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B7" w:rsidRDefault="00B747B7" w:rsidP="00D21DF9">
      <w:pPr>
        <w:tabs>
          <w:tab w:val="left" w:pos="-180"/>
        </w:tabs>
        <w:spacing w:line="360" w:lineRule="auto"/>
        <w:ind w:left="-90" w:right="-154"/>
        <w:jc w:val="center"/>
        <w:rPr>
          <w:b/>
          <w:sz w:val="32"/>
          <w:szCs w:val="32"/>
        </w:rPr>
      </w:pPr>
      <w:bookmarkStart w:id="0" w:name="_Toc408243210"/>
      <w:bookmarkStart w:id="1" w:name="_Toc437397581"/>
      <w:r>
        <w:rPr>
          <w:b/>
          <w:sz w:val="32"/>
          <w:szCs w:val="32"/>
        </w:rPr>
        <w:t>“Microbial Synergy: Fungal Laccase-Mediated Optimized Bio-detoxification and Extremophile-Driven Bio-devulcanization of Ground Tire Rubber for Sustainable Recycling”</w:t>
      </w:r>
    </w:p>
    <w:p w:rsidR="00B747B7" w:rsidRPr="006E43F0" w:rsidRDefault="00B747B7" w:rsidP="00D21DF9">
      <w:pPr>
        <w:tabs>
          <w:tab w:val="left" w:pos="-180"/>
        </w:tabs>
        <w:ind w:left="-90" w:right="-154"/>
        <w:jc w:val="center"/>
        <w:rPr>
          <w:szCs w:val="24"/>
        </w:rPr>
      </w:pPr>
      <w:r w:rsidRPr="006E43F0">
        <w:rPr>
          <w:szCs w:val="24"/>
          <w:u w:val="single"/>
        </w:rPr>
        <w:t>Jo</w:t>
      </w:r>
      <w:r w:rsidRPr="006E43F0">
        <w:rPr>
          <w:iCs/>
          <w:szCs w:val="24"/>
          <w:u w:val="single"/>
        </w:rPr>
        <w:t>urnal name:</w:t>
      </w:r>
      <w:r w:rsidRPr="006E43F0">
        <w:rPr>
          <w:iCs/>
          <w:szCs w:val="24"/>
        </w:rPr>
        <w:t xml:space="preserve"> </w:t>
      </w:r>
      <w:r>
        <w:rPr>
          <w:iCs/>
          <w:szCs w:val="24"/>
        </w:rPr>
        <w:t>Biodegradation</w:t>
      </w:r>
    </w:p>
    <w:p w:rsidR="00B747B7" w:rsidRPr="005058AE" w:rsidRDefault="00B747B7" w:rsidP="00D21DF9">
      <w:pPr>
        <w:jc w:val="center"/>
        <w:rPr>
          <w:i/>
          <w:iCs/>
          <w:szCs w:val="24"/>
        </w:rPr>
      </w:pPr>
      <w:proofErr w:type="spellStart"/>
      <w:r w:rsidRPr="005058AE">
        <w:rPr>
          <w:szCs w:val="24"/>
        </w:rPr>
        <w:t>Harmen</w:t>
      </w:r>
      <w:proofErr w:type="spellEnd"/>
      <w:r w:rsidRPr="005058AE">
        <w:rPr>
          <w:szCs w:val="24"/>
        </w:rPr>
        <w:t xml:space="preserve"> </w:t>
      </w:r>
      <w:proofErr w:type="spellStart"/>
      <w:r w:rsidRPr="005058AE">
        <w:rPr>
          <w:szCs w:val="24"/>
        </w:rPr>
        <w:t>Shah</w:t>
      </w:r>
      <w:r w:rsidRPr="005058AE">
        <w:rPr>
          <w:szCs w:val="24"/>
          <w:vertAlign w:val="superscript"/>
        </w:rPr>
        <w:t>a</w:t>
      </w:r>
      <w:proofErr w:type="spellEnd"/>
      <w:r>
        <w:rPr>
          <w:szCs w:val="24"/>
          <w:vertAlign w:val="superscript"/>
        </w:rPr>
        <w:t>, d*</w:t>
      </w:r>
      <w:r w:rsidRPr="005058AE">
        <w:rPr>
          <w:szCs w:val="24"/>
        </w:rPr>
        <w:t xml:space="preserve">, </w:t>
      </w:r>
      <w:proofErr w:type="spellStart"/>
      <w:r w:rsidRPr="005058AE">
        <w:rPr>
          <w:szCs w:val="24"/>
        </w:rPr>
        <w:t>FaridahYusof</w:t>
      </w:r>
      <w:r w:rsidRPr="005058AE">
        <w:rPr>
          <w:szCs w:val="24"/>
          <w:vertAlign w:val="superscript"/>
        </w:rPr>
        <w:t>a</w:t>
      </w:r>
      <w:proofErr w:type="gramStart"/>
      <w:r>
        <w:rPr>
          <w:szCs w:val="24"/>
          <w:vertAlign w:val="superscript"/>
        </w:rPr>
        <w:t>,b</w:t>
      </w:r>
      <w:proofErr w:type="spellEnd"/>
      <w:proofErr w:type="gramEnd"/>
      <w:r w:rsidRPr="005058AE">
        <w:rPr>
          <w:szCs w:val="24"/>
        </w:rPr>
        <w:t xml:space="preserve">, </w:t>
      </w:r>
      <w:proofErr w:type="spellStart"/>
      <w:r>
        <w:rPr>
          <w:szCs w:val="24"/>
        </w:rPr>
        <w:t>Md</w:t>
      </w:r>
      <w:proofErr w:type="spellEnd"/>
      <w:r>
        <w:rPr>
          <w:szCs w:val="24"/>
        </w:rPr>
        <w:t xml:space="preserve"> </w:t>
      </w:r>
      <w:proofErr w:type="spellStart"/>
      <w:r w:rsidRPr="005058AE">
        <w:rPr>
          <w:szCs w:val="24"/>
        </w:rPr>
        <w:t>Zahangir</w:t>
      </w:r>
      <w:proofErr w:type="spellEnd"/>
      <w:r w:rsidRPr="005058AE">
        <w:rPr>
          <w:szCs w:val="24"/>
        </w:rPr>
        <w:t xml:space="preserve"> </w:t>
      </w:r>
      <w:proofErr w:type="spellStart"/>
      <w:r w:rsidRPr="005058AE">
        <w:rPr>
          <w:szCs w:val="24"/>
        </w:rPr>
        <w:t>Alam</w:t>
      </w:r>
      <w:r w:rsidRPr="005058AE">
        <w:rPr>
          <w:szCs w:val="24"/>
          <w:vertAlign w:val="superscript"/>
        </w:rPr>
        <w:t>a</w:t>
      </w:r>
      <w:r>
        <w:rPr>
          <w:szCs w:val="24"/>
          <w:vertAlign w:val="superscript"/>
        </w:rPr>
        <w:t>,c</w:t>
      </w:r>
      <w:proofErr w:type="spellEnd"/>
    </w:p>
    <w:p w:rsidR="00B747B7" w:rsidRDefault="00B747B7" w:rsidP="00D21DF9">
      <w:pPr>
        <w:jc w:val="center"/>
        <w:rPr>
          <w:i/>
          <w:iCs/>
          <w:szCs w:val="24"/>
        </w:rPr>
      </w:pPr>
      <w:r w:rsidRPr="005058AE">
        <w:rPr>
          <w:i/>
          <w:iCs/>
          <w:szCs w:val="24"/>
          <w:vertAlign w:val="superscript"/>
        </w:rPr>
        <w:t>a</w:t>
      </w:r>
      <w:r w:rsidRPr="005058AE">
        <w:rPr>
          <w:i/>
          <w:iCs/>
          <w:szCs w:val="24"/>
        </w:rPr>
        <w:t xml:space="preserve"> Departme</w:t>
      </w:r>
      <w:r>
        <w:rPr>
          <w:i/>
          <w:iCs/>
          <w:szCs w:val="24"/>
        </w:rPr>
        <w:t>nt of Chemical Engineering and Sustainability</w:t>
      </w:r>
      <w:r w:rsidRPr="005058AE">
        <w:rPr>
          <w:i/>
          <w:iCs/>
          <w:szCs w:val="24"/>
        </w:rPr>
        <w:t xml:space="preserve">, </w:t>
      </w:r>
      <w:r>
        <w:rPr>
          <w:i/>
          <w:iCs/>
          <w:szCs w:val="24"/>
        </w:rPr>
        <w:t xml:space="preserve">International Islamic University </w:t>
      </w:r>
      <w:r w:rsidRPr="005058AE">
        <w:rPr>
          <w:i/>
          <w:iCs/>
          <w:szCs w:val="24"/>
        </w:rPr>
        <w:t xml:space="preserve"> Malaysia</w:t>
      </w:r>
      <w:r>
        <w:rPr>
          <w:i/>
          <w:iCs/>
          <w:szCs w:val="24"/>
        </w:rPr>
        <w:t xml:space="preserve"> (IIUM)</w:t>
      </w:r>
      <w:r w:rsidRPr="005058AE">
        <w:rPr>
          <w:i/>
          <w:iCs/>
          <w:szCs w:val="24"/>
        </w:rPr>
        <w:t xml:space="preserve">, </w:t>
      </w:r>
      <w:r w:rsidRPr="005058AE">
        <w:rPr>
          <w:i/>
          <w:iCs/>
          <w:szCs w:val="24"/>
          <w:lang w:eastAsia="en-IN"/>
        </w:rPr>
        <w:t>P.O. Box 10, 50728</w:t>
      </w:r>
      <w:r w:rsidRPr="005058AE">
        <w:rPr>
          <w:i/>
          <w:iCs/>
          <w:szCs w:val="24"/>
        </w:rPr>
        <w:t>, Kuala Lumpur, Malaysia</w:t>
      </w:r>
      <w:r>
        <w:rPr>
          <w:i/>
          <w:iCs/>
          <w:szCs w:val="24"/>
        </w:rPr>
        <w:t>.</w:t>
      </w:r>
    </w:p>
    <w:p w:rsidR="00B747B7" w:rsidRDefault="00B747B7" w:rsidP="00D21DF9">
      <w:pPr>
        <w:jc w:val="center"/>
        <w:rPr>
          <w:i/>
          <w:iCs/>
          <w:szCs w:val="24"/>
        </w:rPr>
      </w:pPr>
      <w:proofErr w:type="gramStart"/>
      <w:r>
        <w:rPr>
          <w:i/>
          <w:iCs/>
          <w:szCs w:val="24"/>
          <w:vertAlign w:val="superscript"/>
        </w:rPr>
        <w:t>b</w:t>
      </w:r>
      <w:proofErr w:type="gramEnd"/>
      <w:r>
        <w:rPr>
          <w:i/>
          <w:iCs/>
          <w:szCs w:val="24"/>
          <w:vertAlign w:val="superscript"/>
        </w:rPr>
        <w:t xml:space="preserve"> </w:t>
      </w:r>
      <w:r>
        <w:rPr>
          <w:i/>
          <w:iCs/>
          <w:szCs w:val="24"/>
        </w:rPr>
        <w:t>Bioprocess and Molecular Engineering Research Unit (BPMERU), IIUM,</w:t>
      </w:r>
      <w:r w:rsidRPr="00616573">
        <w:rPr>
          <w:i/>
          <w:iCs/>
          <w:szCs w:val="24"/>
          <w:lang w:eastAsia="en-IN"/>
        </w:rPr>
        <w:t xml:space="preserve"> </w:t>
      </w:r>
      <w:r w:rsidRPr="005058AE">
        <w:rPr>
          <w:i/>
          <w:iCs/>
          <w:szCs w:val="24"/>
          <w:lang w:eastAsia="en-IN"/>
        </w:rPr>
        <w:t>P.O. Box 10, 50728</w:t>
      </w:r>
      <w:r w:rsidRPr="005058AE">
        <w:rPr>
          <w:i/>
          <w:iCs/>
          <w:szCs w:val="24"/>
        </w:rPr>
        <w:t>, Kuala Lumpur, Malaysia</w:t>
      </w:r>
      <w:r>
        <w:rPr>
          <w:i/>
          <w:iCs/>
          <w:szCs w:val="24"/>
        </w:rPr>
        <w:t>.</w:t>
      </w:r>
    </w:p>
    <w:p w:rsidR="00B747B7" w:rsidRDefault="00B747B7" w:rsidP="00D21DF9">
      <w:pPr>
        <w:jc w:val="center"/>
        <w:rPr>
          <w:i/>
          <w:iCs/>
          <w:szCs w:val="24"/>
        </w:rPr>
      </w:pPr>
      <w:r>
        <w:rPr>
          <w:i/>
          <w:iCs/>
          <w:szCs w:val="24"/>
          <w:vertAlign w:val="superscript"/>
        </w:rPr>
        <w:t>c</w:t>
      </w:r>
      <w:r>
        <w:rPr>
          <w:i/>
          <w:iCs/>
          <w:szCs w:val="24"/>
        </w:rPr>
        <w:t xml:space="preserve"> Bioenvironmental Engineering Research Center (BERC), IIUM, </w:t>
      </w:r>
      <w:r w:rsidRPr="005058AE">
        <w:rPr>
          <w:i/>
          <w:iCs/>
          <w:szCs w:val="24"/>
          <w:lang w:eastAsia="en-IN"/>
        </w:rPr>
        <w:t>P.O. Box 10, 50728</w:t>
      </w:r>
      <w:r w:rsidRPr="005058AE">
        <w:rPr>
          <w:i/>
          <w:iCs/>
          <w:szCs w:val="24"/>
        </w:rPr>
        <w:t>, Kuala Lumpur, Malaysia</w:t>
      </w:r>
      <w:r>
        <w:rPr>
          <w:i/>
          <w:iCs/>
          <w:szCs w:val="24"/>
        </w:rPr>
        <w:t>.</w:t>
      </w:r>
    </w:p>
    <w:p w:rsidR="00B747B7" w:rsidRPr="00C73E7D" w:rsidRDefault="00B747B7" w:rsidP="00D21DF9">
      <w:pPr>
        <w:jc w:val="center"/>
        <w:rPr>
          <w:i/>
          <w:iCs/>
          <w:szCs w:val="24"/>
        </w:rPr>
      </w:pPr>
      <w:proofErr w:type="gramStart"/>
      <w:r>
        <w:rPr>
          <w:i/>
          <w:iCs/>
          <w:szCs w:val="24"/>
          <w:vertAlign w:val="superscript"/>
        </w:rPr>
        <w:t>d</w:t>
      </w:r>
      <w:proofErr w:type="gramEnd"/>
      <w:r>
        <w:rPr>
          <w:i/>
          <w:iCs/>
          <w:szCs w:val="24"/>
        </w:rPr>
        <w:t xml:space="preserve"> Vidya </w:t>
      </w:r>
      <w:proofErr w:type="spellStart"/>
      <w:r>
        <w:rPr>
          <w:i/>
          <w:iCs/>
          <w:szCs w:val="24"/>
        </w:rPr>
        <w:t>Vihar</w:t>
      </w:r>
      <w:proofErr w:type="spellEnd"/>
      <w:r>
        <w:rPr>
          <w:i/>
          <w:iCs/>
          <w:szCs w:val="24"/>
        </w:rPr>
        <w:t xml:space="preserve"> Instit</w:t>
      </w:r>
      <w:r w:rsidRPr="00B433F0">
        <w:rPr>
          <w:i/>
          <w:iCs/>
          <w:szCs w:val="24"/>
        </w:rPr>
        <w:t>u</w:t>
      </w:r>
      <w:r>
        <w:rPr>
          <w:i/>
          <w:iCs/>
          <w:szCs w:val="24"/>
        </w:rPr>
        <w:t xml:space="preserve">te of Technology, BIADA, </w:t>
      </w:r>
      <w:proofErr w:type="spellStart"/>
      <w:r>
        <w:rPr>
          <w:i/>
          <w:iCs/>
          <w:szCs w:val="24"/>
        </w:rPr>
        <w:t>Maranga</w:t>
      </w:r>
      <w:proofErr w:type="spellEnd"/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P</w:t>
      </w:r>
      <w:r w:rsidRPr="00B433F0">
        <w:rPr>
          <w:i/>
          <w:iCs/>
          <w:szCs w:val="24"/>
        </w:rPr>
        <w:t>u</w:t>
      </w:r>
      <w:r>
        <w:rPr>
          <w:i/>
          <w:iCs/>
          <w:szCs w:val="24"/>
        </w:rPr>
        <w:t>rnea</w:t>
      </w:r>
      <w:proofErr w:type="spellEnd"/>
      <w:r>
        <w:rPr>
          <w:i/>
          <w:iCs/>
          <w:szCs w:val="24"/>
        </w:rPr>
        <w:t>, PIN – 854301, India.</w:t>
      </w:r>
    </w:p>
    <w:p w:rsidR="00B747B7" w:rsidRDefault="00B747B7" w:rsidP="00D21DF9">
      <w:pPr>
        <w:jc w:val="center"/>
      </w:pPr>
    </w:p>
    <w:p w:rsidR="00B747B7" w:rsidRPr="006E43F0" w:rsidRDefault="00B747B7" w:rsidP="00D21DF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6E43F0">
        <w:rPr>
          <w:rFonts w:ascii="Times New Roman" w:hAnsi="Times New Roman" w:cs="Times New Roman"/>
          <w:sz w:val="24"/>
          <w:szCs w:val="24"/>
        </w:rPr>
        <w:t>Corresponding author</w:t>
      </w:r>
    </w:p>
    <w:p w:rsidR="00B747B7" w:rsidRPr="006E43F0" w:rsidRDefault="00B747B7" w:rsidP="00D21DF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i/>
          <w:iCs/>
          <w:sz w:val="24"/>
          <w:szCs w:val="24"/>
        </w:rPr>
        <w:t>Email address:</w:t>
      </w:r>
      <w:r w:rsidRPr="006E4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E43F0">
          <w:rPr>
            <w:rStyle w:val="Hyperlink"/>
            <w:rFonts w:cs="Times New Roman"/>
            <w:sz w:val="24"/>
            <w:szCs w:val="24"/>
          </w:rPr>
          <w:t>harmenshah1@gmail.com</w:t>
        </w:r>
      </w:hyperlink>
    </w:p>
    <w:p w:rsidR="00B747B7" w:rsidRDefault="00B747B7" w:rsidP="00D21DF9">
      <w:pPr>
        <w:pStyle w:val="Heading3"/>
        <w:numPr>
          <w:ilvl w:val="0"/>
          <w:numId w:val="0"/>
        </w:numPr>
        <w:spacing w:before="0" w:after="240" w:line="240" w:lineRule="auto"/>
        <w:jc w:val="center"/>
        <w:rPr>
          <w:u w:val="single"/>
        </w:rPr>
      </w:pPr>
    </w:p>
    <w:p w:rsidR="00B747B7" w:rsidRDefault="00B747B7" w:rsidP="00B747B7"/>
    <w:p w:rsidR="00B747B7" w:rsidRDefault="00B747B7" w:rsidP="00B747B7"/>
    <w:p w:rsidR="00B747B7" w:rsidRDefault="00B747B7" w:rsidP="00B747B7"/>
    <w:p w:rsidR="00B747B7" w:rsidRDefault="00B747B7" w:rsidP="00B747B7"/>
    <w:p w:rsidR="00B747B7" w:rsidRDefault="00B747B7" w:rsidP="00B747B7"/>
    <w:p w:rsidR="00B747B7" w:rsidRDefault="00B747B7" w:rsidP="00B747B7"/>
    <w:p w:rsidR="00B747B7" w:rsidRPr="00B747B7" w:rsidRDefault="00B747B7" w:rsidP="00B747B7"/>
    <w:p w:rsidR="008919C0" w:rsidRPr="008919C0" w:rsidRDefault="008919C0" w:rsidP="008919C0">
      <w:pPr>
        <w:pStyle w:val="Heading3"/>
        <w:numPr>
          <w:ilvl w:val="0"/>
          <w:numId w:val="0"/>
        </w:numPr>
        <w:spacing w:before="0" w:after="240" w:line="240" w:lineRule="auto"/>
        <w:jc w:val="center"/>
        <w:rPr>
          <w:u w:val="single"/>
        </w:rPr>
      </w:pPr>
      <w:r w:rsidRPr="008919C0">
        <w:rPr>
          <w:u w:val="single"/>
        </w:rPr>
        <w:lastRenderedPageBreak/>
        <w:t>SUPPLEMENTARY MATERIAL</w:t>
      </w:r>
    </w:p>
    <w:p w:rsidR="000709C9" w:rsidRDefault="004925FF" w:rsidP="009E56AA">
      <w:pPr>
        <w:pStyle w:val="Heading3"/>
        <w:numPr>
          <w:ilvl w:val="0"/>
          <w:numId w:val="0"/>
        </w:numPr>
        <w:spacing w:before="0" w:after="240" w:line="240" w:lineRule="auto"/>
        <w:jc w:val="center"/>
      </w:pPr>
      <w:r>
        <w:t>Equation S1:</w:t>
      </w:r>
      <w:r w:rsidR="000709C9">
        <w:tab/>
        <w:t>Laccase a</w:t>
      </w:r>
      <w:bookmarkEnd w:id="0"/>
      <w:bookmarkEnd w:id="1"/>
      <w:r w:rsidR="000709C9">
        <w:t>ssay</w:t>
      </w:r>
    </w:p>
    <w:p w:rsidR="000709C9" w:rsidRPr="000709C9" w:rsidRDefault="000709C9" w:rsidP="000709C9">
      <w:r>
        <w:t>It was performed by adopting the method of Ride (1980) as explained in section 2.6.</w:t>
      </w:r>
    </w:p>
    <w:p w:rsidR="000709C9" w:rsidRDefault="000709C9" w:rsidP="000709C9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Laccase activity was calculated as follows:</w:t>
      </w:r>
    </w:p>
    <w:p w:rsidR="000709C9" w:rsidRDefault="000709C9" w:rsidP="000709C9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:rsidR="000709C9" w:rsidRDefault="000709C9" w:rsidP="000709C9">
      <w:pPr>
        <w:autoSpaceDE w:val="0"/>
        <w:autoSpaceDN w:val="0"/>
        <w:adjustRightInd w:val="0"/>
        <w:spacing w:line="360" w:lineRule="auto"/>
        <w:jc w:val="right"/>
        <w:rPr>
          <w:rFonts w:ascii="Cambria" w:hAnsi="Cambria" w:cs="TimesNewRomanPSMT"/>
          <w:sz w:val="32"/>
          <w:szCs w:val="32"/>
        </w:rPr>
      </w:pPr>
      <w:r w:rsidRPr="00FD5416">
        <w:rPr>
          <w:rFonts w:ascii="Cambria" w:hAnsi="Cambria" w:cs="TimesNewRomanPSMT"/>
          <w:i/>
          <w:szCs w:val="24"/>
        </w:rPr>
        <w:t>Units / ml enzyme</w:t>
      </w:r>
      <w:r w:rsidRPr="00144E51">
        <w:rPr>
          <w:rFonts w:ascii="Cambria" w:hAnsi="Cambria" w:cs="TimesNewRomanPSMT"/>
          <w:szCs w:val="24"/>
        </w:rPr>
        <w:t xml:space="preserve"> =</w:t>
      </w:r>
      <w:r>
        <w:rPr>
          <w:rFonts w:ascii="Cambria" w:hAnsi="Cambria" w:cs="TimesNewRomanPSMT"/>
          <w:szCs w:val="24"/>
        </w:rPr>
        <w:t xml:space="preserve"> </w:t>
      </w:r>
      <w:r w:rsidRPr="00144E51">
        <w:rPr>
          <w:rFonts w:ascii="Cambria" w:hAnsi="Cambria" w:cs="TimesNewRomanPSMT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cs="Times New Roman"/>
                <w:sz w:val="32"/>
                <w:szCs w:val="32"/>
              </w:rPr>
              <m:t>(</m:t>
            </m:r>
            <m:r>
              <w:rPr>
                <w:rFonts w:ascii="Cambria Math" w:hAnsi="Cambria Math" w:cs="Times New Roman"/>
                <w:sz w:val="32"/>
                <w:szCs w:val="32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cs="Times New Roman"/>
                    <w:sz w:val="32"/>
                    <w:szCs w:val="32"/>
                  </w:rPr>
                  <m:t xml:space="preserve">530 </m:t>
                </m:r>
              </m:sub>
            </m:sSub>
            <m:r>
              <w:rPr>
                <w:rFonts w:ascii="Cambria Math" w:cs="Times New Roman"/>
                <w:sz w:val="32"/>
                <w:szCs w:val="32"/>
              </w:rPr>
              <m:t>/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w:rPr>
                    <w:rFonts w:ascii="Cambria Math" w:cs="Times New Roman"/>
                    <w:sz w:val="32"/>
                    <w:szCs w:val="32"/>
                  </w:rPr>
                  <m:t>min</m:t>
                </m:r>
              </m:fName>
              <m:e>
                <m:r>
                  <w:rPr>
                    <w:rFonts w:ascii="Cambria Math" w:cs="Times New Roman"/>
                    <w:sz w:val="32"/>
                    <w:szCs w:val="32"/>
                  </w:rPr>
                  <m:t xml:space="preserve"> Test  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cs="Times New Roman"/>
                    <w:sz w:val="32"/>
                    <w:szCs w:val="32"/>
                  </w:rPr>
                  <m:t xml:space="preserve">   r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sz w:val="32"/>
                        <w:szCs w:val="32"/>
                      </w:rPr>
                      <m:t>A</m:t>
                    </m:r>
                  </m:e>
                  <m:sub>
                    <m:r>
                      <w:rPr>
                        <w:rFonts w:ascii="Cambria Math" w:cs="Times New Roman"/>
                        <w:sz w:val="32"/>
                        <w:szCs w:val="32"/>
                      </w:rPr>
                      <m:t xml:space="preserve">530 </m:t>
                    </m:r>
                  </m:sub>
                </m:sSub>
                <m:r>
                  <w:rPr>
                    <w:rFonts w:ascii="Cambria Math" w:cs="Times New Roman"/>
                    <w:sz w:val="32"/>
                    <w:szCs w:val="32"/>
                  </w:rPr>
                  <m:t xml:space="preserve"> /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  <w:sz w:val="32"/>
                        <w:szCs w:val="32"/>
                      </w:rPr>
                      <m:t>min</m:t>
                    </m:r>
                  </m:fName>
                  <m:e>
                    <m:r>
                      <w:rPr>
                        <w:rFonts w:ascii="Cambria Math" w:cs="Times New Roman"/>
                        <w:sz w:val="32"/>
                        <w:szCs w:val="32"/>
                      </w:rPr>
                      <m:t xml:space="preserve"> Blank) (DF)</m:t>
                    </m:r>
                  </m:e>
                </m:func>
              </m:e>
            </m:func>
          </m:num>
          <m:den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0.001</m:t>
                </m:r>
              </m:e>
            </m:d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 xml:space="preserve">  (0.5)</m:t>
            </m:r>
          </m:den>
        </m:f>
      </m:oMath>
      <w:r>
        <w:rPr>
          <w:rFonts w:ascii="Cambria" w:hAnsi="Cambria" w:cs="TimesNewRomanPSMT"/>
          <w:sz w:val="32"/>
          <w:szCs w:val="32"/>
        </w:rPr>
        <w:tab/>
      </w:r>
      <w:r w:rsidRPr="00025E20">
        <w:rPr>
          <w:rFonts w:cs="Times New Roman"/>
          <w:szCs w:val="24"/>
        </w:rPr>
        <w:t>(1)</w:t>
      </w:r>
    </w:p>
    <w:p w:rsidR="000709C9" w:rsidRDefault="000709C9" w:rsidP="000709C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Where;</w:t>
      </w:r>
    </w:p>
    <w:p w:rsidR="000709C9" w:rsidRDefault="000709C9" w:rsidP="000709C9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      </w:t>
      </w:r>
      <w:r w:rsidR="003560F5">
        <w:rPr>
          <w:rFonts w:ascii="TimesNewRomanPSMT" w:hAnsi="TimesNewRomanPSMT" w:cs="TimesNewRomanPSMT"/>
          <w:szCs w:val="24"/>
        </w:rPr>
        <w:t>DF</w:t>
      </w:r>
      <w:r>
        <w:rPr>
          <w:rFonts w:ascii="TimesNewRomanPSMT" w:hAnsi="TimesNewRomanPSMT" w:cs="TimesNewRomanPSMT"/>
          <w:szCs w:val="24"/>
        </w:rPr>
        <w:t xml:space="preserve"> = Dilution factor </w:t>
      </w:r>
    </w:p>
    <w:p w:rsidR="000709C9" w:rsidRPr="000709C9" w:rsidRDefault="000709C9" w:rsidP="003560F5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0.001</w:t>
      </w:r>
      <w:r w:rsidRPr="000709C9">
        <w:rPr>
          <w:rFonts w:ascii="TimesNewRomanPSMT" w:hAnsi="TimesNewRomanPSMT" w:cs="TimesNewRomanPSMT"/>
          <w:szCs w:val="24"/>
        </w:rPr>
        <w:t xml:space="preserve"> = </w:t>
      </w:r>
      <w:r w:rsidR="003560F5" w:rsidRPr="000709C9">
        <w:rPr>
          <w:rFonts w:ascii="TimesNewRomanPSMT" w:hAnsi="TimesNewRomanPSMT" w:cs="TimesNewRomanPSMT"/>
          <w:szCs w:val="24"/>
        </w:rPr>
        <w:t>the</w:t>
      </w:r>
      <w:r w:rsidRPr="000709C9">
        <w:rPr>
          <w:rFonts w:ascii="TimesNewRomanPSMT" w:hAnsi="TimesNewRomanPSMT" w:cs="TimesNewRomanPSMT"/>
          <w:szCs w:val="24"/>
        </w:rPr>
        <w:t xml:space="preserve"> change in the ∆A</w:t>
      </w:r>
      <w:r w:rsidRPr="000709C9">
        <w:rPr>
          <w:rFonts w:ascii="TimesNewRomanPSMT" w:hAnsi="TimesNewRomanPSMT" w:cs="TimesNewRomanPSMT"/>
          <w:szCs w:val="24"/>
          <w:vertAlign w:val="subscript"/>
        </w:rPr>
        <w:t>530</w:t>
      </w:r>
      <w:r w:rsidRPr="000709C9">
        <w:rPr>
          <w:rFonts w:ascii="TimesNewRomanPSMT" w:hAnsi="TimesNewRomanPSMT" w:cs="TimesNewRomanPSMT"/>
          <w:szCs w:val="24"/>
        </w:rPr>
        <w:t xml:space="preserve"> / min per unit of laccase at pH 6.6 at 30ºC in a 3 ml of     </w:t>
      </w:r>
    </w:p>
    <w:p w:rsidR="000709C9" w:rsidRPr="00DF33E6" w:rsidRDefault="003560F5" w:rsidP="000709C9">
      <w:pPr>
        <w:pStyle w:val="ListParagraph"/>
        <w:autoSpaceDE w:val="0"/>
        <w:autoSpaceDN w:val="0"/>
        <w:adjustRightInd w:val="0"/>
        <w:ind w:left="878"/>
        <w:contextualSpacing w:val="0"/>
        <w:rPr>
          <w:rFonts w:ascii="TimesNewRomanPSMT" w:hAnsi="TimesNewRomanPSMT" w:cs="TimesNewRomanPSMT"/>
          <w:szCs w:val="24"/>
        </w:rPr>
      </w:pPr>
      <w:r w:rsidRPr="00DF33E6">
        <w:rPr>
          <w:rFonts w:ascii="TimesNewRomanPSMT" w:hAnsi="TimesNewRomanPSMT" w:cs="TimesNewRomanPSMT"/>
          <w:szCs w:val="24"/>
        </w:rPr>
        <w:t>Reaction</w:t>
      </w:r>
      <w:r w:rsidR="000709C9" w:rsidRPr="00DF33E6">
        <w:rPr>
          <w:rFonts w:ascii="TimesNewRomanPSMT" w:hAnsi="TimesNewRomanPSMT" w:cs="TimesNewRomanPSMT"/>
          <w:szCs w:val="24"/>
        </w:rPr>
        <w:t xml:space="preserve"> mixture</w:t>
      </w:r>
    </w:p>
    <w:p w:rsidR="000709C9" w:rsidRPr="006D4260" w:rsidRDefault="000709C9" w:rsidP="003560F5">
      <w:pPr>
        <w:autoSpaceDE w:val="0"/>
        <w:autoSpaceDN w:val="0"/>
        <w:adjustRightInd w:val="0"/>
        <w:ind w:left="60" w:firstLine="66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0.5</w:t>
      </w:r>
      <w:r w:rsidR="003560F5">
        <w:rPr>
          <w:rFonts w:ascii="TimesNewRomanPSMT" w:hAnsi="TimesNewRomanPSMT" w:cs="TimesNewRomanPSMT"/>
          <w:szCs w:val="24"/>
        </w:rPr>
        <w:t xml:space="preserve"> = Volume (mL,</w:t>
      </w:r>
      <w:r w:rsidRPr="00973930">
        <w:rPr>
          <w:rFonts w:ascii="TimesNewRomanPSMT" w:hAnsi="TimesNewRomanPSMT" w:cs="TimesNewRomanPSMT"/>
          <w:szCs w:val="24"/>
        </w:rPr>
        <w:t xml:space="preserve"> </w:t>
      </w:r>
      <w:r w:rsidR="003560F5" w:rsidRPr="00973930">
        <w:rPr>
          <w:rFonts w:ascii="TimesNewRomanPSMT" w:hAnsi="TimesNewRomanPSMT" w:cs="TimesNewRomanPSMT"/>
          <w:szCs w:val="24"/>
        </w:rPr>
        <w:t>millilite</w:t>
      </w:r>
      <w:r w:rsidR="003560F5">
        <w:rPr>
          <w:rFonts w:ascii="TimesNewRomanPSMT" w:hAnsi="TimesNewRomanPSMT" w:cs="TimesNewRomanPSMT"/>
          <w:szCs w:val="24"/>
        </w:rPr>
        <w:t>r</w:t>
      </w:r>
      <w:r>
        <w:rPr>
          <w:rFonts w:ascii="TimesNewRomanPSMT" w:hAnsi="TimesNewRomanPSMT" w:cs="TimesNewRomanPSMT"/>
          <w:szCs w:val="24"/>
        </w:rPr>
        <w:t>) of enzyme sample</w:t>
      </w:r>
    </w:p>
    <w:p w:rsidR="000709C9" w:rsidRPr="000709C9" w:rsidRDefault="000709C9" w:rsidP="000709C9">
      <w:pPr>
        <w:pStyle w:val="ListParagraph"/>
        <w:autoSpaceDE w:val="0"/>
        <w:autoSpaceDN w:val="0"/>
        <w:adjustRightInd w:val="0"/>
        <w:ind w:left="420"/>
        <w:contextualSpacing w:val="0"/>
        <w:jc w:val="center"/>
        <w:rPr>
          <w:rFonts w:cs="Times New Roman"/>
          <w:sz w:val="32"/>
          <w:szCs w:val="24"/>
        </w:rPr>
      </w:pPr>
      <w:r w:rsidRPr="00401330">
        <w:rPr>
          <w:rFonts w:ascii="Cambria" w:hAnsi="Cambria" w:cs="TimesNewRomanPSMT"/>
          <w:szCs w:val="24"/>
        </w:rPr>
        <w:t>Units / mg solid =</w:t>
      </w:r>
      <m:oMath>
        <m:r>
          <w:rPr>
            <w:rFonts w:ascii="Cambria Math" w:hAnsi="Cambria Math" w:cs="TimesNewRomanPSMT"/>
            <w:sz w:val="32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24"/>
              </w:rPr>
              <m:t>units</m:t>
            </m:r>
            <m:r>
              <w:rPr>
                <w:rFonts w:ascii="Cambria Math" w:cs="Times New Roman"/>
                <w:sz w:val="32"/>
                <w:szCs w:val="24"/>
              </w:rPr>
              <m:t>/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24"/>
                  </w:rPr>
                  <m:t>ml</m:t>
                </m:r>
              </m:fName>
              <m:e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24"/>
                  </w:rPr>
                  <m:t>enzyme</m:t>
                </m:r>
              </m:e>
            </m:func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24"/>
                  </w:rPr>
                  <m:t>mg solid</m:t>
                </m:r>
                <m:r>
                  <w:rPr>
                    <w:rFonts w:ascii="Cambria Math" w:cs="Times New Roman"/>
                    <w:sz w:val="32"/>
                    <w:szCs w:val="24"/>
                  </w:rPr>
                  <m:t>/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32"/>
                        <w:szCs w:val="24"/>
                      </w:rPr>
                      <m:t>ml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32"/>
                        <w:szCs w:val="24"/>
                      </w:rPr>
                      <m:t>enzyme</m:t>
                    </m:r>
                  </m:e>
                </m:func>
              </m:e>
            </m:d>
          </m:den>
        </m:f>
      </m:oMath>
      <w:r>
        <w:rPr>
          <w:rFonts w:cs="Times New Roman"/>
          <w:sz w:val="32"/>
          <w:szCs w:val="24"/>
        </w:rPr>
        <w:tab/>
      </w:r>
      <w:r w:rsidRPr="000709C9">
        <w:rPr>
          <w:rFonts w:cs="Times New Roman"/>
          <w:szCs w:val="24"/>
        </w:rPr>
        <w:t>(2)</w:t>
      </w:r>
    </w:p>
    <w:p w:rsidR="001A0454" w:rsidRDefault="001A0454"/>
    <w:sectPr w:rsidR="001A0454" w:rsidSect="001A0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28B1"/>
    <w:multiLevelType w:val="multilevel"/>
    <w:tmpl w:val="BD505632"/>
    <w:styleLink w:val="Headings"/>
    <w:lvl w:ilvl="0">
      <w:start w:val="1"/>
      <w:numFmt w:val="cardinalText"/>
      <w:pStyle w:val="Heading1"/>
      <w:suff w:val="nothing"/>
      <w:lvlText w:val="CHAPTER %1"/>
      <w:lvlJc w:val="center"/>
      <w:pPr>
        <w:ind w:left="0" w:firstLine="4111"/>
      </w:pPr>
      <w:rPr>
        <w:rFonts w:ascii="Times New Roman" w:hAnsi="Times New Roman" w:hint="default"/>
        <w:b/>
        <w:caps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39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pStyle w:val="Heading3"/>
      <w:isLgl/>
      <w:lvlText w:val="%1.%2.%3"/>
      <w:lvlJc w:val="left"/>
      <w:pPr>
        <w:ind w:left="432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Heading4"/>
      <w:isLgl/>
      <w:lvlText w:val="%1.%2.%3.%4"/>
      <w:lvlJc w:val="left"/>
      <w:pPr>
        <w:ind w:left="4680" w:hanging="360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none"/>
      <w:pStyle w:val="Heading5"/>
      <w:isLgl/>
      <w:lvlText w:val="%1.%2.%3.%4"/>
      <w:lvlJc w:val="left"/>
      <w:pPr>
        <w:ind w:left="5040" w:hanging="360"/>
      </w:pPr>
      <w:rPr>
        <w:rFonts w:ascii="Times New Roman" w:hAnsi="Times New Roman" w:hint="default"/>
        <w:sz w:val="24"/>
        <w:u w:val="single"/>
      </w:rPr>
    </w:lvl>
    <w:lvl w:ilvl="5">
      <w:start w:val="1"/>
      <w:numFmt w:val="lowerRoman"/>
      <w:lvlText w:val="(%6)"/>
      <w:lvlJc w:val="lef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</w:rPr>
    </w:lvl>
  </w:abstractNum>
  <w:abstractNum w:abstractNumId="1">
    <w:nsid w:val="4E4F025C"/>
    <w:multiLevelType w:val="multilevel"/>
    <w:tmpl w:val="89E0E68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cardinalText"/>
        <w:pStyle w:val="Heading1"/>
        <w:suff w:val="nothing"/>
        <w:lvlText w:val="CHAPTER %1"/>
        <w:lvlJc w:val="center"/>
        <w:pPr>
          <w:ind w:left="0" w:firstLine="4111"/>
        </w:pPr>
        <w:rPr>
          <w:rFonts w:ascii="Times New Roman" w:hAnsi="Times New Roman" w:hint="default"/>
          <w:b/>
          <w:caps/>
          <w:sz w:val="28"/>
        </w:r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3960" w:hanging="360"/>
        </w:pPr>
        <w:rPr>
          <w:rFonts w:ascii="Times New Roman" w:hAnsi="Times New Roman" w:hint="default"/>
          <w:b/>
          <w:sz w:val="24"/>
        </w:rPr>
      </w:lvl>
    </w:lvlOverride>
    <w:lvlOverride w:ilvl="2">
      <w:lvl w:ilvl="2">
        <w:start w:val="1"/>
        <w:numFmt w:val="decimal"/>
        <w:pStyle w:val="Heading3"/>
        <w:isLgl/>
        <w:lvlText w:val="%1.%2.%3"/>
        <w:lvlJc w:val="left"/>
        <w:pPr>
          <w:ind w:left="4320" w:hanging="360"/>
        </w:pPr>
        <w:rPr>
          <w:rFonts w:ascii="Times New Roman" w:hAnsi="Times New Roman" w:hint="default"/>
          <w:b/>
          <w:sz w:val="24"/>
        </w:rPr>
      </w:lvl>
    </w:lvlOverride>
    <w:lvlOverride w:ilvl="3">
      <w:lvl w:ilvl="3">
        <w:start w:val="1"/>
        <w:numFmt w:val="decimal"/>
        <w:pStyle w:val="Heading4"/>
        <w:isLgl/>
        <w:lvlText w:val="%1.%2.%3.%4"/>
        <w:lvlJc w:val="left"/>
        <w:pPr>
          <w:ind w:left="4680" w:hanging="360"/>
        </w:pPr>
        <w:rPr>
          <w:rFonts w:ascii="Times New Roman" w:hAnsi="Times New Roman" w:hint="default"/>
          <w:b/>
          <w:i/>
          <w:iCs w:val="0"/>
          <w:sz w:val="24"/>
        </w:rPr>
      </w:lvl>
    </w:lvlOverride>
    <w:lvlOverride w:ilvl="4">
      <w:lvl w:ilvl="4">
        <w:start w:val="1"/>
        <w:numFmt w:val="none"/>
        <w:pStyle w:val="Heading5"/>
        <w:isLgl/>
        <w:lvlText w:val="%1.%2.%3.%4"/>
        <w:lvlJc w:val="left"/>
        <w:pPr>
          <w:ind w:left="5040" w:hanging="360"/>
        </w:pPr>
        <w:rPr>
          <w:rFonts w:ascii="Times New Roman" w:hAnsi="Times New Roman" w:hint="default"/>
          <w:sz w:val="24"/>
          <w:u w:val="single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54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60"/>
        </w:pPr>
        <w:rPr>
          <w:rFonts w:hint="default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9C9"/>
    <w:rsid w:val="000709C9"/>
    <w:rsid w:val="001A0454"/>
    <w:rsid w:val="0031413E"/>
    <w:rsid w:val="003560F5"/>
    <w:rsid w:val="00401B38"/>
    <w:rsid w:val="004925FF"/>
    <w:rsid w:val="004F79BE"/>
    <w:rsid w:val="005058A8"/>
    <w:rsid w:val="008919C0"/>
    <w:rsid w:val="00912902"/>
    <w:rsid w:val="009E56AA"/>
    <w:rsid w:val="009F0E5D"/>
    <w:rsid w:val="00B747B7"/>
    <w:rsid w:val="00B91DD8"/>
    <w:rsid w:val="00D2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C9"/>
    <w:pPr>
      <w:spacing w:after="0" w:line="48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9C9"/>
    <w:pPr>
      <w:keepNext/>
      <w:keepLines/>
      <w:numPr>
        <w:numId w:val="1"/>
      </w:numPr>
      <w:spacing w:before="120" w:line="360" w:lineRule="auto"/>
      <w:ind w:left="1135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9C9"/>
    <w:pPr>
      <w:keepNext/>
      <w:keepLines/>
      <w:numPr>
        <w:ilvl w:val="1"/>
        <w:numId w:val="1"/>
      </w:numPr>
      <w:ind w:left="680"/>
      <w:outlineLvl w:val="1"/>
    </w:pPr>
    <w:rPr>
      <w:rFonts w:eastAsiaTheme="majorEastAsia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9C9"/>
    <w:pPr>
      <w:keepNext/>
      <w:keepLines/>
      <w:numPr>
        <w:ilvl w:val="2"/>
        <w:numId w:val="1"/>
      </w:numPr>
      <w:spacing w:before="200"/>
      <w:ind w:left="0" w:firstLine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9C9"/>
    <w:pPr>
      <w:keepNext/>
      <w:keepLines/>
      <w:numPr>
        <w:ilvl w:val="3"/>
        <w:numId w:val="1"/>
      </w:numPr>
      <w:ind w:left="680" w:hanging="68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C9"/>
    <w:pPr>
      <w:keepNext/>
      <w:keepLines/>
      <w:numPr>
        <w:ilvl w:val="4"/>
        <w:numId w:val="1"/>
      </w:numPr>
      <w:spacing w:before="200"/>
      <w:ind w:left="13262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401B38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709C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9C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9C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09C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C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0709C9"/>
    <w:pPr>
      <w:ind w:left="720"/>
      <w:contextualSpacing/>
    </w:pPr>
  </w:style>
  <w:style w:type="numbering" w:customStyle="1" w:styleId="Headings">
    <w:name w:val="Headings"/>
    <w:uiPriority w:val="99"/>
    <w:rsid w:val="000709C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C9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47B7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747B7"/>
  </w:style>
  <w:style w:type="character" w:styleId="Hyperlink">
    <w:name w:val="Hyperlink"/>
    <w:uiPriority w:val="99"/>
    <w:unhideWhenUsed/>
    <w:rsid w:val="00B747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menshah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Harmen SM Qadri</dc:creator>
  <cp:lastModifiedBy>Harmen SM Qadri</cp:lastModifiedBy>
  <cp:revision>7</cp:revision>
  <dcterms:created xsi:type="dcterms:W3CDTF">2026-01-10T16:25:00Z</dcterms:created>
  <dcterms:modified xsi:type="dcterms:W3CDTF">2026-01-18T09:18:00Z</dcterms:modified>
</cp:coreProperties>
</file>