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7C33" w14:textId="05CBF6CA" w:rsidR="00F8647E" w:rsidRPr="00F8647E" w:rsidRDefault="00F8647E" w:rsidP="00B01CDB">
      <w:pPr>
        <w:pStyle w:val="Title"/>
        <w:jc w:val="center"/>
        <w:rPr>
          <w:rFonts w:ascii="Times New Roman" w:hAnsi="Times New Roman" w:cs="Times New Roman"/>
          <w:b/>
          <w:bCs/>
          <w:color w:val="156082" w:themeColor="accent1"/>
          <w:sz w:val="28"/>
          <w:szCs w:val="28"/>
        </w:rPr>
      </w:pPr>
      <w:bookmarkStart w:id="0" w:name="_Ref211806041"/>
      <w:r w:rsidRPr="00F8647E">
        <w:rPr>
          <w:rFonts w:ascii="Times New Roman" w:hAnsi="Times New Roman" w:cs="Times New Roman"/>
          <w:b/>
          <w:bCs/>
          <w:color w:val="156082" w:themeColor="accent1"/>
          <w:sz w:val="28"/>
          <w:szCs w:val="28"/>
        </w:rPr>
        <w:t>Changes in Compound Hot-Dry Extremes and Their Exposures under Climate Change</w:t>
      </w:r>
    </w:p>
    <w:p w14:paraId="2E6F7BD5" w14:textId="77777777" w:rsidR="00F8647E" w:rsidRPr="00F8647E" w:rsidRDefault="00F8647E" w:rsidP="00F8647E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/>
        </w:rPr>
      </w:pPr>
      <w:r w:rsidRPr="00F8647E">
        <w:rPr>
          <w:rFonts w:ascii="Times New Roman" w:hAnsi="Times New Roman" w:cs="Times New Roman"/>
          <w:sz w:val="24"/>
          <w:szCs w:val="24"/>
          <w:lang w:val="de-DE"/>
        </w:rPr>
        <w:t>Fuseini Yakubu</w:t>
      </w:r>
      <w:r w:rsidRPr="00F8647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F8647E">
        <w:rPr>
          <w:rFonts w:ascii="Times New Roman" w:hAnsi="Times New Roman" w:cs="Times New Roman"/>
          <w:sz w:val="24"/>
          <w:szCs w:val="24"/>
          <w:lang w:val="de-DE"/>
        </w:rPr>
        <w:t>, Jürgen Böhner</w:t>
      </w:r>
      <w:r w:rsidRPr="00F8647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F8647E">
        <w:rPr>
          <w:rFonts w:ascii="Times New Roman" w:hAnsi="Times New Roman" w:cs="Times New Roman"/>
          <w:sz w:val="24"/>
          <w:szCs w:val="24"/>
          <w:lang w:val="de-DE"/>
        </w:rPr>
        <w:t>, Laurens M. Bouwer</w:t>
      </w:r>
      <w:r w:rsidRPr="00F8647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2,3 </w:t>
      </w:r>
      <w:r w:rsidRPr="00F8647E">
        <w:rPr>
          <w:rFonts w:ascii="Times New Roman" w:hAnsi="Times New Roman" w:cs="Times New Roman"/>
          <w:sz w:val="24"/>
          <w:szCs w:val="24"/>
          <w:lang w:val="de-DE"/>
        </w:rPr>
        <w:t>, Shabeh ul Hasson</w:t>
      </w:r>
      <w:r w:rsidRPr="00F8647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</w:p>
    <w:p w14:paraId="05EE62EA" w14:textId="77777777" w:rsidR="00F8647E" w:rsidRPr="00F8647E" w:rsidRDefault="00F8647E" w:rsidP="00F864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647E">
        <w:rPr>
          <w:rFonts w:ascii="Times New Roman" w:hAnsi="Times New Roman" w:cs="Times New Roman"/>
          <w:b/>
          <w:sz w:val="24"/>
          <w:szCs w:val="24"/>
        </w:rPr>
        <w:t>Affiliations</w:t>
      </w:r>
    </w:p>
    <w:p w14:paraId="255557E4" w14:textId="77777777" w:rsidR="00F8647E" w:rsidRPr="00F8647E" w:rsidRDefault="00F8647E" w:rsidP="00F8647E">
      <w:pPr>
        <w:pStyle w:val="ListParagraph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F8647E">
        <w:rPr>
          <w:rFonts w:ascii="Times New Roman" w:hAnsi="Times New Roman" w:cs="Times New Roman"/>
        </w:rPr>
        <w:t xml:space="preserve">HAREME Lab, Institute of Geography, </w:t>
      </w:r>
      <w:hyperlink r:id="rId8" w:history="1">
        <w:r w:rsidRPr="009C481F">
          <w:rPr>
            <w:rStyle w:val="Hyperlink"/>
            <w:rFonts w:ascii="Times New Roman" w:hAnsi="Times New Roman" w:cs="Times New Roman"/>
            <w:color w:val="auto"/>
            <w:u w:val="none"/>
          </w:rPr>
          <w:t>Earth and Society Research Hub</w:t>
        </w:r>
      </w:hyperlink>
      <w:r w:rsidRPr="009C481F">
        <w:rPr>
          <w:rFonts w:ascii="Times New Roman" w:hAnsi="Times New Roman" w:cs="Times New Roman"/>
        </w:rPr>
        <w:t xml:space="preserve">, </w:t>
      </w:r>
      <w:r w:rsidRPr="00F8647E">
        <w:rPr>
          <w:rFonts w:ascii="Times New Roman" w:hAnsi="Times New Roman" w:cs="Times New Roman"/>
        </w:rPr>
        <w:t>Universität Hamburg, Hamburg, Germany</w:t>
      </w:r>
    </w:p>
    <w:p w14:paraId="56199819" w14:textId="77777777" w:rsidR="00F8647E" w:rsidRPr="00F8647E" w:rsidRDefault="00F8647E" w:rsidP="00F8647E">
      <w:pPr>
        <w:pStyle w:val="ListParagraph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F8647E">
        <w:rPr>
          <w:rFonts w:ascii="Times New Roman" w:hAnsi="Times New Roman" w:cs="Times New Roman"/>
        </w:rPr>
        <w:t xml:space="preserve">Institute of Geography, </w:t>
      </w:r>
      <w:hyperlink r:id="rId9" w:history="1">
        <w:r w:rsidRPr="009C481F">
          <w:rPr>
            <w:rStyle w:val="Hyperlink"/>
            <w:rFonts w:ascii="Times New Roman" w:hAnsi="Times New Roman" w:cs="Times New Roman"/>
            <w:color w:val="auto"/>
            <w:u w:val="none"/>
          </w:rPr>
          <w:t>Earth and Society Research Hub</w:t>
        </w:r>
      </w:hyperlink>
      <w:r w:rsidRPr="009C481F">
        <w:rPr>
          <w:rFonts w:ascii="Times New Roman" w:hAnsi="Times New Roman" w:cs="Times New Roman"/>
        </w:rPr>
        <w:t xml:space="preserve">, </w:t>
      </w:r>
      <w:r w:rsidRPr="00F8647E">
        <w:rPr>
          <w:rFonts w:ascii="Times New Roman" w:hAnsi="Times New Roman" w:cs="Times New Roman"/>
        </w:rPr>
        <w:t>Universität Hamburg, Hamburg, Germany</w:t>
      </w:r>
    </w:p>
    <w:p w14:paraId="2EECE1DB" w14:textId="77777777" w:rsidR="00F8647E" w:rsidRPr="00F8647E" w:rsidRDefault="00F8647E" w:rsidP="00F8647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</w:rPr>
      </w:pPr>
      <w:r w:rsidRPr="00F8647E">
        <w:rPr>
          <w:rFonts w:ascii="Times New Roman" w:hAnsi="Times New Roman" w:cs="Times New Roman"/>
        </w:rPr>
        <w:t>Climate Service Center Germany (GERICS), Helmholtz-Zentrum Hereon, Hamburg, Germany</w:t>
      </w:r>
    </w:p>
    <w:p w14:paraId="3E7490E5" w14:textId="5FAAEBC4" w:rsidR="00435DF3" w:rsidRDefault="00C80E4D" w:rsidP="0073251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17659711"/>
      <w:r w:rsidRPr="00F8647E">
        <w:rPr>
          <w:rFonts w:ascii="Times New Roman" w:hAnsi="Times New Roman" w:cs="Times New Roman"/>
          <w:sz w:val="24"/>
          <w:szCs w:val="24"/>
        </w:rPr>
        <w:t>corresponding author(s): Fuseini Yakubu</w:t>
      </w:r>
      <w:r w:rsidRPr="00F8647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8647E">
        <w:rPr>
          <w:rFonts w:ascii="Times New Roman" w:hAnsi="Times New Roman" w:cs="Times New Roman"/>
          <w:sz w:val="24"/>
          <w:szCs w:val="24"/>
        </w:rPr>
        <w:t xml:space="preserve">(fuseini.yakubu@studium.uni-hamburg.de), Shabeh ul Hasson </w:t>
      </w:r>
      <w:r w:rsidRPr="009C481F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Pr="009C481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shabeh.hasson@uni-hamburg.de</w:t>
        </w:r>
      </w:hyperlink>
      <w:r w:rsidRPr="009C481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53715B0" w14:textId="77777777" w:rsidR="004261E0" w:rsidRPr="00F8647E" w:rsidRDefault="004261E0" w:rsidP="00732512">
      <w:pPr>
        <w:jc w:val="both"/>
        <w:rPr>
          <w:rFonts w:ascii="Times New Roman" w:hAnsi="Times New Roman" w:cs="Times New Roman"/>
          <w:color w:val="196B24" w:themeColor="accent3"/>
          <w:sz w:val="24"/>
          <w:szCs w:val="24"/>
        </w:rPr>
      </w:pPr>
    </w:p>
    <w:bookmarkEnd w:id="0"/>
    <w:bookmarkEnd w:id="1"/>
    <w:p w14:paraId="7814388B" w14:textId="3490DD0A" w:rsidR="005F4658" w:rsidRPr="00F8647E" w:rsidRDefault="001812FC" w:rsidP="00F8647E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2FC">
        <w:rPr>
          <w:rFonts w:ascii="Times New Roman" w:hAnsi="Times New Roman" w:cs="Times New Roman"/>
          <w:sz w:val="24"/>
          <w:szCs w:val="24"/>
        </w:rPr>
        <w:t xml:space="preserve">Table </w:t>
      </w:r>
      <w:r w:rsidR="00193C7C">
        <w:rPr>
          <w:rFonts w:ascii="Times New Roman" w:hAnsi="Times New Roman" w:cs="Times New Roman"/>
          <w:sz w:val="24"/>
          <w:szCs w:val="24"/>
        </w:rPr>
        <w:t>S</w:t>
      </w:r>
      <w:r w:rsidRPr="001812FC">
        <w:rPr>
          <w:rFonts w:ascii="Times New Roman" w:hAnsi="Times New Roman" w:cs="Times New Roman"/>
          <w:sz w:val="24"/>
          <w:szCs w:val="24"/>
        </w:rPr>
        <w:fldChar w:fldCharType="begin"/>
      </w:r>
      <w:r w:rsidRPr="001812FC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1812FC">
        <w:rPr>
          <w:rFonts w:ascii="Times New Roman" w:hAnsi="Times New Roman" w:cs="Times New Roman"/>
          <w:sz w:val="24"/>
          <w:szCs w:val="24"/>
        </w:rPr>
        <w:fldChar w:fldCharType="separate"/>
      </w:r>
      <w:r w:rsidR="00D17B22">
        <w:rPr>
          <w:rFonts w:ascii="Times New Roman" w:hAnsi="Times New Roman" w:cs="Times New Roman"/>
          <w:noProof/>
          <w:sz w:val="24"/>
          <w:szCs w:val="24"/>
        </w:rPr>
        <w:t>1</w:t>
      </w:r>
      <w:r w:rsidRPr="001812FC">
        <w:rPr>
          <w:rFonts w:ascii="Times New Roman" w:hAnsi="Times New Roman" w:cs="Times New Roman"/>
          <w:sz w:val="24"/>
          <w:szCs w:val="24"/>
        </w:rPr>
        <w:fldChar w:fldCharType="end"/>
      </w:r>
      <w:r w:rsidR="005F4658" w:rsidRPr="001812FC">
        <w:rPr>
          <w:rFonts w:ascii="Times New Roman" w:hAnsi="Times New Roman" w:cs="Times New Roman"/>
          <w:sz w:val="24"/>
          <w:szCs w:val="24"/>
        </w:rPr>
        <w:t>.</w:t>
      </w:r>
      <w:r w:rsidR="005F4658" w:rsidRPr="00555F84">
        <w:rPr>
          <w:rFonts w:ascii="Times New Roman" w:hAnsi="Times New Roman" w:cs="Times New Roman"/>
          <w:sz w:val="24"/>
          <w:szCs w:val="24"/>
        </w:rPr>
        <w:t xml:space="preserve"> Metrics used to validate the performance of the Bias corrections in simulating </w:t>
      </w:r>
      <w:r w:rsidR="005F4658">
        <w:rPr>
          <w:rFonts w:ascii="Times New Roman" w:hAnsi="Times New Roman" w:cs="Times New Roman"/>
          <w:sz w:val="24"/>
          <w:szCs w:val="24"/>
        </w:rPr>
        <w:t xml:space="preserve">a </w:t>
      </w:r>
      <w:r w:rsidR="005F4658" w:rsidRPr="00555F84">
        <w:rPr>
          <w:rFonts w:ascii="Times New Roman" w:hAnsi="Times New Roman" w:cs="Times New Roman"/>
          <w:sz w:val="24"/>
          <w:szCs w:val="24"/>
        </w:rPr>
        <w:t>similar distribution to the W5E5 v2</w:t>
      </w:r>
      <w:r w:rsidR="005F4658">
        <w:rPr>
          <w:rFonts w:ascii="Times New Roman" w:hAnsi="Times New Roman" w:cs="Times New Roman"/>
          <w:sz w:val="24"/>
          <w:szCs w:val="24"/>
        </w:rPr>
        <w:t>.0</w:t>
      </w:r>
      <w:r w:rsidR="005F4658" w:rsidRPr="00555F84">
        <w:rPr>
          <w:rFonts w:ascii="Times New Roman" w:hAnsi="Times New Roman" w:cs="Times New Roman"/>
          <w:sz w:val="24"/>
          <w:szCs w:val="24"/>
        </w:rPr>
        <w:t xml:space="preserve"> observational dataset</w:t>
      </w:r>
      <w:r w:rsidR="005F4658">
        <w:rPr>
          <w:rFonts w:ascii="Times New Roman" w:hAnsi="Times New Roman" w:cs="Times New Roman"/>
          <w:sz w:val="24"/>
          <w:szCs w:val="24"/>
        </w:rPr>
        <w:t xml:space="preserve"> during the historical period from 1979 to 2014 for precipitation and maximum temperature</w:t>
      </w:r>
      <w:r w:rsidR="005F4658" w:rsidRPr="00555F84">
        <w:rPr>
          <w:rFonts w:ascii="Times New Roman" w:hAnsi="Times New Roman" w:cs="Times New Roman"/>
          <w:sz w:val="24"/>
          <w:szCs w:val="24"/>
        </w:rPr>
        <w:t>.</w:t>
      </w:r>
      <w:r w:rsidR="005F4658">
        <w:rPr>
          <w:rFonts w:ascii="Times New Roman" w:hAnsi="Times New Roman" w:cs="Times New Roman"/>
          <w:sz w:val="24"/>
          <w:szCs w:val="24"/>
        </w:rPr>
        <w:t xml:space="preserve"> This was done for the annual and four meteorological seasons: DJF, MAM, JJA, SON.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992"/>
        <w:gridCol w:w="992"/>
        <w:gridCol w:w="851"/>
        <w:gridCol w:w="992"/>
        <w:gridCol w:w="850"/>
        <w:gridCol w:w="993"/>
        <w:gridCol w:w="850"/>
        <w:gridCol w:w="992"/>
        <w:gridCol w:w="851"/>
      </w:tblGrid>
      <w:tr w:rsidR="005F4658" w14:paraId="3D5830BC" w14:textId="77777777" w:rsidTr="00121D10">
        <w:trPr>
          <w:jc w:val="center"/>
        </w:trPr>
        <w:tc>
          <w:tcPr>
            <w:tcW w:w="568" w:type="dxa"/>
            <w:vMerge w:val="restart"/>
          </w:tcPr>
          <w:p w14:paraId="7ADC7F62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ID</w:t>
            </w:r>
          </w:p>
        </w:tc>
        <w:tc>
          <w:tcPr>
            <w:tcW w:w="1701" w:type="dxa"/>
            <w:vMerge w:val="restart"/>
          </w:tcPr>
          <w:p w14:paraId="780FDE7D" w14:textId="306B820F" w:rsidR="005F4658" w:rsidRPr="002B5315" w:rsidRDefault="00722D4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ESM/</w:t>
            </w:r>
            <w:r w:rsidRPr="00AC4B97">
              <w:rPr>
                <w:rFonts w:ascii="Times New Roman" w:hAnsi="Times New Roman" w:cs="Times New Roman"/>
                <w:b/>
                <w:bCs/>
              </w:rPr>
              <w:t>Variant Label</w:t>
            </w:r>
            <w:r w:rsidR="00121D10">
              <w:rPr>
                <w:rFonts w:ascii="Times New Roman" w:hAnsi="Times New Roman" w:cs="Times New Roman"/>
                <w:b/>
                <w:bCs/>
              </w:rPr>
              <w:t>/Country</w:t>
            </w:r>
          </w:p>
        </w:tc>
        <w:tc>
          <w:tcPr>
            <w:tcW w:w="992" w:type="dxa"/>
            <w:vMerge w:val="restart"/>
          </w:tcPr>
          <w:p w14:paraId="13D76669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Period</w:t>
            </w:r>
          </w:p>
        </w:tc>
        <w:tc>
          <w:tcPr>
            <w:tcW w:w="1843" w:type="dxa"/>
            <w:gridSpan w:val="2"/>
          </w:tcPr>
          <w:p w14:paraId="49808D81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Corr</w:t>
            </w:r>
          </w:p>
        </w:tc>
        <w:tc>
          <w:tcPr>
            <w:tcW w:w="1842" w:type="dxa"/>
            <w:gridSpan w:val="2"/>
          </w:tcPr>
          <w:p w14:paraId="63C17304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Bias</w:t>
            </w:r>
          </w:p>
        </w:tc>
        <w:tc>
          <w:tcPr>
            <w:tcW w:w="1843" w:type="dxa"/>
            <w:gridSpan w:val="2"/>
          </w:tcPr>
          <w:p w14:paraId="0F66428A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MAE</w:t>
            </w:r>
          </w:p>
        </w:tc>
        <w:tc>
          <w:tcPr>
            <w:tcW w:w="1843" w:type="dxa"/>
            <w:gridSpan w:val="2"/>
          </w:tcPr>
          <w:p w14:paraId="611352B1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B53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RMSE</w:t>
            </w:r>
          </w:p>
        </w:tc>
      </w:tr>
      <w:tr w:rsidR="005F4658" w14:paraId="506FB61D" w14:textId="77777777" w:rsidTr="00121D10">
        <w:trPr>
          <w:jc w:val="center"/>
        </w:trPr>
        <w:tc>
          <w:tcPr>
            <w:tcW w:w="568" w:type="dxa"/>
            <w:vMerge/>
          </w:tcPr>
          <w:p w14:paraId="7B526D5E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43A9D85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7B9C038" w14:textId="77777777" w:rsidR="005F4658" w:rsidRPr="002B5315" w:rsidRDefault="005F4658" w:rsidP="00944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101A6F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  <w:p w14:paraId="00D2D1FF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(mm/d)</w:t>
            </w:r>
          </w:p>
        </w:tc>
        <w:tc>
          <w:tcPr>
            <w:tcW w:w="851" w:type="dxa"/>
          </w:tcPr>
          <w:p w14:paraId="32CEC38F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tasmax</w:t>
            </w:r>
          </w:p>
          <w:p w14:paraId="413106F6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(K)</w:t>
            </w:r>
          </w:p>
        </w:tc>
        <w:tc>
          <w:tcPr>
            <w:tcW w:w="992" w:type="dxa"/>
          </w:tcPr>
          <w:p w14:paraId="10E4F1AF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  <w:p w14:paraId="3A188E5B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(mm/d)</w:t>
            </w:r>
          </w:p>
        </w:tc>
        <w:tc>
          <w:tcPr>
            <w:tcW w:w="850" w:type="dxa"/>
          </w:tcPr>
          <w:p w14:paraId="5B1A1359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tasmax</w:t>
            </w:r>
          </w:p>
          <w:p w14:paraId="12651274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(K)</w:t>
            </w:r>
          </w:p>
        </w:tc>
        <w:tc>
          <w:tcPr>
            <w:tcW w:w="993" w:type="dxa"/>
          </w:tcPr>
          <w:p w14:paraId="4A81ACCE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  <w:p w14:paraId="6BCF2B4E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(mm/d)</w:t>
            </w:r>
          </w:p>
        </w:tc>
        <w:tc>
          <w:tcPr>
            <w:tcW w:w="850" w:type="dxa"/>
          </w:tcPr>
          <w:p w14:paraId="05BD52B0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tasmax</w:t>
            </w:r>
          </w:p>
          <w:p w14:paraId="4B19ED73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(K)</w:t>
            </w:r>
          </w:p>
        </w:tc>
        <w:tc>
          <w:tcPr>
            <w:tcW w:w="992" w:type="dxa"/>
          </w:tcPr>
          <w:p w14:paraId="3CB72181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</w:p>
          <w:p w14:paraId="588D2BB3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4"/>
                <w:szCs w:val="24"/>
              </w:rPr>
              <w:t>(mm/d)</w:t>
            </w:r>
          </w:p>
        </w:tc>
        <w:tc>
          <w:tcPr>
            <w:tcW w:w="851" w:type="dxa"/>
          </w:tcPr>
          <w:p w14:paraId="3AD26A10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tasmax</w:t>
            </w:r>
          </w:p>
          <w:p w14:paraId="353BC134" w14:textId="77777777" w:rsidR="005F4658" w:rsidRPr="00AB789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4">
              <w:rPr>
                <w:rFonts w:ascii="Times New Roman" w:hAnsi="Times New Roman" w:cs="Times New Roman"/>
                <w:sz w:val="20"/>
                <w:szCs w:val="20"/>
              </w:rPr>
              <w:t>(K)</w:t>
            </w:r>
          </w:p>
        </w:tc>
      </w:tr>
      <w:tr w:rsidR="005F4658" w14:paraId="187FADFA" w14:textId="77777777" w:rsidTr="00121D10">
        <w:trPr>
          <w:jc w:val="center"/>
        </w:trPr>
        <w:tc>
          <w:tcPr>
            <w:tcW w:w="568" w:type="dxa"/>
            <w:vMerge w:val="restart"/>
          </w:tcPr>
          <w:p w14:paraId="68AA68A6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6C7D9AA5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29A28CD3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14:paraId="5C014F3F" w14:textId="77777777" w:rsidR="005F4658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0D8BA" w14:textId="77777777" w:rsidR="0072110A" w:rsidRDefault="005F4658" w:rsidP="0094457C">
            <w:pPr>
              <w:jc w:val="center"/>
              <w:rPr>
                <w:rFonts w:ascii="Times New Roman" w:hAnsi="Times New Roman" w:cs="Times New Roman"/>
              </w:rPr>
            </w:pPr>
            <w:r w:rsidRPr="00CB7CAA">
              <w:rPr>
                <w:rFonts w:ascii="Times New Roman" w:hAnsi="Times New Roman" w:cs="Times New Roman"/>
                <w:sz w:val="24"/>
                <w:szCs w:val="24"/>
              </w:rPr>
              <w:t>CNRM-CM6-1-HR</w:t>
            </w:r>
            <w:r w:rsidR="0086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9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4B7" w:rsidRPr="008760F2">
              <w:rPr>
                <w:rFonts w:ascii="Times New Roman" w:hAnsi="Times New Roman" w:cs="Times New Roman"/>
              </w:rPr>
              <w:t>r1i1p1f1</w:t>
            </w:r>
            <w:r w:rsidR="006C492D">
              <w:rPr>
                <w:rFonts w:ascii="Times New Roman" w:hAnsi="Times New Roman" w:cs="Times New Roman"/>
              </w:rPr>
              <w:t>/</w:t>
            </w:r>
          </w:p>
          <w:p w14:paraId="394A0080" w14:textId="5E8726DB" w:rsidR="005F4658" w:rsidRDefault="00690D7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France</w:t>
            </w:r>
          </w:p>
          <w:p w14:paraId="6701F57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3263D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Annual</w:t>
            </w:r>
          </w:p>
        </w:tc>
        <w:tc>
          <w:tcPr>
            <w:tcW w:w="992" w:type="dxa"/>
          </w:tcPr>
          <w:p w14:paraId="152E17B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0.80</w:t>
            </w:r>
          </w:p>
        </w:tc>
        <w:tc>
          <w:tcPr>
            <w:tcW w:w="851" w:type="dxa"/>
            <w:vAlign w:val="bottom"/>
          </w:tcPr>
          <w:p w14:paraId="24516A3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1.00</w:t>
            </w:r>
          </w:p>
        </w:tc>
        <w:tc>
          <w:tcPr>
            <w:tcW w:w="992" w:type="dxa"/>
          </w:tcPr>
          <w:p w14:paraId="62641DB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  <w:vAlign w:val="bottom"/>
          </w:tcPr>
          <w:p w14:paraId="35D5B52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-0.01</w:t>
            </w:r>
          </w:p>
        </w:tc>
        <w:tc>
          <w:tcPr>
            <w:tcW w:w="993" w:type="dxa"/>
          </w:tcPr>
          <w:p w14:paraId="629261D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0.78</w:t>
            </w:r>
          </w:p>
        </w:tc>
        <w:tc>
          <w:tcPr>
            <w:tcW w:w="850" w:type="dxa"/>
            <w:vAlign w:val="bottom"/>
          </w:tcPr>
          <w:p w14:paraId="24BF7CE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2.02</w:t>
            </w:r>
          </w:p>
        </w:tc>
        <w:tc>
          <w:tcPr>
            <w:tcW w:w="992" w:type="dxa"/>
          </w:tcPr>
          <w:p w14:paraId="6128361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1.55</w:t>
            </w:r>
          </w:p>
        </w:tc>
        <w:tc>
          <w:tcPr>
            <w:tcW w:w="851" w:type="dxa"/>
            <w:vAlign w:val="bottom"/>
          </w:tcPr>
          <w:p w14:paraId="5EAFC75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2.78</w:t>
            </w:r>
          </w:p>
        </w:tc>
      </w:tr>
      <w:tr w:rsidR="005F4658" w14:paraId="7BB01635" w14:textId="77777777" w:rsidTr="00121D10">
        <w:trPr>
          <w:jc w:val="center"/>
        </w:trPr>
        <w:tc>
          <w:tcPr>
            <w:tcW w:w="568" w:type="dxa"/>
            <w:vMerge/>
          </w:tcPr>
          <w:p w14:paraId="754200F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02C304B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456D03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DJF</w:t>
            </w:r>
          </w:p>
        </w:tc>
        <w:tc>
          <w:tcPr>
            <w:tcW w:w="992" w:type="dxa"/>
            <w:vAlign w:val="bottom"/>
          </w:tcPr>
          <w:p w14:paraId="1473D5A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0.80</w:t>
            </w:r>
          </w:p>
        </w:tc>
        <w:tc>
          <w:tcPr>
            <w:tcW w:w="851" w:type="dxa"/>
            <w:vAlign w:val="bottom"/>
          </w:tcPr>
          <w:p w14:paraId="3AD8F79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0.99</w:t>
            </w:r>
          </w:p>
        </w:tc>
        <w:tc>
          <w:tcPr>
            <w:tcW w:w="992" w:type="dxa"/>
          </w:tcPr>
          <w:p w14:paraId="309EEFA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  <w:vAlign w:val="bottom"/>
          </w:tcPr>
          <w:p w14:paraId="5C5C184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-0.02</w:t>
            </w:r>
          </w:p>
        </w:tc>
        <w:tc>
          <w:tcPr>
            <w:tcW w:w="993" w:type="dxa"/>
            <w:vAlign w:val="bottom"/>
          </w:tcPr>
          <w:p w14:paraId="541B5FD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0.74</w:t>
            </w:r>
          </w:p>
        </w:tc>
        <w:tc>
          <w:tcPr>
            <w:tcW w:w="850" w:type="dxa"/>
            <w:vAlign w:val="bottom"/>
          </w:tcPr>
          <w:p w14:paraId="39396A7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2.16</w:t>
            </w:r>
          </w:p>
        </w:tc>
        <w:tc>
          <w:tcPr>
            <w:tcW w:w="992" w:type="dxa"/>
            <w:vAlign w:val="bottom"/>
          </w:tcPr>
          <w:p w14:paraId="6AB7290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1.57</w:t>
            </w:r>
          </w:p>
        </w:tc>
        <w:tc>
          <w:tcPr>
            <w:tcW w:w="851" w:type="dxa"/>
            <w:vAlign w:val="bottom"/>
          </w:tcPr>
          <w:p w14:paraId="0FAD054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3.03</w:t>
            </w:r>
          </w:p>
        </w:tc>
      </w:tr>
      <w:tr w:rsidR="005F4658" w14:paraId="3FC48951" w14:textId="77777777" w:rsidTr="00121D10">
        <w:trPr>
          <w:jc w:val="center"/>
        </w:trPr>
        <w:tc>
          <w:tcPr>
            <w:tcW w:w="568" w:type="dxa"/>
            <w:vMerge/>
          </w:tcPr>
          <w:p w14:paraId="2D50EFE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5106C7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1E4BF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MAM</w:t>
            </w:r>
          </w:p>
        </w:tc>
        <w:tc>
          <w:tcPr>
            <w:tcW w:w="992" w:type="dxa"/>
            <w:vAlign w:val="bottom"/>
          </w:tcPr>
          <w:p w14:paraId="4F549BF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0.80</w:t>
            </w:r>
          </w:p>
        </w:tc>
        <w:tc>
          <w:tcPr>
            <w:tcW w:w="851" w:type="dxa"/>
            <w:vAlign w:val="bottom"/>
          </w:tcPr>
          <w:p w14:paraId="7BF13CA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1.00</w:t>
            </w:r>
          </w:p>
        </w:tc>
        <w:tc>
          <w:tcPr>
            <w:tcW w:w="992" w:type="dxa"/>
          </w:tcPr>
          <w:p w14:paraId="70AFF92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  <w:vAlign w:val="bottom"/>
          </w:tcPr>
          <w:p w14:paraId="29F53E9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-0.01</w:t>
            </w:r>
          </w:p>
        </w:tc>
        <w:tc>
          <w:tcPr>
            <w:tcW w:w="993" w:type="dxa"/>
            <w:vAlign w:val="bottom"/>
          </w:tcPr>
          <w:p w14:paraId="406E9AA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0.75</w:t>
            </w:r>
          </w:p>
        </w:tc>
        <w:tc>
          <w:tcPr>
            <w:tcW w:w="850" w:type="dxa"/>
            <w:vAlign w:val="bottom"/>
          </w:tcPr>
          <w:p w14:paraId="6E2F6E7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2.11</w:t>
            </w:r>
          </w:p>
        </w:tc>
        <w:tc>
          <w:tcPr>
            <w:tcW w:w="992" w:type="dxa"/>
            <w:vAlign w:val="bottom"/>
          </w:tcPr>
          <w:p w14:paraId="2CAE238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1.48</w:t>
            </w:r>
          </w:p>
        </w:tc>
        <w:tc>
          <w:tcPr>
            <w:tcW w:w="851" w:type="dxa"/>
            <w:vAlign w:val="bottom"/>
          </w:tcPr>
          <w:p w14:paraId="2F969AF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2.83</w:t>
            </w:r>
          </w:p>
        </w:tc>
      </w:tr>
      <w:tr w:rsidR="005F4658" w14:paraId="0C9924E6" w14:textId="77777777" w:rsidTr="00121D10">
        <w:trPr>
          <w:jc w:val="center"/>
        </w:trPr>
        <w:tc>
          <w:tcPr>
            <w:tcW w:w="568" w:type="dxa"/>
            <w:vMerge/>
          </w:tcPr>
          <w:p w14:paraId="71D4C51C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A9AB777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7D001B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JJA</w:t>
            </w:r>
          </w:p>
        </w:tc>
        <w:tc>
          <w:tcPr>
            <w:tcW w:w="992" w:type="dxa"/>
            <w:vAlign w:val="bottom"/>
          </w:tcPr>
          <w:p w14:paraId="127A0EA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0.80</w:t>
            </w:r>
          </w:p>
        </w:tc>
        <w:tc>
          <w:tcPr>
            <w:tcW w:w="851" w:type="dxa"/>
            <w:vAlign w:val="bottom"/>
          </w:tcPr>
          <w:p w14:paraId="6F903C6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1.00</w:t>
            </w:r>
          </w:p>
        </w:tc>
        <w:tc>
          <w:tcPr>
            <w:tcW w:w="992" w:type="dxa"/>
          </w:tcPr>
          <w:p w14:paraId="0B696C2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-0.05</w:t>
            </w:r>
          </w:p>
        </w:tc>
        <w:tc>
          <w:tcPr>
            <w:tcW w:w="850" w:type="dxa"/>
            <w:vAlign w:val="bottom"/>
          </w:tcPr>
          <w:p w14:paraId="66669AA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-0.01</w:t>
            </w:r>
          </w:p>
        </w:tc>
        <w:tc>
          <w:tcPr>
            <w:tcW w:w="993" w:type="dxa"/>
            <w:vAlign w:val="bottom"/>
          </w:tcPr>
          <w:p w14:paraId="0949243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0.85</w:t>
            </w:r>
          </w:p>
        </w:tc>
        <w:tc>
          <w:tcPr>
            <w:tcW w:w="850" w:type="dxa"/>
            <w:vAlign w:val="bottom"/>
          </w:tcPr>
          <w:p w14:paraId="55FEF00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1.88</w:t>
            </w:r>
          </w:p>
        </w:tc>
        <w:tc>
          <w:tcPr>
            <w:tcW w:w="992" w:type="dxa"/>
            <w:vAlign w:val="bottom"/>
          </w:tcPr>
          <w:p w14:paraId="304B102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1.65</w:t>
            </w:r>
          </w:p>
        </w:tc>
        <w:tc>
          <w:tcPr>
            <w:tcW w:w="851" w:type="dxa"/>
            <w:vAlign w:val="bottom"/>
          </w:tcPr>
          <w:p w14:paraId="4AB7EA0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2.61</w:t>
            </w:r>
          </w:p>
        </w:tc>
      </w:tr>
      <w:tr w:rsidR="005F4658" w14:paraId="4C8B1B1B" w14:textId="77777777" w:rsidTr="00121D10">
        <w:trPr>
          <w:jc w:val="center"/>
        </w:trPr>
        <w:tc>
          <w:tcPr>
            <w:tcW w:w="568" w:type="dxa"/>
            <w:vMerge/>
          </w:tcPr>
          <w:p w14:paraId="6A293AAF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ABD2F1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C3F47F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SON</w:t>
            </w:r>
          </w:p>
        </w:tc>
        <w:tc>
          <w:tcPr>
            <w:tcW w:w="992" w:type="dxa"/>
            <w:vAlign w:val="bottom"/>
          </w:tcPr>
          <w:p w14:paraId="36878AF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0.77</w:t>
            </w:r>
          </w:p>
        </w:tc>
        <w:tc>
          <w:tcPr>
            <w:tcW w:w="851" w:type="dxa"/>
            <w:vAlign w:val="bottom"/>
          </w:tcPr>
          <w:p w14:paraId="08EC30D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1.00</w:t>
            </w:r>
          </w:p>
        </w:tc>
        <w:tc>
          <w:tcPr>
            <w:tcW w:w="992" w:type="dxa"/>
          </w:tcPr>
          <w:p w14:paraId="681A06D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  <w:vAlign w:val="bottom"/>
          </w:tcPr>
          <w:p w14:paraId="4985271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-0.01</w:t>
            </w:r>
          </w:p>
        </w:tc>
        <w:tc>
          <w:tcPr>
            <w:tcW w:w="993" w:type="dxa"/>
            <w:vAlign w:val="bottom"/>
          </w:tcPr>
          <w:p w14:paraId="1438A38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0.78</w:t>
            </w:r>
          </w:p>
        </w:tc>
        <w:tc>
          <w:tcPr>
            <w:tcW w:w="850" w:type="dxa"/>
            <w:vAlign w:val="bottom"/>
          </w:tcPr>
          <w:p w14:paraId="5BE6182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1.94</w:t>
            </w:r>
          </w:p>
        </w:tc>
        <w:tc>
          <w:tcPr>
            <w:tcW w:w="992" w:type="dxa"/>
            <w:vAlign w:val="bottom"/>
          </w:tcPr>
          <w:p w14:paraId="253A880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1.50</w:t>
            </w:r>
          </w:p>
        </w:tc>
        <w:tc>
          <w:tcPr>
            <w:tcW w:w="851" w:type="dxa"/>
            <w:vAlign w:val="bottom"/>
          </w:tcPr>
          <w:p w14:paraId="518092C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2.64</w:t>
            </w:r>
          </w:p>
        </w:tc>
      </w:tr>
      <w:tr w:rsidR="005F4658" w14:paraId="5C1B6535" w14:textId="77777777" w:rsidTr="00121D10">
        <w:trPr>
          <w:jc w:val="center"/>
        </w:trPr>
        <w:tc>
          <w:tcPr>
            <w:tcW w:w="568" w:type="dxa"/>
            <w:vMerge w:val="restart"/>
          </w:tcPr>
          <w:p w14:paraId="0F9BB39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6345D7C9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097426B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14:paraId="1F15CD0F" w14:textId="77777777" w:rsidR="005F4658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5C359" w14:textId="77777777" w:rsidR="0072110A" w:rsidRDefault="005F4658" w:rsidP="0094457C">
            <w:pPr>
              <w:jc w:val="center"/>
              <w:rPr>
                <w:rFonts w:ascii="Times New Roman" w:hAnsi="Times New Roman" w:cs="Times New Roman"/>
              </w:rPr>
            </w:pPr>
            <w:r w:rsidRPr="008760F2">
              <w:rPr>
                <w:rFonts w:ascii="Times New Roman" w:hAnsi="Times New Roman" w:cs="Times New Roman"/>
                <w:sz w:val="24"/>
                <w:szCs w:val="24"/>
              </w:rPr>
              <w:t>EC-Earth3P-HR</w:t>
            </w:r>
            <w:r w:rsidR="0086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9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4B7" w:rsidRPr="00075C9F">
              <w:rPr>
                <w:rFonts w:ascii="Times New Roman" w:hAnsi="Times New Roman" w:cs="Times New Roman"/>
              </w:rPr>
              <w:t>r1i1p</w:t>
            </w:r>
            <w:r w:rsidR="008604B7">
              <w:rPr>
                <w:rFonts w:ascii="Times New Roman" w:hAnsi="Times New Roman" w:cs="Times New Roman"/>
              </w:rPr>
              <w:t>2</w:t>
            </w:r>
            <w:r w:rsidR="008604B7" w:rsidRPr="00075C9F">
              <w:rPr>
                <w:rFonts w:ascii="Times New Roman" w:hAnsi="Times New Roman" w:cs="Times New Roman"/>
              </w:rPr>
              <w:t>f1</w:t>
            </w:r>
            <w:r w:rsidR="006C492D">
              <w:rPr>
                <w:rFonts w:ascii="Times New Roman" w:hAnsi="Times New Roman" w:cs="Times New Roman"/>
              </w:rPr>
              <w:t>/</w:t>
            </w:r>
          </w:p>
          <w:p w14:paraId="226871FF" w14:textId="11E0D684" w:rsidR="005F4658" w:rsidRDefault="00E4621D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760F2">
              <w:rPr>
                <w:rFonts w:ascii="Times New Roman" w:hAnsi="Times New Roman" w:cs="Times New Roman"/>
              </w:rPr>
              <w:t>Sweden</w:t>
            </w:r>
          </w:p>
        </w:tc>
        <w:tc>
          <w:tcPr>
            <w:tcW w:w="992" w:type="dxa"/>
          </w:tcPr>
          <w:p w14:paraId="1BEA0A4C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Annual</w:t>
            </w:r>
          </w:p>
        </w:tc>
        <w:tc>
          <w:tcPr>
            <w:tcW w:w="992" w:type="dxa"/>
          </w:tcPr>
          <w:p w14:paraId="7C99C41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1" w:type="dxa"/>
          </w:tcPr>
          <w:p w14:paraId="3204DFA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0.99</w:t>
            </w:r>
          </w:p>
        </w:tc>
        <w:tc>
          <w:tcPr>
            <w:tcW w:w="992" w:type="dxa"/>
          </w:tcPr>
          <w:p w14:paraId="0004EB2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</w:tcPr>
          <w:p w14:paraId="57BDF6B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0.00</w:t>
            </w:r>
          </w:p>
        </w:tc>
        <w:tc>
          <w:tcPr>
            <w:tcW w:w="993" w:type="dxa"/>
          </w:tcPr>
          <w:p w14:paraId="2DAE58C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0" w:type="dxa"/>
          </w:tcPr>
          <w:p w14:paraId="14913FB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2.09</w:t>
            </w:r>
          </w:p>
        </w:tc>
        <w:tc>
          <w:tcPr>
            <w:tcW w:w="992" w:type="dxa"/>
          </w:tcPr>
          <w:p w14:paraId="2344F18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1.58</w:t>
            </w:r>
          </w:p>
        </w:tc>
        <w:tc>
          <w:tcPr>
            <w:tcW w:w="851" w:type="dxa"/>
          </w:tcPr>
          <w:p w14:paraId="26F33A9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2.88</w:t>
            </w:r>
          </w:p>
        </w:tc>
      </w:tr>
      <w:tr w:rsidR="005F4658" w14:paraId="0A9E1AC6" w14:textId="77777777" w:rsidTr="00121D10">
        <w:trPr>
          <w:jc w:val="center"/>
        </w:trPr>
        <w:tc>
          <w:tcPr>
            <w:tcW w:w="568" w:type="dxa"/>
            <w:vMerge/>
          </w:tcPr>
          <w:p w14:paraId="22067E7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E2F7240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3EF03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DJF</w:t>
            </w:r>
          </w:p>
        </w:tc>
        <w:tc>
          <w:tcPr>
            <w:tcW w:w="992" w:type="dxa"/>
          </w:tcPr>
          <w:p w14:paraId="62926EA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1" w:type="dxa"/>
          </w:tcPr>
          <w:p w14:paraId="26AB11F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0.99</w:t>
            </w:r>
          </w:p>
        </w:tc>
        <w:tc>
          <w:tcPr>
            <w:tcW w:w="992" w:type="dxa"/>
          </w:tcPr>
          <w:p w14:paraId="0BDD3E2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</w:tcPr>
          <w:p w14:paraId="41A4FBB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</w:tcPr>
          <w:p w14:paraId="715A384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0.77</w:t>
            </w:r>
          </w:p>
        </w:tc>
        <w:tc>
          <w:tcPr>
            <w:tcW w:w="850" w:type="dxa"/>
          </w:tcPr>
          <w:p w14:paraId="2D2E0BF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2.23</w:t>
            </w:r>
          </w:p>
        </w:tc>
        <w:tc>
          <w:tcPr>
            <w:tcW w:w="992" w:type="dxa"/>
          </w:tcPr>
          <w:p w14:paraId="5A8D7BC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1.64</w:t>
            </w:r>
          </w:p>
        </w:tc>
        <w:tc>
          <w:tcPr>
            <w:tcW w:w="851" w:type="dxa"/>
          </w:tcPr>
          <w:p w14:paraId="00D1C5C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3.12</w:t>
            </w:r>
          </w:p>
        </w:tc>
      </w:tr>
      <w:tr w:rsidR="005F4658" w14:paraId="4EF58064" w14:textId="77777777" w:rsidTr="00121D10">
        <w:trPr>
          <w:jc w:val="center"/>
        </w:trPr>
        <w:tc>
          <w:tcPr>
            <w:tcW w:w="568" w:type="dxa"/>
            <w:vMerge/>
          </w:tcPr>
          <w:p w14:paraId="6E75D47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9653AA7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87F14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MAM</w:t>
            </w:r>
          </w:p>
        </w:tc>
        <w:tc>
          <w:tcPr>
            <w:tcW w:w="992" w:type="dxa"/>
          </w:tcPr>
          <w:p w14:paraId="294138F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1" w:type="dxa"/>
          </w:tcPr>
          <w:p w14:paraId="463350D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39B144A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</w:tcPr>
          <w:p w14:paraId="60A2F6B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0.00</w:t>
            </w:r>
          </w:p>
        </w:tc>
        <w:tc>
          <w:tcPr>
            <w:tcW w:w="993" w:type="dxa"/>
          </w:tcPr>
          <w:p w14:paraId="66DF614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0.77</w:t>
            </w:r>
          </w:p>
        </w:tc>
        <w:tc>
          <w:tcPr>
            <w:tcW w:w="850" w:type="dxa"/>
          </w:tcPr>
          <w:p w14:paraId="22A3033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2.16</w:t>
            </w:r>
          </w:p>
        </w:tc>
        <w:tc>
          <w:tcPr>
            <w:tcW w:w="992" w:type="dxa"/>
          </w:tcPr>
          <w:p w14:paraId="62BEE71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1.53</w:t>
            </w:r>
          </w:p>
        </w:tc>
        <w:tc>
          <w:tcPr>
            <w:tcW w:w="851" w:type="dxa"/>
          </w:tcPr>
          <w:p w14:paraId="50B51BB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2.90</w:t>
            </w:r>
          </w:p>
        </w:tc>
      </w:tr>
      <w:tr w:rsidR="005F4658" w14:paraId="51B1CD0B" w14:textId="77777777" w:rsidTr="00121D10">
        <w:trPr>
          <w:jc w:val="center"/>
        </w:trPr>
        <w:tc>
          <w:tcPr>
            <w:tcW w:w="568" w:type="dxa"/>
            <w:vMerge/>
          </w:tcPr>
          <w:p w14:paraId="3B4B63A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63AEA03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3067F5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JJA</w:t>
            </w:r>
          </w:p>
        </w:tc>
        <w:tc>
          <w:tcPr>
            <w:tcW w:w="992" w:type="dxa"/>
          </w:tcPr>
          <w:p w14:paraId="3510E6F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0.81</w:t>
            </w:r>
          </w:p>
        </w:tc>
        <w:tc>
          <w:tcPr>
            <w:tcW w:w="851" w:type="dxa"/>
          </w:tcPr>
          <w:p w14:paraId="6478633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798359F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</w:tcPr>
          <w:p w14:paraId="3F1F7E3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</w:tcPr>
          <w:p w14:paraId="363B1A2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0.84</w:t>
            </w:r>
          </w:p>
        </w:tc>
        <w:tc>
          <w:tcPr>
            <w:tcW w:w="850" w:type="dxa"/>
          </w:tcPr>
          <w:p w14:paraId="1467B0F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2.00</w:t>
            </w:r>
          </w:p>
        </w:tc>
        <w:tc>
          <w:tcPr>
            <w:tcW w:w="992" w:type="dxa"/>
          </w:tcPr>
          <w:p w14:paraId="68FC1F2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1.62</w:t>
            </w:r>
          </w:p>
        </w:tc>
        <w:tc>
          <w:tcPr>
            <w:tcW w:w="851" w:type="dxa"/>
          </w:tcPr>
          <w:p w14:paraId="2B4358C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2.80</w:t>
            </w:r>
          </w:p>
        </w:tc>
      </w:tr>
      <w:tr w:rsidR="005F4658" w14:paraId="092BB9DC" w14:textId="77777777" w:rsidTr="00121D10">
        <w:trPr>
          <w:jc w:val="center"/>
        </w:trPr>
        <w:tc>
          <w:tcPr>
            <w:tcW w:w="568" w:type="dxa"/>
            <w:vMerge/>
          </w:tcPr>
          <w:p w14:paraId="2D13F76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2075DD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A90EF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SON</w:t>
            </w:r>
          </w:p>
        </w:tc>
        <w:tc>
          <w:tcPr>
            <w:tcW w:w="992" w:type="dxa"/>
          </w:tcPr>
          <w:p w14:paraId="33B0541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0.77</w:t>
            </w:r>
          </w:p>
        </w:tc>
        <w:tc>
          <w:tcPr>
            <w:tcW w:w="851" w:type="dxa"/>
          </w:tcPr>
          <w:p w14:paraId="0E96532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380057A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</w:tcPr>
          <w:p w14:paraId="0030929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0.00</w:t>
            </w:r>
          </w:p>
        </w:tc>
        <w:tc>
          <w:tcPr>
            <w:tcW w:w="993" w:type="dxa"/>
          </w:tcPr>
          <w:p w14:paraId="62757A2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0" w:type="dxa"/>
          </w:tcPr>
          <w:p w14:paraId="4FDC4AA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2.00</w:t>
            </w:r>
          </w:p>
        </w:tc>
        <w:tc>
          <w:tcPr>
            <w:tcW w:w="992" w:type="dxa"/>
          </w:tcPr>
          <w:p w14:paraId="512946D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1.53</w:t>
            </w:r>
          </w:p>
        </w:tc>
        <w:tc>
          <w:tcPr>
            <w:tcW w:w="851" w:type="dxa"/>
          </w:tcPr>
          <w:p w14:paraId="378F228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2.70</w:t>
            </w:r>
          </w:p>
        </w:tc>
      </w:tr>
      <w:tr w:rsidR="005F4658" w14:paraId="2C917783" w14:textId="77777777" w:rsidTr="00121D10">
        <w:trPr>
          <w:jc w:val="center"/>
        </w:trPr>
        <w:tc>
          <w:tcPr>
            <w:tcW w:w="568" w:type="dxa"/>
            <w:vMerge w:val="restart"/>
          </w:tcPr>
          <w:p w14:paraId="6D85DE39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43AB1E7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16BD0C35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restart"/>
          </w:tcPr>
          <w:p w14:paraId="6D8A1795" w14:textId="77777777" w:rsidR="005F4658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36B43" w14:textId="77777777" w:rsidR="0072110A" w:rsidRDefault="005F4658" w:rsidP="0094457C">
            <w:pPr>
              <w:jc w:val="center"/>
              <w:rPr>
                <w:rFonts w:ascii="Times New Roman" w:hAnsi="Times New Roman" w:cs="Times New Roman"/>
              </w:rPr>
            </w:pPr>
            <w:r w:rsidRPr="00AC4B97">
              <w:rPr>
                <w:rFonts w:ascii="Times New Roman" w:hAnsi="Times New Roman" w:cs="Times New Roman"/>
                <w:sz w:val="24"/>
                <w:szCs w:val="24"/>
              </w:rPr>
              <w:t>HadGEM3-GC31-HM</w:t>
            </w:r>
            <w:r w:rsidR="0086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9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4B7" w:rsidRPr="008760F2">
              <w:rPr>
                <w:rFonts w:ascii="Times New Roman" w:hAnsi="Times New Roman" w:cs="Times New Roman"/>
              </w:rPr>
              <w:t>r1i1p1f2</w:t>
            </w:r>
            <w:r w:rsidR="006C492D">
              <w:rPr>
                <w:rFonts w:ascii="Times New Roman" w:hAnsi="Times New Roman" w:cs="Times New Roman"/>
              </w:rPr>
              <w:t>/</w:t>
            </w:r>
          </w:p>
          <w:p w14:paraId="65B79029" w14:textId="75C70A65" w:rsidR="005F4658" w:rsidRDefault="00690D77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United Kingdom</w:t>
            </w:r>
          </w:p>
        </w:tc>
        <w:tc>
          <w:tcPr>
            <w:tcW w:w="992" w:type="dxa"/>
          </w:tcPr>
          <w:p w14:paraId="4E22576D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Annual</w:t>
            </w:r>
          </w:p>
        </w:tc>
        <w:tc>
          <w:tcPr>
            <w:tcW w:w="992" w:type="dxa"/>
          </w:tcPr>
          <w:p w14:paraId="1680C4F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0.80</w:t>
            </w:r>
          </w:p>
        </w:tc>
        <w:tc>
          <w:tcPr>
            <w:tcW w:w="851" w:type="dxa"/>
          </w:tcPr>
          <w:p w14:paraId="651125C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5DE3FCC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</w:tcPr>
          <w:p w14:paraId="0E65D0F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</w:tcPr>
          <w:p w14:paraId="730F3A3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0.78</w:t>
            </w:r>
          </w:p>
        </w:tc>
        <w:tc>
          <w:tcPr>
            <w:tcW w:w="850" w:type="dxa"/>
          </w:tcPr>
          <w:p w14:paraId="2A388A8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2.02</w:t>
            </w:r>
          </w:p>
        </w:tc>
        <w:tc>
          <w:tcPr>
            <w:tcW w:w="992" w:type="dxa"/>
          </w:tcPr>
          <w:p w14:paraId="562701F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1.56</w:t>
            </w:r>
          </w:p>
        </w:tc>
        <w:tc>
          <w:tcPr>
            <w:tcW w:w="851" w:type="dxa"/>
          </w:tcPr>
          <w:p w14:paraId="3183E91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2.77</w:t>
            </w:r>
          </w:p>
        </w:tc>
      </w:tr>
      <w:tr w:rsidR="005F4658" w14:paraId="28E4AA80" w14:textId="77777777" w:rsidTr="00121D10">
        <w:trPr>
          <w:jc w:val="center"/>
        </w:trPr>
        <w:tc>
          <w:tcPr>
            <w:tcW w:w="568" w:type="dxa"/>
            <w:vMerge/>
          </w:tcPr>
          <w:p w14:paraId="63A2AEDC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31B18B1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8F384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DJF</w:t>
            </w:r>
          </w:p>
        </w:tc>
        <w:tc>
          <w:tcPr>
            <w:tcW w:w="992" w:type="dxa"/>
          </w:tcPr>
          <w:p w14:paraId="1E6F174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0.79</w:t>
            </w:r>
          </w:p>
        </w:tc>
        <w:tc>
          <w:tcPr>
            <w:tcW w:w="851" w:type="dxa"/>
          </w:tcPr>
          <w:p w14:paraId="26DC885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0.99</w:t>
            </w:r>
          </w:p>
        </w:tc>
        <w:tc>
          <w:tcPr>
            <w:tcW w:w="992" w:type="dxa"/>
          </w:tcPr>
          <w:p w14:paraId="75661B2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</w:tcPr>
          <w:p w14:paraId="692CD34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0.01</w:t>
            </w:r>
          </w:p>
        </w:tc>
        <w:tc>
          <w:tcPr>
            <w:tcW w:w="993" w:type="dxa"/>
          </w:tcPr>
          <w:p w14:paraId="77B22D7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0.76</w:t>
            </w:r>
          </w:p>
        </w:tc>
        <w:tc>
          <w:tcPr>
            <w:tcW w:w="850" w:type="dxa"/>
          </w:tcPr>
          <w:p w14:paraId="09875D4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2.20</w:t>
            </w:r>
          </w:p>
        </w:tc>
        <w:tc>
          <w:tcPr>
            <w:tcW w:w="992" w:type="dxa"/>
          </w:tcPr>
          <w:p w14:paraId="2911B92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1.62</w:t>
            </w:r>
          </w:p>
        </w:tc>
        <w:tc>
          <w:tcPr>
            <w:tcW w:w="851" w:type="dxa"/>
          </w:tcPr>
          <w:p w14:paraId="27F97AB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3.06</w:t>
            </w:r>
          </w:p>
        </w:tc>
      </w:tr>
      <w:tr w:rsidR="005F4658" w14:paraId="59811F16" w14:textId="77777777" w:rsidTr="00121D10">
        <w:trPr>
          <w:jc w:val="center"/>
        </w:trPr>
        <w:tc>
          <w:tcPr>
            <w:tcW w:w="568" w:type="dxa"/>
            <w:vMerge/>
          </w:tcPr>
          <w:p w14:paraId="676DADF0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5B6CE4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14E1A0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MAM</w:t>
            </w:r>
          </w:p>
        </w:tc>
        <w:tc>
          <w:tcPr>
            <w:tcW w:w="992" w:type="dxa"/>
          </w:tcPr>
          <w:p w14:paraId="19206A9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0.80</w:t>
            </w:r>
          </w:p>
        </w:tc>
        <w:tc>
          <w:tcPr>
            <w:tcW w:w="851" w:type="dxa"/>
          </w:tcPr>
          <w:p w14:paraId="0BA6679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09E1FD4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-0.03</w:t>
            </w:r>
          </w:p>
        </w:tc>
        <w:tc>
          <w:tcPr>
            <w:tcW w:w="850" w:type="dxa"/>
          </w:tcPr>
          <w:p w14:paraId="3DBEDCC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</w:tcPr>
          <w:p w14:paraId="5E27CAA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0.75</w:t>
            </w:r>
          </w:p>
        </w:tc>
        <w:tc>
          <w:tcPr>
            <w:tcW w:w="850" w:type="dxa"/>
          </w:tcPr>
          <w:p w14:paraId="3795D4B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2.07</w:t>
            </w:r>
          </w:p>
        </w:tc>
        <w:tc>
          <w:tcPr>
            <w:tcW w:w="992" w:type="dxa"/>
          </w:tcPr>
          <w:p w14:paraId="0A0F245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1.50</w:t>
            </w:r>
          </w:p>
        </w:tc>
        <w:tc>
          <w:tcPr>
            <w:tcW w:w="851" w:type="dxa"/>
          </w:tcPr>
          <w:p w14:paraId="01F2C52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2.76</w:t>
            </w:r>
          </w:p>
        </w:tc>
      </w:tr>
      <w:tr w:rsidR="005F4658" w14:paraId="215CE4F5" w14:textId="77777777" w:rsidTr="00121D10">
        <w:trPr>
          <w:jc w:val="center"/>
        </w:trPr>
        <w:tc>
          <w:tcPr>
            <w:tcW w:w="568" w:type="dxa"/>
            <w:vMerge/>
          </w:tcPr>
          <w:p w14:paraId="49926D41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176346D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C5FCF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JJA</w:t>
            </w:r>
          </w:p>
        </w:tc>
        <w:tc>
          <w:tcPr>
            <w:tcW w:w="992" w:type="dxa"/>
          </w:tcPr>
          <w:p w14:paraId="0C86282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0.81</w:t>
            </w:r>
          </w:p>
        </w:tc>
        <w:tc>
          <w:tcPr>
            <w:tcW w:w="851" w:type="dxa"/>
          </w:tcPr>
          <w:p w14:paraId="11BF68C4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7722DFB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-0.05</w:t>
            </w:r>
          </w:p>
        </w:tc>
        <w:tc>
          <w:tcPr>
            <w:tcW w:w="850" w:type="dxa"/>
          </w:tcPr>
          <w:p w14:paraId="0FECAE3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-0.02</w:t>
            </w:r>
          </w:p>
        </w:tc>
        <w:tc>
          <w:tcPr>
            <w:tcW w:w="993" w:type="dxa"/>
          </w:tcPr>
          <w:p w14:paraId="05E46C3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0.83</w:t>
            </w:r>
          </w:p>
        </w:tc>
        <w:tc>
          <w:tcPr>
            <w:tcW w:w="850" w:type="dxa"/>
          </w:tcPr>
          <w:p w14:paraId="27194E7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1.89</w:t>
            </w:r>
          </w:p>
        </w:tc>
        <w:tc>
          <w:tcPr>
            <w:tcW w:w="992" w:type="dxa"/>
          </w:tcPr>
          <w:p w14:paraId="10E3A05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1.60</w:t>
            </w:r>
          </w:p>
        </w:tc>
        <w:tc>
          <w:tcPr>
            <w:tcW w:w="851" w:type="dxa"/>
          </w:tcPr>
          <w:p w14:paraId="078C030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2.63</w:t>
            </w:r>
          </w:p>
        </w:tc>
      </w:tr>
      <w:tr w:rsidR="005F4658" w14:paraId="704BB85C" w14:textId="77777777" w:rsidTr="00121D10">
        <w:trPr>
          <w:jc w:val="center"/>
        </w:trPr>
        <w:tc>
          <w:tcPr>
            <w:tcW w:w="568" w:type="dxa"/>
            <w:vMerge/>
          </w:tcPr>
          <w:p w14:paraId="03C85470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75C0077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8A9C69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SON</w:t>
            </w:r>
          </w:p>
        </w:tc>
        <w:tc>
          <w:tcPr>
            <w:tcW w:w="992" w:type="dxa"/>
          </w:tcPr>
          <w:p w14:paraId="639F576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0.77</w:t>
            </w:r>
          </w:p>
        </w:tc>
        <w:tc>
          <w:tcPr>
            <w:tcW w:w="851" w:type="dxa"/>
          </w:tcPr>
          <w:p w14:paraId="72E94D3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</w:tcPr>
          <w:p w14:paraId="7B44B47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-0.04</w:t>
            </w:r>
          </w:p>
        </w:tc>
        <w:tc>
          <w:tcPr>
            <w:tcW w:w="850" w:type="dxa"/>
          </w:tcPr>
          <w:p w14:paraId="15CBFF9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</w:tcPr>
          <w:p w14:paraId="4E190CE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0.78</w:t>
            </w:r>
          </w:p>
        </w:tc>
        <w:tc>
          <w:tcPr>
            <w:tcW w:w="850" w:type="dxa"/>
          </w:tcPr>
          <w:p w14:paraId="3211244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1.93</w:t>
            </w:r>
          </w:p>
        </w:tc>
        <w:tc>
          <w:tcPr>
            <w:tcW w:w="992" w:type="dxa"/>
          </w:tcPr>
          <w:p w14:paraId="56AAA01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  <w:t>1.50</w:t>
            </w:r>
          </w:p>
        </w:tc>
        <w:tc>
          <w:tcPr>
            <w:tcW w:w="851" w:type="dxa"/>
          </w:tcPr>
          <w:p w14:paraId="6ACDB2A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2.60</w:t>
            </w:r>
          </w:p>
        </w:tc>
      </w:tr>
      <w:tr w:rsidR="005F4658" w14:paraId="24BE790F" w14:textId="77777777" w:rsidTr="00121D10">
        <w:trPr>
          <w:jc w:val="center"/>
        </w:trPr>
        <w:tc>
          <w:tcPr>
            <w:tcW w:w="568" w:type="dxa"/>
            <w:vMerge w:val="restart"/>
          </w:tcPr>
          <w:p w14:paraId="23EC9FD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47BC4BFA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1DBB85FF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</w:tcPr>
          <w:p w14:paraId="11C3C1AC" w14:textId="77777777" w:rsidR="005F4658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8D002" w14:textId="77777777" w:rsidR="00483224" w:rsidRDefault="005F4658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F2">
              <w:rPr>
                <w:rFonts w:ascii="Times New Roman" w:hAnsi="Times New Roman" w:cs="Times New Roman"/>
                <w:sz w:val="24"/>
                <w:szCs w:val="24"/>
              </w:rPr>
              <w:t>MPI-ESM1-2-XR</w:t>
            </w:r>
            <w:r w:rsidR="00860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9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4B7" w:rsidRPr="00AC4B97">
              <w:rPr>
                <w:rFonts w:ascii="Times New Roman" w:hAnsi="Times New Roman" w:cs="Times New Roman"/>
              </w:rPr>
              <w:t>r1i1p1f1</w:t>
            </w:r>
            <w:r w:rsidR="006C49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1C990036" w14:textId="4C3181BC" w:rsidR="00690D77" w:rsidRDefault="00690D7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Germany</w:t>
            </w:r>
          </w:p>
          <w:p w14:paraId="1DE9A7BF" w14:textId="13F227FE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D51012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Annual</w:t>
            </w:r>
          </w:p>
        </w:tc>
        <w:tc>
          <w:tcPr>
            <w:tcW w:w="992" w:type="dxa"/>
            <w:vAlign w:val="bottom"/>
          </w:tcPr>
          <w:p w14:paraId="33D6598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0.78</w:t>
            </w:r>
          </w:p>
        </w:tc>
        <w:tc>
          <w:tcPr>
            <w:tcW w:w="851" w:type="dxa"/>
            <w:vAlign w:val="bottom"/>
          </w:tcPr>
          <w:p w14:paraId="41358BD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0.99</w:t>
            </w:r>
          </w:p>
        </w:tc>
        <w:tc>
          <w:tcPr>
            <w:tcW w:w="992" w:type="dxa"/>
            <w:vAlign w:val="bottom"/>
          </w:tcPr>
          <w:p w14:paraId="3E41FA3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-0.04</w:t>
            </w:r>
          </w:p>
        </w:tc>
        <w:tc>
          <w:tcPr>
            <w:tcW w:w="850" w:type="dxa"/>
          </w:tcPr>
          <w:p w14:paraId="0427E9C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  <w:vAlign w:val="bottom"/>
          </w:tcPr>
          <w:p w14:paraId="0A40C8D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0.81</w:t>
            </w:r>
          </w:p>
        </w:tc>
        <w:tc>
          <w:tcPr>
            <w:tcW w:w="850" w:type="dxa"/>
          </w:tcPr>
          <w:p w14:paraId="7266C85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2.18</w:t>
            </w:r>
          </w:p>
        </w:tc>
        <w:tc>
          <w:tcPr>
            <w:tcW w:w="992" w:type="dxa"/>
            <w:vAlign w:val="bottom"/>
          </w:tcPr>
          <w:p w14:paraId="6C2157D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1.63</w:t>
            </w:r>
          </w:p>
        </w:tc>
        <w:tc>
          <w:tcPr>
            <w:tcW w:w="851" w:type="dxa"/>
          </w:tcPr>
          <w:p w14:paraId="5634055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3.01</w:t>
            </w:r>
          </w:p>
        </w:tc>
      </w:tr>
      <w:tr w:rsidR="005F4658" w14:paraId="498AE58C" w14:textId="77777777" w:rsidTr="00121D10">
        <w:trPr>
          <w:jc w:val="center"/>
        </w:trPr>
        <w:tc>
          <w:tcPr>
            <w:tcW w:w="568" w:type="dxa"/>
            <w:vMerge/>
          </w:tcPr>
          <w:p w14:paraId="3A36F7BC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9CAC57B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06E5E3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DJF</w:t>
            </w:r>
          </w:p>
        </w:tc>
        <w:tc>
          <w:tcPr>
            <w:tcW w:w="992" w:type="dxa"/>
            <w:vAlign w:val="bottom"/>
          </w:tcPr>
          <w:p w14:paraId="5AAE060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0.79</w:t>
            </w:r>
          </w:p>
        </w:tc>
        <w:tc>
          <w:tcPr>
            <w:tcW w:w="851" w:type="dxa"/>
            <w:vAlign w:val="bottom"/>
          </w:tcPr>
          <w:p w14:paraId="6129850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E97132" w:themeColor="accent2"/>
                <w:kern w:val="0"/>
                <w14:ligatures w14:val="none"/>
              </w:rPr>
              <w:t>0.99</w:t>
            </w:r>
          </w:p>
        </w:tc>
        <w:tc>
          <w:tcPr>
            <w:tcW w:w="992" w:type="dxa"/>
            <w:vAlign w:val="bottom"/>
          </w:tcPr>
          <w:p w14:paraId="10E1DCA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-0.03</w:t>
            </w:r>
          </w:p>
        </w:tc>
        <w:tc>
          <w:tcPr>
            <w:tcW w:w="850" w:type="dxa"/>
          </w:tcPr>
          <w:p w14:paraId="43DB9EF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0.00</w:t>
            </w:r>
          </w:p>
        </w:tc>
        <w:tc>
          <w:tcPr>
            <w:tcW w:w="993" w:type="dxa"/>
            <w:vAlign w:val="bottom"/>
          </w:tcPr>
          <w:p w14:paraId="5B6EDD9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0.77</w:t>
            </w:r>
          </w:p>
        </w:tc>
        <w:tc>
          <w:tcPr>
            <w:tcW w:w="850" w:type="dxa"/>
          </w:tcPr>
          <w:p w14:paraId="4738FFD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2.29</w:t>
            </w:r>
          </w:p>
        </w:tc>
        <w:tc>
          <w:tcPr>
            <w:tcW w:w="992" w:type="dxa"/>
            <w:vAlign w:val="bottom"/>
          </w:tcPr>
          <w:p w14:paraId="70BAD3B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1.66</w:t>
            </w:r>
          </w:p>
        </w:tc>
        <w:tc>
          <w:tcPr>
            <w:tcW w:w="851" w:type="dxa"/>
          </w:tcPr>
          <w:p w14:paraId="4A58BE5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3.18</w:t>
            </w:r>
          </w:p>
        </w:tc>
      </w:tr>
      <w:tr w:rsidR="005F4658" w14:paraId="2A4EDEA8" w14:textId="77777777" w:rsidTr="00121D10">
        <w:trPr>
          <w:jc w:val="center"/>
        </w:trPr>
        <w:tc>
          <w:tcPr>
            <w:tcW w:w="568" w:type="dxa"/>
            <w:vMerge/>
          </w:tcPr>
          <w:p w14:paraId="709512CF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1FF7F12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BA905B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MAM</w:t>
            </w:r>
          </w:p>
        </w:tc>
        <w:tc>
          <w:tcPr>
            <w:tcW w:w="992" w:type="dxa"/>
            <w:vAlign w:val="bottom"/>
          </w:tcPr>
          <w:p w14:paraId="4D40E37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0.78</w:t>
            </w:r>
          </w:p>
        </w:tc>
        <w:tc>
          <w:tcPr>
            <w:tcW w:w="851" w:type="dxa"/>
            <w:vAlign w:val="bottom"/>
          </w:tcPr>
          <w:p w14:paraId="4D629E4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0.99</w:t>
            </w:r>
          </w:p>
        </w:tc>
        <w:tc>
          <w:tcPr>
            <w:tcW w:w="992" w:type="dxa"/>
            <w:vAlign w:val="bottom"/>
          </w:tcPr>
          <w:p w14:paraId="5B5FBC8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-0.03</w:t>
            </w:r>
          </w:p>
        </w:tc>
        <w:tc>
          <w:tcPr>
            <w:tcW w:w="850" w:type="dxa"/>
          </w:tcPr>
          <w:p w14:paraId="02D1392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0.02</w:t>
            </w:r>
          </w:p>
        </w:tc>
        <w:tc>
          <w:tcPr>
            <w:tcW w:w="993" w:type="dxa"/>
            <w:vAlign w:val="bottom"/>
          </w:tcPr>
          <w:p w14:paraId="2F895A8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0.78</w:t>
            </w:r>
          </w:p>
        </w:tc>
        <w:tc>
          <w:tcPr>
            <w:tcW w:w="850" w:type="dxa"/>
          </w:tcPr>
          <w:p w14:paraId="436338C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2.21</w:t>
            </w:r>
          </w:p>
        </w:tc>
        <w:tc>
          <w:tcPr>
            <w:tcW w:w="992" w:type="dxa"/>
            <w:vAlign w:val="bottom"/>
          </w:tcPr>
          <w:p w14:paraId="5085F033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1.57</w:t>
            </w:r>
          </w:p>
        </w:tc>
        <w:tc>
          <w:tcPr>
            <w:tcW w:w="851" w:type="dxa"/>
          </w:tcPr>
          <w:p w14:paraId="3D5CC06D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2.97</w:t>
            </w:r>
          </w:p>
        </w:tc>
      </w:tr>
      <w:tr w:rsidR="005F4658" w14:paraId="5569BD52" w14:textId="77777777" w:rsidTr="00121D10">
        <w:trPr>
          <w:jc w:val="center"/>
        </w:trPr>
        <w:tc>
          <w:tcPr>
            <w:tcW w:w="568" w:type="dxa"/>
            <w:vMerge/>
          </w:tcPr>
          <w:p w14:paraId="2EC08A5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B87944E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513B5F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JJA</w:t>
            </w:r>
          </w:p>
        </w:tc>
        <w:tc>
          <w:tcPr>
            <w:tcW w:w="992" w:type="dxa"/>
            <w:vAlign w:val="bottom"/>
          </w:tcPr>
          <w:p w14:paraId="465F667B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0.79</w:t>
            </w:r>
          </w:p>
        </w:tc>
        <w:tc>
          <w:tcPr>
            <w:tcW w:w="851" w:type="dxa"/>
            <w:vAlign w:val="bottom"/>
          </w:tcPr>
          <w:p w14:paraId="54EB54A6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  <w:vAlign w:val="bottom"/>
          </w:tcPr>
          <w:p w14:paraId="631B479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-0.05</w:t>
            </w:r>
          </w:p>
        </w:tc>
        <w:tc>
          <w:tcPr>
            <w:tcW w:w="850" w:type="dxa"/>
          </w:tcPr>
          <w:p w14:paraId="289612D2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-0.01</w:t>
            </w:r>
          </w:p>
        </w:tc>
        <w:tc>
          <w:tcPr>
            <w:tcW w:w="993" w:type="dxa"/>
            <w:vAlign w:val="bottom"/>
          </w:tcPr>
          <w:p w14:paraId="205CC72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0.88</w:t>
            </w:r>
          </w:p>
        </w:tc>
        <w:tc>
          <w:tcPr>
            <w:tcW w:w="850" w:type="dxa"/>
          </w:tcPr>
          <w:p w14:paraId="2250D3E0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2.18</w:t>
            </w:r>
          </w:p>
        </w:tc>
        <w:tc>
          <w:tcPr>
            <w:tcW w:w="992" w:type="dxa"/>
            <w:vAlign w:val="bottom"/>
          </w:tcPr>
          <w:p w14:paraId="11DCEE67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1.70</w:t>
            </w:r>
          </w:p>
        </w:tc>
        <w:tc>
          <w:tcPr>
            <w:tcW w:w="851" w:type="dxa"/>
          </w:tcPr>
          <w:p w14:paraId="63B2977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3.10</w:t>
            </w:r>
          </w:p>
        </w:tc>
      </w:tr>
      <w:tr w:rsidR="005F4658" w14:paraId="0AA4738D" w14:textId="77777777" w:rsidTr="00121D10">
        <w:trPr>
          <w:jc w:val="center"/>
        </w:trPr>
        <w:tc>
          <w:tcPr>
            <w:tcW w:w="568" w:type="dxa"/>
            <w:vMerge/>
          </w:tcPr>
          <w:p w14:paraId="5490CDC0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2322C38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D748A4" w14:textId="77777777" w:rsidR="005F4658" w:rsidRDefault="005F4658" w:rsidP="0094457C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SON</w:t>
            </w:r>
          </w:p>
        </w:tc>
        <w:tc>
          <w:tcPr>
            <w:tcW w:w="992" w:type="dxa"/>
            <w:vAlign w:val="bottom"/>
          </w:tcPr>
          <w:p w14:paraId="030AB5CA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0.76</w:t>
            </w:r>
          </w:p>
        </w:tc>
        <w:tc>
          <w:tcPr>
            <w:tcW w:w="851" w:type="dxa"/>
            <w:vAlign w:val="bottom"/>
          </w:tcPr>
          <w:p w14:paraId="4CECC3AC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1.00</w:t>
            </w:r>
          </w:p>
        </w:tc>
        <w:tc>
          <w:tcPr>
            <w:tcW w:w="992" w:type="dxa"/>
            <w:vAlign w:val="bottom"/>
          </w:tcPr>
          <w:p w14:paraId="321B8DA8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-0.04</w:t>
            </w:r>
          </w:p>
        </w:tc>
        <w:tc>
          <w:tcPr>
            <w:tcW w:w="850" w:type="dxa"/>
          </w:tcPr>
          <w:p w14:paraId="66162D49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0.01</w:t>
            </w:r>
          </w:p>
        </w:tc>
        <w:tc>
          <w:tcPr>
            <w:tcW w:w="993" w:type="dxa"/>
            <w:vAlign w:val="bottom"/>
          </w:tcPr>
          <w:p w14:paraId="7BD43FC1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0.81</w:t>
            </w:r>
          </w:p>
        </w:tc>
        <w:tc>
          <w:tcPr>
            <w:tcW w:w="850" w:type="dxa"/>
          </w:tcPr>
          <w:p w14:paraId="189EC115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2.05</w:t>
            </w:r>
          </w:p>
        </w:tc>
        <w:tc>
          <w:tcPr>
            <w:tcW w:w="992" w:type="dxa"/>
            <w:vAlign w:val="bottom"/>
          </w:tcPr>
          <w:p w14:paraId="1D6200BF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0F9ED5" w:themeColor="accent4"/>
                <w:sz w:val="24"/>
                <w:szCs w:val="24"/>
              </w:rPr>
            </w:pPr>
            <w:r w:rsidRPr="000413A4">
              <w:rPr>
                <w:rFonts w:ascii="Calibri" w:eastAsia="Times New Roman" w:hAnsi="Calibri" w:cs="Calibri"/>
                <w:color w:val="0F9ED5" w:themeColor="accent4"/>
                <w:kern w:val="0"/>
                <w14:ligatures w14:val="none"/>
              </w:rPr>
              <w:t>1.60</w:t>
            </w:r>
          </w:p>
        </w:tc>
        <w:tc>
          <w:tcPr>
            <w:tcW w:w="851" w:type="dxa"/>
          </w:tcPr>
          <w:p w14:paraId="53C3691E" w14:textId="77777777" w:rsidR="005F4658" w:rsidRPr="000413A4" w:rsidRDefault="005F4658" w:rsidP="00DD13B0">
            <w:pPr>
              <w:jc w:val="center"/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</w:pPr>
            <w:r w:rsidRPr="000413A4">
              <w:rPr>
                <w:rFonts w:asciiTheme="majorBidi" w:hAnsiTheme="majorBidi" w:cstheme="majorBidi"/>
                <w:color w:val="E97132" w:themeColor="accent2"/>
                <w:sz w:val="24"/>
                <w:szCs w:val="24"/>
              </w:rPr>
              <w:t>2.79</w:t>
            </w:r>
          </w:p>
        </w:tc>
      </w:tr>
    </w:tbl>
    <w:p w14:paraId="44363075" w14:textId="77777777" w:rsidR="00297EE9" w:rsidRPr="005F5597" w:rsidRDefault="00297EE9">
      <w:pPr>
        <w:rPr>
          <w:rFonts w:ascii="Times New Roman" w:hAnsi="Times New Roman" w:cs="Times New Roman"/>
          <w:sz w:val="24"/>
          <w:szCs w:val="24"/>
        </w:rPr>
      </w:pPr>
    </w:p>
    <w:p w14:paraId="4423FE54" w14:textId="3F87EF22" w:rsidR="00A9256D" w:rsidRPr="00BB59D6" w:rsidRDefault="005F5597" w:rsidP="000D3C26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5F559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193C7C">
        <w:rPr>
          <w:rFonts w:ascii="Times New Roman" w:hAnsi="Times New Roman" w:cs="Times New Roman"/>
          <w:sz w:val="24"/>
          <w:szCs w:val="24"/>
        </w:rPr>
        <w:t>S</w:t>
      </w:r>
      <w:r w:rsidRPr="005F5597">
        <w:rPr>
          <w:rFonts w:ascii="Times New Roman" w:hAnsi="Times New Roman" w:cs="Times New Roman"/>
          <w:sz w:val="24"/>
          <w:szCs w:val="24"/>
        </w:rPr>
        <w:fldChar w:fldCharType="begin"/>
      </w:r>
      <w:r w:rsidRPr="005F5597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5F5597">
        <w:rPr>
          <w:rFonts w:ascii="Times New Roman" w:hAnsi="Times New Roman" w:cs="Times New Roman"/>
          <w:sz w:val="24"/>
          <w:szCs w:val="24"/>
        </w:rPr>
        <w:fldChar w:fldCharType="separate"/>
      </w:r>
      <w:r w:rsidR="00D17B22">
        <w:rPr>
          <w:rFonts w:ascii="Times New Roman" w:hAnsi="Times New Roman" w:cs="Times New Roman"/>
          <w:noProof/>
          <w:sz w:val="24"/>
          <w:szCs w:val="24"/>
        </w:rPr>
        <w:t>2</w:t>
      </w:r>
      <w:r w:rsidRPr="005F5597">
        <w:rPr>
          <w:rFonts w:ascii="Times New Roman" w:hAnsi="Times New Roman" w:cs="Times New Roman"/>
          <w:sz w:val="24"/>
          <w:szCs w:val="24"/>
        </w:rPr>
        <w:fldChar w:fldCharType="end"/>
      </w:r>
      <w:r w:rsidRPr="005F5597">
        <w:rPr>
          <w:rFonts w:ascii="Times New Roman" w:hAnsi="Times New Roman" w:cs="Times New Roman"/>
          <w:sz w:val="24"/>
          <w:szCs w:val="24"/>
        </w:rPr>
        <w:t xml:space="preserve">. </w:t>
      </w:r>
      <w:r w:rsidR="000413A4">
        <w:rPr>
          <w:rFonts w:ascii="Times New Roman" w:hAnsi="Times New Roman" w:cs="Times New Roman"/>
          <w:sz w:val="24"/>
          <w:szCs w:val="24"/>
        </w:rPr>
        <w:t>R</w:t>
      </w:r>
      <w:r w:rsidR="00F67919">
        <w:rPr>
          <w:rFonts w:ascii="Times New Roman" w:hAnsi="Times New Roman" w:cs="Times New Roman"/>
          <w:sz w:val="24"/>
          <w:szCs w:val="24"/>
        </w:rPr>
        <w:t>emaining</w:t>
      </w:r>
      <w:r w:rsidRPr="005F5597">
        <w:rPr>
          <w:rFonts w:ascii="Times New Roman" w:hAnsi="Times New Roman" w:cs="Times New Roman"/>
          <w:sz w:val="24"/>
          <w:szCs w:val="24"/>
        </w:rPr>
        <w:t xml:space="preserve"> biases </w:t>
      </w:r>
      <w:r w:rsidR="000D3C26" w:rsidRPr="005F5597">
        <w:rPr>
          <w:rFonts w:ascii="Times New Roman" w:hAnsi="Times New Roman" w:cs="Times New Roman"/>
          <w:sz w:val="24"/>
          <w:szCs w:val="24"/>
        </w:rPr>
        <w:t>in model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9D6">
        <w:rPr>
          <w:rFonts w:ascii="Times New Roman" w:hAnsi="Times New Roman" w:cs="Times New Roman"/>
          <w:sz w:val="24"/>
          <w:szCs w:val="24"/>
        </w:rPr>
        <w:t>after bias correction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2515"/>
        <w:gridCol w:w="1003"/>
        <w:gridCol w:w="986"/>
        <w:gridCol w:w="1003"/>
        <w:gridCol w:w="1124"/>
        <w:gridCol w:w="1003"/>
        <w:gridCol w:w="796"/>
      </w:tblGrid>
      <w:tr w:rsidR="005F5597" w14:paraId="06163C61" w14:textId="77777777" w:rsidTr="0097087D">
        <w:tc>
          <w:tcPr>
            <w:tcW w:w="587" w:type="dxa"/>
            <w:vMerge w:val="restart"/>
          </w:tcPr>
          <w:p w14:paraId="5C2AA6AE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39E08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98A58" w14:textId="77777777" w:rsidR="00A54D01" w:rsidRPr="0097087D" w:rsidRDefault="00A54D01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ECCDB" w14:textId="6DDF749D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27" w:type="dxa"/>
            <w:vMerge w:val="restart"/>
          </w:tcPr>
          <w:p w14:paraId="614CD2BA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48126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B72C4" w14:textId="77777777" w:rsidR="00A54D01" w:rsidRPr="0097087D" w:rsidRDefault="00A54D01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5E0E0" w14:textId="278D2D9C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5902" w:type="dxa"/>
            <w:gridSpan w:val="6"/>
          </w:tcPr>
          <w:p w14:paraId="7A64BF92" w14:textId="261FDA0F" w:rsidR="005F5597" w:rsidRPr="0097087D" w:rsidRDefault="00F05602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x̄</w:t>
            </w: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7087D">
              <w:rPr>
                <w:rFonts w:ascii="Times New Roman" w:hAnsi="Times New Roman" w:cs="Times New Roman"/>
                <w:color w:val="196B24" w:themeColor="accent3"/>
                <w:sz w:val="24"/>
                <w:szCs w:val="24"/>
              </w:rPr>
              <w:t>x̄</w:t>
            </w: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5597" w:rsidRPr="0097087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F5597" w14:paraId="228EAF52" w14:textId="77777777" w:rsidTr="0097087D">
        <w:tc>
          <w:tcPr>
            <w:tcW w:w="587" w:type="dxa"/>
            <w:vMerge/>
          </w:tcPr>
          <w:p w14:paraId="0512635B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14:paraId="2D7A5FF8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gridSpan w:val="2"/>
          </w:tcPr>
          <w:p w14:paraId="4AC072A0" w14:textId="477537AE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 xml:space="preserve">Mean (OBs): </w:t>
            </w:r>
            <w:r w:rsidRPr="0097087D">
              <w:rPr>
                <w:rFonts w:ascii="Times New Roman" w:hAnsi="Times New Roman" w:cs="Times New Roman"/>
                <w:color w:val="196B24" w:themeColor="accent3"/>
                <w:sz w:val="24"/>
                <w:szCs w:val="24"/>
              </w:rPr>
              <w:t>22.71</w:t>
            </w:r>
          </w:p>
        </w:tc>
        <w:tc>
          <w:tcPr>
            <w:tcW w:w="2132" w:type="dxa"/>
            <w:gridSpan w:val="2"/>
          </w:tcPr>
          <w:p w14:paraId="53FA538B" w14:textId="386307D0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 xml:space="preserve">Mean (OBs): </w:t>
            </w:r>
            <w:r w:rsidRPr="0097087D">
              <w:rPr>
                <w:rFonts w:ascii="Times New Roman" w:hAnsi="Times New Roman" w:cs="Times New Roman"/>
                <w:color w:val="196B24" w:themeColor="accent3"/>
                <w:sz w:val="24"/>
                <w:szCs w:val="24"/>
              </w:rPr>
              <w:t>5.92</w:t>
            </w:r>
          </w:p>
        </w:tc>
        <w:tc>
          <w:tcPr>
            <w:tcW w:w="1800" w:type="dxa"/>
            <w:gridSpan w:val="2"/>
          </w:tcPr>
          <w:p w14:paraId="4563D928" w14:textId="3FAA7E71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 xml:space="preserve">Mean (OBs): </w:t>
            </w:r>
            <w:r w:rsidRPr="0097087D">
              <w:rPr>
                <w:rFonts w:ascii="Times New Roman" w:hAnsi="Times New Roman" w:cs="Times New Roman"/>
                <w:color w:val="196B24" w:themeColor="accent3"/>
                <w:sz w:val="24"/>
                <w:szCs w:val="24"/>
              </w:rPr>
              <w:t>0.97</w:t>
            </w:r>
          </w:p>
        </w:tc>
      </w:tr>
      <w:tr w:rsidR="005F5597" w14:paraId="3B3848CA" w14:textId="77777777" w:rsidTr="0097087D">
        <w:tc>
          <w:tcPr>
            <w:tcW w:w="587" w:type="dxa"/>
            <w:vMerge/>
          </w:tcPr>
          <w:p w14:paraId="1E16FDED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14:paraId="731838C6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gridSpan w:val="2"/>
          </w:tcPr>
          <w:p w14:paraId="0346EF4E" w14:textId="6CC7AF1C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1σ</w:t>
            </w:r>
          </w:p>
        </w:tc>
        <w:tc>
          <w:tcPr>
            <w:tcW w:w="2132" w:type="dxa"/>
            <w:gridSpan w:val="2"/>
          </w:tcPr>
          <w:p w14:paraId="5357420D" w14:textId="1E61A9FB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1.5σ</w:t>
            </w:r>
          </w:p>
        </w:tc>
        <w:tc>
          <w:tcPr>
            <w:tcW w:w="1800" w:type="dxa"/>
            <w:gridSpan w:val="2"/>
          </w:tcPr>
          <w:p w14:paraId="558DC7D6" w14:textId="3F9926BB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2σ</w:t>
            </w:r>
          </w:p>
        </w:tc>
      </w:tr>
      <w:tr w:rsidR="005F5597" w14:paraId="6AF44457" w14:textId="77777777" w:rsidTr="0097087D">
        <w:tc>
          <w:tcPr>
            <w:tcW w:w="587" w:type="dxa"/>
            <w:vMerge/>
          </w:tcPr>
          <w:p w14:paraId="6EBC2CE8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vMerge/>
          </w:tcPr>
          <w:p w14:paraId="4413B758" w14:textId="7777777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14:paraId="559B9B53" w14:textId="24C896AA" w:rsidR="005F5597" w:rsidRPr="0097087D" w:rsidRDefault="008D1ECB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Mean (</w:t>
            </w:r>
            <w:r w:rsidR="005F5597" w:rsidRPr="0097087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89" w:type="dxa"/>
          </w:tcPr>
          <w:p w14:paraId="436D821C" w14:textId="06B552E4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Bias</w:t>
            </w:r>
          </w:p>
        </w:tc>
        <w:tc>
          <w:tcPr>
            <w:tcW w:w="1003" w:type="dxa"/>
          </w:tcPr>
          <w:p w14:paraId="2930E916" w14:textId="3E48B44D" w:rsidR="005F5597" w:rsidRPr="0097087D" w:rsidRDefault="008D1ECB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Mean (Model)</w:t>
            </w:r>
          </w:p>
        </w:tc>
        <w:tc>
          <w:tcPr>
            <w:tcW w:w="1129" w:type="dxa"/>
          </w:tcPr>
          <w:p w14:paraId="5B254F87" w14:textId="55D6DB37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Bias</w:t>
            </w:r>
          </w:p>
        </w:tc>
        <w:tc>
          <w:tcPr>
            <w:tcW w:w="1003" w:type="dxa"/>
          </w:tcPr>
          <w:p w14:paraId="5284417E" w14:textId="0639BED3" w:rsidR="005F5597" w:rsidRPr="0097087D" w:rsidRDefault="008D1ECB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Mean (Model)</w:t>
            </w:r>
          </w:p>
        </w:tc>
        <w:tc>
          <w:tcPr>
            <w:tcW w:w="797" w:type="dxa"/>
          </w:tcPr>
          <w:p w14:paraId="4168C256" w14:textId="705A57C0" w:rsidR="005F5597" w:rsidRPr="0097087D" w:rsidRDefault="005F5597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Bias</w:t>
            </w:r>
          </w:p>
        </w:tc>
      </w:tr>
      <w:tr w:rsidR="008D1ECB" w14:paraId="0CC4E956" w14:textId="77777777" w:rsidTr="0097087D">
        <w:tc>
          <w:tcPr>
            <w:tcW w:w="587" w:type="dxa"/>
          </w:tcPr>
          <w:p w14:paraId="794D445F" w14:textId="5430CFF4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7" w:type="dxa"/>
          </w:tcPr>
          <w:p w14:paraId="2444EC4C" w14:textId="54E55C4E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CNRM</w:t>
            </w:r>
          </w:p>
        </w:tc>
        <w:tc>
          <w:tcPr>
            <w:tcW w:w="981" w:type="dxa"/>
          </w:tcPr>
          <w:p w14:paraId="70CBA5D7" w14:textId="61C5E890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27.50</w:t>
            </w:r>
          </w:p>
        </w:tc>
        <w:tc>
          <w:tcPr>
            <w:tcW w:w="989" w:type="dxa"/>
          </w:tcPr>
          <w:p w14:paraId="0329D5C9" w14:textId="4DA29219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4.80</w:t>
            </w:r>
          </w:p>
        </w:tc>
        <w:tc>
          <w:tcPr>
            <w:tcW w:w="1003" w:type="dxa"/>
          </w:tcPr>
          <w:p w14:paraId="1AC42930" w14:textId="104BBBEB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8.11</w:t>
            </w:r>
          </w:p>
        </w:tc>
        <w:tc>
          <w:tcPr>
            <w:tcW w:w="1129" w:type="dxa"/>
          </w:tcPr>
          <w:p w14:paraId="76FB4001" w14:textId="546AA837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2.19</w:t>
            </w:r>
          </w:p>
        </w:tc>
        <w:tc>
          <w:tcPr>
            <w:tcW w:w="1003" w:type="dxa"/>
          </w:tcPr>
          <w:p w14:paraId="17EDF476" w14:textId="155C2875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1.57</w:t>
            </w:r>
          </w:p>
        </w:tc>
        <w:tc>
          <w:tcPr>
            <w:tcW w:w="797" w:type="dxa"/>
          </w:tcPr>
          <w:p w14:paraId="1FD36B37" w14:textId="36D15671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0.60</w:t>
            </w:r>
          </w:p>
        </w:tc>
      </w:tr>
      <w:tr w:rsidR="008D1ECB" w14:paraId="6DB240EA" w14:textId="77777777" w:rsidTr="0097087D">
        <w:tc>
          <w:tcPr>
            <w:tcW w:w="587" w:type="dxa"/>
          </w:tcPr>
          <w:p w14:paraId="79383F3D" w14:textId="6FA6B54E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7" w:type="dxa"/>
          </w:tcPr>
          <w:p w14:paraId="7DDEED6F" w14:textId="5ACEFB06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EC-Earth3P</w:t>
            </w:r>
          </w:p>
        </w:tc>
        <w:tc>
          <w:tcPr>
            <w:tcW w:w="981" w:type="dxa"/>
          </w:tcPr>
          <w:p w14:paraId="33CDD5FC" w14:textId="495BD21E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27.05</w:t>
            </w:r>
          </w:p>
        </w:tc>
        <w:tc>
          <w:tcPr>
            <w:tcW w:w="989" w:type="dxa"/>
          </w:tcPr>
          <w:p w14:paraId="6C47B947" w14:textId="4FA6245D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4.35</w:t>
            </w:r>
          </w:p>
        </w:tc>
        <w:tc>
          <w:tcPr>
            <w:tcW w:w="1003" w:type="dxa"/>
          </w:tcPr>
          <w:p w14:paraId="555F4717" w14:textId="1EDD2024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8.56</w:t>
            </w:r>
          </w:p>
        </w:tc>
        <w:tc>
          <w:tcPr>
            <w:tcW w:w="1129" w:type="dxa"/>
          </w:tcPr>
          <w:p w14:paraId="169BBFAC" w14:textId="726CDCCB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2.63</w:t>
            </w:r>
          </w:p>
        </w:tc>
        <w:tc>
          <w:tcPr>
            <w:tcW w:w="1003" w:type="dxa"/>
          </w:tcPr>
          <w:p w14:paraId="7B4088C8" w14:textId="09804B6F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1.97</w:t>
            </w:r>
          </w:p>
        </w:tc>
        <w:tc>
          <w:tcPr>
            <w:tcW w:w="797" w:type="dxa"/>
          </w:tcPr>
          <w:p w14:paraId="7014EC18" w14:textId="1EC80A51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1.00</w:t>
            </w:r>
          </w:p>
        </w:tc>
      </w:tr>
      <w:tr w:rsidR="008D1ECB" w14:paraId="1DD8614B" w14:textId="77777777" w:rsidTr="0097087D">
        <w:tc>
          <w:tcPr>
            <w:tcW w:w="587" w:type="dxa"/>
          </w:tcPr>
          <w:p w14:paraId="6A7135EF" w14:textId="6986603A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7" w:type="dxa"/>
          </w:tcPr>
          <w:p w14:paraId="142F0571" w14:textId="7E130A67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HadGEM3</w:t>
            </w:r>
          </w:p>
        </w:tc>
        <w:tc>
          <w:tcPr>
            <w:tcW w:w="981" w:type="dxa"/>
          </w:tcPr>
          <w:p w14:paraId="09687EA8" w14:textId="44E303CB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25.70</w:t>
            </w:r>
          </w:p>
        </w:tc>
        <w:tc>
          <w:tcPr>
            <w:tcW w:w="989" w:type="dxa"/>
          </w:tcPr>
          <w:p w14:paraId="6AF07DF0" w14:textId="7A96E1FC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2.99</w:t>
            </w:r>
          </w:p>
        </w:tc>
        <w:tc>
          <w:tcPr>
            <w:tcW w:w="1003" w:type="dxa"/>
          </w:tcPr>
          <w:p w14:paraId="330EB003" w14:textId="7CA6136F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7.51</w:t>
            </w:r>
          </w:p>
        </w:tc>
        <w:tc>
          <w:tcPr>
            <w:tcW w:w="1129" w:type="dxa"/>
          </w:tcPr>
          <w:p w14:paraId="271C61BE" w14:textId="43371433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1.59</w:t>
            </w:r>
          </w:p>
        </w:tc>
        <w:tc>
          <w:tcPr>
            <w:tcW w:w="1003" w:type="dxa"/>
          </w:tcPr>
          <w:p w14:paraId="3E5EB637" w14:textId="5CBED4B4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1.62</w:t>
            </w:r>
          </w:p>
        </w:tc>
        <w:tc>
          <w:tcPr>
            <w:tcW w:w="797" w:type="dxa"/>
          </w:tcPr>
          <w:p w14:paraId="06DE6BC0" w14:textId="75CC6C2B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0.65</w:t>
            </w:r>
          </w:p>
        </w:tc>
      </w:tr>
      <w:tr w:rsidR="008D1ECB" w14:paraId="1893989A" w14:textId="77777777" w:rsidTr="0097087D">
        <w:tc>
          <w:tcPr>
            <w:tcW w:w="587" w:type="dxa"/>
          </w:tcPr>
          <w:p w14:paraId="11194B19" w14:textId="63268AAD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7" w:type="dxa"/>
          </w:tcPr>
          <w:p w14:paraId="1262B130" w14:textId="3B830B1A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sz w:val="24"/>
                <w:szCs w:val="24"/>
              </w:rPr>
              <w:t>MPI-XR</w:t>
            </w:r>
          </w:p>
        </w:tc>
        <w:tc>
          <w:tcPr>
            <w:tcW w:w="981" w:type="dxa"/>
          </w:tcPr>
          <w:p w14:paraId="1F7EAE8F" w14:textId="4660F888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26.90</w:t>
            </w:r>
          </w:p>
        </w:tc>
        <w:tc>
          <w:tcPr>
            <w:tcW w:w="989" w:type="dxa"/>
          </w:tcPr>
          <w:p w14:paraId="6F342D44" w14:textId="08CF9B1F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4.19</w:t>
            </w:r>
          </w:p>
        </w:tc>
        <w:tc>
          <w:tcPr>
            <w:tcW w:w="1003" w:type="dxa"/>
          </w:tcPr>
          <w:p w14:paraId="22A93778" w14:textId="18F9377F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8.48</w:t>
            </w:r>
          </w:p>
        </w:tc>
        <w:tc>
          <w:tcPr>
            <w:tcW w:w="1129" w:type="dxa"/>
          </w:tcPr>
          <w:p w14:paraId="3FB977B3" w14:textId="55832181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2.56</w:t>
            </w:r>
          </w:p>
        </w:tc>
        <w:tc>
          <w:tcPr>
            <w:tcW w:w="1003" w:type="dxa"/>
          </w:tcPr>
          <w:p w14:paraId="42BE022B" w14:textId="2A526E14" w:rsidR="00142B63" w:rsidRPr="0097087D" w:rsidRDefault="005F5597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2.00</w:t>
            </w:r>
          </w:p>
        </w:tc>
        <w:tc>
          <w:tcPr>
            <w:tcW w:w="797" w:type="dxa"/>
          </w:tcPr>
          <w:p w14:paraId="4931DA61" w14:textId="52813AEA" w:rsidR="00142B63" w:rsidRPr="0097087D" w:rsidRDefault="00142B63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087D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1.03</w:t>
            </w:r>
          </w:p>
        </w:tc>
      </w:tr>
    </w:tbl>
    <w:p w14:paraId="20466E5B" w14:textId="77777777" w:rsidR="005968D8" w:rsidRDefault="005968D8" w:rsidP="0094457C">
      <w:pPr>
        <w:jc w:val="center"/>
        <w:rPr>
          <w:rFonts w:ascii="Times New Roman" w:hAnsi="Times New Roman" w:cs="Times New Roman"/>
        </w:rPr>
      </w:pPr>
    </w:p>
    <w:p w14:paraId="7C496574" w14:textId="77777777" w:rsidR="001A72B0" w:rsidRDefault="001A72B0">
      <w:pPr>
        <w:rPr>
          <w:rFonts w:ascii="Times New Roman" w:hAnsi="Times New Roman" w:cs="Times New Roman"/>
        </w:rPr>
      </w:pPr>
    </w:p>
    <w:p w14:paraId="482390F9" w14:textId="65B7C7B6" w:rsidR="005968D8" w:rsidRPr="00F80A20" w:rsidRDefault="006122B6" w:rsidP="000D3C26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F80A20">
        <w:rPr>
          <w:rFonts w:ascii="Times New Roman" w:hAnsi="Times New Roman" w:cs="Times New Roman"/>
          <w:sz w:val="24"/>
          <w:szCs w:val="24"/>
        </w:rPr>
        <w:t xml:space="preserve">Table </w:t>
      </w:r>
      <w:r w:rsidR="00BE3AFE">
        <w:rPr>
          <w:rFonts w:ascii="Times New Roman" w:hAnsi="Times New Roman" w:cs="Times New Roman"/>
          <w:sz w:val="24"/>
          <w:szCs w:val="24"/>
        </w:rPr>
        <w:t>S</w:t>
      </w:r>
      <w:r w:rsidRPr="00F80A20">
        <w:rPr>
          <w:rFonts w:ascii="Times New Roman" w:hAnsi="Times New Roman" w:cs="Times New Roman"/>
          <w:sz w:val="24"/>
          <w:szCs w:val="24"/>
        </w:rPr>
        <w:fldChar w:fldCharType="begin"/>
      </w:r>
      <w:r w:rsidRPr="00F80A20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F80A20">
        <w:rPr>
          <w:rFonts w:ascii="Times New Roman" w:hAnsi="Times New Roman" w:cs="Times New Roman"/>
          <w:sz w:val="24"/>
          <w:szCs w:val="24"/>
        </w:rPr>
        <w:fldChar w:fldCharType="separate"/>
      </w:r>
      <w:r w:rsidR="00D17B22">
        <w:rPr>
          <w:rFonts w:ascii="Times New Roman" w:hAnsi="Times New Roman" w:cs="Times New Roman"/>
          <w:noProof/>
          <w:sz w:val="24"/>
          <w:szCs w:val="24"/>
        </w:rPr>
        <w:t>3</w:t>
      </w:r>
      <w:r w:rsidRPr="00F80A20">
        <w:rPr>
          <w:rFonts w:ascii="Times New Roman" w:hAnsi="Times New Roman" w:cs="Times New Roman"/>
          <w:sz w:val="24"/>
          <w:szCs w:val="24"/>
        </w:rPr>
        <w:fldChar w:fldCharType="end"/>
      </w:r>
      <w:r w:rsidRPr="00F80A20">
        <w:rPr>
          <w:rFonts w:ascii="Times New Roman" w:hAnsi="Times New Roman" w:cs="Times New Roman"/>
          <w:sz w:val="24"/>
          <w:szCs w:val="24"/>
        </w:rPr>
        <w:t xml:space="preserve">. </w:t>
      </w:r>
      <w:r w:rsidR="00BB59D6" w:rsidRPr="00054D23">
        <w:rPr>
          <w:rFonts w:ascii="Times New Roman" w:hAnsi="Times New Roman" w:cs="Times New Roman"/>
          <w:sz w:val="24"/>
          <w:szCs w:val="24"/>
        </w:rPr>
        <w:t>C</w:t>
      </w:r>
      <w:r w:rsidR="00BB59D6">
        <w:rPr>
          <w:rFonts w:ascii="Times New Roman" w:hAnsi="Times New Roman" w:cs="Times New Roman"/>
          <w:sz w:val="24"/>
          <w:szCs w:val="24"/>
        </w:rPr>
        <w:t>hange in c</w:t>
      </w:r>
      <w:r w:rsidR="00BB59D6" w:rsidRPr="00054D23">
        <w:rPr>
          <w:rFonts w:ascii="Times New Roman" w:hAnsi="Times New Roman" w:cs="Times New Roman"/>
          <w:sz w:val="24"/>
          <w:szCs w:val="24"/>
        </w:rPr>
        <w:t>ompound hot-dry e</w:t>
      </w:r>
      <w:r w:rsidR="00BB59D6">
        <w:rPr>
          <w:rFonts w:ascii="Times New Roman" w:hAnsi="Times New Roman" w:cs="Times New Roman"/>
          <w:sz w:val="24"/>
          <w:szCs w:val="24"/>
        </w:rPr>
        <w:t>xtremes</w:t>
      </w:r>
      <w:r w:rsidR="00BB59D6" w:rsidRPr="00054D23">
        <w:rPr>
          <w:rFonts w:ascii="Times New Roman" w:hAnsi="Times New Roman" w:cs="Times New Roman"/>
          <w:sz w:val="24"/>
          <w:szCs w:val="24"/>
        </w:rPr>
        <w:t xml:space="preserve"> </w:t>
      </w:r>
      <w:r w:rsidR="00BB59D6">
        <w:rPr>
          <w:rFonts w:ascii="Times New Roman" w:hAnsi="Times New Roman" w:cs="Times New Roman"/>
          <w:sz w:val="24"/>
          <w:szCs w:val="24"/>
        </w:rPr>
        <w:t>(</w:t>
      </w:r>
      <w:r w:rsidR="00BB59D6" w:rsidRPr="00054D23">
        <w:rPr>
          <w:rFonts w:ascii="Times New Roman" w:hAnsi="Times New Roman" w:cs="Times New Roman"/>
          <w:sz w:val="24"/>
          <w:szCs w:val="24"/>
        </w:rPr>
        <w:t xml:space="preserve">difference in </w:t>
      </w:r>
      <w:bookmarkStart w:id="2" w:name="_Hlk216559556"/>
      <w:r w:rsidR="000D3C26">
        <w:rPr>
          <w:rFonts w:ascii="Times New Roman" w:hAnsi="Times New Roman" w:cs="Times New Roman"/>
          <w:sz w:val="24"/>
          <w:szCs w:val="24"/>
        </w:rPr>
        <w:t>occurrence</w:t>
      </w:r>
      <w:bookmarkEnd w:id="2"/>
      <w:r w:rsidR="000D3C26">
        <w:rPr>
          <w:rFonts w:ascii="Times New Roman" w:hAnsi="Times New Roman" w:cs="Times New Roman"/>
          <w:sz w:val="24"/>
          <w:szCs w:val="24"/>
        </w:rPr>
        <w:t xml:space="preserve"> </w:t>
      </w:r>
      <w:r w:rsidR="00BB59D6">
        <w:rPr>
          <w:rFonts w:ascii="Times New Roman" w:hAnsi="Times New Roman" w:cs="Times New Roman"/>
          <w:sz w:val="24"/>
          <w:szCs w:val="24"/>
        </w:rPr>
        <w:t xml:space="preserve">in </w:t>
      </w:r>
      <w:r w:rsidR="00BB59D6" w:rsidRPr="00054D23">
        <w:rPr>
          <w:rFonts w:ascii="Times New Roman" w:hAnsi="Times New Roman" w:cs="Times New Roman"/>
          <w:sz w:val="24"/>
          <w:szCs w:val="24"/>
        </w:rPr>
        <w:t>months over 30-year period) between future (2021-2050) and historical (1985-2014) periods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618"/>
        <w:gridCol w:w="928"/>
        <w:gridCol w:w="948"/>
        <w:gridCol w:w="928"/>
        <w:gridCol w:w="948"/>
        <w:gridCol w:w="928"/>
        <w:gridCol w:w="948"/>
      </w:tblGrid>
      <w:tr w:rsidR="000D3C26" w14:paraId="203BB128" w14:textId="77777777" w:rsidTr="002F4F64">
        <w:tc>
          <w:tcPr>
            <w:tcW w:w="555" w:type="dxa"/>
            <w:vMerge w:val="restart"/>
          </w:tcPr>
          <w:p w14:paraId="3BD64777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236AB" w14:textId="258A0B0A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18" w:type="dxa"/>
            <w:vMerge w:val="restart"/>
          </w:tcPr>
          <w:p w14:paraId="2EC70EA8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955AF" w14:textId="04ED75B0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5628" w:type="dxa"/>
            <w:gridSpan w:val="6"/>
          </w:tcPr>
          <w:p w14:paraId="74E8C0DC" w14:textId="764AB2A2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Change in compound hot-dry extremes</w:t>
            </w:r>
          </w:p>
        </w:tc>
      </w:tr>
      <w:tr w:rsidR="000D3C26" w14:paraId="4E1FD67E" w14:textId="77777777" w:rsidTr="002F4F64">
        <w:tc>
          <w:tcPr>
            <w:tcW w:w="555" w:type="dxa"/>
            <w:vMerge/>
          </w:tcPr>
          <w:p w14:paraId="2D08217A" w14:textId="20305011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14:paraId="0B648527" w14:textId="22878AEA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gridSpan w:val="2"/>
          </w:tcPr>
          <w:p w14:paraId="2A54E3EA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Low (1.0σ)</w:t>
            </w:r>
          </w:p>
        </w:tc>
        <w:tc>
          <w:tcPr>
            <w:tcW w:w="1876" w:type="dxa"/>
            <w:gridSpan w:val="2"/>
          </w:tcPr>
          <w:p w14:paraId="15B84B12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Moderate (1.5σ)</w:t>
            </w:r>
          </w:p>
        </w:tc>
        <w:tc>
          <w:tcPr>
            <w:tcW w:w="1876" w:type="dxa"/>
            <w:gridSpan w:val="2"/>
          </w:tcPr>
          <w:p w14:paraId="5A24BAD1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High (2.0σ)</w:t>
            </w:r>
          </w:p>
        </w:tc>
      </w:tr>
      <w:tr w:rsidR="000D3C26" w14:paraId="4C3C2E89" w14:textId="77777777" w:rsidTr="002F4F64">
        <w:trPr>
          <w:trHeight w:val="387"/>
        </w:trPr>
        <w:tc>
          <w:tcPr>
            <w:tcW w:w="555" w:type="dxa"/>
            <w:vMerge/>
          </w:tcPr>
          <w:p w14:paraId="36746F33" w14:textId="55DC4B6F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14:paraId="01F87358" w14:textId="275D55CF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14:paraId="336DB77C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1324D297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928" w:type="dxa"/>
          </w:tcPr>
          <w:p w14:paraId="06AF9A5D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19C19B68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928" w:type="dxa"/>
          </w:tcPr>
          <w:p w14:paraId="3373B268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78902083" w14:textId="77777777" w:rsidR="000D3C26" w:rsidRPr="007A4415" w:rsidRDefault="000D3C2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</w:tr>
      <w:tr w:rsidR="006122B6" w14:paraId="6E813678" w14:textId="77777777" w:rsidTr="002F4F64">
        <w:tc>
          <w:tcPr>
            <w:tcW w:w="555" w:type="dxa"/>
          </w:tcPr>
          <w:p w14:paraId="3BD21BCE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8" w:type="dxa"/>
          </w:tcPr>
          <w:p w14:paraId="32026C3D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CNRM</w:t>
            </w:r>
          </w:p>
        </w:tc>
        <w:tc>
          <w:tcPr>
            <w:tcW w:w="928" w:type="dxa"/>
          </w:tcPr>
          <w:p w14:paraId="21FF1D01" w14:textId="6E28F8ED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-27</w:t>
            </w:r>
          </w:p>
        </w:tc>
        <w:tc>
          <w:tcPr>
            <w:tcW w:w="948" w:type="dxa"/>
          </w:tcPr>
          <w:p w14:paraId="530875B8" w14:textId="308B1339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116</w:t>
            </w:r>
          </w:p>
        </w:tc>
        <w:tc>
          <w:tcPr>
            <w:tcW w:w="928" w:type="dxa"/>
          </w:tcPr>
          <w:p w14:paraId="06990331" w14:textId="1C87BB7E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-14</w:t>
            </w:r>
          </w:p>
        </w:tc>
        <w:tc>
          <w:tcPr>
            <w:tcW w:w="948" w:type="dxa"/>
          </w:tcPr>
          <w:p w14:paraId="371C1F21" w14:textId="4B30C4AA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80</w:t>
            </w:r>
          </w:p>
        </w:tc>
        <w:tc>
          <w:tcPr>
            <w:tcW w:w="928" w:type="dxa"/>
          </w:tcPr>
          <w:p w14:paraId="4CE314E5" w14:textId="788782AB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-7</w:t>
            </w:r>
          </w:p>
        </w:tc>
        <w:tc>
          <w:tcPr>
            <w:tcW w:w="948" w:type="dxa"/>
          </w:tcPr>
          <w:p w14:paraId="3EA58236" w14:textId="60F2975F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51</w:t>
            </w:r>
          </w:p>
        </w:tc>
      </w:tr>
      <w:tr w:rsidR="006122B6" w14:paraId="1D539B9B" w14:textId="77777777" w:rsidTr="002F4F64">
        <w:tc>
          <w:tcPr>
            <w:tcW w:w="555" w:type="dxa"/>
          </w:tcPr>
          <w:p w14:paraId="6E13862A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8" w:type="dxa"/>
          </w:tcPr>
          <w:p w14:paraId="1AEA6AA4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EC-Earth3P</w:t>
            </w:r>
          </w:p>
        </w:tc>
        <w:tc>
          <w:tcPr>
            <w:tcW w:w="928" w:type="dxa"/>
          </w:tcPr>
          <w:p w14:paraId="2E09D14C" w14:textId="25431DEA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-25</w:t>
            </w:r>
          </w:p>
        </w:tc>
        <w:tc>
          <w:tcPr>
            <w:tcW w:w="948" w:type="dxa"/>
          </w:tcPr>
          <w:p w14:paraId="49AF2188" w14:textId="1BAD9ED5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191</w:t>
            </w:r>
          </w:p>
        </w:tc>
        <w:tc>
          <w:tcPr>
            <w:tcW w:w="928" w:type="dxa"/>
          </w:tcPr>
          <w:p w14:paraId="5EA63ED6" w14:textId="3673FC76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-15</w:t>
            </w:r>
          </w:p>
        </w:tc>
        <w:tc>
          <w:tcPr>
            <w:tcW w:w="948" w:type="dxa"/>
          </w:tcPr>
          <w:p w14:paraId="2AC58F2E" w14:textId="14EA6FFD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156</w:t>
            </w:r>
          </w:p>
        </w:tc>
        <w:tc>
          <w:tcPr>
            <w:tcW w:w="928" w:type="dxa"/>
          </w:tcPr>
          <w:p w14:paraId="78129FB7" w14:textId="5E42232A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-6</w:t>
            </w:r>
          </w:p>
        </w:tc>
        <w:tc>
          <w:tcPr>
            <w:tcW w:w="948" w:type="dxa"/>
          </w:tcPr>
          <w:p w14:paraId="7D861EAC" w14:textId="0100CF1C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103</w:t>
            </w:r>
          </w:p>
        </w:tc>
      </w:tr>
      <w:tr w:rsidR="006122B6" w14:paraId="6380B62C" w14:textId="77777777" w:rsidTr="002F4F64">
        <w:tc>
          <w:tcPr>
            <w:tcW w:w="555" w:type="dxa"/>
          </w:tcPr>
          <w:p w14:paraId="2B854B2C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18" w:type="dxa"/>
          </w:tcPr>
          <w:p w14:paraId="5B1816B2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HadGEM3</w:t>
            </w:r>
          </w:p>
        </w:tc>
        <w:tc>
          <w:tcPr>
            <w:tcW w:w="928" w:type="dxa"/>
          </w:tcPr>
          <w:p w14:paraId="462B9A75" w14:textId="416C3CAC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-22</w:t>
            </w:r>
          </w:p>
        </w:tc>
        <w:tc>
          <w:tcPr>
            <w:tcW w:w="948" w:type="dxa"/>
          </w:tcPr>
          <w:p w14:paraId="11D154A5" w14:textId="1140F049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241</w:t>
            </w:r>
          </w:p>
        </w:tc>
        <w:tc>
          <w:tcPr>
            <w:tcW w:w="928" w:type="dxa"/>
          </w:tcPr>
          <w:p w14:paraId="26A90520" w14:textId="3F1F0C93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-12</w:t>
            </w:r>
          </w:p>
        </w:tc>
        <w:tc>
          <w:tcPr>
            <w:tcW w:w="948" w:type="dxa"/>
          </w:tcPr>
          <w:p w14:paraId="3D366588" w14:textId="61DBCB8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192</w:t>
            </w:r>
          </w:p>
        </w:tc>
        <w:tc>
          <w:tcPr>
            <w:tcW w:w="928" w:type="dxa"/>
          </w:tcPr>
          <w:p w14:paraId="6AE1E221" w14:textId="481AEEB1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-8</w:t>
            </w:r>
          </w:p>
        </w:tc>
        <w:tc>
          <w:tcPr>
            <w:tcW w:w="948" w:type="dxa"/>
          </w:tcPr>
          <w:p w14:paraId="76ACF004" w14:textId="6AD1C95C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136</w:t>
            </w:r>
          </w:p>
        </w:tc>
      </w:tr>
      <w:tr w:rsidR="006122B6" w14:paraId="019C4984" w14:textId="77777777" w:rsidTr="002F4F64">
        <w:tc>
          <w:tcPr>
            <w:tcW w:w="555" w:type="dxa"/>
          </w:tcPr>
          <w:p w14:paraId="5BD9A567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18" w:type="dxa"/>
          </w:tcPr>
          <w:p w14:paraId="0F79610E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MPI-XR</w:t>
            </w:r>
          </w:p>
        </w:tc>
        <w:tc>
          <w:tcPr>
            <w:tcW w:w="928" w:type="dxa"/>
          </w:tcPr>
          <w:p w14:paraId="3E8D1D1E" w14:textId="062C79BE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-33</w:t>
            </w:r>
          </w:p>
        </w:tc>
        <w:tc>
          <w:tcPr>
            <w:tcW w:w="948" w:type="dxa"/>
          </w:tcPr>
          <w:p w14:paraId="46A2E93B" w14:textId="66B3EDB9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270</w:t>
            </w:r>
          </w:p>
        </w:tc>
        <w:tc>
          <w:tcPr>
            <w:tcW w:w="928" w:type="dxa"/>
          </w:tcPr>
          <w:p w14:paraId="72DA5466" w14:textId="1E20ED33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-24</w:t>
            </w:r>
          </w:p>
        </w:tc>
        <w:tc>
          <w:tcPr>
            <w:tcW w:w="948" w:type="dxa"/>
          </w:tcPr>
          <w:p w14:paraId="3CE4B056" w14:textId="38FA21E2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263</w:t>
            </w:r>
          </w:p>
        </w:tc>
        <w:tc>
          <w:tcPr>
            <w:tcW w:w="928" w:type="dxa"/>
          </w:tcPr>
          <w:p w14:paraId="2C4DA0A5" w14:textId="6E86BD5F" w:rsidR="006122B6" w:rsidRPr="007A4415" w:rsidRDefault="00F80A20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-16</w:t>
            </w:r>
          </w:p>
        </w:tc>
        <w:tc>
          <w:tcPr>
            <w:tcW w:w="948" w:type="dxa"/>
          </w:tcPr>
          <w:p w14:paraId="3918A5C5" w14:textId="125BCD3B" w:rsidR="006122B6" w:rsidRPr="007A4415" w:rsidRDefault="00F80A20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246</w:t>
            </w:r>
          </w:p>
        </w:tc>
      </w:tr>
      <w:tr w:rsidR="006122B6" w14:paraId="485E3188" w14:textId="77777777" w:rsidTr="002F4F64">
        <w:tc>
          <w:tcPr>
            <w:tcW w:w="555" w:type="dxa"/>
          </w:tcPr>
          <w:p w14:paraId="63BD0359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18" w:type="dxa"/>
          </w:tcPr>
          <w:p w14:paraId="73574670" w14:textId="77777777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ENSEMBLE</w:t>
            </w:r>
          </w:p>
        </w:tc>
        <w:tc>
          <w:tcPr>
            <w:tcW w:w="928" w:type="dxa"/>
          </w:tcPr>
          <w:p w14:paraId="763631DE" w14:textId="6C5E1FF3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-15</w:t>
            </w:r>
          </w:p>
        </w:tc>
        <w:tc>
          <w:tcPr>
            <w:tcW w:w="948" w:type="dxa"/>
          </w:tcPr>
          <w:p w14:paraId="1824032B" w14:textId="0B23AE49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130</w:t>
            </w:r>
          </w:p>
        </w:tc>
        <w:tc>
          <w:tcPr>
            <w:tcW w:w="928" w:type="dxa"/>
          </w:tcPr>
          <w:p w14:paraId="389A434A" w14:textId="6FA9F801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-6</w:t>
            </w:r>
          </w:p>
        </w:tc>
        <w:tc>
          <w:tcPr>
            <w:tcW w:w="948" w:type="dxa"/>
          </w:tcPr>
          <w:p w14:paraId="11145057" w14:textId="12E554C1" w:rsidR="006122B6" w:rsidRPr="007A4415" w:rsidRDefault="006122B6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89</w:t>
            </w:r>
          </w:p>
        </w:tc>
        <w:tc>
          <w:tcPr>
            <w:tcW w:w="928" w:type="dxa"/>
          </w:tcPr>
          <w:p w14:paraId="535AE701" w14:textId="4BB7679B" w:rsidR="006122B6" w:rsidRPr="007A4415" w:rsidRDefault="00F80A20" w:rsidP="0094457C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-3</w:t>
            </w:r>
          </w:p>
        </w:tc>
        <w:tc>
          <w:tcPr>
            <w:tcW w:w="948" w:type="dxa"/>
          </w:tcPr>
          <w:p w14:paraId="615D038D" w14:textId="03593BB1" w:rsidR="006122B6" w:rsidRPr="007A4415" w:rsidRDefault="00F80A20" w:rsidP="0094457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69</w:t>
            </w:r>
          </w:p>
        </w:tc>
      </w:tr>
    </w:tbl>
    <w:p w14:paraId="2D4F1F74" w14:textId="77777777" w:rsidR="005968D8" w:rsidRDefault="005968D8" w:rsidP="0094457C">
      <w:pPr>
        <w:jc w:val="center"/>
        <w:rPr>
          <w:rFonts w:ascii="Times New Roman" w:hAnsi="Times New Roman" w:cs="Times New Roman"/>
        </w:rPr>
      </w:pPr>
    </w:p>
    <w:p w14:paraId="1770CDB0" w14:textId="77777777" w:rsidR="001A72B0" w:rsidRDefault="001A72B0">
      <w:pPr>
        <w:rPr>
          <w:rFonts w:ascii="Times New Roman" w:hAnsi="Times New Roman" w:cs="Times New Roman"/>
        </w:rPr>
      </w:pPr>
    </w:p>
    <w:p w14:paraId="429538BF" w14:textId="20FDECC9" w:rsidR="006122B6" w:rsidRPr="00F80A20" w:rsidRDefault="006122B6" w:rsidP="006122B6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F80A20">
        <w:rPr>
          <w:rFonts w:ascii="Times New Roman" w:hAnsi="Times New Roman" w:cs="Times New Roman"/>
          <w:sz w:val="24"/>
          <w:szCs w:val="24"/>
        </w:rPr>
        <w:t xml:space="preserve">Table </w:t>
      </w:r>
      <w:r w:rsidR="00BE3AFE">
        <w:rPr>
          <w:rFonts w:ascii="Times New Roman" w:hAnsi="Times New Roman" w:cs="Times New Roman"/>
          <w:sz w:val="24"/>
          <w:szCs w:val="24"/>
        </w:rPr>
        <w:t>S</w:t>
      </w:r>
      <w:r w:rsidRPr="00F80A20">
        <w:rPr>
          <w:rFonts w:ascii="Times New Roman" w:hAnsi="Times New Roman" w:cs="Times New Roman"/>
          <w:sz w:val="24"/>
          <w:szCs w:val="24"/>
        </w:rPr>
        <w:fldChar w:fldCharType="begin"/>
      </w:r>
      <w:r w:rsidRPr="00F80A20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F80A20">
        <w:rPr>
          <w:rFonts w:ascii="Times New Roman" w:hAnsi="Times New Roman" w:cs="Times New Roman"/>
          <w:sz w:val="24"/>
          <w:szCs w:val="24"/>
        </w:rPr>
        <w:fldChar w:fldCharType="separate"/>
      </w:r>
      <w:r w:rsidR="00D17B22">
        <w:rPr>
          <w:rFonts w:ascii="Times New Roman" w:hAnsi="Times New Roman" w:cs="Times New Roman"/>
          <w:noProof/>
          <w:sz w:val="24"/>
          <w:szCs w:val="24"/>
        </w:rPr>
        <w:t>4</w:t>
      </w:r>
      <w:r w:rsidRPr="00F80A20">
        <w:rPr>
          <w:rFonts w:ascii="Times New Roman" w:hAnsi="Times New Roman" w:cs="Times New Roman"/>
          <w:sz w:val="24"/>
          <w:szCs w:val="24"/>
        </w:rPr>
        <w:fldChar w:fldCharType="end"/>
      </w:r>
      <w:r w:rsidRPr="00F80A20">
        <w:rPr>
          <w:rFonts w:ascii="Times New Roman" w:hAnsi="Times New Roman" w:cs="Times New Roman"/>
          <w:sz w:val="24"/>
          <w:szCs w:val="24"/>
        </w:rPr>
        <w:t xml:space="preserve">. </w:t>
      </w:r>
      <w:r w:rsidR="00BE3AFE">
        <w:rPr>
          <w:rFonts w:ascii="Times New Roman" w:hAnsi="Times New Roman" w:cs="Times New Roman"/>
          <w:sz w:val="24"/>
          <w:szCs w:val="24"/>
        </w:rPr>
        <w:t xml:space="preserve">Same as in Table S4, but for </w:t>
      </w:r>
      <w:r w:rsidR="00BE3AFE" w:rsidRPr="00054D23">
        <w:rPr>
          <w:rFonts w:ascii="Times New Roman" w:hAnsi="Times New Roman" w:cs="Times New Roman"/>
          <w:sz w:val="24"/>
          <w:szCs w:val="24"/>
        </w:rPr>
        <w:t>hemisphere-specific growing seasons</w:t>
      </w:r>
      <w:r w:rsidR="00BE3AF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618"/>
        <w:gridCol w:w="928"/>
        <w:gridCol w:w="948"/>
        <w:gridCol w:w="928"/>
        <w:gridCol w:w="948"/>
        <w:gridCol w:w="928"/>
        <w:gridCol w:w="948"/>
      </w:tblGrid>
      <w:tr w:rsidR="000D3C26" w14:paraId="52E73247" w14:textId="77777777" w:rsidTr="005968D8">
        <w:tc>
          <w:tcPr>
            <w:tcW w:w="555" w:type="dxa"/>
            <w:vMerge w:val="restart"/>
          </w:tcPr>
          <w:p w14:paraId="33CC3C1E" w14:textId="77777777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9725E" w14:textId="16E394B2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18" w:type="dxa"/>
            <w:vMerge w:val="restart"/>
          </w:tcPr>
          <w:p w14:paraId="38B1C51C" w14:textId="77777777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D59D6" w14:textId="7A9AAC58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5628" w:type="dxa"/>
            <w:gridSpan w:val="6"/>
          </w:tcPr>
          <w:p w14:paraId="5C1CAB5F" w14:textId="5E202665" w:rsidR="000D3C26" w:rsidRPr="007A4415" w:rsidRDefault="00BE3AFE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Change in compound hot-dry extremes</w:t>
            </w:r>
          </w:p>
        </w:tc>
      </w:tr>
      <w:tr w:rsidR="000D3C26" w14:paraId="31E07451" w14:textId="77777777" w:rsidTr="005968D8">
        <w:tc>
          <w:tcPr>
            <w:tcW w:w="555" w:type="dxa"/>
            <w:vMerge/>
          </w:tcPr>
          <w:p w14:paraId="588652E9" w14:textId="4BFE8ABE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14:paraId="0A80B4AC" w14:textId="5EA67789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gridSpan w:val="2"/>
          </w:tcPr>
          <w:p w14:paraId="4054BE0B" w14:textId="472E7387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Low (1.0σ)</w:t>
            </w:r>
          </w:p>
        </w:tc>
        <w:tc>
          <w:tcPr>
            <w:tcW w:w="1876" w:type="dxa"/>
            <w:gridSpan w:val="2"/>
          </w:tcPr>
          <w:p w14:paraId="6D61BA29" w14:textId="1ED9770E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Moderate (1.5σ)</w:t>
            </w:r>
          </w:p>
        </w:tc>
        <w:tc>
          <w:tcPr>
            <w:tcW w:w="1876" w:type="dxa"/>
            <w:gridSpan w:val="2"/>
          </w:tcPr>
          <w:p w14:paraId="11DBA1F2" w14:textId="46D2CD5D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High (2.0σ)</w:t>
            </w:r>
          </w:p>
        </w:tc>
      </w:tr>
      <w:tr w:rsidR="000D3C26" w14:paraId="28CF7185" w14:textId="77777777" w:rsidTr="005968D8">
        <w:trPr>
          <w:trHeight w:val="387"/>
        </w:trPr>
        <w:tc>
          <w:tcPr>
            <w:tcW w:w="555" w:type="dxa"/>
            <w:vMerge/>
          </w:tcPr>
          <w:p w14:paraId="6C1F01E4" w14:textId="3286AC23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vMerge/>
          </w:tcPr>
          <w:p w14:paraId="0ADB1222" w14:textId="05090E19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14:paraId="11535981" w14:textId="2607DCDE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459D515A" w14:textId="578649F2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928" w:type="dxa"/>
          </w:tcPr>
          <w:p w14:paraId="3F46B8F8" w14:textId="24FFD372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1732E2AE" w14:textId="055F8B78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928" w:type="dxa"/>
          </w:tcPr>
          <w:p w14:paraId="162EE5DC" w14:textId="70328FB7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48" w:type="dxa"/>
          </w:tcPr>
          <w:p w14:paraId="2034E8B0" w14:textId="5EC047B4" w:rsidR="000D3C26" w:rsidRPr="007A4415" w:rsidRDefault="000D3C2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</w:tr>
      <w:tr w:rsidR="006122B6" w14:paraId="3E7B8086" w14:textId="77777777" w:rsidTr="005968D8">
        <w:tc>
          <w:tcPr>
            <w:tcW w:w="555" w:type="dxa"/>
          </w:tcPr>
          <w:p w14:paraId="7E8B5BFC" w14:textId="60DD709B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8" w:type="dxa"/>
          </w:tcPr>
          <w:p w14:paraId="3942BD07" w14:textId="6F7A7B37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CNRM</w:t>
            </w:r>
          </w:p>
        </w:tc>
        <w:tc>
          <w:tcPr>
            <w:tcW w:w="928" w:type="dxa"/>
          </w:tcPr>
          <w:p w14:paraId="505A9AD8" w14:textId="51F98E7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-17</w:t>
            </w:r>
          </w:p>
        </w:tc>
        <w:tc>
          <w:tcPr>
            <w:tcW w:w="948" w:type="dxa"/>
          </w:tcPr>
          <w:p w14:paraId="3EF3407D" w14:textId="28BB7631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78</w:t>
            </w:r>
          </w:p>
        </w:tc>
        <w:tc>
          <w:tcPr>
            <w:tcW w:w="928" w:type="dxa"/>
          </w:tcPr>
          <w:p w14:paraId="14FDC418" w14:textId="16EF1880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-9</w:t>
            </w:r>
          </w:p>
        </w:tc>
        <w:tc>
          <w:tcPr>
            <w:tcW w:w="948" w:type="dxa"/>
          </w:tcPr>
          <w:p w14:paraId="66588789" w14:textId="227BDC8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58</w:t>
            </w:r>
          </w:p>
        </w:tc>
        <w:tc>
          <w:tcPr>
            <w:tcW w:w="928" w:type="dxa"/>
          </w:tcPr>
          <w:p w14:paraId="6D548329" w14:textId="58BDC73B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-6</w:t>
            </w:r>
          </w:p>
        </w:tc>
        <w:tc>
          <w:tcPr>
            <w:tcW w:w="948" w:type="dxa"/>
          </w:tcPr>
          <w:p w14:paraId="5E38A76A" w14:textId="78E56098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31</w:t>
            </w:r>
          </w:p>
        </w:tc>
      </w:tr>
      <w:tr w:rsidR="006122B6" w14:paraId="64454B3F" w14:textId="77777777" w:rsidTr="005968D8">
        <w:tc>
          <w:tcPr>
            <w:tcW w:w="555" w:type="dxa"/>
          </w:tcPr>
          <w:p w14:paraId="2534C362" w14:textId="6E5ED8B2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8" w:type="dxa"/>
          </w:tcPr>
          <w:p w14:paraId="22FE678D" w14:textId="4DE2A4E5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EC-Earth3P</w:t>
            </w:r>
          </w:p>
        </w:tc>
        <w:tc>
          <w:tcPr>
            <w:tcW w:w="928" w:type="dxa"/>
          </w:tcPr>
          <w:p w14:paraId="14D76205" w14:textId="30D753B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-19</w:t>
            </w:r>
          </w:p>
        </w:tc>
        <w:tc>
          <w:tcPr>
            <w:tcW w:w="948" w:type="dxa"/>
          </w:tcPr>
          <w:p w14:paraId="25D80C78" w14:textId="59EC146B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104</w:t>
            </w:r>
          </w:p>
        </w:tc>
        <w:tc>
          <w:tcPr>
            <w:tcW w:w="928" w:type="dxa"/>
          </w:tcPr>
          <w:p w14:paraId="6C632957" w14:textId="7447510E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-9</w:t>
            </w:r>
          </w:p>
        </w:tc>
        <w:tc>
          <w:tcPr>
            <w:tcW w:w="948" w:type="dxa"/>
          </w:tcPr>
          <w:p w14:paraId="3335CEF7" w14:textId="0FC20EE0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74</w:t>
            </w:r>
          </w:p>
        </w:tc>
        <w:tc>
          <w:tcPr>
            <w:tcW w:w="928" w:type="dxa"/>
          </w:tcPr>
          <w:p w14:paraId="3251A3FC" w14:textId="2BDDBDB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-5</w:t>
            </w:r>
          </w:p>
        </w:tc>
        <w:tc>
          <w:tcPr>
            <w:tcW w:w="948" w:type="dxa"/>
          </w:tcPr>
          <w:p w14:paraId="010CD49D" w14:textId="07377B00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48</w:t>
            </w:r>
          </w:p>
        </w:tc>
      </w:tr>
      <w:tr w:rsidR="006122B6" w14:paraId="06600DF6" w14:textId="77777777" w:rsidTr="005968D8">
        <w:tc>
          <w:tcPr>
            <w:tcW w:w="555" w:type="dxa"/>
          </w:tcPr>
          <w:p w14:paraId="2DE7AE1E" w14:textId="2EBC50AD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18" w:type="dxa"/>
          </w:tcPr>
          <w:p w14:paraId="7F74DFED" w14:textId="5328F59A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HadGEM3</w:t>
            </w:r>
          </w:p>
        </w:tc>
        <w:tc>
          <w:tcPr>
            <w:tcW w:w="928" w:type="dxa"/>
          </w:tcPr>
          <w:p w14:paraId="41BF965C" w14:textId="3713D83A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  <w:lang w:val="de-DE"/>
              </w:rPr>
              <w:t>-15</w:t>
            </w:r>
          </w:p>
        </w:tc>
        <w:tc>
          <w:tcPr>
            <w:tcW w:w="948" w:type="dxa"/>
          </w:tcPr>
          <w:p w14:paraId="6DF82CA6" w14:textId="0F788710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  <w:lang w:val="de-DE"/>
              </w:rPr>
              <w:t>130</w:t>
            </w:r>
          </w:p>
        </w:tc>
        <w:tc>
          <w:tcPr>
            <w:tcW w:w="928" w:type="dxa"/>
          </w:tcPr>
          <w:p w14:paraId="64D5C55A" w14:textId="6D34C0F8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-8</w:t>
            </w:r>
          </w:p>
        </w:tc>
        <w:tc>
          <w:tcPr>
            <w:tcW w:w="948" w:type="dxa"/>
          </w:tcPr>
          <w:p w14:paraId="78010102" w14:textId="640A48E2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117</w:t>
            </w:r>
          </w:p>
        </w:tc>
        <w:tc>
          <w:tcPr>
            <w:tcW w:w="928" w:type="dxa"/>
          </w:tcPr>
          <w:p w14:paraId="59909878" w14:textId="3958D537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-5</w:t>
            </w:r>
          </w:p>
        </w:tc>
        <w:tc>
          <w:tcPr>
            <w:tcW w:w="948" w:type="dxa"/>
          </w:tcPr>
          <w:p w14:paraId="1B361F6B" w14:textId="1E62041F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100</w:t>
            </w:r>
          </w:p>
        </w:tc>
      </w:tr>
      <w:tr w:rsidR="006122B6" w14:paraId="6BE7E68B" w14:textId="77777777" w:rsidTr="005968D8">
        <w:tc>
          <w:tcPr>
            <w:tcW w:w="555" w:type="dxa"/>
          </w:tcPr>
          <w:p w14:paraId="6A234E81" w14:textId="40CB711E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18" w:type="dxa"/>
          </w:tcPr>
          <w:p w14:paraId="6EBF291F" w14:textId="1FC2C2F1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MPI-XR</w:t>
            </w:r>
          </w:p>
        </w:tc>
        <w:tc>
          <w:tcPr>
            <w:tcW w:w="928" w:type="dxa"/>
          </w:tcPr>
          <w:p w14:paraId="36997F27" w14:textId="61617D30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  <w:lang w:val="de-DE"/>
              </w:rPr>
              <w:t>-18</w:t>
            </w:r>
          </w:p>
        </w:tc>
        <w:tc>
          <w:tcPr>
            <w:tcW w:w="948" w:type="dxa"/>
          </w:tcPr>
          <w:p w14:paraId="39AFBC6E" w14:textId="7218A79A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  <w:lang w:val="de-DE"/>
              </w:rPr>
              <w:t>136</w:t>
            </w:r>
          </w:p>
        </w:tc>
        <w:tc>
          <w:tcPr>
            <w:tcW w:w="928" w:type="dxa"/>
          </w:tcPr>
          <w:p w14:paraId="25DCA9D2" w14:textId="2FE42D93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-12</w:t>
            </w:r>
          </w:p>
        </w:tc>
        <w:tc>
          <w:tcPr>
            <w:tcW w:w="948" w:type="dxa"/>
          </w:tcPr>
          <w:p w14:paraId="1D6B994F" w14:textId="50321CB8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130</w:t>
            </w:r>
          </w:p>
        </w:tc>
        <w:tc>
          <w:tcPr>
            <w:tcW w:w="928" w:type="dxa"/>
          </w:tcPr>
          <w:p w14:paraId="43E53222" w14:textId="3C126AEC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-8</w:t>
            </w:r>
          </w:p>
        </w:tc>
        <w:tc>
          <w:tcPr>
            <w:tcW w:w="948" w:type="dxa"/>
          </w:tcPr>
          <w:p w14:paraId="4AC1124D" w14:textId="677AF36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121</w:t>
            </w:r>
          </w:p>
        </w:tc>
      </w:tr>
      <w:tr w:rsidR="006122B6" w14:paraId="224A66DD" w14:textId="77777777" w:rsidTr="005968D8">
        <w:tc>
          <w:tcPr>
            <w:tcW w:w="555" w:type="dxa"/>
          </w:tcPr>
          <w:p w14:paraId="0F8A068D" w14:textId="63A94119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18" w:type="dxa"/>
          </w:tcPr>
          <w:p w14:paraId="3D2A1488" w14:textId="36F90368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sz w:val="24"/>
                <w:szCs w:val="24"/>
              </w:rPr>
              <w:t>ENSEMBLE</w:t>
            </w:r>
          </w:p>
        </w:tc>
        <w:tc>
          <w:tcPr>
            <w:tcW w:w="928" w:type="dxa"/>
          </w:tcPr>
          <w:p w14:paraId="12627FEC" w14:textId="03C3263D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-8</w:t>
            </w:r>
          </w:p>
        </w:tc>
        <w:tc>
          <w:tcPr>
            <w:tcW w:w="948" w:type="dxa"/>
          </w:tcPr>
          <w:p w14:paraId="67D24464" w14:textId="14D92184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68</w:t>
            </w:r>
          </w:p>
        </w:tc>
        <w:tc>
          <w:tcPr>
            <w:tcW w:w="928" w:type="dxa"/>
          </w:tcPr>
          <w:p w14:paraId="0896B15C" w14:textId="53D3B862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-4</w:t>
            </w:r>
          </w:p>
        </w:tc>
        <w:tc>
          <w:tcPr>
            <w:tcW w:w="948" w:type="dxa"/>
          </w:tcPr>
          <w:p w14:paraId="181EC1A9" w14:textId="7254400C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45</w:t>
            </w:r>
          </w:p>
        </w:tc>
        <w:tc>
          <w:tcPr>
            <w:tcW w:w="928" w:type="dxa"/>
          </w:tcPr>
          <w:p w14:paraId="6EF81C73" w14:textId="6C8F967E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156082" w:themeColor="accent1"/>
                <w:sz w:val="24"/>
                <w:szCs w:val="24"/>
              </w:rPr>
              <w:t>-2</w:t>
            </w:r>
          </w:p>
        </w:tc>
        <w:tc>
          <w:tcPr>
            <w:tcW w:w="948" w:type="dxa"/>
          </w:tcPr>
          <w:p w14:paraId="3F68607D" w14:textId="55A8799B" w:rsidR="006122B6" w:rsidRPr="007A4415" w:rsidRDefault="006122B6" w:rsidP="00B95B9E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A441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37</w:t>
            </w:r>
          </w:p>
        </w:tc>
      </w:tr>
    </w:tbl>
    <w:p w14:paraId="04DBB2C4" w14:textId="77777777" w:rsidR="001021E3" w:rsidRPr="001021E3" w:rsidRDefault="001021E3" w:rsidP="00B95B9E">
      <w:pPr>
        <w:jc w:val="center"/>
        <w:rPr>
          <w:rFonts w:ascii="Times New Roman" w:hAnsi="Times New Roman" w:cs="Times New Roman"/>
        </w:rPr>
      </w:pPr>
    </w:p>
    <w:p w14:paraId="18F061B9" w14:textId="77777777" w:rsidR="001021E3" w:rsidRDefault="001021E3">
      <w:pPr>
        <w:rPr>
          <w:rFonts w:ascii="Times New Roman" w:hAnsi="Times New Roman" w:cs="Times New Roman"/>
        </w:rPr>
      </w:pPr>
    </w:p>
    <w:p w14:paraId="12C6FE56" w14:textId="1D4A8111" w:rsidR="005A6BF2" w:rsidRPr="00C942BA" w:rsidRDefault="00453E24" w:rsidP="00C942BA">
      <w:pPr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297899E6" wp14:editId="3E204D30">
            <wp:extent cx="5929200" cy="6102000"/>
            <wp:effectExtent l="0" t="0" r="0" b="0"/>
            <wp:docPr id="1077977003" name="Picture 3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77003" name="Picture 3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00" cy="61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2249" w14:textId="1A8524D6" w:rsidR="00D52A38" w:rsidRPr="00996B8C" w:rsidRDefault="00D52A38" w:rsidP="00996B8C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B97B8C">
        <w:rPr>
          <w:rFonts w:ascii="Times New Roman" w:hAnsi="Times New Roman" w:cs="Times New Roman"/>
          <w:sz w:val="24"/>
          <w:szCs w:val="24"/>
        </w:rPr>
        <w:t>Fig. S</w:t>
      </w:r>
      <w:r w:rsidR="00FF5404">
        <w:rPr>
          <w:rFonts w:ascii="Times New Roman" w:hAnsi="Times New Roman" w:cs="Times New Roman"/>
          <w:sz w:val="24"/>
          <w:szCs w:val="24"/>
        </w:rPr>
        <w:t>1</w:t>
      </w:r>
      <w:r w:rsidRPr="00B97B8C">
        <w:rPr>
          <w:rFonts w:ascii="Times New Roman" w:hAnsi="Times New Roman" w:cs="Times New Roman"/>
          <w:sz w:val="24"/>
          <w:szCs w:val="24"/>
        </w:rPr>
        <w:t>. Global distribution of compound hot, dry, and dry-hot e</w:t>
      </w:r>
      <w:r w:rsidR="00B97B8C">
        <w:rPr>
          <w:rFonts w:ascii="Times New Roman" w:hAnsi="Times New Roman" w:cs="Times New Roman"/>
          <w:sz w:val="24"/>
          <w:szCs w:val="24"/>
        </w:rPr>
        <w:t>xtreme</w:t>
      </w:r>
      <w:r w:rsidRPr="00B97B8C">
        <w:rPr>
          <w:rFonts w:ascii="Times New Roman" w:hAnsi="Times New Roman" w:cs="Times New Roman"/>
          <w:sz w:val="24"/>
          <w:szCs w:val="24"/>
        </w:rPr>
        <w:t xml:space="preserve">s for the historical period (1985-2014) </w:t>
      </w:r>
      <w:r w:rsidR="00450E86" w:rsidRPr="00B97B8C">
        <w:rPr>
          <w:rFonts w:ascii="Times New Roman" w:hAnsi="Times New Roman" w:cs="Times New Roman"/>
          <w:sz w:val="24"/>
          <w:szCs w:val="24"/>
        </w:rPr>
        <w:t xml:space="preserve">for </w:t>
      </w:r>
      <w:r w:rsidR="00B97B8C">
        <w:rPr>
          <w:rFonts w:ascii="Times New Roman" w:hAnsi="Times New Roman" w:cs="Times New Roman"/>
          <w:sz w:val="24"/>
          <w:szCs w:val="24"/>
        </w:rPr>
        <w:t>Low (</w:t>
      </w:r>
      <w:r w:rsidR="00450E86" w:rsidRPr="00B97B8C">
        <w:rPr>
          <w:rFonts w:ascii="Times New Roman" w:hAnsi="Times New Roman" w:cs="Times New Roman"/>
          <w:sz w:val="24"/>
          <w:szCs w:val="24"/>
        </w:rPr>
        <w:t>1.0σ</w:t>
      </w:r>
      <w:r w:rsidR="00B97B8C" w:rsidRPr="00B97B8C">
        <w:rPr>
          <w:rFonts w:ascii="Times New Roman" w:hAnsi="Times New Roman" w:cs="Times New Roman"/>
          <w:sz w:val="24"/>
          <w:szCs w:val="24"/>
        </w:rPr>
        <w:t>)</w:t>
      </w:r>
      <w:r w:rsidR="00450E86" w:rsidRPr="00B97B8C">
        <w:rPr>
          <w:rFonts w:ascii="Times New Roman" w:hAnsi="Times New Roman" w:cs="Times New Roman"/>
          <w:sz w:val="24"/>
          <w:szCs w:val="24"/>
        </w:rPr>
        <w:t xml:space="preserve"> </w:t>
      </w:r>
      <w:r w:rsidR="00B97B8C" w:rsidRPr="00B97B8C">
        <w:rPr>
          <w:rFonts w:ascii="Times New Roman" w:hAnsi="Times New Roman" w:cs="Times New Roman"/>
          <w:sz w:val="24"/>
          <w:szCs w:val="24"/>
        </w:rPr>
        <w:t>ex</w:t>
      </w:r>
      <w:r w:rsidR="00B97B8C">
        <w:rPr>
          <w:rFonts w:ascii="Times New Roman" w:hAnsi="Times New Roman" w:cs="Times New Roman"/>
          <w:sz w:val="24"/>
          <w:szCs w:val="24"/>
        </w:rPr>
        <w:t>tremes</w:t>
      </w:r>
      <w:r w:rsidR="00EB64DF" w:rsidRPr="00B97B8C">
        <w:rPr>
          <w:rFonts w:ascii="Times New Roman" w:hAnsi="Times New Roman" w:cs="Times New Roman"/>
          <w:sz w:val="24"/>
          <w:szCs w:val="24"/>
        </w:rPr>
        <w:t>.</w:t>
      </w:r>
    </w:p>
    <w:p w14:paraId="558AF31E" w14:textId="5E88671E" w:rsidR="00012820" w:rsidRDefault="00453E24" w:rsidP="00D52A38">
      <w:r>
        <w:rPr>
          <w:noProof/>
        </w:rPr>
        <w:lastRenderedPageBreak/>
        <w:drawing>
          <wp:inline distT="0" distB="0" distL="0" distR="0" wp14:anchorId="58F23A66" wp14:editId="155225C4">
            <wp:extent cx="5731510" cy="6114415"/>
            <wp:effectExtent l="0" t="0" r="2540" b="635"/>
            <wp:docPr id="697721307" name="Picture 2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21307" name="Picture 2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CE8A" w14:textId="536B6454" w:rsidR="00012820" w:rsidRPr="00105032" w:rsidRDefault="00012820" w:rsidP="00012820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105032">
        <w:rPr>
          <w:rFonts w:ascii="Times New Roman" w:hAnsi="Times New Roman" w:cs="Times New Roman"/>
          <w:sz w:val="24"/>
          <w:szCs w:val="24"/>
        </w:rPr>
        <w:t>Fig. S</w:t>
      </w:r>
      <w:r w:rsidR="00FF5404">
        <w:rPr>
          <w:rFonts w:ascii="Times New Roman" w:hAnsi="Times New Roman" w:cs="Times New Roman"/>
          <w:sz w:val="24"/>
          <w:szCs w:val="24"/>
        </w:rPr>
        <w:t>2</w:t>
      </w:r>
      <w:r w:rsidRPr="00105032">
        <w:rPr>
          <w:rFonts w:ascii="Times New Roman" w:hAnsi="Times New Roman" w:cs="Times New Roman"/>
          <w:sz w:val="24"/>
          <w:szCs w:val="24"/>
        </w:rPr>
        <w:t>. Same as fig. S</w:t>
      </w:r>
      <w:r w:rsidR="00FF5404">
        <w:rPr>
          <w:rFonts w:ascii="Times New Roman" w:hAnsi="Times New Roman" w:cs="Times New Roman"/>
          <w:sz w:val="24"/>
          <w:szCs w:val="24"/>
        </w:rPr>
        <w:t>1</w:t>
      </w:r>
      <w:r w:rsidRPr="00105032">
        <w:rPr>
          <w:rFonts w:ascii="Times New Roman" w:hAnsi="Times New Roman" w:cs="Times New Roman"/>
          <w:sz w:val="24"/>
          <w:szCs w:val="24"/>
        </w:rPr>
        <w:t xml:space="preserve">, but for </w:t>
      </w:r>
      <w:r>
        <w:rPr>
          <w:rFonts w:ascii="Times New Roman" w:hAnsi="Times New Roman" w:cs="Times New Roman"/>
          <w:sz w:val="24"/>
          <w:szCs w:val="24"/>
        </w:rPr>
        <w:t>Moderate</w:t>
      </w:r>
      <w:r w:rsidRPr="001050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05032">
        <w:rPr>
          <w:rFonts w:ascii="Times New Roman" w:hAnsi="Times New Roman" w:cs="Times New Roman"/>
          <w:sz w:val="24"/>
          <w:szCs w:val="24"/>
        </w:rPr>
        <w:t>.</w:t>
      </w:r>
      <w:r w:rsidRPr="00E164A7">
        <w:rPr>
          <w:rFonts w:ascii="Times New Roman" w:hAnsi="Times New Roman" w:cs="Times New Roman"/>
          <w:sz w:val="24"/>
          <w:szCs w:val="24"/>
        </w:rPr>
        <w:t>5</w:t>
      </w:r>
      <w:r w:rsidRPr="00105032">
        <w:rPr>
          <w:rFonts w:ascii="Times New Roman" w:hAnsi="Times New Roman" w:cs="Times New Roman"/>
          <w:sz w:val="24"/>
          <w:szCs w:val="24"/>
        </w:rPr>
        <w:t>σ) extremes.</w:t>
      </w:r>
    </w:p>
    <w:p w14:paraId="67AEE3A3" w14:textId="77777777" w:rsidR="00012820" w:rsidRDefault="00012820" w:rsidP="00D52A38"/>
    <w:p w14:paraId="041C4C96" w14:textId="1DF646D2" w:rsidR="00D52A38" w:rsidRPr="00D52A38" w:rsidRDefault="00453E24" w:rsidP="00D52A38">
      <w:pPr>
        <w:jc w:val="center"/>
      </w:pPr>
      <w:r>
        <w:rPr>
          <w:noProof/>
        </w:rPr>
        <w:lastRenderedPageBreak/>
        <w:drawing>
          <wp:inline distT="0" distB="0" distL="0" distR="0" wp14:anchorId="0C07B81D" wp14:editId="23B296DB">
            <wp:extent cx="5731200" cy="6112800"/>
            <wp:effectExtent l="0" t="0" r="3175" b="2540"/>
            <wp:docPr id="1063884692" name="Picture 1" descr="A group of maps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84692" name="Picture 1" descr="A group of maps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61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9F0A" w14:textId="68E5A082" w:rsidR="005F4658" w:rsidRPr="00105032" w:rsidRDefault="00D52A38" w:rsidP="00D52A38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105032">
        <w:rPr>
          <w:rFonts w:ascii="Times New Roman" w:hAnsi="Times New Roman" w:cs="Times New Roman"/>
          <w:sz w:val="24"/>
          <w:szCs w:val="24"/>
        </w:rPr>
        <w:t xml:space="preserve">Fig. </w:t>
      </w:r>
      <w:r w:rsidR="002F3BF7" w:rsidRPr="00105032">
        <w:rPr>
          <w:rFonts w:ascii="Times New Roman" w:hAnsi="Times New Roman" w:cs="Times New Roman"/>
          <w:sz w:val="24"/>
          <w:szCs w:val="24"/>
        </w:rPr>
        <w:t>S</w:t>
      </w:r>
      <w:r w:rsidR="00FF5404">
        <w:rPr>
          <w:rFonts w:ascii="Times New Roman" w:hAnsi="Times New Roman" w:cs="Times New Roman"/>
          <w:sz w:val="24"/>
          <w:szCs w:val="24"/>
        </w:rPr>
        <w:t>3</w:t>
      </w:r>
      <w:r w:rsidRPr="00105032">
        <w:rPr>
          <w:rFonts w:ascii="Times New Roman" w:hAnsi="Times New Roman" w:cs="Times New Roman"/>
          <w:sz w:val="24"/>
          <w:szCs w:val="24"/>
        </w:rPr>
        <w:t>. Same as fig. S</w:t>
      </w:r>
      <w:r w:rsidR="00FF5404">
        <w:rPr>
          <w:rFonts w:ascii="Times New Roman" w:hAnsi="Times New Roman" w:cs="Times New Roman"/>
          <w:sz w:val="24"/>
          <w:szCs w:val="24"/>
        </w:rPr>
        <w:t>1</w:t>
      </w:r>
      <w:r w:rsidRPr="00105032">
        <w:rPr>
          <w:rFonts w:ascii="Times New Roman" w:hAnsi="Times New Roman" w:cs="Times New Roman"/>
          <w:sz w:val="24"/>
          <w:szCs w:val="24"/>
        </w:rPr>
        <w:t xml:space="preserve">, but for </w:t>
      </w:r>
      <w:r w:rsidR="006012CE" w:rsidRPr="00105032">
        <w:rPr>
          <w:rFonts w:ascii="Times New Roman" w:hAnsi="Times New Roman" w:cs="Times New Roman"/>
          <w:sz w:val="24"/>
          <w:szCs w:val="24"/>
        </w:rPr>
        <w:t>High (</w:t>
      </w:r>
      <w:r w:rsidRPr="00105032">
        <w:rPr>
          <w:rFonts w:ascii="Times New Roman" w:hAnsi="Times New Roman" w:cs="Times New Roman"/>
          <w:sz w:val="24"/>
          <w:szCs w:val="24"/>
        </w:rPr>
        <w:t>2.0σ</w:t>
      </w:r>
      <w:r w:rsidR="006012CE" w:rsidRPr="00105032">
        <w:rPr>
          <w:rFonts w:ascii="Times New Roman" w:hAnsi="Times New Roman" w:cs="Times New Roman"/>
          <w:sz w:val="24"/>
          <w:szCs w:val="24"/>
        </w:rPr>
        <w:t>) extremes</w:t>
      </w:r>
      <w:r w:rsidRPr="00105032">
        <w:rPr>
          <w:rFonts w:ascii="Times New Roman" w:hAnsi="Times New Roman" w:cs="Times New Roman"/>
          <w:sz w:val="24"/>
          <w:szCs w:val="24"/>
        </w:rPr>
        <w:t>.</w:t>
      </w:r>
    </w:p>
    <w:p w14:paraId="583CA85E" w14:textId="77777777" w:rsidR="005F4658" w:rsidRDefault="005F4658">
      <w:pPr>
        <w:rPr>
          <w:rFonts w:ascii="Times New Roman" w:hAnsi="Times New Roman" w:cs="Times New Roman"/>
        </w:rPr>
      </w:pPr>
    </w:p>
    <w:p w14:paraId="4CDF79AC" w14:textId="3B4B9732" w:rsidR="00787072" w:rsidRDefault="00290FD7" w:rsidP="00260F44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D1A9F4" wp14:editId="613CE340">
            <wp:extent cx="5731510" cy="5152390"/>
            <wp:effectExtent l="0" t="0" r="2540" b="0"/>
            <wp:docPr id="1828923553" name="Picture 4" descr="A group of different colored m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3553" name="Picture 4" descr="A group of different colored ma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91C6" w14:textId="1AEDBC08" w:rsidR="00EB11FD" w:rsidRPr="002250B2" w:rsidRDefault="00260F44" w:rsidP="00260F44">
      <w:pPr>
        <w:pStyle w:val="Caption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250B2">
        <w:rPr>
          <w:rFonts w:ascii="Times New Roman" w:hAnsi="Times New Roman" w:cs="Times New Roman"/>
          <w:sz w:val="24"/>
          <w:szCs w:val="24"/>
        </w:rPr>
        <w:t xml:space="preserve">Fig. </w:t>
      </w:r>
      <w:r w:rsidR="002F3BF7" w:rsidRPr="002250B2">
        <w:rPr>
          <w:rFonts w:ascii="Times New Roman" w:hAnsi="Times New Roman" w:cs="Times New Roman"/>
          <w:sz w:val="24"/>
          <w:szCs w:val="24"/>
        </w:rPr>
        <w:t>S</w:t>
      </w:r>
      <w:r w:rsidR="00FF5404" w:rsidRPr="002250B2">
        <w:rPr>
          <w:rFonts w:ascii="Times New Roman" w:hAnsi="Times New Roman" w:cs="Times New Roman"/>
          <w:sz w:val="24"/>
          <w:szCs w:val="24"/>
        </w:rPr>
        <w:t>4</w:t>
      </w:r>
      <w:r w:rsidRPr="002250B2">
        <w:rPr>
          <w:rFonts w:ascii="Times New Roman" w:hAnsi="Times New Roman" w:cs="Times New Roman"/>
          <w:sz w:val="24"/>
          <w:szCs w:val="24"/>
        </w:rPr>
        <w:t>. Same as Fig. S</w:t>
      </w:r>
      <w:r w:rsidR="00FF5404" w:rsidRPr="002250B2">
        <w:rPr>
          <w:rFonts w:ascii="Times New Roman" w:hAnsi="Times New Roman" w:cs="Times New Roman"/>
          <w:sz w:val="24"/>
          <w:szCs w:val="24"/>
        </w:rPr>
        <w:t>1</w:t>
      </w:r>
      <w:r w:rsidRPr="002250B2">
        <w:rPr>
          <w:rFonts w:ascii="Times New Roman" w:hAnsi="Times New Roman" w:cs="Times New Roman"/>
          <w:sz w:val="24"/>
          <w:szCs w:val="24"/>
        </w:rPr>
        <w:t xml:space="preserve">, but for </w:t>
      </w:r>
      <w:r w:rsidR="00105032" w:rsidRPr="002250B2">
        <w:rPr>
          <w:rFonts w:ascii="Times New Roman" w:hAnsi="Times New Roman" w:cs="Times New Roman"/>
          <w:sz w:val="24"/>
          <w:szCs w:val="24"/>
        </w:rPr>
        <w:t>Low (</w:t>
      </w:r>
      <w:r w:rsidRPr="002250B2">
        <w:rPr>
          <w:rFonts w:ascii="Times New Roman" w:hAnsi="Times New Roman" w:cs="Times New Roman"/>
          <w:noProof/>
          <w:sz w:val="24"/>
          <w:szCs w:val="24"/>
        </w:rPr>
        <w:t>1.0</w:t>
      </w:r>
      <w:r w:rsidRPr="002250B2">
        <w:rPr>
          <w:rFonts w:ascii="Times New Roman" w:hAnsi="Times New Roman" w:cs="Times New Roman"/>
          <w:sz w:val="24"/>
          <w:szCs w:val="24"/>
        </w:rPr>
        <w:t>σ</w:t>
      </w:r>
      <w:r w:rsidR="00105032" w:rsidRPr="002250B2">
        <w:rPr>
          <w:rFonts w:ascii="Times New Roman" w:hAnsi="Times New Roman" w:cs="Times New Roman"/>
          <w:sz w:val="24"/>
          <w:szCs w:val="24"/>
        </w:rPr>
        <w:t>)</w:t>
      </w:r>
      <w:r w:rsidRPr="002250B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05032" w:rsidRPr="002250B2">
        <w:rPr>
          <w:rFonts w:ascii="Times New Roman" w:hAnsi="Times New Roman" w:cs="Times New Roman"/>
          <w:noProof/>
          <w:sz w:val="24"/>
          <w:szCs w:val="24"/>
        </w:rPr>
        <w:t>extremes</w:t>
      </w:r>
      <w:r w:rsidRPr="002250B2">
        <w:rPr>
          <w:rFonts w:ascii="Times New Roman" w:hAnsi="Times New Roman" w:cs="Times New Roman"/>
          <w:noProof/>
          <w:sz w:val="24"/>
          <w:szCs w:val="24"/>
        </w:rPr>
        <w:t xml:space="preserve"> and future periods (2021-2050).</w:t>
      </w:r>
    </w:p>
    <w:p w14:paraId="3004DD0F" w14:textId="77777777" w:rsidR="002F3BF7" w:rsidRPr="002F3BF7" w:rsidRDefault="002F3BF7" w:rsidP="002F3BF7"/>
    <w:p w14:paraId="6CA97DAA" w14:textId="3C3B642C" w:rsidR="002F3BF7" w:rsidRPr="002F3BF7" w:rsidRDefault="00290FD7" w:rsidP="002F3BF7">
      <w:pPr>
        <w:jc w:val="center"/>
      </w:pPr>
      <w:r>
        <w:rPr>
          <w:noProof/>
        </w:rPr>
        <w:lastRenderedPageBreak/>
        <w:drawing>
          <wp:inline distT="0" distB="0" distL="0" distR="0" wp14:anchorId="1B333FA4" wp14:editId="6B9C2B7A">
            <wp:extent cx="5731510" cy="5152390"/>
            <wp:effectExtent l="0" t="0" r="2540" b="0"/>
            <wp:docPr id="1900580989" name="Picture 5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80989" name="Picture 5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E1A4" w14:textId="2A78D3E3" w:rsidR="00787072" w:rsidRPr="009B3031" w:rsidRDefault="002F3BF7" w:rsidP="009B3031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B20310">
        <w:rPr>
          <w:rFonts w:ascii="Times New Roman" w:hAnsi="Times New Roman" w:cs="Times New Roman"/>
          <w:sz w:val="24"/>
          <w:szCs w:val="24"/>
        </w:rPr>
        <w:t>Fig. S</w:t>
      </w:r>
      <w:r w:rsidR="00FF5404">
        <w:rPr>
          <w:rFonts w:ascii="Times New Roman" w:hAnsi="Times New Roman" w:cs="Times New Roman"/>
          <w:sz w:val="24"/>
          <w:szCs w:val="24"/>
        </w:rPr>
        <w:t>5</w:t>
      </w:r>
      <w:r w:rsidRPr="00B20310">
        <w:rPr>
          <w:rFonts w:ascii="Times New Roman" w:hAnsi="Times New Roman" w:cs="Times New Roman"/>
          <w:sz w:val="24"/>
          <w:szCs w:val="24"/>
        </w:rPr>
        <w:t>. Same as Fig. S</w:t>
      </w:r>
      <w:r w:rsidR="00FF5404">
        <w:rPr>
          <w:rFonts w:ascii="Times New Roman" w:hAnsi="Times New Roman" w:cs="Times New Roman"/>
          <w:sz w:val="24"/>
          <w:szCs w:val="24"/>
        </w:rPr>
        <w:t>1</w:t>
      </w:r>
      <w:r w:rsidRPr="00B20310">
        <w:rPr>
          <w:rFonts w:ascii="Times New Roman" w:hAnsi="Times New Roman" w:cs="Times New Roman"/>
          <w:sz w:val="24"/>
          <w:szCs w:val="24"/>
        </w:rPr>
        <w:t xml:space="preserve">, but for </w:t>
      </w:r>
      <w:r w:rsidR="00105032">
        <w:rPr>
          <w:rFonts w:ascii="Times New Roman" w:hAnsi="Times New Roman" w:cs="Times New Roman"/>
          <w:sz w:val="24"/>
          <w:szCs w:val="24"/>
        </w:rPr>
        <w:t>Moderate (</w:t>
      </w:r>
      <w:r w:rsidRPr="00B20310">
        <w:rPr>
          <w:rFonts w:ascii="Times New Roman" w:hAnsi="Times New Roman" w:cs="Times New Roman"/>
          <w:sz w:val="24"/>
          <w:szCs w:val="24"/>
        </w:rPr>
        <w:t>1.5</w:t>
      </w:r>
      <w:r w:rsidR="00B20310" w:rsidRPr="00B20310">
        <w:rPr>
          <w:rFonts w:ascii="Times New Roman" w:hAnsi="Times New Roman" w:cs="Times New Roman"/>
          <w:sz w:val="24"/>
          <w:szCs w:val="24"/>
        </w:rPr>
        <w:t>σ</w:t>
      </w:r>
      <w:r w:rsidR="00105032" w:rsidRPr="00B173B8">
        <w:rPr>
          <w:rFonts w:ascii="Times New Roman" w:hAnsi="Times New Roman" w:cs="Times New Roman"/>
          <w:sz w:val="24"/>
          <w:szCs w:val="24"/>
        </w:rPr>
        <w:t>)</w:t>
      </w:r>
      <w:r w:rsidRPr="00B20310">
        <w:rPr>
          <w:rFonts w:ascii="Times New Roman" w:hAnsi="Times New Roman" w:cs="Times New Roman"/>
          <w:sz w:val="24"/>
          <w:szCs w:val="24"/>
        </w:rPr>
        <w:t xml:space="preserve"> </w:t>
      </w:r>
      <w:r w:rsidR="00105032">
        <w:rPr>
          <w:rFonts w:ascii="Times New Roman" w:hAnsi="Times New Roman" w:cs="Times New Roman"/>
          <w:sz w:val="24"/>
          <w:szCs w:val="24"/>
        </w:rPr>
        <w:t>extremes</w:t>
      </w:r>
      <w:r w:rsidRPr="00B20310">
        <w:rPr>
          <w:rFonts w:ascii="Times New Roman" w:hAnsi="Times New Roman" w:cs="Times New Roman"/>
          <w:sz w:val="24"/>
          <w:szCs w:val="24"/>
        </w:rPr>
        <w:t>.</w:t>
      </w:r>
    </w:p>
    <w:p w14:paraId="5AFFA01B" w14:textId="39073471" w:rsidR="00787072" w:rsidRDefault="00290FD7" w:rsidP="009915D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A2FC915" wp14:editId="644CA67E">
            <wp:extent cx="5731510" cy="5152390"/>
            <wp:effectExtent l="0" t="0" r="2540" b="0"/>
            <wp:docPr id="1019336686" name="Picture 6" descr="A group of different colored m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36686" name="Picture 6" descr="A group of different colored ma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EBAD" w14:textId="43C3BA37" w:rsidR="00787072" w:rsidRDefault="009915D9" w:rsidP="009915D9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9915D9">
        <w:rPr>
          <w:rFonts w:ascii="Times New Roman" w:hAnsi="Times New Roman" w:cs="Times New Roman"/>
          <w:sz w:val="24"/>
          <w:szCs w:val="24"/>
        </w:rPr>
        <w:t xml:space="preserve">Fig. </w:t>
      </w:r>
      <w:r w:rsidR="00E164A7">
        <w:rPr>
          <w:rFonts w:ascii="Times New Roman" w:hAnsi="Times New Roman" w:cs="Times New Roman"/>
          <w:sz w:val="24"/>
          <w:szCs w:val="24"/>
        </w:rPr>
        <w:t>S</w:t>
      </w:r>
      <w:r w:rsidR="00FF5404">
        <w:rPr>
          <w:rFonts w:ascii="Times New Roman" w:hAnsi="Times New Roman" w:cs="Times New Roman"/>
          <w:sz w:val="24"/>
          <w:szCs w:val="24"/>
        </w:rPr>
        <w:t>6</w:t>
      </w:r>
      <w:r w:rsidRPr="009915D9">
        <w:rPr>
          <w:rFonts w:ascii="Times New Roman" w:hAnsi="Times New Roman" w:cs="Times New Roman"/>
          <w:sz w:val="24"/>
          <w:szCs w:val="24"/>
        </w:rPr>
        <w:t>. Same as Fig. S</w:t>
      </w:r>
      <w:r w:rsidR="00FF5404">
        <w:rPr>
          <w:rFonts w:ascii="Times New Roman" w:hAnsi="Times New Roman" w:cs="Times New Roman"/>
          <w:sz w:val="24"/>
          <w:szCs w:val="24"/>
        </w:rPr>
        <w:t>1</w:t>
      </w:r>
      <w:r w:rsidRPr="009915D9">
        <w:rPr>
          <w:rFonts w:ascii="Times New Roman" w:hAnsi="Times New Roman" w:cs="Times New Roman"/>
          <w:sz w:val="24"/>
          <w:szCs w:val="24"/>
        </w:rPr>
        <w:t xml:space="preserve">, but for </w:t>
      </w:r>
      <w:r w:rsidR="00B173B8">
        <w:rPr>
          <w:rFonts w:ascii="Times New Roman" w:hAnsi="Times New Roman" w:cs="Times New Roman"/>
          <w:sz w:val="24"/>
          <w:szCs w:val="24"/>
        </w:rPr>
        <w:t>High (</w:t>
      </w:r>
      <w:r w:rsidRPr="009915D9">
        <w:rPr>
          <w:rFonts w:ascii="Times New Roman" w:hAnsi="Times New Roman" w:cs="Times New Roman"/>
          <w:sz w:val="24"/>
          <w:szCs w:val="24"/>
        </w:rPr>
        <w:t>2.0σ</w:t>
      </w:r>
      <w:r w:rsidR="00B173B8">
        <w:rPr>
          <w:rFonts w:ascii="Times New Roman" w:hAnsi="Times New Roman" w:cs="Times New Roman"/>
          <w:sz w:val="24"/>
          <w:szCs w:val="24"/>
        </w:rPr>
        <w:t>)</w:t>
      </w:r>
      <w:r w:rsidRPr="009915D9">
        <w:rPr>
          <w:rFonts w:ascii="Times New Roman" w:hAnsi="Times New Roman" w:cs="Times New Roman"/>
          <w:sz w:val="24"/>
          <w:szCs w:val="24"/>
        </w:rPr>
        <w:t xml:space="preserve"> </w:t>
      </w:r>
      <w:r w:rsidR="00B173B8">
        <w:rPr>
          <w:rFonts w:ascii="Times New Roman" w:hAnsi="Times New Roman" w:cs="Times New Roman"/>
          <w:sz w:val="24"/>
          <w:szCs w:val="24"/>
        </w:rPr>
        <w:t>extremes</w:t>
      </w:r>
      <w:r w:rsidRPr="009915D9">
        <w:rPr>
          <w:rFonts w:ascii="Times New Roman" w:hAnsi="Times New Roman" w:cs="Times New Roman"/>
          <w:sz w:val="24"/>
          <w:szCs w:val="24"/>
        </w:rPr>
        <w:t>.</w:t>
      </w:r>
    </w:p>
    <w:p w14:paraId="2B3F62C9" w14:textId="77777777" w:rsidR="00C56BB0" w:rsidRDefault="00C56BB0" w:rsidP="00C56BB0"/>
    <w:p w14:paraId="363C902D" w14:textId="364300F2" w:rsidR="00C56BB0" w:rsidRDefault="00205B3B" w:rsidP="00C56BB0">
      <w:pPr>
        <w:jc w:val="center"/>
      </w:pPr>
      <w:r>
        <w:rPr>
          <w:noProof/>
        </w:rPr>
        <w:lastRenderedPageBreak/>
        <w:drawing>
          <wp:inline distT="0" distB="0" distL="0" distR="0" wp14:anchorId="1E1CE00B" wp14:editId="1E669554">
            <wp:extent cx="5731510" cy="4843780"/>
            <wp:effectExtent l="0" t="0" r="2540" b="0"/>
            <wp:docPr id="602209746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09746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FCE6" w14:textId="3F23E10E" w:rsidR="00783688" w:rsidRDefault="00C56BB0" w:rsidP="00783688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>Fig. S</w:t>
      </w:r>
      <w:r w:rsidR="00FF5404">
        <w:rPr>
          <w:rFonts w:ascii="Times New Roman" w:hAnsi="Times New Roman" w:cs="Times New Roman"/>
          <w:sz w:val="24"/>
          <w:szCs w:val="24"/>
        </w:rPr>
        <w:t>7</w:t>
      </w:r>
      <w:r w:rsidRPr="00C56BB0">
        <w:rPr>
          <w:rFonts w:ascii="Times New Roman" w:hAnsi="Times New Roman" w:cs="Times New Roman"/>
          <w:sz w:val="24"/>
          <w:szCs w:val="24"/>
        </w:rPr>
        <w:t xml:space="preserve">. Temporal evolution of global land area affected by CHDEs (1985-2050) across three </w:t>
      </w:r>
      <w:r w:rsidR="00FF5404">
        <w:rPr>
          <w:rFonts w:ascii="Times New Roman" w:hAnsi="Times New Roman" w:cs="Times New Roman"/>
          <w:sz w:val="24"/>
          <w:szCs w:val="24"/>
        </w:rPr>
        <w:t>intensitie</w:t>
      </w:r>
      <w:r w:rsidRPr="00C56BB0">
        <w:rPr>
          <w:rFonts w:ascii="Times New Roman" w:hAnsi="Times New Roman" w:cs="Times New Roman"/>
          <w:sz w:val="24"/>
          <w:szCs w:val="24"/>
        </w:rPr>
        <w:t>s</w:t>
      </w:r>
      <w:r w:rsidR="00563BC3">
        <w:rPr>
          <w:rFonts w:ascii="Times New Roman" w:hAnsi="Times New Roman" w:cs="Times New Roman"/>
          <w:sz w:val="24"/>
          <w:szCs w:val="24"/>
        </w:rPr>
        <w:t>,</w:t>
      </w:r>
      <w:r w:rsidRPr="00C56BB0">
        <w:rPr>
          <w:rFonts w:ascii="Times New Roman" w:hAnsi="Times New Roman" w:cs="Times New Roman"/>
          <w:sz w:val="24"/>
          <w:szCs w:val="24"/>
        </w:rPr>
        <w:t xml:space="preserve"> but for the raw </w:t>
      </w:r>
      <w:r w:rsidR="00D66CBC">
        <w:rPr>
          <w:rFonts w:ascii="Times New Roman" w:hAnsi="Times New Roman" w:cs="Times New Roman"/>
          <w:sz w:val="24"/>
          <w:szCs w:val="24"/>
        </w:rPr>
        <w:t xml:space="preserve">model </w:t>
      </w:r>
      <w:r w:rsidRPr="00C56BB0">
        <w:rPr>
          <w:rFonts w:ascii="Times New Roman" w:hAnsi="Times New Roman" w:cs="Times New Roman"/>
          <w:sz w:val="24"/>
          <w:szCs w:val="24"/>
        </w:rPr>
        <w:t>data.</w:t>
      </w:r>
    </w:p>
    <w:p w14:paraId="70609901" w14:textId="77777777" w:rsidR="00BC6315" w:rsidRPr="00BC6315" w:rsidRDefault="00BC6315" w:rsidP="00BC6315"/>
    <w:p w14:paraId="7A4892CC" w14:textId="5A09D14A" w:rsidR="00BC6315" w:rsidRDefault="00BC6315" w:rsidP="00BC63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5F6F96" w14:textId="77777777" w:rsidR="00BC6315" w:rsidRPr="00554296" w:rsidRDefault="00BC6315" w:rsidP="00BC6315"/>
    <w:p w14:paraId="5759BD93" w14:textId="77777777" w:rsidR="007C503D" w:rsidRPr="00554296" w:rsidRDefault="007C503D" w:rsidP="00BC6315"/>
    <w:p w14:paraId="2FDE4D57" w14:textId="5E5B1267" w:rsidR="009F0C0B" w:rsidRDefault="00BF64BF" w:rsidP="009F0C0B">
      <w:pPr>
        <w:jc w:val="center"/>
      </w:pPr>
      <w:r>
        <w:rPr>
          <w:noProof/>
        </w:rPr>
        <w:lastRenderedPageBreak/>
        <w:drawing>
          <wp:inline distT="0" distB="0" distL="0" distR="0" wp14:anchorId="66DDF173" wp14:editId="13FC1176">
            <wp:extent cx="5731510" cy="5157470"/>
            <wp:effectExtent l="0" t="0" r="2540" b="5080"/>
            <wp:docPr id="1331895100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95100" name="Picture 1" descr="A map of the worl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2ECC" w14:textId="6A2AA2A6" w:rsidR="00783688" w:rsidRDefault="009F0C0B" w:rsidP="00CE562C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7C503D">
        <w:rPr>
          <w:rFonts w:ascii="Times New Roman" w:hAnsi="Times New Roman" w:cs="Times New Roman"/>
          <w:sz w:val="24"/>
          <w:szCs w:val="24"/>
        </w:rPr>
        <w:t xml:space="preserve">Fig. </w:t>
      </w:r>
      <w:r w:rsidR="003F2930" w:rsidRPr="007C503D">
        <w:rPr>
          <w:rFonts w:ascii="Times New Roman" w:hAnsi="Times New Roman" w:cs="Times New Roman"/>
          <w:sz w:val="24"/>
          <w:szCs w:val="24"/>
        </w:rPr>
        <w:t>S</w:t>
      </w:r>
      <w:r w:rsidR="00FF5404">
        <w:rPr>
          <w:rFonts w:ascii="Times New Roman" w:hAnsi="Times New Roman" w:cs="Times New Roman"/>
          <w:sz w:val="24"/>
          <w:szCs w:val="24"/>
        </w:rPr>
        <w:t>8</w:t>
      </w:r>
      <w:r w:rsidRPr="007C503D">
        <w:rPr>
          <w:rFonts w:ascii="Times New Roman" w:hAnsi="Times New Roman" w:cs="Times New Roman"/>
          <w:sz w:val="24"/>
          <w:szCs w:val="24"/>
        </w:rPr>
        <w:t>.  Distribution of CHDEs during hemisphere-specific growing seasons for 2026</w:t>
      </w:r>
      <w:r w:rsidR="004F12E2" w:rsidRPr="007C503D">
        <w:rPr>
          <w:rFonts w:ascii="Times New Roman" w:hAnsi="Times New Roman" w:cs="Times New Roman"/>
          <w:sz w:val="24"/>
          <w:szCs w:val="24"/>
        </w:rPr>
        <w:t>-2030</w:t>
      </w:r>
      <w:r w:rsidRPr="007C503D">
        <w:rPr>
          <w:rFonts w:ascii="Times New Roman" w:hAnsi="Times New Roman" w:cs="Times New Roman"/>
          <w:sz w:val="24"/>
          <w:szCs w:val="24"/>
        </w:rPr>
        <w:t>. Northern Hemisphere: April-September; Southern Hemisphere: October-March.</w:t>
      </w:r>
    </w:p>
    <w:p w14:paraId="5F7A9598" w14:textId="77777777" w:rsidR="004D3F78" w:rsidRPr="004D3F78" w:rsidRDefault="004D3F78" w:rsidP="004D3F78"/>
    <w:p w14:paraId="559236D5" w14:textId="5C3E7D75" w:rsidR="009F0C0B" w:rsidRDefault="00762B78" w:rsidP="009F0C0B">
      <w:pPr>
        <w:jc w:val="center"/>
      </w:pPr>
      <w:r>
        <w:rPr>
          <w:noProof/>
        </w:rPr>
        <w:lastRenderedPageBreak/>
        <w:drawing>
          <wp:inline distT="0" distB="0" distL="0" distR="0" wp14:anchorId="56B19FAE" wp14:editId="5AE6B28B">
            <wp:extent cx="5407200" cy="4874400"/>
            <wp:effectExtent l="0" t="0" r="3175" b="2540"/>
            <wp:docPr id="1953522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48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B8A7" w14:textId="4BC6A2F6" w:rsidR="009F0C0B" w:rsidRPr="002250B2" w:rsidRDefault="00364DCC" w:rsidP="00554296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2250B2">
        <w:rPr>
          <w:rFonts w:ascii="Times New Roman" w:hAnsi="Times New Roman" w:cs="Times New Roman"/>
          <w:sz w:val="24"/>
          <w:szCs w:val="24"/>
        </w:rPr>
        <w:t>Fig. S</w:t>
      </w:r>
      <w:r w:rsidR="00FF5404" w:rsidRPr="002250B2">
        <w:rPr>
          <w:rFonts w:ascii="Times New Roman" w:hAnsi="Times New Roman" w:cs="Times New Roman"/>
          <w:sz w:val="24"/>
          <w:szCs w:val="24"/>
        </w:rPr>
        <w:t>9</w:t>
      </w:r>
      <w:r w:rsidRPr="002250B2">
        <w:rPr>
          <w:rFonts w:ascii="Times New Roman" w:hAnsi="Times New Roman" w:cs="Times New Roman"/>
          <w:sz w:val="24"/>
          <w:szCs w:val="24"/>
        </w:rPr>
        <w:t xml:space="preserve">. </w:t>
      </w:r>
      <w:r w:rsidR="00554296" w:rsidRPr="002250B2">
        <w:rPr>
          <w:rFonts w:ascii="Times New Roman" w:hAnsi="Times New Roman" w:cs="Times New Roman"/>
          <w:sz w:val="24"/>
          <w:szCs w:val="24"/>
        </w:rPr>
        <w:t xml:space="preserve">Spatial distribution of inter-model agreement for population exposure during the period 2026-2030. Left panels show rural populations; right panels show urban populations. Top row: </w:t>
      </w:r>
      <w:r w:rsidR="00D45630" w:rsidRPr="002250B2">
        <w:rPr>
          <w:rFonts w:ascii="Times New Roman" w:hAnsi="Times New Roman" w:cs="Times New Roman"/>
          <w:sz w:val="24"/>
          <w:szCs w:val="24"/>
        </w:rPr>
        <w:t>Low intensity</w:t>
      </w:r>
      <w:r w:rsidR="00554296" w:rsidRPr="002250B2">
        <w:rPr>
          <w:rFonts w:ascii="Times New Roman" w:hAnsi="Times New Roman" w:cs="Times New Roman"/>
          <w:sz w:val="24"/>
          <w:szCs w:val="24"/>
        </w:rPr>
        <w:t xml:space="preserve"> with high frequency (1.0σ, ≥3 e</w:t>
      </w:r>
      <w:r w:rsidR="00D45630" w:rsidRPr="002250B2">
        <w:rPr>
          <w:rFonts w:ascii="Times New Roman" w:hAnsi="Times New Roman" w:cs="Times New Roman"/>
          <w:sz w:val="24"/>
          <w:szCs w:val="24"/>
        </w:rPr>
        <w:t>xtreme</w:t>
      </w:r>
      <w:r w:rsidR="00554296" w:rsidRPr="002250B2">
        <w:rPr>
          <w:rFonts w:ascii="Times New Roman" w:hAnsi="Times New Roman" w:cs="Times New Roman"/>
          <w:sz w:val="24"/>
          <w:szCs w:val="24"/>
        </w:rPr>
        <w:t xml:space="preserve">s annually); bottom row: </w:t>
      </w:r>
      <w:r w:rsidR="00D45630" w:rsidRPr="002250B2">
        <w:rPr>
          <w:rFonts w:ascii="Times New Roman" w:hAnsi="Times New Roman" w:cs="Times New Roman"/>
          <w:sz w:val="24"/>
          <w:szCs w:val="24"/>
        </w:rPr>
        <w:t xml:space="preserve">High intensity </w:t>
      </w:r>
      <w:r w:rsidR="00554296" w:rsidRPr="002250B2">
        <w:rPr>
          <w:rFonts w:ascii="Times New Roman" w:hAnsi="Times New Roman" w:cs="Times New Roman"/>
          <w:sz w:val="24"/>
          <w:szCs w:val="24"/>
        </w:rPr>
        <w:t>with high frequency (2.0σ, ≥3 e</w:t>
      </w:r>
      <w:r w:rsidR="00D45630" w:rsidRPr="002250B2">
        <w:rPr>
          <w:rFonts w:ascii="Times New Roman" w:hAnsi="Times New Roman" w:cs="Times New Roman"/>
          <w:sz w:val="24"/>
          <w:szCs w:val="24"/>
        </w:rPr>
        <w:t>xtreme</w:t>
      </w:r>
      <w:r w:rsidR="00554296" w:rsidRPr="002250B2">
        <w:rPr>
          <w:rFonts w:ascii="Times New Roman" w:hAnsi="Times New Roman" w:cs="Times New Roman"/>
          <w:sz w:val="24"/>
          <w:szCs w:val="24"/>
        </w:rPr>
        <w:t xml:space="preserve">s annually). </w:t>
      </w:r>
      <w:r w:rsidR="00334833" w:rsidRPr="002250B2">
        <w:rPr>
          <w:rFonts w:ascii="Times New Roman" w:hAnsi="Times New Roman" w:cs="Times New Roman"/>
          <w:sz w:val="24"/>
          <w:szCs w:val="24"/>
        </w:rPr>
        <w:t>Colour scale indicates number of models agreeing on the same extreme (0-4) at the same grid cell and time, with warmer colours showing higher consensus</w:t>
      </w:r>
    </w:p>
    <w:p w14:paraId="3C231B88" w14:textId="77777777" w:rsidR="009F0C0B" w:rsidRDefault="009F0C0B" w:rsidP="009F0C0B">
      <w:pPr>
        <w:jc w:val="center"/>
      </w:pPr>
    </w:p>
    <w:p w14:paraId="4627610A" w14:textId="06808DDE" w:rsidR="00E320CF" w:rsidRDefault="00E36661" w:rsidP="00E320CF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9AE598" wp14:editId="2398CECE">
            <wp:extent cx="6098400" cy="3614400"/>
            <wp:effectExtent l="0" t="0" r="0" b="5715"/>
            <wp:docPr id="1771363251" name="Picture 7" descr="A group of graphs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63251" name="Picture 7" descr="A group of graphs showing different types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F4DC" w14:textId="7690A4A6" w:rsidR="00E36661" w:rsidRDefault="00E36661" w:rsidP="00E36661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E36661">
        <w:rPr>
          <w:rFonts w:ascii="Times New Roman" w:hAnsi="Times New Roman" w:cs="Times New Roman"/>
          <w:sz w:val="24"/>
          <w:szCs w:val="24"/>
        </w:rPr>
        <w:t>Fig</w:t>
      </w:r>
      <w:r w:rsidR="00460BF5">
        <w:rPr>
          <w:rFonts w:ascii="Times New Roman" w:hAnsi="Times New Roman" w:cs="Times New Roman"/>
          <w:sz w:val="24"/>
          <w:szCs w:val="24"/>
        </w:rPr>
        <w:t>.</w:t>
      </w:r>
      <w:r w:rsidRPr="00E36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36661">
        <w:rPr>
          <w:rFonts w:ascii="Times New Roman" w:hAnsi="Times New Roman" w:cs="Times New Roman"/>
          <w:sz w:val="24"/>
          <w:szCs w:val="24"/>
        </w:rPr>
        <w:fldChar w:fldCharType="begin"/>
      </w:r>
      <w:r w:rsidRPr="00E36661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E36661">
        <w:rPr>
          <w:rFonts w:ascii="Times New Roman" w:hAnsi="Times New Roman" w:cs="Times New Roman"/>
          <w:sz w:val="24"/>
          <w:szCs w:val="24"/>
        </w:rPr>
        <w:fldChar w:fldCharType="separate"/>
      </w:r>
      <w:r w:rsidR="00D17B22">
        <w:rPr>
          <w:rFonts w:ascii="Times New Roman" w:hAnsi="Times New Roman" w:cs="Times New Roman"/>
          <w:noProof/>
          <w:sz w:val="24"/>
          <w:szCs w:val="24"/>
        </w:rPr>
        <w:t>1</w:t>
      </w:r>
      <w:r w:rsidRPr="00E36661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0</w:t>
      </w:r>
      <w:r w:rsidRPr="00E366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B8E">
        <w:rPr>
          <w:rFonts w:ascii="Times New Roman" w:hAnsi="Times New Roman" w:cs="Times New Roman"/>
          <w:sz w:val="24"/>
          <w:szCs w:val="24"/>
        </w:rPr>
        <w:t>Increase in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 </w:t>
      </w:r>
      <w:r w:rsidR="00B37B8E">
        <w:rPr>
          <w:rFonts w:ascii="Times New Roman" w:hAnsi="Times New Roman" w:cs="Times New Roman"/>
          <w:sz w:val="24"/>
          <w:szCs w:val="24"/>
        </w:rPr>
        <w:t xml:space="preserve">global </w:t>
      </w:r>
      <w:r w:rsidR="00B37B8E" w:rsidRPr="00054D23">
        <w:rPr>
          <w:rFonts w:ascii="Times New Roman" w:hAnsi="Times New Roman" w:cs="Times New Roman"/>
          <w:sz w:val="24"/>
          <w:szCs w:val="24"/>
        </w:rPr>
        <w:t>exposure</w:t>
      </w:r>
      <w:r w:rsidR="00B37B8E">
        <w:rPr>
          <w:rFonts w:ascii="Times New Roman" w:hAnsi="Times New Roman" w:cs="Times New Roman"/>
          <w:sz w:val="24"/>
          <w:szCs w:val="24"/>
        </w:rPr>
        <w:t xml:space="preserve"> (in %)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 to CHDEs (1980-2050)</w:t>
      </w:r>
      <w:r w:rsidR="00B37B8E">
        <w:rPr>
          <w:rFonts w:ascii="Times New Roman" w:hAnsi="Times New Roman" w:cs="Times New Roman"/>
          <w:sz w:val="24"/>
          <w:szCs w:val="24"/>
        </w:rPr>
        <w:t xml:space="preserve"> 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organized in a 3×3 panel grid. </w:t>
      </w:r>
      <w:r w:rsidR="00B37B8E">
        <w:rPr>
          <w:rFonts w:ascii="Times New Roman" w:hAnsi="Times New Roman" w:cs="Times New Roman"/>
          <w:sz w:val="24"/>
          <w:szCs w:val="24"/>
        </w:rPr>
        <w:t xml:space="preserve">Baseline period (1985-2014). 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Rows represent </w:t>
      </w:r>
      <w:r w:rsidR="00B37B8E">
        <w:rPr>
          <w:rFonts w:ascii="Times New Roman" w:hAnsi="Times New Roman" w:cs="Times New Roman"/>
          <w:sz w:val="24"/>
          <w:szCs w:val="24"/>
        </w:rPr>
        <w:t>intensities: low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 (1.0σ</w:t>
      </w:r>
      <w:r w:rsidR="00B37B8E">
        <w:rPr>
          <w:rFonts w:ascii="Times New Roman" w:hAnsi="Times New Roman" w:cs="Times New Roman"/>
          <w:sz w:val="24"/>
          <w:szCs w:val="24"/>
        </w:rPr>
        <w:t>)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, </w:t>
      </w:r>
      <w:r w:rsidR="00B37B8E">
        <w:rPr>
          <w:rFonts w:ascii="Times New Roman" w:hAnsi="Times New Roman" w:cs="Times New Roman"/>
          <w:sz w:val="24"/>
          <w:szCs w:val="24"/>
        </w:rPr>
        <w:t>moderate (</w:t>
      </w:r>
      <w:r w:rsidR="00B37B8E" w:rsidRPr="00054D23">
        <w:rPr>
          <w:rFonts w:ascii="Times New Roman" w:hAnsi="Times New Roman" w:cs="Times New Roman"/>
          <w:sz w:val="24"/>
          <w:szCs w:val="24"/>
        </w:rPr>
        <w:t>1.5σ</w:t>
      </w:r>
      <w:r w:rsidR="00B37B8E">
        <w:rPr>
          <w:rFonts w:ascii="Times New Roman" w:hAnsi="Times New Roman" w:cs="Times New Roman"/>
          <w:sz w:val="24"/>
          <w:szCs w:val="24"/>
        </w:rPr>
        <w:t>)</w:t>
      </w:r>
      <w:r w:rsidR="00B37B8E" w:rsidRPr="00054D23">
        <w:rPr>
          <w:rFonts w:ascii="Times New Roman" w:hAnsi="Times New Roman" w:cs="Times New Roman"/>
          <w:sz w:val="24"/>
          <w:szCs w:val="24"/>
        </w:rPr>
        <w:t>,</w:t>
      </w:r>
      <w:r w:rsidR="00B37B8E">
        <w:rPr>
          <w:rFonts w:ascii="Times New Roman" w:hAnsi="Times New Roman" w:cs="Times New Roman"/>
          <w:sz w:val="24"/>
          <w:szCs w:val="24"/>
        </w:rPr>
        <w:t xml:space="preserve"> and </w:t>
      </w:r>
      <w:r w:rsidR="00B37B8E" w:rsidRPr="00054D23">
        <w:rPr>
          <w:rFonts w:ascii="Times New Roman" w:hAnsi="Times New Roman" w:cs="Times New Roman"/>
          <w:sz w:val="24"/>
          <w:szCs w:val="24"/>
        </w:rPr>
        <w:t>high</w:t>
      </w:r>
      <w:r w:rsidR="00B37B8E">
        <w:rPr>
          <w:rFonts w:ascii="Times New Roman" w:hAnsi="Times New Roman" w:cs="Times New Roman"/>
          <w:sz w:val="24"/>
          <w:szCs w:val="24"/>
        </w:rPr>
        <w:t xml:space="preserve"> (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2.0σ); columns represent </w:t>
      </w:r>
      <w:r w:rsidR="00B37B8E">
        <w:rPr>
          <w:rFonts w:ascii="Times New Roman" w:hAnsi="Times New Roman" w:cs="Times New Roman"/>
          <w:sz w:val="24"/>
          <w:szCs w:val="24"/>
        </w:rPr>
        <w:t>extreme</w:t>
      </w:r>
      <w:r w:rsidR="00B37B8E" w:rsidRPr="00054D23">
        <w:rPr>
          <w:rFonts w:ascii="Times New Roman" w:hAnsi="Times New Roman" w:cs="Times New Roman"/>
          <w:sz w:val="24"/>
          <w:szCs w:val="24"/>
        </w:rPr>
        <w:t xml:space="preserve"> frequenc</w:t>
      </w:r>
      <w:r w:rsidR="00B37B8E">
        <w:rPr>
          <w:rFonts w:ascii="Times New Roman" w:hAnsi="Times New Roman" w:cs="Times New Roman"/>
          <w:sz w:val="24"/>
          <w:szCs w:val="24"/>
        </w:rPr>
        <w:t>ie</w:t>
      </w:r>
      <w:r w:rsidR="00B37B8E" w:rsidRPr="00054D23">
        <w:rPr>
          <w:rFonts w:ascii="Times New Roman" w:hAnsi="Times New Roman" w:cs="Times New Roman"/>
          <w:sz w:val="24"/>
          <w:szCs w:val="24"/>
        </w:rPr>
        <w:t>s (≥1, ≥2, ≥3 events per year). Each panel shows total (orange), urban (blue), and rural (green) population exposure trajectories, with observations (black) where available and model ensemble spread (shading).</w:t>
      </w:r>
    </w:p>
    <w:p w14:paraId="6DA292EC" w14:textId="77777777" w:rsidR="00DB4B94" w:rsidRDefault="00DB4B94" w:rsidP="00DB4B94"/>
    <w:p w14:paraId="2D2E0B7E" w14:textId="77777777" w:rsidR="00DB4B94" w:rsidRDefault="00DB4B94" w:rsidP="00DB4B94"/>
    <w:p w14:paraId="54743015" w14:textId="77777777" w:rsidR="00DB4B94" w:rsidRDefault="00DB4B94" w:rsidP="00DB4B94"/>
    <w:p w14:paraId="6C43ABC9" w14:textId="77777777" w:rsidR="00F12E81" w:rsidRPr="00DB4B94" w:rsidRDefault="00F12E81" w:rsidP="00DB4B94"/>
    <w:sectPr w:rsidR="00F12E81" w:rsidRPr="00DB4B94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3402" w14:textId="77777777" w:rsidR="00C61789" w:rsidRDefault="00C61789" w:rsidP="00B409F1">
      <w:pPr>
        <w:spacing w:after="0" w:line="240" w:lineRule="auto"/>
      </w:pPr>
      <w:r>
        <w:separator/>
      </w:r>
    </w:p>
  </w:endnote>
  <w:endnote w:type="continuationSeparator" w:id="0">
    <w:p w14:paraId="20BD4E7B" w14:textId="77777777" w:rsidR="00C61789" w:rsidRDefault="00C61789" w:rsidP="00B40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5348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02CE4" w14:textId="23A41BC1" w:rsidR="00B409F1" w:rsidRDefault="00B409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CA9A43" w14:textId="77777777" w:rsidR="00B409F1" w:rsidRDefault="00B40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5144D" w14:textId="77777777" w:rsidR="00C61789" w:rsidRDefault="00C61789" w:rsidP="00B409F1">
      <w:pPr>
        <w:spacing w:after="0" w:line="240" w:lineRule="auto"/>
      </w:pPr>
      <w:r>
        <w:separator/>
      </w:r>
    </w:p>
  </w:footnote>
  <w:footnote w:type="continuationSeparator" w:id="0">
    <w:p w14:paraId="40D27032" w14:textId="77777777" w:rsidR="00C61789" w:rsidRDefault="00C61789" w:rsidP="00B40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8698C"/>
    <w:multiLevelType w:val="hybridMultilevel"/>
    <w:tmpl w:val="181AF3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474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sp2rsaa02wx5er2xk5fesve2azts00zepp&quot;&gt;50km-datasets-csp&lt;record-ids&gt;&lt;item&gt;301&lt;/item&gt;&lt;item&gt;302&lt;/item&gt;&lt;item&gt;303&lt;/item&gt;&lt;item&gt;304&lt;/item&gt;&lt;/record-ids&gt;&lt;/item&gt;&lt;/Libraries&gt;"/>
    <w:docVar w:name="EN.UseJSCitationFormat" w:val="True"/>
  </w:docVars>
  <w:rsids>
    <w:rsidRoot w:val="005F4658"/>
    <w:rsid w:val="00012820"/>
    <w:rsid w:val="000413A4"/>
    <w:rsid w:val="00051222"/>
    <w:rsid w:val="00055AC2"/>
    <w:rsid w:val="00081DFD"/>
    <w:rsid w:val="00082624"/>
    <w:rsid w:val="0008430B"/>
    <w:rsid w:val="000A6B04"/>
    <w:rsid w:val="000D397F"/>
    <w:rsid w:val="000D3C26"/>
    <w:rsid w:val="000F2803"/>
    <w:rsid w:val="001021E3"/>
    <w:rsid w:val="00105032"/>
    <w:rsid w:val="00121D10"/>
    <w:rsid w:val="00142B63"/>
    <w:rsid w:val="00166FB4"/>
    <w:rsid w:val="001812FC"/>
    <w:rsid w:val="00193C7C"/>
    <w:rsid w:val="001A72B0"/>
    <w:rsid w:val="001A75B0"/>
    <w:rsid w:val="001B48C7"/>
    <w:rsid w:val="001B59F4"/>
    <w:rsid w:val="001C0907"/>
    <w:rsid w:val="001D5CB3"/>
    <w:rsid w:val="00205B3B"/>
    <w:rsid w:val="00221C22"/>
    <w:rsid w:val="00223750"/>
    <w:rsid w:val="002250B2"/>
    <w:rsid w:val="002466E9"/>
    <w:rsid w:val="00250F35"/>
    <w:rsid w:val="00260F44"/>
    <w:rsid w:val="00290FD7"/>
    <w:rsid w:val="00297EE9"/>
    <w:rsid w:val="002F3BF7"/>
    <w:rsid w:val="003170EE"/>
    <w:rsid w:val="00334833"/>
    <w:rsid w:val="003645BF"/>
    <w:rsid w:val="00364DCC"/>
    <w:rsid w:val="00381DE5"/>
    <w:rsid w:val="003A1D99"/>
    <w:rsid w:val="003F2930"/>
    <w:rsid w:val="004261E0"/>
    <w:rsid w:val="00435DF3"/>
    <w:rsid w:val="00450E86"/>
    <w:rsid w:val="00453E24"/>
    <w:rsid w:val="00460BF5"/>
    <w:rsid w:val="00483224"/>
    <w:rsid w:val="004879AD"/>
    <w:rsid w:val="004B5EBE"/>
    <w:rsid w:val="004D0347"/>
    <w:rsid w:val="004D3F78"/>
    <w:rsid w:val="004D4438"/>
    <w:rsid w:val="004E66F5"/>
    <w:rsid w:val="004F12E2"/>
    <w:rsid w:val="00536C34"/>
    <w:rsid w:val="00554296"/>
    <w:rsid w:val="00563BC3"/>
    <w:rsid w:val="005968D8"/>
    <w:rsid w:val="005A6BF2"/>
    <w:rsid w:val="005C0868"/>
    <w:rsid w:val="005F4658"/>
    <w:rsid w:val="005F5597"/>
    <w:rsid w:val="006012CE"/>
    <w:rsid w:val="006013AE"/>
    <w:rsid w:val="006122B6"/>
    <w:rsid w:val="006461C2"/>
    <w:rsid w:val="00686AD1"/>
    <w:rsid w:val="00686FDA"/>
    <w:rsid w:val="00690D77"/>
    <w:rsid w:val="006C492D"/>
    <w:rsid w:val="0072110A"/>
    <w:rsid w:val="00722D48"/>
    <w:rsid w:val="007317CE"/>
    <w:rsid w:val="00732512"/>
    <w:rsid w:val="00762B78"/>
    <w:rsid w:val="00783688"/>
    <w:rsid w:val="00787072"/>
    <w:rsid w:val="007A4415"/>
    <w:rsid w:val="007C503D"/>
    <w:rsid w:val="007E0FCD"/>
    <w:rsid w:val="008212B0"/>
    <w:rsid w:val="00832DAF"/>
    <w:rsid w:val="00841D85"/>
    <w:rsid w:val="008604B7"/>
    <w:rsid w:val="0086264B"/>
    <w:rsid w:val="00881E48"/>
    <w:rsid w:val="008825B3"/>
    <w:rsid w:val="008B7DDF"/>
    <w:rsid w:val="008C73F6"/>
    <w:rsid w:val="008D1224"/>
    <w:rsid w:val="008D1ECB"/>
    <w:rsid w:val="008D4478"/>
    <w:rsid w:val="008E2DF7"/>
    <w:rsid w:val="0094457C"/>
    <w:rsid w:val="0097087D"/>
    <w:rsid w:val="0097288F"/>
    <w:rsid w:val="009915D9"/>
    <w:rsid w:val="00996B8C"/>
    <w:rsid w:val="00996E2A"/>
    <w:rsid w:val="009B3031"/>
    <w:rsid w:val="009C481F"/>
    <w:rsid w:val="009C4B0F"/>
    <w:rsid w:val="009F0C0B"/>
    <w:rsid w:val="009F40EC"/>
    <w:rsid w:val="00A304F7"/>
    <w:rsid w:val="00A54D01"/>
    <w:rsid w:val="00A9256D"/>
    <w:rsid w:val="00A9589A"/>
    <w:rsid w:val="00A97405"/>
    <w:rsid w:val="00AB22A3"/>
    <w:rsid w:val="00AC56CA"/>
    <w:rsid w:val="00AE1F92"/>
    <w:rsid w:val="00AF44AE"/>
    <w:rsid w:val="00B0084A"/>
    <w:rsid w:val="00B01CDB"/>
    <w:rsid w:val="00B07A84"/>
    <w:rsid w:val="00B173B8"/>
    <w:rsid w:val="00B20310"/>
    <w:rsid w:val="00B265AA"/>
    <w:rsid w:val="00B27CE8"/>
    <w:rsid w:val="00B37B8E"/>
    <w:rsid w:val="00B409F1"/>
    <w:rsid w:val="00B601D6"/>
    <w:rsid w:val="00B906CD"/>
    <w:rsid w:val="00B95B9E"/>
    <w:rsid w:val="00B97B8C"/>
    <w:rsid w:val="00BA55B0"/>
    <w:rsid w:val="00BA699B"/>
    <w:rsid w:val="00BB59D6"/>
    <w:rsid w:val="00BC6315"/>
    <w:rsid w:val="00BE3AFE"/>
    <w:rsid w:val="00BF64BF"/>
    <w:rsid w:val="00C10990"/>
    <w:rsid w:val="00C50EC9"/>
    <w:rsid w:val="00C5336F"/>
    <w:rsid w:val="00C56BB0"/>
    <w:rsid w:val="00C61789"/>
    <w:rsid w:val="00C652F0"/>
    <w:rsid w:val="00C80E4D"/>
    <w:rsid w:val="00C942BA"/>
    <w:rsid w:val="00CA7443"/>
    <w:rsid w:val="00CB1086"/>
    <w:rsid w:val="00CC2C16"/>
    <w:rsid w:val="00CE0F3E"/>
    <w:rsid w:val="00CE562C"/>
    <w:rsid w:val="00CF437F"/>
    <w:rsid w:val="00D016C4"/>
    <w:rsid w:val="00D17B22"/>
    <w:rsid w:val="00D3512B"/>
    <w:rsid w:val="00D45630"/>
    <w:rsid w:val="00D52A38"/>
    <w:rsid w:val="00D66CBC"/>
    <w:rsid w:val="00D7717A"/>
    <w:rsid w:val="00DA0F44"/>
    <w:rsid w:val="00DB4B94"/>
    <w:rsid w:val="00DB616D"/>
    <w:rsid w:val="00E1617E"/>
    <w:rsid w:val="00E164A7"/>
    <w:rsid w:val="00E26E14"/>
    <w:rsid w:val="00E320CF"/>
    <w:rsid w:val="00E36661"/>
    <w:rsid w:val="00E4621D"/>
    <w:rsid w:val="00E8011E"/>
    <w:rsid w:val="00E92163"/>
    <w:rsid w:val="00EB11FD"/>
    <w:rsid w:val="00EB64DF"/>
    <w:rsid w:val="00EB6F36"/>
    <w:rsid w:val="00ED6368"/>
    <w:rsid w:val="00F05602"/>
    <w:rsid w:val="00F10824"/>
    <w:rsid w:val="00F11FB1"/>
    <w:rsid w:val="00F12E81"/>
    <w:rsid w:val="00F655F4"/>
    <w:rsid w:val="00F67919"/>
    <w:rsid w:val="00F77CBF"/>
    <w:rsid w:val="00F80A20"/>
    <w:rsid w:val="00F8647E"/>
    <w:rsid w:val="00F93B3F"/>
    <w:rsid w:val="00FA3CF5"/>
    <w:rsid w:val="00FE10C7"/>
    <w:rsid w:val="00FE19E6"/>
    <w:rsid w:val="00FE6772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DE3DCA"/>
  <w15:chartTrackingRefBased/>
  <w15:docId w15:val="{D0E071A4-2FF1-44EA-AA01-BAF9A90B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658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65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65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465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465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465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465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465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465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465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4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4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4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4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4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4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4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4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4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65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4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4658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F4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4658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F4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4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4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465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F4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F465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7072"/>
    <w:rPr>
      <w:color w:val="467886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87072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87072"/>
    <w:rPr>
      <w:rFonts w:ascii="Times New Roman" w:hAnsi="Times New Roman" w:cs="Times New Roman"/>
      <w:noProof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87072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87072"/>
    <w:rPr>
      <w:rFonts w:ascii="Times New Roman" w:hAnsi="Times New Roman" w:cs="Times New Roman"/>
      <w:noProof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787072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7870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40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9F1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0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9F1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rah.uni-hamburg.d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shabeh.hasson@uni-hamburg.d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esrah.uni-hamburg.de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7D2DE-4F6F-4665-A2C6-42846F7CB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Fuseini Yakubu</dc:creator>
  <cp:keywords/>
  <dc:description/>
  <cp:lastModifiedBy>Fuseini Yakubu</cp:lastModifiedBy>
  <cp:revision>82</cp:revision>
  <cp:lastPrinted>2025-12-28T18:43:00Z</cp:lastPrinted>
  <dcterms:created xsi:type="dcterms:W3CDTF">2025-11-23T13:28:00Z</dcterms:created>
  <dcterms:modified xsi:type="dcterms:W3CDTF">2026-01-12T21:01:00Z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ba635f00-6643-4b3f-9b42-f8962ab47a47</vt:lpwstr>
  </property>
</Properties>
</file>