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47857" w14:textId="00F7B521" w:rsidR="00983B79" w:rsidRDefault="00983B79" w:rsidP="00983B79">
      <w:r>
        <w:rPr>
          <w:rFonts w:hint="eastAsia"/>
        </w:rPr>
        <w:t>Figure</w:t>
      </w:r>
      <w:r>
        <w:t xml:space="preserve"> S</w:t>
      </w:r>
      <w:r>
        <w:rPr>
          <w:rFonts w:hint="eastAsia"/>
        </w:rPr>
        <w:t>1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C15E09" wp14:editId="6C37EF7A">
            <wp:simplePos x="0" y="0"/>
            <wp:positionH relativeFrom="column">
              <wp:posOffset>26290</wp:posOffset>
            </wp:positionH>
            <wp:positionV relativeFrom="paragraph">
              <wp:posOffset>225631</wp:posOffset>
            </wp:positionV>
            <wp:extent cx="4702860" cy="2769619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60" cy="276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0E0633" w14:textId="502041C1" w:rsidR="003E019E" w:rsidRDefault="001B2EB2" w:rsidP="00431755">
      <w:pPr>
        <w:widowControl/>
      </w:pPr>
      <w:r>
        <w:t xml:space="preserve">Figure S1 </w:t>
      </w:r>
      <w:bookmarkStart w:id="0" w:name="_Hlk218518414"/>
      <w:r>
        <w:t>S</w:t>
      </w:r>
      <w:r w:rsidRPr="001B2EB2">
        <w:t>elf-help app-based</w:t>
      </w:r>
      <w:r>
        <w:t xml:space="preserve"> </w:t>
      </w:r>
      <w:r w:rsidRPr="001B2EB2">
        <w:t>intervention</w:t>
      </w:r>
      <w:r>
        <w:t xml:space="preserve"> </w:t>
      </w:r>
      <w:r w:rsidR="000A47FB">
        <w:rPr>
          <w:rFonts w:hint="eastAsia"/>
        </w:rPr>
        <w:t>games</w:t>
      </w:r>
      <w:r w:rsidR="006957CA">
        <w:t xml:space="preserve"> </w:t>
      </w:r>
      <w:r w:rsidR="006957CA">
        <w:rPr>
          <w:rFonts w:hint="eastAsia"/>
        </w:rPr>
        <w:t>provided</w:t>
      </w:r>
      <w:r w:rsidR="006957CA">
        <w:t xml:space="preserve"> by </w:t>
      </w:r>
      <w:r w:rsidR="006957CA" w:rsidRPr="006957CA">
        <w:t>Beijing Infinite Brain Technologies</w:t>
      </w:r>
      <w:r w:rsidR="000A47FB">
        <w:t>.</w:t>
      </w:r>
      <w:r>
        <w:t xml:space="preserve"> (A)</w:t>
      </w:r>
      <w:r w:rsidRPr="001B2EB2">
        <w:rPr>
          <w:rFonts w:hint="eastAsia"/>
        </w:rPr>
        <w:t xml:space="preserve"> </w:t>
      </w:r>
      <w:r>
        <w:t>E</w:t>
      </w:r>
      <w:r w:rsidRPr="001B2EB2">
        <w:t>motio</w:t>
      </w:r>
      <w:bookmarkStart w:id="1" w:name="_GoBack"/>
      <w:bookmarkEnd w:id="1"/>
      <w:r w:rsidRPr="001B2EB2">
        <w:t>n recognition</w:t>
      </w:r>
      <w:r w:rsidRPr="001B2EB2">
        <w:rPr>
          <w:rFonts w:hint="eastAsia"/>
        </w:rPr>
        <w:t xml:space="preserve"> </w:t>
      </w:r>
      <w:r>
        <w:t>intervention</w:t>
      </w:r>
      <w:r w:rsidR="00B97410">
        <w:t xml:space="preserve">. This module </w:t>
      </w:r>
      <w:r>
        <w:t>included three games</w:t>
      </w:r>
      <w:r w:rsidR="00B97410">
        <w:t>:</w:t>
      </w:r>
      <w:r>
        <w:t xml:space="preserve"> (1) </w:t>
      </w:r>
      <w:r>
        <w:rPr>
          <w:rFonts w:hint="eastAsia"/>
        </w:rPr>
        <w:t>Facial</w:t>
      </w:r>
      <w:r>
        <w:t xml:space="preserve"> </w:t>
      </w:r>
      <w:r>
        <w:rPr>
          <w:rFonts w:hint="eastAsia"/>
        </w:rPr>
        <w:t>expression</w:t>
      </w:r>
      <w:r>
        <w:t xml:space="preserve"> selection: </w:t>
      </w:r>
      <w:r w:rsidR="00B97410" w:rsidRPr="00B97410">
        <w:t>matching a real person's expression to the correct emoji</w:t>
      </w:r>
      <w:r>
        <w:t xml:space="preserve"> (happy, sad, angry, fear and neutral)</w:t>
      </w:r>
      <w:r w:rsidR="00B97410">
        <w:t>;</w:t>
      </w:r>
      <w:r>
        <w:t xml:space="preserve"> (2)</w:t>
      </w:r>
      <w:r w:rsidRPr="001B2EB2">
        <w:rPr>
          <w:rFonts w:hint="eastAsia"/>
        </w:rPr>
        <w:t xml:space="preserve"> </w:t>
      </w:r>
      <w:r>
        <w:rPr>
          <w:rFonts w:hint="eastAsia"/>
        </w:rPr>
        <w:t>Facial</w:t>
      </w:r>
      <w:r>
        <w:t xml:space="preserve"> </w:t>
      </w:r>
      <w:r>
        <w:rPr>
          <w:rFonts w:hint="eastAsia"/>
        </w:rPr>
        <w:t>expression</w:t>
      </w:r>
      <w:r>
        <w:t xml:space="preserve"> judgement:</w:t>
      </w:r>
      <w:r w:rsidRPr="001B2EB2">
        <w:t xml:space="preserve"> </w:t>
      </w:r>
      <w:r w:rsidR="00B97410" w:rsidRPr="00B97410">
        <w:t>determining if a</w:t>
      </w:r>
      <w:r w:rsidR="0044724C">
        <w:t xml:space="preserve"> spoken emotion label correctly</w:t>
      </w:r>
      <w:r w:rsidR="00B97410" w:rsidRPr="00B97410">
        <w:t xml:space="preserve"> matches the person's expression</w:t>
      </w:r>
      <w:r w:rsidR="0044724C">
        <w:t xml:space="preserve"> shown</w:t>
      </w:r>
      <w:r w:rsidR="00B97410" w:rsidRPr="00B97410">
        <w:t xml:space="preserve">; </w:t>
      </w:r>
      <w:r>
        <w:t>(3)</w:t>
      </w:r>
      <w:r w:rsidRPr="001B2EB2">
        <w:rPr>
          <w:rFonts w:hint="eastAsia"/>
        </w:rPr>
        <w:t xml:space="preserve"> </w:t>
      </w:r>
      <w:r>
        <w:rPr>
          <w:rFonts w:hint="eastAsia"/>
        </w:rPr>
        <w:t>Facial</w:t>
      </w:r>
      <w:r>
        <w:t xml:space="preserve"> </w:t>
      </w:r>
      <w:r>
        <w:rPr>
          <w:rFonts w:hint="eastAsia"/>
        </w:rPr>
        <w:t>expression</w:t>
      </w:r>
      <w:r>
        <w:t xml:space="preserve"> puzzle:</w:t>
      </w:r>
      <w:r w:rsidRPr="001B2EB2">
        <w:rPr>
          <w:rFonts w:hint="eastAsia"/>
        </w:rPr>
        <w:t xml:space="preserve"> </w:t>
      </w:r>
      <w:r w:rsidR="004F2450">
        <w:t>dragging</w:t>
      </w:r>
      <w:r w:rsidR="00B97410" w:rsidRPr="00B97410">
        <w:t xml:space="preserve"> the correct eyes or mouth into a blank face to complete an expression.</w:t>
      </w:r>
      <w:r>
        <w:t xml:space="preserve"> (B)</w:t>
      </w:r>
      <w:r w:rsidRPr="001B2EB2">
        <w:rPr>
          <w:rFonts w:hint="eastAsia"/>
        </w:rPr>
        <w:t xml:space="preserve"> </w:t>
      </w:r>
      <w:r w:rsidR="00663C86">
        <w:t>Memory</w:t>
      </w:r>
      <w:r w:rsidRPr="001B2EB2">
        <w:rPr>
          <w:rFonts w:hint="eastAsia"/>
        </w:rPr>
        <w:t xml:space="preserve"> </w:t>
      </w:r>
      <w:r>
        <w:t>intervention</w:t>
      </w:r>
      <w:r w:rsidR="00B97410">
        <w:t>.</w:t>
      </w:r>
      <w:r w:rsidR="00B97410" w:rsidRPr="00B97410">
        <w:t xml:space="preserve"> This module included three games based on the n-back paradigm: </w:t>
      </w:r>
      <w:r w:rsidR="00663C86">
        <w:t xml:space="preserve">(1) Underwater world: </w:t>
      </w:r>
      <w:r w:rsidR="00B97410" w:rsidRPr="00B97410">
        <w:t xml:space="preserve">identifying which </w:t>
      </w:r>
      <w:r w:rsidR="00B97410">
        <w:rPr>
          <w:rFonts w:hint="eastAsia"/>
        </w:rPr>
        <w:t>underwater</w:t>
      </w:r>
      <w:r w:rsidR="00B97410">
        <w:t xml:space="preserve"> </w:t>
      </w:r>
      <w:r w:rsidR="00B97410" w:rsidRPr="00B97410">
        <w:t>animal appeared in the previous trial</w:t>
      </w:r>
      <w:r w:rsidR="00B97410">
        <w:rPr>
          <w:rFonts w:hint="eastAsia"/>
        </w:rPr>
        <w:t>;</w:t>
      </w:r>
      <w:r w:rsidR="00663C86">
        <w:t xml:space="preserve"> (2) The </w:t>
      </w:r>
      <w:proofErr w:type="spellStart"/>
      <w:r w:rsidR="00663C86">
        <w:t>Croods</w:t>
      </w:r>
      <w:proofErr w:type="spellEnd"/>
      <w:r w:rsidR="00663C86">
        <w:t xml:space="preserve">: </w:t>
      </w:r>
      <w:r w:rsidR="00B97410" w:rsidRPr="00B97410">
        <w:t>finding the stimulus behind a gate that matches a cue;</w:t>
      </w:r>
      <w:r w:rsidR="00663C86">
        <w:t xml:space="preserve"> </w:t>
      </w:r>
      <w:r w:rsidR="00663C86">
        <w:rPr>
          <w:rFonts w:hint="eastAsia"/>
        </w:rPr>
        <w:t>（3）Leap</w:t>
      </w:r>
      <w:r w:rsidR="00663C86">
        <w:t xml:space="preserve"> over the lotus pond:</w:t>
      </w:r>
      <w:r w:rsidR="00B97410" w:rsidRPr="00B97410">
        <w:t xml:space="preserve"> moving a bird to land on stimuli not seen in the last trial.</w:t>
      </w:r>
    </w:p>
    <w:bookmarkEnd w:id="0"/>
    <w:p w14:paraId="4204C012" w14:textId="77777777" w:rsidR="003E019E" w:rsidRDefault="003E019E">
      <w:pPr>
        <w:widowControl/>
        <w:jc w:val="left"/>
      </w:pPr>
    </w:p>
    <w:p w14:paraId="2A28DD06" w14:textId="5310AE8A" w:rsidR="00983B79" w:rsidRDefault="00983B79">
      <w:pPr>
        <w:widowControl/>
        <w:jc w:val="left"/>
      </w:pPr>
      <w:r>
        <w:br w:type="page"/>
      </w:r>
    </w:p>
    <w:p w14:paraId="5FC3A1D2" w14:textId="0D1D9C40" w:rsidR="00A01EDA" w:rsidRDefault="00975CCD">
      <w:r>
        <w:rPr>
          <w:rFonts w:hint="eastAsia"/>
        </w:rPr>
        <w:lastRenderedPageBreak/>
        <w:t>Figure</w:t>
      </w:r>
      <w:r>
        <w:t xml:space="preserve"> S</w:t>
      </w:r>
      <w:r w:rsidR="006C4401">
        <w:rPr>
          <w:rFonts w:hint="eastAsia"/>
        </w:rPr>
        <w:t>2</w:t>
      </w:r>
    </w:p>
    <w:p w14:paraId="39AB86C2" w14:textId="2978FD6F" w:rsidR="00975CCD" w:rsidRDefault="00821B75">
      <w:r>
        <w:rPr>
          <w:noProof/>
        </w:rPr>
        <w:drawing>
          <wp:inline distT="0" distB="0" distL="0" distR="0" wp14:anchorId="0F3E2227" wp14:editId="4419848E">
            <wp:extent cx="5274310" cy="216094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7356" w14:textId="1BBA7B1E" w:rsidR="00A96673" w:rsidRDefault="003A1717" w:rsidP="003A1717">
      <w:pPr>
        <w:widowControl/>
      </w:pPr>
      <w:r>
        <w:rPr>
          <w:rFonts w:hint="eastAsia"/>
        </w:rPr>
        <w:t>F</w:t>
      </w:r>
      <w:r>
        <w:t xml:space="preserve">igure S2 Eye-tracking </w:t>
      </w:r>
      <w:r w:rsidR="005A7501">
        <w:t>paradigm</w:t>
      </w:r>
      <w:r>
        <w:t xml:space="preserve">s. </w:t>
      </w:r>
      <w:r w:rsidRPr="003A1717">
        <w:t xml:space="preserve">(1) Face emotion processing </w:t>
      </w:r>
      <w:r w:rsidR="005A7501">
        <w:t>paradigm</w:t>
      </w:r>
      <w:r w:rsidRPr="003A1717">
        <w:t xml:space="preserve">: Participants were required to observe happy, angry, fearful or neutral static facial expressions, respectively; （2) Dynamic social preference </w:t>
      </w:r>
      <w:r w:rsidR="005A7501">
        <w:t>paradigm</w:t>
      </w:r>
      <w:r w:rsidRPr="003A1717">
        <w:t xml:space="preserve">: Participants viewed simultaneous pairs of social (e.g. people dancing) alongside non-social geometric videos; (3) Joint attention </w:t>
      </w:r>
      <w:r w:rsidR="005A7501">
        <w:t>paradigm</w:t>
      </w:r>
      <w:r w:rsidRPr="003A1717">
        <w:t xml:space="preserve">: Participants watched videos depicting individuals using eye-gaze or a combination of eye-gaze and finger pointing to direct their attention towards target objects; (4) Social bonding </w:t>
      </w:r>
      <w:r w:rsidR="005A7501">
        <w:t>paradigm</w:t>
      </w:r>
      <w:r w:rsidRPr="003A1717">
        <w:t xml:space="preserve">: Participants observed videos of parent-child social interactions presented alongside static images of toys; (5) Restricted and repetitive social (RRS) </w:t>
      </w:r>
      <w:r w:rsidR="005A7501">
        <w:t>paradigm</w:t>
      </w:r>
      <w:r w:rsidRPr="003A1717">
        <w:t>: Participants viewed concurrent videos of stereotypical social behaviors (e.g., a child spinning) and repetitive non-social motions (e.g., a spinning fan)</w:t>
      </w:r>
      <w:r>
        <w:rPr>
          <w:rFonts w:hint="eastAsia"/>
        </w:rPr>
        <w:t>.</w:t>
      </w:r>
    </w:p>
    <w:p w14:paraId="3BC73F66" w14:textId="153A0221" w:rsidR="00975CCD" w:rsidRDefault="00975CCD" w:rsidP="00372D21">
      <w:pPr>
        <w:widowControl/>
        <w:jc w:val="left"/>
      </w:pPr>
    </w:p>
    <w:sectPr w:rsidR="00975C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C8DAF" w14:textId="77777777" w:rsidR="006C3458" w:rsidRDefault="006C3458" w:rsidP="00975CCD">
      <w:r>
        <w:separator/>
      </w:r>
    </w:p>
  </w:endnote>
  <w:endnote w:type="continuationSeparator" w:id="0">
    <w:p w14:paraId="2D128A2D" w14:textId="77777777" w:rsidR="006C3458" w:rsidRDefault="006C3458" w:rsidP="00975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C0159" w14:textId="77777777" w:rsidR="006C3458" w:rsidRDefault="006C3458" w:rsidP="00975CCD">
      <w:r>
        <w:separator/>
      </w:r>
    </w:p>
  </w:footnote>
  <w:footnote w:type="continuationSeparator" w:id="0">
    <w:p w14:paraId="736FD9A8" w14:textId="77777777" w:rsidR="006C3458" w:rsidRDefault="006C3458" w:rsidP="00975C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A4"/>
    <w:rsid w:val="000A47FB"/>
    <w:rsid w:val="000D4BDB"/>
    <w:rsid w:val="001B2EB2"/>
    <w:rsid w:val="00224DA4"/>
    <w:rsid w:val="00323256"/>
    <w:rsid w:val="00372D21"/>
    <w:rsid w:val="00391050"/>
    <w:rsid w:val="003A1717"/>
    <w:rsid w:val="003E019E"/>
    <w:rsid w:val="003F2E78"/>
    <w:rsid w:val="00431755"/>
    <w:rsid w:val="0044724C"/>
    <w:rsid w:val="004F2450"/>
    <w:rsid w:val="005A7501"/>
    <w:rsid w:val="00663C86"/>
    <w:rsid w:val="006957CA"/>
    <w:rsid w:val="006C3458"/>
    <w:rsid w:val="006C4401"/>
    <w:rsid w:val="006F1CCE"/>
    <w:rsid w:val="00821B75"/>
    <w:rsid w:val="00850DD2"/>
    <w:rsid w:val="00975CCD"/>
    <w:rsid w:val="00983B79"/>
    <w:rsid w:val="00A01EDA"/>
    <w:rsid w:val="00A96673"/>
    <w:rsid w:val="00AE7CD2"/>
    <w:rsid w:val="00B97410"/>
    <w:rsid w:val="00E06452"/>
    <w:rsid w:val="00E1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6BF67"/>
  <w15:chartTrackingRefBased/>
  <w15:docId w15:val="{EB356A59-4629-4704-85D3-8FCD1B16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5C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5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5C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2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WH</dc:creator>
  <cp:keywords/>
  <dc:description/>
  <cp:lastModifiedBy>Zhao WH</cp:lastModifiedBy>
  <cp:revision>15</cp:revision>
  <dcterms:created xsi:type="dcterms:W3CDTF">2025-09-02T07:59:00Z</dcterms:created>
  <dcterms:modified xsi:type="dcterms:W3CDTF">2026-01-13T06:43:00Z</dcterms:modified>
</cp:coreProperties>
</file>