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074B4" w14:textId="5C08019F" w:rsidR="00CF65A1" w:rsidRPr="00394B89" w:rsidRDefault="00CF65A1" w:rsidP="0028407B">
      <w:pPr>
        <w:spacing w:after="0" w:line="240" w:lineRule="auto"/>
        <w:jc w:val="both"/>
        <w:rPr>
          <w:rFonts w:ascii="Times New Roman" w:hAnsi="Times New Roman" w:cs="Times New Roman"/>
          <w:b/>
          <w:sz w:val="24"/>
          <w:szCs w:val="24"/>
        </w:rPr>
      </w:pPr>
      <w:r w:rsidRPr="00394B89">
        <w:rPr>
          <w:rFonts w:ascii="Times New Roman" w:hAnsi="Times New Roman" w:cs="Times New Roman"/>
          <w:b/>
          <w:sz w:val="24"/>
          <w:szCs w:val="24"/>
        </w:rPr>
        <w:t xml:space="preserve">Supplementary </w:t>
      </w:r>
      <w:r w:rsidR="00C56409">
        <w:rPr>
          <w:rFonts w:ascii="Times New Roman" w:hAnsi="Times New Roman" w:cs="Times New Roman"/>
          <w:b/>
          <w:sz w:val="24"/>
          <w:szCs w:val="24"/>
        </w:rPr>
        <w:t>Information</w:t>
      </w:r>
    </w:p>
    <w:p w14:paraId="3FFB8982" w14:textId="77777777" w:rsidR="00CF65A1" w:rsidRPr="00394B89" w:rsidRDefault="00CF65A1" w:rsidP="0028407B">
      <w:pPr>
        <w:spacing w:after="0" w:line="240" w:lineRule="auto"/>
        <w:jc w:val="both"/>
        <w:rPr>
          <w:rFonts w:ascii="Times New Roman" w:hAnsi="Times New Roman" w:cs="Times New Roman"/>
          <w:b/>
          <w:sz w:val="24"/>
          <w:szCs w:val="24"/>
        </w:rPr>
      </w:pPr>
    </w:p>
    <w:p w14:paraId="48E73BC1" w14:textId="5A67D0FE" w:rsidR="00FE0972" w:rsidRPr="00394B89" w:rsidRDefault="00FE0972" w:rsidP="00FE0972">
      <w:pPr>
        <w:spacing w:after="0" w:line="240" w:lineRule="auto"/>
        <w:jc w:val="center"/>
        <w:rPr>
          <w:rFonts w:ascii="Times New Roman" w:hAnsi="Times New Roman" w:cs="Times New Roman"/>
          <w:b/>
          <w:sz w:val="24"/>
          <w:szCs w:val="24"/>
        </w:rPr>
      </w:pPr>
      <w:r w:rsidRPr="00394B89">
        <w:rPr>
          <w:rFonts w:ascii="Times New Roman" w:hAnsi="Times New Roman" w:cs="Times New Roman"/>
          <w:b/>
          <w:sz w:val="24"/>
          <w:szCs w:val="24"/>
        </w:rPr>
        <w:t>Intrinsic ferroelectricity in Y-doped HfO</w:t>
      </w:r>
      <w:r w:rsidRPr="00394B89">
        <w:rPr>
          <w:rFonts w:ascii="Times New Roman" w:hAnsi="Times New Roman" w:cs="Times New Roman"/>
          <w:b/>
          <w:sz w:val="24"/>
          <w:szCs w:val="24"/>
          <w:vertAlign w:val="subscript"/>
        </w:rPr>
        <w:t>2</w:t>
      </w:r>
      <w:r w:rsidRPr="00394B89">
        <w:rPr>
          <w:rFonts w:ascii="Times New Roman" w:hAnsi="Times New Roman" w:cs="Times New Roman"/>
          <w:b/>
          <w:sz w:val="24"/>
          <w:szCs w:val="24"/>
        </w:rPr>
        <w:t xml:space="preserve"> </w:t>
      </w:r>
      <w:r w:rsidR="00415505" w:rsidRPr="00394B89">
        <w:rPr>
          <w:rFonts w:ascii="Times New Roman" w:hAnsi="Times New Roman" w:cs="Times New Roman"/>
          <w:b/>
          <w:sz w:val="24"/>
          <w:szCs w:val="24"/>
        </w:rPr>
        <w:t xml:space="preserve">thin </w:t>
      </w:r>
      <w:r w:rsidRPr="00394B89">
        <w:rPr>
          <w:rFonts w:ascii="Times New Roman" w:hAnsi="Times New Roman" w:cs="Times New Roman"/>
          <w:b/>
          <w:sz w:val="24"/>
          <w:szCs w:val="24"/>
        </w:rPr>
        <w:t>films</w:t>
      </w:r>
    </w:p>
    <w:p w14:paraId="69EC30FB" w14:textId="77777777" w:rsidR="00FE0972" w:rsidRPr="00B25241" w:rsidRDefault="00FE0972" w:rsidP="00FE0972">
      <w:pPr>
        <w:spacing w:after="0" w:line="240" w:lineRule="auto"/>
        <w:jc w:val="center"/>
        <w:rPr>
          <w:rFonts w:ascii="Times New Roman" w:hAnsi="Times New Roman" w:cs="Times New Roman"/>
          <w:sz w:val="24"/>
          <w:szCs w:val="24"/>
        </w:rPr>
      </w:pPr>
    </w:p>
    <w:p w14:paraId="16FD8DCF" w14:textId="77777777" w:rsidR="009073BC" w:rsidRPr="00B7534F" w:rsidRDefault="009073BC" w:rsidP="009073BC">
      <w:pPr>
        <w:spacing w:after="0" w:line="240" w:lineRule="auto"/>
        <w:jc w:val="both"/>
        <w:rPr>
          <w:rFonts w:ascii="Times New Roman" w:hAnsi="Times New Roman" w:cs="Times New Roman"/>
          <w:color w:val="231F20"/>
          <w:sz w:val="24"/>
          <w:szCs w:val="24"/>
        </w:rPr>
      </w:pPr>
      <w:r w:rsidRPr="00B7534F">
        <w:rPr>
          <w:rFonts w:ascii="Times New Roman" w:hAnsi="Times New Roman" w:cs="Times New Roman"/>
          <w:color w:val="231F20"/>
          <w:sz w:val="24"/>
          <w:szCs w:val="24"/>
        </w:rPr>
        <w:t>Yu Yun,</w:t>
      </w:r>
      <w:r w:rsidRPr="006125AB">
        <w:rPr>
          <w:rFonts w:ascii="Times New Roman" w:hAnsi="Times New Roman" w:cs="Times New Roman"/>
          <w:color w:val="231F20"/>
          <w:sz w:val="24"/>
          <w:szCs w:val="24"/>
          <w:vertAlign w:val="superscript"/>
        </w:rPr>
        <w:t>1</w:t>
      </w:r>
      <w:r w:rsidRPr="006125AB">
        <w:rPr>
          <w:rFonts w:ascii="Times New Roman" w:hAnsi="Times New Roman" w:cs="Times New Roman"/>
          <w:sz w:val="24"/>
          <w:szCs w:val="24"/>
          <w:vertAlign w:val="superscript"/>
        </w:rPr>
        <w:t>†</w:t>
      </w:r>
      <w:r w:rsidRPr="00B7534F">
        <w:rPr>
          <w:rFonts w:ascii="Times New Roman" w:hAnsi="Times New Roman" w:cs="Times New Roman"/>
          <w:color w:val="231F20"/>
          <w:sz w:val="24"/>
          <w:szCs w:val="24"/>
        </w:rPr>
        <w:t xml:space="preserve"> Pratyush Buragohain,</w:t>
      </w:r>
      <w:r w:rsidRPr="00B7534F">
        <w:rPr>
          <w:rFonts w:ascii="Times New Roman" w:hAnsi="Times New Roman" w:cs="Times New Roman"/>
          <w:color w:val="231F20"/>
          <w:sz w:val="24"/>
          <w:szCs w:val="24"/>
          <w:vertAlign w:val="superscript"/>
        </w:rPr>
        <w:t>1</w:t>
      </w:r>
      <w:r w:rsidRPr="00B7534F">
        <w:rPr>
          <w:rFonts w:ascii="Times New Roman" w:hAnsi="Times New Roman" w:cs="Times New Roman"/>
          <w:sz w:val="24"/>
          <w:szCs w:val="24"/>
          <w:vertAlign w:val="superscript"/>
        </w:rPr>
        <w:t>†</w:t>
      </w:r>
      <w:r w:rsidRPr="00B7534F">
        <w:rPr>
          <w:rFonts w:ascii="Times New Roman" w:hAnsi="Times New Roman" w:cs="Times New Roman"/>
          <w:sz w:val="24"/>
          <w:szCs w:val="24"/>
        </w:rPr>
        <w:t xml:space="preserve"> Ming Li,</w:t>
      </w:r>
      <w:r w:rsidRPr="00B7534F">
        <w:rPr>
          <w:rFonts w:ascii="Times New Roman" w:hAnsi="Times New Roman" w:cs="Times New Roman"/>
          <w:color w:val="231F20"/>
          <w:sz w:val="24"/>
          <w:szCs w:val="24"/>
          <w:vertAlign w:val="superscript"/>
        </w:rPr>
        <w:t>1</w:t>
      </w:r>
      <w:r w:rsidRPr="00B7534F">
        <w:rPr>
          <w:rFonts w:ascii="Times New Roman" w:hAnsi="Times New Roman" w:cs="Times New Roman"/>
          <w:sz w:val="24"/>
          <w:szCs w:val="24"/>
          <w:vertAlign w:val="superscript"/>
        </w:rPr>
        <w:t>†</w:t>
      </w:r>
      <w:r w:rsidRPr="00B7534F">
        <w:rPr>
          <w:rFonts w:ascii="Times New Roman" w:hAnsi="Times New Roman" w:cs="Times New Roman"/>
          <w:sz w:val="24"/>
          <w:szCs w:val="24"/>
        </w:rPr>
        <w:t xml:space="preserve"> Zahra Ahmadi,</w:t>
      </w:r>
      <w:r w:rsidRPr="00B7534F">
        <w:rPr>
          <w:rFonts w:ascii="Times New Roman" w:hAnsi="Times New Roman" w:cs="Times New Roman"/>
          <w:sz w:val="24"/>
          <w:szCs w:val="24"/>
          <w:vertAlign w:val="superscript"/>
        </w:rPr>
        <w:t>2</w:t>
      </w:r>
      <w:r w:rsidRPr="00B7534F">
        <w:rPr>
          <w:rFonts w:ascii="Times New Roman" w:hAnsi="Times New Roman" w:cs="Times New Roman"/>
          <w:sz w:val="24"/>
          <w:szCs w:val="24"/>
        </w:rPr>
        <w:t xml:space="preserve"> Yizhi Zhang,</w:t>
      </w:r>
      <w:r w:rsidRPr="00B7534F">
        <w:rPr>
          <w:rFonts w:ascii="Times New Roman" w:hAnsi="Times New Roman" w:cs="Times New Roman"/>
          <w:sz w:val="24"/>
          <w:szCs w:val="24"/>
          <w:vertAlign w:val="superscript"/>
        </w:rPr>
        <w:t>3</w:t>
      </w:r>
      <w:r w:rsidRPr="00B7534F">
        <w:rPr>
          <w:rFonts w:ascii="Times New Roman" w:hAnsi="Times New Roman" w:cs="Times New Roman"/>
          <w:sz w:val="24"/>
          <w:szCs w:val="24"/>
        </w:rPr>
        <w:t xml:space="preserve"> Xin Li,</w:t>
      </w:r>
      <w:r w:rsidRPr="006125AB">
        <w:rPr>
          <w:rFonts w:ascii="Times New Roman" w:hAnsi="Times New Roman" w:cs="Times New Roman"/>
          <w:sz w:val="24"/>
          <w:szCs w:val="24"/>
          <w:vertAlign w:val="superscript"/>
        </w:rPr>
        <w:t>1</w:t>
      </w:r>
      <w:r w:rsidRPr="00B7534F">
        <w:rPr>
          <w:rFonts w:ascii="Times New Roman" w:hAnsi="Times New Roman" w:cs="Times New Roman"/>
          <w:sz w:val="24"/>
          <w:szCs w:val="24"/>
        </w:rPr>
        <w:t xml:space="preserve"> Haohan Wang,</w:t>
      </w:r>
      <w:r w:rsidRPr="006125AB">
        <w:rPr>
          <w:rFonts w:ascii="Times New Roman" w:hAnsi="Times New Roman" w:cs="Times New Roman"/>
          <w:sz w:val="24"/>
          <w:szCs w:val="24"/>
          <w:vertAlign w:val="superscript"/>
        </w:rPr>
        <w:t>1</w:t>
      </w:r>
      <w:r w:rsidRPr="00B7534F">
        <w:rPr>
          <w:rFonts w:ascii="Times New Roman" w:hAnsi="Times New Roman" w:cs="Times New Roman"/>
          <w:sz w:val="24"/>
          <w:szCs w:val="24"/>
        </w:rPr>
        <w:t xml:space="preserve"> Lingling Tao,</w:t>
      </w:r>
      <w:r w:rsidRPr="006125AB">
        <w:rPr>
          <w:rFonts w:ascii="Times New Roman" w:hAnsi="Times New Roman" w:cs="Times New Roman"/>
          <w:sz w:val="24"/>
          <w:szCs w:val="24"/>
          <w:vertAlign w:val="superscript"/>
        </w:rPr>
        <w:t>1</w:t>
      </w:r>
      <w:r w:rsidRPr="00B7534F">
        <w:rPr>
          <w:rFonts w:ascii="Times New Roman" w:hAnsi="Times New Roman" w:cs="Times New Roman"/>
          <w:sz w:val="24"/>
          <w:szCs w:val="24"/>
        </w:rPr>
        <w:t xml:space="preserve"> Haiyan Wang,</w:t>
      </w:r>
      <w:r>
        <w:rPr>
          <w:rFonts w:ascii="Times New Roman" w:hAnsi="Times New Roman" w:cs="Times New Roman"/>
          <w:sz w:val="24"/>
          <w:szCs w:val="24"/>
          <w:vertAlign w:val="superscript"/>
        </w:rPr>
        <w:t>3</w:t>
      </w:r>
      <w:r w:rsidRPr="00B7534F">
        <w:rPr>
          <w:rFonts w:ascii="Times New Roman" w:hAnsi="Times New Roman" w:cs="Times New Roman"/>
          <w:sz w:val="24"/>
          <w:szCs w:val="24"/>
        </w:rPr>
        <w:t xml:space="preserve"> Jeffrey E</w:t>
      </w:r>
      <w:r>
        <w:rPr>
          <w:rFonts w:ascii="Times New Roman" w:hAnsi="Times New Roman" w:cs="Times New Roman"/>
          <w:sz w:val="24"/>
          <w:szCs w:val="24"/>
        </w:rPr>
        <w:t>.</w:t>
      </w:r>
      <w:r w:rsidRPr="00B7534F">
        <w:rPr>
          <w:rFonts w:ascii="Times New Roman" w:hAnsi="Times New Roman" w:cs="Times New Roman"/>
          <w:sz w:val="24"/>
          <w:szCs w:val="24"/>
        </w:rPr>
        <w:t xml:space="preserve"> Shield,</w:t>
      </w:r>
      <w:r w:rsidRPr="006125AB">
        <w:rPr>
          <w:rFonts w:ascii="Times New Roman" w:hAnsi="Times New Roman" w:cs="Times New Roman"/>
          <w:sz w:val="24"/>
          <w:szCs w:val="24"/>
          <w:vertAlign w:val="superscript"/>
        </w:rPr>
        <w:t>2</w:t>
      </w:r>
      <w:r>
        <w:rPr>
          <w:rFonts w:ascii="Times New Roman" w:hAnsi="Times New Roman" w:cs="Times New Roman"/>
          <w:sz w:val="24"/>
          <w:szCs w:val="24"/>
          <w:vertAlign w:val="superscript"/>
        </w:rPr>
        <w:t>,4</w:t>
      </w:r>
      <w:r w:rsidRPr="00B7534F">
        <w:rPr>
          <w:rFonts w:ascii="Times New Roman" w:hAnsi="Times New Roman" w:cs="Times New Roman"/>
          <w:sz w:val="24"/>
          <w:szCs w:val="24"/>
        </w:rPr>
        <w:t xml:space="preserve"> Evgeny </w:t>
      </w:r>
      <w:r>
        <w:rPr>
          <w:rFonts w:ascii="Times New Roman" w:hAnsi="Times New Roman" w:cs="Times New Roman"/>
          <w:sz w:val="24"/>
          <w:szCs w:val="24"/>
        </w:rPr>
        <w:t xml:space="preserve">Y. </w:t>
      </w:r>
      <w:r w:rsidRPr="00B7534F">
        <w:rPr>
          <w:rFonts w:ascii="Times New Roman" w:hAnsi="Times New Roman" w:cs="Times New Roman"/>
          <w:sz w:val="24"/>
          <w:szCs w:val="24"/>
        </w:rPr>
        <w:t>Tsymbal,</w:t>
      </w:r>
      <w:r w:rsidRPr="006125A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sidRPr="00B7534F">
        <w:rPr>
          <w:rFonts w:ascii="Times New Roman" w:hAnsi="Times New Roman" w:cs="Times New Roman"/>
          <w:sz w:val="24"/>
          <w:szCs w:val="24"/>
        </w:rPr>
        <w:t>* Alexei Gruverman,</w:t>
      </w:r>
      <w:r w:rsidRPr="006125A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sidRPr="00B7534F">
        <w:rPr>
          <w:rFonts w:ascii="Times New Roman" w:hAnsi="Times New Roman" w:cs="Times New Roman"/>
          <w:sz w:val="24"/>
          <w:szCs w:val="24"/>
        </w:rPr>
        <w:t>* Xiaoshan Xu</w:t>
      </w:r>
      <w:r w:rsidRPr="006125A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,4</w:t>
      </w:r>
      <w:r w:rsidRPr="00B7534F">
        <w:rPr>
          <w:rFonts w:ascii="Times New Roman" w:hAnsi="Times New Roman" w:cs="Times New Roman"/>
          <w:sz w:val="24"/>
          <w:szCs w:val="24"/>
        </w:rPr>
        <w:t>*</w:t>
      </w:r>
    </w:p>
    <w:p w14:paraId="18360A8E" w14:textId="77777777" w:rsidR="009073BC" w:rsidRPr="006125AB" w:rsidRDefault="009073BC" w:rsidP="009073BC">
      <w:pPr>
        <w:spacing w:after="0" w:line="240" w:lineRule="auto"/>
        <w:jc w:val="both"/>
        <w:rPr>
          <w:rFonts w:ascii="Times New Roman" w:hAnsi="Times New Roman" w:cs="Times New Roman"/>
          <w:color w:val="231F20"/>
          <w:sz w:val="24"/>
          <w:szCs w:val="24"/>
        </w:rPr>
      </w:pPr>
    </w:p>
    <w:p w14:paraId="6C3FA095" w14:textId="77777777" w:rsidR="009073BC" w:rsidRPr="006125AB" w:rsidRDefault="009073BC" w:rsidP="009073BC">
      <w:pPr>
        <w:spacing w:after="0" w:line="240" w:lineRule="auto"/>
        <w:jc w:val="both"/>
        <w:rPr>
          <w:rFonts w:ascii="Times New Roman" w:hAnsi="Times New Roman" w:cs="Times New Roman"/>
          <w:color w:val="231F20"/>
          <w:sz w:val="24"/>
          <w:szCs w:val="24"/>
        </w:rPr>
      </w:pPr>
    </w:p>
    <w:p w14:paraId="60005A68" w14:textId="77777777" w:rsidR="009073BC" w:rsidRPr="00B7534F" w:rsidRDefault="009073BC" w:rsidP="009073BC">
      <w:pPr>
        <w:spacing w:after="0" w:line="240" w:lineRule="auto"/>
        <w:jc w:val="both"/>
        <w:rPr>
          <w:rFonts w:ascii="Times New Roman" w:hAnsi="Times New Roman" w:cs="Times New Roman"/>
          <w:color w:val="231F20"/>
          <w:sz w:val="24"/>
          <w:szCs w:val="24"/>
        </w:rPr>
      </w:pPr>
      <w:r w:rsidRPr="00B7534F">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vertAlign w:val="superscript"/>
        </w:rPr>
        <w:t xml:space="preserve"> </w:t>
      </w:r>
      <w:r w:rsidRPr="00B7534F">
        <w:rPr>
          <w:rFonts w:ascii="Times New Roman" w:hAnsi="Times New Roman" w:cs="Times New Roman"/>
          <w:color w:val="231F20"/>
          <w:sz w:val="24"/>
          <w:szCs w:val="24"/>
        </w:rPr>
        <w:t>Department of Physics and Astronomy, University of Nebraska</w:t>
      </w:r>
      <w:r>
        <w:rPr>
          <w:rFonts w:ascii="Times New Roman" w:hAnsi="Times New Roman" w:cs="Times New Roman"/>
          <w:color w:val="231F20"/>
          <w:sz w:val="24"/>
          <w:szCs w:val="24"/>
        </w:rPr>
        <w:t>-Lincoln</w:t>
      </w:r>
      <w:r w:rsidRPr="00B7534F">
        <w:rPr>
          <w:rFonts w:ascii="Times New Roman" w:hAnsi="Times New Roman" w:cs="Times New Roman"/>
          <w:color w:val="231F20"/>
          <w:sz w:val="24"/>
          <w:szCs w:val="24"/>
        </w:rPr>
        <w:t>, Lincoln, Nebraska 68588, USA</w:t>
      </w:r>
    </w:p>
    <w:p w14:paraId="08991F60" w14:textId="77777777" w:rsidR="009073BC" w:rsidRDefault="009073BC" w:rsidP="009073BC">
      <w:pPr>
        <w:spacing w:after="0" w:line="240" w:lineRule="auto"/>
        <w:jc w:val="both"/>
        <w:rPr>
          <w:rFonts w:ascii="Times New Roman" w:hAnsi="Times New Roman" w:cs="Times New Roman"/>
          <w:color w:val="231F20"/>
          <w:sz w:val="24"/>
          <w:szCs w:val="24"/>
        </w:rPr>
      </w:pPr>
      <w:r w:rsidRPr="006125AB">
        <w:rPr>
          <w:rFonts w:ascii="Times New Roman" w:hAnsi="Times New Roman" w:cs="Times New Roman"/>
          <w:color w:val="231F20"/>
          <w:sz w:val="24"/>
          <w:szCs w:val="24"/>
          <w:vertAlign w:val="superscript"/>
        </w:rPr>
        <w:t>2</w:t>
      </w:r>
      <w:r>
        <w:rPr>
          <w:rFonts w:ascii="Times New Roman" w:hAnsi="Times New Roman" w:cs="Times New Roman"/>
          <w:color w:val="231F20"/>
          <w:sz w:val="24"/>
          <w:szCs w:val="24"/>
          <w:vertAlign w:val="superscript"/>
        </w:rPr>
        <w:t xml:space="preserve"> </w:t>
      </w:r>
      <w:r w:rsidRPr="00B7534F">
        <w:rPr>
          <w:rFonts w:ascii="Times New Roman" w:hAnsi="Times New Roman" w:cs="Times New Roman"/>
          <w:color w:val="231F20"/>
          <w:sz w:val="24"/>
          <w:szCs w:val="24"/>
        </w:rPr>
        <w:t>Department of Mechanical and Materials Engineering, University of Nebraska–Lincoln, Lincoln, Nebraska 68588, USA</w:t>
      </w:r>
    </w:p>
    <w:p w14:paraId="7555664F" w14:textId="77777777" w:rsidR="009073BC" w:rsidRPr="00B7534F" w:rsidRDefault="009073BC" w:rsidP="009073BC">
      <w:pPr>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vertAlign w:val="superscript"/>
        </w:rPr>
        <w:t xml:space="preserve">3 </w:t>
      </w:r>
      <w:r w:rsidRPr="00B7534F">
        <w:rPr>
          <w:rFonts w:ascii="Times New Roman" w:hAnsi="Times New Roman" w:cs="Times New Roman"/>
          <w:color w:val="231F20"/>
          <w:sz w:val="24"/>
          <w:szCs w:val="24"/>
        </w:rPr>
        <w:t>School of Materials Engineering, Purdue University, West Lafayette, I</w:t>
      </w:r>
      <w:r>
        <w:rPr>
          <w:rFonts w:ascii="Times New Roman" w:hAnsi="Times New Roman" w:cs="Times New Roman"/>
          <w:color w:val="231F20"/>
          <w:sz w:val="24"/>
          <w:szCs w:val="24"/>
        </w:rPr>
        <w:t>ndiana</w:t>
      </w:r>
      <w:r w:rsidRPr="00B7534F">
        <w:rPr>
          <w:rFonts w:ascii="Times New Roman" w:hAnsi="Times New Roman" w:cs="Times New Roman"/>
          <w:color w:val="231F20"/>
          <w:sz w:val="24"/>
          <w:szCs w:val="24"/>
        </w:rPr>
        <w:t xml:space="preserve"> 47907, USA</w:t>
      </w:r>
    </w:p>
    <w:p w14:paraId="6842ECFE" w14:textId="77777777" w:rsidR="009073BC" w:rsidRPr="00B7534F" w:rsidRDefault="009073BC" w:rsidP="009073BC">
      <w:pPr>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vertAlign w:val="superscript"/>
        </w:rPr>
        <w:t xml:space="preserve">4 </w:t>
      </w:r>
      <w:r>
        <w:rPr>
          <w:rFonts w:ascii="Times New Roman" w:hAnsi="Times New Roman" w:cs="Times New Roman"/>
          <w:color w:val="231F20"/>
          <w:sz w:val="24"/>
          <w:szCs w:val="24"/>
        </w:rPr>
        <w:t>Nebraska Center for Materials and Nanoscience</w:t>
      </w:r>
      <w:r w:rsidRPr="00B7534F">
        <w:rPr>
          <w:rFonts w:ascii="Times New Roman" w:hAnsi="Times New Roman" w:cs="Times New Roman"/>
          <w:color w:val="231F20"/>
          <w:sz w:val="24"/>
          <w:szCs w:val="24"/>
        </w:rPr>
        <w:t>, University of Nebraska, Lincoln, Nebraska 68588, USA</w:t>
      </w:r>
    </w:p>
    <w:p w14:paraId="6A8AB5B2" w14:textId="77777777" w:rsidR="009073BC" w:rsidRPr="00B7534F" w:rsidRDefault="009073BC" w:rsidP="009073BC">
      <w:pPr>
        <w:spacing w:after="0" w:line="240" w:lineRule="auto"/>
        <w:jc w:val="both"/>
        <w:rPr>
          <w:rFonts w:ascii="Times New Roman" w:hAnsi="Times New Roman" w:cs="Times New Roman"/>
          <w:color w:val="231F20"/>
          <w:sz w:val="24"/>
          <w:szCs w:val="24"/>
        </w:rPr>
      </w:pPr>
    </w:p>
    <w:p w14:paraId="732D6BE6" w14:textId="7AE0018A" w:rsidR="009073BC" w:rsidRPr="00B7534F" w:rsidRDefault="009073BC" w:rsidP="009073BC">
      <w:pPr>
        <w:spacing w:after="0" w:line="240" w:lineRule="auto"/>
        <w:jc w:val="both"/>
        <w:rPr>
          <w:rFonts w:ascii="Times New Roman" w:hAnsi="Times New Roman" w:cs="Times New Roman"/>
          <w:color w:val="231F20"/>
          <w:sz w:val="24"/>
          <w:szCs w:val="24"/>
        </w:rPr>
      </w:pPr>
      <w:r w:rsidRPr="00B7534F">
        <w:rPr>
          <w:rFonts w:ascii="Times New Roman" w:hAnsi="Times New Roman" w:cs="Times New Roman"/>
          <w:sz w:val="24"/>
          <w:szCs w:val="24"/>
        </w:rPr>
        <w:t>†</w:t>
      </w:r>
      <w:r w:rsidRPr="00B7534F">
        <w:rPr>
          <w:rFonts w:ascii="Times New Roman" w:hAnsi="Times New Roman" w:cs="Times New Roman"/>
          <w:color w:val="231F20"/>
          <w:sz w:val="24"/>
          <w:szCs w:val="24"/>
        </w:rPr>
        <w:t>Joint first authors</w:t>
      </w:r>
      <w:r>
        <w:rPr>
          <w:rFonts w:ascii="Times New Roman" w:hAnsi="Times New Roman" w:cs="Times New Roman"/>
          <w:color w:val="231F20"/>
          <w:sz w:val="24"/>
          <w:szCs w:val="24"/>
        </w:rPr>
        <w:t>.</w:t>
      </w:r>
    </w:p>
    <w:p w14:paraId="30914C58" w14:textId="77777777" w:rsidR="009073BC" w:rsidRPr="00B7534F" w:rsidRDefault="009073BC" w:rsidP="009073BC">
      <w:pPr>
        <w:spacing w:after="0" w:line="240" w:lineRule="auto"/>
        <w:rPr>
          <w:rFonts w:ascii="Times New Roman" w:hAnsi="Times New Roman" w:cs="Times New Roman"/>
          <w:sz w:val="24"/>
          <w:szCs w:val="24"/>
        </w:rPr>
      </w:pPr>
      <w:r w:rsidRPr="00B7534F">
        <w:rPr>
          <w:rFonts w:ascii="Times New Roman" w:hAnsi="Times New Roman" w:cs="Times New Roman"/>
          <w:sz w:val="24"/>
          <w:szCs w:val="24"/>
        </w:rPr>
        <w:t>*Corresponding authors:</w:t>
      </w:r>
      <w:r w:rsidRPr="006125AB">
        <w:rPr>
          <w:rFonts w:ascii="Times New Roman" w:hAnsi="Times New Roman" w:cs="Times New Roman"/>
          <w:sz w:val="24"/>
          <w:szCs w:val="24"/>
        </w:rPr>
        <w:t xml:space="preserve"> </w:t>
      </w:r>
      <w:hyperlink r:id="rId7" w:tgtFrame="_blank" w:history="1">
        <w:r w:rsidRPr="006125AB">
          <w:rPr>
            <w:rStyle w:val="Hyperlink"/>
            <w:rFonts w:ascii="Times New Roman" w:hAnsi="Times New Roman" w:cs="Times New Roman"/>
            <w:color w:val="1155CC"/>
            <w:sz w:val="24"/>
            <w:szCs w:val="24"/>
            <w:shd w:val="clear" w:color="auto" w:fill="FFFFFF"/>
          </w:rPr>
          <w:t>tsymbal@unl.edu</w:t>
        </w:r>
      </w:hyperlink>
      <w:r w:rsidRPr="006125AB">
        <w:rPr>
          <w:rFonts w:ascii="Times New Roman" w:hAnsi="Times New Roman" w:cs="Times New Roman"/>
          <w:sz w:val="24"/>
          <w:szCs w:val="24"/>
        </w:rPr>
        <w:t xml:space="preserve">, </w:t>
      </w:r>
      <w:r w:rsidRPr="006125AB">
        <w:rPr>
          <w:rStyle w:val="Hyperlink"/>
          <w:rFonts w:ascii="Times New Roman" w:hAnsi="Times New Roman" w:cs="Times New Roman"/>
          <w:color w:val="1155CC"/>
          <w:sz w:val="24"/>
          <w:szCs w:val="24"/>
          <w:shd w:val="clear" w:color="auto" w:fill="FFFFFF"/>
        </w:rPr>
        <w:t>agruverman2@unl.edu</w:t>
      </w:r>
      <w:r w:rsidRPr="006125AB">
        <w:rPr>
          <w:rFonts w:ascii="Times New Roman" w:hAnsi="Times New Roman" w:cs="Times New Roman"/>
          <w:sz w:val="24"/>
          <w:szCs w:val="24"/>
        </w:rPr>
        <w:t xml:space="preserve">, </w:t>
      </w:r>
      <w:hyperlink r:id="rId8" w:tgtFrame="_blank" w:history="1">
        <w:r w:rsidRPr="006125AB">
          <w:rPr>
            <w:rStyle w:val="Hyperlink"/>
            <w:rFonts w:ascii="Times New Roman" w:hAnsi="Times New Roman" w:cs="Times New Roman"/>
            <w:color w:val="1155CC"/>
            <w:sz w:val="24"/>
            <w:szCs w:val="24"/>
            <w:shd w:val="clear" w:color="auto" w:fill="FFFFFF"/>
          </w:rPr>
          <w:t>xiaoshan.xu@unl.edu</w:t>
        </w:r>
      </w:hyperlink>
    </w:p>
    <w:p w14:paraId="503EB4CE" w14:textId="10AB163C" w:rsidR="00CF65A1" w:rsidRPr="007A455C" w:rsidRDefault="009073BC" w:rsidP="009073BC">
      <w:pPr>
        <w:rPr>
          <w:rFonts w:ascii="Times New Roman" w:hAnsi="Times New Roman" w:cs="Times New Roman"/>
          <w:sz w:val="24"/>
          <w:szCs w:val="24"/>
        </w:rPr>
      </w:pPr>
      <w:r>
        <w:rPr>
          <w:rFonts w:ascii="Times New Roman" w:hAnsi="Times New Roman" w:cs="Times New Roman"/>
          <w:sz w:val="24"/>
          <w:szCs w:val="24"/>
        </w:rPr>
        <w:br w:type="page"/>
      </w:r>
    </w:p>
    <w:p w14:paraId="578ED619" w14:textId="53084C64" w:rsidR="00CF65A1" w:rsidRPr="007A455C" w:rsidRDefault="004D6B17" w:rsidP="003878A5">
      <w:pPr>
        <w:pStyle w:val="Heading2"/>
        <w:jc w:val="both"/>
        <w:rPr>
          <w:rFonts w:ascii="Times New Roman" w:hAnsi="Times New Roman" w:cs="Times New Roman"/>
        </w:rPr>
      </w:pPr>
      <w:r w:rsidRPr="007A455C">
        <w:rPr>
          <w:rFonts w:ascii="Times New Roman" w:hAnsi="Times New Roman" w:cs="Times New Roman"/>
        </w:rPr>
        <w:lastRenderedPageBreak/>
        <w:t>Section 1</w:t>
      </w:r>
      <w:r w:rsidR="00405FD8" w:rsidRPr="007A455C">
        <w:rPr>
          <w:rFonts w:ascii="Times New Roman" w:hAnsi="Times New Roman" w:cs="Times New Roman"/>
        </w:rPr>
        <w:t>:</w:t>
      </w:r>
      <w:r w:rsidRPr="007A455C">
        <w:rPr>
          <w:rFonts w:ascii="Times New Roman" w:hAnsi="Times New Roman" w:cs="Times New Roman"/>
        </w:rPr>
        <w:t xml:space="preserve"> Correlation between crystallinity and polarization.</w:t>
      </w:r>
    </w:p>
    <w:p w14:paraId="36125053" w14:textId="77777777" w:rsidR="004D6B17" w:rsidRPr="007A455C" w:rsidRDefault="004D6B17" w:rsidP="003878A5">
      <w:pPr>
        <w:spacing w:after="0" w:line="240" w:lineRule="auto"/>
        <w:jc w:val="both"/>
        <w:rPr>
          <w:rFonts w:ascii="Times New Roman" w:hAnsi="Times New Roman" w:cs="Times New Roman"/>
          <w:sz w:val="24"/>
          <w:szCs w:val="24"/>
        </w:rPr>
      </w:pPr>
    </w:p>
    <w:p w14:paraId="7024D274" w14:textId="77777777" w:rsidR="006351C2" w:rsidRDefault="000D5CE9" w:rsidP="003878A5">
      <w:pPr>
        <w:spacing w:after="0" w:line="240" w:lineRule="auto"/>
        <w:ind w:firstLine="720"/>
        <w:jc w:val="both"/>
        <w:rPr>
          <w:rFonts w:ascii="Times New Roman" w:hAnsi="Times New Roman" w:cs="Times New Roman"/>
          <w:sz w:val="24"/>
          <w:szCs w:val="24"/>
        </w:rPr>
      </w:pPr>
      <w:r w:rsidRPr="007A455C">
        <w:rPr>
          <w:rFonts w:ascii="Times New Roman" w:hAnsi="Times New Roman" w:cs="Times New Roman"/>
          <w:sz w:val="24"/>
          <w:szCs w:val="24"/>
        </w:rPr>
        <w:t>The thickness of YHO</w:t>
      </w:r>
      <w:r w:rsidR="00EC6ABF" w:rsidRPr="007A455C">
        <w:rPr>
          <w:rFonts w:ascii="Times New Roman" w:hAnsi="Times New Roman" w:cs="Times New Roman"/>
          <w:sz w:val="24"/>
          <w:szCs w:val="24"/>
        </w:rPr>
        <w:t xml:space="preserve"> (5% </w:t>
      </w:r>
      <w:r w:rsidR="00394AC6" w:rsidRPr="007A455C">
        <w:rPr>
          <w:rFonts w:ascii="Times New Roman" w:hAnsi="Times New Roman" w:cs="Times New Roman"/>
          <w:sz w:val="24"/>
          <w:szCs w:val="24"/>
        </w:rPr>
        <w:t xml:space="preserve">Y </w:t>
      </w:r>
      <w:r w:rsidR="00EC6ABF" w:rsidRPr="007A455C">
        <w:rPr>
          <w:rFonts w:ascii="Times New Roman" w:hAnsi="Times New Roman" w:cs="Times New Roman"/>
          <w:sz w:val="24"/>
          <w:szCs w:val="24"/>
        </w:rPr>
        <w:t>doped-HfO</w:t>
      </w:r>
      <w:r w:rsidR="00EC6ABF" w:rsidRPr="007A455C">
        <w:rPr>
          <w:rFonts w:ascii="Times New Roman" w:hAnsi="Times New Roman" w:cs="Times New Roman"/>
          <w:sz w:val="24"/>
          <w:szCs w:val="24"/>
          <w:vertAlign w:val="subscript"/>
        </w:rPr>
        <w:t>2</w:t>
      </w:r>
      <w:r w:rsidR="00EC6ABF" w:rsidRPr="007A455C">
        <w:rPr>
          <w:rFonts w:ascii="Times New Roman" w:hAnsi="Times New Roman" w:cs="Times New Roman"/>
          <w:sz w:val="24"/>
          <w:szCs w:val="24"/>
        </w:rPr>
        <w:t>)</w:t>
      </w:r>
      <w:r w:rsidRPr="007A455C">
        <w:rPr>
          <w:rFonts w:ascii="Times New Roman" w:hAnsi="Times New Roman" w:cs="Times New Roman"/>
          <w:sz w:val="24"/>
          <w:szCs w:val="24"/>
        </w:rPr>
        <w:t xml:space="preserve"> films was </w:t>
      </w:r>
      <w:r w:rsidR="003A7E70">
        <w:rPr>
          <w:rFonts w:ascii="Times New Roman" w:hAnsi="Times New Roman" w:cs="Times New Roman"/>
          <w:sz w:val="24"/>
          <w:szCs w:val="24"/>
        </w:rPr>
        <w:t>measured</w:t>
      </w:r>
      <w:r w:rsidRPr="007A455C">
        <w:rPr>
          <w:rFonts w:ascii="Times New Roman" w:hAnsi="Times New Roman" w:cs="Times New Roman"/>
          <w:sz w:val="24"/>
          <w:szCs w:val="24"/>
        </w:rPr>
        <w:t xml:space="preserve"> by x-ray reflectivity (XRR)</w:t>
      </w:r>
      <w:r w:rsidR="00EC6ABF" w:rsidRPr="007A455C">
        <w:rPr>
          <w:rFonts w:ascii="Times New Roman" w:hAnsi="Times New Roman" w:cs="Times New Roman"/>
          <w:sz w:val="24"/>
          <w:szCs w:val="24"/>
        </w:rPr>
        <w:t>, as shown in Fig. S1</w:t>
      </w:r>
      <w:r w:rsidRPr="007A455C">
        <w:rPr>
          <w:rFonts w:ascii="Times New Roman" w:hAnsi="Times New Roman" w:cs="Times New Roman"/>
          <w:sz w:val="24"/>
          <w:szCs w:val="24"/>
        </w:rPr>
        <w:t xml:space="preserve">. </w:t>
      </w:r>
      <w:r w:rsidR="00EC6ABF" w:rsidRPr="007A455C">
        <w:rPr>
          <w:rFonts w:ascii="Times New Roman" w:hAnsi="Times New Roman" w:cs="Times New Roman"/>
          <w:sz w:val="24"/>
          <w:szCs w:val="24"/>
        </w:rPr>
        <w:t>The clear oscillations resulted from the YHO and LSMO (La</w:t>
      </w:r>
      <w:r w:rsidR="00EC6ABF" w:rsidRPr="007A455C">
        <w:rPr>
          <w:rFonts w:ascii="Times New Roman" w:hAnsi="Times New Roman" w:cs="Times New Roman"/>
          <w:sz w:val="24"/>
          <w:szCs w:val="24"/>
          <w:vertAlign w:val="subscript"/>
        </w:rPr>
        <w:t>0.7</w:t>
      </w:r>
      <w:r w:rsidR="00EC6ABF" w:rsidRPr="007A455C">
        <w:rPr>
          <w:rFonts w:ascii="Times New Roman" w:hAnsi="Times New Roman" w:cs="Times New Roman"/>
          <w:sz w:val="24"/>
          <w:szCs w:val="24"/>
        </w:rPr>
        <w:t>Sr</w:t>
      </w:r>
      <w:r w:rsidR="00EC6ABF" w:rsidRPr="007A455C">
        <w:rPr>
          <w:rFonts w:ascii="Times New Roman" w:hAnsi="Times New Roman" w:cs="Times New Roman"/>
          <w:sz w:val="24"/>
          <w:szCs w:val="24"/>
          <w:vertAlign w:val="subscript"/>
        </w:rPr>
        <w:t>0.3</w:t>
      </w:r>
      <w:r w:rsidR="00EC6ABF" w:rsidRPr="007A455C">
        <w:rPr>
          <w:rFonts w:ascii="Times New Roman" w:hAnsi="Times New Roman" w:cs="Times New Roman"/>
          <w:sz w:val="24"/>
          <w:szCs w:val="24"/>
        </w:rPr>
        <w:t>MnO</w:t>
      </w:r>
      <w:r w:rsidR="00EC6ABF" w:rsidRPr="007A455C">
        <w:rPr>
          <w:rFonts w:ascii="Times New Roman" w:hAnsi="Times New Roman" w:cs="Times New Roman"/>
          <w:sz w:val="24"/>
          <w:szCs w:val="24"/>
          <w:vertAlign w:val="subscript"/>
        </w:rPr>
        <w:t>3</w:t>
      </w:r>
      <w:r w:rsidR="00EC6ABF" w:rsidRPr="007A455C">
        <w:rPr>
          <w:rFonts w:ascii="Times New Roman" w:hAnsi="Times New Roman" w:cs="Times New Roman"/>
          <w:sz w:val="24"/>
          <w:szCs w:val="24"/>
        </w:rPr>
        <w:t xml:space="preserve">) layer indicate the smooth interface and surface. </w:t>
      </w:r>
    </w:p>
    <w:p w14:paraId="5EEDBCF5" w14:textId="77777777" w:rsidR="006351C2" w:rsidRDefault="006351C2" w:rsidP="003878A5">
      <w:pPr>
        <w:spacing w:after="0" w:line="240" w:lineRule="auto"/>
        <w:ind w:firstLine="720"/>
        <w:jc w:val="both"/>
        <w:rPr>
          <w:rFonts w:ascii="Times New Roman" w:hAnsi="Times New Roman" w:cs="Times New Roman"/>
          <w:sz w:val="24"/>
          <w:szCs w:val="24"/>
        </w:rPr>
      </w:pPr>
    </w:p>
    <w:p w14:paraId="7F4A5B7F" w14:textId="7F1E7209" w:rsidR="006351C2" w:rsidRDefault="000A1A80" w:rsidP="003878A5">
      <w:pPr>
        <w:spacing w:after="0" w:line="240" w:lineRule="auto"/>
        <w:ind w:firstLine="720"/>
        <w:jc w:val="both"/>
        <w:rPr>
          <w:rFonts w:ascii="Times New Roman" w:hAnsi="Times New Roman" w:cs="Times New Roman"/>
          <w:sz w:val="24"/>
          <w:szCs w:val="24"/>
        </w:rPr>
      </w:pPr>
      <w:r w:rsidRPr="007A455C">
        <w:rPr>
          <w:rFonts w:ascii="Times New Roman" w:hAnsi="Times New Roman" w:cs="Times New Roman"/>
          <w:sz w:val="24"/>
          <w:szCs w:val="24"/>
        </w:rPr>
        <w:t xml:space="preserve">The rocking curves of YHO (111) peaks are </w:t>
      </w:r>
      <w:r w:rsidR="006351C2">
        <w:rPr>
          <w:rFonts w:ascii="Times New Roman" w:hAnsi="Times New Roman" w:cs="Times New Roman"/>
          <w:sz w:val="24"/>
          <w:szCs w:val="24"/>
        </w:rPr>
        <w:t>displayed</w:t>
      </w:r>
      <w:r w:rsidRPr="007A455C">
        <w:rPr>
          <w:rFonts w:ascii="Times New Roman" w:hAnsi="Times New Roman" w:cs="Times New Roman"/>
          <w:sz w:val="24"/>
          <w:szCs w:val="24"/>
        </w:rPr>
        <w:t xml:space="preserve"> in Fig. S2. The growth temperature (</w:t>
      </w:r>
      <w:r w:rsidRPr="007A455C">
        <w:rPr>
          <w:rFonts w:ascii="Times New Roman" w:hAnsi="Times New Roman" w:cs="Times New Roman"/>
          <w:i/>
          <w:iCs/>
          <w:sz w:val="24"/>
          <w:szCs w:val="24"/>
        </w:rPr>
        <w:t>T</w:t>
      </w:r>
      <w:r w:rsidRPr="007A455C">
        <w:rPr>
          <w:rFonts w:ascii="Times New Roman" w:hAnsi="Times New Roman" w:cs="Times New Roman"/>
          <w:sz w:val="24"/>
          <w:szCs w:val="24"/>
          <w:vertAlign w:val="subscript"/>
        </w:rPr>
        <w:t>s</w:t>
      </w:r>
      <w:r w:rsidRPr="007A455C">
        <w:rPr>
          <w:rFonts w:ascii="Times New Roman" w:hAnsi="Times New Roman" w:cs="Times New Roman"/>
          <w:sz w:val="24"/>
          <w:szCs w:val="24"/>
        </w:rPr>
        <w:t xml:space="preserve">) </w:t>
      </w:r>
      <w:r w:rsidR="0099167E" w:rsidRPr="007A455C">
        <w:rPr>
          <w:rFonts w:ascii="Times New Roman" w:hAnsi="Times New Roman" w:cs="Times New Roman"/>
          <w:sz w:val="24"/>
          <w:szCs w:val="24"/>
        </w:rPr>
        <w:t xml:space="preserve">was changed from 750°C to 970°C </w:t>
      </w:r>
      <w:r w:rsidR="0028407B" w:rsidRPr="007A455C">
        <w:rPr>
          <w:rFonts w:ascii="Times New Roman" w:hAnsi="Times New Roman" w:cs="Times New Roman"/>
          <w:sz w:val="24"/>
          <w:szCs w:val="24"/>
        </w:rPr>
        <w:t xml:space="preserve">and all the YHO films were </w:t>
      </w:r>
      <w:r w:rsidR="0099167E" w:rsidRPr="007A455C">
        <w:rPr>
          <w:rFonts w:ascii="Times New Roman" w:hAnsi="Times New Roman" w:cs="Times New Roman"/>
          <w:sz w:val="24"/>
          <w:szCs w:val="24"/>
        </w:rPr>
        <w:t>grown on LSMO/STO (SrTiO</w:t>
      </w:r>
      <w:r w:rsidR="0099167E" w:rsidRPr="007A455C">
        <w:rPr>
          <w:rFonts w:ascii="Times New Roman" w:hAnsi="Times New Roman" w:cs="Times New Roman"/>
          <w:sz w:val="24"/>
          <w:szCs w:val="24"/>
          <w:vertAlign w:val="subscript"/>
        </w:rPr>
        <w:t>3</w:t>
      </w:r>
      <w:r w:rsidR="0099167E" w:rsidRPr="007A455C">
        <w:rPr>
          <w:rFonts w:ascii="Times New Roman" w:hAnsi="Times New Roman" w:cs="Times New Roman"/>
          <w:sz w:val="24"/>
          <w:szCs w:val="24"/>
        </w:rPr>
        <w:t xml:space="preserve">) (001). </w:t>
      </w:r>
      <w:r w:rsidR="006351C2">
        <w:rPr>
          <w:rFonts w:ascii="Times New Roman" w:hAnsi="Times New Roman" w:cs="Times New Roman"/>
          <w:sz w:val="24"/>
          <w:szCs w:val="24"/>
        </w:rPr>
        <w:t>The r</w:t>
      </w:r>
      <w:r w:rsidR="006351C2" w:rsidRPr="006351C2">
        <w:rPr>
          <w:rFonts w:ascii="Times New Roman" w:hAnsi="Times New Roman" w:cs="Times New Roman"/>
          <w:sz w:val="24"/>
          <w:szCs w:val="24"/>
        </w:rPr>
        <w:t>ocking curve</w:t>
      </w:r>
      <w:r w:rsidR="006351C2">
        <w:rPr>
          <w:rFonts w:ascii="Times New Roman" w:hAnsi="Times New Roman" w:cs="Times New Roman"/>
          <w:sz w:val="24"/>
          <w:szCs w:val="24"/>
        </w:rPr>
        <w:t xml:space="preserve"> width</w:t>
      </w:r>
      <w:r w:rsidR="006351C2" w:rsidRPr="006351C2">
        <w:rPr>
          <w:rFonts w:ascii="Times New Roman" w:hAnsi="Times New Roman" w:cs="Times New Roman"/>
          <w:sz w:val="24"/>
          <w:szCs w:val="24"/>
        </w:rPr>
        <w:t xml:space="preserve"> essentially measures the size of the reciprocal lattice point. For epitaxial thin films, the effect of finite crystallite size </w:t>
      </w:r>
      <w:r w:rsidR="006C35B0">
        <w:rPr>
          <w:rFonts w:ascii="Times New Roman" w:hAnsi="Times New Roman" w:cs="Times New Roman"/>
          <w:sz w:val="24"/>
          <w:szCs w:val="24"/>
        </w:rPr>
        <w:t>dominates</w:t>
      </w:r>
      <w:r w:rsidR="006351C2" w:rsidRPr="006351C2">
        <w:rPr>
          <w:rFonts w:ascii="Times New Roman" w:hAnsi="Times New Roman" w:cs="Times New Roman"/>
          <w:sz w:val="24"/>
          <w:szCs w:val="24"/>
        </w:rPr>
        <w:t xml:space="preserve"> since the crystal orientation of the film follows that of the substrate which is a large single crystal.</w:t>
      </w:r>
      <w:r w:rsidR="006C35B0">
        <w:rPr>
          <w:rFonts w:ascii="Times New Roman" w:hAnsi="Times New Roman" w:cs="Times New Roman"/>
          <w:sz w:val="24"/>
          <w:szCs w:val="24"/>
        </w:rPr>
        <w:t xml:space="preserve"> </w:t>
      </w:r>
      <w:r w:rsidR="0099167E" w:rsidRPr="007A455C">
        <w:rPr>
          <w:rFonts w:ascii="Times New Roman" w:hAnsi="Times New Roman" w:cs="Times New Roman"/>
          <w:sz w:val="24"/>
          <w:szCs w:val="24"/>
        </w:rPr>
        <w:t>The</w:t>
      </w:r>
      <w:r w:rsidR="0028407B" w:rsidRPr="007A455C">
        <w:rPr>
          <w:rFonts w:ascii="Times New Roman" w:hAnsi="Times New Roman" w:cs="Times New Roman"/>
          <w:sz w:val="24"/>
          <w:szCs w:val="24"/>
        </w:rPr>
        <w:t xml:space="preserve"> rocking curve contain</w:t>
      </w:r>
      <w:r w:rsidR="004208CD" w:rsidRPr="007A455C">
        <w:rPr>
          <w:rFonts w:ascii="Times New Roman" w:hAnsi="Times New Roman" w:cs="Times New Roman"/>
          <w:sz w:val="24"/>
          <w:szCs w:val="24"/>
        </w:rPr>
        <w:t>s</w:t>
      </w:r>
      <w:r w:rsidR="0028407B" w:rsidRPr="007A455C">
        <w:rPr>
          <w:rFonts w:ascii="Times New Roman" w:hAnsi="Times New Roman" w:cs="Times New Roman"/>
          <w:sz w:val="24"/>
          <w:szCs w:val="24"/>
        </w:rPr>
        <w:t xml:space="preserve"> two components: a broaden peak and a sharp peak</w:t>
      </w:r>
      <w:r w:rsidR="00BA2D32" w:rsidRPr="007A455C">
        <w:rPr>
          <w:rFonts w:ascii="Times New Roman" w:hAnsi="Times New Roman" w:cs="Times New Roman"/>
          <w:sz w:val="24"/>
          <w:szCs w:val="24"/>
        </w:rPr>
        <w:t xml:space="preserve">, which correspond to small grain (&lt;10 nm) and large grain (~100 nm) calculated by Scherrer formula. The fraction of large grain and small grain is derived from the sharp/broaden peak area ratio, which is an indicator of crystallinity. </w:t>
      </w:r>
      <w:r w:rsidR="007F0B07" w:rsidRPr="007A455C">
        <w:rPr>
          <w:rFonts w:ascii="Times New Roman" w:hAnsi="Times New Roman" w:cs="Times New Roman"/>
          <w:sz w:val="24"/>
          <w:szCs w:val="24"/>
        </w:rPr>
        <w:t>T</w:t>
      </w:r>
      <w:r w:rsidR="00BA2D32" w:rsidRPr="007A455C">
        <w:rPr>
          <w:rFonts w:ascii="Times New Roman" w:hAnsi="Times New Roman" w:cs="Times New Roman"/>
          <w:sz w:val="24"/>
          <w:szCs w:val="24"/>
        </w:rPr>
        <w:t xml:space="preserve">he large/small grain ratio </w:t>
      </w:r>
      <w:r w:rsidR="007F0B07" w:rsidRPr="007A455C">
        <w:rPr>
          <w:rFonts w:ascii="Times New Roman" w:hAnsi="Times New Roman" w:cs="Times New Roman"/>
          <w:sz w:val="24"/>
          <w:szCs w:val="24"/>
        </w:rPr>
        <w:t>is positively correlated to</w:t>
      </w:r>
      <w:r w:rsidR="0063369D" w:rsidRPr="007A455C">
        <w:rPr>
          <w:rFonts w:ascii="Times New Roman" w:hAnsi="Times New Roman" w:cs="Times New Roman"/>
          <w:sz w:val="24"/>
          <w:szCs w:val="24"/>
        </w:rPr>
        <w:t xml:space="preserve"> the </w:t>
      </w:r>
      <w:r w:rsidR="00BA2D32" w:rsidRPr="007A455C">
        <w:rPr>
          <w:rFonts w:ascii="Times New Roman" w:hAnsi="Times New Roman" w:cs="Times New Roman"/>
          <w:sz w:val="24"/>
          <w:szCs w:val="24"/>
        </w:rPr>
        <w:t xml:space="preserve">crystallinity. The large/small grain ratio as a function of </w:t>
      </w:r>
      <w:r w:rsidR="00BA2D32" w:rsidRPr="007A455C">
        <w:rPr>
          <w:rFonts w:ascii="Times New Roman" w:hAnsi="Times New Roman" w:cs="Times New Roman"/>
          <w:i/>
          <w:iCs/>
          <w:sz w:val="24"/>
          <w:szCs w:val="24"/>
        </w:rPr>
        <w:t>T</w:t>
      </w:r>
      <w:r w:rsidR="00BA2D32" w:rsidRPr="007A455C">
        <w:rPr>
          <w:rFonts w:ascii="Times New Roman" w:hAnsi="Times New Roman" w:cs="Times New Roman"/>
          <w:sz w:val="24"/>
          <w:szCs w:val="24"/>
          <w:vertAlign w:val="subscript"/>
        </w:rPr>
        <w:t>s</w:t>
      </w:r>
      <w:r w:rsidR="00BA2D32" w:rsidRPr="007A455C">
        <w:rPr>
          <w:rFonts w:ascii="Times New Roman" w:hAnsi="Times New Roman" w:cs="Times New Roman"/>
          <w:sz w:val="24"/>
          <w:szCs w:val="24"/>
        </w:rPr>
        <w:t xml:space="preserve"> is shown in Fig. 1d</w:t>
      </w:r>
      <w:r w:rsidR="007F0B07" w:rsidRPr="007A455C">
        <w:rPr>
          <w:rFonts w:ascii="Times New Roman" w:hAnsi="Times New Roman" w:cs="Times New Roman"/>
          <w:sz w:val="24"/>
          <w:szCs w:val="24"/>
        </w:rPr>
        <w:t>, which is great agreement with the trend of ferroelectric polarization.</w:t>
      </w:r>
      <w:r w:rsidR="005C7298" w:rsidRPr="007A455C">
        <w:rPr>
          <w:rFonts w:ascii="Times New Roman" w:hAnsi="Times New Roman" w:cs="Times New Roman"/>
          <w:sz w:val="24"/>
          <w:szCs w:val="24"/>
        </w:rPr>
        <w:t xml:space="preserve"> </w:t>
      </w:r>
    </w:p>
    <w:p w14:paraId="724F386B" w14:textId="77777777" w:rsidR="006351C2" w:rsidRDefault="006351C2" w:rsidP="003878A5">
      <w:pPr>
        <w:spacing w:after="0" w:line="240" w:lineRule="auto"/>
        <w:ind w:firstLine="720"/>
        <w:jc w:val="both"/>
        <w:rPr>
          <w:rFonts w:ascii="Times New Roman" w:hAnsi="Times New Roman" w:cs="Times New Roman"/>
          <w:sz w:val="24"/>
          <w:szCs w:val="24"/>
        </w:rPr>
      </w:pPr>
    </w:p>
    <w:p w14:paraId="5C0AFAF2" w14:textId="62A51623" w:rsidR="004D6B17" w:rsidRPr="007A455C" w:rsidRDefault="005C7298" w:rsidP="003878A5">
      <w:pPr>
        <w:spacing w:after="0" w:line="240" w:lineRule="auto"/>
        <w:ind w:firstLine="720"/>
        <w:jc w:val="both"/>
        <w:rPr>
          <w:rFonts w:ascii="Times New Roman" w:hAnsi="Times New Roman" w:cs="Times New Roman"/>
          <w:sz w:val="24"/>
          <w:szCs w:val="24"/>
        </w:rPr>
      </w:pPr>
      <w:r w:rsidRPr="007A455C">
        <w:rPr>
          <w:rFonts w:ascii="Times New Roman" w:hAnsi="Times New Roman" w:cs="Times New Roman"/>
          <w:sz w:val="24"/>
          <w:szCs w:val="24"/>
        </w:rPr>
        <w:t xml:space="preserve">The </w:t>
      </w:r>
      <w:r w:rsidRPr="007A455C">
        <w:rPr>
          <w:rFonts w:ascii="Times New Roman" w:hAnsi="Times New Roman" w:cs="Times New Roman"/>
          <w:i/>
          <w:iCs/>
          <w:sz w:val="24"/>
          <w:szCs w:val="24"/>
        </w:rPr>
        <w:t>θ</w:t>
      </w:r>
      <w:r w:rsidRPr="007A455C">
        <w:rPr>
          <w:rFonts w:ascii="Times New Roman" w:hAnsi="Times New Roman" w:cs="Times New Roman"/>
          <w:sz w:val="24"/>
          <w:szCs w:val="24"/>
        </w:rPr>
        <w:t>-2</w:t>
      </w:r>
      <w:r w:rsidRPr="007A455C">
        <w:rPr>
          <w:rFonts w:ascii="Times New Roman" w:hAnsi="Times New Roman" w:cs="Times New Roman"/>
          <w:i/>
          <w:iCs/>
          <w:sz w:val="24"/>
          <w:szCs w:val="24"/>
        </w:rPr>
        <w:t>θ</w:t>
      </w:r>
      <w:r w:rsidRPr="007A455C">
        <w:rPr>
          <w:rFonts w:ascii="Times New Roman" w:hAnsi="Times New Roman" w:cs="Times New Roman"/>
          <w:sz w:val="24"/>
          <w:szCs w:val="24"/>
        </w:rPr>
        <w:t xml:space="preserve"> XRD scans of YHO/LSMO/STO (001) films with various </w:t>
      </w:r>
      <w:r w:rsidRPr="007A455C">
        <w:rPr>
          <w:rFonts w:ascii="Times New Roman" w:hAnsi="Times New Roman" w:cs="Times New Roman"/>
          <w:i/>
          <w:iCs/>
          <w:sz w:val="24"/>
          <w:szCs w:val="24"/>
        </w:rPr>
        <w:t>T</w:t>
      </w:r>
      <w:r w:rsidRPr="007A455C">
        <w:rPr>
          <w:rFonts w:ascii="Times New Roman" w:hAnsi="Times New Roman" w:cs="Times New Roman"/>
          <w:sz w:val="24"/>
          <w:szCs w:val="24"/>
          <w:vertAlign w:val="subscript"/>
        </w:rPr>
        <w:t>s</w:t>
      </w:r>
      <w:r w:rsidRPr="007A455C">
        <w:rPr>
          <w:rFonts w:ascii="Times New Roman" w:hAnsi="Times New Roman" w:cs="Times New Roman"/>
          <w:sz w:val="24"/>
          <w:szCs w:val="24"/>
        </w:rPr>
        <w:t xml:space="preserve"> are shown in Fig. S3. The peak position of YHO (111) shifts to higher angle as </w:t>
      </w:r>
      <w:r w:rsidRPr="007A455C">
        <w:rPr>
          <w:rFonts w:ascii="Times New Roman" w:hAnsi="Times New Roman" w:cs="Times New Roman"/>
          <w:i/>
          <w:iCs/>
          <w:sz w:val="24"/>
          <w:szCs w:val="24"/>
        </w:rPr>
        <w:t>T</w:t>
      </w:r>
      <w:r w:rsidRPr="007A455C">
        <w:rPr>
          <w:rFonts w:ascii="Times New Roman" w:hAnsi="Times New Roman" w:cs="Times New Roman"/>
          <w:sz w:val="24"/>
          <w:szCs w:val="24"/>
          <w:vertAlign w:val="subscript"/>
        </w:rPr>
        <w:t>s</w:t>
      </w:r>
      <w:r w:rsidRPr="007A455C">
        <w:rPr>
          <w:rFonts w:ascii="Times New Roman" w:hAnsi="Times New Roman" w:cs="Times New Roman"/>
          <w:sz w:val="24"/>
          <w:szCs w:val="24"/>
        </w:rPr>
        <w:t xml:space="preserve"> increase, indicating the out-of-plane (OOP) d spaci</w:t>
      </w:r>
      <w:r w:rsidR="007202B9" w:rsidRPr="007A455C">
        <w:rPr>
          <w:rFonts w:ascii="Times New Roman" w:hAnsi="Times New Roman" w:cs="Times New Roman"/>
          <w:sz w:val="24"/>
          <w:szCs w:val="24"/>
        </w:rPr>
        <w:t xml:space="preserve">ng increases with </w:t>
      </w:r>
      <w:r w:rsidR="007202B9" w:rsidRPr="007A455C">
        <w:rPr>
          <w:rFonts w:ascii="Times New Roman" w:hAnsi="Times New Roman" w:cs="Times New Roman"/>
          <w:i/>
          <w:iCs/>
          <w:sz w:val="24"/>
          <w:szCs w:val="24"/>
        </w:rPr>
        <w:t>T</w:t>
      </w:r>
      <w:r w:rsidR="007202B9" w:rsidRPr="007A455C">
        <w:rPr>
          <w:rFonts w:ascii="Times New Roman" w:hAnsi="Times New Roman" w:cs="Times New Roman"/>
          <w:sz w:val="24"/>
          <w:szCs w:val="24"/>
          <w:vertAlign w:val="subscript"/>
        </w:rPr>
        <w:t>s</w:t>
      </w:r>
      <w:r w:rsidR="00AE0495" w:rsidRPr="007A455C">
        <w:rPr>
          <w:rFonts w:ascii="Times New Roman" w:hAnsi="Times New Roman" w:cs="Times New Roman"/>
          <w:sz w:val="24"/>
          <w:szCs w:val="24"/>
        </w:rPr>
        <w:t xml:space="preserve">, which is </w:t>
      </w:r>
      <w:r w:rsidR="00D76298">
        <w:rPr>
          <w:rFonts w:ascii="Times New Roman" w:hAnsi="Times New Roman" w:cs="Times New Roman"/>
          <w:sz w:val="24"/>
          <w:szCs w:val="24"/>
        </w:rPr>
        <w:t>consistent</w:t>
      </w:r>
      <w:r w:rsidR="00AE0495" w:rsidRPr="007A455C">
        <w:rPr>
          <w:rFonts w:ascii="Times New Roman" w:hAnsi="Times New Roman" w:cs="Times New Roman"/>
          <w:sz w:val="24"/>
          <w:szCs w:val="24"/>
        </w:rPr>
        <w:t xml:space="preserve"> with the results in previous report about Hf</w:t>
      </w:r>
      <w:r w:rsidR="00AE0495" w:rsidRPr="007A455C">
        <w:rPr>
          <w:rFonts w:ascii="Times New Roman" w:hAnsi="Times New Roman" w:cs="Times New Roman"/>
          <w:sz w:val="24"/>
          <w:szCs w:val="24"/>
          <w:vertAlign w:val="subscript"/>
        </w:rPr>
        <w:t>0.5</w:t>
      </w:r>
      <w:r w:rsidR="00AE0495" w:rsidRPr="007A455C">
        <w:rPr>
          <w:rFonts w:ascii="Times New Roman" w:hAnsi="Times New Roman" w:cs="Times New Roman"/>
          <w:sz w:val="24"/>
          <w:szCs w:val="24"/>
        </w:rPr>
        <w:t>Zr</w:t>
      </w:r>
      <w:r w:rsidR="00AE0495" w:rsidRPr="007A455C">
        <w:rPr>
          <w:rFonts w:ascii="Times New Roman" w:hAnsi="Times New Roman" w:cs="Times New Roman"/>
          <w:sz w:val="24"/>
          <w:szCs w:val="24"/>
          <w:vertAlign w:val="subscript"/>
        </w:rPr>
        <w:t>0.5</w:t>
      </w:r>
      <w:r w:rsidR="00AE0495" w:rsidRPr="007A455C">
        <w:rPr>
          <w:rFonts w:ascii="Times New Roman" w:hAnsi="Times New Roman" w:cs="Times New Roman"/>
          <w:sz w:val="24"/>
          <w:szCs w:val="24"/>
        </w:rPr>
        <w:t>O</w:t>
      </w:r>
      <w:r w:rsidR="00AE0495" w:rsidRPr="007A455C">
        <w:rPr>
          <w:rFonts w:ascii="Times New Roman" w:hAnsi="Times New Roman" w:cs="Times New Roman"/>
          <w:sz w:val="24"/>
          <w:szCs w:val="24"/>
          <w:vertAlign w:val="subscript"/>
        </w:rPr>
        <w:t>2</w:t>
      </w:r>
      <w:r w:rsidR="00AE0495" w:rsidRPr="007A455C">
        <w:rPr>
          <w:rFonts w:ascii="Times New Roman" w:hAnsi="Times New Roman" w:cs="Times New Roman"/>
          <w:sz w:val="24"/>
          <w:szCs w:val="24"/>
        </w:rPr>
        <w:t xml:space="preserve"> (HZO) films </w:t>
      </w:r>
      <w:r w:rsidR="00AE0495" w:rsidRPr="007A455C">
        <w:rPr>
          <w:rFonts w:ascii="Times New Roman" w:hAnsi="Times New Roman" w:cs="Times New Roman"/>
          <w:sz w:val="24"/>
          <w:szCs w:val="24"/>
        </w:rPr>
        <w:fldChar w:fldCharType="begin">
          <w:fldData xml:space="preserve">PEVuZE5vdGU+PENpdGU+PEF1dGhvcj5MeXU8L0F1dGhvcj48WWVhcj4yMDE5PC9ZZWFyPjxSZWNO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=
</w:fldData>
        </w:fldChar>
      </w:r>
      <w:r w:rsidR="005435CA">
        <w:rPr>
          <w:rFonts w:ascii="Times New Roman" w:hAnsi="Times New Roman" w:cs="Times New Roman"/>
          <w:sz w:val="24"/>
          <w:szCs w:val="24"/>
        </w:rPr>
        <w:instrText xml:space="preserve"> ADDIN EN.CITE </w:instrText>
      </w:r>
      <w:r w:rsidR="005435CA">
        <w:rPr>
          <w:rFonts w:ascii="Times New Roman" w:hAnsi="Times New Roman" w:cs="Times New Roman"/>
          <w:sz w:val="24"/>
          <w:szCs w:val="24"/>
        </w:rPr>
        <w:fldChar w:fldCharType="begin">
          <w:fldData xml:space="preserve">PEVuZE5vdGU+PENpdGU+PEF1dGhvcj5MeXU8L0F1dGhvcj48WWVhcj4yMDE5PC9ZZWFyPjxSZWNO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=
</w:fldData>
        </w:fldChar>
      </w:r>
      <w:r w:rsidR="005435CA">
        <w:rPr>
          <w:rFonts w:ascii="Times New Roman" w:hAnsi="Times New Roman" w:cs="Times New Roman"/>
          <w:sz w:val="24"/>
          <w:szCs w:val="24"/>
        </w:rPr>
        <w:instrText xml:space="preserve"> ADDIN EN.CITE.DATA </w:instrText>
      </w:r>
      <w:r w:rsidR="005435CA">
        <w:rPr>
          <w:rFonts w:ascii="Times New Roman" w:hAnsi="Times New Roman" w:cs="Times New Roman"/>
          <w:sz w:val="24"/>
          <w:szCs w:val="24"/>
        </w:rPr>
      </w:r>
      <w:r w:rsidR="005435CA">
        <w:rPr>
          <w:rFonts w:ascii="Times New Roman" w:hAnsi="Times New Roman" w:cs="Times New Roman"/>
          <w:sz w:val="24"/>
          <w:szCs w:val="24"/>
        </w:rPr>
        <w:fldChar w:fldCharType="end"/>
      </w:r>
      <w:r w:rsidR="00AE0495" w:rsidRPr="007A455C">
        <w:rPr>
          <w:rFonts w:ascii="Times New Roman" w:hAnsi="Times New Roman" w:cs="Times New Roman"/>
          <w:sz w:val="24"/>
          <w:szCs w:val="24"/>
        </w:rPr>
      </w:r>
      <w:r w:rsidR="00AE0495" w:rsidRPr="007A455C">
        <w:rPr>
          <w:rFonts w:ascii="Times New Roman" w:hAnsi="Times New Roman" w:cs="Times New Roman"/>
          <w:sz w:val="24"/>
          <w:szCs w:val="24"/>
        </w:rPr>
        <w:fldChar w:fldCharType="separate"/>
      </w:r>
      <w:r w:rsidR="00AE0495" w:rsidRPr="007A455C">
        <w:rPr>
          <w:rFonts w:ascii="Times New Roman" w:hAnsi="Times New Roman" w:cs="Times New Roman"/>
          <w:noProof/>
          <w:sz w:val="24"/>
          <w:szCs w:val="24"/>
          <w:vertAlign w:val="superscript"/>
        </w:rPr>
        <w:t>1</w:t>
      </w:r>
      <w:r w:rsidR="00AE0495" w:rsidRPr="007A455C">
        <w:rPr>
          <w:rFonts w:ascii="Times New Roman" w:hAnsi="Times New Roman" w:cs="Times New Roman"/>
          <w:sz w:val="24"/>
          <w:szCs w:val="24"/>
        </w:rPr>
        <w:fldChar w:fldCharType="end"/>
      </w:r>
      <w:r w:rsidR="007202B9" w:rsidRPr="007A455C">
        <w:rPr>
          <w:rFonts w:ascii="Times New Roman" w:hAnsi="Times New Roman" w:cs="Times New Roman"/>
          <w:sz w:val="24"/>
          <w:szCs w:val="24"/>
        </w:rPr>
        <w:t xml:space="preserve">. </w:t>
      </w:r>
    </w:p>
    <w:p w14:paraId="3D86AB54" w14:textId="72679C51" w:rsidR="002F3A98" w:rsidRPr="007A455C" w:rsidRDefault="002F3A98" w:rsidP="003878A5">
      <w:pPr>
        <w:spacing w:after="0" w:line="240" w:lineRule="auto"/>
        <w:ind w:firstLine="720"/>
        <w:jc w:val="both"/>
        <w:rPr>
          <w:rFonts w:ascii="Times New Roman" w:hAnsi="Times New Roman" w:cs="Times New Roman"/>
          <w:sz w:val="24"/>
          <w:szCs w:val="24"/>
        </w:rPr>
      </w:pPr>
    </w:p>
    <w:p w14:paraId="0BE4B15C" w14:textId="780FD329" w:rsidR="002F3A98" w:rsidRPr="007A455C" w:rsidRDefault="0064681D" w:rsidP="003878A5">
      <w:pPr>
        <w:spacing w:after="0" w:line="240" w:lineRule="auto"/>
        <w:ind w:firstLine="720"/>
        <w:jc w:val="both"/>
        <w:rPr>
          <w:rFonts w:ascii="Times New Roman" w:hAnsi="Times New Roman" w:cs="Times New Roman"/>
          <w:sz w:val="24"/>
          <w:szCs w:val="24"/>
        </w:rPr>
      </w:pPr>
      <w:r w:rsidRPr="007A455C">
        <w:rPr>
          <w:rFonts w:ascii="Times New Roman" w:hAnsi="Times New Roman" w:cs="Times New Roman"/>
          <w:sz w:val="24"/>
          <w:szCs w:val="24"/>
        </w:rPr>
        <w:t xml:space="preserve">The surface morphology of YHO films grown on LSMO/STO (001) was </w:t>
      </w:r>
      <w:r w:rsidR="003A7E70">
        <w:rPr>
          <w:rFonts w:ascii="Times New Roman" w:hAnsi="Times New Roman" w:cs="Times New Roman"/>
          <w:sz w:val="24"/>
          <w:szCs w:val="24"/>
        </w:rPr>
        <w:t>measured</w:t>
      </w:r>
      <w:r w:rsidRPr="007A455C">
        <w:rPr>
          <w:rFonts w:ascii="Times New Roman" w:hAnsi="Times New Roman" w:cs="Times New Roman"/>
          <w:sz w:val="24"/>
          <w:szCs w:val="24"/>
        </w:rPr>
        <w:t xml:space="preserve"> by atomic force microscopy (AFM). </w:t>
      </w:r>
      <w:r w:rsidR="003A7E70">
        <w:rPr>
          <w:rFonts w:ascii="Times New Roman" w:hAnsi="Times New Roman" w:cs="Times New Roman"/>
          <w:sz w:val="24"/>
          <w:szCs w:val="24"/>
        </w:rPr>
        <w:t>For</w:t>
      </w:r>
      <w:r w:rsidRPr="007A455C">
        <w:rPr>
          <w:rFonts w:ascii="Times New Roman" w:hAnsi="Times New Roman" w:cs="Times New Roman"/>
          <w:sz w:val="24"/>
          <w:szCs w:val="24"/>
        </w:rPr>
        <w:t xml:space="preserve"> </w:t>
      </w:r>
      <w:r w:rsidRPr="003A7E70">
        <w:rPr>
          <w:rFonts w:ascii="Times New Roman" w:hAnsi="Times New Roman" w:cs="Times New Roman"/>
          <w:i/>
          <w:iCs/>
          <w:sz w:val="24"/>
          <w:szCs w:val="24"/>
        </w:rPr>
        <w:t>T</w:t>
      </w:r>
      <w:r w:rsidRPr="003A7E70">
        <w:rPr>
          <w:rFonts w:ascii="Times New Roman" w:hAnsi="Times New Roman" w:cs="Times New Roman"/>
          <w:sz w:val="24"/>
          <w:szCs w:val="24"/>
          <w:vertAlign w:val="subscript"/>
        </w:rPr>
        <w:t>s</w:t>
      </w:r>
      <w:r w:rsidR="00782BA4" w:rsidRPr="003A7E70">
        <w:rPr>
          <w:rFonts w:ascii="Times New Roman" w:hAnsi="Times New Roman" w:cs="Times New Roman"/>
          <w:sz w:val="24"/>
          <w:szCs w:val="24"/>
          <w:vertAlign w:val="subscript"/>
        </w:rPr>
        <w:t xml:space="preserve"> </w:t>
      </w:r>
      <w:r w:rsidRPr="007A455C">
        <w:rPr>
          <w:rFonts w:ascii="Times New Roman" w:hAnsi="Times New Roman" w:cs="Times New Roman"/>
          <w:sz w:val="24"/>
          <w:szCs w:val="24"/>
        </w:rPr>
        <w:t>≤</w:t>
      </w:r>
      <w:r w:rsidR="00782BA4" w:rsidRPr="007A455C">
        <w:rPr>
          <w:rFonts w:ascii="Times New Roman" w:hAnsi="Times New Roman" w:cs="Times New Roman"/>
          <w:sz w:val="24"/>
          <w:szCs w:val="24"/>
        </w:rPr>
        <w:t xml:space="preserve"> </w:t>
      </w:r>
      <w:r w:rsidRPr="007A455C">
        <w:rPr>
          <w:rFonts w:ascii="Times New Roman" w:hAnsi="Times New Roman" w:cs="Times New Roman"/>
          <w:sz w:val="24"/>
          <w:szCs w:val="24"/>
        </w:rPr>
        <w:t xml:space="preserve">890°C, the flat surface with atomic terrace was observed, as </w:t>
      </w:r>
      <w:r w:rsidR="00782BA4" w:rsidRPr="007A455C">
        <w:rPr>
          <w:rFonts w:ascii="Times New Roman" w:hAnsi="Times New Roman" w:cs="Times New Roman"/>
          <w:sz w:val="24"/>
          <w:szCs w:val="24"/>
        </w:rPr>
        <w:t xml:space="preserve">depicted in Fig. 2c, and the large/small grain ratio </w:t>
      </w:r>
      <w:r w:rsidR="007D075A">
        <w:rPr>
          <w:rFonts w:ascii="Times New Roman" w:hAnsi="Times New Roman" w:cs="Times New Roman"/>
          <w:sz w:val="24"/>
          <w:szCs w:val="24"/>
        </w:rPr>
        <w:t>reaches</w:t>
      </w:r>
      <w:r w:rsidR="00782BA4" w:rsidRPr="007A455C">
        <w:rPr>
          <w:rFonts w:ascii="Times New Roman" w:hAnsi="Times New Roman" w:cs="Times New Roman"/>
          <w:sz w:val="24"/>
          <w:szCs w:val="24"/>
        </w:rPr>
        <w:t xml:space="preserve"> the maximum. As </w:t>
      </w:r>
      <w:r w:rsidR="00782BA4" w:rsidRPr="007A455C">
        <w:rPr>
          <w:rFonts w:ascii="Times New Roman" w:hAnsi="Times New Roman" w:cs="Times New Roman"/>
          <w:i/>
          <w:iCs/>
          <w:sz w:val="24"/>
          <w:szCs w:val="24"/>
        </w:rPr>
        <w:t>T</w:t>
      </w:r>
      <w:r w:rsidR="00782BA4" w:rsidRPr="007A455C">
        <w:rPr>
          <w:rFonts w:ascii="Times New Roman" w:hAnsi="Times New Roman" w:cs="Times New Roman"/>
          <w:sz w:val="24"/>
          <w:szCs w:val="24"/>
          <w:vertAlign w:val="subscript"/>
        </w:rPr>
        <w:t>s</w:t>
      </w:r>
      <w:r w:rsidR="00782BA4" w:rsidRPr="007A455C">
        <w:rPr>
          <w:rFonts w:ascii="Times New Roman" w:hAnsi="Times New Roman" w:cs="Times New Roman"/>
          <w:sz w:val="24"/>
          <w:szCs w:val="24"/>
        </w:rPr>
        <w:t xml:space="preserve"> further increase</w:t>
      </w:r>
      <w:r w:rsidR="00F33C96" w:rsidRPr="007A455C">
        <w:rPr>
          <w:rFonts w:ascii="Times New Roman" w:hAnsi="Times New Roman" w:cs="Times New Roman"/>
          <w:sz w:val="24"/>
          <w:szCs w:val="24"/>
        </w:rPr>
        <w:t>s</w:t>
      </w:r>
      <w:r w:rsidR="00782BA4" w:rsidRPr="007A455C">
        <w:rPr>
          <w:rFonts w:ascii="Times New Roman" w:hAnsi="Times New Roman" w:cs="Times New Roman"/>
          <w:sz w:val="24"/>
          <w:szCs w:val="24"/>
        </w:rPr>
        <w:t xml:space="preserve">, </w:t>
      </w:r>
      <w:r w:rsidR="00F33C96" w:rsidRPr="007A455C">
        <w:rPr>
          <w:rFonts w:ascii="Times New Roman" w:hAnsi="Times New Roman" w:cs="Times New Roman"/>
          <w:sz w:val="24"/>
          <w:szCs w:val="24"/>
        </w:rPr>
        <w:t xml:space="preserve">the surface of the films becomes much rougher and </w:t>
      </w:r>
      <w:r w:rsidR="00FD0CDB" w:rsidRPr="007A455C">
        <w:rPr>
          <w:rFonts w:ascii="Times New Roman" w:hAnsi="Times New Roman" w:cs="Times New Roman"/>
          <w:sz w:val="24"/>
          <w:szCs w:val="24"/>
        </w:rPr>
        <w:t>some islands appear around the terraces,</w:t>
      </w:r>
      <w:r w:rsidR="00F33C96" w:rsidRPr="007A455C">
        <w:rPr>
          <w:rFonts w:ascii="Times New Roman" w:hAnsi="Times New Roman" w:cs="Times New Roman"/>
          <w:sz w:val="24"/>
          <w:szCs w:val="24"/>
        </w:rPr>
        <w:t xml:space="preserve"> as shown in Fig. S4. </w:t>
      </w:r>
      <w:r w:rsidR="004C1AFB" w:rsidRPr="007A455C">
        <w:rPr>
          <w:rFonts w:ascii="Times New Roman" w:hAnsi="Times New Roman" w:cs="Times New Roman"/>
          <w:sz w:val="24"/>
          <w:szCs w:val="24"/>
        </w:rPr>
        <w:t xml:space="preserve">The areas of </w:t>
      </w:r>
      <w:r w:rsidR="007D075A">
        <w:rPr>
          <w:rFonts w:ascii="Times New Roman" w:hAnsi="Times New Roman" w:cs="Times New Roman"/>
          <w:sz w:val="24"/>
          <w:szCs w:val="24"/>
        </w:rPr>
        <w:t xml:space="preserve">the </w:t>
      </w:r>
      <w:r w:rsidR="004C1AFB" w:rsidRPr="007A455C">
        <w:rPr>
          <w:rFonts w:ascii="Times New Roman" w:hAnsi="Times New Roman" w:cs="Times New Roman"/>
          <w:sz w:val="24"/>
          <w:szCs w:val="24"/>
        </w:rPr>
        <w:t xml:space="preserve">AFM images are 1μm×1μm. </w:t>
      </w:r>
      <w:r w:rsidR="00AD4228" w:rsidRPr="007A455C">
        <w:rPr>
          <w:rFonts w:ascii="Times New Roman" w:hAnsi="Times New Roman" w:cs="Times New Roman"/>
          <w:sz w:val="24"/>
          <w:szCs w:val="24"/>
        </w:rPr>
        <w:t xml:space="preserve">The heights of surface along the blue in the AFM images is measured and shown below the AFM images. </w:t>
      </w:r>
      <w:r w:rsidR="00FD0CDB" w:rsidRPr="007A455C">
        <w:rPr>
          <w:rFonts w:ascii="Times New Roman" w:hAnsi="Times New Roman" w:cs="Times New Roman"/>
          <w:sz w:val="24"/>
          <w:szCs w:val="24"/>
        </w:rPr>
        <w:t>The height</w:t>
      </w:r>
      <w:r w:rsidR="00AD4228" w:rsidRPr="007A455C">
        <w:rPr>
          <w:rFonts w:ascii="Times New Roman" w:hAnsi="Times New Roman" w:cs="Times New Roman"/>
          <w:sz w:val="24"/>
          <w:szCs w:val="24"/>
        </w:rPr>
        <w:t>s</w:t>
      </w:r>
      <w:r w:rsidR="00FD0CDB" w:rsidRPr="007A455C">
        <w:rPr>
          <w:rFonts w:ascii="Times New Roman" w:hAnsi="Times New Roman" w:cs="Times New Roman"/>
          <w:sz w:val="24"/>
          <w:szCs w:val="24"/>
        </w:rPr>
        <w:t xml:space="preserve"> </w:t>
      </w:r>
      <w:r w:rsidR="004C1AFB" w:rsidRPr="007A455C">
        <w:rPr>
          <w:rFonts w:ascii="Times New Roman" w:hAnsi="Times New Roman" w:cs="Times New Roman"/>
          <w:sz w:val="24"/>
          <w:szCs w:val="24"/>
        </w:rPr>
        <w:t>and size</w:t>
      </w:r>
      <w:r w:rsidR="00AD4228" w:rsidRPr="007A455C">
        <w:rPr>
          <w:rFonts w:ascii="Times New Roman" w:hAnsi="Times New Roman" w:cs="Times New Roman"/>
          <w:sz w:val="24"/>
          <w:szCs w:val="24"/>
        </w:rPr>
        <w:t>s</w:t>
      </w:r>
      <w:r w:rsidR="004C1AFB" w:rsidRPr="007A455C">
        <w:rPr>
          <w:rFonts w:ascii="Times New Roman" w:hAnsi="Times New Roman" w:cs="Times New Roman"/>
          <w:sz w:val="24"/>
          <w:szCs w:val="24"/>
        </w:rPr>
        <w:t xml:space="preserve"> </w:t>
      </w:r>
      <w:r w:rsidR="00FD0CDB" w:rsidRPr="007A455C">
        <w:rPr>
          <w:rFonts w:ascii="Times New Roman" w:hAnsi="Times New Roman" w:cs="Times New Roman"/>
          <w:sz w:val="24"/>
          <w:szCs w:val="24"/>
        </w:rPr>
        <w:t xml:space="preserve">of islands </w:t>
      </w:r>
      <w:r w:rsidR="006D1D46" w:rsidRPr="007A455C">
        <w:rPr>
          <w:rFonts w:ascii="Times New Roman" w:hAnsi="Times New Roman" w:cs="Times New Roman"/>
          <w:sz w:val="24"/>
          <w:szCs w:val="24"/>
        </w:rPr>
        <w:t>increases</w:t>
      </w:r>
      <w:r w:rsidR="00FD0CDB" w:rsidRPr="007A455C">
        <w:rPr>
          <w:rFonts w:ascii="Times New Roman" w:hAnsi="Times New Roman" w:cs="Times New Roman"/>
          <w:sz w:val="24"/>
          <w:szCs w:val="24"/>
        </w:rPr>
        <w:t xml:space="preserve"> with </w:t>
      </w:r>
      <w:r w:rsidR="006D1D46" w:rsidRPr="007A455C">
        <w:rPr>
          <w:rFonts w:ascii="Times New Roman" w:hAnsi="Times New Roman" w:cs="Times New Roman"/>
          <w:i/>
          <w:iCs/>
          <w:sz w:val="24"/>
          <w:szCs w:val="24"/>
        </w:rPr>
        <w:t>T</w:t>
      </w:r>
      <w:r w:rsidR="006D1D46" w:rsidRPr="007A455C">
        <w:rPr>
          <w:rFonts w:ascii="Times New Roman" w:hAnsi="Times New Roman" w:cs="Times New Roman"/>
          <w:sz w:val="24"/>
          <w:szCs w:val="24"/>
          <w:vertAlign w:val="subscript"/>
        </w:rPr>
        <w:t>s</w:t>
      </w:r>
      <w:r w:rsidR="006D1D46" w:rsidRPr="007A455C">
        <w:rPr>
          <w:rFonts w:ascii="Times New Roman" w:hAnsi="Times New Roman" w:cs="Times New Roman"/>
          <w:sz w:val="24"/>
          <w:szCs w:val="24"/>
        </w:rPr>
        <w:t>, which could be attributed to the decay of LSMO layer due to high growth temperature.</w:t>
      </w:r>
      <w:r w:rsidR="00AD4228" w:rsidRPr="007A455C">
        <w:rPr>
          <w:rFonts w:ascii="Times New Roman" w:hAnsi="Times New Roman" w:cs="Times New Roman"/>
          <w:sz w:val="24"/>
          <w:szCs w:val="24"/>
        </w:rPr>
        <w:t xml:space="preserve"> These islands could </w:t>
      </w:r>
      <w:r w:rsidR="00CF3F56" w:rsidRPr="007A455C">
        <w:rPr>
          <w:rFonts w:ascii="Times New Roman" w:hAnsi="Times New Roman" w:cs="Times New Roman"/>
          <w:sz w:val="24"/>
          <w:szCs w:val="24"/>
        </w:rPr>
        <w:t xml:space="preserve">not only </w:t>
      </w:r>
      <w:r w:rsidR="00AD4228" w:rsidRPr="007A455C">
        <w:rPr>
          <w:rFonts w:ascii="Times New Roman" w:hAnsi="Times New Roman" w:cs="Times New Roman"/>
          <w:sz w:val="24"/>
          <w:szCs w:val="24"/>
        </w:rPr>
        <w:t>reduce the grain size and crystallinity</w:t>
      </w:r>
      <w:r w:rsidR="00CF3F56" w:rsidRPr="007A455C">
        <w:rPr>
          <w:rFonts w:ascii="Times New Roman" w:hAnsi="Times New Roman" w:cs="Times New Roman"/>
          <w:sz w:val="24"/>
          <w:szCs w:val="24"/>
        </w:rPr>
        <w:t>, but also lead to the high leakage current.</w:t>
      </w:r>
    </w:p>
    <w:p w14:paraId="7026FA66" w14:textId="049C1A9C" w:rsidR="006D1D46" w:rsidRPr="007A455C" w:rsidRDefault="006D1D46" w:rsidP="003878A5">
      <w:pPr>
        <w:spacing w:after="0" w:line="240" w:lineRule="auto"/>
        <w:ind w:firstLine="720"/>
        <w:jc w:val="both"/>
        <w:rPr>
          <w:rFonts w:ascii="Times New Roman" w:hAnsi="Times New Roman" w:cs="Times New Roman"/>
          <w:sz w:val="24"/>
          <w:szCs w:val="24"/>
        </w:rPr>
      </w:pPr>
    </w:p>
    <w:p w14:paraId="0311BCB6" w14:textId="117EC8DB" w:rsidR="006D1D46" w:rsidRPr="007A455C" w:rsidRDefault="006D1D46" w:rsidP="003878A5">
      <w:pPr>
        <w:spacing w:after="0" w:line="240" w:lineRule="auto"/>
        <w:ind w:firstLine="720"/>
        <w:jc w:val="both"/>
        <w:rPr>
          <w:rFonts w:ascii="Times New Roman" w:hAnsi="Times New Roman" w:cs="Times New Roman"/>
          <w:sz w:val="24"/>
          <w:szCs w:val="24"/>
        </w:rPr>
      </w:pPr>
      <w:r w:rsidRPr="007A455C">
        <w:rPr>
          <w:rFonts w:ascii="Times New Roman" w:hAnsi="Times New Roman" w:cs="Times New Roman"/>
          <w:sz w:val="24"/>
          <w:szCs w:val="24"/>
        </w:rPr>
        <w:t>To further investigate the crystal structure</w:t>
      </w:r>
      <w:r w:rsidR="0049424F" w:rsidRPr="007A455C">
        <w:rPr>
          <w:rFonts w:ascii="Times New Roman" w:hAnsi="Times New Roman" w:cs="Times New Roman"/>
          <w:sz w:val="24"/>
          <w:szCs w:val="24"/>
        </w:rPr>
        <w:t xml:space="preserve"> </w:t>
      </w:r>
      <w:r w:rsidRPr="007A455C">
        <w:rPr>
          <w:rFonts w:ascii="Times New Roman" w:hAnsi="Times New Roman" w:cs="Times New Roman"/>
          <w:sz w:val="24"/>
          <w:szCs w:val="24"/>
        </w:rPr>
        <w:t>of YHO/LSMO/STO (110) film</w:t>
      </w:r>
      <w:r w:rsidR="0049424F" w:rsidRPr="007A455C">
        <w:rPr>
          <w:rFonts w:ascii="Times New Roman" w:hAnsi="Times New Roman" w:cs="Times New Roman"/>
          <w:sz w:val="24"/>
          <w:szCs w:val="24"/>
        </w:rPr>
        <w:t>s, we carried out</w:t>
      </w:r>
      <w:r w:rsidRPr="007A455C">
        <w:rPr>
          <w:rFonts w:ascii="Times New Roman" w:hAnsi="Times New Roman" w:cs="Times New Roman"/>
          <w:sz w:val="24"/>
          <w:szCs w:val="24"/>
        </w:rPr>
        <w:t xml:space="preserve"> </w:t>
      </w:r>
      <w:r w:rsidR="0049424F" w:rsidRPr="007A455C">
        <w:rPr>
          <w:rFonts w:ascii="Times New Roman" w:hAnsi="Times New Roman" w:cs="Times New Roman"/>
          <w:sz w:val="24"/>
          <w:szCs w:val="24"/>
        </w:rPr>
        <w:t xml:space="preserve">the </w:t>
      </w:r>
      <w:r w:rsidR="00105384">
        <w:rPr>
          <w:rFonts w:ascii="Times New Roman" w:hAnsi="Times New Roman" w:cs="Times New Roman"/>
          <w:sz w:val="24"/>
          <w:szCs w:val="24"/>
        </w:rPr>
        <w:t xml:space="preserve">scanning </w:t>
      </w:r>
      <w:r w:rsidRPr="007A455C">
        <w:rPr>
          <w:rFonts w:ascii="Times New Roman" w:hAnsi="Times New Roman" w:cs="Times New Roman"/>
          <w:sz w:val="24"/>
          <w:szCs w:val="24"/>
        </w:rPr>
        <w:t>transmission electron microscopy (</w:t>
      </w:r>
      <w:r w:rsidR="00105384">
        <w:rPr>
          <w:rFonts w:ascii="Times New Roman" w:hAnsi="Times New Roman" w:cs="Times New Roman"/>
          <w:sz w:val="24"/>
          <w:szCs w:val="24"/>
        </w:rPr>
        <w:t>S</w:t>
      </w:r>
      <w:r w:rsidRPr="007A455C">
        <w:rPr>
          <w:rFonts w:ascii="Times New Roman" w:hAnsi="Times New Roman" w:cs="Times New Roman"/>
          <w:sz w:val="24"/>
          <w:szCs w:val="24"/>
        </w:rPr>
        <w:t>TEM)</w:t>
      </w:r>
      <w:r w:rsidR="007046C5">
        <w:rPr>
          <w:rFonts w:ascii="Times New Roman" w:hAnsi="Times New Roman" w:cs="Times New Roman"/>
          <w:sz w:val="24"/>
          <w:szCs w:val="24"/>
        </w:rPr>
        <w:t xml:space="preserve"> analysis</w:t>
      </w:r>
      <w:r w:rsidR="0049424F" w:rsidRPr="007A455C">
        <w:rPr>
          <w:rFonts w:ascii="Times New Roman" w:hAnsi="Times New Roman" w:cs="Times New Roman"/>
          <w:sz w:val="24"/>
          <w:szCs w:val="24"/>
        </w:rPr>
        <w:t xml:space="preserve">. The low magnification </w:t>
      </w:r>
      <w:r w:rsidR="00105384">
        <w:rPr>
          <w:rFonts w:ascii="Times New Roman" w:hAnsi="Times New Roman" w:cs="Times New Roman"/>
          <w:sz w:val="24"/>
          <w:szCs w:val="24"/>
        </w:rPr>
        <w:t>S</w:t>
      </w:r>
      <w:r w:rsidR="0049424F" w:rsidRPr="007A455C">
        <w:rPr>
          <w:rFonts w:ascii="Times New Roman" w:hAnsi="Times New Roman" w:cs="Times New Roman"/>
          <w:sz w:val="24"/>
          <w:szCs w:val="24"/>
        </w:rPr>
        <w:t>TEM</w:t>
      </w:r>
      <w:r w:rsidR="00BC3CBE">
        <w:rPr>
          <w:rFonts w:ascii="Times New Roman" w:hAnsi="Times New Roman" w:cs="Times New Roman"/>
          <w:sz w:val="24"/>
          <w:szCs w:val="24"/>
        </w:rPr>
        <w:t xml:space="preserve"> image </w:t>
      </w:r>
      <w:r w:rsidR="0049424F" w:rsidRPr="007A455C">
        <w:rPr>
          <w:rFonts w:ascii="Times New Roman" w:hAnsi="Times New Roman" w:cs="Times New Roman"/>
          <w:sz w:val="24"/>
          <w:szCs w:val="24"/>
        </w:rPr>
        <w:t>of YHO/LSMO/STO (110) films</w:t>
      </w:r>
      <w:r w:rsidR="00BC3CBE">
        <w:rPr>
          <w:rFonts w:ascii="Times New Roman" w:hAnsi="Times New Roman" w:cs="Times New Roman"/>
          <w:sz w:val="24"/>
          <w:szCs w:val="24"/>
        </w:rPr>
        <w:t xml:space="preserve"> taken under the high angle annular dark field (HAADF) mode</w:t>
      </w:r>
      <w:r w:rsidR="0049424F" w:rsidRPr="007A455C">
        <w:rPr>
          <w:rFonts w:ascii="Times New Roman" w:hAnsi="Times New Roman" w:cs="Times New Roman"/>
          <w:sz w:val="24"/>
          <w:szCs w:val="24"/>
        </w:rPr>
        <w:t xml:space="preserve"> is shown in Fig. S5a.</w:t>
      </w:r>
      <w:r w:rsidR="005435CA" w:rsidRPr="005435CA">
        <w:rPr>
          <w:rFonts w:ascii="Times New Roman" w:hAnsi="Times New Roman" w:cs="Times New Roman"/>
          <w:sz w:val="24"/>
          <w:szCs w:val="24"/>
        </w:rPr>
        <w:t xml:space="preserve"> </w:t>
      </w:r>
      <w:r w:rsidR="005435CA" w:rsidRPr="007A455C">
        <w:rPr>
          <w:rFonts w:ascii="Times New Roman" w:hAnsi="Times New Roman" w:cs="Times New Roman"/>
          <w:sz w:val="24"/>
          <w:szCs w:val="24"/>
        </w:rPr>
        <w:t xml:space="preserve">The different layers are labeled. </w:t>
      </w:r>
      <w:r w:rsidR="0049424F" w:rsidRPr="007A455C">
        <w:rPr>
          <w:rFonts w:ascii="Times New Roman" w:hAnsi="Times New Roman" w:cs="Times New Roman"/>
          <w:sz w:val="24"/>
          <w:szCs w:val="24"/>
        </w:rPr>
        <w:t xml:space="preserve"> </w:t>
      </w:r>
      <w:r w:rsidR="005435CA">
        <w:rPr>
          <w:rFonts w:ascii="Times New Roman" w:hAnsi="Times New Roman" w:cs="Times New Roman"/>
          <w:sz w:val="24"/>
          <w:szCs w:val="24"/>
        </w:rPr>
        <w:t xml:space="preserve">The </w:t>
      </w:r>
      <w:r w:rsidR="00105384">
        <w:rPr>
          <w:rFonts w:ascii="Times New Roman" w:hAnsi="Times New Roman" w:cs="Times New Roman"/>
          <w:sz w:val="24"/>
          <w:szCs w:val="24"/>
        </w:rPr>
        <w:t xml:space="preserve">energy dispersive </w:t>
      </w:r>
      <w:r w:rsidR="000472D6">
        <w:rPr>
          <w:rFonts w:ascii="Times New Roman" w:hAnsi="Times New Roman" w:cs="Times New Roman"/>
          <w:sz w:val="24"/>
          <w:szCs w:val="24"/>
        </w:rPr>
        <w:t>x</w:t>
      </w:r>
      <w:r w:rsidR="00105384">
        <w:rPr>
          <w:rFonts w:ascii="Times New Roman" w:hAnsi="Times New Roman" w:cs="Times New Roman"/>
          <w:sz w:val="24"/>
          <w:szCs w:val="24"/>
        </w:rPr>
        <w:t>-ray spectroscopy</w:t>
      </w:r>
      <w:r w:rsidR="000472D6">
        <w:rPr>
          <w:rFonts w:ascii="Times New Roman" w:hAnsi="Times New Roman" w:cs="Times New Roman"/>
          <w:sz w:val="24"/>
          <w:szCs w:val="24"/>
        </w:rPr>
        <w:t xml:space="preserve"> </w:t>
      </w:r>
      <w:r w:rsidR="00105384">
        <w:rPr>
          <w:rFonts w:ascii="Times New Roman" w:hAnsi="Times New Roman" w:cs="Times New Roman"/>
          <w:sz w:val="24"/>
          <w:szCs w:val="24"/>
        </w:rPr>
        <w:t xml:space="preserve">(EDS) mapping </w:t>
      </w:r>
      <w:r w:rsidR="005435CA">
        <w:rPr>
          <w:rFonts w:ascii="Times New Roman" w:hAnsi="Times New Roman" w:cs="Times New Roman"/>
          <w:sz w:val="24"/>
          <w:szCs w:val="24"/>
        </w:rPr>
        <w:t xml:space="preserve">demonstrates the element distribution of Hf, La and Sr (Fig. S5b, c and d). </w:t>
      </w:r>
      <w:r w:rsidR="008F1D55" w:rsidRPr="007A455C">
        <w:rPr>
          <w:rFonts w:ascii="Times New Roman" w:hAnsi="Times New Roman" w:cs="Times New Roman"/>
          <w:sz w:val="24"/>
          <w:szCs w:val="24"/>
        </w:rPr>
        <w:t>Fig. S5</w:t>
      </w:r>
      <w:proofErr w:type="gramStart"/>
      <w:r w:rsidR="00AE58A8">
        <w:rPr>
          <w:rFonts w:ascii="Times New Roman" w:hAnsi="Times New Roman" w:cs="Times New Roman"/>
          <w:sz w:val="24"/>
          <w:szCs w:val="24"/>
        </w:rPr>
        <w:t>e,f</w:t>
      </w:r>
      <w:proofErr w:type="gramEnd"/>
      <w:r w:rsidR="008F1D55" w:rsidRPr="007A455C">
        <w:rPr>
          <w:rFonts w:ascii="Times New Roman" w:hAnsi="Times New Roman" w:cs="Times New Roman"/>
          <w:sz w:val="24"/>
          <w:szCs w:val="24"/>
        </w:rPr>
        <w:t xml:space="preserve"> </w:t>
      </w:r>
      <w:r w:rsidR="00AE58A8">
        <w:rPr>
          <w:rFonts w:ascii="Times New Roman" w:hAnsi="Times New Roman" w:cs="Times New Roman"/>
          <w:sz w:val="24"/>
          <w:szCs w:val="24"/>
        </w:rPr>
        <w:t>show</w:t>
      </w:r>
      <w:r w:rsidR="008F1D55" w:rsidRPr="007A455C">
        <w:rPr>
          <w:rFonts w:ascii="Times New Roman" w:hAnsi="Times New Roman" w:cs="Times New Roman"/>
          <w:sz w:val="24"/>
          <w:szCs w:val="24"/>
        </w:rPr>
        <w:t xml:space="preserve"> the </w:t>
      </w:r>
      <w:r w:rsidR="00880A90" w:rsidRPr="007A455C">
        <w:rPr>
          <w:rFonts w:ascii="Times New Roman" w:hAnsi="Times New Roman" w:cs="Times New Roman"/>
          <w:sz w:val="24"/>
          <w:szCs w:val="24"/>
        </w:rPr>
        <w:t>interface between the YHO film and the LSMO bottom electrode</w:t>
      </w:r>
      <w:r w:rsidR="00BC3CBE">
        <w:rPr>
          <w:rFonts w:ascii="Times New Roman" w:hAnsi="Times New Roman" w:cs="Times New Roman"/>
          <w:sz w:val="24"/>
          <w:szCs w:val="24"/>
        </w:rPr>
        <w:t xml:space="preserve"> with clean interface between the layers</w:t>
      </w:r>
      <w:r w:rsidR="00880A90" w:rsidRPr="007A455C">
        <w:rPr>
          <w:rFonts w:ascii="Times New Roman" w:hAnsi="Times New Roman" w:cs="Times New Roman"/>
          <w:sz w:val="24"/>
          <w:szCs w:val="24"/>
        </w:rPr>
        <w:t xml:space="preserve">. </w:t>
      </w:r>
      <w:r w:rsidR="00F96EC0" w:rsidRPr="007A455C">
        <w:rPr>
          <w:rFonts w:ascii="Times New Roman" w:hAnsi="Times New Roman" w:cs="Times New Roman"/>
          <w:sz w:val="24"/>
          <w:szCs w:val="24"/>
        </w:rPr>
        <w:t xml:space="preserve">The </w:t>
      </w:r>
      <w:r w:rsidR="00F96EC0">
        <w:rPr>
          <w:rFonts w:ascii="Times New Roman" w:hAnsi="Times New Roman" w:cs="Times New Roman"/>
          <w:sz w:val="24"/>
          <w:szCs w:val="24"/>
        </w:rPr>
        <w:t xml:space="preserve">epitaxial relationships are determined to be </w:t>
      </w:r>
      <w:r w:rsidR="00F96EC0" w:rsidRPr="007A455C">
        <w:rPr>
          <w:rFonts w:ascii="Times New Roman" w:hAnsi="Times New Roman" w:cs="Times New Roman"/>
          <w:sz w:val="24"/>
          <w:szCs w:val="24"/>
        </w:rPr>
        <w:t xml:space="preserve">YHO </w:t>
      </w:r>
      <m:oMath>
        <m:d>
          <m:dPr>
            <m:begChr m:val="["/>
            <m:endChr m:val="]"/>
            <m:ctrlPr>
              <w:rPr>
                <w:rFonts w:ascii="Cambria Math" w:hAnsi="Cambria Math" w:cs="Times New Roman"/>
                <w:i/>
                <w:sz w:val="24"/>
                <w:szCs w:val="24"/>
              </w:rPr>
            </m:ctrlPr>
          </m:dPr>
          <m:e>
            <m:r>
              <w:rPr>
                <w:rFonts w:ascii="Cambria Math" w:hAnsi="Cambria Math" w:cs="Times New Roman"/>
                <w:sz w:val="24"/>
                <w:szCs w:val="24"/>
              </w:rPr>
              <m:t>11</m:t>
            </m:r>
            <m:acc>
              <m:accPr>
                <m:chr m:val="̅"/>
                <m:ctrlPr>
                  <w:rPr>
                    <w:rFonts w:ascii="Cambria Math" w:hAnsi="Cambria Math" w:cs="Times New Roman"/>
                    <w:i/>
                    <w:sz w:val="24"/>
                    <w:szCs w:val="24"/>
                  </w:rPr>
                </m:ctrlPr>
              </m:accPr>
              <m:e>
                <m:r>
                  <w:rPr>
                    <w:rFonts w:ascii="Cambria Math" w:hAnsi="Cambria Math" w:cs="Times New Roman"/>
                    <w:sz w:val="24"/>
                    <w:szCs w:val="24"/>
                  </w:rPr>
                  <m:t>2</m:t>
                </m:r>
              </m:e>
            </m:acc>
          </m:e>
        </m:d>
      </m:oMath>
      <w:r w:rsidR="000472D6">
        <w:rPr>
          <w:rFonts w:ascii="Times New Roman" w:hAnsi="Times New Roman" w:cs="Times New Roman"/>
          <w:sz w:val="24"/>
          <w:szCs w:val="24"/>
        </w:rPr>
        <w:t xml:space="preserve"> </w:t>
      </w:r>
      <w:r w:rsidR="00F96EC0" w:rsidRPr="007A455C">
        <w:rPr>
          <w:rFonts w:ascii="Times New Roman" w:hAnsi="Times New Roman" w:cs="Times New Roman"/>
          <w:sz w:val="24"/>
          <w:szCs w:val="24"/>
        </w:rPr>
        <w:t xml:space="preserve">// LSMO </w:t>
      </w:r>
      <m:oMath>
        <m:d>
          <m:dPr>
            <m:begChr m:val="["/>
            <m:endChr m:val="]"/>
            <m:ctrlPr>
              <w:rPr>
                <w:rFonts w:ascii="Cambria Math" w:hAnsi="Cambria Math" w:cs="Times New Roman"/>
                <w:i/>
                <w:sz w:val="24"/>
                <w:szCs w:val="24"/>
              </w:rPr>
            </m:ctrlPr>
          </m:dPr>
          <m:e>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0</m:t>
            </m:r>
          </m:e>
        </m:d>
      </m:oMath>
      <w:r w:rsidR="000472D6">
        <w:rPr>
          <w:rFonts w:ascii="Times New Roman" w:hAnsi="Times New Roman" w:cs="Times New Roman"/>
          <w:sz w:val="24"/>
          <w:szCs w:val="24"/>
        </w:rPr>
        <w:t xml:space="preserve"> </w:t>
      </w:r>
      <w:r w:rsidR="00F96EC0">
        <w:rPr>
          <w:rFonts w:ascii="Times New Roman" w:hAnsi="Times New Roman" w:cs="Times New Roman"/>
          <w:sz w:val="24"/>
          <w:szCs w:val="24"/>
        </w:rPr>
        <w:t xml:space="preserve">and </w:t>
      </w:r>
      <w:r w:rsidR="00F96EC0" w:rsidRPr="007A455C">
        <w:rPr>
          <w:rFonts w:ascii="Times New Roman" w:hAnsi="Times New Roman" w:cs="Times New Roman"/>
          <w:sz w:val="24"/>
          <w:szCs w:val="24"/>
        </w:rPr>
        <w:t xml:space="preserve">YHO </w:t>
      </w:r>
      <m:oMath>
        <m:d>
          <m:dPr>
            <m:begChr m:val="["/>
            <m:endChr m:val="]"/>
            <m:ctrlPr>
              <w:rPr>
                <w:rFonts w:ascii="Cambria Math" w:hAnsi="Cambria Math" w:cs="Times New Roman"/>
                <w:i/>
                <w:sz w:val="24"/>
                <w:szCs w:val="24"/>
              </w:rPr>
            </m:ctrlPr>
          </m:dPr>
          <m:e>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0</m:t>
            </m:r>
          </m:e>
        </m:d>
      </m:oMath>
      <w:r w:rsidR="00F96EC0" w:rsidRPr="007A455C">
        <w:rPr>
          <w:rFonts w:ascii="Times New Roman" w:hAnsi="Times New Roman" w:cs="Times New Roman"/>
          <w:sz w:val="24"/>
          <w:szCs w:val="24"/>
        </w:rPr>
        <w:t>// LSMO</w:t>
      </w:r>
      <w:r w:rsidR="000472D6">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001</m:t>
            </m:r>
          </m:e>
        </m:d>
      </m:oMath>
      <w:r w:rsidR="00DC2BC6">
        <w:rPr>
          <w:rFonts w:ascii="Times New Roman" w:hAnsi="Times New Roman" w:cs="Times New Roman"/>
          <w:sz w:val="24"/>
          <w:szCs w:val="24"/>
        </w:rPr>
        <w:t>.</w:t>
      </w:r>
      <w:r w:rsidR="00F96EC0" w:rsidRPr="007A455C" w:rsidDel="00F96EC0">
        <w:rPr>
          <w:rFonts w:ascii="Times New Roman" w:hAnsi="Times New Roman" w:cs="Times New Roman"/>
          <w:sz w:val="24"/>
          <w:szCs w:val="24"/>
        </w:rPr>
        <w:t xml:space="preserve"> </w:t>
      </w:r>
      <w:r w:rsidR="00880A90" w:rsidRPr="007A455C">
        <w:rPr>
          <w:rFonts w:ascii="Times New Roman" w:hAnsi="Times New Roman" w:cs="Times New Roman"/>
          <w:sz w:val="24"/>
          <w:szCs w:val="24"/>
        </w:rPr>
        <w:t>The</w:t>
      </w:r>
      <w:r w:rsidR="00DC2BC6">
        <w:rPr>
          <w:rFonts w:ascii="Times New Roman" w:hAnsi="Times New Roman" w:cs="Times New Roman"/>
          <w:sz w:val="24"/>
          <w:szCs w:val="24"/>
        </w:rPr>
        <w:t xml:space="preserve"> entire </w:t>
      </w:r>
      <w:r w:rsidR="00880A90" w:rsidRPr="007A455C">
        <w:rPr>
          <w:rFonts w:ascii="Times New Roman" w:hAnsi="Times New Roman" w:cs="Times New Roman"/>
          <w:sz w:val="24"/>
          <w:szCs w:val="24"/>
        </w:rPr>
        <w:t>TEM image</w:t>
      </w:r>
      <w:r w:rsidR="00AE58A8">
        <w:rPr>
          <w:rFonts w:ascii="Times New Roman" w:hAnsi="Times New Roman" w:cs="Times New Roman"/>
          <w:sz w:val="24"/>
          <w:szCs w:val="24"/>
        </w:rPr>
        <w:t xml:space="preserve"> (Fig. 5f)</w:t>
      </w:r>
      <w:r w:rsidR="00880A90" w:rsidRPr="007A455C">
        <w:rPr>
          <w:rFonts w:ascii="Times New Roman" w:hAnsi="Times New Roman" w:cs="Times New Roman"/>
          <w:sz w:val="24"/>
          <w:szCs w:val="24"/>
        </w:rPr>
        <w:t xml:space="preserve"> </w:t>
      </w:r>
      <w:r w:rsidR="007D075A">
        <w:rPr>
          <w:rFonts w:ascii="Times New Roman" w:hAnsi="Times New Roman" w:cs="Times New Roman"/>
          <w:sz w:val="24"/>
          <w:szCs w:val="24"/>
        </w:rPr>
        <w:t>appears to be</w:t>
      </w:r>
      <w:r w:rsidR="00880A90" w:rsidRPr="007A455C">
        <w:rPr>
          <w:rFonts w:ascii="Times New Roman" w:hAnsi="Times New Roman" w:cs="Times New Roman"/>
          <w:sz w:val="24"/>
          <w:szCs w:val="24"/>
        </w:rPr>
        <w:t xml:space="preserve"> a YHO grain without any grain boundary, suggesting the good crystallinity </w:t>
      </w:r>
      <w:r w:rsidR="004772BF" w:rsidRPr="007A455C">
        <w:rPr>
          <w:rFonts w:ascii="Times New Roman" w:hAnsi="Times New Roman" w:cs="Times New Roman"/>
          <w:sz w:val="24"/>
          <w:szCs w:val="24"/>
        </w:rPr>
        <w:t xml:space="preserve">of the films, which is much larger than </w:t>
      </w:r>
      <w:r w:rsidR="001757D6" w:rsidRPr="007A455C">
        <w:rPr>
          <w:rFonts w:ascii="Times New Roman" w:hAnsi="Times New Roman" w:cs="Times New Roman"/>
          <w:sz w:val="24"/>
          <w:szCs w:val="24"/>
        </w:rPr>
        <w:t xml:space="preserve">the grain size (~10 nm) of </w:t>
      </w:r>
      <w:r w:rsidR="004772BF" w:rsidRPr="007A455C">
        <w:rPr>
          <w:rFonts w:ascii="Times New Roman" w:hAnsi="Times New Roman" w:cs="Times New Roman"/>
          <w:sz w:val="24"/>
          <w:szCs w:val="24"/>
        </w:rPr>
        <w:t xml:space="preserve">HZO epitaxial films in previous report </w:t>
      </w:r>
      <w:r w:rsidR="004772BF" w:rsidRPr="007A455C">
        <w:rPr>
          <w:rFonts w:ascii="Times New Roman" w:hAnsi="Times New Roman" w:cs="Times New Roman"/>
          <w:sz w:val="24"/>
          <w:szCs w:val="24"/>
        </w:rPr>
        <w:fldChar w:fldCharType="begin">
          <w:fldData xml:space="preserve">PEVuZE5vdGU+PENpdGU+PEF1dGhvcj5XZWk8L0F1dGhvcj48WWVhcj4yMDE4PC9ZZWFyPjxSZWNO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</w:fldData>
        </w:fldChar>
      </w:r>
      <w:r w:rsidR="005435CA" w:rsidRPr="007D075A">
        <w:rPr>
          <w:rFonts w:ascii="Times New Roman" w:hAnsi="Times New Roman" w:cs="Times New Roman"/>
          <w:sz w:val="24"/>
          <w:szCs w:val="24"/>
        </w:rPr>
        <w:instrText xml:space="preserve"> ADDIN EN.CITE </w:instrText>
      </w:r>
      <w:r w:rsidR="005435CA" w:rsidRPr="007D075A">
        <w:rPr>
          <w:rFonts w:ascii="Times New Roman" w:hAnsi="Times New Roman" w:cs="Times New Roman"/>
          <w:sz w:val="24"/>
          <w:szCs w:val="24"/>
        </w:rPr>
        <w:fldChar w:fldCharType="begin">
          <w:fldData xml:space="preserve">PEVuZE5vdGU+PENpdGU+PEF1dGhvcj5XZWk8L0F1dGhvcj48WWVhcj4yMDE4PC9ZZWFyPjxSZWNO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</w:fldData>
        </w:fldChar>
      </w:r>
      <w:r w:rsidR="005435CA" w:rsidRPr="007D075A">
        <w:rPr>
          <w:rFonts w:ascii="Times New Roman" w:hAnsi="Times New Roman" w:cs="Times New Roman"/>
          <w:sz w:val="24"/>
          <w:szCs w:val="24"/>
        </w:rPr>
        <w:instrText xml:space="preserve"> ADDIN EN.CITE.DATA </w:instrText>
      </w:r>
      <w:r w:rsidR="005435CA" w:rsidRPr="007D075A">
        <w:rPr>
          <w:rFonts w:ascii="Times New Roman" w:hAnsi="Times New Roman" w:cs="Times New Roman"/>
          <w:sz w:val="24"/>
          <w:szCs w:val="24"/>
        </w:rPr>
      </w:r>
      <w:r w:rsidR="005435CA" w:rsidRPr="007D075A">
        <w:rPr>
          <w:rFonts w:ascii="Times New Roman" w:hAnsi="Times New Roman" w:cs="Times New Roman"/>
          <w:sz w:val="24"/>
          <w:szCs w:val="24"/>
        </w:rPr>
        <w:fldChar w:fldCharType="end"/>
      </w:r>
      <w:r w:rsidR="004772BF" w:rsidRPr="007A455C">
        <w:rPr>
          <w:rFonts w:ascii="Times New Roman" w:hAnsi="Times New Roman" w:cs="Times New Roman"/>
          <w:sz w:val="24"/>
          <w:szCs w:val="24"/>
        </w:rPr>
      </w:r>
      <w:r w:rsidR="004772BF" w:rsidRPr="007A455C">
        <w:rPr>
          <w:rFonts w:ascii="Times New Roman" w:hAnsi="Times New Roman" w:cs="Times New Roman"/>
          <w:sz w:val="24"/>
          <w:szCs w:val="24"/>
        </w:rPr>
        <w:fldChar w:fldCharType="separate"/>
      </w:r>
      <w:r w:rsidR="00AE0495" w:rsidRPr="007A455C">
        <w:rPr>
          <w:rFonts w:ascii="Times New Roman" w:hAnsi="Times New Roman" w:cs="Times New Roman"/>
          <w:noProof/>
          <w:sz w:val="24"/>
          <w:szCs w:val="24"/>
          <w:vertAlign w:val="superscript"/>
        </w:rPr>
        <w:t>2</w:t>
      </w:r>
      <w:r w:rsidR="004772BF" w:rsidRPr="007A455C">
        <w:rPr>
          <w:rFonts w:ascii="Times New Roman" w:hAnsi="Times New Roman" w:cs="Times New Roman"/>
          <w:sz w:val="24"/>
          <w:szCs w:val="24"/>
        </w:rPr>
        <w:fldChar w:fldCharType="end"/>
      </w:r>
      <w:r w:rsidR="004772BF" w:rsidRPr="007A455C">
        <w:rPr>
          <w:rFonts w:ascii="Times New Roman" w:hAnsi="Times New Roman" w:cs="Times New Roman"/>
          <w:sz w:val="24"/>
          <w:szCs w:val="24"/>
        </w:rPr>
        <w:t>.</w:t>
      </w:r>
    </w:p>
    <w:p w14:paraId="538F70C9" w14:textId="3065F2EF" w:rsidR="00975E97" w:rsidRPr="007A455C" w:rsidRDefault="00EC6ABF" w:rsidP="003878A5">
      <w:pPr>
        <w:spacing w:after="0" w:line="240" w:lineRule="auto"/>
        <w:jc w:val="both"/>
        <w:rPr>
          <w:rFonts w:ascii="Times New Roman" w:hAnsi="Times New Roman" w:cs="Times New Roman"/>
          <w:sz w:val="24"/>
          <w:szCs w:val="24"/>
        </w:rPr>
      </w:pPr>
      <w:r w:rsidRPr="007A455C">
        <w:rPr>
          <w:rFonts w:ascii="Times New Roman" w:hAnsi="Times New Roman" w:cs="Times New Roman"/>
          <w:sz w:val="24"/>
          <w:szCs w:val="24"/>
        </w:rPr>
        <w:t xml:space="preserve"> </w:t>
      </w:r>
    </w:p>
    <w:p w14:paraId="6F07EDA3" w14:textId="77777777" w:rsidR="00975E97" w:rsidRPr="007A455C" w:rsidRDefault="00975E97" w:rsidP="003878A5">
      <w:pPr>
        <w:spacing w:after="0" w:line="240" w:lineRule="auto"/>
        <w:jc w:val="both"/>
        <w:rPr>
          <w:rFonts w:ascii="Times New Roman" w:hAnsi="Times New Roman" w:cs="Times New Roman"/>
          <w:sz w:val="24"/>
          <w:szCs w:val="24"/>
        </w:rPr>
      </w:pPr>
    </w:p>
    <w:p w14:paraId="2D17BE6C" w14:textId="77777777" w:rsidR="004D6B17" w:rsidRPr="007A455C" w:rsidRDefault="004D6B17" w:rsidP="003878A5">
      <w:pPr>
        <w:spacing w:after="0" w:line="240" w:lineRule="auto"/>
        <w:jc w:val="both"/>
        <w:rPr>
          <w:rFonts w:ascii="Times New Roman" w:hAnsi="Times New Roman" w:cs="Times New Roman"/>
          <w:sz w:val="24"/>
          <w:szCs w:val="24"/>
        </w:rPr>
      </w:pPr>
    </w:p>
    <w:p w14:paraId="0D15D308" w14:textId="049DFB72" w:rsidR="009073BC" w:rsidRDefault="009073BC" w:rsidP="003878A5">
      <w:pPr>
        <w:jc w:val="center"/>
        <w:rPr>
          <w:rFonts w:ascii="Times New Roman" w:hAnsi="Times New Roman" w:cs="Times New Roman"/>
          <w:sz w:val="24"/>
          <w:szCs w:val="24"/>
        </w:rPr>
      </w:pPr>
    </w:p>
    <w:p w14:paraId="154FCC03" w14:textId="31524617" w:rsidR="009073BC" w:rsidRDefault="009073BC" w:rsidP="003878A5">
      <w:pPr>
        <w:jc w:val="center"/>
        <w:rPr>
          <w:rFonts w:ascii="Times New Roman" w:hAnsi="Times New Roman" w:cs="Times New Roman"/>
          <w:sz w:val="24"/>
          <w:szCs w:val="24"/>
        </w:rPr>
      </w:pPr>
    </w:p>
    <w:p w14:paraId="3C57A045" w14:textId="08AC4E96" w:rsidR="009073BC" w:rsidRDefault="009073BC" w:rsidP="003878A5">
      <w:pPr>
        <w:jc w:val="center"/>
        <w:rPr>
          <w:rFonts w:ascii="Times New Roman" w:hAnsi="Times New Roman" w:cs="Times New Roman"/>
          <w:sz w:val="24"/>
          <w:szCs w:val="24"/>
        </w:rPr>
      </w:pPr>
    </w:p>
    <w:p w14:paraId="554F89F6" w14:textId="77777777" w:rsidR="009073BC" w:rsidRDefault="009073BC" w:rsidP="003878A5">
      <w:pPr>
        <w:jc w:val="center"/>
        <w:rPr>
          <w:rFonts w:ascii="Times New Roman" w:hAnsi="Times New Roman" w:cs="Times New Roman"/>
          <w:sz w:val="24"/>
          <w:szCs w:val="24"/>
        </w:rPr>
      </w:pPr>
    </w:p>
    <w:p w14:paraId="4EF0BD60" w14:textId="676C886B" w:rsidR="009073BC" w:rsidRPr="007A455C" w:rsidRDefault="00CF65A1" w:rsidP="009073BC">
      <w:pPr>
        <w:jc w:val="center"/>
        <w:rPr>
          <w:rFonts w:ascii="Times New Roman" w:hAnsi="Times New Roman" w:cs="Times New Roman"/>
          <w:sz w:val="24"/>
          <w:szCs w:val="24"/>
        </w:rPr>
      </w:pPr>
      <w:r w:rsidRPr="007A455C">
        <w:rPr>
          <w:rFonts w:ascii="Times New Roman" w:hAnsi="Times New Roman" w:cs="Times New Roman"/>
          <w:noProof/>
          <w:sz w:val="24"/>
          <w:szCs w:val="24"/>
        </w:rPr>
        <w:drawing>
          <wp:inline distT="0" distB="0" distL="0" distR="0" wp14:anchorId="0B6592A7" wp14:editId="3C7CCA1D">
            <wp:extent cx="4456176" cy="13354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8156" cy="1339015"/>
                    </a:xfrm>
                    <a:prstGeom prst="rect">
                      <a:avLst/>
                    </a:prstGeom>
                    <a:noFill/>
                    <a:ln>
                      <a:noFill/>
                    </a:ln>
                  </pic:spPr>
                </pic:pic>
              </a:graphicData>
            </a:graphic>
          </wp:inline>
        </w:drawing>
      </w:r>
    </w:p>
    <w:p w14:paraId="5E52DFCB" w14:textId="49BA59D8" w:rsidR="00CF65A1" w:rsidRDefault="00CF65A1"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S1</w:t>
      </w:r>
      <w:r w:rsidR="00F21CC7" w:rsidRPr="007A455C">
        <w:rPr>
          <w:rFonts w:ascii="Times New Roman" w:hAnsi="Times New Roman" w:cs="Times New Roman"/>
          <w:b/>
          <w:bCs/>
          <w:sz w:val="24"/>
          <w:szCs w:val="24"/>
        </w:rPr>
        <w:t>.</w:t>
      </w:r>
      <w:r w:rsidRPr="007A455C">
        <w:rPr>
          <w:rFonts w:ascii="Times New Roman" w:hAnsi="Times New Roman" w:cs="Times New Roman"/>
          <w:sz w:val="24"/>
          <w:szCs w:val="24"/>
        </w:rPr>
        <w:t xml:space="preserve"> X-ray reflectivity (XRR) of the YHO/LSMO/STO (100) thin film.</w:t>
      </w:r>
    </w:p>
    <w:p w14:paraId="0D159FAB" w14:textId="119B21B0" w:rsidR="009073BC" w:rsidRDefault="009073BC" w:rsidP="003878A5">
      <w:pPr>
        <w:jc w:val="both"/>
        <w:rPr>
          <w:rFonts w:ascii="Times New Roman" w:hAnsi="Times New Roman" w:cs="Times New Roman"/>
          <w:sz w:val="24"/>
          <w:szCs w:val="24"/>
        </w:rPr>
      </w:pPr>
    </w:p>
    <w:p w14:paraId="07682A1E" w14:textId="422477D2" w:rsidR="009073BC" w:rsidRDefault="009073BC" w:rsidP="003878A5">
      <w:pPr>
        <w:jc w:val="both"/>
        <w:rPr>
          <w:rFonts w:ascii="Times New Roman" w:hAnsi="Times New Roman" w:cs="Times New Roman"/>
          <w:sz w:val="24"/>
          <w:szCs w:val="24"/>
        </w:rPr>
      </w:pPr>
    </w:p>
    <w:p w14:paraId="0C15929A" w14:textId="77777777" w:rsidR="009073BC" w:rsidRPr="007A455C" w:rsidRDefault="009073BC" w:rsidP="003878A5">
      <w:pPr>
        <w:jc w:val="both"/>
        <w:rPr>
          <w:rFonts w:ascii="Times New Roman" w:hAnsi="Times New Roman" w:cs="Times New Roman"/>
          <w:sz w:val="24"/>
          <w:szCs w:val="24"/>
        </w:rPr>
      </w:pPr>
    </w:p>
    <w:p w14:paraId="3F7AD8D0" w14:textId="412D80D7" w:rsidR="00CF65A1" w:rsidRPr="007A455C" w:rsidRDefault="00CF65A1" w:rsidP="003878A5">
      <w:pPr>
        <w:jc w:val="center"/>
        <w:rPr>
          <w:rFonts w:ascii="Times New Roman" w:hAnsi="Times New Roman" w:cs="Times New Roman"/>
          <w:sz w:val="24"/>
          <w:szCs w:val="24"/>
        </w:rPr>
      </w:pPr>
      <w:r w:rsidRPr="007A455C">
        <w:rPr>
          <w:rFonts w:ascii="Times New Roman" w:hAnsi="Times New Roman" w:cs="Times New Roman"/>
          <w:noProof/>
        </w:rPr>
        <w:drawing>
          <wp:inline distT="0" distB="0" distL="0" distR="0" wp14:anchorId="0C7AE218" wp14:editId="71576794">
            <wp:extent cx="5943600" cy="3255645"/>
            <wp:effectExtent l="0" t="0" r="0" b="190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55645"/>
                    </a:xfrm>
                    <a:prstGeom prst="rect">
                      <a:avLst/>
                    </a:prstGeom>
                    <a:noFill/>
                    <a:ln>
                      <a:noFill/>
                    </a:ln>
                  </pic:spPr>
                </pic:pic>
              </a:graphicData>
            </a:graphic>
          </wp:inline>
        </w:drawing>
      </w:r>
    </w:p>
    <w:p w14:paraId="4B524274" w14:textId="496CDBFB" w:rsidR="00F21CC7" w:rsidRPr="007A455C" w:rsidRDefault="00CF65A1"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S2</w:t>
      </w:r>
      <w:r w:rsidR="00F21CC7" w:rsidRPr="007A455C">
        <w:rPr>
          <w:rFonts w:ascii="Times New Roman" w:hAnsi="Times New Roman" w:cs="Times New Roman"/>
          <w:b/>
          <w:bCs/>
          <w:sz w:val="24"/>
          <w:szCs w:val="24"/>
        </w:rPr>
        <w:t>.</w:t>
      </w:r>
      <w:r w:rsidRPr="007A455C">
        <w:rPr>
          <w:rFonts w:ascii="Times New Roman" w:hAnsi="Times New Roman" w:cs="Times New Roman"/>
          <w:sz w:val="24"/>
          <w:szCs w:val="24"/>
        </w:rPr>
        <w:t xml:space="preserve"> Rocking curves</w:t>
      </w:r>
      <w:r w:rsidR="00C85B18">
        <w:rPr>
          <w:rFonts w:ascii="Times New Roman" w:hAnsi="Times New Roman" w:cs="Times New Roman"/>
          <w:sz w:val="24"/>
          <w:szCs w:val="24"/>
        </w:rPr>
        <w:t xml:space="preserve"> of</w:t>
      </w:r>
      <w:r w:rsidRPr="007A455C">
        <w:rPr>
          <w:rFonts w:ascii="Times New Roman" w:hAnsi="Times New Roman" w:cs="Times New Roman"/>
          <w:sz w:val="24"/>
          <w:szCs w:val="24"/>
        </w:rPr>
        <w:t xml:space="preserve"> </w:t>
      </w:r>
      <w:r w:rsidR="007D075A">
        <w:rPr>
          <w:rFonts w:ascii="Times New Roman" w:hAnsi="Times New Roman" w:cs="Times New Roman"/>
          <w:sz w:val="24"/>
          <w:szCs w:val="24"/>
        </w:rPr>
        <w:t xml:space="preserve">the </w:t>
      </w:r>
      <w:r w:rsidRPr="007A455C">
        <w:rPr>
          <w:rFonts w:ascii="Times New Roman" w:hAnsi="Times New Roman" w:cs="Times New Roman"/>
          <w:sz w:val="24"/>
          <w:szCs w:val="24"/>
        </w:rPr>
        <w:t xml:space="preserve">(111) peaks </w:t>
      </w:r>
      <w:r w:rsidR="00C85B18">
        <w:rPr>
          <w:rFonts w:ascii="Times New Roman" w:hAnsi="Times New Roman" w:cs="Times New Roman"/>
          <w:sz w:val="24"/>
          <w:szCs w:val="24"/>
        </w:rPr>
        <w:t xml:space="preserve">for </w:t>
      </w:r>
      <w:r w:rsidR="007D075A">
        <w:rPr>
          <w:rFonts w:ascii="Times New Roman" w:hAnsi="Times New Roman" w:cs="Times New Roman"/>
          <w:sz w:val="24"/>
          <w:szCs w:val="24"/>
        </w:rPr>
        <w:t xml:space="preserve">the </w:t>
      </w:r>
      <w:r w:rsidR="007D075A" w:rsidRPr="007A455C">
        <w:rPr>
          <w:rFonts w:ascii="Times New Roman" w:hAnsi="Times New Roman" w:cs="Times New Roman"/>
          <w:sz w:val="24"/>
          <w:szCs w:val="24"/>
        </w:rPr>
        <w:t xml:space="preserve">YHO </w:t>
      </w:r>
      <w:r w:rsidR="00C85B18">
        <w:rPr>
          <w:rFonts w:ascii="Times New Roman" w:hAnsi="Times New Roman" w:cs="Times New Roman"/>
          <w:sz w:val="24"/>
          <w:szCs w:val="24"/>
        </w:rPr>
        <w:t xml:space="preserve">films </w:t>
      </w:r>
      <w:r w:rsidRPr="007A455C">
        <w:rPr>
          <w:rFonts w:ascii="Times New Roman" w:hAnsi="Times New Roman" w:cs="Times New Roman"/>
          <w:sz w:val="24"/>
          <w:szCs w:val="24"/>
        </w:rPr>
        <w:t>grown on LSMO/STO</w:t>
      </w:r>
      <w:r w:rsidR="00D63077" w:rsidRPr="007A455C">
        <w:rPr>
          <w:rFonts w:ascii="Times New Roman" w:hAnsi="Times New Roman" w:cs="Times New Roman"/>
          <w:sz w:val="24"/>
          <w:szCs w:val="24"/>
        </w:rPr>
        <w:t xml:space="preserve"> </w:t>
      </w:r>
      <w:r w:rsidRPr="007A455C">
        <w:rPr>
          <w:rFonts w:ascii="Times New Roman" w:hAnsi="Times New Roman" w:cs="Times New Roman"/>
          <w:sz w:val="24"/>
          <w:szCs w:val="24"/>
        </w:rPr>
        <w:t>(001)</w:t>
      </w:r>
      <w:r w:rsidR="001662B6" w:rsidRPr="007A455C">
        <w:rPr>
          <w:rFonts w:ascii="Times New Roman" w:hAnsi="Times New Roman" w:cs="Times New Roman"/>
          <w:sz w:val="24"/>
          <w:szCs w:val="24"/>
        </w:rPr>
        <w:t xml:space="preserve"> with various growth temperatures</w:t>
      </w:r>
      <w:r w:rsidR="001360CF" w:rsidRPr="007A455C">
        <w:rPr>
          <w:rFonts w:ascii="Times New Roman" w:hAnsi="Times New Roman" w:cs="Times New Roman"/>
          <w:sz w:val="24"/>
          <w:szCs w:val="24"/>
        </w:rPr>
        <w:t xml:space="preserve"> </w:t>
      </w:r>
      <w:r w:rsidR="001360CF" w:rsidRPr="007A455C">
        <w:rPr>
          <w:rFonts w:ascii="Times New Roman" w:hAnsi="Times New Roman" w:cs="Times New Roman"/>
          <w:b/>
          <w:bCs/>
          <w:sz w:val="24"/>
          <w:szCs w:val="24"/>
        </w:rPr>
        <w:t>(a-f)</w:t>
      </w:r>
      <w:r w:rsidR="001662B6" w:rsidRPr="007A455C">
        <w:rPr>
          <w:rFonts w:ascii="Times New Roman" w:hAnsi="Times New Roman" w:cs="Times New Roman"/>
          <w:sz w:val="24"/>
          <w:szCs w:val="24"/>
        </w:rPr>
        <w:t>.</w:t>
      </w:r>
    </w:p>
    <w:p w14:paraId="1102D00B" w14:textId="61FE6F2F" w:rsidR="00F21CC7" w:rsidRPr="007A455C" w:rsidRDefault="00F21CC7" w:rsidP="003878A5">
      <w:pPr>
        <w:jc w:val="center"/>
        <w:rPr>
          <w:rFonts w:ascii="Times New Roman" w:hAnsi="Times New Roman" w:cs="Times New Roman"/>
          <w:sz w:val="24"/>
          <w:szCs w:val="24"/>
        </w:rPr>
      </w:pPr>
      <w:r w:rsidRPr="007A455C">
        <w:rPr>
          <w:rFonts w:ascii="Times New Roman" w:hAnsi="Times New Roman" w:cs="Times New Roman"/>
          <w:noProof/>
        </w:rPr>
        <w:lastRenderedPageBreak/>
        <w:drawing>
          <wp:inline distT="0" distB="0" distL="0" distR="0" wp14:anchorId="467FDA05" wp14:editId="2D28F733">
            <wp:extent cx="4533900" cy="3217069"/>
            <wp:effectExtent l="0" t="0" r="0" b="254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71" t="10266" r="5450" b="1673"/>
                    <a:stretch/>
                  </pic:blipFill>
                  <pic:spPr bwMode="auto">
                    <a:xfrm>
                      <a:off x="0" y="0"/>
                      <a:ext cx="4536589" cy="3218977"/>
                    </a:xfrm>
                    <a:prstGeom prst="rect">
                      <a:avLst/>
                    </a:prstGeom>
                    <a:noFill/>
                    <a:ln>
                      <a:noFill/>
                    </a:ln>
                    <a:extLst>
                      <a:ext uri="{53640926-AAD7-44D8-BBD7-CCE9431645EC}">
                        <a14:shadowObscured xmlns:a14="http://schemas.microsoft.com/office/drawing/2010/main"/>
                      </a:ext>
                    </a:extLst>
                  </pic:spPr>
                </pic:pic>
              </a:graphicData>
            </a:graphic>
          </wp:inline>
        </w:drawing>
      </w:r>
    </w:p>
    <w:p w14:paraId="4374A558" w14:textId="77D7A18B" w:rsidR="00C55A05" w:rsidRPr="007A455C" w:rsidRDefault="00F21CC7"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S3.</w:t>
      </w:r>
      <w:r w:rsidRPr="007A455C">
        <w:rPr>
          <w:rFonts w:ascii="Times New Roman" w:hAnsi="Times New Roman" w:cs="Times New Roman"/>
          <w:sz w:val="24"/>
          <w:szCs w:val="24"/>
        </w:rPr>
        <w:t xml:space="preserve"> </w:t>
      </w:r>
      <w:r w:rsidRPr="007A455C">
        <w:rPr>
          <w:rFonts w:ascii="Times New Roman" w:hAnsi="Times New Roman" w:cs="Times New Roman"/>
          <w:i/>
          <w:iCs/>
          <w:sz w:val="24"/>
          <w:szCs w:val="24"/>
        </w:rPr>
        <w:t>θ</w:t>
      </w:r>
      <w:r w:rsidRPr="007A455C">
        <w:rPr>
          <w:rFonts w:ascii="Times New Roman" w:hAnsi="Times New Roman" w:cs="Times New Roman"/>
          <w:sz w:val="24"/>
          <w:szCs w:val="24"/>
        </w:rPr>
        <w:t>-2</w:t>
      </w:r>
      <w:r w:rsidRPr="007A455C">
        <w:rPr>
          <w:rFonts w:ascii="Times New Roman" w:hAnsi="Times New Roman" w:cs="Times New Roman"/>
          <w:i/>
          <w:iCs/>
          <w:sz w:val="24"/>
          <w:szCs w:val="24"/>
        </w:rPr>
        <w:t>θ</w:t>
      </w:r>
      <w:r w:rsidRPr="007A455C">
        <w:rPr>
          <w:rFonts w:ascii="Times New Roman" w:hAnsi="Times New Roman" w:cs="Times New Roman"/>
          <w:sz w:val="24"/>
          <w:szCs w:val="24"/>
        </w:rPr>
        <w:t xml:space="preserve"> XRD scans for YHO/LSMO/STO (001) samples with various growth temperature (</w:t>
      </w:r>
      <w:r w:rsidRPr="007A455C">
        <w:rPr>
          <w:rFonts w:ascii="Times New Roman" w:hAnsi="Times New Roman" w:cs="Times New Roman"/>
          <w:i/>
          <w:iCs/>
          <w:sz w:val="24"/>
          <w:szCs w:val="24"/>
        </w:rPr>
        <w:t>T</w:t>
      </w:r>
      <w:r w:rsidRPr="007A455C">
        <w:rPr>
          <w:rFonts w:ascii="Times New Roman" w:hAnsi="Times New Roman" w:cs="Times New Roman"/>
          <w:sz w:val="24"/>
          <w:szCs w:val="24"/>
          <w:vertAlign w:val="subscript"/>
        </w:rPr>
        <w:t>s</w:t>
      </w:r>
      <w:r w:rsidRPr="007A455C">
        <w:rPr>
          <w:rFonts w:ascii="Times New Roman" w:hAnsi="Times New Roman" w:cs="Times New Roman"/>
          <w:sz w:val="24"/>
          <w:szCs w:val="24"/>
        </w:rPr>
        <w:t>)</w:t>
      </w:r>
      <w:r w:rsidR="007C2FDA" w:rsidRPr="007A455C">
        <w:rPr>
          <w:rFonts w:ascii="Times New Roman" w:hAnsi="Times New Roman" w:cs="Times New Roman"/>
          <w:sz w:val="24"/>
          <w:szCs w:val="24"/>
        </w:rPr>
        <w:t>. The out-of-plane lattice constant of YHO films decrease</w:t>
      </w:r>
      <w:r w:rsidR="004149A6">
        <w:rPr>
          <w:rFonts w:ascii="Times New Roman" w:hAnsi="Times New Roman" w:cs="Times New Roman"/>
          <w:sz w:val="24"/>
          <w:szCs w:val="24"/>
        </w:rPr>
        <w:t>s</w:t>
      </w:r>
      <w:r w:rsidR="007C2FDA" w:rsidRPr="007A455C">
        <w:rPr>
          <w:rFonts w:ascii="Times New Roman" w:hAnsi="Times New Roman" w:cs="Times New Roman"/>
          <w:sz w:val="24"/>
          <w:szCs w:val="24"/>
        </w:rPr>
        <w:t xml:space="preserve"> </w:t>
      </w:r>
      <w:r w:rsidR="004149A6">
        <w:rPr>
          <w:rFonts w:ascii="Times New Roman" w:hAnsi="Times New Roman" w:cs="Times New Roman"/>
          <w:sz w:val="24"/>
          <w:szCs w:val="24"/>
        </w:rPr>
        <w:t>as the</w:t>
      </w:r>
      <w:r w:rsidR="007C2FDA" w:rsidRPr="007A455C">
        <w:rPr>
          <w:rFonts w:ascii="Times New Roman" w:hAnsi="Times New Roman" w:cs="Times New Roman"/>
          <w:sz w:val="24"/>
          <w:szCs w:val="24"/>
        </w:rPr>
        <w:t xml:space="preserve"> </w:t>
      </w:r>
      <w:r w:rsidR="007C2FDA" w:rsidRPr="007A455C">
        <w:rPr>
          <w:rFonts w:ascii="Times New Roman" w:hAnsi="Times New Roman" w:cs="Times New Roman"/>
          <w:i/>
          <w:iCs/>
          <w:sz w:val="24"/>
          <w:szCs w:val="24"/>
        </w:rPr>
        <w:t>T</w:t>
      </w:r>
      <w:r w:rsidR="007C2FDA" w:rsidRPr="007A455C">
        <w:rPr>
          <w:rFonts w:ascii="Times New Roman" w:hAnsi="Times New Roman" w:cs="Times New Roman"/>
          <w:sz w:val="24"/>
          <w:szCs w:val="24"/>
          <w:vertAlign w:val="subscript"/>
        </w:rPr>
        <w:t>s</w:t>
      </w:r>
      <w:r w:rsidR="007C2FDA" w:rsidRPr="007A455C">
        <w:rPr>
          <w:rFonts w:ascii="Times New Roman" w:hAnsi="Times New Roman" w:cs="Times New Roman"/>
          <w:sz w:val="24"/>
          <w:szCs w:val="24"/>
        </w:rPr>
        <w:t xml:space="preserve"> increase</w:t>
      </w:r>
      <w:r w:rsidR="004149A6">
        <w:rPr>
          <w:rFonts w:ascii="Times New Roman" w:hAnsi="Times New Roman" w:cs="Times New Roman"/>
          <w:sz w:val="24"/>
          <w:szCs w:val="24"/>
        </w:rPr>
        <w:t>s</w:t>
      </w:r>
      <w:r w:rsidR="007C2FDA" w:rsidRPr="007A455C">
        <w:rPr>
          <w:rFonts w:ascii="Times New Roman" w:hAnsi="Times New Roman" w:cs="Times New Roman"/>
          <w:sz w:val="24"/>
          <w:szCs w:val="24"/>
        </w:rPr>
        <w:t>.</w:t>
      </w:r>
    </w:p>
    <w:p w14:paraId="006C083B" w14:textId="77777777" w:rsidR="00C55A05" w:rsidRPr="007A455C" w:rsidRDefault="00C55A05" w:rsidP="003878A5">
      <w:pPr>
        <w:jc w:val="both"/>
        <w:rPr>
          <w:rFonts w:ascii="Times New Roman" w:hAnsi="Times New Roman" w:cs="Times New Roman"/>
          <w:sz w:val="24"/>
          <w:szCs w:val="24"/>
        </w:rPr>
      </w:pPr>
    </w:p>
    <w:p w14:paraId="03A20D49" w14:textId="7AE46862" w:rsidR="00975E97" w:rsidRPr="007A455C" w:rsidRDefault="00975E97" w:rsidP="003878A5">
      <w:pPr>
        <w:jc w:val="both"/>
        <w:rPr>
          <w:rFonts w:ascii="Times New Roman" w:hAnsi="Times New Roman" w:cs="Times New Roman"/>
          <w:sz w:val="24"/>
          <w:szCs w:val="24"/>
        </w:rPr>
      </w:pPr>
    </w:p>
    <w:p w14:paraId="278560A7" w14:textId="22F4A1E5" w:rsidR="00975E97" w:rsidRPr="007A455C" w:rsidRDefault="00975E97" w:rsidP="003878A5">
      <w:pPr>
        <w:jc w:val="center"/>
        <w:rPr>
          <w:rFonts w:ascii="Times New Roman" w:hAnsi="Times New Roman" w:cs="Times New Roman"/>
          <w:sz w:val="24"/>
          <w:szCs w:val="24"/>
        </w:rPr>
      </w:pPr>
      <w:r w:rsidRPr="007A455C">
        <w:rPr>
          <w:rFonts w:ascii="Times New Roman" w:hAnsi="Times New Roman" w:cs="Times New Roman"/>
          <w:noProof/>
        </w:rPr>
        <w:drawing>
          <wp:inline distT="0" distB="0" distL="0" distR="0" wp14:anchorId="21AD40E0" wp14:editId="6E6A23D9">
            <wp:extent cx="4362596" cy="2615063"/>
            <wp:effectExtent l="0" t="0" r="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74" t="4170" r="1020" b="2231"/>
                    <a:stretch/>
                  </pic:blipFill>
                  <pic:spPr bwMode="auto">
                    <a:xfrm>
                      <a:off x="0" y="0"/>
                      <a:ext cx="4380571" cy="2625838"/>
                    </a:xfrm>
                    <a:prstGeom prst="rect">
                      <a:avLst/>
                    </a:prstGeom>
                    <a:noFill/>
                    <a:ln>
                      <a:noFill/>
                    </a:ln>
                    <a:extLst>
                      <a:ext uri="{53640926-AAD7-44D8-BBD7-CCE9431645EC}">
                        <a14:shadowObscured xmlns:a14="http://schemas.microsoft.com/office/drawing/2010/main"/>
                      </a:ext>
                    </a:extLst>
                  </pic:spPr>
                </pic:pic>
              </a:graphicData>
            </a:graphic>
          </wp:inline>
        </w:drawing>
      </w:r>
    </w:p>
    <w:p w14:paraId="11D44037" w14:textId="26583AB9" w:rsidR="00975E97" w:rsidRPr="007A455C" w:rsidRDefault="00975E97"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S4.</w:t>
      </w:r>
      <w:r w:rsidRPr="007A455C">
        <w:rPr>
          <w:rFonts w:ascii="Times New Roman" w:hAnsi="Times New Roman" w:cs="Times New Roman"/>
          <w:sz w:val="24"/>
          <w:szCs w:val="24"/>
        </w:rPr>
        <w:t xml:space="preserve"> Atomic force image of YHO films with </w:t>
      </w:r>
      <w:r w:rsidRPr="007A455C">
        <w:rPr>
          <w:rFonts w:ascii="Times New Roman" w:hAnsi="Times New Roman" w:cs="Times New Roman"/>
          <w:b/>
          <w:bCs/>
          <w:sz w:val="24"/>
          <w:szCs w:val="24"/>
        </w:rPr>
        <w:t>(a)</w:t>
      </w:r>
      <w:r w:rsidRPr="007A455C">
        <w:rPr>
          <w:rFonts w:ascii="Times New Roman" w:hAnsi="Times New Roman" w:cs="Times New Roman"/>
          <w:sz w:val="24"/>
          <w:szCs w:val="24"/>
        </w:rPr>
        <w:t xml:space="preserve"> </w:t>
      </w:r>
      <w:r w:rsidRPr="007A455C">
        <w:rPr>
          <w:rFonts w:ascii="Times New Roman" w:hAnsi="Times New Roman" w:cs="Times New Roman"/>
          <w:i/>
          <w:iCs/>
          <w:sz w:val="24"/>
          <w:szCs w:val="24"/>
        </w:rPr>
        <w:t>T</w:t>
      </w:r>
      <w:r w:rsidRPr="007A455C">
        <w:rPr>
          <w:rFonts w:ascii="Times New Roman" w:hAnsi="Times New Roman" w:cs="Times New Roman"/>
          <w:sz w:val="24"/>
          <w:szCs w:val="24"/>
          <w:vertAlign w:val="subscript"/>
        </w:rPr>
        <w:t>s</w:t>
      </w:r>
      <w:r w:rsidRPr="007A455C">
        <w:rPr>
          <w:rFonts w:ascii="Times New Roman" w:hAnsi="Times New Roman" w:cs="Times New Roman"/>
          <w:sz w:val="24"/>
          <w:szCs w:val="24"/>
        </w:rPr>
        <w:t xml:space="preserve"> = 930°C and </w:t>
      </w:r>
      <w:r w:rsidRPr="007A455C">
        <w:rPr>
          <w:rFonts w:ascii="Times New Roman" w:hAnsi="Times New Roman" w:cs="Times New Roman"/>
          <w:b/>
          <w:bCs/>
          <w:sz w:val="24"/>
          <w:szCs w:val="24"/>
        </w:rPr>
        <w:t>(b)</w:t>
      </w:r>
      <w:r w:rsidRPr="007A455C">
        <w:rPr>
          <w:rFonts w:ascii="Times New Roman" w:hAnsi="Times New Roman" w:cs="Times New Roman"/>
          <w:sz w:val="24"/>
          <w:szCs w:val="24"/>
        </w:rPr>
        <w:t xml:space="preserve"> </w:t>
      </w:r>
      <w:r w:rsidRPr="007A455C">
        <w:rPr>
          <w:rFonts w:ascii="Times New Roman" w:hAnsi="Times New Roman" w:cs="Times New Roman"/>
          <w:i/>
          <w:iCs/>
          <w:sz w:val="24"/>
          <w:szCs w:val="24"/>
        </w:rPr>
        <w:t>T</w:t>
      </w:r>
      <w:r w:rsidRPr="007A455C">
        <w:rPr>
          <w:rFonts w:ascii="Times New Roman" w:hAnsi="Times New Roman" w:cs="Times New Roman"/>
          <w:sz w:val="24"/>
          <w:szCs w:val="24"/>
          <w:vertAlign w:val="subscript"/>
        </w:rPr>
        <w:t>s</w:t>
      </w:r>
      <w:r w:rsidRPr="007A455C">
        <w:rPr>
          <w:rFonts w:ascii="Times New Roman" w:hAnsi="Times New Roman" w:cs="Times New Roman"/>
          <w:sz w:val="24"/>
          <w:szCs w:val="24"/>
        </w:rPr>
        <w:t xml:space="preserve"> = 970°C grown on LSMO/STO</w:t>
      </w:r>
      <w:r w:rsidR="0099167E" w:rsidRPr="007A455C">
        <w:rPr>
          <w:rFonts w:ascii="Times New Roman" w:hAnsi="Times New Roman" w:cs="Times New Roman"/>
          <w:sz w:val="24"/>
          <w:szCs w:val="24"/>
        </w:rPr>
        <w:t xml:space="preserve"> </w:t>
      </w:r>
      <w:r w:rsidRPr="007A455C">
        <w:rPr>
          <w:rFonts w:ascii="Times New Roman" w:hAnsi="Times New Roman" w:cs="Times New Roman"/>
          <w:sz w:val="24"/>
          <w:szCs w:val="24"/>
        </w:rPr>
        <w:t>(001).</w:t>
      </w:r>
      <w:r w:rsidR="00EF453D" w:rsidRPr="007A455C">
        <w:rPr>
          <w:rFonts w:ascii="Times New Roman" w:hAnsi="Times New Roman" w:cs="Times New Roman"/>
          <w:sz w:val="24"/>
          <w:szCs w:val="24"/>
        </w:rPr>
        <w:t xml:space="preserve"> The height of</w:t>
      </w:r>
      <w:r w:rsidR="007D075A">
        <w:rPr>
          <w:rFonts w:ascii="Times New Roman" w:hAnsi="Times New Roman" w:cs="Times New Roman"/>
          <w:sz w:val="24"/>
          <w:szCs w:val="24"/>
        </w:rPr>
        <w:t xml:space="preserve"> the</w:t>
      </w:r>
      <w:r w:rsidR="00EF453D" w:rsidRPr="007A455C">
        <w:rPr>
          <w:rFonts w:ascii="Times New Roman" w:hAnsi="Times New Roman" w:cs="Times New Roman"/>
          <w:sz w:val="24"/>
          <w:szCs w:val="24"/>
        </w:rPr>
        <w:t xml:space="preserve"> islands increases with </w:t>
      </w:r>
      <w:r w:rsidR="00EF453D" w:rsidRPr="007A455C">
        <w:rPr>
          <w:rFonts w:ascii="Times New Roman" w:hAnsi="Times New Roman" w:cs="Times New Roman"/>
          <w:i/>
          <w:iCs/>
          <w:sz w:val="24"/>
          <w:szCs w:val="24"/>
        </w:rPr>
        <w:t>T</w:t>
      </w:r>
      <w:r w:rsidR="00EF453D" w:rsidRPr="007A455C">
        <w:rPr>
          <w:rFonts w:ascii="Times New Roman" w:hAnsi="Times New Roman" w:cs="Times New Roman"/>
          <w:sz w:val="24"/>
          <w:szCs w:val="24"/>
          <w:vertAlign w:val="subscript"/>
        </w:rPr>
        <w:t>s</w:t>
      </w:r>
      <w:r w:rsidR="00EF453D" w:rsidRPr="007A455C">
        <w:rPr>
          <w:rFonts w:ascii="Times New Roman" w:hAnsi="Times New Roman" w:cs="Times New Roman"/>
          <w:sz w:val="24"/>
          <w:szCs w:val="24"/>
        </w:rPr>
        <w:t>, which is due to the decay of LSMO layer.</w:t>
      </w:r>
    </w:p>
    <w:p w14:paraId="539B7BF3" w14:textId="0EEF06FA" w:rsidR="00EF453D" w:rsidRPr="007A455C" w:rsidRDefault="00EF453D" w:rsidP="003878A5">
      <w:pPr>
        <w:jc w:val="both"/>
        <w:rPr>
          <w:rFonts w:ascii="Times New Roman" w:hAnsi="Times New Roman" w:cs="Times New Roman"/>
          <w:sz w:val="24"/>
          <w:szCs w:val="24"/>
        </w:rPr>
      </w:pPr>
    </w:p>
    <w:p w14:paraId="02EB554E" w14:textId="065F2D4B" w:rsidR="00EF453D" w:rsidRPr="007A455C" w:rsidRDefault="00427F5C" w:rsidP="00F60D1A">
      <w:pPr>
        <w:jc w:val="both"/>
        <w:rPr>
          <w:rFonts w:ascii="Times New Roman" w:hAnsi="Times New Roman" w:cs="Times New Roman"/>
          <w:sz w:val="24"/>
          <w:szCs w:val="24"/>
        </w:rPr>
      </w:pPr>
      <w:r>
        <w:rPr>
          <w:noProof/>
        </w:rPr>
        <w:lastRenderedPageBreak/>
        <w:drawing>
          <wp:inline distT="0" distB="0" distL="0" distR="0" wp14:anchorId="05D8A09C" wp14:editId="0B711DBA">
            <wp:extent cx="5943600" cy="310832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08325"/>
                    </a:xfrm>
                    <a:prstGeom prst="rect">
                      <a:avLst/>
                    </a:prstGeom>
                    <a:noFill/>
                    <a:ln>
                      <a:noFill/>
                    </a:ln>
                  </pic:spPr>
                </pic:pic>
              </a:graphicData>
            </a:graphic>
          </wp:inline>
        </w:drawing>
      </w:r>
    </w:p>
    <w:p w14:paraId="7DA46572" w14:textId="42373732" w:rsidR="00EF453D" w:rsidRPr="007A455C" w:rsidRDefault="00EF453D" w:rsidP="003878A5">
      <w:pPr>
        <w:jc w:val="both"/>
        <w:rPr>
          <w:rFonts w:ascii="Times New Roman" w:hAnsi="Times New Roman" w:cs="Times New Roman"/>
          <w:sz w:val="24"/>
          <w:szCs w:val="24"/>
        </w:rPr>
      </w:pPr>
    </w:p>
    <w:p w14:paraId="12F3816C" w14:textId="39570EB6" w:rsidR="00415988" w:rsidRPr="007A455C" w:rsidRDefault="00EF453D"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S5.</w:t>
      </w:r>
      <w:r w:rsidRPr="007A455C">
        <w:rPr>
          <w:rFonts w:ascii="Times New Roman" w:hAnsi="Times New Roman" w:cs="Times New Roman"/>
          <w:sz w:val="24"/>
          <w:szCs w:val="24"/>
        </w:rPr>
        <w:t xml:space="preserve"> </w:t>
      </w:r>
      <w:r w:rsidR="00540E55">
        <w:rPr>
          <w:rFonts w:ascii="Times New Roman" w:hAnsi="Times New Roman" w:cs="Times New Roman"/>
          <w:sz w:val="24"/>
          <w:szCs w:val="24"/>
        </w:rPr>
        <w:t>(S)</w:t>
      </w:r>
      <w:r w:rsidRPr="007A455C">
        <w:rPr>
          <w:rFonts w:ascii="Times New Roman" w:hAnsi="Times New Roman" w:cs="Times New Roman"/>
          <w:sz w:val="24"/>
          <w:szCs w:val="24"/>
        </w:rPr>
        <w:t xml:space="preserve">TEM image of YHO (111)/LSMO (110)/STO (110) films. </w:t>
      </w:r>
      <w:r w:rsidR="00842F38" w:rsidRPr="008F1B0A">
        <w:rPr>
          <w:rFonts w:ascii="Times New Roman" w:hAnsi="Times New Roman" w:cs="Times New Roman"/>
          <w:b/>
          <w:bCs/>
          <w:sz w:val="24"/>
          <w:szCs w:val="24"/>
        </w:rPr>
        <w:t>(a)</w:t>
      </w:r>
      <w:r w:rsidR="00842F38" w:rsidRPr="007A455C">
        <w:rPr>
          <w:rFonts w:ascii="Times New Roman" w:hAnsi="Times New Roman" w:cs="Times New Roman"/>
          <w:sz w:val="24"/>
          <w:szCs w:val="24"/>
        </w:rPr>
        <w:t xml:space="preserve"> </w:t>
      </w:r>
      <w:r w:rsidRPr="007A455C">
        <w:rPr>
          <w:rFonts w:ascii="Times New Roman" w:hAnsi="Times New Roman" w:cs="Times New Roman"/>
          <w:sz w:val="24"/>
          <w:szCs w:val="24"/>
        </w:rPr>
        <w:t xml:space="preserve">Low magnification </w:t>
      </w:r>
      <w:r w:rsidR="00D22B6E">
        <w:rPr>
          <w:rFonts w:ascii="Times New Roman" w:hAnsi="Times New Roman" w:cs="Times New Roman"/>
          <w:sz w:val="24"/>
          <w:szCs w:val="24"/>
        </w:rPr>
        <w:t>S</w:t>
      </w:r>
      <w:r w:rsidRPr="007A455C">
        <w:rPr>
          <w:rFonts w:ascii="Times New Roman" w:hAnsi="Times New Roman" w:cs="Times New Roman"/>
          <w:sz w:val="24"/>
          <w:szCs w:val="24"/>
        </w:rPr>
        <w:t>TEM</w:t>
      </w:r>
      <w:r w:rsidR="00D22B6E">
        <w:rPr>
          <w:rFonts w:ascii="Times New Roman" w:hAnsi="Times New Roman" w:cs="Times New Roman"/>
          <w:sz w:val="24"/>
          <w:szCs w:val="24"/>
        </w:rPr>
        <w:t>-HAADF</w:t>
      </w:r>
      <w:r w:rsidRPr="007A455C">
        <w:rPr>
          <w:rFonts w:ascii="Times New Roman" w:hAnsi="Times New Roman" w:cs="Times New Roman"/>
          <w:sz w:val="24"/>
          <w:szCs w:val="24"/>
        </w:rPr>
        <w:t xml:space="preserve"> image of the </w:t>
      </w:r>
      <w:r w:rsidR="00842F38" w:rsidRPr="007A455C">
        <w:rPr>
          <w:rFonts w:ascii="Times New Roman" w:hAnsi="Times New Roman" w:cs="Times New Roman"/>
          <w:sz w:val="24"/>
          <w:szCs w:val="24"/>
        </w:rPr>
        <w:t>YHO</w:t>
      </w:r>
      <w:r w:rsidRPr="007A455C">
        <w:rPr>
          <w:rFonts w:ascii="Times New Roman" w:hAnsi="Times New Roman" w:cs="Times New Roman"/>
          <w:sz w:val="24"/>
          <w:szCs w:val="24"/>
        </w:rPr>
        <w:t>/</w:t>
      </w:r>
      <w:r w:rsidR="00842F38" w:rsidRPr="007A455C">
        <w:rPr>
          <w:rFonts w:ascii="Times New Roman" w:hAnsi="Times New Roman" w:cs="Times New Roman"/>
          <w:sz w:val="24"/>
          <w:szCs w:val="24"/>
        </w:rPr>
        <w:t>LSM</w:t>
      </w:r>
      <w:r w:rsidRPr="007A455C">
        <w:rPr>
          <w:rFonts w:ascii="Times New Roman" w:hAnsi="Times New Roman" w:cs="Times New Roman"/>
          <w:sz w:val="24"/>
          <w:szCs w:val="24"/>
        </w:rPr>
        <w:t>O/</w:t>
      </w:r>
      <w:r w:rsidR="00842F38" w:rsidRPr="007A455C">
        <w:rPr>
          <w:rFonts w:ascii="Times New Roman" w:hAnsi="Times New Roman" w:cs="Times New Roman"/>
          <w:sz w:val="24"/>
          <w:szCs w:val="24"/>
        </w:rPr>
        <w:t>STO (110)</w:t>
      </w:r>
      <w:r w:rsidRPr="007A455C">
        <w:rPr>
          <w:rFonts w:ascii="Times New Roman" w:hAnsi="Times New Roman" w:cs="Times New Roman"/>
          <w:sz w:val="24"/>
          <w:szCs w:val="24"/>
        </w:rPr>
        <w:t xml:space="preserve"> stack</w:t>
      </w:r>
      <w:r w:rsidR="00842F38" w:rsidRPr="007A455C">
        <w:rPr>
          <w:rFonts w:ascii="Times New Roman" w:hAnsi="Times New Roman" w:cs="Times New Roman"/>
          <w:sz w:val="24"/>
          <w:szCs w:val="24"/>
        </w:rPr>
        <w:t xml:space="preserve">. </w:t>
      </w:r>
      <w:r w:rsidR="00842F38" w:rsidRPr="008F1B0A">
        <w:rPr>
          <w:rFonts w:ascii="Times New Roman" w:hAnsi="Times New Roman" w:cs="Times New Roman"/>
          <w:b/>
          <w:bCs/>
          <w:sz w:val="24"/>
          <w:szCs w:val="24"/>
        </w:rPr>
        <w:t>(</w:t>
      </w:r>
      <w:r w:rsidR="000A37F7" w:rsidRPr="008F1B0A">
        <w:rPr>
          <w:rFonts w:ascii="Times New Roman" w:hAnsi="Times New Roman" w:cs="Times New Roman"/>
          <w:b/>
          <w:bCs/>
          <w:sz w:val="24"/>
          <w:szCs w:val="24"/>
        </w:rPr>
        <w:t>b</w:t>
      </w:r>
      <w:r w:rsidR="007D075A" w:rsidRPr="008F1B0A">
        <w:rPr>
          <w:rFonts w:ascii="Times New Roman" w:hAnsi="Times New Roman" w:cs="Times New Roman"/>
          <w:b/>
          <w:bCs/>
          <w:sz w:val="24"/>
          <w:szCs w:val="24"/>
        </w:rPr>
        <w:t>-d)</w:t>
      </w:r>
      <w:r w:rsidR="00567A16" w:rsidRPr="007A455C">
        <w:rPr>
          <w:rFonts w:ascii="Times New Roman" w:hAnsi="Times New Roman" w:cs="Times New Roman"/>
          <w:sz w:val="24"/>
          <w:szCs w:val="24"/>
        </w:rPr>
        <w:t xml:space="preserve"> </w:t>
      </w:r>
      <w:r w:rsidR="00D22B6E">
        <w:rPr>
          <w:rFonts w:ascii="Times New Roman" w:hAnsi="Times New Roman" w:cs="Times New Roman"/>
          <w:sz w:val="24"/>
          <w:szCs w:val="24"/>
        </w:rPr>
        <w:t xml:space="preserve">EDS mapping </w:t>
      </w:r>
      <w:r w:rsidR="007D075A">
        <w:rPr>
          <w:rFonts w:ascii="Times New Roman" w:hAnsi="Times New Roman" w:cs="Times New Roman"/>
          <w:sz w:val="24"/>
          <w:szCs w:val="24"/>
        </w:rPr>
        <w:t xml:space="preserve">of Hf, La, and Sr respectively of the same area as (a). </w:t>
      </w:r>
      <w:r w:rsidR="007D075A" w:rsidRPr="008F1B0A">
        <w:rPr>
          <w:rFonts w:ascii="Times New Roman" w:hAnsi="Times New Roman" w:cs="Times New Roman"/>
          <w:b/>
          <w:bCs/>
          <w:sz w:val="24"/>
          <w:szCs w:val="24"/>
        </w:rPr>
        <w:t>(</w:t>
      </w:r>
      <w:proofErr w:type="spellStart"/>
      <w:proofErr w:type="gramStart"/>
      <w:r w:rsidR="007D075A" w:rsidRPr="008F1B0A">
        <w:rPr>
          <w:rFonts w:ascii="Times New Roman" w:hAnsi="Times New Roman" w:cs="Times New Roman"/>
          <w:b/>
          <w:bCs/>
          <w:sz w:val="24"/>
          <w:szCs w:val="24"/>
        </w:rPr>
        <w:t>e,f</w:t>
      </w:r>
      <w:proofErr w:type="spellEnd"/>
      <w:proofErr w:type="gramEnd"/>
      <w:r w:rsidR="007D075A" w:rsidRPr="008F1B0A">
        <w:rPr>
          <w:rFonts w:ascii="Times New Roman" w:hAnsi="Times New Roman" w:cs="Times New Roman"/>
          <w:b/>
          <w:bCs/>
          <w:sz w:val="24"/>
          <w:szCs w:val="24"/>
        </w:rPr>
        <w:t>)</w:t>
      </w:r>
      <w:r w:rsidR="007D075A">
        <w:rPr>
          <w:rFonts w:ascii="Times New Roman" w:hAnsi="Times New Roman" w:cs="Times New Roman"/>
          <w:sz w:val="24"/>
          <w:szCs w:val="24"/>
        </w:rPr>
        <w:t xml:space="preserve"> shows the epitaxial relation</w:t>
      </w:r>
      <w:r w:rsidR="002E3710">
        <w:rPr>
          <w:rFonts w:ascii="Times New Roman" w:hAnsi="Times New Roman" w:cs="Times New Roman"/>
          <w:sz w:val="24"/>
          <w:szCs w:val="24"/>
        </w:rPr>
        <w:t xml:space="preserve"> </w:t>
      </w:r>
      <w:bookmarkStart w:id="0" w:name="_Hlk80646506"/>
      <w:r w:rsidR="002E3710">
        <w:rPr>
          <w:rFonts w:ascii="Times New Roman" w:hAnsi="Times New Roman" w:cs="Times New Roman"/>
          <w:sz w:val="24"/>
          <w:szCs w:val="24"/>
        </w:rPr>
        <w:t>YHO</w:t>
      </w:r>
      <w:r w:rsidR="007D075A">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11</m:t>
            </m:r>
            <m:acc>
              <m:accPr>
                <m:chr m:val="̅"/>
                <m:ctrlPr>
                  <w:rPr>
                    <w:rFonts w:ascii="Cambria Math" w:hAnsi="Cambria Math" w:cs="Times New Roman"/>
                    <w:i/>
                    <w:sz w:val="24"/>
                    <w:szCs w:val="24"/>
                  </w:rPr>
                </m:ctrlPr>
              </m:accPr>
              <m:e>
                <m:r>
                  <w:rPr>
                    <w:rFonts w:ascii="Cambria Math" w:hAnsi="Cambria Math" w:cs="Times New Roman"/>
                    <w:sz w:val="24"/>
                    <w:szCs w:val="24"/>
                  </w:rPr>
                  <m:t>2</m:t>
                </m:r>
              </m:e>
            </m:acc>
          </m:e>
        </m:d>
      </m:oMath>
      <w:r w:rsidR="002E3710">
        <w:rPr>
          <w:rFonts w:ascii="Times New Roman" w:hAnsi="Times New Roman" w:cs="Times New Roman"/>
          <w:sz w:val="24"/>
          <w:szCs w:val="24"/>
        </w:rPr>
        <w:t xml:space="preserve"> </w:t>
      </w:r>
      <w:r w:rsidR="002E3710" w:rsidRPr="007A455C">
        <w:rPr>
          <w:rFonts w:ascii="Times New Roman" w:hAnsi="Times New Roman" w:cs="Times New Roman"/>
          <w:sz w:val="24"/>
          <w:szCs w:val="24"/>
        </w:rPr>
        <w:t xml:space="preserve">// LSMO </w:t>
      </w:r>
      <m:oMath>
        <m:d>
          <m:dPr>
            <m:begChr m:val="["/>
            <m:endChr m:val="]"/>
            <m:ctrlPr>
              <w:rPr>
                <w:rFonts w:ascii="Cambria Math" w:hAnsi="Cambria Math" w:cs="Times New Roman"/>
                <w:i/>
                <w:sz w:val="24"/>
                <w:szCs w:val="24"/>
              </w:rPr>
            </m:ctrlPr>
          </m:dPr>
          <m:e>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0</m:t>
            </m:r>
          </m:e>
        </m:d>
      </m:oMath>
      <w:r w:rsidR="007D075A">
        <w:rPr>
          <w:rFonts w:ascii="Times New Roman" w:hAnsi="Times New Roman" w:cs="Times New Roman"/>
          <w:sz w:val="24"/>
          <w:szCs w:val="24"/>
        </w:rPr>
        <w:t xml:space="preserve"> </w:t>
      </w:r>
      <w:bookmarkEnd w:id="0"/>
      <w:r w:rsidR="007D075A">
        <w:rPr>
          <w:rFonts w:ascii="Times New Roman" w:hAnsi="Times New Roman" w:cs="Times New Roman"/>
          <w:sz w:val="24"/>
          <w:szCs w:val="24"/>
        </w:rPr>
        <w:t xml:space="preserve">and </w:t>
      </w:r>
      <w:bookmarkStart w:id="1" w:name="_Hlk80646582"/>
      <w:r w:rsidR="002E3710" w:rsidRPr="007A455C">
        <w:rPr>
          <w:rFonts w:ascii="Times New Roman" w:hAnsi="Times New Roman" w:cs="Times New Roman"/>
          <w:sz w:val="24"/>
          <w:szCs w:val="24"/>
        </w:rPr>
        <w:t xml:space="preserve">YHO </w:t>
      </w:r>
      <m:oMath>
        <m:d>
          <m:dPr>
            <m:begChr m:val="["/>
            <m:endChr m:val="]"/>
            <m:ctrlPr>
              <w:rPr>
                <w:rFonts w:ascii="Cambria Math" w:hAnsi="Cambria Math" w:cs="Times New Roman"/>
                <w:i/>
                <w:sz w:val="24"/>
                <w:szCs w:val="24"/>
              </w:rPr>
            </m:ctrlPr>
          </m:dPr>
          <m:e>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0</m:t>
            </m:r>
          </m:e>
        </m:d>
      </m:oMath>
      <w:r w:rsidR="002E3710" w:rsidRPr="007A455C">
        <w:rPr>
          <w:rFonts w:ascii="Times New Roman" w:hAnsi="Times New Roman" w:cs="Times New Roman"/>
          <w:sz w:val="24"/>
          <w:szCs w:val="24"/>
        </w:rPr>
        <w:t>// LSMO</w:t>
      </w:r>
      <w:r w:rsidR="002E3710">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001</m:t>
            </m:r>
          </m:e>
        </m:d>
      </m:oMath>
      <w:r w:rsidR="002E3710">
        <w:rPr>
          <w:rFonts w:ascii="Times New Roman" w:hAnsi="Times New Roman" w:cs="Times New Roman"/>
          <w:sz w:val="24"/>
          <w:szCs w:val="24"/>
        </w:rPr>
        <w:t>.</w:t>
      </w:r>
      <w:r w:rsidR="002E3710" w:rsidRPr="007A455C" w:rsidDel="00F96EC0">
        <w:rPr>
          <w:rFonts w:ascii="Times New Roman" w:hAnsi="Times New Roman" w:cs="Times New Roman"/>
          <w:sz w:val="24"/>
          <w:szCs w:val="24"/>
        </w:rPr>
        <w:t xml:space="preserve"> </w:t>
      </w:r>
      <w:bookmarkEnd w:id="1"/>
      <w:r w:rsidR="00C55A05" w:rsidRPr="007A455C">
        <w:rPr>
          <w:rFonts w:ascii="Times New Roman" w:hAnsi="Times New Roman" w:cs="Times New Roman"/>
          <w:sz w:val="24"/>
          <w:szCs w:val="24"/>
        </w:rPr>
        <w:br w:type="page"/>
      </w:r>
    </w:p>
    <w:p w14:paraId="520F3AAA" w14:textId="0B78CDD9" w:rsidR="00415988" w:rsidRPr="007A455C" w:rsidRDefault="00415988" w:rsidP="003878A5">
      <w:pPr>
        <w:pStyle w:val="Heading2"/>
        <w:jc w:val="both"/>
        <w:rPr>
          <w:rFonts w:ascii="Times New Roman" w:hAnsi="Times New Roman" w:cs="Times New Roman"/>
        </w:rPr>
      </w:pPr>
      <w:r w:rsidRPr="007A455C">
        <w:rPr>
          <w:rFonts w:ascii="Times New Roman" w:hAnsi="Times New Roman" w:cs="Times New Roman"/>
        </w:rPr>
        <w:lastRenderedPageBreak/>
        <w:t>Section 2</w:t>
      </w:r>
      <w:r w:rsidR="00405FD8" w:rsidRPr="007A455C">
        <w:rPr>
          <w:rFonts w:ascii="Times New Roman" w:hAnsi="Times New Roman" w:cs="Times New Roman"/>
        </w:rPr>
        <w:t>:</w:t>
      </w:r>
      <w:r w:rsidRPr="007A455C">
        <w:rPr>
          <w:rFonts w:ascii="Times New Roman" w:hAnsi="Times New Roman" w:cs="Times New Roman"/>
        </w:rPr>
        <w:t xml:space="preserve"> Electrical characterization</w:t>
      </w:r>
    </w:p>
    <w:p w14:paraId="3F59D938" w14:textId="77777777" w:rsidR="00C55A05" w:rsidRPr="007A455C" w:rsidRDefault="00C55A05" w:rsidP="003878A5">
      <w:pPr>
        <w:jc w:val="both"/>
        <w:rPr>
          <w:rFonts w:ascii="Times New Roman" w:hAnsi="Times New Roman" w:cs="Times New Roman"/>
          <w:sz w:val="24"/>
          <w:szCs w:val="24"/>
        </w:rPr>
      </w:pPr>
    </w:p>
    <w:p w14:paraId="19F4F007" w14:textId="46837FD5" w:rsidR="00415988" w:rsidRPr="007A455C" w:rsidRDefault="006067D6" w:rsidP="00853BC3">
      <w:pPr>
        <w:ind w:firstLine="720"/>
        <w:jc w:val="both"/>
        <w:rPr>
          <w:rFonts w:ascii="Times New Roman" w:hAnsi="Times New Roman" w:cs="Times New Roman"/>
          <w:sz w:val="24"/>
          <w:szCs w:val="24"/>
        </w:rPr>
      </w:pPr>
      <w:r>
        <w:rPr>
          <w:rFonts w:ascii="Times New Roman" w:hAnsi="Times New Roman" w:cs="Times New Roman"/>
          <w:sz w:val="24"/>
          <w:szCs w:val="24"/>
        </w:rPr>
        <w:t xml:space="preserve">Temperature-dependent </w:t>
      </w:r>
      <w:r w:rsidR="00C55A05" w:rsidRPr="007A455C">
        <w:rPr>
          <w:rFonts w:ascii="Times New Roman" w:hAnsi="Times New Roman" w:cs="Times New Roman"/>
          <w:sz w:val="24"/>
          <w:szCs w:val="24"/>
        </w:rPr>
        <w:t xml:space="preserve">imprint </w:t>
      </w:r>
      <w:r>
        <w:rPr>
          <w:rFonts w:ascii="Times New Roman" w:hAnsi="Times New Roman" w:cs="Times New Roman"/>
          <w:sz w:val="24"/>
          <w:szCs w:val="24"/>
        </w:rPr>
        <w:t>behavior</w:t>
      </w:r>
      <w:r w:rsidR="00C55A05" w:rsidRPr="007A455C">
        <w:rPr>
          <w:rFonts w:ascii="Times New Roman" w:hAnsi="Times New Roman" w:cs="Times New Roman"/>
          <w:sz w:val="24"/>
          <w:szCs w:val="24"/>
        </w:rPr>
        <w:t xml:space="preserve"> w</w:t>
      </w:r>
      <w:r>
        <w:rPr>
          <w:rFonts w:ascii="Times New Roman" w:hAnsi="Times New Roman" w:cs="Times New Roman"/>
          <w:sz w:val="24"/>
          <w:szCs w:val="24"/>
        </w:rPr>
        <w:t>as</w:t>
      </w:r>
      <w:r w:rsidR="00C55A05" w:rsidRPr="007A455C">
        <w:rPr>
          <w:rFonts w:ascii="Times New Roman" w:hAnsi="Times New Roman" w:cs="Times New Roman"/>
          <w:sz w:val="24"/>
          <w:szCs w:val="24"/>
        </w:rPr>
        <w:t xml:space="preserve"> characterized </w:t>
      </w:r>
      <w:r w:rsidR="00824FC4" w:rsidRPr="007A455C">
        <w:rPr>
          <w:rFonts w:ascii="Times New Roman" w:hAnsi="Times New Roman" w:cs="Times New Roman"/>
          <w:sz w:val="24"/>
          <w:szCs w:val="24"/>
        </w:rPr>
        <w:t xml:space="preserve">as shown in Fig. S6. </w:t>
      </w:r>
      <w:r>
        <w:rPr>
          <w:rFonts w:ascii="Times New Roman" w:hAnsi="Times New Roman" w:cs="Times New Roman"/>
          <w:sz w:val="24"/>
          <w:szCs w:val="24"/>
        </w:rPr>
        <w:t>Previously, it was shown that the direction of imprint was strongly dependent on the poling history – if the last poling pulse was positive (negative), then the imprint or the internal bias will be negative (positive)</w:t>
      </w:r>
      <w:r w:rsidR="00014564">
        <w:rPr>
          <w:rFonts w:ascii="Times New Roman" w:hAnsi="Times New Roman" w:cs="Times New Roman"/>
          <w:sz w:val="24"/>
          <w:szCs w:val="24"/>
        </w:rPr>
        <w:t xml:space="preserve">. </w:t>
      </w:r>
      <w:r w:rsidR="00014564" w:rsidRPr="007A455C">
        <w:rPr>
          <w:rFonts w:ascii="Times New Roman" w:hAnsi="Times New Roman" w:cs="Times New Roman"/>
          <w:sz w:val="24"/>
          <w:szCs w:val="24"/>
        </w:rPr>
        <w:t xml:space="preserve">This tunable imprint is called fluid imprint, which could be attributed to charge injection and subsequent trapping at defect sites at the interface between YHO films and electrodes </w:t>
      </w:r>
      <w:r w:rsidR="00014564" w:rsidRPr="007A455C">
        <w:rPr>
          <w:rFonts w:ascii="Times New Roman" w:hAnsi="Times New Roman" w:cs="Times New Roman"/>
          <w:sz w:val="24"/>
          <w:szCs w:val="24"/>
        </w:rPr>
        <w:fldChar w:fldCharType="begin">
          <w:fldData xml:space="preserve">PEVuZE5vdGU+PENpdGU+PEF1dGhvcj5CdXJhZ29oYWluPC9BdXRob3I+PFllYXI+MjAxOTwvWWVh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</w:fldData>
        </w:fldChar>
      </w:r>
      <w:r w:rsidR="005435CA">
        <w:rPr>
          <w:rFonts w:ascii="Times New Roman" w:hAnsi="Times New Roman" w:cs="Times New Roman"/>
          <w:sz w:val="24"/>
          <w:szCs w:val="24"/>
        </w:rPr>
        <w:instrText xml:space="preserve"> ADDIN EN.CITE </w:instrText>
      </w:r>
      <w:r w:rsidR="005435CA">
        <w:rPr>
          <w:rFonts w:ascii="Times New Roman" w:hAnsi="Times New Roman" w:cs="Times New Roman"/>
          <w:sz w:val="24"/>
          <w:szCs w:val="24"/>
        </w:rPr>
        <w:fldChar w:fldCharType="begin">
          <w:fldData xml:space="preserve">PEVuZE5vdGU+PENpdGU+PEF1dGhvcj5CdXJhZ29oYWluPC9BdXRob3I+PFllYXI+MjAxOTwvWWVh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</w:fldData>
        </w:fldChar>
      </w:r>
      <w:r w:rsidR="005435CA">
        <w:rPr>
          <w:rFonts w:ascii="Times New Roman" w:hAnsi="Times New Roman" w:cs="Times New Roman"/>
          <w:sz w:val="24"/>
          <w:szCs w:val="24"/>
        </w:rPr>
        <w:instrText xml:space="preserve"> ADDIN EN.CITE.DATA </w:instrText>
      </w:r>
      <w:r w:rsidR="005435CA">
        <w:rPr>
          <w:rFonts w:ascii="Times New Roman" w:hAnsi="Times New Roman" w:cs="Times New Roman"/>
          <w:sz w:val="24"/>
          <w:szCs w:val="24"/>
        </w:rPr>
      </w:r>
      <w:r w:rsidR="005435CA">
        <w:rPr>
          <w:rFonts w:ascii="Times New Roman" w:hAnsi="Times New Roman" w:cs="Times New Roman"/>
          <w:sz w:val="24"/>
          <w:szCs w:val="24"/>
        </w:rPr>
        <w:fldChar w:fldCharType="end"/>
      </w:r>
      <w:r w:rsidR="00014564" w:rsidRPr="007A455C">
        <w:rPr>
          <w:rFonts w:ascii="Times New Roman" w:hAnsi="Times New Roman" w:cs="Times New Roman"/>
          <w:sz w:val="24"/>
          <w:szCs w:val="24"/>
        </w:rPr>
      </w:r>
      <w:r w:rsidR="00014564" w:rsidRPr="007A455C">
        <w:rPr>
          <w:rFonts w:ascii="Times New Roman" w:hAnsi="Times New Roman" w:cs="Times New Roman"/>
          <w:sz w:val="24"/>
          <w:szCs w:val="24"/>
        </w:rPr>
        <w:fldChar w:fldCharType="separate"/>
      </w:r>
      <w:r w:rsidR="00014564" w:rsidRPr="007A455C">
        <w:rPr>
          <w:rFonts w:ascii="Times New Roman" w:hAnsi="Times New Roman" w:cs="Times New Roman"/>
          <w:noProof/>
          <w:sz w:val="24"/>
          <w:szCs w:val="24"/>
          <w:vertAlign w:val="superscript"/>
        </w:rPr>
        <w:t>3</w:t>
      </w:r>
      <w:r w:rsidR="00014564" w:rsidRPr="007A455C">
        <w:rPr>
          <w:rFonts w:ascii="Times New Roman" w:hAnsi="Times New Roman" w:cs="Times New Roman"/>
          <w:sz w:val="24"/>
          <w:szCs w:val="24"/>
        </w:rPr>
        <w:fldChar w:fldCharType="end"/>
      </w:r>
      <w:r w:rsidR="00014564">
        <w:rPr>
          <w:rFonts w:ascii="Times New Roman" w:hAnsi="Times New Roman" w:cs="Times New Roman"/>
          <w:sz w:val="24"/>
          <w:szCs w:val="24"/>
        </w:rPr>
        <w:t>. In addition,</w:t>
      </w:r>
      <w:r>
        <w:rPr>
          <w:rFonts w:ascii="Times New Roman" w:hAnsi="Times New Roman" w:cs="Times New Roman"/>
          <w:sz w:val="24"/>
          <w:szCs w:val="24"/>
        </w:rPr>
        <w:t xml:space="preserve"> the magnitude of the imprint was found to gradually increase with time </w:t>
      </w:r>
      <w:r w:rsidRPr="006067D6">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014564">
        <w:rPr>
          <w:rFonts w:ascii="Times New Roman" w:hAnsi="Times New Roman" w:cs="Times New Roman"/>
          <w:sz w:val="24"/>
          <w:szCs w:val="24"/>
        </w:rPr>
        <w:t>At room temperature, such a fluid imprint behavior was observed on the capacitors with YHO films grown on LSMO/STO (110)</w:t>
      </w:r>
      <w:r w:rsidR="00853BC3">
        <w:rPr>
          <w:rFonts w:ascii="Times New Roman" w:hAnsi="Times New Roman" w:cs="Times New Roman"/>
          <w:sz w:val="24"/>
          <w:szCs w:val="24"/>
        </w:rPr>
        <w:t xml:space="preserve"> (Fig. S6), where the </w:t>
      </w:r>
      <w:r w:rsidR="00853BC3" w:rsidRPr="00D91581">
        <w:rPr>
          <w:rFonts w:ascii="Times New Roman" w:hAnsi="Times New Roman" w:cs="Times New Roman"/>
          <w:i/>
          <w:iCs/>
          <w:sz w:val="24"/>
          <w:szCs w:val="24"/>
        </w:rPr>
        <w:t>P</w:t>
      </w:r>
      <w:r w:rsidR="00853BC3">
        <w:rPr>
          <w:rFonts w:ascii="Times New Roman" w:hAnsi="Times New Roman" w:cs="Times New Roman"/>
          <w:sz w:val="24"/>
          <w:szCs w:val="24"/>
        </w:rPr>
        <w:t>-</w:t>
      </w:r>
      <w:r w:rsidR="00853BC3" w:rsidRPr="00D91581">
        <w:rPr>
          <w:rFonts w:ascii="Times New Roman" w:hAnsi="Times New Roman" w:cs="Times New Roman"/>
          <w:i/>
          <w:iCs/>
          <w:sz w:val="24"/>
          <w:szCs w:val="24"/>
        </w:rPr>
        <w:t>V</w:t>
      </w:r>
      <w:r w:rsidR="00853BC3">
        <w:rPr>
          <w:rFonts w:ascii="Times New Roman" w:hAnsi="Times New Roman" w:cs="Times New Roman"/>
          <w:sz w:val="24"/>
          <w:szCs w:val="24"/>
        </w:rPr>
        <w:t xml:space="preserve"> loops were found to be left or right shifted depending on whether the polarity of the last pulse was positive or negative. However, at 20 K, the imprint remains ‘frozen-in’ (Fig. S6 </w:t>
      </w:r>
      <w:proofErr w:type="spellStart"/>
      <w:proofErr w:type="gramStart"/>
      <w:r w:rsidR="00853BC3">
        <w:rPr>
          <w:rFonts w:ascii="Times New Roman" w:hAnsi="Times New Roman" w:cs="Times New Roman"/>
          <w:sz w:val="24"/>
          <w:szCs w:val="24"/>
        </w:rPr>
        <w:t>b,c</w:t>
      </w:r>
      <w:proofErr w:type="spellEnd"/>
      <w:proofErr w:type="gramEnd"/>
      <w:r w:rsidR="00853BC3">
        <w:rPr>
          <w:rFonts w:ascii="Times New Roman" w:hAnsi="Times New Roman" w:cs="Times New Roman"/>
          <w:sz w:val="24"/>
          <w:szCs w:val="24"/>
        </w:rPr>
        <w:t xml:space="preserve">) and the direction of the imprint was found to be only dependent on the polarity of the last pulse that was applied to the capacitors before cooling down from room temperature. The imprint did not change even after waiting for nearly 2 hours after reversing the polarity of the poling pulses. This suggests that there is minimal movement of additional charges such as oxygen vacancies at 20 K, which can otherwise move under the depolarization field at higher temperatures. </w:t>
      </w:r>
      <w:r w:rsidR="00EA0F12" w:rsidRPr="007A455C">
        <w:rPr>
          <w:rFonts w:ascii="Times New Roman" w:hAnsi="Times New Roman" w:cs="Times New Roman"/>
          <w:sz w:val="24"/>
          <w:szCs w:val="24"/>
        </w:rPr>
        <w:t xml:space="preserve">The contribution of the oxygen migration on the polarization switching, which was identified as the main source of large polarization of the HZO epitaxial films at room temperature </w:t>
      </w:r>
      <w:r w:rsidR="00EA0F12" w:rsidRPr="007A455C">
        <w:rPr>
          <w:rFonts w:ascii="Times New Roman" w:hAnsi="Times New Roman" w:cs="Times New Roman"/>
          <w:sz w:val="24"/>
          <w:szCs w:val="24"/>
        </w:rPr>
        <w:fldChar w:fldCharType="begin"/>
      </w:r>
      <w:r w:rsidR="00EA0F12" w:rsidRPr="007A455C">
        <w:rPr>
          <w:rFonts w:ascii="Times New Roman" w:hAnsi="Times New Roman" w:cs="Times New Roman"/>
          <w:sz w:val="24"/>
          <w:szCs w:val="24"/>
        </w:rPr>
        <w:instrText xml:space="preserve"> ADDIN EN.CITE &lt;EndNote&gt;&lt;Cite&gt;&lt;Author&gt;Nukala&lt;/Author&gt;&lt;Year&gt;2021&lt;/Year&gt;&lt;RecNum&gt;1569&lt;/RecNum&gt;&lt;DisplayText&gt;&lt;style face="superscript"&gt;4&lt;/style&gt;&lt;/DisplayText&gt;&lt;record&gt;&lt;rec-number&gt;1569&lt;/rec-number&gt;&lt;foreign-keys&gt;&lt;key app="EN" db-id="efzvrxa2nr55zfezpvovred25x05sze92r0z" timestamp="1618942909"&gt;1569&lt;/key&gt;&lt;/foreign-keys&gt;&lt;ref-type name="Journal Article"&gt;17&lt;/ref-type&gt;&lt;contributors&gt;&lt;authors&gt;&lt;author&gt;Nukala, Pavan&lt;/author&gt;&lt;author&gt;Ahmadi, Majid&lt;/author&gt;&lt;author&gt;Wei, Yingfen&lt;/author&gt;&lt;author&gt;de Graaf, Sytze&lt;/author&gt;&lt;author&gt;Stylianidis, Evgenios&lt;/author&gt;&lt;author&gt;Chakrabortty, Tuhin&lt;/author&gt;&lt;author&gt;Matzen, Sylvia&lt;/author&gt;&lt;author&gt;Zandbergen, Henny W.&lt;/author&gt;&lt;author&gt;Björling, Alexander&lt;/author&gt;&lt;author&gt;Mannix, Dan&lt;/author&gt;&lt;author&gt;Carbone, Dina&lt;/author&gt;&lt;author&gt;Kooi, Bart&lt;/author&gt;&lt;author&gt;Noheda, Beatriz&lt;/author&gt;&lt;/authors&gt;&lt;/contributors&gt;&lt;titles&gt;&lt;title&gt;Reversible oxygen migration and phase transitions in hafnia-based ferroelectric devices&lt;/title&gt;&lt;secondary-title&gt;Science&lt;/secondary-title&gt;&lt;/titles&gt;&lt;periodical&gt;&lt;full-title&gt;Science&lt;/full-title&gt;&lt;/periodical&gt;&lt;pages&gt;630-635&lt;/pages&gt;&lt;volume&gt;372&lt;/volume&gt;&lt;number&gt;6542&lt;/number&gt;&lt;section&gt;630&lt;/section&gt;&lt;dates&gt;&lt;year&gt;2021&lt;/year&gt;&lt;/dates&gt;&lt;urls&gt;&lt;related-urls&gt;&lt;url&gt;https://science.sciencemag.org/content/sci/early/2021/04/14/science.abf3789.full.pdf&lt;/url&gt;&lt;/related-urls&gt;&lt;/urls&gt;&lt;electronic-resource-num&gt;10.1126/science.abf3789&lt;/electronic-resource-num&gt;&lt;/record&gt;&lt;/Cite&gt;&lt;/EndNote&gt;</w:instrText>
      </w:r>
      <w:r w:rsidR="00EA0F12" w:rsidRPr="007A455C">
        <w:rPr>
          <w:rFonts w:ascii="Times New Roman" w:hAnsi="Times New Roman" w:cs="Times New Roman"/>
          <w:sz w:val="24"/>
          <w:szCs w:val="24"/>
        </w:rPr>
        <w:fldChar w:fldCharType="separate"/>
      </w:r>
      <w:r w:rsidR="00EA0F12" w:rsidRPr="007A455C">
        <w:rPr>
          <w:rFonts w:ascii="Times New Roman" w:hAnsi="Times New Roman" w:cs="Times New Roman"/>
          <w:noProof/>
          <w:sz w:val="24"/>
          <w:szCs w:val="24"/>
          <w:vertAlign w:val="superscript"/>
        </w:rPr>
        <w:t>4</w:t>
      </w:r>
      <w:r w:rsidR="00EA0F12" w:rsidRPr="007A455C">
        <w:rPr>
          <w:rFonts w:ascii="Times New Roman" w:hAnsi="Times New Roman" w:cs="Times New Roman"/>
          <w:sz w:val="24"/>
          <w:szCs w:val="24"/>
        </w:rPr>
        <w:fldChar w:fldCharType="end"/>
      </w:r>
      <w:r w:rsidR="00EA0F12" w:rsidRPr="007A455C">
        <w:rPr>
          <w:rFonts w:ascii="Times New Roman" w:hAnsi="Times New Roman" w:cs="Times New Roman"/>
          <w:sz w:val="24"/>
          <w:szCs w:val="24"/>
        </w:rPr>
        <w:t xml:space="preserve">,  could </w:t>
      </w:r>
      <w:r w:rsidR="00853BC3">
        <w:rPr>
          <w:rFonts w:ascii="Times New Roman" w:hAnsi="Times New Roman" w:cs="Times New Roman"/>
          <w:sz w:val="24"/>
          <w:szCs w:val="24"/>
        </w:rPr>
        <w:t xml:space="preserve">thus </w:t>
      </w:r>
      <w:r w:rsidR="00EA0F12" w:rsidRPr="007A455C">
        <w:rPr>
          <w:rFonts w:ascii="Times New Roman" w:hAnsi="Times New Roman" w:cs="Times New Roman"/>
          <w:sz w:val="24"/>
          <w:szCs w:val="24"/>
        </w:rPr>
        <w:t xml:space="preserve">be excluded. The polarization </w:t>
      </w:r>
      <w:r w:rsidR="00AD0BC2" w:rsidRPr="007A455C">
        <w:rPr>
          <w:rFonts w:ascii="Times New Roman" w:hAnsi="Times New Roman" w:cs="Times New Roman"/>
          <w:sz w:val="24"/>
          <w:szCs w:val="24"/>
        </w:rPr>
        <w:t xml:space="preserve">(~37 </w:t>
      </w:r>
      <w:proofErr w:type="spellStart"/>
      <w:r w:rsidR="00AD0BC2" w:rsidRPr="007A455C">
        <w:rPr>
          <w:rFonts w:ascii="Times New Roman" w:hAnsi="Times New Roman" w:cs="Times New Roman"/>
          <w:sz w:val="24"/>
          <w:szCs w:val="24"/>
        </w:rPr>
        <w:t>μC</w:t>
      </w:r>
      <w:proofErr w:type="spellEnd"/>
      <w:r w:rsidR="00AD0BC2" w:rsidRPr="007A455C">
        <w:rPr>
          <w:rFonts w:ascii="Times New Roman" w:hAnsi="Times New Roman" w:cs="Times New Roman"/>
          <w:sz w:val="24"/>
          <w:szCs w:val="24"/>
        </w:rPr>
        <w:t>/cm</w:t>
      </w:r>
      <w:r w:rsidR="00AD0BC2" w:rsidRPr="007A455C">
        <w:rPr>
          <w:rFonts w:ascii="Times New Roman" w:hAnsi="Times New Roman" w:cs="Times New Roman"/>
          <w:sz w:val="24"/>
          <w:szCs w:val="24"/>
          <w:vertAlign w:val="superscript"/>
        </w:rPr>
        <w:t>2</w:t>
      </w:r>
      <w:r w:rsidR="00AD0BC2" w:rsidRPr="007A455C">
        <w:rPr>
          <w:rFonts w:ascii="Times New Roman" w:hAnsi="Times New Roman" w:cs="Times New Roman"/>
          <w:sz w:val="24"/>
          <w:szCs w:val="24"/>
        </w:rPr>
        <w:t xml:space="preserve">) </w:t>
      </w:r>
      <w:r w:rsidR="00EA0F12" w:rsidRPr="007A455C">
        <w:rPr>
          <w:rFonts w:ascii="Times New Roman" w:hAnsi="Times New Roman" w:cs="Times New Roman"/>
          <w:sz w:val="24"/>
          <w:szCs w:val="24"/>
        </w:rPr>
        <w:t>at 20</w:t>
      </w:r>
      <w:r w:rsidR="00A86FA8">
        <w:rPr>
          <w:rFonts w:ascii="Times New Roman" w:hAnsi="Times New Roman" w:cs="Times New Roman"/>
          <w:sz w:val="24"/>
          <w:szCs w:val="24"/>
        </w:rPr>
        <w:t xml:space="preserve"> </w:t>
      </w:r>
      <w:r w:rsidR="00EA0F12" w:rsidRPr="007A455C">
        <w:rPr>
          <w:rFonts w:ascii="Times New Roman" w:hAnsi="Times New Roman" w:cs="Times New Roman"/>
          <w:sz w:val="24"/>
          <w:szCs w:val="24"/>
        </w:rPr>
        <w:t xml:space="preserve">K </w:t>
      </w:r>
      <w:r w:rsidR="00AD0BC2" w:rsidRPr="007A455C">
        <w:rPr>
          <w:rFonts w:ascii="Times New Roman" w:hAnsi="Times New Roman" w:cs="Times New Roman"/>
          <w:sz w:val="24"/>
          <w:szCs w:val="24"/>
        </w:rPr>
        <w:t xml:space="preserve">could be regarded as the intrinsic polarization value of the YHO films along (111) direction. It is worth </w:t>
      </w:r>
      <w:r w:rsidR="00DF51C8">
        <w:rPr>
          <w:rFonts w:ascii="Times New Roman" w:hAnsi="Times New Roman" w:cs="Times New Roman"/>
          <w:sz w:val="24"/>
          <w:szCs w:val="24"/>
        </w:rPr>
        <w:t>noting</w:t>
      </w:r>
      <w:r w:rsidR="00AD0BC2" w:rsidRPr="007A455C">
        <w:rPr>
          <w:rFonts w:ascii="Times New Roman" w:hAnsi="Times New Roman" w:cs="Times New Roman"/>
          <w:sz w:val="24"/>
          <w:szCs w:val="24"/>
        </w:rPr>
        <w:t xml:space="preserve"> that the ferroelectric easy axis of YHO films is along (001) direction, so the actual polarization value could be</w:t>
      </w:r>
      <w:r w:rsidR="00AD199C" w:rsidRPr="007A455C">
        <w:rPr>
          <w:rFonts w:ascii="Times New Roman" w:hAnsi="Times New Roman" w:cs="Times New Roman"/>
          <w:sz w:val="24"/>
          <w:szCs w:val="24"/>
        </w:rPr>
        <w:t xml:space="preserve"> around ~ 60 </w:t>
      </w:r>
      <w:proofErr w:type="spellStart"/>
      <w:r w:rsidR="00AD199C" w:rsidRPr="007A455C">
        <w:rPr>
          <w:rFonts w:ascii="Times New Roman" w:hAnsi="Times New Roman" w:cs="Times New Roman"/>
          <w:sz w:val="24"/>
          <w:szCs w:val="24"/>
        </w:rPr>
        <w:t>μC</w:t>
      </w:r>
      <w:proofErr w:type="spellEnd"/>
      <w:r w:rsidR="00AD199C" w:rsidRPr="007A455C">
        <w:rPr>
          <w:rFonts w:ascii="Times New Roman" w:hAnsi="Times New Roman" w:cs="Times New Roman"/>
          <w:sz w:val="24"/>
          <w:szCs w:val="24"/>
        </w:rPr>
        <w:t>/cm</w:t>
      </w:r>
      <w:r w:rsidR="00AD199C" w:rsidRPr="007A455C">
        <w:rPr>
          <w:rFonts w:ascii="Times New Roman" w:hAnsi="Times New Roman" w:cs="Times New Roman"/>
          <w:sz w:val="24"/>
          <w:szCs w:val="24"/>
          <w:vertAlign w:val="superscript"/>
        </w:rPr>
        <w:t>2</w:t>
      </w:r>
      <w:r w:rsidR="00AD199C" w:rsidRPr="007A455C">
        <w:rPr>
          <w:rFonts w:ascii="Times New Roman" w:hAnsi="Times New Roman" w:cs="Times New Roman"/>
          <w:sz w:val="24"/>
          <w:szCs w:val="24"/>
        </w:rPr>
        <w:t>.</w:t>
      </w:r>
    </w:p>
    <w:p w14:paraId="33E0283E" w14:textId="1E8DF8D2" w:rsidR="00AD199C" w:rsidRPr="007A455C" w:rsidRDefault="00AD199C" w:rsidP="00E37746">
      <w:pPr>
        <w:ind w:firstLine="720"/>
        <w:jc w:val="both"/>
        <w:rPr>
          <w:rFonts w:ascii="Times New Roman" w:hAnsi="Times New Roman" w:cs="Times New Roman"/>
          <w:sz w:val="24"/>
          <w:szCs w:val="24"/>
        </w:rPr>
      </w:pPr>
      <w:r w:rsidRPr="007A455C">
        <w:rPr>
          <w:rFonts w:ascii="Times New Roman" w:hAnsi="Times New Roman" w:cs="Times New Roman"/>
          <w:sz w:val="24"/>
          <w:szCs w:val="24"/>
        </w:rPr>
        <w:t xml:space="preserve">The endurance of </w:t>
      </w:r>
      <w:r w:rsidR="004C2595">
        <w:rPr>
          <w:rFonts w:ascii="Times New Roman" w:hAnsi="Times New Roman" w:cs="Times New Roman"/>
          <w:sz w:val="24"/>
          <w:szCs w:val="24"/>
        </w:rPr>
        <w:t xml:space="preserve">the devices with </w:t>
      </w:r>
      <w:r w:rsidRPr="007A455C">
        <w:rPr>
          <w:rFonts w:ascii="Times New Roman" w:hAnsi="Times New Roman" w:cs="Times New Roman"/>
          <w:sz w:val="24"/>
          <w:szCs w:val="24"/>
        </w:rPr>
        <w:t>YHO films grown on LSMO/STO (110) was</w:t>
      </w:r>
      <w:r w:rsidR="004A1BFE">
        <w:rPr>
          <w:rFonts w:ascii="Times New Roman" w:hAnsi="Times New Roman" w:cs="Times New Roman"/>
          <w:sz w:val="24"/>
          <w:szCs w:val="24"/>
        </w:rPr>
        <w:t xml:space="preserve"> also</w:t>
      </w:r>
      <w:r w:rsidRPr="007A455C">
        <w:rPr>
          <w:rFonts w:ascii="Times New Roman" w:hAnsi="Times New Roman" w:cs="Times New Roman"/>
          <w:sz w:val="24"/>
          <w:szCs w:val="24"/>
        </w:rPr>
        <w:t xml:space="preserve"> measured</w:t>
      </w:r>
      <w:r w:rsidR="004C2595">
        <w:rPr>
          <w:rFonts w:ascii="Times New Roman" w:hAnsi="Times New Roman" w:cs="Times New Roman"/>
          <w:sz w:val="24"/>
          <w:szCs w:val="24"/>
        </w:rPr>
        <w:t xml:space="preserve"> at room temperature</w:t>
      </w:r>
      <w:r w:rsidRPr="007A455C">
        <w:rPr>
          <w:rFonts w:ascii="Times New Roman" w:hAnsi="Times New Roman" w:cs="Times New Roman"/>
          <w:sz w:val="24"/>
          <w:szCs w:val="24"/>
        </w:rPr>
        <w:t xml:space="preserve">, as shown in Fig. S7. The polarization </w:t>
      </w:r>
      <w:r w:rsidR="004C2595">
        <w:rPr>
          <w:rFonts w:ascii="Times New Roman" w:hAnsi="Times New Roman" w:cs="Times New Roman"/>
          <w:sz w:val="24"/>
          <w:szCs w:val="24"/>
        </w:rPr>
        <w:t>was</w:t>
      </w:r>
      <w:r w:rsidRPr="007A455C">
        <w:rPr>
          <w:rFonts w:ascii="Times New Roman" w:hAnsi="Times New Roman" w:cs="Times New Roman"/>
          <w:sz w:val="24"/>
          <w:szCs w:val="24"/>
        </w:rPr>
        <w:t xml:space="preserve"> almost constant (~ 50 </w:t>
      </w:r>
      <w:proofErr w:type="spellStart"/>
      <w:r w:rsidRPr="007A455C">
        <w:rPr>
          <w:rFonts w:ascii="Times New Roman" w:hAnsi="Times New Roman" w:cs="Times New Roman"/>
          <w:sz w:val="24"/>
          <w:szCs w:val="24"/>
        </w:rPr>
        <w:t>μC</w:t>
      </w:r>
      <w:proofErr w:type="spellEnd"/>
      <w:r w:rsidRPr="007A455C">
        <w:rPr>
          <w:rFonts w:ascii="Times New Roman" w:hAnsi="Times New Roman" w:cs="Times New Roman"/>
          <w:sz w:val="24"/>
          <w:szCs w:val="24"/>
        </w:rPr>
        <w:t>/cm</w:t>
      </w:r>
      <w:r w:rsidRPr="007A455C">
        <w:rPr>
          <w:rFonts w:ascii="Times New Roman" w:hAnsi="Times New Roman" w:cs="Times New Roman"/>
          <w:sz w:val="24"/>
          <w:szCs w:val="24"/>
          <w:vertAlign w:val="superscript"/>
        </w:rPr>
        <w:t>2</w:t>
      </w:r>
      <w:r w:rsidRPr="007A455C">
        <w:rPr>
          <w:rFonts w:ascii="Times New Roman" w:hAnsi="Times New Roman" w:cs="Times New Roman"/>
          <w:sz w:val="24"/>
          <w:szCs w:val="24"/>
        </w:rPr>
        <w:t>) until about 10</w:t>
      </w:r>
      <w:r w:rsidRPr="007A455C">
        <w:rPr>
          <w:rFonts w:ascii="Times New Roman" w:hAnsi="Times New Roman" w:cs="Times New Roman"/>
          <w:sz w:val="24"/>
          <w:szCs w:val="24"/>
          <w:vertAlign w:val="superscript"/>
        </w:rPr>
        <w:t>4</w:t>
      </w:r>
      <w:r w:rsidR="004C2595">
        <w:rPr>
          <w:rFonts w:ascii="Times New Roman" w:hAnsi="Times New Roman" w:cs="Times New Roman"/>
          <w:sz w:val="24"/>
          <w:szCs w:val="24"/>
        </w:rPr>
        <w:t xml:space="preserve"> cycles.</w:t>
      </w:r>
      <w:r w:rsidRPr="007A455C">
        <w:rPr>
          <w:rFonts w:ascii="Times New Roman" w:hAnsi="Times New Roman" w:cs="Times New Roman"/>
          <w:sz w:val="24"/>
          <w:szCs w:val="24"/>
        </w:rPr>
        <w:t xml:space="preserve"> As the number of cycles </w:t>
      </w:r>
      <w:r w:rsidR="00124273" w:rsidRPr="007A455C">
        <w:rPr>
          <w:rFonts w:ascii="Times New Roman" w:hAnsi="Times New Roman" w:cs="Times New Roman"/>
          <w:sz w:val="24"/>
          <w:szCs w:val="24"/>
        </w:rPr>
        <w:t xml:space="preserve">further </w:t>
      </w:r>
      <w:r w:rsidRPr="007A455C">
        <w:rPr>
          <w:rFonts w:ascii="Times New Roman" w:hAnsi="Times New Roman" w:cs="Times New Roman"/>
          <w:sz w:val="24"/>
          <w:szCs w:val="24"/>
        </w:rPr>
        <w:t xml:space="preserve">increases, </w:t>
      </w:r>
      <w:r w:rsidR="00124273" w:rsidRPr="007A455C">
        <w:rPr>
          <w:rFonts w:ascii="Times New Roman" w:hAnsi="Times New Roman" w:cs="Times New Roman"/>
          <w:sz w:val="24"/>
          <w:szCs w:val="24"/>
        </w:rPr>
        <w:t xml:space="preserve">polarization </w:t>
      </w:r>
      <w:r w:rsidR="004C2595">
        <w:rPr>
          <w:rFonts w:ascii="Times New Roman" w:hAnsi="Times New Roman" w:cs="Times New Roman"/>
          <w:sz w:val="24"/>
          <w:szCs w:val="24"/>
        </w:rPr>
        <w:t xml:space="preserve">starts to </w:t>
      </w:r>
      <w:r w:rsidR="00124273" w:rsidRPr="007A455C">
        <w:rPr>
          <w:rFonts w:ascii="Times New Roman" w:hAnsi="Times New Roman" w:cs="Times New Roman"/>
          <w:sz w:val="24"/>
          <w:szCs w:val="24"/>
        </w:rPr>
        <w:t>decrease gradually</w:t>
      </w:r>
      <w:r w:rsidR="00F35F21" w:rsidRPr="007A455C">
        <w:rPr>
          <w:rFonts w:ascii="Times New Roman" w:hAnsi="Times New Roman" w:cs="Times New Roman"/>
          <w:sz w:val="24"/>
          <w:szCs w:val="24"/>
        </w:rPr>
        <w:t xml:space="preserve">. This instabilities in the field cycling process are commonly observed and explained by the defect (i.e., oxygen vacancies) movement and generation </w:t>
      </w:r>
      <w:r w:rsidR="00F35F21" w:rsidRPr="007A455C">
        <w:rPr>
          <w:rFonts w:ascii="Times New Roman" w:hAnsi="Times New Roman" w:cs="Times New Roman"/>
          <w:sz w:val="24"/>
          <w:szCs w:val="24"/>
        </w:rPr>
        <w:fldChar w:fldCharType="begin"/>
      </w:r>
      <w:r w:rsidR="00CC3BC2">
        <w:rPr>
          <w:rFonts w:ascii="Times New Roman" w:hAnsi="Times New Roman" w:cs="Times New Roman"/>
          <w:sz w:val="24"/>
          <w:szCs w:val="24"/>
        </w:rPr>
        <w:instrText xml:space="preserve"> ADDIN EN.CITE &lt;EndNote&gt;&lt;Cite&gt;&lt;Author&gt;Islamov&lt;/Author&gt;&lt;Year&gt;2019&lt;/Year&gt;&lt;RecNum&gt;1622&lt;/RecNum&gt;&lt;DisplayText&gt;&lt;style face="superscript"&gt;5&lt;/style&gt;&lt;/DisplayText&gt;&lt;record&gt;&lt;rec-number&gt;1622&lt;/rec-number&gt;&lt;foreign-keys&gt;&lt;key app="EN" db-id="efzvrxa2nr55zfezpvovred25x05sze92r0z" timestamp="1622739666"&gt;1622&lt;/key&gt;&lt;key app="ENWeb" db-id=""&gt;0&lt;/key&gt;&lt;/foreign-keys&gt;&lt;ref-type name="Journal Article"&gt;17&lt;/ref-type&gt;&lt;contributors&gt;&lt;authors&gt;&lt;author&gt;Islamov, Damir R.&lt;/author&gt;&lt;author&gt;Gritsenko, Vladimir A.&lt;/author&gt;&lt;author&gt;Perevalov, Timofey V.&lt;/author&gt;&lt;author&gt;Pustovarov, Vladimir A.&lt;/author&gt;&lt;author&gt;Orlov, Oleg M.&lt;/author&gt;&lt;author&gt;Chernikova, Anna G.&lt;/author&gt;&lt;author&gt;Markeev, Andrey M.&lt;/author&gt;&lt;author&gt;Slesazeck, Stefan&lt;/author&gt;&lt;author&gt;Schroeder, Uwe&lt;/author&gt;&lt;author&gt;Mikolajick, Thomas&lt;/author&gt;&lt;author&gt;Krasnikov, Gennadiy Ya&lt;/author&gt;&lt;/authors&gt;&lt;/contributors&gt;&lt;titles&gt;&lt;title&gt;&lt;style face="normal" font="default" size="100%"&gt;Identification of the nature of traps involved in the field cycling of Hf&lt;/style&gt;&lt;style face="subscript" font="default" size="100%"&gt;0.5&lt;/style&gt;&lt;style face="normal" font="default" size="100%"&gt;Zr&lt;/style&gt;&lt;style face="subscript" font="default" size="100%"&gt;0.5&lt;/style&gt;&lt;style face="normal" font="default" size="100%"&gt;O&lt;/style&gt;&lt;style face="subscript" font="default" size="100%"&gt;2&lt;/style&gt;&lt;style face="normal" font="default" size="100%"&gt;-based ferroelectric thin films&lt;/style&gt;&lt;/title&gt;&lt;secondary-title&gt;Acta Mater.&lt;/secondary-title&gt;&lt;/titles&gt;&lt;periodical&gt;&lt;full-title&gt;Acta Mater.&lt;/full-title&gt;&lt;/periodical&gt;&lt;pages&gt;47-55&lt;/pages&gt;&lt;volume&gt;166&lt;/volume&gt;&lt;section&gt;47&lt;/section&gt;&lt;dates&gt;&lt;year&gt;2019&lt;/year&gt;&lt;/dates&gt;&lt;isbn&gt;13596454&lt;/isbn&gt;&lt;urls&gt;&lt;/urls&gt;&lt;electronic-resource-num&gt;10.1016/j.actamat.2018.12.008&lt;/electronic-resource-num&gt;&lt;/record&gt;&lt;/Cite&gt;&lt;/EndNote&gt;</w:instrText>
      </w:r>
      <w:r w:rsidR="00F35F21" w:rsidRPr="007A455C">
        <w:rPr>
          <w:rFonts w:ascii="Times New Roman" w:hAnsi="Times New Roman" w:cs="Times New Roman"/>
          <w:sz w:val="24"/>
          <w:szCs w:val="24"/>
        </w:rPr>
        <w:fldChar w:fldCharType="separate"/>
      </w:r>
      <w:r w:rsidR="00F35F21" w:rsidRPr="007A455C">
        <w:rPr>
          <w:rFonts w:ascii="Times New Roman" w:hAnsi="Times New Roman" w:cs="Times New Roman"/>
          <w:noProof/>
          <w:sz w:val="24"/>
          <w:szCs w:val="24"/>
          <w:vertAlign w:val="superscript"/>
        </w:rPr>
        <w:t>5</w:t>
      </w:r>
      <w:r w:rsidR="00F35F21" w:rsidRPr="007A455C">
        <w:rPr>
          <w:rFonts w:ascii="Times New Roman" w:hAnsi="Times New Roman" w:cs="Times New Roman"/>
          <w:sz w:val="24"/>
          <w:szCs w:val="24"/>
        </w:rPr>
        <w:fldChar w:fldCharType="end"/>
      </w:r>
      <w:r w:rsidR="00F35F21" w:rsidRPr="007A455C">
        <w:rPr>
          <w:rFonts w:ascii="Times New Roman" w:hAnsi="Times New Roman" w:cs="Times New Roman"/>
          <w:sz w:val="24"/>
          <w:szCs w:val="24"/>
        </w:rPr>
        <w:t xml:space="preserve">. </w:t>
      </w:r>
      <w:r w:rsidR="004C2595" w:rsidRPr="007A455C">
        <w:rPr>
          <w:rFonts w:ascii="Times New Roman" w:hAnsi="Times New Roman" w:cs="Times New Roman"/>
          <w:sz w:val="24"/>
          <w:szCs w:val="24"/>
        </w:rPr>
        <w:t>The endurance measurements at 20 K (not shown here) demonstrate</w:t>
      </w:r>
      <w:r w:rsidR="004C2595">
        <w:rPr>
          <w:rFonts w:ascii="Times New Roman" w:hAnsi="Times New Roman" w:cs="Times New Roman"/>
          <w:sz w:val="24"/>
          <w:szCs w:val="24"/>
        </w:rPr>
        <w:t>d</w:t>
      </w:r>
      <w:r w:rsidR="004C2595" w:rsidRPr="007A455C">
        <w:rPr>
          <w:rFonts w:ascii="Times New Roman" w:hAnsi="Times New Roman" w:cs="Times New Roman"/>
          <w:sz w:val="24"/>
          <w:szCs w:val="24"/>
        </w:rPr>
        <w:t xml:space="preserve"> that no reduction in polarization was observed, up to 10</w:t>
      </w:r>
      <w:r w:rsidR="004C2595" w:rsidRPr="007A455C">
        <w:rPr>
          <w:rFonts w:ascii="Times New Roman" w:hAnsi="Times New Roman" w:cs="Times New Roman"/>
          <w:sz w:val="24"/>
          <w:szCs w:val="24"/>
          <w:vertAlign w:val="superscript"/>
        </w:rPr>
        <w:t>7</w:t>
      </w:r>
      <w:r w:rsidR="004C2595">
        <w:rPr>
          <w:rFonts w:ascii="Times New Roman" w:hAnsi="Times New Roman" w:cs="Times New Roman"/>
          <w:sz w:val="24"/>
          <w:szCs w:val="24"/>
        </w:rPr>
        <w:t xml:space="preserve"> cycles.</w:t>
      </w:r>
      <w:r w:rsidR="00096034">
        <w:rPr>
          <w:rFonts w:ascii="Times New Roman" w:hAnsi="Times New Roman" w:cs="Times New Roman"/>
          <w:sz w:val="24"/>
          <w:szCs w:val="24"/>
        </w:rPr>
        <w:t xml:space="preserve"> </w:t>
      </w:r>
      <w:r w:rsidR="004C2595">
        <w:rPr>
          <w:rFonts w:ascii="Times New Roman" w:hAnsi="Times New Roman" w:cs="Times New Roman"/>
          <w:sz w:val="24"/>
          <w:szCs w:val="24"/>
        </w:rPr>
        <w:t>This also highlight</w:t>
      </w:r>
      <w:r w:rsidR="00096034">
        <w:rPr>
          <w:rFonts w:ascii="Times New Roman" w:hAnsi="Times New Roman" w:cs="Times New Roman"/>
          <w:sz w:val="24"/>
          <w:szCs w:val="24"/>
        </w:rPr>
        <w:t>s</w:t>
      </w:r>
      <w:r w:rsidR="004C2595">
        <w:rPr>
          <w:rFonts w:ascii="Times New Roman" w:hAnsi="Times New Roman" w:cs="Times New Roman"/>
          <w:sz w:val="24"/>
          <w:szCs w:val="24"/>
        </w:rPr>
        <w:t xml:space="preserve"> </w:t>
      </w:r>
      <w:proofErr w:type="gramStart"/>
      <w:r w:rsidR="004C2595">
        <w:rPr>
          <w:rFonts w:ascii="Times New Roman" w:hAnsi="Times New Roman" w:cs="Times New Roman"/>
          <w:sz w:val="24"/>
          <w:szCs w:val="24"/>
        </w:rPr>
        <w:t>that</w:t>
      </w:r>
      <w:r w:rsidR="00096034">
        <w:rPr>
          <w:rFonts w:ascii="Times New Roman" w:hAnsi="Times New Roman" w:cs="Times New Roman"/>
          <w:sz w:val="24"/>
          <w:szCs w:val="24"/>
        </w:rPr>
        <w:t xml:space="preserve"> </w:t>
      </w:r>
      <w:r w:rsidR="00096034" w:rsidRPr="007A455C">
        <w:rPr>
          <w:rFonts w:ascii="Times New Roman" w:hAnsi="Times New Roman" w:cs="Times New Roman"/>
          <w:sz w:val="24"/>
          <w:szCs w:val="24"/>
        </w:rPr>
        <w:t>instabilities</w:t>
      </w:r>
      <w:proofErr w:type="gramEnd"/>
      <w:r w:rsidR="00096034" w:rsidRPr="007A455C">
        <w:rPr>
          <w:rFonts w:ascii="Times New Roman" w:hAnsi="Times New Roman" w:cs="Times New Roman"/>
          <w:sz w:val="24"/>
          <w:szCs w:val="24"/>
        </w:rPr>
        <w:t xml:space="preserve"> induced by the defect movement or oxygen migration could be strongly restricted at low temperature. </w:t>
      </w:r>
    </w:p>
    <w:p w14:paraId="19F309E1" w14:textId="41550E7E" w:rsidR="00031A3F" w:rsidRPr="007A455C" w:rsidRDefault="00031A3F" w:rsidP="00E37746">
      <w:pPr>
        <w:ind w:firstLine="720"/>
        <w:jc w:val="both"/>
        <w:rPr>
          <w:rFonts w:ascii="Times New Roman" w:hAnsi="Times New Roman" w:cs="Times New Roman"/>
          <w:sz w:val="24"/>
          <w:szCs w:val="24"/>
        </w:rPr>
      </w:pPr>
      <w:r w:rsidRPr="007A455C">
        <w:rPr>
          <w:rFonts w:ascii="Times New Roman" w:hAnsi="Times New Roman" w:cs="Times New Roman"/>
          <w:sz w:val="24"/>
          <w:szCs w:val="24"/>
        </w:rPr>
        <w:t xml:space="preserve">In addition, the time scale of the switching process </w:t>
      </w:r>
      <w:r w:rsidR="00E024B7" w:rsidRPr="007A455C">
        <w:rPr>
          <w:rFonts w:ascii="Times New Roman" w:hAnsi="Times New Roman" w:cs="Times New Roman"/>
          <w:sz w:val="24"/>
          <w:szCs w:val="24"/>
        </w:rPr>
        <w:t xml:space="preserve">as a function of applied voltage </w:t>
      </w:r>
      <w:r w:rsidRPr="007A455C">
        <w:rPr>
          <w:rFonts w:ascii="Times New Roman" w:hAnsi="Times New Roman" w:cs="Times New Roman"/>
          <w:sz w:val="24"/>
          <w:szCs w:val="24"/>
        </w:rPr>
        <w:t xml:space="preserve">at 300K was performed as shown in Fig. S8. </w:t>
      </w:r>
      <w:r w:rsidR="00E024B7" w:rsidRPr="007A455C">
        <w:rPr>
          <w:rFonts w:ascii="Times New Roman" w:hAnsi="Times New Roman" w:cs="Times New Roman"/>
          <w:sz w:val="24"/>
          <w:szCs w:val="24"/>
        </w:rPr>
        <w:t>The typical switching time</w:t>
      </w:r>
      <w:r w:rsidR="00E26144" w:rsidRPr="007A455C">
        <w:rPr>
          <w:rFonts w:ascii="Times New Roman" w:hAnsi="Times New Roman" w:cs="Times New Roman"/>
          <w:sz w:val="24"/>
          <w:szCs w:val="24"/>
        </w:rPr>
        <w:t xml:space="preserve"> (</w:t>
      </w:r>
      <w:proofErr w:type="spellStart"/>
      <w:r w:rsidR="00E26144" w:rsidRPr="00A86FA8">
        <w:rPr>
          <w:rFonts w:ascii="Times New Roman" w:hAnsi="Times New Roman" w:cs="Times New Roman"/>
          <w:i/>
          <w:iCs/>
          <w:sz w:val="24"/>
          <w:szCs w:val="24"/>
        </w:rPr>
        <w:t>t</w:t>
      </w:r>
      <w:r w:rsidR="00E26144" w:rsidRPr="007A455C">
        <w:rPr>
          <w:rFonts w:ascii="Times New Roman" w:hAnsi="Times New Roman" w:cs="Times New Roman"/>
          <w:sz w:val="24"/>
          <w:szCs w:val="24"/>
          <w:vertAlign w:val="subscript"/>
        </w:rPr>
        <w:t>SW</w:t>
      </w:r>
      <w:proofErr w:type="spellEnd"/>
      <w:r w:rsidR="00E26144" w:rsidRPr="007A455C">
        <w:rPr>
          <w:rFonts w:ascii="Times New Roman" w:hAnsi="Times New Roman" w:cs="Times New Roman"/>
          <w:sz w:val="24"/>
          <w:szCs w:val="24"/>
        </w:rPr>
        <w:t>)</w:t>
      </w:r>
      <w:r w:rsidR="00E024B7" w:rsidRPr="007A455C">
        <w:rPr>
          <w:rFonts w:ascii="Times New Roman" w:hAnsi="Times New Roman" w:cs="Times New Roman"/>
          <w:sz w:val="24"/>
          <w:szCs w:val="24"/>
        </w:rPr>
        <w:t xml:space="preserve"> is from </w:t>
      </w:r>
      <w:r w:rsidR="00E26144" w:rsidRPr="007A455C">
        <w:rPr>
          <w:rFonts w:ascii="Times New Roman" w:hAnsi="Times New Roman" w:cs="Times New Roman"/>
          <w:sz w:val="24"/>
          <w:szCs w:val="24"/>
        </w:rPr>
        <w:t xml:space="preserve">12 </w:t>
      </w:r>
      <w:proofErr w:type="spellStart"/>
      <w:r w:rsidR="00E26144" w:rsidRPr="007A455C">
        <w:rPr>
          <w:rFonts w:ascii="Times New Roman" w:hAnsi="Times New Roman" w:cs="Times New Roman"/>
          <w:sz w:val="24"/>
          <w:szCs w:val="24"/>
        </w:rPr>
        <w:t>μs</w:t>
      </w:r>
      <w:proofErr w:type="spellEnd"/>
      <w:r w:rsidR="00E26144" w:rsidRPr="007A455C">
        <w:rPr>
          <w:rFonts w:ascii="Times New Roman" w:hAnsi="Times New Roman" w:cs="Times New Roman"/>
          <w:sz w:val="24"/>
          <w:szCs w:val="24"/>
        </w:rPr>
        <w:t xml:space="preserve"> to 26 </w:t>
      </w:r>
      <w:proofErr w:type="spellStart"/>
      <w:r w:rsidR="00E26144" w:rsidRPr="007A455C">
        <w:rPr>
          <w:rFonts w:ascii="Times New Roman" w:hAnsi="Times New Roman" w:cs="Times New Roman"/>
          <w:sz w:val="24"/>
          <w:szCs w:val="24"/>
        </w:rPr>
        <w:t>μs</w:t>
      </w:r>
      <w:proofErr w:type="spellEnd"/>
      <w:r w:rsidR="00E26144" w:rsidRPr="007A455C">
        <w:rPr>
          <w:rFonts w:ascii="Times New Roman" w:hAnsi="Times New Roman" w:cs="Times New Roman"/>
          <w:sz w:val="24"/>
          <w:szCs w:val="24"/>
        </w:rPr>
        <w:t xml:space="preserve">, which is must faster than the results in HZO films previously </w:t>
      </w:r>
      <w:r w:rsidR="00E26144" w:rsidRPr="007A455C">
        <w:rPr>
          <w:rFonts w:ascii="Times New Roman" w:hAnsi="Times New Roman" w:cs="Times New Roman"/>
          <w:sz w:val="24"/>
          <w:szCs w:val="24"/>
        </w:rPr>
        <w:fldChar w:fldCharType="begin"/>
      </w:r>
      <w:r w:rsidR="00E26144" w:rsidRPr="007A455C">
        <w:rPr>
          <w:rFonts w:ascii="Times New Roman" w:hAnsi="Times New Roman" w:cs="Times New Roman"/>
          <w:sz w:val="24"/>
          <w:szCs w:val="24"/>
        </w:rPr>
        <w:instrText xml:space="preserve"> ADDIN EN.CITE &lt;EndNote&gt;&lt;Cite&gt;&lt;Author&gt;Nukala&lt;/Author&gt;&lt;Year&gt;2021&lt;/Year&gt;&lt;RecNum&gt;1569&lt;/RecNum&gt;&lt;DisplayText&gt;&lt;style face="superscript"&gt;4&lt;/style&gt;&lt;/DisplayText&gt;&lt;record&gt;&lt;rec-number&gt;1569&lt;/rec-number&gt;&lt;foreign-keys&gt;&lt;key app="EN" db-id="efzvrxa2nr55zfezpvovred25x05sze92r0z" timestamp="1618942909"&gt;1569&lt;/key&gt;&lt;/foreign-keys&gt;&lt;ref-type name="Journal Article"&gt;17&lt;/ref-type&gt;&lt;contributors&gt;&lt;authors&gt;&lt;author&gt;Nukala, Pavan&lt;/author&gt;&lt;author&gt;Ahmadi, Majid&lt;/author&gt;&lt;author&gt;Wei, Yingfen&lt;/author&gt;&lt;author&gt;de Graaf, Sytze&lt;/author&gt;&lt;author&gt;Stylianidis, Evgenios&lt;/author&gt;&lt;author&gt;Chakrabortty, Tuhin&lt;/author&gt;&lt;author&gt;Matzen, Sylvia&lt;/author&gt;&lt;author&gt;Zandbergen, Henny W.&lt;/author&gt;&lt;author&gt;Björling, Alexander&lt;/author&gt;&lt;author&gt;Mannix, Dan&lt;/author&gt;&lt;author&gt;Carbone, Dina&lt;/author&gt;&lt;author&gt;Kooi, Bart&lt;/author&gt;&lt;author&gt;Noheda, Beatriz&lt;/author&gt;&lt;/authors&gt;&lt;/contributors&gt;&lt;titles&gt;&lt;title&gt;Reversible oxygen migration and phase transitions in hafnia-based ferroelectric devices&lt;/title&gt;&lt;secondary-title&gt;Science&lt;/secondary-title&gt;&lt;/titles&gt;&lt;periodical&gt;&lt;full-title&gt;Science&lt;/full-title&gt;&lt;/periodical&gt;&lt;pages&gt;630-635&lt;/pages&gt;&lt;volume&gt;372&lt;/volume&gt;&lt;number&gt;6542&lt;/number&gt;&lt;section&gt;630&lt;/section&gt;&lt;dates&gt;&lt;year&gt;2021&lt;/year&gt;&lt;/dates&gt;&lt;urls&gt;&lt;related-urls&gt;&lt;url&gt;https://science.sciencemag.org/content/sci/early/2021/04/14/science.abf3789.full.pdf&lt;/url&gt;&lt;/related-urls&gt;&lt;/urls&gt;&lt;electronic-resource-num&gt;10.1126/science.abf3789&lt;/electronic-resource-num&gt;&lt;/record&gt;&lt;/Cite&gt;&lt;/EndNote&gt;</w:instrText>
      </w:r>
      <w:r w:rsidR="00E26144" w:rsidRPr="007A455C">
        <w:rPr>
          <w:rFonts w:ascii="Times New Roman" w:hAnsi="Times New Roman" w:cs="Times New Roman"/>
          <w:sz w:val="24"/>
          <w:szCs w:val="24"/>
        </w:rPr>
        <w:fldChar w:fldCharType="separate"/>
      </w:r>
      <w:r w:rsidR="00E26144" w:rsidRPr="007A455C">
        <w:rPr>
          <w:rFonts w:ascii="Times New Roman" w:hAnsi="Times New Roman" w:cs="Times New Roman"/>
          <w:noProof/>
          <w:sz w:val="24"/>
          <w:szCs w:val="24"/>
          <w:vertAlign w:val="superscript"/>
        </w:rPr>
        <w:t>4</w:t>
      </w:r>
      <w:r w:rsidR="00E26144" w:rsidRPr="007A455C">
        <w:rPr>
          <w:rFonts w:ascii="Times New Roman" w:hAnsi="Times New Roman" w:cs="Times New Roman"/>
          <w:sz w:val="24"/>
          <w:szCs w:val="24"/>
        </w:rPr>
        <w:fldChar w:fldCharType="end"/>
      </w:r>
      <w:r w:rsidR="00E26144" w:rsidRPr="007A455C">
        <w:rPr>
          <w:rFonts w:ascii="Times New Roman" w:hAnsi="Times New Roman" w:cs="Times New Roman"/>
          <w:sz w:val="24"/>
          <w:szCs w:val="24"/>
        </w:rPr>
        <w:t>.</w:t>
      </w:r>
    </w:p>
    <w:p w14:paraId="199B1F2A" w14:textId="6F073CF0" w:rsidR="00475F94" w:rsidRPr="007A455C" w:rsidRDefault="00475F94" w:rsidP="003878A5">
      <w:pPr>
        <w:jc w:val="both"/>
        <w:rPr>
          <w:rFonts w:ascii="Times New Roman" w:hAnsi="Times New Roman" w:cs="Times New Roman"/>
          <w:sz w:val="24"/>
          <w:szCs w:val="24"/>
        </w:rPr>
      </w:pPr>
    </w:p>
    <w:p w14:paraId="03B9A340" w14:textId="03B87CA2" w:rsidR="00475F94" w:rsidRPr="007A455C" w:rsidRDefault="00475F94" w:rsidP="003878A5">
      <w:pPr>
        <w:jc w:val="both"/>
        <w:rPr>
          <w:rFonts w:ascii="Times New Roman" w:hAnsi="Times New Roman" w:cs="Times New Roman"/>
          <w:sz w:val="24"/>
          <w:szCs w:val="24"/>
        </w:rPr>
      </w:pPr>
    </w:p>
    <w:p w14:paraId="57921709" w14:textId="4F81779F" w:rsidR="00475F94" w:rsidRPr="007A455C" w:rsidRDefault="00475F94" w:rsidP="003878A5">
      <w:pPr>
        <w:jc w:val="both"/>
        <w:rPr>
          <w:rFonts w:ascii="Times New Roman" w:hAnsi="Times New Roman" w:cs="Times New Roman"/>
          <w:sz w:val="24"/>
          <w:szCs w:val="24"/>
        </w:rPr>
      </w:pPr>
    </w:p>
    <w:p w14:paraId="34D6EDFF" w14:textId="3475244F" w:rsidR="00E26144" w:rsidRPr="007A455C" w:rsidRDefault="00E26144" w:rsidP="003878A5">
      <w:pPr>
        <w:jc w:val="both"/>
        <w:rPr>
          <w:rFonts w:ascii="Times New Roman" w:hAnsi="Times New Roman" w:cs="Times New Roman"/>
          <w:sz w:val="24"/>
          <w:szCs w:val="24"/>
        </w:rPr>
      </w:pPr>
    </w:p>
    <w:p w14:paraId="0CFEA7EB" w14:textId="207CA536" w:rsidR="00E26144" w:rsidRPr="007A455C" w:rsidRDefault="00E26144" w:rsidP="003878A5">
      <w:pPr>
        <w:jc w:val="both"/>
        <w:rPr>
          <w:rFonts w:ascii="Times New Roman" w:hAnsi="Times New Roman" w:cs="Times New Roman"/>
          <w:sz w:val="24"/>
          <w:szCs w:val="24"/>
        </w:rPr>
      </w:pPr>
    </w:p>
    <w:p w14:paraId="68DABCFD" w14:textId="2A9134D7" w:rsidR="00E26144" w:rsidRPr="007A455C" w:rsidRDefault="00E26144" w:rsidP="003878A5">
      <w:pPr>
        <w:jc w:val="both"/>
        <w:rPr>
          <w:rFonts w:ascii="Times New Roman" w:hAnsi="Times New Roman" w:cs="Times New Roman"/>
          <w:sz w:val="24"/>
          <w:szCs w:val="24"/>
        </w:rPr>
      </w:pPr>
    </w:p>
    <w:p w14:paraId="1FA4EA68" w14:textId="14C16A81" w:rsidR="00E26144" w:rsidRPr="007A455C" w:rsidRDefault="00E26144" w:rsidP="003878A5">
      <w:pPr>
        <w:jc w:val="both"/>
        <w:rPr>
          <w:rFonts w:ascii="Times New Roman" w:hAnsi="Times New Roman" w:cs="Times New Roman"/>
          <w:sz w:val="24"/>
          <w:szCs w:val="24"/>
        </w:rPr>
      </w:pPr>
    </w:p>
    <w:p w14:paraId="5F021517" w14:textId="77777777" w:rsidR="00E26144" w:rsidRPr="007A455C" w:rsidRDefault="00E26144" w:rsidP="003878A5">
      <w:pPr>
        <w:jc w:val="both"/>
        <w:rPr>
          <w:rFonts w:ascii="Times New Roman" w:hAnsi="Times New Roman" w:cs="Times New Roman"/>
          <w:sz w:val="24"/>
          <w:szCs w:val="24"/>
        </w:rPr>
      </w:pPr>
    </w:p>
    <w:p w14:paraId="254FF0F9" w14:textId="6DF00219" w:rsidR="00415988" w:rsidRPr="007A455C" w:rsidRDefault="00824FC4" w:rsidP="003878A5">
      <w:pPr>
        <w:jc w:val="center"/>
        <w:rPr>
          <w:rFonts w:ascii="Times New Roman" w:hAnsi="Times New Roman" w:cs="Times New Roman"/>
          <w:sz w:val="24"/>
          <w:szCs w:val="24"/>
        </w:rPr>
      </w:pPr>
      <w:r w:rsidRPr="007A455C">
        <w:rPr>
          <w:rFonts w:ascii="Times New Roman" w:hAnsi="Times New Roman" w:cs="Times New Roman"/>
          <w:noProof/>
        </w:rPr>
        <w:drawing>
          <wp:inline distT="0" distB="0" distL="0" distR="0" wp14:anchorId="0D8B84AA" wp14:editId="19393605">
            <wp:extent cx="5943600" cy="1743075"/>
            <wp:effectExtent l="0" t="0" r="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14:paraId="1F10A58D" w14:textId="5EF87969" w:rsidR="001D360D" w:rsidRPr="007A455C" w:rsidRDefault="001D360D"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S6.</w:t>
      </w:r>
      <w:r w:rsidRPr="007A455C">
        <w:rPr>
          <w:rFonts w:ascii="Times New Roman" w:hAnsi="Times New Roman" w:cs="Times New Roman"/>
          <w:sz w:val="24"/>
          <w:szCs w:val="24"/>
        </w:rPr>
        <w:t xml:space="preserve"> Imprint at different temperatures for YHO films grown on LSMO/STO (110).</w:t>
      </w:r>
      <w:r w:rsidR="00091894" w:rsidRPr="007A455C">
        <w:rPr>
          <w:rFonts w:ascii="Times New Roman" w:hAnsi="Times New Roman" w:cs="Times New Roman"/>
          <w:sz w:val="24"/>
          <w:szCs w:val="24"/>
        </w:rPr>
        <w:t xml:space="preserve"> </w:t>
      </w:r>
      <w:r w:rsidR="00091894" w:rsidRPr="007A455C">
        <w:rPr>
          <w:rFonts w:ascii="Times New Roman" w:hAnsi="Times New Roman" w:cs="Times New Roman"/>
          <w:b/>
          <w:bCs/>
          <w:sz w:val="24"/>
          <w:szCs w:val="24"/>
        </w:rPr>
        <w:t>(a)</w:t>
      </w:r>
      <w:r w:rsidR="00091894" w:rsidRPr="007A455C">
        <w:rPr>
          <w:rFonts w:ascii="Times New Roman" w:hAnsi="Times New Roman" w:cs="Times New Roman"/>
          <w:sz w:val="24"/>
          <w:szCs w:val="24"/>
        </w:rPr>
        <w:t xml:space="preserve"> </w:t>
      </w:r>
      <w:r w:rsidR="00091894" w:rsidRPr="007A455C">
        <w:rPr>
          <w:rFonts w:ascii="Times New Roman" w:hAnsi="Times New Roman" w:cs="Times New Roman"/>
          <w:i/>
          <w:iCs/>
          <w:sz w:val="24"/>
          <w:szCs w:val="24"/>
        </w:rPr>
        <w:t>P</w:t>
      </w:r>
      <w:r w:rsidR="00091894" w:rsidRPr="007A455C">
        <w:rPr>
          <w:rFonts w:ascii="Times New Roman" w:hAnsi="Times New Roman" w:cs="Times New Roman"/>
          <w:sz w:val="24"/>
          <w:szCs w:val="24"/>
        </w:rPr>
        <w:t>-</w:t>
      </w:r>
      <w:r w:rsidR="00091894" w:rsidRPr="007A455C">
        <w:rPr>
          <w:rFonts w:ascii="Times New Roman" w:hAnsi="Times New Roman" w:cs="Times New Roman"/>
          <w:i/>
          <w:iCs/>
          <w:sz w:val="24"/>
          <w:szCs w:val="24"/>
        </w:rPr>
        <w:t>V</w:t>
      </w:r>
      <w:r w:rsidR="00091894" w:rsidRPr="007A455C">
        <w:rPr>
          <w:rFonts w:ascii="Times New Roman" w:hAnsi="Times New Roman" w:cs="Times New Roman"/>
          <w:sz w:val="24"/>
          <w:szCs w:val="24"/>
        </w:rPr>
        <w:t xml:space="preserve"> loops at 300</w:t>
      </w:r>
      <w:r w:rsidR="0063369D" w:rsidRPr="007A455C">
        <w:rPr>
          <w:rFonts w:ascii="Times New Roman" w:hAnsi="Times New Roman" w:cs="Times New Roman"/>
          <w:sz w:val="24"/>
          <w:szCs w:val="24"/>
        </w:rPr>
        <w:t xml:space="preserve"> </w:t>
      </w:r>
      <w:r w:rsidR="00091894" w:rsidRPr="007A455C">
        <w:rPr>
          <w:rFonts w:ascii="Times New Roman" w:hAnsi="Times New Roman" w:cs="Times New Roman"/>
          <w:sz w:val="24"/>
          <w:szCs w:val="24"/>
        </w:rPr>
        <w:t xml:space="preserve">K after the positive and negative set pulse. The imprint depends on the previous pulse. Imprint at 20 K with </w:t>
      </w:r>
      <w:r w:rsidR="00091894" w:rsidRPr="007A455C">
        <w:rPr>
          <w:rFonts w:ascii="Times New Roman" w:hAnsi="Times New Roman" w:cs="Times New Roman"/>
          <w:b/>
          <w:bCs/>
          <w:sz w:val="24"/>
          <w:szCs w:val="24"/>
        </w:rPr>
        <w:t>(b)</w:t>
      </w:r>
      <w:r w:rsidR="00091894" w:rsidRPr="007A455C">
        <w:rPr>
          <w:rFonts w:ascii="Times New Roman" w:hAnsi="Times New Roman" w:cs="Times New Roman"/>
          <w:sz w:val="24"/>
          <w:szCs w:val="24"/>
        </w:rPr>
        <w:t xml:space="preserve"> negative set pulse and </w:t>
      </w:r>
      <w:r w:rsidR="00091894" w:rsidRPr="007A455C">
        <w:rPr>
          <w:rFonts w:ascii="Times New Roman" w:hAnsi="Times New Roman" w:cs="Times New Roman"/>
          <w:b/>
          <w:bCs/>
          <w:sz w:val="24"/>
          <w:szCs w:val="24"/>
        </w:rPr>
        <w:t>(c)</w:t>
      </w:r>
      <w:r w:rsidR="00091894" w:rsidRPr="007A455C">
        <w:rPr>
          <w:rFonts w:ascii="Times New Roman" w:hAnsi="Times New Roman" w:cs="Times New Roman"/>
          <w:sz w:val="24"/>
          <w:szCs w:val="24"/>
        </w:rPr>
        <w:t xml:space="preserve"> positive set pulse before cooling down. The imprint cannot be changed by the set pulse at 20K, indicating </w:t>
      </w:r>
      <w:r w:rsidR="00793BCF" w:rsidRPr="007A455C">
        <w:rPr>
          <w:rFonts w:ascii="Times New Roman" w:hAnsi="Times New Roman" w:cs="Times New Roman"/>
          <w:sz w:val="24"/>
          <w:szCs w:val="24"/>
        </w:rPr>
        <w:t xml:space="preserve">that </w:t>
      </w:r>
      <w:r w:rsidR="00091894" w:rsidRPr="007A455C">
        <w:rPr>
          <w:rFonts w:ascii="Times New Roman" w:hAnsi="Times New Roman" w:cs="Times New Roman"/>
          <w:sz w:val="24"/>
          <w:szCs w:val="24"/>
        </w:rPr>
        <w:t xml:space="preserve">oxygen migration is </w:t>
      </w:r>
      <w:r w:rsidR="00793BCF" w:rsidRPr="007A455C">
        <w:rPr>
          <w:rFonts w:ascii="Times New Roman" w:hAnsi="Times New Roman" w:cs="Times New Roman"/>
          <w:sz w:val="24"/>
          <w:szCs w:val="24"/>
        </w:rPr>
        <w:t xml:space="preserve">restricted strongly. </w:t>
      </w:r>
    </w:p>
    <w:p w14:paraId="5F9D4654" w14:textId="3600C38C" w:rsidR="00793BCF" w:rsidRPr="007A455C" w:rsidRDefault="00793BCF" w:rsidP="003878A5">
      <w:pPr>
        <w:jc w:val="both"/>
        <w:rPr>
          <w:rFonts w:ascii="Times New Roman" w:hAnsi="Times New Roman" w:cs="Times New Roman"/>
          <w:sz w:val="24"/>
          <w:szCs w:val="24"/>
        </w:rPr>
      </w:pPr>
    </w:p>
    <w:p w14:paraId="565A9F7C" w14:textId="6DA538C7" w:rsidR="00E26144" w:rsidRPr="007A455C" w:rsidRDefault="00E26144" w:rsidP="003878A5">
      <w:pPr>
        <w:jc w:val="both"/>
        <w:rPr>
          <w:rFonts w:ascii="Times New Roman" w:hAnsi="Times New Roman" w:cs="Times New Roman"/>
          <w:sz w:val="24"/>
          <w:szCs w:val="24"/>
        </w:rPr>
      </w:pPr>
    </w:p>
    <w:p w14:paraId="7AEC1F80" w14:textId="77777777" w:rsidR="00E26144" w:rsidRPr="007A455C" w:rsidRDefault="00E26144" w:rsidP="003878A5">
      <w:pPr>
        <w:jc w:val="both"/>
        <w:rPr>
          <w:rFonts w:ascii="Times New Roman" w:hAnsi="Times New Roman" w:cs="Times New Roman"/>
          <w:sz w:val="24"/>
          <w:szCs w:val="24"/>
        </w:rPr>
      </w:pPr>
    </w:p>
    <w:p w14:paraId="5515048F" w14:textId="29995969" w:rsidR="00793BCF" w:rsidRPr="007A455C" w:rsidRDefault="00504B94" w:rsidP="003878A5">
      <w:pPr>
        <w:jc w:val="center"/>
        <w:rPr>
          <w:rFonts w:ascii="Times New Roman" w:hAnsi="Times New Roman" w:cs="Times New Roman"/>
          <w:b/>
          <w:bCs/>
          <w:sz w:val="24"/>
          <w:szCs w:val="24"/>
        </w:rPr>
      </w:pPr>
      <w:r w:rsidRPr="007A455C">
        <w:rPr>
          <w:rFonts w:ascii="Times New Roman" w:hAnsi="Times New Roman" w:cs="Times New Roman"/>
          <w:b/>
          <w:bCs/>
          <w:noProof/>
        </w:rPr>
        <w:drawing>
          <wp:inline distT="0" distB="0" distL="0" distR="0" wp14:anchorId="3AC90BCB" wp14:editId="6E7CCFB1">
            <wp:extent cx="3291840" cy="2706370"/>
            <wp:effectExtent l="0" t="0" r="381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1840" cy="2706370"/>
                    </a:xfrm>
                    <a:prstGeom prst="rect">
                      <a:avLst/>
                    </a:prstGeom>
                    <a:noFill/>
                    <a:ln>
                      <a:noFill/>
                    </a:ln>
                  </pic:spPr>
                </pic:pic>
              </a:graphicData>
            </a:graphic>
          </wp:inline>
        </w:drawing>
      </w:r>
    </w:p>
    <w:p w14:paraId="7B07E36A" w14:textId="78FC4E17" w:rsidR="00504B94" w:rsidRPr="007A455C" w:rsidRDefault="00504B94"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S7.</w:t>
      </w:r>
      <w:r w:rsidRPr="007A455C">
        <w:rPr>
          <w:rFonts w:ascii="Times New Roman" w:hAnsi="Times New Roman" w:cs="Times New Roman"/>
          <w:sz w:val="24"/>
          <w:szCs w:val="24"/>
        </w:rPr>
        <w:t xml:space="preserve"> The endurance of YHO films grown on LSMO/STO (110).</w:t>
      </w:r>
    </w:p>
    <w:p w14:paraId="024CB767" w14:textId="77777777" w:rsidR="003878A5" w:rsidRPr="007A455C" w:rsidRDefault="003878A5" w:rsidP="003878A5">
      <w:pPr>
        <w:jc w:val="both"/>
        <w:rPr>
          <w:rFonts w:ascii="Times New Roman" w:hAnsi="Times New Roman" w:cs="Times New Roman"/>
          <w:sz w:val="24"/>
          <w:szCs w:val="24"/>
        </w:rPr>
      </w:pPr>
    </w:p>
    <w:p w14:paraId="757FD69F" w14:textId="44597CFC" w:rsidR="00504B94" w:rsidRPr="007A455C" w:rsidRDefault="00504B94" w:rsidP="003878A5">
      <w:pPr>
        <w:jc w:val="both"/>
        <w:rPr>
          <w:rFonts w:ascii="Times New Roman" w:hAnsi="Times New Roman" w:cs="Times New Roman"/>
          <w:sz w:val="24"/>
          <w:szCs w:val="24"/>
        </w:rPr>
      </w:pPr>
    </w:p>
    <w:p w14:paraId="2B667F65" w14:textId="77777777" w:rsidR="00E26144" w:rsidRPr="007A455C" w:rsidRDefault="00E26144" w:rsidP="003878A5">
      <w:pPr>
        <w:jc w:val="center"/>
        <w:rPr>
          <w:rFonts w:ascii="Times New Roman" w:hAnsi="Times New Roman" w:cs="Times New Roman"/>
          <w:sz w:val="24"/>
          <w:szCs w:val="24"/>
        </w:rPr>
      </w:pPr>
    </w:p>
    <w:p w14:paraId="381CA6B0" w14:textId="16321498" w:rsidR="00504B94" w:rsidRPr="007A455C" w:rsidRDefault="00504B94" w:rsidP="003878A5">
      <w:pPr>
        <w:jc w:val="center"/>
        <w:rPr>
          <w:rFonts w:ascii="Times New Roman" w:hAnsi="Times New Roman" w:cs="Times New Roman"/>
          <w:sz w:val="24"/>
          <w:szCs w:val="24"/>
        </w:rPr>
      </w:pPr>
      <w:r w:rsidRPr="007A455C">
        <w:rPr>
          <w:rFonts w:ascii="Times New Roman" w:hAnsi="Times New Roman" w:cs="Times New Roman"/>
          <w:noProof/>
        </w:rPr>
        <w:drawing>
          <wp:inline distT="0" distB="0" distL="0" distR="0" wp14:anchorId="7F92A2CF" wp14:editId="7A06D5A5">
            <wp:extent cx="3596640" cy="301309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82" b="4121"/>
                    <a:stretch/>
                  </pic:blipFill>
                  <pic:spPr bwMode="auto">
                    <a:xfrm>
                      <a:off x="0" y="0"/>
                      <a:ext cx="3597988" cy="3014221"/>
                    </a:xfrm>
                    <a:prstGeom prst="rect">
                      <a:avLst/>
                    </a:prstGeom>
                    <a:noFill/>
                    <a:ln>
                      <a:noFill/>
                    </a:ln>
                    <a:extLst>
                      <a:ext uri="{53640926-AAD7-44D8-BBD7-CCE9431645EC}">
                        <a14:shadowObscured xmlns:a14="http://schemas.microsoft.com/office/drawing/2010/main"/>
                      </a:ext>
                    </a:extLst>
                  </pic:spPr>
                </pic:pic>
              </a:graphicData>
            </a:graphic>
          </wp:inline>
        </w:drawing>
      </w:r>
    </w:p>
    <w:p w14:paraId="1A4CD477" w14:textId="77777777" w:rsidR="00E26144" w:rsidRPr="007A455C" w:rsidRDefault="00E26144" w:rsidP="003878A5">
      <w:pPr>
        <w:jc w:val="center"/>
        <w:rPr>
          <w:rFonts w:ascii="Times New Roman" w:hAnsi="Times New Roman" w:cs="Times New Roman"/>
          <w:sz w:val="24"/>
          <w:szCs w:val="24"/>
        </w:rPr>
      </w:pPr>
    </w:p>
    <w:p w14:paraId="54B106D4" w14:textId="0BE3E2A0" w:rsidR="00504B94" w:rsidRPr="007A455C" w:rsidRDefault="00504B94"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S8.</w:t>
      </w:r>
      <w:r w:rsidRPr="007A455C">
        <w:rPr>
          <w:rFonts w:ascii="Times New Roman" w:hAnsi="Times New Roman" w:cs="Times New Roman"/>
          <w:sz w:val="24"/>
          <w:szCs w:val="24"/>
        </w:rPr>
        <w:t xml:space="preserve"> Switching time with various applied voltage at 300 K.</w:t>
      </w:r>
    </w:p>
    <w:p w14:paraId="1CE99EEF" w14:textId="49830ABE" w:rsidR="00504B94" w:rsidRPr="007A455C" w:rsidRDefault="003878A5" w:rsidP="003878A5">
      <w:pPr>
        <w:rPr>
          <w:rFonts w:ascii="Times New Roman" w:hAnsi="Times New Roman" w:cs="Times New Roman"/>
          <w:sz w:val="24"/>
          <w:szCs w:val="24"/>
        </w:rPr>
      </w:pPr>
      <w:r w:rsidRPr="007A455C">
        <w:rPr>
          <w:rFonts w:ascii="Times New Roman" w:hAnsi="Times New Roman" w:cs="Times New Roman"/>
          <w:sz w:val="24"/>
          <w:szCs w:val="24"/>
        </w:rPr>
        <w:br w:type="page"/>
      </w:r>
    </w:p>
    <w:p w14:paraId="2435C83B" w14:textId="1C34A60E" w:rsidR="00504B94" w:rsidRPr="007A455C" w:rsidRDefault="00405FD8" w:rsidP="003878A5">
      <w:pPr>
        <w:pStyle w:val="Heading2"/>
        <w:jc w:val="both"/>
        <w:rPr>
          <w:rFonts w:ascii="Times New Roman" w:hAnsi="Times New Roman" w:cs="Times New Roman"/>
        </w:rPr>
      </w:pPr>
      <w:r w:rsidRPr="007A455C">
        <w:rPr>
          <w:rFonts w:ascii="Times New Roman" w:hAnsi="Times New Roman" w:cs="Times New Roman"/>
        </w:rPr>
        <w:lastRenderedPageBreak/>
        <w:t>Section 3: Structural distortions</w:t>
      </w:r>
    </w:p>
    <w:p w14:paraId="2AD31984" w14:textId="0CA1E978" w:rsidR="00405FD8" w:rsidRPr="007A455C" w:rsidRDefault="00405FD8" w:rsidP="003878A5">
      <w:pPr>
        <w:jc w:val="both"/>
        <w:rPr>
          <w:rFonts w:ascii="Times New Roman" w:hAnsi="Times New Roman" w:cs="Times New Roman"/>
        </w:rPr>
      </w:pPr>
    </w:p>
    <w:p w14:paraId="7888D785" w14:textId="4A7B92E5" w:rsidR="008C42EE" w:rsidRPr="00EA7237" w:rsidRDefault="007A455C" w:rsidP="00EA7237">
      <w:pPr>
        <w:ind w:firstLine="720"/>
        <w:jc w:val="both"/>
        <w:rPr>
          <w:rFonts w:ascii="Times New Roman" w:hAnsi="Times New Roman" w:cs="Times New Roman"/>
          <w:sz w:val="24"/>
          <w:szCs w:val="24"/>
        </w:rPr>
      </w:pPr>
      <w:r w:rsidRPr="00EA7237">
        <w:rPr>
          <w:rFonts w:ascii="Times New Roman" w:hAnsi="Times New Roman" w:cs="Times New Roman"/>
          <w:sz w:val="24"/>
          <w:szCs w:val="24"/>
        </w:rPr>
        <w:t>The rhombohedral distortion of the YHO</w:t>
      </w:r>
      <w:r w:rsidR="00744EFA" w:rsidRPr="00EA7237">
        <w:rPr>
          <w:rFonts w:ascii="Times New Roman" w:hAnsi="Times New Roman" w:cs="Times New Roman"/>
          <w:sz w:val="24"/>
          <w:szCs w:val="24"/>
        </w:rPr>
        <w:t>/LSMO/STO (001)</w:t>
      </w:r>
      <w:r w:rsidRPr="00EA7237">
        <w:rPr>
          <w:rFonts w:ascii="Times New Roman" w:hAnsi="Times New Roman" w:cs="Times New Roman"/>
          <w:sz w:val="24"/>
          <w:szCs w:val="24"/>
        </w:rPr>
        <w:t xml:space="preserve"> films </w:t>
      </w:r>
      <w:r w:rsidR="000C14E9" w:rsidRPr="00EA7237">
        <w:rPr>
          <w:rFonts w:ascii="Times New Roman" w:hAnsi="Times New Roman" w:cs="Times New Roman"/>
          <w:sz w:val="24"/>
          <w:szCs w:val="24"/>
        </w:rPr>
        <w:t>is</w:t>
      </w:r>
      <w:r w:rsidRPr="00EA7237">
        <w:rPr>
          <w:rFonts w:ascii="Times New Roman" w:hAnsi="Times New Roman" w:cs="Times New Roman"/>
          <w:sz w:val="24"/>
          <w:szCs w:val="24"/>
        </w:rPr>
        <w:t xml:space="preserve"> characterized by the measurements of {111} d</w:t>
      </w:r>
      <w:r w:rsidR="00D0281C" w:rsidRPr="00EA7237">
        <w:rPr>
          <w:rFonts w:ascii="Times New Roman" w:hAnsi="Times New Roman" w:cs="Times New Roman"/>
          <w:sz w:val="24"/>
          <w:szCs w:val="24"/>
        </w:rPr>
        <w:t>-</w:t>
      </w:r>
      <w:r w:rsidRPr="00EA7237">
        <w:rPr>
          <w:rFonts w:ascii="Times New Roman" w:hAnsi="Times New Roman" w:cs="Times New Roman"/>
          <w:sz w:val="24"/>
          <w:szCs w:val="24"/>
        </w:rPr>
        <w:t>spacing</w:t>
      </w:r>
      <w:r w:rsidR="00D0281C" w:rsidRPr="00EA7237">
        <w:rPr>
          <w:rFonts w:ascii="Times New Roman" w:hAnsi="Times New Roman" w:cs="Times New Roman"/>
          <w:sz w:val="24"/>
          <w:szCs w:val="24"/>
        </w:rPr>
        <w:t xml:space="preserve"> using the Bruker D8 XRD with 2D detector</w:t>
      </w:r>
      <w:r w:rsidRPr="00EA7237">
        <w:rPr>
          <w:rFonts w:ascii="Times New Roman" w:hAnsi="Times New Roman" w:cs="Times New Roman"/>
          <w:sz w:val="24"/>
          <w:szCs w:val="24"/>
        </w:rPr>
        <w:t>.</w:t>
      </w:r>
      <w:r w:rsidR="00E84FAB" w:rsidRPr="00EA7237">
        <w:rPr>
          <w:rFonts w:ascii="Times New Roman" w:hAnsi="Times New Roman" w:cs="Times New Roman"/>
          <w:sz w:val="24"/>
          <w:szCs w:val="24"/>
        </w:rPr>
        <w:t xml:space="preserve"> The measurement of {111} d spacing is sensitive to the rhombohedral distortion. The difference in lattice parameter in </w:t>
      </w:r>
      <w:r w:rsidR="00E84FAB" w:rsidRPr="0068048F">
        <w:rPr>
          <w:rFonts w:ascii="Times New Roman" w:hAnsi="Times New Roman" w:cs="Times New Roman"/>
          <w:i/>
          <w:iCs/>
          <w:sz w:val="24"/>
          <w:szCs w:val="24"/>
        </w:rPr>
        <w:t>a</w:t>
      </w:r>
      <w:r w:rsidR="00E84FAB" w:rsidRPr="00EA7237">
        <w:rPr>
          <w:rFonts w:ascii="Times New Roman" w:hAnsi="Times New Roman" w:cs="Times New Roman"/>
          <w:sz w:val="24"/>
          <w:szCs w:val="24"/>
        </w:rPr>
        <w:t xml:space="preserve">, </w:t>
      </w:r>
      <w:r w:rsidR="00E84FAB" w:rsidRPr="0068048F">
        <w:rPr>
          <w:rFonts w:ascii="Times New Roman" w:hAnsi="Times New Roman" w:cs="Times New Roman"/>
          <w:i/>
          <w:iCs/>
          <w:sz w:val="24"/>
          <w:szCs w:val="24"/>
        </w:rPr>
        <w:t>b</w:t>
      </w:r>
      <w:r w:rsidR="00E84FAB" w:rsidRPr="00EA7237">
        <w:rPr>
          <w:rFonts w:ascii="Times New Roman" w:hAnsi="Times New Roman" w:cs="Times New Roman"/>
          <w:sz w:val="24"/>
          <w:szCs w:val="24"/>
        </w:rPr>
        <w:t xml:space="preserve">, </w:t>
      </w:r>
      <w:r w:rsidR="00E84FAB" w:rsidRPr="0068048F">
        <w:rPr>
          <w:rFonts w:ascii="Times New Roman" w:hAnsi="Times New Roman" w:cs="Times New Roman"/>
          <w:i/>
          <w:iCs/>
          <w:sz w:val="24"/>
          <w:szCs w:val="24"/>
        </w:rPr>
        <w:t>c</w:t>
      </w:r>
      <w:r w:rsidR="00E84FAB" w:rsidRPr="00EA7237">
        <w:rPr>
          <w:rFonts w:ascii="Times New Roman" w:hAnsi="Times New Roman" w:cs="Times New Roman"/>
          <w:sz w:val="24"/>
          <w:szCs w:val="24"/>
        </w:rPr>
        <w:t xml:space="preserve"> only can give a second order contribution.</w:t>
      </w:r>
      <w:r w:rsidRPr="00EA7237">
        <w:rPr>
          <w:rFonts w:ascii="Times New Roman" w:hAnsi="Times New Roman" w:cs="Times New Roman"/>
          <w:sz w:val="24"/>
          <w:szCs w:val="24"/>
        </w:rPr>
        <w:t xml:space="preserve"> The 2</w:t>
      </w:r>
      <w:r w:rsidRPr="00EA7237">
        <w:rPr>
          <w:rFonts w:ascii="Times New Roman" w:hAnsi="Times New Roman" w:cs="Times New Roman"/>
          <w:i/>
          <w:iCs/>
          <w:sz w:val="24"/>
          <w:szCs w:val="24"/>
        </w:rPr>
        <w:t>θ</w:t>
      </w:r>
      <w:r w:rsidRPr="00EA7237">
        <w:rPr>
          <w:rFonts w:ascii="Times New Roman" w:hAnsi="Times New Roman" w:cs="Times New Roman"/>
          <w:sz w:val="24"/>
          <w:szCs w:val="24"/>
        </w:rPr>
        <w:t xml:space="preserve"> scans of {111} peaks along OOP and IP direction</w:t>
      </w:r>
      <w:r w:rsidR="00AE1A9D">
        <w:rPr>
          <w:rFonts w:ascii="Times New Roman" w:hAnsi="Times New Roman" w:cs="Times New Roman"/>
          <w:sz w:val="24"/>
          <w:szCs w:val="24"/>
        </w:rPr>
        <w:t xml:space="preserve"> with </w:t>
      </w:r>
      <w:r w:rsidR="00AE1A9D" w:rsidRPr="00AE1A9D">
        <w:rPr>
          <w:rFonts w:ascii="Times New Roman" w:hAnsi="Times New Roman" w:cs="Times New Roman"/>
          <w:i/>
          <w:iCs/>
          <w:sz w:val="24"/>
          <w:szCs w:val="24"/>
        </w:rPr>
        <w:t>χ</w:t>
      </w:r>
      <w:r w:rsidR="00AE1A9D">
        <w:rPr>
          <w:rFonts w:ascii="Times New Roman" w:hAnsi="Times New Roman" w:cs="Times New Roman"/>
          <w:sz w:val="24"/>
          <w:szCs w:val="24"/>
        </w:rPr>
        <w:t xml:space="preserve"> = 71°</w:t>
      </w:r>
      <w:r w:rsidRPr="00EA7237">
        <w:rPr>
          <w:rFonts w:ascii="Times New Roman" w:hAnsi="Times New Roman" w:cs="Times New Roman"/>
          <w:sz w:val="24"/>
          <w:szCs w:val="24"/>
        </w:rPr>
        <w:t xml:space="preserve"> for the samples with various </w:t>
      </w:r>
      <w:r w:rsidRPr="00EA7237">
        <w:rPr>
          <w:rFonts w:ascii="Times New Roman" w:hAnsi="Times New Roman" w:cs="Times New Roman"/>
          <w:i/>
          <w:iCs/>
          <w:sz w:val="24"/>
          <w:szCs w:val="24"/>
        </w:rPr>
        <w:t>T</w:t>
      </w:r>
      <w:r w:rsidRPr="00EA7237">
        <w:rPr>
          <w:rFonts w:ascii="Times New Roman" w:hAnsi="Times New Roman" w:cs="Times New Roman"/>
          <w:sz w:val="24"/>
          <w:szCs w:val="24"/>
          <w:vertAlign w:val="subscript"/>
        </w:rPr>
        <w:t>s</w:t>
      </w:r>
      <w:r w:rsidRPr="00EA7237">
        <w:rPr>
          <w:rFonts w:ascii="Times New Roman" w:hAnsi="Times New Roman" w:cs="Times New Roman"/>
          <w:sz w:val="24"/>
          <w:szCs w:val="24"/>
        </w:rPr>
        <w:t xml:space="preserve"> are</w:t>
      </w:r>
      <w:r w:rsidR="000C14E9" w:rsidRPr="00EA7237">
        <w:rPr>
          <w:rFonts w:ascii="Times New Roman" w:hAnsi="Times New Roman" w:cs="Times New Roman"/>
          <w:sz w:val="24"/>
          <w:szCs w:val="24"/>
        </w:rPr>
        <w:t xml:space="preserve"> displayed in Fig. S9. For all the samples, the IP {111} peaks with various </w:t>
      </w:r>
      <w:r w:rsidR="000C14E9" w:rsidRPr="00EA7237">
        <w:rPr>
          <w:rFonts w:ascii="Times New Roman" w:hAnsi="Times New Roman" w:cs="Times New Roman"/>
          <w:i/>
          <w:iCs/>
          <w:sz w:val="24"/>
          <w:szCs w:val="24"/>
        </w:rPr>
        <w:t>φ</w:t>
      </w:r>
      <w:r w:rsidR="000C14E9" w:rsidRPr="00EA7237">
        <w:rPr>
          <w:rFonts w:ascii="Times New Roman" w:hAnsi="Times New Roman" w:cs="Times New Roman"/>
          <w:sz w:val="24"/>
          <w:szCs w:val="24"/>
        </w:rPr>
        <w:t xml:space="preserve"> angle localized at the similar 2</w:t>
      </w:r>
      <w:r w:rsidR="000C14E9" w:rsidRPr="00EA7237">
        <w:rPr>
          <w:rFonts w:ascii="Times New Roman" w:hAnsi="Times New Roman" w:cs="Times New Roman"/>
          <w:i/>
          <w:iCs/>
          <w:sz w:val="24"/>
          <w:szCs w:val="24"/>
        </w:rPr>
        <w:t>θ</w:t>
      </w:r>
      <w:r w:rsidR="000C14E9" w:rsidRPr="00EA7237">
        <w:rPr>
          <w:rFonts w:ascii="Times New Roman" w:hAnsi="Times New Roman" w:cs="Times New Roman"/>
          <w:sz w:val="24"/>
          <w:szCs w:val="24"/>
        </w:rPr>
        <w:t xml:space="preserve"> angle, which is </w:t>
      </w:r>
      <w:r w:rsidR="005750B3" w:rsidRPr="00EA7237">
        <w:rPr>
          <w:rFonts w:ascii="Times New Roman" w:hAnsi="Times New Roman" w:cs="Times New Roman"/>
          <w:sz w:val="24"/>
          <w:szCs w:val="24"/>
        </w:rPr>
        <w:t>distinctly higher than the 2</w:t>
      </w:r>
      <w:r w:rsidR="005750B3" w:rsidRPr="00EA7237">
        <w:rPr>
          <w:rFonts w:ascii="Times New Roman" w:hAnsi="Times New Roman" w:cs="Times New Roman"/>
          <w:i/>
          <w:iCs/>
          <w:sz w:val="24"/>
          <w:szCs w:val="24"/>
        </w:rPr>
        <w:t>θ</w:t>
      </w:r>
      <w:r w:rsidR="005750B3" w:rsidRPr="00EA7237">
        <w:rPr>
          <w:rFonts w:ascii="Times New Roman" w:hAnsi="Times New Roman" w:cs="Times New Roman"/>
          <w:sz w:val="24"/>
          <w:szCs w:val="24"/>
        </w:rPr>
        <w:t xml:space="preserve"> angle of</w:t>
      </w:r>
      <w:r w:rsidR="000C14E9" w:rsidRPr="00EA7237">
        <w:rPr>
          <w:rFonts w:ascii="Times New Roman" w:hAnsi="Times New Roman" w:cs="Times New Roman"/>
          <w:sz w:val="24"/>
          <w:szCs w:val="24"/>
        </w:rPr>
        <w:t xml:space="preserve"> OOP {111} </w:t>
      </w:r>
      <w:r w:rsidR="005750B3" w:rsidRPr="00EA7237">
        <w:rPr>
          <w:rFonts w:ascii="Times New Roman" w:hAnsi="Times New Roman" w:cs="Times New Roman"/>
          <w:sz w:val="24"/>
          <w:szCs w:val="24"/>
        </w:rPr>
        <w:t>peaks</w:t>
      </w:r>
      <w:r w:rsidR="008F29C9" w:rsidRPr="00EA7237">
        <w:rPr>
          <w:rFonts w:ascii="Times New Roman" w:hAnsi="Times New Roman" w:cs="Times New Roman"/>
          <w:sz w:val="24"/>
          <w:szCs w:val="24"/>
        </w:rPr>
        <w:t xml:space="preserve">. This is the signature of the rhombohedral symmetry </w:t>
      </w:r>
      <w:r w:rsidR="008F29C9" w:rsidRPr="00EA7237">
        <w:rPr>
          <w:rFonts w:ascii="Times New Roman" w:hAnsi="Times New Roman" w:cs="Times New Roman"/>
          <w:sz w:val="24"/>
          <w:szCs w:val="24"/>
        </w:rPr>
        <w:fldChar w:fldCharType="begin">
          <w:fldData xml:space="preserve">PEVuZE5vdGU+PENpdGU+PEF1dGhvcj5XZWk8L0F1dGhvcj48WWVhcj4yMDE4PC9ZZWFyPjxSZWNO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</w:fldData>
        </w:fldChar>
      </w:r>
      <w:r w:rsidR="005435CA">
        <w:rPr>
          <w:rFonts w:ascii="Times New Roman" w:hAnsi="Times New Roman" w:cs="Times New Roman"/>
          <w:sz w:val="24"/>
          <w:szCs w:val="24"/>
        </w:rPr>
        <w:instrText xml:space="preserve"> ADDIN EN.CITE </w:instrText>
      </w:r>
      <w:r w:rsidR="005435CA">
        <w:rPr>
          <w:rFonts w:ascii="Times New Roman" w:hAnsi="Times New Roman" w:cs="Times New Roman"/>
          <w:sz w:val="24"/>
          <w:szCs w:val="24"/>
        </w:rPr>
        <w:fldChar w:fldCharType="begin">
          <w:fldData xml:space="preserve">PEVuZE5vdGU+PENpdGU+PEF1dGhvcj5XZWk8L0F1dGhvcj48WWVhcj4yMDE4PC9ZZWFyPjxSZWNO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</w:fldData>
        </w:fldChar>
      </w:r>
      <w:r w:rsidR="005435CA">
        <w:rPr>
          <w:rFonts w:ascii="Times New Roman" w:hAnsi="Times New Roman" w:cs="Times New Roman"/>
          <w:sz w:val="24"/>
          <w:szCs w:val="24"/>
        </w:rPr>
        <w:instrText xml:space="preserve"> ADDIN EN.CITE.DATA </w:instrText>
      </w:r>
      <w:r w:rsidR="005435CA">
        <w:rPr>
          <w:rFonts w:ascii="Times New Roman" w:hAnsi="Times New Roman" w:cs="Times New Roman"/>
          <w:sz w:val="24"/>
          <w:szCs w:val="24"/>
        </w:rPr>
      </w:r>
      <w:r w:rsidR="005435CA">
        <w:rPr>
          <w:rFonts w:ascii="Times New Roman" w:hAnsi="Times New Roman" w:cs="Times New Roman"/>
          <w:sz w:val="24"/>
          <w:szCs w:val="24"/>
        </w:rPr>
        <w:fldChar w:fldCharType="end"/>
      </w:r>
      <w:r w:rsidR="008F29C9" w:rsidRPr="00EA7237">
        <w:rPr>
          <w:rFonts w:ascii="Times New Roman" w:hAnsi="Times New Roman" w:cs="Times New Roman"/>
          <w:sz w:val="24"/>
          <w:szCs w:val="24"/>
        </w:rPr>
      </w:r>
      <w:r w:rsidR="008F29C9" w:rsidRPr="00EA7237">
        <w:rPr>
          <w:rFonts w:ascii="Times New Roman" w:hAnsi="Times New Roman" w:cs="Times New Roman"/>
          <w:sz w:val="24"/>
          <w:szCs w:val="24"/>
        </w:rPr>
        <w:fldChar w:fldCharType="separate"/>
      </w:r>
      <w:r w:rsidR="008F29C9" w:rsidRPr="00EA7237">
        <w:rPr>
          <w:rFonts w:ascii="Times New Roman" w:hAnsi="Times New Roman" w:cs="Times New Roman"/>
          <w:noProof/>
          <w:sz w:val="24"/>
          <w:szCs w:val="24"/>
          <w:vertAlign w:val="superscript"/>
        </w:rPr>
        <w:t>2,6</w:t>
      </w:r>
      <w:r w:rsidR="008F29C9" w:rsidRPr="00EA7237">
        <w:rPr>
          <w:rFonts w:ascii="Times New Roman" w:hAnsi="Times New Roman" w:cs="Times New Roman"/>
          <w:sz w:val="24"/>
          <w:szCs w:val="24"/>
        </w:rPr>
        <w:fldChar w:fldCharType="end"/>
      </w:r>
      <w:r w:rsidR="008F29C9" w:rsidRPr="00EA7237">
        <w:rPr>
          <w:rFonts w:ascii="Times New Roman" w:hAnsi="Times New Roman" w:cs="Times New Roman"/>
          <w:sz w:val="24"/>
          <w:szCs w:val="24"/>
        </w:rPr>
        <w:t xml:space="preserve">.  The </w:t>
      </w:r>
      <w:r w:rsidR="009F1DE2" w:rsidRPr="00EA7237">
        <w:rPr>
          <w:rFonts w:ascii="Times New Roman" w:hAnsi="Times New Roman" w:cs="Times New Roman"/>
          <w:sz w:val="24"/>
          <w:szCs w:val="24"/>
        </w:rPr>
        <w:t>12-fold</w:t>
      </w:r>
      <w:r w:rsidR="008F29C9" w:rsidRPr="00EA7237">
        <w:rPr>
          <w:rFonts w:ascii="Times New Roman" w:hAnsi="Times New Roman" w:cs="Times New Roman"/>
          <w:sz w:val="24"/>
          <w:szCs w:val="24"/>
        </w:rPr>
        <w:t xml:space="preserve"> IP symmetry resulted from the </w:t>
      </w:r>
      <w:r w:rsidR="009F1DE2" w:rsidRPr="00EA7237">
        <w:rPr>
          <w:rFonts w:ascii="Times New Roman" w:hAnsi="Times New Roman" w:cs="Times New Roman"/>
          <w:sz w:val="24"/>
          <w:szCs w:val="24"/>
        </w:rPr>
        <w:t xml:space="preserve">symmetry mismatch between YHO and LSMO films </w:t>
      </w:r>
      <w:r w:rsidR="009F1DE2" w:rsidRPr="00EA7237">
        <w:rPr>
          <w:rFonts w:ascii="Times New Roman" w:hAnsi="Times New Roman" w:cs="Times New Roman"/>
          <w:sz w:val="24"/>
          <w:szCs w:val="24"/>
        </w:rPr>
        <w:fldChar w:fldCharType="begin">
          <w:fldData xml:space="preserve">PEVuZE5vdGU+PENpdGU+PEF1dGhvcj5XZWk8L0F1dGhvcj48WWVhcj4yMDE4PC9ZZWFyPjxSZWNO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</w:fldData>
        </w:fldChar>
      </w:r>
      <w:r w:rsidR="005435CA">
        <w:rPr>
          <w:rFonts w:ascii="Times New Roman" w:hAnsi="Times New Roman" w:cs="Times New Roman"/>
          <w:sz w:val="24"/>
          <w:szCs w:val="24"/>
        </w:rPr>
        <w:instrText xml:space="preserve"> ADDIN EN.CITE </w:instrText>
      </w:r>
      <w:r w:rsidR="005435CA">
        <w:rPr>
          <w:rFonts w:ascii="Times New Roman" w:hAnsi="Times New Roman" w:cs="Times New Roman"/>
          <w:sz w:val="24"/>
          <w:szCs w:val="24"/>
        </w:rPr>
        <w:fldChar w:fldCharType="begin">
          <w:fldData xml:space="preserve">PEVuZE5vdGU+PENpdGU+PEF1dGhvcj5XZWk8L0F1dGhvcj48WWVhcj4yMDE4PC9ZZWFyPjxSZWNO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</w:fldData>
        </w:fldChar>
      </w:r>
      <w:r w:rsidR="005435CA">
        <w:rPr>
          <w:rFonts w:ascii="Times New Roman" w:hAnsi="Times New Roman" w:cs="Times New Roman"/>
          <w:sz w:val="24"/>
          <w:szCs w:val="24"/>
        </w:rPr>
        <w:instrText xml:space="preserve"> ADDIN EN.CITE.DATA </w:instrText>
      </w:r>
      <w:r w:rsidR="005435CA">
        <w:rPr>
          <w:rFonts w:ascii="Times New Roman" w:hAnsi="Times New Roman" w:cs="Times New Roman"/>
          <w:sz w:val="24"/>
          <w:szCs w:val="24"/>
        </w:rPr>
      </w:r>
      <w:r w:rsidR="005435CA">
        <w:rPr>
          <w:rFonts w:ascii="Times New Roman" w:hAnsi="Times New Roman" w:cs="Times New Roman"/>
          <w:sz w:val="24"/>
          <w:szCs w:val="24"/>
        </w:rPr>
        <w:fldChar w:fldCharType="end"/>
      </w:r>
      <w:r w:rsidR="009F1DE2" w:rsidRPr="00EA7237">
        <w:rPr>
          <w:rFonts w:ascii="Times New Roman" w:hAnsi="Times New Roman" w:cs="Times New Roman"/>
          <w:sz w:val="24"/>
          <w:szCs w:val="24"/>
        </w:rPr>
      </w:r>
      <w:r w:rsidR="009F1DE2" w:rsidRPr="00EA7237">
        <w:rPr>
          <w:rFonts w:ascii="Times New Roman" w:hAnsi="Times New Roman" w:cs="Times New Roman"/>
          <w:sz w:val="24"/>
          <w:szCs w:val="24"/>
        </w:rPr>
        <w:fldChar w:fldCharType="separate"/>
      </w:r>
      <w:r w:rsidR="009F1DE2" w:rsidRPr="00EA7237">
        <w:rPr>
          <w:rFonts w:ascii="Times New Roman" w:hAnsi="Times New Roman" w:cs="Times New Roman"/>
          <w:noProof/>
          <w:sz w:val="24"/>
          <w:szCs w:val="24"/>
          <w:vertAlign w:val="superscript"/>
        </w:rPr>
        <w:t>2,6</w:t>
      </w:r>
      <w:r w:rsidR="009F1DE2" w:rsidRPr="00EA7237">
        <w:rPr>
          <w:rFonts w:ascii="Times New Roman" w:hAnsi="Times New Roman" w:cs="Times New Roman"/>
          <w:sz w:val="24"/>
          <w:szCs w:val="24"/>
        </w:rPr>
        <w:fldChar w:fldCharType="end"/>
      </w:r>
      <w:r w:rsidR="009F1DE2" w:rsidRPr="00EA7237">
        <w:rPr>
          <w:rFonts w:ascii="Times New Roman" w:hAnsi="Times New Roman" w:cs="Times New Roman"/>
          <w:sz w:val="24"/>
          <w:szCs w:val="24"/>
        </w:rPr>
        <w:t xml:space="preserve">. </w:t>
      </w:r>
      <w:r w:rsidR="008F29C9" w:rsidRPr="00EA7237">
        <w:rPr>
          <w:rFonts w:ascii="Times New Roman" w:hAnsi="Times New Roman" w:cs="Times New Roman"/>
          <w:sz w:val="24"/>
          <w:szCs w:val="24"/>
        </w:rPr>
        <w:t>The corresponding {111} d</w:t>
      </w:r>
      <w:r w:rsidR="00D0281C" w:rsidRPr="00EA7237">
        <w:rPr>
          <w:rFonts w:ascii="Times New Roman" w:hAnsi="Times New Roman" w:cs="Times New Roman"/>
          <w:sz w:val="24"/>
          <w:szCs w:val="24"/>
        </w:rPr>
        <w:t>-</w:t>
      </w:r>
      <w:r w:rsidR="008F29C9" w:rsidRPr="00EA7237">
        <w:rPr>
          <w:rFonts w:ascii="Times New Roman" w:hAnsi="Times New Roman" w:cs="Times New Roman"/>
          <w:sz w:val="24"/>
          <w:szCs w:val="24"/>
        </w:rPr>
        <w:t>spacing values are summarized in Fig. S10, indicating the rhombohedral distortion exist</w:t>
      </w:r>
      <w:r w:rsidR="00C250F5" w:rsidRPr="00EA7237">
        <w:rPr>
          <w:rFonts w:ascii="Times New Roman" w:hAnsi="Times New Roman" w:cs="Times New Roman"/>
          <w:sz w:val="24"/>
          <w:szCs w:val="24"/>
        </w:rPr>
        <w:t>s</w:t>
      </w:r>
      <w:r w:rsidR="008F29C9" w:rsidRPr="00EA7237">
        <w:rPr>
          <w:rFonts w:ascii="Times New Roman" w:hAnsi="Times New Roman" w:cs="Times New Roman"/>
          <w:sz w:val="24"/>
          <w:szCs w:val="24"/>
        </w:rPr>
        <w:t xml:space="preserve"> in all the YHO/LSMO/STO (110) films</w:t>
      </w:r>
      <w:r w:rsidR="00C250F5" w:rsidRPr="00EA7237">
        <w:rPr>
          <w:rFonts w:ascii="Times New Roman" w:hAnsi="Times New Roman" w:cs="Times New Roman"/>
          <w:sz w:val="24"/>
          <w:szCs w:val="24"/>
        </w:rPr>
        <w:t>. The OOP d</w:t>
      </w:r>
      <w:r w:rsidR="00D0281C" w:rsidRPr="00EA7237">
        <w:rPr>
          <w:rFonts w:ascii="Times New Roman" w:hAnsi="Times New Roman" w:cs="Times New Roman"/>
          <w:sz w:val="24"/>
          <w:szCs w:val="24"/>
        </w:rPr>
        <w:t>-</w:t>
      </w:r>
      <w:r w:rsidR="00C250F5" w:rsidRPr="00EA7237">
        <w:rPr>
          <w:rFonts w:ascii="Times New Roman" w:hAnsi="Times New Roman" w:cs="Times New Roman"/>
          <w:sz w:val="24"/>
          <w:szCs w:val="24"/>
        </w:rPr>
        <w:t xml:space="preserve">spacing increases with </w:t>
      </w:r>
      <w:r w:rsidR="00C250F5" w:rsidRPr="00EA7237">
        <w:rPr>
          <w:rFonts w:ascii="Times New Roman" w:hAnsi="Times New Roman" w:cs="Times New Roman"/>
          <w:i/>
          <w:iCs/>
          <w:sz w:val="24"/>
          <w:szCs w:val="24"/>
        </w:rPr>
        <w:t>T</w:t>
      </w:r>
      <w:r w:rsidR="00C250F5" w:rsidRPr="00EA7237">
        <w:rPr>
          <w:rFonts w:ascii="Times New Roman" w:hAnsi="Times New Roman" w:cs="Times New Roman"/>
          <w:sz w:val="24"/>
          <w:szCs w:val="24"/>
          <w:vertAlign w:val="subscript"/>
        </w:rPr>
        <w:t>s</w:t>
      </w:r>
      <w:r w:rsidR="00C250F5" w:rsidRPr="00EA7237">
        <w:rPr>
          <w:rFonts w:ascii="Times New Roman" w:hAnsi="Times New Roman" w:cs="Times New Roman"/>
          <w:sz w:val="24"/>
          <w:szCs w:val="24"/>
        </w:rPr>
        <w:t>, meanwhile</w:t>
      </w:r>
      <w:r w:rsidR="00FA3B4C" w:rsidRPr="00EA7237">
        <w:rPr>
          <w:rFonts w:ascii="Times New Roman" w:hAnsi="Times New Roman" w:cs="Times New Roman"/>
          <w:sz w:val="24"/>
          <w:szCs w:val="24"/>
        </w:rPr>
        <w:t>,</w:t>
      </w:r>
      <w:r w:rsidR="00C250F5" w:rsidRPr="00EA7237">
        <w:rPr>
          <w:rFonts w:ascii="Times New Roman" w:hAnsi="Times New Roman" w:cs="Times New Roman"/>
          <w:sz w:val="24"/>
          <w:szCs w:val="24"/>
        </w:rPr>
        <w:t xml:space="preserve"> </w:t>
      </w:r>
      <w:r w:rsidR="00D0281C" w:rsidRPr="00EA7237">
        <w:rPr>
          <w:rFonts w:ascii="Times New Roman" w:hAnsi="Times New Roman" w:cs="Times New Roman"/>
          <w:sz w:val="24"/>
          <w:szCs w:val="24"/>
        </w:rPr>
        <w:t>IP d-spacing keeps almost constant, as shown in Fig. S11</w:t>
      </w:r>
      <w:r w:rsidR="00FA3B4C" w:rsidRPr="00EA7237">
        <w:rPr>
          <w:rFonts w:ascii="Times New Roman" w:hAnsi="Times New Roman" w:cs="Times New Roman"/>
          <w:sz w:val="24"/>
          <w:szCs w:val="24"/>
        </w:rPr>
        <w:t xml:space="preserve">. This suggests that the anisotropy of strain and stress reduced as </w:t>
      </w:r>
      <w:r w:rsidR="00FA3B4C" w:rsidRPr="00EA7237">
        <w:rPr>
          <w:rFonts w:ascii="Times New Roman" w:hAnsi="Times New Roman" w:cs="Times New Roman"/>
          <w:i/>
          <w:iCs/>
          <w:sz w:val="24"/>
          <w:szCs w:val="24"/>
        </w:rPr>
        <w:t>T</w:t>
      </w:r>
      <w:r w:rsidR="00FA3B4C" w:rsidRPr="00EA7237">
        <w:rPr>
          <w:rFonts w:ascii="Times New Roman" w:hAnsi="Times New Roman" w:cs="Times New Roman"/>
          <w:sz w:val="24"/>
          <w:szCs w:val="24"/>
          <w:vertAlign w:val="subscript"/>
        </w:rPr>
        <w:t>s</w:t>
      </w:r>
      <w:r w:rsidR="00FA3B4C" w:rsidRPr="00EA7237">
        <w:rPr>
          <w:rFonts w:ascii="Times New Roman" w:hAnsi="Times New Roman" w:cs="Times New Roman"/>
          <w:sz w:val="24"/>
          <w:szCs w:val="24"/>
        </w:rPr>
        <w:t xml:space="preserve"> increases</w:t>
      </w:r>
      <w:r w:rsidR="00D0281C" w:rsidRPr="00EA7237">
        <w:rPr>
          <w:rFonts w:ascii="Times New Roman" w:hAnsi="Times New Roman" w:cs="Times New Roman"/>
          <w:sz w:val="24"/>
          <w:szCs w:val="24"/>
        </w:rPr>
        <w:t xml:space="preserve">. The trend of </w:t>
      </w:r>
      <w:r w:rsidR="00FA3B4C" w:rsidRPr="00EA7237">
        <w:rPr>
          <w:rFonts w:ascii="Times New Roman" w:hAnsi="Times New Roman" w:cs="Times New Roman"/>
          <w:sz w:val="24"/>
          <w:szCs w:val="24"/>
        </w:rPr>
        <w:t xml:space="preserve">OOP d-spacing is consistent with the results in Fig. S2 and previous reports about HZO films </w:t>
      </w:r>
      <w:r w:rsidR="00FA3B4C" w:rsidRPr="00EA7237">
        <w:rPr>
          <w:rFonts w:ascii="Times New Roman" w:hAnsi="Times New Roman" w:cs="Times New Roman"/>
          <w:sz w:val="24"/>
          <w:szCs w:val="24"/>
        </w:rPr>
        <w:fldChar w:fldCharType="begin">
          <w:fldData xml:space="preserve">PEVuZE5vdGU+PENpdGU+PEF1dGhvcj5MeXU8L0F1dGhvcj48WWVhcj4yMDE5PC9ZZWFyPjxSZWNO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=
</w:fldData>
        </w:fldChar>
      </w:r>
      <w:r w:rsidR="005435CA">
        <w:rPr>
          <w:rFonts w:ascii="Times New Roman" w:hAnsi="Times New Roman" w:cs="Times New Roman"/>
          <w:sz w:val="24"/>
          <w:szCs w:val="24"/>
        </w:rPr>
        <w:instrText xml:space="preserve"> ADDIN EN.CITE </w:instrText>
      </w:r>
      <w:r w:rsidR="005435CA">
        <w:rPr>
          <w:rFonts w:ascii="Times New Roman" w:hAnsi="Times New Roman" w:cs="Times New Roman"/>
          <w:sz w:val="24"/>
          <w:szCs w:val="24"/>
        </w:rPr>
        <w:fldChar w:fldCharType="begin">
          <w:fldData xml:space="preserve">PEVuZE5vdGU+PENpdGU+PEF1dGhvcj5MeXU8L0F1dGhvcj48WWVhcj4yMDE5PC9ZZWFyPjxSZWNO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=
</w:fldData>
        </w:fldChar>
      </w:r>
      <w:r w:rsidR="005435CA">
        <w:rPr>
          <w:rFonts w:ascii="Times New Roman" w:hAnsi="Times New Roman" w:cs="Times New Roman"/>
          <w:sz w:val="24"/>
          <w:szCs w:val="24"/>
        </w:rPr>
        <w:instrText xml:space="preserve"> ADDIN EN.CITE.DATA </w:instrText>
      </w:r>
      <w:r w:rsidR="005435CA">
        <w:rPr>
          <w:rFonts w:ascii="Times New Roman" w:hAnsi="Times New Roman" w:cs="Times New Roman"/>
          <w:sz w:val="24"/>
          <w:szCs w:val="24"/>
        </w:rPr>
      </w:r>
      <w:r w:rsidR="005435CA">
        <w:rPr>
          <w:rFonts w:ascii="Times New Roman" w:hAnsi="Times New Roman" w:cs="Times New Roman"/>
          <w:sz w:val="24"/>
          <w:szCs w:val="24"/>
        </w:rPr>
        <w:fldChar w:fldCharType="end"/>
      </w:r>
      <w:r w:rsidR="00FA3B4C" w:rsidRPr="00EA7237">
        <w:rPr>
          <w:rFonts w:ascii="Times New Roman" w:hAnsi="Times New Roman" w:cs="Times New Roman"/>
          <w:sz w:val="24"/>
          <w:szCs w:val="24"/>
        </w:rPr>
      </w:r>
      <w:r w:rsidR="00FA3B4C" w:rsidRPr="00EA7237">
        <w:rPr>
          <w:rFonts w:ascii="Times New Roman" w:hAnsi="Times New Roman" w:cs="Times New Roman"/>
          <w:sz w:val="24"/>
          <w:szCs w:val="24"/>
        </w:rPr>
        <w:fldChar w:fldCharType="separate"/>
      </w:r>
      <w:r w:rsidR="00FA3B4C" w:rsidRPr="00EA7237">
        <w:rPr>
          <w:rFonts w:ascii="Times New Roman" w:hAnsi="Times New Roman" w:cs="Times New Roman"/>
          <w:noProof/>
          <w:sz w:val="24"/>
          <w:szCs w:val="24"/>
          <w:vertAlign w:val="superscript"/>
        </w:rPr>
        <w:t>1</w:t>
      </w:r>
      <w:r w:rsidR="00FA3B4C" w:rsidRPr="00EA7237">
        <w:rPr>
          <w:rFonts w:ascii="Times New Roman" w:hAnsi="Times New Roman" w:cs="Times New Roman"/>
          <w:sz w:val="24"/>
          <w:szCs w:val="24"/>
        </w:rPr>
        <w:fldChar w:fldCharType="end"/>
      </w:r>
      <w:r w:rsidR="00FA3B4C" w:rsidRPr="00EA7237">
        <w:rPr>
          <w:rFonts w:ascii="Times New Roman" w:hAnsi="Times New Roman" w:cs="Times New Roman"/>
          <w:sz w:val="24"/>
          <w:szCs w:val="24"/>
        </w:rPr>
        <w:t>. Regarding as no</w:t>
      </w:r>
      <w:r w:rsidR="0068048F">
        <w:rPr>
          <w:rFonts w:ascii="Times New Roman" w:hAnsi="Times New Roman" w:cs="Times New Roman"/>
          <w:sz w:val="24"/>
          <w:szCs w:val="24"/>
        </w:rPr>
        <w:t>n</w:t>
      </w:r>
      <w:r w:rsidR="00FA3B4C" w:rsidRPr="00EA7237">
        <w:rPr>
          <w:rFonts w:ascii="Times New Roman" w:hAnsi="Times New Roman" w:cs="Times New Roman"/>
          <w:sz w:val="24"/>
          <w:szCs w:val="24"/>
        </w:rPr>
        <w:t>line</w:t>
      </w:r>
      <w:r w:rsidR="0068048F">
        <w:rPr>
          <w:rFonts w:ascii="Times New Roman" w:hAnsi="Times New Roman" w:cs="Times New Roman"/>
          <w:sz w:val="24"/>
          <w:szCs w:val="24"/>
        </w:rPr>
        <w:t>a</w:t>
      </w:r>
      <w:r w:rsidR="00FA3B4C" w:rsidRPr="00EA7237">
        <w:rPr>
          <w:rFonts w:ascii="Times New Roman" w:hAnsi="Times New Roman" w:cs="Times New Roman"/>
          <w:sz w:val="24"/>
          <w:szCs w:val="24"/>
        </w:rPr>
        <w:t xml:space="preserve">r trend of the polarization as a function of the </w:t>
      </w:r>
      <w:r w:rsidR="00FA3B4C" w:rsidRPr="00EA7237">
        <w:rPr>
          <w:rFonts w:ascii="Times New Roman" w:hAnsi="Times New Roman" w:cs="Times New Roman"/>
          <w:i/>
          <w:iCs/>
          <w:sz w:val="24"/>
          <w:szCs w:val="24"/>
        </w:rPr>
        <w:t>T</w:t>
      </w:r>
      <w:r w:rsidR="00FA3B4C" w:rsidRPr="00EA7237">
        <w:rPr>
          <w:rFonts w:ascii="Times New Roman" w:hAnsi="Times New Roman" w:cs="Times New Roman"/>
          <w:sz w:val="24"/>
          <w:szCs w:val="24"/>
          <w:vertAlign w:val="subscript"/>
        </w:rPr>
        <w:t>s</w:t>
      </w:r>
      <w:r w:rsidR="00FA3B4C" w:rsidRPr="00EA7237">
        <w:rPr>
          <w:rFonts w:ascii="Times New Roman" w:hAnsi="Times New Roman" w:cs="Times New Roman"/>
          <w:sz w:val="24"/>
          <w:szCs w:val="24"/>
        </w:rPr>
        <w:t xml:space="preserve"> in Fig. 1d, the</w:t>
      </w:r>
      <w:r w:rsidR="008C42EE" w:rsidRPr="00EA7237">
        <w:rPr>
          <w:rFonts w:ascii="Times New Roman" w:hAnsi="Times New Roman" w:cs="Times New Roman"/>
          <w:sz w:val="24"/>
          <w:szCs w:val="24"/>
        </w:rPr>
        <w:t xml:space="preserve"> strain effect is unlike the reason of the evolution of the polarization with various </w:t>
      </w:r>
      <w:r w:rsidR="008C42EE" w:rsidRPr="00EA7237">
        <w:rPr>
          <w:rFonts w:ascii="Times New Roman" w:hAnsi="Times New Roman" w:cs="Times New Roman"/>
          <w:i/>
          <w:iCs/>
          <w:sz w:val="24"/>
          <w:szCs w:val="24"/>
        </w:rPr>
        <w:t>T</w:t>
      </w:r>
      <w:r w:rsidR="008C42EE" w:rsidRPr="00EA7237">
        <w:rPr>
          <w:rFonts w:ascii="Times New Roman" w:hAnsi="Times New Roman" w:cs="Times New Roman"/>
          <w:sz w:val="24"/>
          <w:szCs w:val="24"/>
          <w:vertAlign w:val="subscript"/>
        </w:rPr>
        <w:t>s</w:t>
      </w:r>
      <w:r w:rsidR="008C42EE" w:rsidRPr="00EA7237">
        <w:rPr>
          <w:rFonts w:ascii="Times New Roman" w:hAnsi="Times New Roman" w:cs="Times New Roman"/>
          <w:sz w:val="24"/>
          <w:szCs w:val="24"/>
        </w:rPr>
        <w:t>.</w:t>
      </w:r>
    </w:p>
    <w:p w14:paraId="0F54C9D9" w14:textId="58C60587" w:rsidR="008C42EE" w:rsidRPr="00EA7237" w:rsidRDefault="008C42EE" w:rsidP="00EA7237">
      <w:pPr>
        <w:ind w:firstLine="720"/>
        <w:jc w:val="both"/>
        <w:rPr>
          <w:rFonts w:ascii="Times New Roman" w:hAnsi="Times New Roman" w:cs="Times New Roman"/>
          <w:sz w:val="24"/>
          <w:szCs w:val="24"/>
        </w:rPr>
      </w:pPr>
      <w:r w:rsidRPr="00EA7237">
        <w:rPr>
          <w:rFonts w:ascii="Times New Roman" w:hAnsi="Times New Roman" w:cs="Times New Roman"/>
          <w:sz w:val="24"/>
          <w:szCs w:val="24"/>
        </w:rPr>
        <w:t xml:space="preserve">On the other hand, the rhombohedral distortion </w:t>
      </w:r>
      <w:r w:rsidR="00744EFA" w:rsidRPr="00EA7237">
        <w:rPr>
          <w:rFonts w:ascii="Times New Roman" w:hAnsi="Times New Roman" w:cs="Times New Roman"/>
          <w:sz w:val="24"/>
          <w:szCs w:val="24"/>
        </w:rPr>
        <w:t>in YHO films grown on LSMO/STO (110)</w:t>
      </w:r>
      <w:r w:rsidRPr="00EA7237">
        <w:rPr>
          <w:rFonts w:ascii="Times New Roman" w:hAnsi="Times New Roman" w:cs="Times New Roman"/>
          <w:sz w:val="24"/>
          <w:szCs w:val="24"/>
        </w:rPr>
        <w:t xml:space="preserve"> </w:t>
      </w:r>
      <w:r w:rsidR="00744EFA" w:rsidRPr="00EA7237">
        <w:rPr>
          <w:rFonts w:ascii="Times New Roman" w:hAnsi="Times New Roman" w:cs="Times New Roman"/>
          <w:sz w:val="24"/>
          <w:szCs w:val="24"/>
        </w:rPr>
        <w:t xml:space="preserve">is also </w:t>
      </w:r>
      <w:r w:rsidR="008E4EB9">
        <w:rPr>
          <w:rFonts w:ascii="Times New Roman" w:hAnsi="Times New Roman" w:cs="Times New Roman"/>
          <w:sz w:val="24"/>
          <w:szCs w:val="24"/>
        </w:rPr>
        <w:t>evident</w:t>
      </w:r>
      <w:r w:rsidR="00744EFA" w:rsidRPr="00EA7237">
        <w:rPr>
          <w:rFonts w:ascii="Times New Roman" w:hAnsi="Times New Roman" w:cs="Times New Roman"/>
          <w:sz w:val="24"/>
          <w:szCs w:val="24"/>
        </w:rPr>
        <w:t xml:space="preserve"> in Fig. S12. There is also a distinct difference between OOP and IP d-spacing, indicating the rhombohedral distortion also exists. The rhombohedral distortion of YHO/LSMO/STO (110) is smaller than that of </w:t>
      </w:r>
      <w:r w:rsidR="00F32B88" w:rsidRPr="00EA7237">
        <w:rPr>
          <w:rFonts w:ascii="Times New Roman" w:hAnsi="Times New Roman" w:cs="Times New Roman"/>
          <w:sz w:val="24"/>
          <w:szCs w:val="24"/>
        </w:rPr>
        <w:t xml:space="preserve">YHO/LSMO/STO (001), as displayed in Table 1. </w:t>
      </w:r>
      <w:r w:rsidR="001B33ED" w:rsidRPr="00EA7237">
        <w:rPr>
          <w:rFonts w:ascii="Times New Roman" w:hAnsi="Times New Roman" w:cs="Times New Roman"/>
          <w:sz w:val="24"/>
          <w:szCs w:val="24"/>
        </w:rPr>
        <w:t>The YHO films grown on LSMO/STO (110) exhibits 6-fold symmetry with 2 different domains rotated by 180°, which is attributed to the 2-fold symmetry of the substrate and 3-fold symmetry of the YHO films. This heterostructure was never reported before, which could give rise to the reduced grain boundary and better crystallinity.</w:t>
      </w:r>
      <w:r w:rsidR="00E84FAB" w:rsidRPr="00EA7237">
        <w:rPr>
          <w:rFonts w:ascii="Times New Roman" w:hAnsi="Times New Roman" w:cs="Times New Roman"/>
          <w:sz w:val="24"/>
          <w:szCs w:val="24"/>
        </w:rPr>
        <w:t xml:space="preserve"> The epitaxial relationship and XRD aliment are illustrated in the inset of Fig. S12b.</w:t>
      </w:r>
    </w:p>
    <w:p w14:paraId="4DAFAC91" w14:textId="0332825D" w:rsidR="00634C29" w:rsidRDefault="00E84FAB" w:rsidP="00634C29">
      <w:pPr>
        <w:ind w:firstLine="720"/>
        <w:jc w:val="both"/>
        <w:rPr>
          <w:rFonts w:ascii="Times New Roman" w:hAnsi="Times New Roman" w:cs="Times New Roman"/>
          <w:sz w:val="24"/>
          <w:szCs w:val="24"/>
        </w:rPr>
      </w:pPr>
      <w:r w:rsidRPr="00EA7237">
        <w:rPr>
          <w:rFonts w:ascii="Times New Roman" w:hAnsi="Times New Roman" w:cs="Times New Roman"/>
          <w:sz w:val="24"/>
          <w:szCs w:val="24"/>
        </w:rPr>
        <w:t xml:space="preserve">To identify </w:t>
      </w:r>
      <w:r w:rsidR="0034797F" w:rsidRPr="00EA7237">
        <w:rPr>
          <w:rFonts w:ascii="Times New Roman" w:hAnsi="Times New Roman" w:cs="Times New Roman"/>
          <w:sz w:val="24"/>
          <w:szCs w:val="24"/>
        </w:rPr>
        <w:t>orthorhombic</w:t>
      </w:r>
      <w:r w:rsidRPr="00EA7237">
        <w:rPr>
          <w:rFonts w:ascii="Times New Roman" w:hAnsi="Times New Roman" w:cs="Times New Roman"/>
          <w:sz w:val="24"/>
          <w:szCs w:val="24"/>
        </w:rPr>
        <w:t xml:space="preserve"> distortion, we carried out the measurements of {002} d-spacing, which is sensitive to the difference of lattice constant a, b, c. </w:t>
      </w:r>
      <w:r w:rsidR="00EA7237" w:rsidRPr="00EA7237">
        <w:rPr>
          <w:rFonts w:ascii="Times New Roman" w:hAnsi="Times New Roman" w:cs="Times New Roman"/>
          <w:sz w:val="24"/>
          <w:szCs w:val="24"/>
        </w:rPr>
        <w:t>The derivation of angle α, β, γ from 90</w:t>
      </w:r>
      <w:r w:rsidR="00EA7237">
        <w:rPr>
          <w:rFonts w:ascii="Times New Roman" w:hAnsi="Times New Roman" w:cs="Times New Roman"/>
          <w:sz w:val="24"/>
          <w:szCs w:val="24"/>
        </w:rPr>
        <w:t>°</w:t>
      </w:r>
      <w:r w:rsidR="00EA7237" w:rsidRPr="00EA7237">
        <w:rPr>
          <w:rFonts w:ascii="Times New Roman" w:hAnsi="Times New Roman" w:cs="Times New Roman"/>
          <w:sz w:val="24"/>
          <w:szCs w:val="24"/>
        </w:rPr>
        <w:t xml:space="preserve"> is quite small, which </w:t>
      </w:r>
      <w:r w:rsidR="00EA7237">
        <w:rPr>
          <w:rFonts w:ascii="Times New Roman" w:hAnsi="Times New Roman" w:cs="Times New Roman"/>
          <w:sz w:val="24"/>
          <w:szCs w:val="24"/>
        </w:rPr>
        <w:t xml:space="preserve">can only give a secondary contribution to lattice constant. The representative </w:t>
      </w:r>
      <w:r w:rsidR="00AE1A9D">
        <w:rPr>
          <w:rFonts w:ascii="Times New Roman" w:hAnsi="Times New Roman" w:cs="Times New Roman"/>
          <w:sz w:val="24"/>
          <w:szCs w:val="24"/>
        </w:rPr>
        <w:t xml:space="preserve">measurements of </w:t>
      </w:r>
      <w:r w:rsidR="00EA7237">
        <w:rPr>
          <w:rFonts w:ascii="Times New Roman" w:hAnsi="Times New Roman" w:cs="Times New Roman"/>
          <w:sz w:val="24"/>
          <w:szCs w:val="24"/>
        </w:rPr>
        <w:t xml:space="preserve">{002} </w:t>
      </w:r>
      <w:proofErr w:type="gramStart"/>
      <w:r w:rsidR="00EA7237">
        <w:rPr>
          <w:rFonts w:ascii="Times New Roman" w:hAnsi="Times New Roman" w:cs="Times New Roman"/>
          <w:sz w:val="24"/>
          <w:szCs w:val="24"/>
        </w:rPr>
        <w:t>d-spacing</w:t>
      </w:r>
      <w:proofErr w:type="gramEnd"/>
      <w:r w:rsidR="00EA7237">
        <w:rPr>
          <w:rFonts w:ascii="Times New Roman" w:hAnsi="Times New Roman" w:cs="Times New Roman"/>
          <w:sz w:val="24"/>
          <w:szCs w:val="24"/>
        </w:rPr>
        <w:t xml:space="preserve"> of YHO films grown on LSMO/STO (001) and LSMO/STO (110)</w:t>
      </w:r>
      <w:r w:rsidR="00D752E1">
        <w:rPr>
          <w:rFonts w:ascii="Times New Roman" w:hAnsi="Times New Roman" w:cs="Times New Roman"/>
          <w:sz w:val="24"/>
          <w:szCs w:val="24"/>
        </w:rPr>
        <w:t xml:space="preserve"> at </w:t>
      </w:r>
      <w:r w:rsidR="00D752E1" w:rsidRPr="00AE1A9D">
        <w:rPr>
          <w:rFonts w:ascii="Times New Roman" w:hAnsi="Times New Roman" w:cs="Times New Roman"/>
          <w:i/>
          <w:iCs/>
          <w:sz w:val="24"/>
          <w:szCs w:val="24"/>
        </w:rPr>
        <w:t>χ</w:t>
      </w:r>
      <w:r w:rsidR="00D752E1">
        <w:rPr>
          <w:rFonts w:ascii="Times New Roman" w:hAnsi="Times New Roman" w:cs="Times New Roman"/>
          <w:sz w:val="24"/>
          <w:szCs w:val="24"/>
        </w:rPr>
        <w:t xml:space="preserve"> = </w:t>
      </w:r>
      <w:r w:rsidR="00634C29">
        <w:rPr>
          <w:rFonts w:ascii="Times New Roman" w:hAnsi="Times New Roman" w:cs="Times New Roman"/>
          <w:sz w:val="24"/>
          <w:szCs w:val="24"/>
        </w:rPr>
        <w:t>55</w:t>
      </w:r>
      <w:r w:rsidR="00D752E1">
        <w:rPr>
          <w:rFonts w:ascii="Times New Roman" w:hAnsi="Times New Roman" w:cs="Times New Roman"/>
          <w:sz w:val="24"/>
          <w:szCs w:val="24"/>
        </w:rPr>
        <w:t>°</w:t>
      </w:r>
      <w:r w:rsidR="00D752E1" w:rsidRPr="00EA7237">
        <w:rPr>
          <w:rFonts w:ascii="Times New Roman" w:hAnsi="Times New Roman" w:cs="Times New Roman"/>
          <w:sz w:val="24"/>
          <w:szCs w:val="24"/>
        </w:rPr>
        <w:t xml:space="preserve"> </w:t>
      </w:r>
      <w:r w:rsidR="00AE1A9D">
        <w:rPr>
          <w:rFonts w:ascii="Times New Roman" w:hAnsi="Times New Roman" w:cs="Times New Roman"/>
          <w:sz w:val="24"/>
          <w:szCs w:val="24"/>
        </w:rPr>
        <w:t>are plotted in Fig. S13a and b, respectively. The {002} peaks demonst</w:t>
      </w:r>
      <w:r w:rsidR="00D752E1">
        <w:rPr>
          <w:rFonts w:ascii="Times New Roman" w:hAnsi="Times New Roman" w:cs="Times New Roman"/>
          <w:sz w:val="24"/>
          <w:szCs w:val="24"/>
        </w:rPr>
        <w:t xml:space="preserve">rate same symmetric relationship as the {111} peaks. </w:t>
      </w:r>
      <w:r w:rsidR="00AE1A9D">
        <w:rPr>
          <w:rFonts w:ascii="Times New Roman" w:hAnsi="Times New Roman" w:cs="Times New Roman"/>
          <w:sz w:val="24"/>
          <w:szCs w:val="24"/>
        </w:rPr>
        <w:t xml:space="preserve"> </w:t>
      </w:r>
      <w:r w:rsidR="00634C29">
        <w:rPr>
          <w:rFonts w:ascii="Times New Roman" w:hAnsi="Times New Roman" w:cs="Times New Roman"/>
          <w:sz w:val="24"/>
          <w:szCs w:val="24"/>
        </w:rPr>
        <w:t>It is obviously observed that there are two peaks. The peaks can be fitted very well by double gaussian peaks, as shown in Fig. S14. The double peaks correspond to the two different lattice constants, which is one of the important</w:t>
      </w:r>
      <w:r w:rsidR="00B12C63">
        <w:rPr>
          <w:rFonts w:ascii="Times New Roman" w:hAnsi="Times New Roman" w:cs="Times New Roman"/>
          <w:sz w:val="24"/>
          <w:szCs w:val="24"/>
        </w:rPr>
        <w:t xml:space="preserve"> </w:t>
      </w:r>
      <w:proofErr w:type="gramStart"/>
      <w:r w:rsidR="00B12C63">
        <w:rPr>
          <w:rFonts w:ascii="Times New Roman" w:hAnsi="Times New Roman" w:cs="Times New Roman"/>
          <w:sz w:val="24"/>
          <w:szCs w:val="24"/>
        </w:rPr>
        <w:t>evidence</w:t>
      </w:r>
      <w:proofErr w:type="gramEnd"/>
      <w:r w:rsidR="00634C29">
        <w:rPr>
          <w:rFonts w:ascii="Times New Roman" w:hAnsi="Times New Roman" w:cs="Times New Roman"/>
          <w:sz w:val="24"/>
          <w:szCs w:val="24"/>
        </w:rPr>
        <w:t xml:space="preserve"> of the orthorhombic distortion, as we mentioned in main text. The orthorhombic distortion is the origin of the ferroelectric polarization instead of the </w:t>
      </w:r>
      <w:r w:rsidR="00376BF8">
        <w:rPr>
          <w:rFonts w:ascii="Times New Roman" w:hAnsi="Times New Roman" w:cs="Times New Roman"/>
          <w:sz w:val="24"/>
          <w:szCs w:val="24"/>
        </w:rPr>
        <w:t>rhombohedral distortion.</w:t>
      </w:r>
    </w:p>
    <w:p w14:paraId="265624B0" w14:textId="6AAFC578" w:rsidR="00376BF8" w:rsidRDefault="00376BF8" w:rsidP="00634C29">
      <w:pPr>
        <w:ind w:firstLine="720"/>
        <w:jc w:val="both"/>
        <w:rPr>
          <w:rFonts w:ascii="Times New Roman" w:hAnsi="Times New Roman" w:cs="Times New Roman"/>
          <w:sz w:val="24"/>
          <w:szCs w:val="24"/>
        </w:rPr>
      </w:pPr>
      <w:r>
        <w:rPr>
          <w:rFonts w:ascii="Times New Roman" w:hAnsi="Times New Roman" w:cs="Times New Roman"/>
          <w:sz w:val="24"/>
          <w:szCs w:val="24"/>
        </w:rPr>
        <w:t>The RHEED patterns of the YHO/LSMO/STO (110) films</w:t>
      </w:r>
      <w:r w:rsidR="00802C6B">
        <w:rPr>
          <w:rFonts w:ascii="Times New Roman" w:hAnsi="Times New Roman" w:cs="Times New Roman"/>
          <w:sz w:val="24"/>
          <w:szCs w:val="24"/>
        </w:rPr>
        <w:t xml:space="preserve"> at room temperature</w:t>
      </w:r>
      <w:r>
        <w:rPr>
          <w:rFonts w:ascii="Times New Roman" w:hAnsi="Times New Roman" w:cs="Times New Roman"/>
          <w:sz w:val="24"/>
          <w:szCs w:val="24"/>
        </w:rPr>
        <w:t xml:space="preserve"> are shown in Fig. S15.</w:t>
      </w:r>
      <w:r w:rsidR="00802C6B">
        <w:rPr>
          <w:rFonts w:ascii="Times New Roman" w:hAnsi="Times New Roman" w:cs="Times New Roman"/>
          <w:sz w:val="24"/>
          <w:szCs w:val="24"/>
        </w:rPr>
        <w:t xml:space="preserve"> The clear streaks for each layers suggest the good crystallinity and smooth surface and interface. The epitaxial relationship is constant with the results of TEM in Fig. S5. The labels of the streaks of YHO films are shown in Fig. 4h.</w:t>
      </w:r>
    </w:p>
    <w:p w14:paraId="170FA150" w14:textId="77777777" w:rsidR="007A455C" w:rsidRPr="007A455C" w:rsidRDefault="007A455C" w:rsidP="003878A5">
      <w:pPr>
        <w:jc w:val="both"/>
        <w:rPr>
          <w:rFonts w:ascii="Times New Roman" w:hAnsi="Times New Roman" w:cs="Times New Roman"/>
        </w:rPr>
      </w:pPr>
    </w:p>
    <w:p w14:paraId="6BEED4A2" w14:textId="7822F256" w:rsidR="00405FD8" w:rsidRPr="007A455C" w:rsidRDefault="00405FD8" w:rsidP="003878A5">
      <w:pPr>
        <w:jc w:val="center"/>
        <w:rPr>
          <w:rFonts w:ascii="Times New Roman" w:hAnsi="Times New Roman" w:cs="Times New Roman"/>
          <w:sz w:val="24"/>
          <w:szCs w:val="24"/>
        </w:rPr>
      </w:pPr>
      <w:r w:rsidRPr="007A455C">
        <w:rPr>
          <w:rFonts w:ascii="Times New Roman" w:hAnsi="Times New Roman" w:cs="Times New Roman"/>
          <w:noProof/>
        </w:rPr>
        <w:drawing>
          <wp:inline distT="0" distB="0" distL="0" distR="0" wp14:anchorId="593D74E0" wp14:editId="44CC0896">
            <wp:extent cx="5699760" cy="4345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43" t="2550" r="2334" b="1771"/>
                    <a:stretch/>
                  </pic:blipFill>
                  <pic:spPr bwMode="auto">
                    <a:xfrm>
                      <a:off x="0" y="0"/>
                      <a:ext cx="5701241" cy="4346434"/>
                    </a:xfrm>
                    <a:prstGeom prst="rect">
                      <a:avLst/>
                    </a:prstGeom>
                    <a:noFill/>
                    <a:ln>
                      <a:noFill/>
                    </a:ln>
                    <a:extLst>
                      <a:ext uri="{53640926-AAD7-44D8-BBD7-CCE9431645EC}">
                        <a14:shadowObscured xmlns:a14="http://schemas.microsoft.com/office/drawing/2010/main"/>
                      </a:ext>
                    </a:extLst>
                  </pic:spPr>
                </pic:pic>
              </a:graphicData>
            </a:graphic>
          </wp:inline>
        </w:drawing>
      </w:r>
    </w:p>
    <w:p w14:paraId="6FB7CBDE" w14:textId="24FBA4E5" w:rsidR="00405FD8" w:rsidRPr="007A455C" w:rsidRDefault="00405FD8"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S9.</w:t>
      </w:r>
      <w:r w:rsidRPr="007A455C">
        <w:rPr>
          <w:rFonts w:ascii="Times New Roman" w:hAnsi="Times New Roman" w:cs="Times New Roman"/>
          <w:sz w:val="24"/>
          <w:szCs w:val="24"/>
        </w:rPr>
        <w:t xml:space="preserve"> </w:t>
      </w:r>
      <w:r w:rsidR="00734635" w:rsidRPr="007A455C">
        <w:rPr>
          <w:rFonts w:ascii="Times New Roman" w:hAnsi="Times New Roman" w:cs="Times New Roman"/>
          <w:sz w:val="24"/>
          <w:szCs w:val="24"/>
        </w:rPr>
        <w:t>The 2</w:t>
      </w:r>
      <w:r w:rsidR="00734635" w:rsidRPr="007A455C">
        <w:rPr>
          <w:rFonts w:ascii="Times New Roman" w:hAnsi="Times New Roman" w:cs="Times New Roman"/>
          <w:i/>
          <w:iCs/>
          <w:sz w:val="24"/>
          <w:szCs w:val="24"/>
        </w:rPr>
        <w:t>θ</w:t>
      </w:r>
      <w:r w:rsidR="00734635" w:rsidRPr="007A455C">
        <w:rPr>
          <w:rFonts w:ascii="Times New Roman" w:hAnsi="Times New Roman" w:cs="Times New Roman"/>
          <w:sz w:val="24"/>
          <w:szCs w:val="24"/>
        </w:rPr>
        <w:t xml:space="preserve"> scans of {111} </w:t>
      </w:r>
      <w:r w:rsidR="004A2F15" w:rsidRPr="007A455C">
        <w:rPr>
          <w:rFonts w:ascii="Times New Roman" w:hAnsi="Times New Roman" w:cs="Times New Roman"/>
          <w:sz w:val="24"/>
          <w:szCs w:val="24"/>
        </w:rPr>
        <w:t xml:space="preserve">peaks </w:t>
      </w:r>
      <w:r w:rsidR="00734635" w:rsidRPr="007A455C">
        <w:rPr>
          <w:rFonts w:ascii="Times New Roman" w:hAnsi="Times New Roman" w:cs="Times New Roman"/>
          <w:sz w:val="24"/>
          <w:szCs w:val="24"/>
        </w:rPr>
        <w:t xml:space="preserve">along out of plane (OOP) and in plane (IP) with φ angle </w:t>
      </w:r>
      <w:r w:rsidR="004A2F15" w:rsidRPr="007A455C">
        <w:rPr>
          <w:rFonts w:ascii="Times New Roman" w:hAnsi="Times New Roman" w:cs="Times New Roman"/>
          <w:sz w:val="24"/>
          <w:szCs w:val="24"/>
        </w:rPr>
        <w:t xml:space="preserve">differing by 30° at an angle (χ) of ~71° </w:t>
      </w:r>
      <w:r w:rsidR="00734635" w:rsidRPr="007A455C">
        <w:rPr>
          <w:rFonts w:ascii="Times New Roman" w:hAnsi="Times New Roman" w:cs="Times New Roman"/>
          <w:sz w:val="24"/>
          <w:szCs w:val="24"/>
        </w:rPr>
        <w:t xml:space="preserve">for the YHO/LSMO/STO (001) films grown at various temperature </w:t>
      </w:r>
      <w:r w:rsidR="00734635" w:rsidRPr="00EA7237">
        <w:rPr>
          <w:rFonts w:ascii="Times New Roman" w:hAnsi="Times New Roman" w:cs="Times New Roman"/>
          <w:b/>
          <w:bCs/>
          <w:sz w:val="24"/>
          <w:szCs w:val="24"/>
        </w:rPr>
        <w:t>(a-f)</w:t>
      </w:r>
      <w:r w:rsidR="00734635" w:rsidRPr="007A455C">
        <w:rPr>
          <w:rFonts w:ascii="Times New Roman" w:hAnsi="Times New Roman" w:cs="Times New Roman"/>
          <w:sz w:val="24"/>
          <w:szCs w:val="24"/>
        </w:rPr>
        <w:t>.</w:t>
      </w:r>
    </w:p>
    <w:p w14:paraId="152BE577" w14:textId="7E695EBF" w:rsidR="00734635" w:rsidRPr="007A455C" w:rsidRDefault="00734635" w:rsidP="003878A5">
      <w:pPr>
        <w:jc w:val="center"/>
        <w:rPr>
          <w:rFonts w:ascii="Times New Roman" w:hAnsi="Times New Roman" w:cs="Times New Roman"/>
          <w:sz w:val="24"/>
          <w:szCs w:val="24"/>
        </w:rPr>
      </w:pPr>
      <w:r w:rsidRPr="007A455C">
        <w:rPr>
          <w:rFonts w:ascii="Times New Roman" w:hAnsi="Times New Roman" w:cs="Times New Roman"/>
          <w:noProof/>
        </w:rPr>
        <w:lastRenderedPageBreak/>
        <w:drawing>
          <wp:inline distT="0" distB="0" distL="0" distR="0" wp14:anchorId="78628DA3" wp14:editId="3FF633F4">
            <wp:extent cx="5943600" cy="3143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43885"/>
                    </a:xfrm>
                    <a:prstGeom prst="rect">
                      <a:avLst/>
                    </a:prstGeom>
                    <a:noFill/>
                    <a:ln>
                      <a:noFill/>
                    </a:ln>
                  </pic:spPr>
                </pic:pic>
              </a:graphicData>
            </a:graphic>
          </wp:inline>
        </w:drawing>
      </w:r>
    </w:p>
    <w:p w14:paraId="2B64AFB6" w14:textId="33A008A8" w:rsidR="004A2F15" w:rsidRPr="007A455C" w:rsidRDefault="004A2F15"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S10.</w:t>
      </w:r>
      <w:r w:rsidRPr="007A455C">
        <w:rPr>
          <w:rFonts w:ascii="Times New Roman" w:hAnsi="Times New Roman" w:cs="Times New Roman"/>
          <w:sz w:val="24"/>
          <w:szCs w:val="24"/>
        </w:rPr>
        <w:t xml:space="preserve"> </w:t>
      </w:r>
      <w:r w:rsidR="00EC10FC" w:rsidRPr="007A455C">
        <w:rPr>
          <w:rFonts w:ascii="Times New Roman" w:hAnsi="Times New Roman" w:cs="Times New Roman"/>
          <w:sz w:val="24"/>
          <w:szCs w:val="24"/>
        </w:rPr>
        <w:t>The {111} d-spacing along OOP and IP for the YHO/LSMO/</w:t>
      </w:r>
      <w:r w:rsidR="00B66807" w:rsidRPr="007A455C">
        <w:rPr>
          <w:rFonts w:ascii="Times New Roman" w:hAnsi="Times New Roman" w:cs="Times New Roman"/>
          <w:sz w:val="24"/>
          <w:szCs w:val="24"/>
        </w:rPr>
        <w:t>STO (</w:t>
      </w:r>
      <w:r w:rsidR="00EC10FC" w:rsidRPr="007A455C">
        <w:rPr>
          <w:rFonts w:ascii="Times New Roman" w:hAnsi="Times New Roman" w:cs="Times New Roman"/>
          <w:sz w:val="24"/>
          <w:szCs w:val="24"/>
        </w:rPr>
        <w:t xml:space="preserve">001) samples grown at various temperature </w:t>
      </w:r>
      <w:r w:rsidR="00EC10FC" w:rsidRPr="002E3710">
        <w:rPr>
          <w:rFonts w:ascii="Times New Roman" w:hAnsi="Times New Roman" w:cs="Times New Roman"/>
          <w:b/>
          <w:bCs/>
          <w:sz w:val="24"/>
          <w:szCs w:val="24"/>
        </w:rPr>
        <w:t>(a-f)</w:t>
      </w:r>
      <w:r w:rsidR="00EC10FC" w:rsidRPr="002E3710">
        <w:rPr>
          <w:rFonts w:ascii="Times New Roman" w:hAnsi="Times New Roman" w:cs="Times New Roman"/>
          <w:sz w:val="24"/>
          <w:szCs w:val="24"/>
        </w:rPr>
        <w:t>.</w:t>
      </w:r>
    </w:p>
    <w:p w14:paraId="569194B4" w14:textId="2A02A9AA" w:rsidR="00B66807" w:rsidRPr="007A455C" w:rsidRDefault="00B66807" w:rsidP="003878A5">
      <w:pPr>
        <w:jc w:val="both"/>
        <w:rPr>
          <w:rFonts w:ascii="Times New Roman" w:hAnsi="Times New Roman" w:cs="Times New Roman"/>
          <w:sz w:val="24"/>
          <w:szCs w:val="24"/>
        </w:rPr>
      </w:pPr>
    </w:p>
    <w:p w14:paraId="4333A44B" w14:textId="0E99CEF3" w:rsidR="00B66807" w:rsidRPr="007A455C" w:rsidRDefault="00B66807" w:rsidP="003878A5">
      <w:pPr>
        <w:jc w:val="center"/>
        <w:rPr>
          <w:rFonts w:ascii="Times New Roman" w:hAnsi="Times New Roman" w:cs="Times New Roman"/>
          <w:sz w:val="24"/>
          <w:szCs w:val="24"/>
        </w:rPr>
      </w:pPr>
      <w:r w:rsidRPr="007A455C">
        <w:rPr>
          <w:rFonts w:ascii="Times New Roman" w:hAnsi="Times New Roman" w:cs="Times New Roman"/>
          <w:noProof/>
        </w:rPr>
        <w:drawing>
          <wp:inline distT="0" distB="0" distL="0" distR="0" wp14:anchorId="62B977A3" wp14:editId="3536B3BB">
            <wp:extent cx="3767328" cy="3028153"/>
            <wp:effectExtent l="0" t="0" r="5080" b="127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14" t="8167" r="9846" b="1918"/>
                    <a:stretch/>
                  </pic:blipFill>
                  <pic:spPr bwMode="auto">
                    <a:xfrm>
                      <a:off x="0" y="0"/>
                      <a:ext cx="3770976" cy="3031085"/>
                    </a:xfrm>
                    <a:prstGeom prst="rect">
                      <a:avLst/>
                    </a:prstGeom>
                    <a:noFill/>
                    <a:ln>
                      <a:noFill/>
                    </a:ln>
                    <a:extLst>
                      <a:ext uri="{53640926-AAD7-44D8-BBD7-CCE9431645EC}">
                        <a14:shadowObscured xmlns:a14="http://schemas.microsoft.com/office/drawing/2010/main"/>
                      </a:ext>
                    </a:extLst>
                  </pic:spPr>
                </pic:pic>
              </a:graphicData>
            </a:graphic>
          </wp:inline>
        </w:drawing>
      </w:r>
    </w:p>
    <w:p w14:paraId="3DA4F4BA" w14:textId="22E2FDEA" w:rsidR="00B66807" w:rsidRPr="007A455C" w:rsidRDefault="00B66807"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S11.</w:t>
      </w:r>
      <w:r w:rsidRPr="007A455C">
        <w:rPr>
          <w:rFonts w:ascii="Times New Roman" w:hAnsi="Times New Roman" w:cs="Times New Roman"/>
          <w:sz w:val="24"/>
          <w:szCs w:val="24"/>
        </w:rPr>
        <w:t xml:space="preserve"> The d-spacing of OOP (111) and average IP d-spacing (11-1)</w:t>
      </w:r>
      <w:proofErr w:type="gramStart"/>
      <w:r w:rsidRPr="007A455C">
        <w:rPr>
          <w:rFonts w:ascii="Times New Roman" w:hAnsi="Times New Roman" w:cs="Times New Roman"/>
          <w:sz w:val="24"/>
          <w:szCs w:val="24"/>
        </w:rPr>
        <w:t>/(</w:t>
      </w:r>
      <w:proofErr w:type="gramEnd"/>
      <w:r w:rsidRPr="007A455C">
        <w:rPr>
          <w:rFonts w:ascii="Times New Roman" w:hAnsi="Times New Roman" w:cs="Times New Roman"/>
          <w:sz w:val="24"/>
          <w:szCs w:val="24"/>
        </w:rPr>
        <w:t>1-11)/(-111) as a function of growth temperature (</w:t>
      </w:r>
      <w:r w:rsidRPr="007A455C">
        <w:rPr>
          <w:rFonts w:ascii="Times New Roman" w:hAnsi="Times New Roman" w:cs="Times New Roman"/>
          <w:i/>
          <w:iCs/>
          <w:sz w:val="24"/>
          <w:szCs w:val="24"/>
        </w:rPr>
        <w:t>T</w:t>
      </w:r>
      <w:r w:rsidRPr="007A455C">
        <w:rPr>
          <w:rFonts w:ascii="Times New Roman" w:hAnsi="Times New Roman" w:cs="Times New Roman"/>
          <w:sz w:val="24"/>
          <w:szCs w:val="24"/>
          <w:vertAlign w:val="subscript"/>
        </w:rPr>
        <w:t>s</w:t>
      </w:r>
      <w:r w:rsidRPr="007A455C">
        <w:rPr>
          <w:rFonts w:ascii="Times New Roman" w:hAnsi="Times New Roman" w:cs="Times New Roman"/>
          <w:sz w:val="24"/>
          <w:szCs w:val="24"/>
        </w:rPr>
        <w:t>) for the YHO/LSMO/STO (001) films.</w:t>
      </w:r>
    </w:p>
    <w:p w14:paraId="7933C4C8" w14:textId="5211377F" w:rsidR="00B66807" w:rsidRPr="007A455C" w:rsidRDefault="00B66807" w:rsidP="003878A5">
      <w:pPr>
        <w:jc w:val="both"/>
        <w:rPr>
          <w:rFonts w:ascii="Times New Roman" w:hAnsi="Times New Roman" w:cs="Times New Roman"/>
          <w:sz w:val="24"/>
          <w:szCs w:val="24"/>
        </w:rPr>
      </w:pPr>
    </w:p>
    <w:p w14:paraId="798AF34D" w14:textId="4EF8A1F9" w:rsidR="00B66807" w:rsidRPr="007A455C" w:rsidRDefault="005C0B90" w:rsidP="003878A5">
      <w:pPr>
        <w:jc w:val="center"/>
        <w:rPr>
          <w:rFonts w:ascii="Times New Roman" w:hAnsi="Times New Roman" w:cs="Times New Roman"/>
          <w:sz w:val="24"/>
          <w:szCs w:val="24"/>
        </w:rPr>
      </w:pPr>
      <w:r w:rsidRPr="007A455C">
        <w:rPr>
          <w:rFonts w:ascii="Times New Roman" w:hAnsi="Times New Roman" w:cs="Times New Roman"/>
          <w:noProof/>
        </w:rPr>
        <w:lastRenderedPageBreak/>
        <w:drawing>
          <wp:inline distT="0" distB="0" distL="0" distR="0" wp14:anchorId="09BA2D53" wp14:editId="18DF2117">
            <wp:extent cx="5375275" cy="2493264"/>
            <wp:effectExtent l="0" t="0" r="0" b="2540"/>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31" t="9468" r="8307" b="4480"/>
                    <a:stretch/>
                  </pic:blipFill>
                  <pic:spPr bwMode="auto">
                    <a:xfrm>
                      <a:off x="0" y="0"/>
                      <a:ext cx="5376669" cy="2493911"/>
                    </a:xfrm>
                    <a:prstGeom prst="rect">
                      <a:avLst/>
                    </a:prstGeom>
                    <a:noFill/>
                    <a:ln>
                      <a:noFill/>
                    </a:ln>
                    <a:extLst>
                      <a:ext uri="{53640926-AAD7-44D8-BBD7-CCE9431645EC}">
                        <a14:shadowObscured xmlns:a14="http://schemas.microsoft.com/office/drawing/2010/main"/>
                      </a:ext>
                    </a:extLst>
                  </pic:spPr>
                </pic:pic>
              </a:graphicData>
            </a:graphic>
          </wp:inline>
        </w:drawing>
      </w:r>
    </w:p>
    <w:p w14:paraId="7AB4B8CB" w14:textId="2223702C" w:rsidR="00630B5A" w:rsidRPr="007A455C" w:rsidRDefault="00630B5A"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S12.</w:t>
      </w:r>
      <w:r w:rsidRPr="007A455C">
        <w:rPr>
          <w:rFonts w:ascii="Times New Roman" w:hAnsi="Times New Roman" w:cs="Times New Roman"/>
          <w:sz w:val="24"/>
          <w:szCs w:val="24"/>
        </w:rPr>
        <w:t xml:space="preserve"> The d-</w:t>
      </w:r>
      <w:r w:rsidR="005C0B90" w:rsidRPr="007A455C">
        <w:rPr>
          <w:rFonts w:ascii="Times New Roman" w:hAnsi="Times New Roman" w:cs="Times New Roman"/>
          <w:sz w:val="24"/>
          <w:szCs w:val="24"/>
        </w:rPr>
        <w:t>spacing {</w:t>
      </w:r>
      <w:r w:rsidRPr="007A455C">
        <w:rPr>
          <w:rFonts w:ascii="Times New Roman" w:hAnsi="Times New Roman" w:cs="Times New Roman"/>
          <w:sz w:val="24"/>
          <w:szCs w:val="24"/>
        </w:rPr>
        <w:t>111} of the YHO/LSMO/STO</w:t>
      </w:r>
      <w:r w:rsidR="005C0B90" w:rsidRPr="007A455C">
        <w:rPr>
          <w:rFonts w:ascii="Times New Roman" w:hAnsi="Times New Roman" w:cs="Times New Roman"/>
          <w:sz w:val="24"/>
          <w:szCs w:val="24"/>
        </w:rPr>
        <w:t xml:space="preserve"> </w:t>
      </w:r>
      <w:r w:rsidRPr="007A455C">
        <w:rPr>
          <w:rFonts w:ascii="Times New Roman" w:hAnsi="Times New Roman" w:cs="Times New Roman"/>
          <w:sz w:val="24"/>
          <w:szCs w:val="24"/>
        </w:rPr>
        <w:t xml:space="preserve">(110) films. </w:t>
      </w:r>
      <w:r w:rsidRPr="002E3710">
        <w:rPr>
          <w:rFonts w:ascii="Times New Roman" w:hAnsi="Times New Roman" w:cs="Times New Roman"/>
          <w:b/>
          <w:bCs/>
          <w:sz w:val="24"/>
          <w:szCs w:val="24"/>
        </w:rPr>
        <w:t>(a)</w:t>
      </w:r>
      <w:r w:rsidRPr="007A455C">
        <w:rPr>
          <w:rFonts w:ascii="Times New Roman" w:hAnsi="Times New Roman" w:cs="Times New Roman"/>
          <w:sz w:val="24"/>
          <w:szCs w:val="24"/>
        </w:rPr>
        <w:t xml:space="preserve"> The 2</w:t>
      </w:r>
      <w:r w:rsidRPr="007A455C">
        <w:rPr>
          <w:rFonts w:ascii="Times New Roman" w:hAnsi="Times New Roman" w:cs="Times New Roman"/>
          <w:i/>
          <w:iCs/>
          <w:sz w:val="24"/>
          <w:szCs w:val="24"/>
        </w:rPr>
        <w:t>θ</w:t>
      </w:r>
      <w:r w:rsidRPr="007A455C">
        <w:rPr>
          <w:rFonts w:ascii="Times New Roman" w:hAnsi="Times New Roman" w:cs="Times New Roman"/>
          <w:sz w:val="24"/>
          <w:szCs w:val="24"/>
        </w:rPr>
        <w:t xml:space="preserve"> scan of {111} peaks along OOP and IP direction. </w:t>
      </w:r>
      <w:r w:rsidRPr="002E3710">
        <w:rPr>
          <w:rFonts w:ascii="Times New Roman" w:hAnsi="Times New Roman" w:cs="Times New Roman"/>
          <w:b/>
          <w:bCs/>
          <w:sz w:val="24"/>
          <w:szCs w:val="24"/>
        </w:rPr>
        <w:t>(b)</w:t>
      </w:r>
      <w:r w:rsidRPr="007A455C">
        <w:rPr>
          <w:rFonts w:ascii="Times New Roman" w:hAnsi="Times New Roman" w:cs="Times New Roman"/>
          <w:sz w:val="24"/>
          <w:szCs w:val="24"/>
        </w:rPr>
        <w:t xml:space="preserve"> </w:t>
      </w:r>
      <w:r w:rsidR="005C0B90" w:rsidRPr="007A455C">
        <w:rPr>
          <w:rFonts w:ascii="Times New Roman" w:hAnsi="Times New Roman" w:cs="Times New Roman"/>
          <w:sz w:val="24"/>
          <w:szCs w:val="24"/>
        </w:rPr>
        <w:t>The {111} d spacing. Inset: epitaxial relationship between YHO and LSMO/STO (110</w:t>
      </w:r>
      <w:r w:rsidR="00C85B18" w:rsidRPr="007A455C">
        <w:rPr>
          <w:rFonts w:ascii="Times New Roman" w:hAnsi="Times New Roman" w:cs="Times New Roman"/>
          <w:sz w:val="24"/>
          <w:szCs w:val="24"/>
        </w:rPr>
        <w:t>)</w:t>
      </w:r>
      <w:r w:rsidR="008E4EB9" w:rsidRPr="008E4EB9">
        <w:rPr>
          <w:rFonts w:ascii="Times New Roman" w:hAnsi="Times New Roman" w:cs="Times New Roman"/>
          <w:sz w:val="24"/>
          <w:szCs w:val="24"/>
        </w:rPr>
        <w:t xml:space="preserve">, and the azimuthal direction represents </w:t>
      </w:r>
      <w:r w:rsidR="008E4EB9" w:rsidRPr="00C85B18">
        <w:rPr>
          <w:rFonts w:ascii="Times New Roman" w:hAnsi="Times New Roman" w:cs="Times New Roman"/>
          <w:i/>
          <w:iCs/>
          <w:sz w:val="24"/>
          <w:szCs w:val="24"/>
        </w:rPr>
        <w:t>φ</w:t>
      </w:r>
      <w:r w:rsidR="008E4EB9" w:rsidRPr="008E4EB9">
        <w:rPr>
          <w:rFonts w:ascii="Times New Roman" w:hAnsi="Times New Roman" w:cs="Times New Roman"/>
          <w:sz w:val="24"/>
          <w:szCs w:val="24"/>
        </w:rPr>
        <w:t>, with a (0°–360°) range.</w:t>
      </w:r>
    </w:p>
    <w:p w14:paraId="7C39A082" w14:textId="49CF9296" w:rsidR="00B24600" w:rsidRPr="007A455C" w:rsidRDefault="00B24600" w:rsidP="003878A5">
      <w:pPr>
        <w:jc w:val="both"/>
        <w:rPr>
          <w:rFonts w:ascii="Times New Roman" w:hAnsi="Times New Roman" w:cs="Times New Roman"/>
          <w:sz w:val="24"/>
          <w:szCs w:val="24"/>
        </w:rPr>
      </w:pPr>
    </w:p>
    <w:p w14:paraId="3B376BF8" w14:textId="77777777" w:rsidR="00B24600" w:rsidRPr="007A455C" w:rsidRDefault="00B24600" w:rsidP="003878A5">
      <w:pPr>
        <w:jc w:val="both"/>
        <w:rPr>
          <w:rFonts w:ascii="Times New Roman" w:hAnsi="Times New Roman" w:cs="Times New Roman"/>
          <w:sz w:val="24"/>
          <w:szCs w:val="24"/>
        </w:rPr>
      </w:pPr>
    </w:p>
    <w:p w14:paraId="677DE294" w14:textId="7931049C" w:rsidR="00B66807" w:rsidRPr="007A455C" w:rsidRDefault="00B24600" w:rsidP="003878A5">
      <w:pPr>
        <w:jc w:val="center"/>
        <w:rPr>
          <w:rFonts w:ascii="Times New Roman" w:hAnsi="Times New Roman" w:cs="Times New Roman"/>
          <w:sz w:val="24"/>
          <w:szCs w:val="24"/>
        </w:rPr>
      </w:pPr>
      <w:r w:rsidRPr="007A455C">
        <w:rPr>
          <w:rFonts w:ascii="Times New Roman" w:hAnsi="Times New Roman" w:cs="Times New Roman"/>
          <w:noProof/>
        </w:rPr>
        <w:drawing>
          <wp:inline distT="0" distB="0" distL="0" distR="0" wp14:anchorId="22EF51E2" wp14:editId="2EFE9F46">
            <wp:extent cx="5192395" cy="3541776"/>
            <wp:effectExtent l="0" t="0" r="8255" b="1905"/>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44" t="6074" r="10872" b="1049"/>
                    <a:stretch/>
                  </pic:blipFill>
                  <pic:spPr bwMode="auto">
                    <a:xfrm>
                      <a:off x="0" y="0"/>
                      <a:ext cx="5193787" cy="3542725"/>
                    </a:xfrm>
                    <a:prstGeom prst="rect">
                      <a:avLst/>
                    </a:prstGeom>
                    <a:noFill/>
                    <a:ln>
                      <a:noFill/>
                    </a:ln>
                    <a:extLst>
                      <a:ext uri="{53640926-AAD7-44D8-BBD7-CCE9431645EC}">
                        <a14:shadowObscured xmlns:a14="http://schemas.microsoft.com/office/drawing/2010/main"/>
                      </a:ext>
                    </a:extLst>
                  </pic:spPr>
                </pic:pic>
              </a:graphicData>
            </a:graphic>
          </wp:inline>
        </w:drawing>
      </w:r>
    </w:p>
    <w:p w14:paraId="688AE01C" w14:textId="49DC29DE" w:rsidR="00B24600" w:rsidRPr="007A455C" w:rsidRDefault="00B24600"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S13.</w:t>
      </w:r>
      <w:r w:rsidRPr="007A455C">
        <w:rPr>
          <w:rFonts w:ascii="Times New Roman" w:hAnsi="Times New Roman" w:cs="Times New Roman"/>
          <w:sz w:val="24"/>
          <w:szCs w:val="24"/>
        </w:rPr>
        <w:t xml:space="preserve"> The </w:t>
      </w:r>
      <w:r w:rsidR="002973FC" w:rsidRPr="007A455C">
        <w:rPr>
          <w:rFonts w:ascii="Times New Roman" w:hAnsi="Times New Roman" w:cs="Times New Roman"/>
          <w:sz w:val="24"/>
          <w:szCs w:val="24"/>
        </w:rPr>
        <w:t>2</w:t>
      </w:r>
      <w:r w:rsidR="002973FC" w:rsidRPr="007A455C">
        <w:rPr>
          <w:rFonts w:ascii="Times New Roman" w:hAnsi="Times New Roman" w:cs="Times New Roman"/>
          <w:i/>
          <w:iCs/>
          <w:sz w:val="24"/>
          <w:szCs w:val="24"/>
        </w:rPr>
        <w:t>θ</w:t>
      </w:r>
      <w:r w:rsidR="002973FC" w:rsidRPr="007A455C">
        <w:rPr>
          <w:rFonts w:ascii="Times New Roman" w:hAnsi="Times New Roman" w:cs="Times New Roman"/>
          <w:sz w:val="24"/>
          <w:szCs w:val="24"/>
        </w:rPr>
        <w:t xml:space="preserve"> scan </w:t>
      </w:r>
      <w:r w:rsidR="002973FC">
        <w:rPr>
          <w:rFonts w:ascii="Times New Roman" w:hAnsi="Times New Roman" w:cs="Times New Roman"/>
          <w:sz w:val="24"/>
          <w:szCs w:val="24"/>
        </w:rPr>
        <w:t xml:space="preserve">of the </w:t>
      </w:r>
      <w:r w:rsidRPr="007A455C">
        <w:rPr>
          <w:rFonts w:ascii="Times New Roman" w:hAnsi="Times New Roman" w:cs="Times New Roman"/>
          <w:sz w:val="24"/>
          <w:szCs w:val="24"/>
        </w:rPr>
        <w:t xml:space="preserve">{002} </w:t>
      </w:r>
      <w:r w:rsidR="002973FC">
        <w:rPr>
          <w:rFonts w:ascii="Times New Roman" w:hAnsi="Times New Roman" w:cs="Times New Roman"/>
          <w:sz w:val="24"/>
          <w:szCs w:val="24"/>
        </w:rPr>
        <w:t>peaks</w:t>
      </w:r>
      <w:r w:rsidRPr="007A455C">
        <w:rPr>
          <w:rFonts w:ascii="Times New Roman" w:hAnsi="Times New Roman" w:cs="Times New Roman"/>
          <w:sz w:val="24"/>
          <w:szCs w:val="24"/>
        </w:rPr>
        <w:t xml:space="preserve"> for YHO films grown on </w:t>
      </w:r>
      <w:r w:rsidRPr="002E3710">
        <w:rPr>
          <w:rFonts w:ascii="Times New Roman" w:hAnsi="Times New Roman" w:cs="Times New Roman"/>
          <w:b/>
          <w:bCs/>
          <w:sz w:val="24"/>
          <w:szCs w:val="24"/>
        </w:rPr>
        <w:t>(a)</w:t>
      </w:r>
      <w:r w:rsidRPr="007A455C">
        <w:rPr>
          <w:rFonts w:ascii="Times New Roman" w:hAnsi="Times New Roman" w:cs="Times New Roman"/>
          <w:sz w:val="24"/>
          <w:szCs w:val="24"/>
        </w:rPr>
        <w:t xml:space="preserve"> LSMO/STO (001) and </w:t>
      </w:r>
      <w:r w:rsidRPr="002E3710">
        <w:rPr>
          <w:rFonts w:ascii="Times New Roman" w:hAnsi="Times New Roman" w:cs="Times New Roman"/>
          <w:b/>
          <w:bCs/>
          <w:sz w:val="24"/>
          <w:szCs w:val="24"/>
        </w:rPr>
        <w:t>(b)</w:t>
      </w:r>
      <w:r w:rsidRPr="007A455C">
        <w:rPr>
          <w:rFonts w:ascii="Times New Roman" w:hAnsi="Times New Roman" w:cs="Times New Roman"/>
          <w:sz w:val="24"/>
          <w:szCs w:val="24"/>
        </w:rPr>
        <w:t xml:space="preserve"> LSMO/STO (110).</w:t>
      </w:r>
    </w:p>
    <w:p w14:paraId="39F570FF" w14:textId="6B20762D" w:rsidR="00B8217D" w:rsidRPr="007A455C" w:rsidRDefault="00B8217D" w:rsidP="003878A5">
      <w:pPr>
        <w:jc w:val="center"/>
        <w:rPr>
          <w:rFonts w:ascii="Times New Roman" w:hAnsi="Times New Roman" w:cs="Times New Roman"/>
          <w:sz w:val="24"/>
          <w:szCs w:val="24"/>
        </w:rPr>
      </w:pPr>
      <w:r w:rsidRPr="007A455C">
        <w:rPr>
          <w:rFonts w:ascii="Times New Roman" w:hAnsi="Times New Roman" w:cs="Times New Roman"/>
          <w:noProof/>
        </w:rPr>
        <w:lastRenderedPageBreak/>
        <w:drawing>
          <wp:inline distT="0" distB="0" distL="0" distR="0" wp14:anchorId="3393BF63" wp14:editId="4359E7DA">
            <wp:extent cx="5943600" cy="3199765"/>
            <wp:effectExtent l="0" t="0" r="0" b="635"/>
            <wp:docPr id="20" name="Picture 2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 histo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199765"/>
                    </a:xfrm>
                    <a:prstGeom prst="rect">
                      <a:avLst/>
                    </a:prstGeom>
                    <a:noFill/>
                    <a:ln>
                      <a:noFill/>
                    </a:ln>
                  </pic:spPr>
                </pic:pic>
              </a:graphicData>
            </a:graphic>
          </wp:inline>
        </w:drawing>
      </w:r>
    </w:p>
    <w:p w14:paraId="57629056" w14:textId="434005A6" w:rsidR="00B8217D" w:rsidRPr="007A455C" w:rsidRDefault="00B8217D"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 S14.</w:t>
      </w:r>
      <w:r w:rsidRPr="007A455C">
        <w:rPr>
          <w:rFonts w:ascii="Times New Roman" w:hAnsi="Times New Roman" w:cs="Times New Roman"/>
          <w:sz w:val="24"/>
          <w:szCs w:val="24"/>
        </w:rPr>
        <w:t xml:space="preserve"> The fitting of {002} peaks of YHO films grown on </w:t>
      </w:r>
      <w:r w:rsidRPr="002E3710">
        <w:rPr>
          <w:rFonts w:ascii="Times New Roman" w:hAnsi="Times New Roman" w:cs="Times New Roman"/>
          <w:b/>
          <w:bCs/>
          <w:sz w:val="24"/>
          <w:szCs w:val="24"/>
        </w:rPr>
        <w:t>(a-c)</w:t>
      </w:r>
      <w:r w:rsidRPr="007A455C">
        <w:rPr>
          <w:rFonts w:ascii="Times New Roman" w:hAnsi="Times New Roman" w:cs="Times New Roman"/>
          <w:sz w:val="24"/>
          <w:szCs w:val="24"/>
        </w:rPr>
        <w:t xml:space="preserve"> LSMO/STO (001) and </w:t>
      </w:r>
      <w:r w:rsidRPr="002E3710">
        <w:rPr>
          <w:rFonts w:ascii="Times New Roman" w:hAnsi="Times New Roman" w:cs="Times New Roman"/>
          <w:b/>
          <w:bCs/>
          <w:sz w:val="24"/>
          <w:szCs w:val="24"/>
        </w:rPr>
        <w:t>(d-f)</w:t>
      </w:r>
      <w:r w:rsidRPr="007A455C">
        <w:rPr>
          <w:rFonts w:ascii="Times New Roman" w:hAnsi="Times New Roman" w:cs="Times New Roman"/>
          <w:sz w:val="24"/>
          <w:szCs w:val="24"/>
        </w:rPr>
        <w:t xml:space="preserve"> LSMO/STO (110) with various </w:t>
      </w:r>
      <w:r w:rsidRPr="007A455C">
        <w:rPr>
          <w:rFonts w:ascii="Times New Roman" w:hAnsi="Times New Roman" w:cs="Times New Roman"/>
          <w:i/>
          <w:iCs/>
          <w:sz w:val="24"/>
          <w:szCs w:val="24"/>
        </w:rPr>
        <w:t>φ</w:t>
      </w:r>
      <w:r w:rsidRPr="007A455C">
        <w:rPr>
          <w:rFonts w:ascii="Times New Roman" w:hAnsi="Times New Roman" w:cs="Times New Roman"/>
          <w:sz w:val="24"/>
          <w:szCs w:val="24"/>
        </w:rPr>
        <w:t xml:space="preserve"> angle.</w:t>
      </w:r>
    </w:p>
    <w:p w14:paraId="0A2576FE" w14:textId="5A529EE7" w:rsidR="003878A5" w:rsidRPr="007A455C" w:rsidRDefault="003878A5" w:rsidP="003878A5">
      <w:pPr>
        <w:jc w:val="both"/>
        <w:rPr>
          <w:rFonts w:ascii="Times New Roman" w:hAnsi="Times New Roman" w:cs="Times New Roman"/>
          <w:sz w:val="24"/>
          <w:szCs w:val="24"/>
        </w:rPr>
      </w:pPr>
    </w:p>
    <w:p w14:paraId="2EA6D956" w14:textId="77777777" w:rsidR="003878A5" w:rsidRPr="007A455C" w:rsidRDefault="003878A5" w:rsidP="003878A5">
      <w:pPr>
        <w:jc w:val="both"/>
        <w:rPr>
          <w:rFonts w:ascii="Times New Roman" w:hAnsi="Times New Roman" w:cs="Times New Roman"/>
          <w:sz w:val="24"/>
          <w:szCs w:val="24"/>
        </w:rPr>
      </w:pPr>
    </w:p>
    <w:p w14:paraId="1B965137" w14:textId="54758910" w:rsidR="00B8217D" w:rsidRPr="007A455C" w:rsidRDefault="008F1B0A" w:rsidP="003878A5">
      <w:pPr>
        <w:jc w:val="center"/>
        <w:rPr>
          <w:rFonts w:ascii="Times New Roman" w:hAnsi="Times New Roman" w:cs="Times New Roman"/>
          <w:sz w:val="24"/>
          <w:szCs w:val="24"/>
        </w:rPr>
      </w:pPr>
      <w:r>
        <w:rPr>
          <w:noProof/>
        </w:rPr>
        <w:drawing>
          <wp:inline distT="0" distB="0" distL="0" distR="0" wp14:anchorId="43B85ECB" wp14:editId="464F2414">
            <wp:extent cx="4724400" cy="28467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926"/>
                    <a:stretch/>
                  </pic:blipFill>
                  <pic:spPr bwMode="auto">
                    <a:xfrm>
                      <a:off x="0" y="0"/>
                      <a:ext cx="4727167" cy="2848421"/>
                    </a:xfrm>
                    <a:prstGeom prst="rect">
                      <a:avLst/>
                    </a:prstGeom>
                    <a:noFill/>
                    <a:ln>
                      <a:noFill/>
                    </a:ln>
                    <a:extLst>
                      <a:ext uri="{53640926-AAD7-44D8-BBD7-CCE9431645EC}">
                        <a14:shadowObscured xmlns:a14="http://schemas.microsoft.com/office/drawing/2010/main"/>
                      </a:ext>
                    </a:extLst>
                  </pic:spPr>
                </pic:pic>
              </a:graphicData>
            </a:graphic>
          </wp:inline>
        </w:drawing>
      </w:r>
    </w:p>
    <w:p w14:paraId="270237BE" w14:textId="403E7E82" w:rsidR="009E5D5C" w:rsidRDefault="00B8217D" w:rsidP="003878A5">
      <w:pPr>
        <w:jc w:val="both"/>
        <w:rPr>
          <w:rFonts w:ascii="Times New Roman" w:hAnsi="Times New Roman" w:cs="Times New Roman"/>
          <w:sz w:val="24"/>
          <w:szCs w:val="24"/>
        </w:rPr>
      </w:pPr>
      <w:r w:rsidRPr="007A455C">
        <w:rPr>
          <w:rFonts w:ascii="Times New Roman" w:hAnsi="Times New Roman" w:cs="Times New Roman"/>
          <w:b/>
          <w:bCs/>
          <w:sz w:val="24"/>
          <w:szCs w:val="24"/>
        </w:rPr>
        <w:t>Fig.</w:t>
      </w:r>
      <w:r w:rsidR="000C5766" w:rsidRPr="007A455C">
        <w:rPr>
          <w:rFonts w:ascii="Times New Roman" w:hAnsi="Times New Roman" w:cs="Times New Roman"/>
          <w:b/>
          <w:bCs/>
          <w:sz w:val="24"/>
          <w:szCs w:val="24"/>
        </w:rPr>
        <w:t xml:space="preserve"> </w:t>
      </w:r>
      <w:r w:rsidRPr="007A455C">
        <w:rPr>
          <w:rFonts w:ascii="Times New Roman" w:hAnsi="Times New Roman" w:cs="Times New Roman"/>
          <w:b/>
          <w:bCs/>
          <w:sz w:val="24"/>
          <w:szCs w:val="24"/>
        </w:rPr>
        <w:t>S15.</w:t>
      </w:r>
      <w:r w:rsidRPr="007A455C">
        <w:rPr>
          <w:rFonts w:ascii="Times New Roman" w:hAnsi="Times New Roman" w:cs="Times New Roman"/>
          <w:sz w:val="24"/>
          <w:szCs w:val="24"/>
        </w:rPr>
        <w:t xml:space="preserve"> The RHEED pattern of </w:t>
      </w:r>
      <w:r w:rsidR="000C5766" w:rsidRPr="007A455C">
        <w:rPr>
          <w:rFonts w:ascii="Times New Roman" w:hAnsi="Times New Roman" w:cs="Times New Roman"/>
          <w:sz w:val="24"/>
          <w:szCs w:val="24"/>
        </w:rPr>
        <w:t>each</w:t>
      </w:r>
      <w:r w:rsidRPr="007A455C">
        <w:rPr>
          <w:rFonts w:ascii="Times New Roman" w:hAnsi="Times New Roman" w:cs="Times New Roman"/>
          <w:sz w:val="24"/>
          <w:szCs w:val="24"/>
        </w:rPr>
        <w:t xml:space="preserve"> layer</w:t>
      </w:r>
      <w:r w:rsidR="000C5766" w:rsidRPr="007A455C">
        <w:rPr>
          <w:rFonts w:ascii="Times New Roman" w:hAnsi="Times New Roman" w:cs="Times New Roman"/>
          <w:sz w:val="24"/>
          <w:szCs w:val="24"/>
        </w:rPr>
        <w:t xml:space="preserve"> of</w:t>
      </w:r>
      <w:r w:rsidRPr="007A455C">
        <w:rPr>
          <w:rFonts w:ascii="Times New Roman" w:hAnsi="Times New Roman" w:cs="Times New Roman"/>
          <w:sz w:val="24"/>
          <w:szCs w:val="24"/>
        </w:rPr>
        <w:t xml:space="preserve"> YHO/LSMO/STO (110) films</w:t>
      </w:r>
      <w:r w:rsidR="000C5766" w:rsidRPr="007A455C">
        <w:rPr>
          <w:rFonts w:ascii="Times New Roman" w:hAnsi="Times New Roman" w:cs="Times New Roman"/>
          <w:sz w:val="24"/>
          <w:szCs w:val="24"/>
        </w:rPr>
        <w:t>. The e-beam</w:t>
      </w:r>
      <w:r w:rsidR="008F1B0A">
        <w:rPr>
          <w:rFonts w:ascii="Times New Roman" w:hAnsi="Times New Roman" w:cs="Times New Roman"/>
          <w:sz w:val="24"/>
          <w:szCs w:val="24"/>
        </w:rPr>
        <w:t>s</w:t>
      </w:r>
      <w:r w:rsidR="000C5766" w:rsidRPr="007A455C">
        <w:rPr>
          <w:rFonts w:ascii="Times New Roman" w:hAnsi="Times New Roman" w:cs="Times New Roman"/>
          <w:sz w:val="24"/>
          <w:szCs w:val="24"/>
        </w:rPr>
        <w:t xml:space="preserve"> </w:t>
      </w:r>
      <w:r w:rsidR="008F1B0A">
        <w:rPr>
          <w:rFonts w:ascii="Times New Roman" w:hAnsi="Times New Roman" w:cs="Times New Roman"/>
          <w:sz w:val="24"/>
          <w:szCs w:val="24"/>
        </w:rPr>
        <w:t>are</w:t>
      </w:r>
      <w:r w:rsidR="000C5766" w:rsidRPr="007A455C">
        <w:rPr>
          <w:rFonts w:ascii="Times New Roman" w:hAnsi="Times New Roman" w:cs="Times New Roman"/>
          <w:sz w:val="24"/>
          <w:szCs w:val="24"/>
        </w:rPr>
        <w:t xml:space="preserve"> parallel to STO [001] (left column) and STO [1</w:t>
      </w:r>
      <w:r w:rsidR="008F1B0A">
        <w:rPr>
          <w:rFonts w:ascii="Times New Roman" w:hAnsi="Times New Roman" w:cs="Times New Roman"/>
          <w:sz w:val="24"/>
          <w:szCs w:val="24"/>
        </w:rPr>
        <w:t>-</w:t>
      </w:r>
      <w:r w:rsidR="000C5766" w:rsidRPr="007A455C">
        <w:rPr>
          <w:rFonts w:ascii="Times New Roman" w:hAnsi="Times New Roman" w:cs="Times New Roman"/>
          <w:sz w:val="24"/>
          <w:szCs w:val="24"/>
        </w:rPr>
        <w:t>10] (right column)</w:t>
      </w:r>
      <w:r w:rsidR="008F1B0A">
        <w:rPr>
          <w:rFonts w:ascii="Times New Roman" w:hAnsi="Times New Roman" w:cs="Times New Roman"/>
          <w:sz w:val="24"/>
          <w:szCs w:val="24"/>
        </w:rPr>
        <w:t>, respectively</w:t>
      </w:r>
      <w:r w:rsidR="000C5766" w:rsidRPr="007A455C">
        <w:rPr>
          <w:rFonts w:ascii="Times New Roman" w:hAnsi="Times New Roman" w:cs="Times New Roman"/>
          <w:sz w:val="24"/>
          <w:szCs w:val="24"/>
        </w:rPr>
        <w:t>.</w:t>
      </w:r>
    </w:p>
    <w:p w14:paraId="537AE8EB" w14:textId="77777777" w:rsidR="009E5D5C" w:rsidRDefault="009E5D5C">
      <w:pPr>
        <w:rPr>
          <w:rFonts w:ascii="Times New Roman" w:hAnsi="Times New Roman" w:cs="Times New Roman"/>
          <w:sz w:val="24"/>
          <w:szCs w:val="24"/>
        </w:rPr>
      </w:pPr>
      <w:r>
        <w:rPr>
          <w:rFonts w:ascii="Times New Roman" w:hAnsi="Times New Roman" w:cs="Times New Roman"/>
          <w:sz w:val="24"/>
          <w:szCs w:val="24"/>
        </w:rPr>
        <w:br w:type="page"/>
      </w:r>
    </w:p>
    <w:p w14:paraId="2D464E92" w14:textId="1F62F405" w:rsidR="009E5D5C" w:rsidRPr="007A455C" w:rsidRDefault="009E5D5C" w:rsidP="009E5D5C">
      <w:pPr>
        <w:pStyle w:val="Heading2"/>
        <w:jc w:val="both"/>
        <w:rPr>
          <w:rFonts w:ascii="Times New Roman" w:hAnsi="Times New Roman" w:cs="Times New Roman"/>
        </w:rPr>
      </w:pPr>
      <w:r w:rsidRPr="007A455C">
        <w:rPr>
          <w:rFonts w:ascii="Times New Roman" w:hAnsi="Times New Roman" w:cs="Times New Roman"/>
        </w:rPr>
        <w:lastRenderedPageBreak/>
        <w:t xml:space="preserve">Section </w:t>
      </w:r>
      <w:r>
        <w:rPr>
          <w:rFonts w:ascii="Times New Roman" w:hAnsi="Times New Roman" w:cs="Times New Roman"/>
        </w:rPr>
        <w:t>4</w:t>
      </w:r>
      <w:r w:rsidRPr="007A455C">
        <w:rPr>
          <w:rFonts w:ascii="Times New Roman" w:hAnsi="Times New Roman" w:cs="Times New Roman"/>
        </w:rPr>
        <w:t xml:space="preserve">: </w:t>
      </w:r>
      <w:r>
        <w:rPr>
          <w:rFonts w:ascii="Times New Roman" w:hAnsi="Times New Roman" w:cs="Times New Roman"/>
        </w:rPr>
        <w:t>Density functional theory study</w:t>
      </w:r>
      <w:r w:rsidRPr="007A455C">
        <w:rPr>
          <w:rFonts w:ascii="Times New Roman" w:hAnsi="Times New Roman" w:cs="Times New Roman"/>
        </w:rPr>
        <w:t>.</w:t>
      </w:r>
    </w:p>
    <w:p w14:paraId="63A7D433" w14:textId="77777777" w:rsidR="004772BF" w:rsidRPr="007A455C" w:rsidRDefault="004772BF" w:rsidP="003878A5">
      <w:pPr>
        <w:jc w:val="both"/>
        <w:rPr>
          <w:rFonts w:ascii="Times New Roman" w:hAnsi="Times New Roman" w:cs="Times New Roman"/>
          <w:sz w:val="24"/>
          <w:szCs w:val="24"/>
        </w:rPr>
      </w:pPr>
    </w:p>
    <w:p w14:paraId="45B056F8" w14:textId="2ED80290" w:rsidR="005F1E9C" w:rsidRDefault="005F1E9C" w:rsidP="009E5D5C">
      <w:pPr>
        <w:spacing w:after="0" w:line="240" w:lineRule="auto"/>
        <w:jc w:val="both"/>
        <w:rPr>
          <w:rFonts w:ascii="Times New Roman" w:hAnsi="Times New Roman" w:cs="Times New Roman"/>
          <w:sz w:val="24"/>
          <w:szCs w:val="24"/>
        </w:rPr>
      </w:pPr>
      <w:r w:rsidRPr="005F1E9C">
        <w:rPr>
          <w:rFonts w:ascii="Times New Roman" w:hAnsi="Times New Roman" w:cs="Times New Roman"/>
          <w:noProof/>
          <w:sz w:val="24"/>
          <w:szCs w:val="24"/>
        </w:rPr>
        <w:drawing>
          <wp:inline distT="0" distB="0" distL="0" distR="0" wp14:anchorId="340778F0" wp14:editId="3562EAD7">
            <wp:extent cx="5943600" cy="2601595"/>
            <wp:effectExtent l="0" t="0" r="0" b="8255"/>
            <wp:docPr id="24" name="Picture 2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ubble chart&#10;&#10;Description automatically generated"/>
                    <pic:cNvPicPr/>
                  </pic:nvPicPr>
                  <pic:blipFill>
                    <a:blip r:embed="rId24"/>
                    <a:stretch>
                      <a:fillRect/>
                    </a:stretch>
                  </pic:blipFill>
                  <pic:spPr>
                    <a:xfrm>
                      <a:off x="0" y="0"/>
                      <a:ext cx="5943600" cy="2601595"/>
                    </a:xfrm>
                    <a:prstGeom prst="rect">
                      <a:avLst/>
                    </a:prstGeom>
                  </pic:spPr>
                </pic:pic>
              </a:graphicData>
            </a:graphic>
          </wp:inline>
        </w:drawing>
      </w:r>
    </w:p>
    <w:p w14:paraId="14A287D7" w14:textId="2CC36F9F" w:rsidR="005F1E9C" w:rsidRDefault="005F1E9C" w:rsidP="005F1E9C">
      <w:pPr>
        <w:jc w:val="both"/>
        <w:rPr>
          <w:rFonts w:ascii="Times New Roman" w:hAnsi="Times New Roman" w:cs="Times New Roman"/>
          <w:sz w:val="24"/>
          <w:szCs w:val="24"/>
        </w:rPr>
      </w:pPr>
      <w:r w:rsidRPr="007A455C">
        <w:rPr>
          <w:rFonts w:ascii="Times New Roman" w:hAnsi="Times New Roman" w:cs="Times New Roman"/>
          <w:b/>
          <w:bCs/>
          <w:sz w:val="24"/>
          <w:szCs w:val="24"/>
        </w:rPr>
        <w:t>Fig. S1</w:t>
      </w:r>
      <w:r>
        <w:rPr>
          <w:rFonts w:ascii="Times New Roman" w:hAnsi="Times New Roman" w:cs="Times New Roman"/>
          <w:b/>
          <w:bCs/>
          <w:sz w:val="24"/>
          <w:szCs w:val="24"/>
        </w:rPr>
        <w:t>6</w:t>
      </w:r>
      <w:r w:rsidRPr="007A455C">
        <w:rPr>
          <w:rFonts w:ascii="Times New Roman" w:hAnsi="Times New Roman" w:cs="Times New Roman"/>
          <w:b/>
          <w:bCs/>
          <w:sz w:val="24"/>
          <w:szCs w:val="24"/>
        </w:rPr>
        <w:t>.</w:t>
      </w:r>
      <w:r w:rsidRPr="007A455C">
        <w:rPr>
          <w:rFonts w:ascii="Times New Roman" w:hAnsi="Times New Roman" w:cs="Times New Roman"/>
          <w:sz w:val="24"/>
          <w:szCs w:val="24"/>
        </w:rPr>
        <w:t xml:space="preserve"> </w:t>
      </w:r>
      <w:r w:rsidR="00F26945" w:rsidRPr="00F26945">
        <w:rPr>
          <w:rFonts w:ascii="Times New Roman" w:hAnsi="Times New Roman" w:cs="Times New Roman"/>
          <w:b/>
          <w:bCs/>
          <w:sz w:val="24"/>
          <w:szCs w:val="24"/>
        </w:rPr>
        <w:t>Results of DFT calculations for bulk undoped and 5% Y-doped HfO</w:t>
      </w:r>
      <w:r w:rsidR="00F26945" w:rsidRPr="00F26945">
        <w:rPr>
          <w:rFonts w:ascii="Times New Roman" w:hAnsi="Times New Roman" w:cs="Times New Roman"/>
          <w:b/>
          <w:bCs/>
          <w:sz w:val="24"/>
          <w:szCs w:val="24"/>
          <w:vertAlign w:val="subscript"/>
        </w:rPr>
        <w:t>2</w:t>
      </w:r>
      <w:r w:rsidR="00F26945" w:rsidRPr="00F26945">
        <w:rPr>
          <w:rFonts w:ascii="Times New Roman" w:hAnsi="Times New Roman" w:cs="Times New Roman"/>
          <w:b/>
          <w:bCs/>
          <w:sz w:val="24"/>
          <w:szCs w:val="24"/>
        </w:rPr>
        <w:t xml:space="preserve">. (a) </w:t>
      </w:r>
      <w:r w:rsidR="00F26945" w:rsidRPr="00F26945">
        <w:rPr>
          <w:rFonts w:ascii="Times New Roman" w:hAnsi="Times New Roman" w:cs="Times New Roman"/>
          <w:sz w:val="24"/>
          <w:szCs w:val="24"/>
        </w:rPr>
        <w:t>The atomic structure of an orthorhombic HfO</w:t>
      </w:r>
      <w:r w:rsidR="00F26945" w:rsidRPr="00F26945">
        <w:rPr>
          <w:rFonts w:ascii="Times New Roman" w:hAnsi="Times New Roman" w:cs="Times New Roman"/>
          <w:sz w:val="24"/>
          <w:szCs w:val="24"/>
          <w:vertAlign w:val="subscript"/>
        </w:rPr>
        <w:t>2</w:t>
      </w:r>
      <w:r w:rsidR="00F26945" w:rsidRPr="00F26945">
        <w:rPr>
          <w:rFonts w:ascii="Times New Roman" w:hAnsi="Times New Roman" w:cs="Times New Roman"/>
          <w:sz w:val="24"/>
          <w:szCs w:val="24"/>
        </w:rPr>
        <w:t xml:space="preserve"> unit cell used in the DFT calculations.</w:t>
      </w:r>
      <w:r w:rsidR="00F26945" w:rsidRPr="00F26945">
        <w:rPr>
          <w:rFonts w:ascii="Times New Roman" w:hAnsi="Times New Roman" w:cs="Times New Roman"/>
          <w:b/>
          <w:bCs/>
          <w:sz w:val="24"/>
          <w:szCs w:val="24"/>
        </w:rPr>
        <w:t xml:space="preserve"> (b) </w:t>
      </w:r>
      <w:r w:rsidR="00F26945" w:rsidRPr="00F26945">
        <w:rPr>
          <w:rFonts w:ascii="Times New Roman" w:hAnsi="Times New Roman" w:cs="Times New Roman"/>
          <w:sz w:val="24"/>
          <w:szCs w:val="24"/>
        </w:rPr>
        <w:t>Change in the total energy of bulk undoped HfO</w:t>
      </w:r>
      <w:r w:rsidR="00F26945" w:rsidRPr="00F26945">
        <w:rPr>
          <w:rFonts w:ascii="Times New Roman" w:hAnsi="Times New Roman" w:cs="Times New Roman"/>
          <w:sz w:val="24"/>
          <w:szCs w:val="24"/>
          <w:vertAlign w:val="subscript"/>
        </w:rPr>
        <w:t>2</w:t>
      </w:r>
      <w:r w:rsidR="00F26945" w:rsidRPr="00F26945">
        <w:rPr>
          <w:rFonts w:ascii="Times New Roman" w:hAnsi="Times New Roman" w:cs="Times New Roman"/>
          <w:sz w:val="24"/>
          <w:szCs w:val="24"/>
        </w:rPr>
        <w:t xml:space="preserve"> (red lines and symbols) and 5% Y-doped HfO</w:t>
      </w:r>
      <w:r w:rsidR="00F26945" w:rsidRPr="00F26945">
        <w:rPr>
          <w:rFonts w:ascii="Times New Roman" w:hAnsi="Times New Roman" w:cs="Times New Roman"/>
          <w:sz w:val="24"/>
          <w:szCs w:val="24"/>
          <w:vertAlign w:val="subscript"/>
        </w:rPr>
        <w:t>2</w:t>
      </w:r>
      <w:r w:rsidR="00F26945" w:rsidRPr="00F26945">
        <w:rPr>
          <w:rFonts w:ascii="Times New Roman" w:hAnsi="Times New Roman" w:cs="Times New Roman"/>
          <w:sz w:val="24"/>
          <w:szCs w:val="24"/>
        </w:rPr>
        <w:t xml:space="preserve"> (blue lines and symbols) as a function of rhombohedral distortion of the orthorhombic Pca2</w:t>
      </w:r>
      <w:r w:rsidR="00F26945" w:rsidRPr="00F26945">
        <w:rPr>
          <w:rFonts w:ascii="Times New Roman" w:hAnsi="Times New Roman" w:cs="Times New Roman"/>
          <w:sz w:val="24"/>
          <w:szCs w:val="24"/>
          <w:vertAlign w:val="subscript"/>
        </w:rPr>
        <w:t>1</w:t>
      </w:r>
      <w:r w:rsidR="00F26945" w:rsidRPr="00F26945">
        <w:rPr>
          <w:rFonts w:ascii="Times New Roman" w:hAnsi="Times New Roman" w:cs="Times New Roman"/>
          <w:sz w:val="24"/>
          <w:szCs w:val="24"/>
        </w:rPr>
        <w:t xml:space="preserve"> unit cell quantified by angle </w:t>
      </w:r>
      <w:r w:rsidR="00F26945" w:rsidRPr="00F26945">
        <w:rPr>
          <w:rFonts w:ascii="Times New Roman" w:hAnsi="Times New Roman" w:cs="Times New Roman"/>
          <w:i/>
          <w:iCs/>
          <w:sz w:val="24"/>
          <w:szCs w:val="24"/>
          <w:lang w:val="el-GR"/>
        </w:rPr>
        <w:t>α</w:t>
      </w:r>
      <w:r w:rsidR="00F26945" w:rsidRPr="00F26945">
        <w:rPr>
          <w:rFonts w:ascii="Times New Roman" w:hAnsi="Times New Roman" w:cs="Times New Roman"/>
          <w:sz w:val="24"/>
          <w:szCs w:val="24"/>
        </w:rPr>
        <w:t>. The energy of the orthorhombic Pca2</w:t>
      </w:r>
      <w:r w:rsidR="00F26945" w:rsidRPr="00F26945">
        <w:rPr>
          <w:rFonts w:ascii="Times New Roman" w:hAnsi="Times New Roman" w:cs="Times New Roman"/>
          <w:sz w:val="24"/>
          <w:szCs w:val="24"/>
          <w:vertAlign w:val="subscript"/>
        </w:rPr>
        <w:t>1</w:t>
      </w:r>
      <w:r w:rsidR="00F26945" w:rsidRPr="00F26945">
        <w:rPr>
          <w:rFonts w:ascii="Times New Roman" w:hAnsi="Times New Roman" w:cs="Times New Roman"/>
          <w:sz w:val="24"/>
          <w:szCs w:val="24"/>
        </w:rPr>
        <w:t xml:space="preserve"> structure (</w:t>
      </w:r>
      <w:r w:rsidR="00F26945" w:rsidRPr="00F26945">
        <w:rPr>
          <w:rFonts w:ascii="Times New Roman" w:hAnsi="Times New Roman" w:cs="Times New Roman"/>
          <w:i/>
          <w:iCs/>
          <w:sz w:val="24"/>
          <w:szCs w:val="24"/>
          <w:lang w:val="el-GR"/>
        </w:rPr>
        <w:t>α</w:t>
      </w:r>
      <w:r w:rsidR="00F26945" w:rsidRPr="00F26945">
        <w:rPr>
          <w:rFonts w:ascii="Times New Roman" w:hAnsi="Times New Roman" w:cs="Times New Roman"/>
          <w:i/>
          <w:iCs/>
          <w:sz w:val="24"/>
          <w:szCs w:val="24"/>
        </w:rPr>
        <w:t xml:space="preserve"> </w:t>
      </w:r>
      <w:r w:rsidR="00F26945" w:rsidRPr="00F26945">
        <w:rPr>
          <w:rFonts w:ascii="Times New Roman" w:hAnsi="Times New Roman" w:cs="Times New Roman"/>
          <w:sz w:val="24"/>
          <w:szCs w:val="24"/>
        </w:rPr>
        <w:t xml:space="preserve">= 90°) </w:t>
      </w:r>
      <w:proofErr w:type="spellStart"/>
      <w:r w:rsidR="00F26945" w:rsidRPr="00F26945">
        <w:rPr>
          <w:rFonts w:ascii="Times New Roman" w:hAnsi="Times New Roman" w:cs="Times New Roman"/>
          <w:i/>
          <w:iCs/>
          <w:sz w:val="24"/>
          <w:szCs w:val="24"/>
        </w:rPr>
        <w:t>E</w:t>
      </w:r>
      <w:r w:rsidR="00F26945" w:rsidRPr="00F26945">
        <w:rPr>
          <w:rFonts w:ascii="Times New Roman" w:hAnsi="Times New Roman" w:cs="Times New Roman"/>
          <w:sz w:val="24"/>
          <w:szCs w:val="24"/>
          <w:vertAlign w:val="subscript"/>
        </w:rPr>
        <w:t>orth</w:t>
      </w:r>
      <w:proofErr w:type="spellEnd"/>
      <w:r w:rsidR="00F26945" w:rsidRPr="00F26945">
        <w:rPr>
          <w:rFonts w:ascii="Times New Roman" w:hAnsi="Times New Roman" w:cs="Times New Roman"/>
          <w:sz w:val="24"/>
          <w:szCs w:val="24"/>
        </w:rPr>
        <w:t xml:space="preserve"> is taken as a reference.</w:t>
      </w:r>
    </w:p>
    <w:p w14:paraId="2FE71A97" w14:textId="77777777" w:rsidR="005F1E9C" w:rsidRDefault="005F1E9C" w:rsidP="009E5D5C">
      <w:pPr>
        <w:spacing w:after="0" w:line="240" w:lineRule="auto"/>
        <w:jc w:val="both"/>
        <w:rPr>
          <w:rFonts w:ascii="Times New Roman" w:hAnsi="Times New Roman" w:cs="Times New Roman"/>
          <w:sz w:val="24"/>
          <w:szCs w:val="24"/>
        </w:rPr>
      </w:pPr>
    </w:p>
    <w:p w14:paraId="7A603840" w14:textId="77777777" w:rsidR="005F1E9C" w:rsidRDefault="005F1E9C" w:rsidP="009E5D5C">
      <w:pPr>
        <w:spacing w:after="0" w:line="240" w:lineRule="auto"/>
        <w:jc w:val="both"/>
        <w:rPr>
          <w:rFonts w:ascii="Times New Roman" w:hAnsi="Times New Roman" w:cs="Times New Roman"/>
          <w:sz w:val="24"/>
          <w:szCs w:val="24"/>
        </w:rPr>
      </w:pPr>
    </w:p>
    <w:p w14:paraId="15333B01" w14:textId="0B691E54" w:rsidR="009E5D5C" w:rsidRDefault="008424A9" w:rsidP="009E5D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Besides the small effect of the Y doping and the rhombohedral distortion on the spontaneous polarization (see main text), we</w:t>
      </w:r>
      <w:r w:rsidR="009E5D5C">
        <w:rPr>
          <w:rFonts w:ascii="Times New Roman" w:hAnsi="Times New Roman" w:cs="Times New Roman"/>
          <w:sz w:val="24"/>
          <w:szCs w:val="24"/>
        </w:rPr>
        <w:t xml:space="preserve"> found that rhombohedral distortion of the orthorhombic phase enhances the total energy of both the undoped and Y-doped HfO</w:t>
      </w:r>
      <w:r w:rsidR="009E5D5C" w:rsidRPr="00CB108D">
        <w:rPr>
          <w:rFonts w:ascii="Times New Roman" w:hAnsi="Times New Roman" w:cs="Times New Roman"/>
          <w:sz w:val="24"/>
          <w:szCs w:val="24"/>
          <w:vertAlign w:val="subscript"/>
        </w:rPr>
        <w:t>2</w:t>
      </w:r>
      <w:r w:rsidRPr="008424A9">
        <w:rPr>
          <w:rFonts w:ascii="Times New Roman" w:hAnsi="Times New Roman" w:cs="Times New Roman"/>
          <w:sz w:val="24"/>
          <w:szCs w:val="24"/>
        </w:rPr>
        <w:t xml:space="preserve"> </w:t>
      </w:r>
      <w:r w:rsidR="008F1B0A">
        <w:rPr>
          <w:rFonts w:ascii="Times New Roman" w:hAnsi="Times New Roman" w:cs="Times New Roman"/>
          <w:sz w:val="24"/>
          <w:szCs w:val="24"/>
        </w:rPr>
        <w:t>(</w:t>
      </w:r>
      <w:r w:rsidR="00F26945">
        <w:rPr>
          <w:rFonts w:ascii="Times New Roman" w:hAnsi="Times New Roman" w:cs="Times New Roman"/>
          <w:sz w:val="24"/>
          <w:szCs w:val="24"/>
        </w:rPr>
        <w:t>Fig. S16</w:t>
      </w:r>
      <w:r w:rsidR="005435CA">
        <w:rPr>
          <w:rFonts w:ascii="Times New Roman" w:hAnsi="Times New Roman" w:cs="Times New Roman"/>
          <w:sz w:val="24"/>
          <w:szCs w:val="24"/>
        </w:rPr>
        <w:t>b</w:t>
      </w:r>
      <w:r w:rsidR="008F1B0A">
        <w:rPr>
          <w:rFonts w:ascii="Times New Roman" w:hAnsi="Times New Roman" w:cs="Times New Roman"/>
          <w:sz w:val="24"/>
          <w:szCs w:val="24"/>
        </w:rPr>
        <w:t>)</w:t>
      </w:r>
      <w:r w:rsidR="00F26945">
        <w:rPr>
          <w:rFonts w:ascii="Times New Roman" w:hAnsi="Times New Roman" w:cs="Times New Roman"/>
          <w:sz w:val="24"/>
          <w:szCs w:val="24"/>
        </w:rPr>
        <w:t xml:space="preserve"> </w:t>
      </w:r>
      <w:r>
        <w:rPr>
          <w:rFonts w:ascii="Times New Roman" w:hAnsi="Times New Roman" w:cs="Times New Roman"/>
          <w:sz w:val="24"/>
          <w:szCs w:val="24"/>
        </w:rPr>
        <w:t>slightly</w:t>
      </w:r>
      <w:r w:rsidR="009E5D5C">
        <w:rPr>
          <w:rFonts w:ascii="Times New Roman" w:hAnsi="Times New Roman" w:cs="Times New Roman"/>
          <w:sz w:val="24"/>
          <w:szCs w:val="24"/>
        </w:rPr>
        <w:t xml:space="preserve">. As seen from Fig. </w:t>
      </w:r>
      <w:r w:rsidR="00F26945">
        <w:rPr>
          <w:rFonts w:ascii="Times New Roman" w:hAnsi="Times New Roman" w:cs="Times New Roman"/>
          <w:sz w:val="24"/>
          <w:szCs w:val="24"/>
        </w:rPr>
        <w:t>S16</w:t>
      </w:r>
      <w:r w:rsidR="005435CA">
        <w:rPr>
          <w:rFonts w:ascii="Times New Roman" w:hAnsi="Times New Roman" w:cs="Times New Roman"/>
          <w:sz w:val="24"/>
          <w:szCs w:val="24"/>
        </w:rPr>
        <w:t>b</w:t>
      </w:r>
      <w:r w:rsidR="009E5D5C">
        <w:rPr>
          <w:rFonts w:ascii="Times New Roman" w:hAnsi="Times New Roman" w:cs="Times New Roman"/>
          <w:sz w:val="24"/>
          <w:szCs w:val="24"/>
        </w:rPr>
        <w:t xml:space="preserve">, the total energy is increased by about 6 </w:t>
      </w:r>
      <w:proofErr w:type="spellStart"/>
      <w:r w:rsidR="009E5D5C">
        <w:rPr>
          <w:rFonts w:ascii="Times New Roman" w:hAnsi="Times New Roman" w:cs="Times New Roman"/>
          <w:sz w:val="24"/>
          <w:szCs w:val="24"/>
        </w:rPr>
        <w:t>meV</w:t>
      </w:r>
      <w:proofErr w:type="spellEnd"/>
      <w:r w:rsidR="009E5D5C">
        <w:rPr>
          <w:rFonts w:ascii="Times New Roman" w:hAnsi="Times New Roman" w:cs="Times New Roman"/>
          <w:sz w:val="24"/>
          <w:szCs w:val="24"/>
        </w:rPr>
        <w:t xml:space="preserve"> per unit cell with the angle </w:t>
      </w:r>
      <w:r w:rsidR="009E5D5C" w:rsidRPr="00E6438C">
        <w:rPr>
          <w:rFonts w:ascii="Times New Roman" w:hAnsi="Times New Roman" w:cs="Times New Roman"/>
          <w:i/>
          <w:iCs/>
          <w:sz w:val="24"/>
          <w:szCs w:val="24"/>
        </w:rPr>
        <w:t>α</w:t>
      </w:r>
      <w:r w:rsidR="009E5D5C" w:rsidRPr="00D44FC6">
        <w:rPr>
          <w:rFonts w:ascii="Times New Roman" w:hAnsi="Times New Roman" w:cs="Times New Roman"/>
          <w:sz w:val="24"/>
          <w:szCs w:val="24"/>
        </w:rPr>
        <w:t xml:space="preserve"> </w:t>
      </w:r>
      <w:r w:rsidR="009E5D5C">
        <w:rPr>
          <w:rFonts w:ascii="Times New Roman" w:hAnsi="Times New Roman" w:cs="Times New Roman"/>
          <w:sz w:val="24"/>
          <w:szCs w:val="24"/>
        </w:rPr>
        <w:t xml:space="preserve">being reduced from </w:t>
      </w:r>
      <w:r w:rsidR="009E5D5C" w:rsidRPr="00D44FC6">
        <w:rPr>
          <w:rFonts w:ascii="Times New Roman" w:hAnsi="Times New Roman" w:cs="Times New Roman"/>
          <w:sz w:val="24"/>
          <w:szCs w:val="24"/>
        </w:rPr>
        <w:t>90°</w:t>
      </w:r>
      <w:r w:rsidR="009E5D5C">
        <w:rPr>
          <w:rFonts w:ascii="Times New Roman" w:hAnsi="Times New Roman" w:cs="Times New Roman"/>
          <w:sz w:val="24"/>
          <w:szCs w:val="24"/>
        </w:rPr>
        <w:t xml:space="preserve"> to 89.6</w:t>
      </w:r>
      <w:r w:rsidR="009E5D5C" w:rsidRPr="00D44FC6">
        <w:rPr>
          <w:rFonts w:ascii="Times New Roman" w:hAnsi="Times New Roman" w:cs="Times New Roman"/>
          <w:sz w:val="24"/>
          <w:szCs w:val="24"/>
        </w:rPr>
        <w:t>°</w:t>
      </w:r>
      <w:r w:rsidR="009E5D5C">
        <w:rPr>
          <w:rFonts w:ascii="Times New Roman" w:hAnsi="Times New Roman" w:cs="Times New Roman"/>
          <w:sz w:val="24"/>
          <w:szCs w:val="24"/>
        </w:rPr>
        <w:t xml:space="preserve"> corresponding to our XRD data. This result indicates that the rhombohedral distortion occurring in our experiment does not minimize the bulk total energy of the grown hafnia film</w:t>
      </w:r>
      <w:r w:rsidR="00C97F1D">
        <w:rPr>
          <w:rFonts w:ascii="Times New Roman" w:hAnsi="Times New Roman" w:cs="Times New Roman"/>
          <w:sz w:val="24"/>
          <w:szCs w:val="24"/>
        </w:rPr>
        <w:t xml:space="preserve"> directly.</w:t>
      </w:r>
      <w:r w:rsidR="009E5D5C">
        <w:rPr>
          <w:rFonts w:ascii="Times New Roman" w:hAnsi="Times New Roman" w:cs="Times New Roman"/>
          <w:sz w:val="24"/>
          <w:szCs w:val="24"/>
        </w:rPr>
        <w:t xml:space="preserve"> </w:t>
      </w:r>
      <w:r w:rsidR="00C97F1D">
        <w:rPr>
          <w:rFonts w:ascii="Times New Roman" w:hAnsi="Times New Roman" w:cs="Times New Roman"/>
          <w:sz w:val="24"/>
          <w:szCs w:val="24"/>
        </w:rPr>
        <w:t>It</w:t>
      </w:r>
      <w:r w:rsidR="009E5D5C">
        <w:rPr>
          <w:rFonts w:ascii="Times New Roman" w:hAnsi="Times New Roman" w:cs="Times New Roman"/>
          <w:sz w:val="24"/>
          <w:szCs w:val="24"/>
        </w:rPr>
        <w:t xml:space="preserve"> is a </w:t>
      </w:r>
      <w:r w:rsidR="00C97F1D">
        <w:rPr>
          <w:rFonts w:ascii="Times New Roman" w:hAnsi="Times New Roman" w:cs="Times New Roman"/>
          <w:sz w:val="24"/>
          <w:szCs w:val="24"/>
        </w:rPr>
        <w:t xml:space="preserve">rather a </w:t>
      </w:r>
      <w:r w:rsidR="009E5D5C">
        <w:rPr>
          <w:rFonts w:ascii="Times New Roman" w:hAnsi="Times New Roman" w:cs="Times New Roman"/>
          <w:sz w:val="24"/>
          <w:szCs w:val="24"/>
        </w:rPr>
        <w:t>consequence of the</w:t>
      </w:r>
      <w:r w:rsidR="00C97F1D">
        <w:rPr>
          <w:rFonts w:ascii="Times New Roman" w:hAnsi="Times New Roman" w:cs="Times New Roman"/>
          <w:sz w:val="24"/>
          <w:szCs w:val="24"/>
        </w:rPr>
        <w:t xml:space="preserve"> anisotropic</w:t>
      </w:r>
      <w:r w:rsidR="009E5D5C">
        <w:rPr>
          <w:rFonts w:ascii="Times New Roman" w:hAnsi="Times New Roman" w:cs="Times New Roman"/>
          <w:sz w:val="24"/>
          <w:szCs w:val="24"/>
        </w:rPr>
        <w:t xml:space="preserve"> strain imposed by the substrate.</w:t>
      </w:r>
    </w:p>
    <w:p w14:paraId="730C07E8" w14:textId="2F9850FC" w:rsidR="005F1E9C" w:rsidRDefault="005F1E9C" w:rsidP="009E5D5C">
      <w:pPr>
        <w:spacing w:after="0" w:line="240" w:lineRule="auto"/>
        <w:jc w:val="both"/>
        <w:rPr>
          <w:rFonts w:ascii="Times New Roman" w:hAnsi="Times New Roman" w:cs="Times New Roman"/>
          <w:sz w:val="24"/>
          <w:szCs w:val="24"/>
        </w:rPr>
      </w:pPr>
    </w:p>
    <w:p w14:paraId="01679736" w14:textId="77777777" w:rsidR="005F1E9C" w:rsidRDefault="005F1E9C" w:rsidP="009E5D5C">
      <w:pPr>
        <w:spacing w:after="0" w:line="240" w:lineRule="auto"/>
        <w:jc w:val="both"/>
        <w:rPr>
          <w:rFonts w:ascii="Times New Roman" w:hAnsi="Times New Roman" w:cs="Times New Roman"/>
          <w:sz w:val="24"/>
          <w:szCs w:val="24"/>
        </w:rPr>
      </w:pPr>
    </w:p>
    <w:p w14:paraId="63007F25" w14:textId="59EAD525" w:rsidR="004772BF" w:rsidRPr="007A455C" w:rsidRDefault="004772BF" w:rsidP="003878A5">
      <w:pPr>
        <w:jc w:val="both"/>
        <w:rPr>
          <w:rFonts w:ascii="Times New Roman" w:hAnsi="Times New Roman" w:cs="Times New Roman"/>
          <w:sz w:val="24"/>
          <w:szCs w:val="24"/>
        </w:rPr>
      </w:pPr>
      <w:r w:rsidRPr="007A455C">
        <w:rPr>
          <w:rFonts w:ascii="Times New Roman" w:hAnsi="Times New Roman" w:cs="Times New Roman"/>
          <w:sz w:val="24"/>
          <w:szCs w:val="24"/>
        </w:rPr>
        <w:br w:type="page"/>
      </w:r>
    </w:p>
    <w:p w14:paraId="20FFCC34" w14:textId="20144FB3" w:rsidR="004772BF" w:rsidRPr="007A455C" w:rsidRDefault="004772BF" w:rsidP="003878A5">
      <w:pPr>
        <w:jc w:val="both"/>
        <w:rPr>
          <w:rFonts w:ascii="Times New Roman" w:hAnsi="Times New Roman" w:cs="Times New Roman"/>
          <w:b/>
          <w:bCs/>
          <w:color w:val="4472C4" w:themeColor="accent1"/>
          <w:sz w:val="24"/>
          <w:szCs w:val="24"/>
        </w:rPr>
      </w:pPr>
      <w:r w:rsidRPr="007A455C">
        <w:rPr>
          <w:rFonts w:ascii="Times New Roman" w:hAnsi="Times New Roman" w:cs="Times New Roman"/>
          <w:b/>
          <w:bCs/>
          <w:color w:val="4472C4" w:themeColor="accent1"/>
          <w:sz w:val="24"/>
          <w:szCs w:val="24"/>
        </w:rPr>
        <w:lastRenderedPageBreak/>
        <w:t>References:</w:t>
      </w:r>
    </w:p>
    <w:p w14:paraId="66AE1D53" w14:textId="77777777" w:rsidR="00CC3BC2" w:rsidRPr="00CC3BC2" w:rsidRDefault="004772BF" w:rsidP="00CC3BC2">
      <w:pPr>
        <w:pStyle w:val="EndNoteBibliography"/>
        <w:spacing w:after="0"/>
        <w:ind w:left="720" w:hanging="720"/>
      </w:pPr>
      <w:r w:rsidRPr="007A455C">
        <w:rPr>
          <w:rFonts w:ascii="Times New Roman" w:hAnsi="Times New Roman" w:cs="Times New Roman"/>
          <w:sz w:val="24"/>
          <w:szCs w:val="24"/>
        </w:rPr>
        <w:fldChar w:fldCharType="begin"/>
      </w:r>
      <w:r w:rsidRPr="007A455C">
        <w:rPr>
          <w:rFonts w:ascii="Times New Roman" w:hAnsi="Times New Roman" w:cs="Times New Roman"/>
          <w:sz w:val="24"/>
          <w:szCs w:val="24"/>
        </w:rPr>
        <w:instrText xml:space="preserve"> ADDIN EN.REFLIST </w:instrText>
      </w:r>
      <w:r w:rsidRPr="007A455C">
        <w:rPr>
          <w:rFonts w:ascii="Times New Roman" w:hAnsi="Times New Roman" w:cs="Times New Roman"/>
          <w:sz w:val="24"/>
          <w:szCs w:val="24"/>
        </w:rPr>
        <w:fldChar w:fldCharType="separate"/>
      </w:r>
      <w:r w:rsidR="00CC3BC2" w:rsidRPr="00CC3BC2">
        <w:t>1</w:t>
      </w:r>
      <w:r w:rsidR="00CC3BC2" w:rsidRPr="00CC3BC2">
        <w:tab/>
        <w:t>Lyu, J., Fina, I., Solanas, R., Fontcuberta, J. &amp; Sanchez, F. Growth Window of Ferroelectric Epitaxial Hf</w:t>
      </w:r>
      <w:r w:rsidR="00CC3BC2" w:rsidRPr="00CC3BC2">
        <w:rPr>
          <w:vertAlign w:val="subscript"/>
        </w:rPr>
        <w:t>0.5</w:t>
      </w:r>
      <w:r w:rsidR="00CC3BC2" w:rsidRPr="00CC3BC2">
        <w:t>Zr</w:t>
      </w:r>
      <w:r w:rsidR="00CC3BC2" w:rsidRPr="00CC3BC2">
        <w:rPr>
          <w:vertAlign w:val="subscript"/>
        </w:rPr>
        <w:t>0.5</w:t>
      </w:r>
      <w:r w:rsidR="00CC3BC2" w:rsidRPr="00CC3BC2">
        <w:t>O</w:t>
      </w:r>
      <w:r w:rsidR="00CC3BC2" w:rsidRPr="00CC3BC2">
        <w:rPr>
          <w:vertAlign w:val="subscript"/>
        </w:rPr>
        <w:t>2</w:t>
      </w:r>
      <w:r w:rsidR="00CC3BC2" w:rsidRPr="00CC3BC2">
        <w:t xml:space="preserve"> Thin Films. </w:t>
      </w:r>
      <w:r w:rsidR="00CC3BC2" w:rsidRPr="00CC3BC2">
        <w:rPr>
          <w:i/>
        </w:rPr>
        <w:t>ACS Appl. Electron. Mater.</w:t>
      </w:r>
      <w:r w:rsidR="00CC3BC2" w:rsidRPr="00CC3BC2">
        <w:t xml:space="preserve"> </w:t>
      </w:r>
      <w:r w:rsidR="00CC3BC2" w:rsidRPr="00CC3BC2">
        <w:rPr>
          <w:b/>
        </w:rPr>
        <w:t>1</w:t>
      </w:r>
      <w:r w:rsidR="00CC3BC2" w:rsidRPr="00CC3BC2">
        <w:t>, 220-228 (2019).</w:t>
      </w:r>
    </w:p>
    <w:p w14:paraId="4792AD15" w14:textId="77777777" w:rsidR="00CC3BC2" w:rsidRPr="00CC3BC2" w:rsidRDefault="00CC3BC2" w:rsidP="00CC3BC2">
      <w:pPr>
        <w:pStyle w:val="EndNoteBibliography"/>
        <w:spacing w:after="0"/>
        <w:ind w:left="720" w:hanging="720"/>
      </w:pPr>
      <w:r w:rsidRPr="00CC3BC2">
        <w:t>2</w:t>
      </w:r>
      <w:r w:rsidRPr="00CC3BC2">
        <w:tab/>
        <w:t>Wei, Y. F.</w:t>
      </w:r>
      <w:r w:rsidRPr="00CC3BC2">
        <w:rPr>
          <w:i/>
        </w:rPr>
        <w:t xml:space="preserve"> et al.</w:t>
      </w:r>
      <w:r w:rsidRPr="00CC3BC2">
        <w:t xml:space="preserve"> A rhombohedral ferroelectric phase in epitaxially strained Hf</w:t>
      </w:r>
      <w:r w:rsidRPr="00CC3BC2">
        <w:rPr>
          <w:vertAlign w:val="subscript"/>
        </w:rPr>
        <w:t>0.5</w:t>
      </w:r>
      <w:r w:rsidRPr="00CC3BC2">
        <w:t>Zr</w:t>
      </w:r>
      <w:r w:rsidRPr="00CC3BC2">
        <w:rPr>
          <w:vertAlign w:val="subscript"/>
        </w:rPr>
        <w:t>0.5</w:t>
      </w:r>
      <w:r w:rsidRPr="00CC3BC2">
        <w:t>O</w:t>
      </w:r>
      <w:r w:rsidRPr="00CC3BC2">
        <w:rPr>
          <w:vertAlign w:val="subscript"/>
        </w:rPr>
        <w:t>2</w:t>
      </w:r>
      <w:r w:rsidRPr="00CC3BC2">
        <w:t xml:space="preserve"> thin films. </w:t>
      </w:r>
      <w:r w:rsidRPr="00CC3BC2">
        <w:rPr>
          <w:i/>
        </w:rPr>
        <w:t>Nat. Mater.</w:t>
      </w:r>
      <w:r w:rsidRPr="00CC3BC2">
        <w:t xml:space="preserve"> </w:t>
      </w:r>
      <w:r w:rsidRPr="00CC3BC2">
        <w:rPr>
          <w:b/>
        </w:rPr>
        <w:t>17</w:t>
      </w:r>
      <w:r w:rsidRPr="00CC3BC2">
        <w:t>, 1095-1100 (2018).</w:t>
      </w:r>
    </w:p>
    <w:p w14:paraId="60D8EC2D" w14:textId="77777777" w:rsidR="00CC3BC2" w:rsidRPr="00CC3BC2" w:rsidRDefault="00CC3BC2" w:rsidP="00CC3BC2">
      <w:pPr>
        <w:pStyle w:val="EndNoteBibliography"/>
        <w:spacing w:after="0"/>
        <w:ind w:left="720" w:hanging="720"/>
      </w:pPr>
      <w:r w:rsidRPr="00CC3BC2">
        <w:t>3</w:t>
      </w:r>
      <w:r w:rsidRPr="00CC3BC2">
        <w:tab/>
        <w:t>Buragohain, P.</w:t>
      </w:r>
      <w:r w:rsidRPr="00CC3BC2">
        <w:rPr>
          <w:i/>
        </w:rPr>
        <w:t xml:space="preserve"> et al.</w:t>
      </w:r>
      <w:r w:rsidRPr="00CC3BC2">
        <w:t xml:space="preserve"> Fluid Imprint and Inertial Switching in Ferroelectric La:HfO</w:t>
      </w:r>
      <w:r w:rsidRPr="00CC3BC2">
        <w:rPr>
          <w:vertAlign w:val="subscript"/>
        </w:rPr>
        <w:t>2</w:t>
      </w:r>
      <w:r w:rsidRPr="00CC3BC2">
        <w:t xml:space="preserve"> Capacitors. </w:t>
      </w:r>
      <w:r w:rsidRPr="00CC3BC2">
        <w:rPr>
          <w:i/>
        </w:rPr>
        <w:t>ACS Appl. Mater. Interfaces</w:t>
      </w:r>
      <w:r w:rsidRPr="00CC3BC2">
        <w:t xml:space="preserve"> </w:t>
      </w:r>
      <w:r w:rsidRPr="00CC3BC2">
        <w:rPr>
          <w:b/>
        </w:rPr>
        <w:t>11</w:t>
      </w:r>
      <w:r w:rsidRPr="00CC3BC2">
        <w:t>, 35115-35121 (2019).</w:t>
      </w:r>
    </w:p>
    <w:p w14:paraId="28E68667" w14:textId="77777777" w:rsidR="00CC3BC2" w:rsidRPr="00CC3BC2" w:rsidRDefault="00CC3BC2" w:rsidP="00CC3BC2">
      <w:pPr>
        <w:pStyle w:val="EndNoteBibliography"/>
        <w:spacing w:after="0"/>
        <w:ind w:left="720" w:hanging="720"/>
      </w:pPr>
      <w:r w:rsidRPr="00CC3BC2">
        <w:t>4</w:t>
      </w:r>
      <w:r w:rsidRPr="00CC3BC2">
        <w:tab/>
        <w:t>Nukala, P.</w:t>
      </w:r>
      <w:r w:rsidRPr="00CC3BC2">
        <w:rPr>
          <w:i/>
        </w:rPr>
        <w:t xml:space="preserve"> et al.</w:t>
      </w:r>
      <w:r w:rsidRPr="00CC3BC2">
        <w:t xml:space="preserve"> Reversible oxygen migration and phase transitions in hafnia-based ferroelectric devices. </w:t>
      </w:r>
      <w:r w:rsidRPr="00CC3BC2">
        <w:rPr>
          <w:i/>
        </w:rPr>
        <w:t>Science</w:t>
      </w:r>
      <w:r w:rsidRPr="00CC3BC2">
        <w:t xml:space="preserve"> </w:t>
      </w:r>
      <w:r w:rsidRPr="00CC3BC2">
        <w:rPr>
          <w:b/>
        </w:rPr>
        <w:t>372</w:t>
      </w:r>
      <w:r w:rsidRPr="00CC3BC2">
        <w:t>, 630-635 (2021).</w:t>
      </w:r>
    </w:p>
    <w:p w14:paraId="48C6A2BD" w14:textId="77777777" w:rsidR="00CC3BC2" w:rsidRPr="00CC3BC2" w:rsidRDefault="00CC3BC2" w:rsidP="00CC3BC2">
      <w:pPr>
        <w:pStyle w:val="EndNoteBibliography"/>
        <w:spacing w:after="0"/>
        <w:ind w:left="720" w:hanging="720"/>
      </w:pPr>
      <w:r w:rsidRPr="00CC3BC2">
        <w:t>5</w:t>
      </w:r>
      <w:r w:rsidRPr="00CC3BC2">
        <w:tab/>
        <w:t>Islamov, D. R.</w:t>
      </w:r>
      <w:r w:rsidRPr="00CC3BC2">
        <w:rPr>
          <w:i/>
        </w:rPr>
        <w:t xml:space="preserve"> et al.</w:t>
      </w:r>
      <w:r w:rsidRPr="00CC3BC2">
        <w:t xml:space="preserve"> Identification of the nature of traps involved in the field cycling of Hf</w:t>
      </w:r>
      <w:r w:rsidRPr="00CC3BC2">
        <w:rPr>
          <w:vertAlign w:val="subscript"/>
        </w:rPr>
        <w:t>0.5</w:t>
      </w:r>
      <w:r w:rsidRPr="00CC3BC2">
        <w:t>Zr</w:t>
      </w:r>
      <w:r w:rsidRPr="00CC3BC2">
        <w:rPr>
          <w:vertAlign w:val="subscript"/>
        </w:rPr>
        <w:t>0.5</w:t>
      </w:r>
      <w:r w:rsidRPr="00CC3BC2">
        <w:t>O</w:t>
      </w:r>
      <w:r w:rsidRPr="00CC3BC2">
        <w:rPr>
          <w:vertAlign w:val="subscript"/>
        </w:rPr>
        <w:t>2</w:t>
      </w:r>
      <w:r w:rsidRPr="00CC3BC2">
        <w:t xml:space="preserve">-based ferroelectric thin films. </w:t>
      </w:r>
      <w:r w:rsidRPr="00CC3BC2">
        <w:rPr>
          <w:i/>
        </w:rPr>
        <w:t>Acta Mater.</w:t>
      </w:r>
      <w:r w:rsidRPr="00CC3BC2">
        <w:t xml:space="preserve"> </w:t>
      </w:r>
      <w:r w:rsidRPr="00CC3BC2">
        <w:rPr>
          <w:b/>
        </w:rPr>
        <w:t>166</w:t>
      </w:r>
      <w:r w:rsidRPr="00CC3BC2">
        <w:t>, 47-55 (2019).</w:t>
      </w:r>
    </w:p>
    <w:p w14:paraId="3B82C150" w14:textId="77777777" w:rsidR="00CC3BC2" w:rsidRPr="00CC3BC2" w:rsidRDefault="00CC3BC2" w:rsidP="00CC3BC2">
      <w:pPr>
        <w:pStyle w:val="EndNoteBibliography"/>
        <w:ind w:left="720" w:hanging="720"/>
      </w:pPr>
      <w:r w:rsidRPr="00CC3BC2">
        <w:t>6</w:t>
      </w:r>
      <w:r w:rsidRPr="00CC3BC2">
        <w:tab/>
        <w:t>Nukala, P.</w:t>
      </w:r>
      <w:r w:rsidRPr="00CC3BC2">
        <w:rPr>
          <w:i/>
        </w:rPr>
        <w:t xml:space="preserve"> et al.</w:t>
      </w:r>
      <w:r w:rsidRPr="00CC3BC2">
        <w:t xml:space="preserve"> Guidelines for the stabilization of a polar rhombohedral phase in epitaxial Hf</w:t>
      </w:r>
      <w:r w:rsidRPr="00CC3BC2">
        <w:rPr>
          <w:vertAlign w:val="subscript"/>
        </w:rPr>
        <w:t>0.5</w:t>
      </w:r>
      <w:r w:rsidRPr="00CC3BC2">
        <w:t>Zr</w:t>
      </w:r>
      <w:r w:rsidRPr="00CC3BC2">
        <w:rPr>
          <w:vertAlign w:val="subscript"/>
        </w:rPr>
        <w:t>0.5</w:t>
      </w:r>
      <w:r w:rsidRPr="00CC3BC2">
        <w:t>O</w:t>
      </w:r>
      <w:r w:rsidRPr="00CC3BC2">
        <w:rPr>
          <w:vertAlign w:val="subscript"/>
        </w:rPr>
        <w:t>2</w:t>
      </w:r>
      <w:r w:rsidRPr="00CC3BC2">
        <w:t xml:space="preserve"> thin films. </w:t>
      </w:r>
      <w:r w:rsidRPr="00CC3BC2">
        <w:rPr>
          <w:i/>
        </w:rPr>
        <w:t>Ferroelectrics</w:t>
      </w:r>
      <w:r w:rsidRPr="00CC3BC2">
        <w:t xml:space="preserve"> </w:t>
      </w:r>
      <w:r w:rsidRPr="00CC3BC2">
        <w:rPr>
          <w:b/>
        </w:rPr>
        <w:t>569</w:t>
      </w:r>
      <w:r w:rsidRPr="00CC3BC2">
        <w:t>, 148-163 (2020).</w:t>
      </w:r>
    </w:p>
    <w:p w14:paraId="4196C5E8" w14:textId="7572A080" w:rsidR="00B8217D" w:rsidRPr="007A455C" w:rsidRDefault="004772BF" w:rsidP="003878A5">
      <w:pPr>
        <w:jc w:val="both"/>
        <w:rPr>
          <w:rFonts w:ascii="Times New Roman" w:hAnsi="Times New Roman" w:cs="Times New Roman"/>
          <w:sz w:val="24"/>
          <w:szCs w:val="24"/>
        </w:rPr>
      </w:pPr>
      <w:r w:rsidRPr="007A455C">
        <w:rPr>
          <w:rFonts w:ascii="Times New Roman" w:hAnsi="Times New Roman" w:cs="Times New Roman"/>
          <w:sz w:val="24"/>
          <w:szCs w:val="24"/>
        </w:rPr>
        <w:fldChar w:fldCharType="end"/>
      </w:r>
    </w:p>
    <w:sectPr w:rsidR="00B8217D" w:rsidRPr="007A455C">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BFE1" w14:textId="77777777" w:rsidR="00933C60" w:rsidRDefault="00933C60" w:rsidP="00CF65A1">
      <w:pPr>
        <w:spacing w:after="0" w:line="240" w:lineRule="auto"/>
      </w:pPr>
      <w:r>
        <w:separator/>
      </w:r>
    </w:p>
  </w:endnote>
  <w:endnote w:type="continuationSeparator" w:id="0">
    <w:p w14:paraId="66F051A5" w14:textId="77777777" w:rsidR="00933C60" w:rsidRDefault="00933C60" w:rsidP="00CF6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8598"/>
      <w:docPartObj>
        <w:docPartGallery w:val="Page Numbers (Bottom of Page)"/>
        <w:docPartUnique/>
      </w:docPartObj>
    </w:sdtPr>
    <w:sdtEndPr>
      <w:rPr>
        <w:noProof/>
      </w:rPr>
    </w:sdtEndPr>
    <w:sdtContent>
      <w:p w14:paraId="00584E5D" w14:textId="0DB0F5BF" w:rsidR="00CF65A1" w:rsidRDefault="00CF65A1">
        <w:pPr>
          <w:pStyle w:val="Footer"/>
          <w:jc w:val="center"/>
        </w:pPr>
        <w:r>
          <w:fldChar w:fldCharType="begin"/>
        </w:r>
        <w:r>
          <w:instrText xml:space="preserve"> PAGE   \* MERGEFORMAT </w:instrText>
        </w:r>
        <w:r>
          <w:fldChar w:fldCharType="separate"/>
        </w:r>
        <w:r w:rsidR="002F20EF">
          <w:rPr>
            <w:noProof/>
          </w:rPr>
          <w:t>4</w:t>
        </w:r>
        <w:r>
          <w:rPr>
            <w:noProof/>
          </w:rPr>
          <w:fldChar w:fldCharType="end"/>
        </w:r>
      </w:p>
    </w:sdtContent>
  </w:sdt>
  <w:p w14:paraId="6564FEEC" w14:textId="77777777" w:rsidR="00CF65A1" w:rsidRDefault="00CF6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AF842" w14:textId="77777777" w:rsidR="00933C60" w:rsidRDefault="00933C60" w:rsidP="00CF65A1">
      <w:pPr>
        <w:spacing w:after="0" w:line="240" w:lineRule="auto"/>
      </w:pPr>
      <w:r>
        <w:separator/>
      </w:r>
    </w:p>
  </w:footnote>
  <w:footnote w:type="continuationSeparator" w:id="0">
    <w:p w14:paraId="2AA26CE1" w14:textId="77777777" w:rsidR="00933C60" w:rsidRDefault="00933C60" w:rsidP="00CF65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zvrxa2nr55zfezpvovred25x05sze92r0z&quot;&gt;My EndNote Library&lt;record-ids&gt;&lt;item&gt;1009&lt;/item&gt;&lt;item&gt;1018&lt;/item&gt;&lt;item&gt;1518&lt;/item&gt;&lt;item&gt;1569&lt;/item&gt;&lt;item&gt;1622&lt;/item&gt;&lt;item&gt;1628&lt;/item&gt;&lt;/record-ids&gt;&lt;/item&gt;&lt;/Libraries&gt;"/>
  </w:docVars>
  <w:rsids>
    <w:rsidRoot w:val="00862F88"/>
    <w:rsid w:val="00014564"/>
    <w:rsid w:val="00026219"/>
    <w:rsid w:val="00031A3F"/>
    <w:rsid w:val="00037468"/>
    <w:rsid w:val="000472D6"/>
    <w:rsid w:val="00060206"/>
    <w:rsid w:val="00091894"/>
    <w:rsid w:val="00096034"/>
    <w:rsid w:val="000A1A80"/>
    <w:rsid w:val="000A37F7"/>
    <w:rsid w:val="000C14E9"/>
    <w:rsid w:val="000C5766"/>
    <w:rsid w:val="000D02BC"/>
    <w:rsid w:val="000D5CE9"/>
    <w:rsid w:val="00105384"/>
    <w:rsid w:val="0011238A"/>
    <w:rsid w:val="00121695"/>
    <w:rsid w:val="001216D4"/>
    <w:rsid w:val="00124273"/>
    <w:rsid w:val="001360CF"/>
    <w:rsid w:val="001662B6"/>
    <w:rsid w:val="001757D6"/>
    <w:rsid w:val="001A262B"/>
    <w:rsid w:val="001B33ED"/>
    <w:rsid w:val="001D360D"/>
    <w:rsid w:val="001E10C8"/>
    <w:rsid w:val="0028322E"/>
    <w:rsid w:val="0028407B"/>
    <w:rsid w:val="00286CDF"/>
    <w:rsid w:val="002973FC"/>
    <w:rsid w:val="002E3710"/>
    <w:rsid w:val="002F20EF"/>
    <w:rsid w:val="002F3A98"/>
    <w:rsid w:val="00332C8A"/>
    <w:rsid w:val="0034797F"/>
    <w:rsid w:val="00376BF8"/>
    <w:rsid w:val="003878A5"/>
    <w:rsid w:val="00394AC6"/>
    <w:rsid w:val="00394B89"/>
    <w:rsid w:val="003A7E70"/>
    <w:rsid w:val="003C24EA"/>
    <w:rsid w:val="00405FD8"/>
    <w:rsid w:val="004149A6"/>
    <w:rsid w:val="00415505"/>
    <w:rsid w:val="00415988"/>
    <w:rsid w:val="0041598F"/>
    <w:rsid w:val="004208CD"/>
    <w:rsid w:val="00427F5C"/>
    <w:rsid w:val="00475F94"/>
    <w:rsid w:val="004772BF"/>
    <w:rsid w:val="0049424F"/>
    <w:rsid w:val="004A1BFE"/>
    <w:rsid w:val="004A2F15"/>
    <w:rsid w:val="004C1AFB"/>
    <w:rsid w:val="004C2595"/>
    <w:rsid w:val="004D6B17"/>
    <w:rsid w:val="004E209B"/>
    <w:rsid w:val="00504B94"/>
    <w:rsid w:val="00540E55"/>
    <w:rsid w:val="005435CA"/>
    <w:rsid w:val="00567A16"/>
    <w:rsid w:val="005750B3"/>
    <w:rsid w:val="005C0B90"/>
    <w:rsid w:val="005C7298"/>
    <w:rsid w:val="005F1E9C"/>
    <w:rsid w:val="005F70D6"/>
    <w:rsid w:val="006067D6"/>
    <w:rsid w:val="00630B5A"/>
    <w:rsid w:val="0063369D"/>
    <w:rsid w:val="00634C29"/>
    <w:rsid w:val="006351C2"/>
    <w:rsid w:val="0064681D"/>
    <w:rsid w:val="0066756D"/>
    <w:rsid w:val="0068048F"/>
    <w:rsid w:val="00687C55"/>
    <w:rsid w:val="006C35B0"/>
    <w:rsid w:val="006D1D46"/>
    <w:rsid w:val="006D34B3"/>
    <w:rsid w:val="007046C5"/>
    <w:rsid w:val="007202B9"/>
    <w:rsid w:val="00734635"/>
    <w:rsid w:val="00744EFA"/>
    <w:rsid w:val="00782BA4"/>
    <w:rsid w:val="00793BCF"/>
    <w:rsid w:val="007A455C"/>
    <w:rsid w:val="007A4A12"/>
    <w:rsid w:val="007C2FDA"/>
    <w:rsid w:val="007D075A"/>
    <w:rsid w:val="007F0B07"/>
    <w:rsid w:val="00802C6B"/>
    <w:rsid w:val="00824FC4"/>
    <w:rsid w:val="008424A9"/>
    <w:rsid w:val="00842F38"/>
    <w:rsid w:val="008451B8"/>
    <w:rsid w:val="00853BC3"/>
    <w:rsid w:val="00862F88"/>
    <w:rsid w:val="00880A90"/>
    <w:rsid w:val="008A13A8"/>
    <w:rsid w:val="008C073C"/>
    <w:rsid w:val="008C42EE"/>
    <w:rsid w:val="008E4EB9"/>
    <w:rsid w:val="008F1B0A"/>
    <w:rsid w:val="008F1D55"/>
    <w:rsid w:val="008F29C9"/>
    <w:rsid w:val="009073BC"/>
    <w:rsid w:val="00933C60"/>
    <w:rsid w:val="00957C7A"/>
    <w:rsid w:val="00967504"/>
    <w:rsid w:val="00975E97"/>
    <w:rsid w:val="0099167E"/>
    <w:rsid w:val="009E5D5C"/>
    <w:rsid w:val="009F0B38"/>
    <w:rsid w:val="009F1DE2"/>
    <w:rsid w:val="00A86FA8"/>
    <w:rsid w:val="00AB689A"/>
    <w:rsid w:val="00AD0BC2"/>
    <w:rsid w:val="00AD199C"/>
    <w:rsid w:val="00AD4228"/>
    <w:rsid w:val="00AE0495"/>
    <w:rsid w:val="00AE1A9D"/>
    <w:rsid w:val="00AE58A8"/>
    <w:rsid w:val="00B12C63"/>
    <w:rsid w:val="00B24600"/>
    <w:rsid w:val="00B66807"/>
    <w:rsid w:val="00B8217D"/>
    <w:rsid w:val="00BA1372"/>
    <w:rsid w:val="00BA2D32"/>
    <w:rsid w:val="00BC3CBE"/>
    <w:rsid w:val="00C17E81"/>
    <w:rsid w:val="00C250F5"/>
    <w:rsid w:val="00C3781C"/>
    <w:rsid w:val="00C55A05"/>
    <w:rsid w:val="00C56409"/>
    <w:rsid w:val="00C721DE"/>
    <w:rsid w:val="00C85B18"/>
    <w:rsid w:val="00C97F1D"/>
    <w:rsid w:val="00CA5AEC"/>
    <w:rsid w:val="00CC3984"/>
    <w:rsid w:val="00CC3BC2"/>
    <w:rsid w:val="00CF3F56"/>
    <w:rsid w:val="00CF65A1"/>
    <w:rsid w:val="00D0281C"/>
    <w:rsid w:val="00D22B6E"/>
    <w:rsid w:val="00D31DF3"/>
    <w:rsid w:val="00D63077"/>
    <w:rsid w:val="00D752E1"/>
    <w:rsid w:val="00D76298"/>
    <w:rsid w:val="00D87A78"/>
    <w:rsid w:val="00D91581"/>
    <w:rsid w:val="00DC2BC6"/>
    <w:rsid w:val="00DE4B1A"/>
    <w:rsid w:val="00DF51C8"/>
    <w:rsid w:val="00E024B7"/>
    <w:rsid w:val="00E26144"/>
    <w:rsid w:val="00E31EB3"/>
    <w:rsid w:val="00E37746"/>
    <w:rsid w:val="00E84FAB"/>
    <w:rsid w:val="00EA0F12"/>
    <w:rsid w:val="00EA7237"/>
    <w:rsid w:val="00EC10FC"/>
    <w:rsid w:val="00EC6ABF"/>
    <w:rsid w:val="00EE3F44"/>
    <w:rsid w:val="00EF453D"/>
    <w:rsid w:val="00F21CC7"/>
    <w:rsid w:val="00F26945"/>
    <w:rsid w:val="00F32B88"/>
    <w:rsid w:val="00F33C96"/>
    <w:rsid w:val="00F35F21"/>
    <w:rsid w:val="00F60D1A"/>
    <w:rsid w:val="00F96EC0"/>
    <w:rsid w:val="00FA3B4C"/>
    <w:rsid w:val="00FD0CDB"/>
    <w:rsid w:val="00FE0972"/>
    <w:rsid w:val="00FE3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C57EF"/>
  <w15:docId w15:val="{97EB9CB0-EE7E-498F-B7AB-D230738B0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5A1"/>
  </w:style>
  <w:style w:type="paragraph" w:styleId="Heading1">
    <w:name w:val="heading 1"/>
    <w:basedOn w:val="Normal"/>
    <w:next w:val="Normal"/>
    <w:link w:val="Heading1Char"/>
    <w:uiPriority w:val="9"/>
    <w:qFormat/>
    <w:rsid w:val="004D6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6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5A1"/>
  </w:style>
  <w:style w:type="paragraph" w:styleId="Footer">
    <w:name w:val="footer"/>
    <w:basedOn w:val="Normal"/>
    <w:link w:val="FooterChar"/>
    <w:uiPriority w:val="99"/>
    <w:unhideWhenUsed/>
    <w:rsid w:val="00CF6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5A1"/>
  </w:style>
  <w:style w:type="character" w:styleId="CommentReference">
    <w:name w:val="annotation reference"/>
    <w:basedOn w:val="DefaultParagraphFont"/>
    <w:uiPriority w:val="99"/>
    <w:semiHidden/>
    <w:unhideWhenUsed/>
    <w:rsid w:val="00CF65A1"/>
    <w:rPr>
      <w:sz w:val="16"/>
      <w:szCs w:val="16"/>
    </w:rPr>
  </w:style>
  <w:style w:type="paragraph" w:styleId="CommentText">
    <w:name w:val="annotation text"/>
    <w:basedOn w:val="Normal"/>
    <w:link w:val="CommentTextChar"/>
    <w:uiPriority w:val="99"/>
    <w:semiHidden/>
    <w:unhideWhenUsed/>
    <w:rsid w:val="00CF65A1"/>
    <w:pPr>
      <w:spacing w:line="240" w:lineRule="auto"/>
    </w:pPr>
    <w:rPr>
      <w:sz w:val="20"/>
      <w:szCs w:val="20"/>
    </w:rPr>
  </w:style>
  <w:style w:type="character" w:customStyle="1" w:styleId="CommentTextChar">
    <w:name w:val="Comment Text Char"/>
    <w:basedOn w:val="DefaultParagraphFont"/>
    <w:link w:val="CommentText"/>
    <w:uiPriority w:val="99"/>
    <w:semiHidden/>
    <w:rsid w:val="00CF65A1"/>
    <w:rPr>
      <w:sz w:val="20"/>
      <w:szCs w:val="20"/>
    </w:rPr>
  </w:style>
  <w:style w:type="character" w:customStyle="1" w:styleId="Heading1Char">
    <w:name w:val="Heading 1 Char"/>
    <w:basedOn w:val="DefaultParagraphFont"/>
    <w:link w:val="Heading1"/>
    <w:uiPriority w:val="9"/>
    <w:rsid w:val="004D6B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6B17"/>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4772B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772BF"/>
    <w:rPr>
      <w:rFonts w:ascii="Calibri" w:hAnsi="Calibri" w:cs="Calibri"/>
      <w:noProof/>
    </w:rPr>
  </w:style>
  <w:style w:type="paragraph" w:customStyle="1" w:styleId="EndNoteBibliography">
    <w:name w:val="EndNote Bibliography"/>
    <w:basedOn w:val="Normal"/>
    <w:link w:val="EndNoteBibliographyChar"/>
    <w:rsid w:val="004772B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772BF"/>
    <w:rPr>
      <w:rFonts w:ascii="Calibri" w:hAnsi="Calibri" w:cs="Calibri"/>
      <w:noProof/>
    </w:rPr>
  </w:style>
  <w:style w:type="character" w:styleId="Hyperlink">
    <w:name w:val="Hyperlink"/>
    <w:basedOn w:val="DefaultParagraphFont"/>
    <w:uiPriority w:val="99"/>
    <w:unhideWhenUsed/>
    <w:rsid w:val="00FE0972"/>
    <w:rPr>
      <w:color w:val="0563C1" w:themeColor="hyperlink"/>
      <w:u w:val="single"/>
    </w:rPr>
  </w:style>
  <w:style w:type="paragraph" w:styleId="BalloonText">
    <w:name w:val="Balloon Text"/>
    <w:basedOn w:val="Normal"/>
    <w:link w:val="BalloonTextChar"/>
    <w:uiPriority w:val="99"/>
    <w:semiHidden/>
    <w:unhideWhenUsed/>
    <w:rsid w:val="0010538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105384"/>
    <w:rPr>
      <w:sz w:val="18"/>
      <w:szCs w:val="18"/>
    </w:rPr>
  </w:style>
  <w:style w:type="paragraph" w:styleId="CommentSubject">
    <w:name w:val="annotation subject"/>
    <w:basedOn w:val="CommentText"/>
    <w:next w:val="CommentText"/>
    <w:link w:val="CommentSubjectChar"/>
    <w:uiPriority w:val="99"/>
    <w:semiHidden/>
    <w:unhideWhenUsed/>
    <w:rsid w:val="00105384"/>
    <w:pPr>
      <w:spacing w:line="259" w:lineRule="auto"/>
    </w:pPr>
    <w:rPr>
      <w:b/>
      <w:bCs/>
      <w:sz w:val="22"/>
      <w:szCs w:val="22"/>
    </w:rPr>
  </w:style>
  <w:style w:type="character" w:customStyle="1" w:styleId="CommentSubjectChar">
    <w:name w:val="Comment Subject Char"/>
    <w:basedOn w:val="CommentTextChar"/>
    <w:link w:val="CommentSubject"/>
    <w:uiPriority w:val="99"/>
    <w:semiHidden/>
    <w:rsid w:val="001053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955922">
      <w:bodyDiv w:val="1"/>
      <w:marLeft w:val="0"/>
      <w:marRight w:val="0"/>
      <w:marTop w:val="0"/>
      <w:marBottom w:val="0"/>
      <w:divBdr>
        <w:top w:val="none" w:sz="0" w:space="0" w:color="auto"/>
        <w:left w:val="none" w:sz="0" w:space="0" w:color="auto"/>
        <w:bottom w:val="none" w:sz="0" w:space="0" w:color="auto"/>
        <w:right w:val="none" w:sz="0" w:space="0" w:color="auto"/>
      </w:divBdr>
    </w:div>
    <w:div w:id="143525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aoshan.xu@unl.ed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tsymbal@unl.ed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7FCC9-2280-4B14-B09B-F9F38D18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2993</Words>
  <Characters>17061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Micorosoft</Company>
  <LinksUpToDate>false</LinksUpToDate>
  <CharactersWithSpaces>20014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Yun,Yu</dc:creator>
  <cp:lastModifiedBy>Xiaoshan Xu</cp:lastModifiedBy>
  <cp:revision>2</cp:revision>
  <dcterms:created xsi:type="dcterms:W3CDTF">2021-08-31T20:19:00Z</dcterms:created>
  <dcterms:modified xsi:type="dcterms:W3CDTF">2021-08-31T20:19:00Z</dcterms:modified>
</cp:coreProperties>
</file>