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8F62B">
      <w:pPr>
        <w:pStyle w:val="3"/>
        <w:bidi w:val="0"/>
        <w:rPr>
          <w:rFonts w:hint="default"/>
          <w:lang w:eastAsia="zh-CN"/>
        </w:rPr>
      </w:pPr>
      <w:bookmarkStart w:id="0" w:name="_GoBack"/>
      <w:r>
        <w:rPr>
          <w:rFonts w:hint="default"/>
        </w:rPr>
        <w:t xml:space="preserve">Appendix </w:t>
      </w:r>
      <w:r>
        <w:rPr>
          <w:rFonts w:hint="default"/>
          <w:lang w:val="en-US" w:eastAsia="zh-CN"/>
        </w:rPr>
        <w:t>1</w:t>
      </w:r>
    </w:p>
    <w:bookmarkEnd w:id="0"/>
    <w:p w14:paraId="5CAEA876">
      <w:pPr>
        <w:pStyle w:val="2"/>
        <w:bidi w:val="0"/>
        <w:jc w:val="center"/>
        <w:rPr>
          <w:rFonts w:hint="default"/>
        </w:rPr>
      </w:pPr>
      <w:r>
        <w:rPr>
          <w:rFonts w:hint="default"/>
        </w:rPr>
        <w:t xml:space="preserve">Techniques and Procedures for </w:t>
      </w:r>
    </w:p>
    <w:p w14:paraId="5D73E519">
      <w:pPr>
        <w:pStyle w:val="2"/>
        <w:bidi w:val="0"/>
        <w:jc w:val="center"/>
        <w:rPr>
          <w:rFonts w:hint="default"/>
        </w:rPr>
      </w:pPr>
      <w:r>
        <w:rPr>
          <w:rFonts w:hint="default"/>
        </w:rPr>
        <w:t>the Life Story Interview Method</w:t>
      </w:r>
    </w:p>
    <w:p w14:paraId="14DC89F0">
      <w:pPr>
        <w:pStyle w:val="7"/>
        <w:keepNext w:val="0"/>
        <w:keepLines w:val="0"/>
        <w:widowControl/>
        <w:suppressLineNumbers w:val="0"/>
        <w:spacing w:line="360" w:lineRule="auto"/>
        <w:rPr>
          <w:rFonts w:hint="default" w:ascii="Times New Roman" w:hAnsi="Times New Roman" w:cs="Times New Roman"/>
          <w:sz w:val="21"/>
          <w:szCs w:val="21"/>
        </w:rPr>
      </w:pPr>
      <w:r>
        <w:rPr>
          <w:rFonts w:hint="default" w:ascii="Times New Roman" w:hAnsi="Times New Roman" w:cs="Times New Roman"/>
          <w:sz w:val="21"/>
          <w:szCs w:val="21"/>
        </w:rPr>
        <w:t>In the primary narrative phase, the researcher poses only one question to the participant: "Could you please describe your life experiences from childhood to the present, providing as much detail as possible?" Thereafter, the researcher refrains from further questioning or interruption, instead encouraging the participant to fully articulate their life story through warm, sincere eye contact and facial expressions. This phase constitutes a completely open-ended interview segment, devoid of the traditional question-and-answer format. It poses a significant challenge to the researcher in terms of collecting data primarily through nonverbal means and exercising patience.</w:t>
      </w:r>
    </w:p>
    <w:p w14:paraId="5539C9AC">
      <w:pPr>
        <w:pStyle w:val="7"/>
        <w:keepNext w:val="0"/>
        <w:keepLines w:val="0"/>
        <w:widowControl/>
        <w:suppressLineNumbers w:val="0"/>
        <w:spacing w:line="360" w:lineRule="auto"/>
        <w:rPr>
          <w:rFonts w:hint="default" w:ascii="Times New Roman" w:hAnsi="Times New Roman" w:cs="Times New Roman"/>
          <w:sz w:val="21"/>
          <w:szCs w:val="21"/>
        </w:rPr>
      </w:pPr>
      <w:r>
        <w:rPr>
          <w:rFonts w:hint="default" w:ascii="Times New Roman" w:hAnsi="Times New Roman" w:cs="Times New Roman"/>
          <w:sz w:val="21"/>
          <w:szCs w:val="21"/>
        </w:rPr>
        <w:t>In the supplemental questioning phase, in addition to probing for any life experiences that the participant omitted or did not elaborate on, the researcher focuses on inquiring about the following key areas:</w:t>
      </w:r>
    </w:p>
    <w:p w14:paraId="52489861">
      <w:pPr>
        <w:pStyle w:val="7"/>
        <w:keepNext w:val="0"/>
        <w:keepLines w:val="0"/>
        <w:widowControl/>
        <w:suppressLineNumbers w:val="0"/>
        <w:spacing w:line="360" w:lineRule="auto"/>
        <w:rPr>
          <w:rFonts w:hint="default" w:ascii="Times New Roman" w:hAnsi="Times New Roman" w:cs="Times New Roman"/>
          <w:sz w:val="21"/>
          <w:szCs w:val="21"/>
        </w:rPr>
      </w:pPr>
      <w:r>
        <w:rPr>
          <w:rFonts w:hint="default" w:ascii="Times New Roman" w:hAnsi="Times New Roman" w:cs="Times New Roman"/>
          <w:sz w:val="21"/>
          <w:szCs w:val="21"/>
        </w:rPr>
        <w:t xml:space="preserve"> (1) Parent-child relationships: How would you describe your relationship with your mother or father? / How would you describe your relationships with family members? </w:t>
      </w:r>
    </w:p>
    <w:p w14:paraId="162D2563">
      <w:pPr>
        <w:pStyle w:val="7"/>
        <w:keepNext w:val="0"/>
        <w:keepLines w:val="0"/>
        <w:widowControl/>
        <w:suppressLineNumbers w:val="0"/>
        <w:spacing w:line="360" w:lineRule="auto"/>
        <w:rPr>
          <w:rFonts w:hint="default" w:ascii="Times New Roman" w:hAnsi="Times New Roman" w:cs="Times New Roman"/>
          <w:sz w:val="21"/>
          <w:szCs w:val="21"/>
        </w:rPr>
      </w:pPr>
      <w:r>
        <w:rPr>
          <w:rFonts w:hint="default" w:ascii="Times New Roman" w:hAnsi="Times New Roman" w:cs="Times New Roman"/>
          <w:sz w:val="21"/>
          <w:szCs w:val="21"/>
        </w:rPr>
        <w:t xml:space="preserve">(2) Body self-perception: How do you perceive your own physical appearance and bodily condition? </w:t>
      </w:r>
    </w:p>
    <w:p w14:paraId="09870E3C">
      <w:pPr>
        <w:pStyle w:val="7"/>
        <w:keepNext w:val="0"/>
        <w:keepLines w:val="0"/>
        <w:widowControl/>
        <w:suppressLineNumbers w:val="0"/>
        <w:spacing w:line="360" w:lineRule="auto"/>
        <w:rPr>
          <w:rFonts w:hint="default" w:ascii="Times New Roman" w:hAnsi="Times New Roman" w:cs="Times New Roman"/>
          <w:sz w:val="21"/>
          <w:szCs w:val="21"/>
        </w:rPr>
      </w:pPr>
      <w:r>
        <w:rPr>
          <w:rFonts w:hint="default" w:ascii="Times New Roman" w:hAnsi="Times New Roman" w:cs="Times New Roman"/>
          <w:sz w:val="21"/>
          <w:szCs w:val="21"/>
        </w:rPr>
        <w:t>(3) Role models: Who in your life has exerted a significant influence on you? (Please describe up to three individuals.)</w:t>
      </w:r>
    </w:p>
    <w:p w14:paraId="38D85B14">
      <w:pPr>
        <w:pStyle w:val="7"/>
        <w:keepNext w:val="0"/>
        <w:keepLines w:val="0"/>
        <w:widowControl/>
        <w:suppressLineNumbers w:val="0"/>
        <w:spacing w:line="360" w:lineRule="auto"/>
        <w:rPr>
          <w:rFonts w:hint="default" w:ascii="Times New Roman" w:hAnsi="Times New Roman" w:cs="Times New Roman"/>
          <w:sz w:val="21"/>
          <w:szCs w:val="21"/>
        </w:rPr>
      </w:pPr>
      <w:r>
        <w:rPr>
          <w:rFonts w:hint="default" w:ascii="Times New Roman" w:hAnsi="Times New Roman" w:cs="Times New Roman"/>
          <w:sz w:val="21"/>
          <w:szCs w:val="21"/>
        </w:rPr>
        <w:t xml:space="preserve"> (4) Life peaks: Could you please elaborate on the most joyful and happiest events in your life? </w:t>
      </w:r>
    </w:p>
    <w:p w14:paraId="33A4D829">
      <w:pPr>
        <w:pStyle w:val="7"/>
        <w:keepNext w:val="0"/>
        <w:keepLines w:val="0"/>
        <w:widowControl/>
        <w:suppressLineNumbers w:val="0"/>
        <w:spacing w:line="360" w:lineRule="auto"/>
        <w:rPr>
          <w:rFonts w:hint="default" w:ascii="Times New Roman" w:hAnsi="Times New Roman" w:cs="Times New Roman"/>
          <w:sz w:val="21"/>
          <w:szCs w:val="21"/>
        </w:rPr>
      </w:pPr>
      <w:r>
        <w:rPr>
          <w:rFonts w:hint="default" w:ascii="Times New Roman" w:hAnsi="Times New Roman" w:cs="Times New Roman"/>
          <w:sz w:val="21"/>
          <w:szCs w:val="21"/>
        </w:rPr>
        <w:t xml:space="preserve">(5) Life nadirs: Could you please elaborate on the most painful and saddest events in your life? </w:t>
      </w:r>
    </w:p>
    <w:p w14:paraId="602F75DA">
      <w:pPr>
        <w:pStyle w:val="7"/>
        <w:keepNext w:val="0"/>
        <w:keepLines w:val="0"/>
        <w:widowControl/>
        <w:suppressLineNumbers w:val="0"/>
        <w:spacing w:line="360" w:lineRule="auto"/>
        <w:rPr>
          <w:rFonts w:hint="default" w:ascii="Times New Roman" w:hAnsi="Times New Roman" w:cs="Times New Roman"/>
          <w:sz w:val="21"/>
          <w:szCs w:val="21"/>
        </w:rPr>
      </w:pPr>
      <w:r>
        <w:rPr>
          <w:rFonts w:hint="default" w:ascii="Times New Roman" w:hAnsi="Times New Roman" w:cs="Times New Roman"/>
          <w:sz w:val="21"/>
          <w:szCs w:val="21"/>
        </w:rPr>
        <w:t xml:space="preserve">(6) Life turning points: What events do you believe precipitated major changes in your life? Could you please elaborate on them? </w:t>
      </w:r>
    </w:p>
    <w:p w14:paraId="6BAB5280">
      <w:pPr>
        <w:pStyle w:val="7"/>
        <w:keepNext w:val="0"/>
        <w:keepLines w:val="0"/>
        <w:widowControl/>
        <w:suppressLineNumbers w:val="0"/>
        <w:spacing w:line="360" w:lineRule="auto"/>
        <w:rPr>
          <w:rFonts w:hint="default" w:ascii="Times New Roman" w:hAnsi="Times New Roman" w:cs="Times New Roman"/>
          <w:sz w:val="21"/>
          <w:szCs w:val="21"/>
        </w:rPr>
      </w:pPr>
      <w:r>
        <w:rPr>
          <w:rFonts w:hint="default" w:ascii="Times New Roman" w:hAnsi="Times New Roman" w:cs="Times New Roman"/>
          <w:sz w:val="21"/>
          <w:szCs w:val="21"/>
        </w:rPr>
        <w:t>(7) Earliest memory.</w:t>
      </w:r>
    </w:p>
    <w:p w14:paraId="141C9809">
      <w:pPr>
        <w:pStyle w:val="7"/>
        <w:keepNext w:val="0"/>
        <w:keepLines w:val="0"/>
        <w:widowControl/>
        <w:suppressLineNumbers w:val="0"/>
        <w:spacing w:line="360" w:lineRule="auto"/>
        <w:rPr>
          <w:rFonts w:hint="default" w:ascii="Times New Roman" w:hAnsi="Times New Roman" w:cs="Times New Roman"/>
          <w:sz w:val="21"/>
          <w:szCs w:val="21"/>
        </w:rPr>
      </w:pPr>
      <w:r>
        <w:rPr>
          <w:rFonts w:hint="default" w:ascii="Times New Roman" w:hAnsi="Times New Roman" w:cs="Times New Roman"/>
          <w:sz w:val="21"/>
          <w:szCs w:val="21"/>
        </w:rPr>
        <w:t xml:space="preserve">(8) Most profound memories (including significant childhood memories, significant adolescent memories, and significant adult memories). </w:t>
      </w:r>
    </w:p>
    <w:p w14:paraId="0C91131F">
      <w:pPr>
        <w:pStyle w:val="7"/>
        <w:keepNext w:val="0"/>
        <w:keepLines w:val="0"/>
        <w:widowControl/>
        <w:suppressLineNumbers w:val="0"/>
        <w:spacing w:line="360" w:lineRule="auto"/>
        <w:rPr>
          <w:rFonts w:hint="default" w:ascii="Times New Roman" w:hAnsi="Times New Roman" w:cs="Times New Roman"/>
          <w:sz w:val="21"/>
          <w:szCs w:val="21"/>
        </w:rPr>
      </w:pPr>
      <w:r>
        <w:rPr>
          <w:rFonts w:hint="default" w:ascii="Times New Roman" w:hAnsi="Times New Roman" w:cs="Times New Roman"/>
          <w:sz w:val="21"/>
          <w:szCs w:val="21"/>
        </w:rPr>
        <w:t xml:space="preserve">(9) Future plans, aspirations, and intentions (future script): Could you please elaborate on your plans and intentions for the future? </w:t>
      </w:r>
    </w:p>
    <w:p w14:paraId="08B874D7">
      <w:pPr>
        <w:pStyle w:val="7"/>
        <w:keepNext w:val="0"/>
        <w:keepLines w:val="0"/>
        <w:widowControl/>
        <w:suppressLineNumbers w:val="0"/>
        <w:spacing w:line="360" w:lineRule="auto"/>
        <w:rPr>
          <w:rFonts w:hint="default" w:ascii="Times New Roman" w:hAnsi="Times New Roman" w:cs="Times New Roman"/>
          <w:sz w:val="21"/>
          <w:szCs w:val="21"/>
        </w:rPr>
      </w:pPr>
      <w:r>
        <w:rPr>
          <w:rFonts w:hint="default" w:ascii="Times New Roman" w:hAnsi="Times New Roman" w:cs="Times New Roman"/>
          <w:sz w:val="21"/>
          <w:szCs w:val="21"/>
        </w:rPr>
        <w:t xml:space="preserve">(10) Interpretation of one's life experiences: How do you interpret your own life experiences? </w:t>
      </w:r>
    </w:p>
    <w:p w14:paraId="6F44D743">
      <w:pPr>
        <w:pStyle w:val="7"/>
        <w:keepNext w:val="0"/>
        <w:keepLines w:val="0"/>
        <w:widowControl/>
        <w:suppressLineNumbers w:val="0"/>
        <w:spacing w:line="360" w:lineRule="auto"/>
        <w:rPr>
          <w:rFonts w:hint="default" w:ascii="Times New Roman" w:hAnsi="Times New Roman" w:cs="Times New Roman"/>
          <w:sz w:val="21"/>
          <w:szCs w:val="21"/>
        </w:rPr>
      </w:pPr>
      <w:r>
        <w:rPr>
          <w:rFonts w:hint="default" w:ascii="Times New Roman" w:hAnsi="Times New Roman" w:cs="Times New Roman"/>
          <w:sz w:val="21"/>
          <w:szCs w:val="21"/>
        </w:rPr>
        <w:t xml:space="preserve">(11) Stressors and current issues. </w:t>
      </w:r>
    </w:p>
    <w:p w14:paraId="1E07A205">
      <w:pPr>
        <w:pStyle w:val="7"/>
        <w:keepNext w:val="0"/>
        <w:keepLines w:val="0"/>
        <w:widowControl/>
        <w:suppressLineNumbers w:val="0"/>
        <w:spacing w:line="360" w:lineRule="auto"/>
        <w:rPr>
          <w:rFonts w:hint="default" w:ascii="Times New Roman" w:hAnsi="Times New Roman" w:cs="Times New Roman"/>
          <w:sz w:val="21"/>
          <w:szCs w:val="21"/>
        </w:rPr>
      </w:pPr>
      <w:r>
        <w:rPr>
          <w:rFonts w:hint="default" w:ascii="Times New Roman" w:hAnsi="Times New Roman" w:cs="Times New Roman"/>
          <w:sz w:val="21"/>
          <w:szCs w:val="21"/>
        </w:rPr>
        <w:t xml:space="preserve">(12) Individual ideology and consciousness. </w:t>
      </w:r>
    </w:p>
    <w:p w14:paraId="5304345E">
      <w:pPr>
        <w:pStyle w:val="7"/>
        <w:keepNext w:val="0"/>
        <w:keepLines w:val="0"/>
        <w:widowControl/>
        <w:suppressLineNumbers w:val="0"/>
        <w:spacing w:line="360" w:lineRule="auto"/>
        <w:rPr>
          <w:rFonts w:hint="default" w:ascii="Times New Roman" w:hAnsi="Times New Roman" w:cs="Times New Roman"/>
          <w:sz w:val="21"/>
          <w:szCs w:val="21"/>
        </w:rPr>
      </w:pPr>
      <w:r>
        <w:rPr>
          <w:rFonts w:hint="default" w:ascii="Times New Roman" w:hAnsi="Times New Roman" w:cs="Times New Roman"/>
          <w:sz w:val="21"/>
          <w:szCs w:val="21"/>
        </w:rPr>
        <w:t>(13) Life themes (prompt the participant to summarize the primary motifs in their life story).</w:t>
      </w:r>
    </w:p>
    <w:p w14:paraId="675C299C">
      <w:pPr>
        <w:spacing w:line="360" w:lineRule="auto"/>
        <w:rPr>
          <w:rFonts w:hint="default" w:ascii="Times New Roman" w:hAnsi="Times New Roman" w:cs="Times New Roman"/>
          <w:sz w:val="21"/>
          <w:szCs w:val="21"/>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093CE6"/>
    <w:rsid w:val="00093CE6"/>
    <w:rsid w:val="009B49D4"/>
    <w:rsid w:val="0D4C1C87"/>
    <w:rsid w:val="2F4607D4"/>
    <w:rsid w:val="46767799"/>
    <w:rsid w:val="51F16ACD"/>
    <w:rsid w:val="6D68133A"/>
    <w:rsid w:val="70423C4E"/>
    <w:rsid w:val="793667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Lines="0" w:beforeAutospacing="0" w:afterLines="0" w:afterAutospacing="0" w:line="360" w:lineRule="auto"/>
      <w:outlineLvl w:val="0"/>
    </w:pPr>
    <w:rPr>
      <w:rFonts w:ascii="Calibri" w:hAnsi="Calibri" w:eastAsia="黑体" w:cs="Times New Roman"/>
      <w:b/>
      <w:kern w:val="44"/>
      <w:sz w:val="36"/>
    </w:rPr>
  </w:style>
  <w:style w:type="paragraph" w:styleId="3">
    <w:name w:val="heading 2"/>
    <w:basedOn w:val="1"/>
    <w:next w:val="4"/>
    <w:unhideWhenUsed/>
    <w:qFormat/>
    <w:uiPriority w:val="9"/>
    <w:pPr>
      <w:keepNext/>
      <w:keepLines/>
      <w:spacing w:beforeLines="0" w:beforeAutospacing="0" w:afterLines="0" w:afterAutospacing="0" w:line="360" w:lineRule="auto"/>
      <w:outlineLvl w:val="1"/>
    </w:pPr>
    <w:rPr>
      <w:rFonts w:ascii="Arial" w:hAnsi="Arial" w:eastAsia="黑体" w:cs="Times New Roman"/>
      <w:sz w:val="30"/>
    </w:rPr>
  </w:style>
  <w:style w:type="paragraph" w:styleId="6">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First Indent"/>
    <w:basedOn w:val="5"/>
    <w:semiHidden/>
    <w:unhideWhenUsed/>
    <w:uiPriority w:val="99"/>
    <w:pPr>
      <w:ind w:firstLine="420" w:firstLineChars="100"/>
    </w:pPr>
  </w:style>
  <w:style w:type="paragraph" w:styleId="5">
    <w:name w:val="Body Text"/>
    <w:basedOn w:val="1"/>
    <w:semiHidden/>
    <w:unhideWhenUsed/>
    <w:uiPriority w:val="99"/>
    <w:pPr>
      <w:spacing w:after="120" w:afterLines="0" w:afterAutospacing="0"/>
    </w:pPr>
  </w:style>
  <w:style w:type="paragraph" w:styleId="7">
    <w:name w:val="Normal (Web)"/>
    <w:basedOn w:val="1"/>
    <w:semiHidden/>
    <w:unhideWhenUsed/>
    <w:uiPriority w:val="99"/>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273</Words>
  <Characters>288</Characters>
  <Lines>3</Lines>
  <Paragraphs>1</Paragraphs>
  <TotalTime>5</TotalTime>
  <ScaleCrop>false</ScaleCrop>
  <LinksUpToDate>false</LinksUpToDate>
  <CharactersWithSpaces>298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2025-12-18T01:33:00Z</dcterms:created>
  <dc:creator>zhengjianhong</dc:creator>
  <cp:lastModifiedBy>双木成林</cp:lastModifiedBy>
  <dcterms:modified xsi:type="dcterms:W3CDTF">2025-12-18T15:28:44Z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eyJoZGlkIjoiYmU4YTUyMTM2OGNmMjE5YzU3N2JjZjZkMmUzYTM0NzQiLCJ1c2VySWQiOiIyNjY0MTg4MjgifQ==</vt:lpwstr>
  </property>
  <property fmtid="{D5CDD505-2E9C-101B-9397-08002B2CF9AE}" pid="3" name="KSOProductBuildVer">
    <vt:lpwstr>2052-12.1.0.24034</vt:lpwstr>
  </property>
  <property fmtid="{D5CDD505-2E9C-101B-9397-08002B2CF9AE}" pid="4" name="ICV">
    <vt:lpwstr>2E36201053444CC2BE1881F6D672E076_12</vt:lpwstr>
  </property>
</Properties>
</file>