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C7889" w14:textId="77777777" w:rsidR="00CC64B1" w:rsidRPr="00BB15CA" w:rsidRDefault="00CC64B1" w:rsidP="00CC64B1">
      <w:pPr>
        <w:spacing w:line="360" w:lineRule="auto"/>
        <w:jc w:val="center"/>
        <w:rPr>
          <w:rFonts w:ascii="Times New Roman" w:eastAsia="Arial" w:hAnsi="Times New Roman" w:cs="Times New Roman"/>
          <w:b/>
          <w:bCs/>
          <w:color w:val="000000" w:themeColor="text1"/>
          <w:sz w:val="24"/>
          <w:szCs w:val="24"/>
        </w:rPr>
      </w:pPr>
      <w:r w:rsidRPr="00BB15CA">
        <w:rPr>
          <w:rFonts w:ascii="Times New Roman" w:eastAsia="Arial" w:hAnsi="Times New Roman" w:cs="Times New Roman"/>
          <w:b/>
          <w:bCs/>
          <w:color w:val="000000" w:themeColor="text1"/>
          <w:sz w:val="24"/>
          <w:szCs w:val="24"/>
        </w:rPr>
        <w:t>Supplementary information</w:t>
      </w:r>
    </w:p>
    <w:p w14:paraId="39992392" w14:textId="77777777" w:rsidR="00CC64B1" w:rsidRPr="00BB15CA" w:rsidRDefault="00CC64B1" w:rsidP="00CC64B1">
      <w:pPr>
        <w:spacing w:line="360" w:lineRule="auto"/>
        <w:jc w:val="left"/>
        <w:rPr>
          <w:rFonts w:ascii="Times New Roman" w:eastAsia="Arial" w:hAnsi="Times New Roman" w:cs="Times New Roman"/>
          <w:color w:val="000000" w:themeColor="text1"/>
          <w:sz w:val="20"/>
          <w:szCs w:val="20"/>
        </w:rPr>
      </w:pPr>
    </w:p>
    <w:p w14:paraId="42F65EFF" w14:textId="77777777" w:rsidR="00CC64B1" w:rsidRPr="000F149F" w:rsidRDefault="00CC64B1" w:rsidP="00CC64B1">
      <w:pPr>
        <w:spacing w:line="360" w:lineRule="auto"/>
        <w:jc w:val="left"/>
        <w:rPr>
          <w:rFonts w:ascii="Times New Roman" w:eastAsia="Arial" w:hAnsi="Times New Roman" w:cs="Times New Roman"/>
          <w:b/>
          <w:bCs/>
          <w:color w:val="000000" w:themeColor="text1"/>
          <w:sz w:val="20"/>
          <w:szCs w:val="20"/>
        </w:rPr>
      </w:pPr>
      <w:r w:rsidRPr="000F149F">
        <w:rPr>
          <w:rFonts w:ascii="Times New Roman" w:eastAsia="Arial" w:hAnsi="Times New Roman" w:cs="Times New Roman" w:hint="eastAsia"/>
          <w:b/>
          <w:bCs/>
          <w:color w:val="000000" w:themeColor="text1"/>
          <w:sz w:val="20"/>
          <w:szCs w:val="20"/>
        </w:rPr>
        <w:t>C</w:t>
      </w:r>
      <w:r w:rsidRPr="000F149F">
        <w:rPr>
          <w:rFonts w:ascii="Times New Roman" w:eastAsia="Arial" w:hAnsi="Times New Roman" w:cs="Times New Roman"/>
          <w:b/>
          <w:bCs/>
          <w:color w:val="000000" w:themeColor="text1"/>
          <w:sz w:val="20"/>
          <w:szCs w:val="20"/>
        </w:rPr>
        <w:t>ontent</w:t>
      </w:r>
    </w:p>
    <w:p w14:paraId="00A73701" w14:textId="77777777" w:rsidR="00CC64B1" w:rsidRDefault="00CC64B1" w:rsidP="00CC64B1">
      <w:pPr>
        <w:spacing w:line="360" w:lineRule="auto"/>
        <w:jc w:val="left"/>
        <w:rPr>
          <w:rFonts w:ascii="Times New Roman" w:eastAsia="Arial" w:hAnsi="Times New Roman" w:cs="Times New Roman"/>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Pr="000F149F">
        <w:rPr>
          <w:rFonts w:ascii="Times New Roman" w:eastAsia="Arial" w:hAnsi="Times New Roman" w:cs="Times New Roman" w:hint="eastAsia"/>
          <w:b/>
          <w:bCs/>
          <w:color w:val="000000" w:themeColor="text1"/>
          <w:sz w:val="20"/>
          <w:szCs w:val="20"/>
        </w:rPr>
        <w:t>M</w:t>
      </w:r>
      <w:r w:rsidRPr="000F149F">
        <w:rPr>
          <w:rFonts w:ascii="Times New Roman" w:eastAsia="Arial" w:hAnsi="Times New Roman" w:cs="Times New Roman"/>
          <w:b/>
          <w:bCs/>
          <w:color w:val="000000" w:themeColor="text1"/>
          <w:sz w:val="20"/>
          <w:szCs w:val="20"/>
        </w:rPr>
        <w:t xml:space="preserve">ethod 1. </w:t>
      </w:r>
      <w:r w:rsidRPr="000F149F">
        <w:rPr>
          <w:rFonts w:ascii="Times New Roman" w:eastAsia="Arial" w:hAnsi="Times New Roman" w:cs="Times New Roman"/>
          <w:color w:val="000000" w:themeColor="text1"/>
          <w:sz w:val="20"/>
          <w:szCs w:val="20"/>
        </w:rPr>
        <w:t>The inclusion and exclusion criteria of participants.</w:t>
      </w:r>
    </w:p>
    <w:p w14:paraId="29F5D717" w14:textId="77777777" w:rsidR="00CC64B1" w:rsidRPr="005B26DC" w:rsidRDefault="00CC64B1" w:rsidP="00CC64B1">
      <w:pPr>
        <w:spacing w:line="360" w:lineRule="auto"/>
        <w:jc w:val="left"/>
        <w:rPr>
          <w:rFonts w:ascii="Times New Roman" w:eastAsia="Arial"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Pr="00572B97">
        <w:rPr>
          <w:rStyle w:val="Heading2Char"/>
          <w:rFonts w:ascii="Times New Roman" w:hAnsi="Times New Roman" w:cs="Times New Roman" w:hint="eastAsia"/>
          <w:b/>
          <w:color w:val="000000" w:themeColor="text1"/>
          <w:sz w:val="20"/>
          <w:szCs w:val="20"/>
        </w:rPr>
        <w:t>M</w:t>
      </w:r>
      <w:r w:rsidRPr="00572B97">
        <w:rPr>
          <w:rStyle w:val="Heading2Char"/>
          <w:rFonts w:ascii="Times New Roman" w:hAnsi="Times New Roman" w:cs="Times New Roman"/>
          <w:b/>
          <w:color w:val="000000" w:themeColor="text1"/>
          <w:sz w:val="20"/>
          <w:szCs w:val="20"/>
        </w:rPr>
        <w:t>ethod 2.</w:t>
      </w:r>
      <w:r>
        <w:rPr>
          <w:rStyle w:val="Heading2Char"/>
          <w:rFonts w:ascii="Times New Roman" w:hAnsi="Times New Roman" w:cs="Times New Roman"/>
          <w:b/>
          <w:color w:val="000000" w:themeColor="text1"/>
          <w:sz w:val="20"/>
          <w:szCs w:val="20"/>
        </w:rPr>
        <w:t xml:space="preserve"> </w:t>
      </w:r>
      <w:r w:rsidRPr="005B26DC">
        <w:rPr>
          <w:rStyle w:val="Heading2Char"/>
          <w:rFonts w:ascii="Times New Roman" w:hAnsi="Times New Roman" w:cs="Times New Roman"/>
          <w:bCs/>
          <w:color w:val="000000" w:themeColor="text1"/>
          <w:sz w:val="20"/>
          <w:szCs w:val="20"/>
        </w:rPr>
        <w:t>Network analysis</w:t>
      </w:r>
      <w:r>
        <w:rPr>
          <w:rStyle w:val="Heading2Char"/>
          <w:rFonts w:ascii="Times New Roman" w:hAnsi="Times New Roman" w:cs="Times New Roman"/>
          <w:b/>
          <w:color w:val="000000" w:themeColor="text1"/>
          <w:sz w:val="20"/>
          <w:szCs w:val="20"/>
        </w:rPr>
        <w:t xml:space="preserve"> </w:t>
      </w:r>
    </w:p>
    <w:p w14:paraId="574949E6" w14:textId="77777777" w:rsidR="00CC64B1" w:rsidRPr="000F149F" w:rsidRDefault="00CC64B1" w:rsidP="00CC64B1">
      <w:pPr>
        <w:spacing w:line="360" w:lineRule="auto"/>
        <w:jc w:val="left"/>
        <w:rPr>
          <w:rStyle w:val="Heading2Char"/>
          <w:rFonts w:ascii="Times New Roman" w:hAnsi="Times New Roman" w:cs="Times New Roman"/>
          <w:bCs/>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Pr="000F149F">
        <w:rPr>
          <w:rFonts w:ascii="Times New Roman" w:eastAsia="Arial" w:hAnsi="Times New Roman" w:cs="Times New Roman"/>
          <w:b/>
          <w:bCs/>
          <w:color w:val="000000" w:themeColor="text1"/>
          <w:sz w:val="20"/>
          <w:szCs w:val="20"/>
        </w:rPr>
        <w:t xml:space="preserve">Method </w:t>
      </w:r>
      <w:r>
        <w:rPr>
          <w:rFonts w:ascii="Times New Roman" w:eastAsia="Arial" w:hAnsi="Times New Roman" w:cs="Times New Roman"/>
          <w:b/>
          <w:bCs/>
          <w:color w:val="000000" w:themeColor="text1"/>
          <w:sz w:val="20"/>
          <w:szCs w:val="20"/>
        </w:rPr>
        <w:t>3</w:t>
      </w:r>
      <w:r w:rsidRPr="000F149F">
        <w:rPr>
          <w:rFonts w:ascii="Times New Roman" w:eastAsia="Arial" w:hAnsi="Times New Roman" w:cs="Times New Roman"/>
          <w:b/>
          <w:bCs/>
          <w:color w:val="000000" w:themeColor="text1"/>
          <w:sz w:val="20"/>
          <w:szCs w:val="20"/>
        </w:rPr>
        <w:t>.</w:t>
      </w:r>
      <w:r w:rsidRPr="000F149F">
        <w:rPr>
          <w:rFonts w:ascii="Times New Roman" w:eastAsia="Arial" w:hAnsi="Times New Roman" w:cs="Times New Roman" w:hint="eastAsia"/>
          <w:b/>
          <w:bCs/>
          <w:color w:val="000000" w:themeColor="text1"/>
          <w:sz w:val="20"/>
          <w:szCs w:val="20"/>
        </w:rPr>
        <w:t xml:space="preserve"> </w:t>
      </w:r>
      <w:r w:rsidRPr="000F149F">
        <w:rPr>
          <w:rStyle w:val="Heading2Char"/>
          <w:rFonts w:ascii="Times New Roman" w:hAnsi="Times New Roman" w:cs="Times New Roman"/>
          <w:bCs/>
          <w:color w:val="000000" w:themeColor="text1"/>
          <w:sz w:val="20"/>
          <w:szCs w:val="20"/>
        </w:rPr>
        <w:t>Quality control</w:t>
      </w:r>
      <w:r w:rsidRPr="005B26DC">
        <w:rPr>
          <w:rStyle w:val="Heading2Char"/>
          <w:rFonts w:ascii="Times New Roman" w:hAnsi="Times New Roman" w:cs="Times New Roman"/>
          <w:bCs/>
          <w:color w:val="000000" w:themeColor="text1"/>
          <w:sz w:val="20"/>
          <w:szCs w:val="20"/>
        </w:rPr>
        <w:t xml:space="preserve"> and imputation </w:t>
      </w:r>
      <w:r w:rsidRPr="000F149F">
        <w:rPr>
          <w:rStyle w:val="Heading2Char"/>
          <w:rFonts w:ascii="Times New Roman" w:hAnsi="Times New Roman" w:cs="Times New Roman"/>
          <w:bCs/>
          <w:color w:val="000000" w:themeColor="text1"/>
          <w:sz w:val="20"/>
          <w:szCs w:val="20"/>
        </w:rPr>
        <w:t>of genotype data.</w:t>
      </w:r>
    </w:p>
    <w:p w14:paraId="31A4D8E8" w14:textId="77777777" w:rsidR="00CC64B1" w:rsidRPr="000F149F" w:rsidRDefault="00CC64B1" w:rsidP="00CC64B1">
      <w:pPr>
        <w:spacing w:line="360" w:lineRule="auto"/>
        <w:jc w:val="left"/>
        <w:rPr>
          <w:rFonts w:ascii="Times New Roman" w:eastAsia="Arial"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Pr>
          <w:rStyle w:val="Heading2Char"/>
          <w:rFonts w:ascii="Times New Roman" w:hAnsi="Times New Roman" w:cs="Times New Roman"/>
          <w:b/>
          <w:color w:val="000000" w:themeColor="text1"/>
          <w:sz w:val="20"/>
          <w:szCs w:val="20"/>
        </w:rPr>
        <w:t>M</w:t>
      </w:r>
      <w:r>
        <w:rPr>
          <w:rStyle w:val="Heading2Char"/>
          <w:rFonts w:ascii="Times New Roman" w:hAnsi="Times New Roman" w:cs="Times New Roman" w:hint="eastAsia"/>
          <w:b/>
          <w:color w:val="000000" w:themeColor="text1"/>
          <w:sz w:val="20"/>
          <w:szCs w:val="20"/>
        </w:rPr>
        <w:t>ethod</w:t>
      </w:r>
      <w:r>
        <w:rPr>
          <w:rStyle w:val="Heading2Char"/>
          <w:rFonts w:ascii="Times New Roman" w:hAnsi="Times New Roman" w:cs="Times New Roman"/>
          <w:b/>
          <w:color w:val="000000" w:themeColor="text1"/>
          <w:sz w:val="20"/>
          <w:szCs w:val="20"/>
        </w:rPr>
        <w:t xml:space="preserve"> 4.</w:t>
      </w:r>
      <w:r w:rsidRPr="000F149F">
        <w:rPr>
          <w:rStyle w:val="Heading2Char"/>
          <w:rFonts w:ascii="Times New Roman" w:hAnsi="Times New Roman" w:cs="Times New Roman"/>
          <w:bCs/>
          <w:color w:val="000000" w:themeColor="text1"/>
          <w:sz w:val="20"/>
          <w:szCs w:val="20"/>
        </w:rPr>
        <w:t xml:space="preserve"> Selection of pathways and cell types </w:t>
      </w:r>
      <w:r w:rsidRPr="000F149F">
        <w:rPr>
          <w:rStyle w:val="Heading2Char"/>
          <w:rFonts w:ascii="Times New Roman" w:hAnsi="Times New Roman" w:cs="Times New Roman" w:hint="eastAsia"/>
          <w:bCs/>
          <w:color w:val="000000" w:themeColor="text1"/>
          <w:sz w:val="20"/>
          <w:szCs w:val="20"/>
        </w:rPr>
        <w:t>for</w:t>
      </w:r>
      <w:r w:rsidRPr="000F149F">
        <w:rPr>
          <w:rStyle w:val="Heading2Char"/>
          <w:rFonts w:ascii="Times New Roman" w:hAnsi="Times New Roman" w:cs="Times New Roman"/>
          <w:bCs/>
          <w:color w:val="000000" w:themeColor="text1"/>
          <w:sz w:val="20"/>
          <w:szCs w:val="20"/>
        </w:rPr>
        <w:t xml:space="preserve"> calculating polygenic risk score.</w:t>
      </w:r>
    </w:p>
    <w:p w14:paraId="1C21FE12" w14:textId="77777777" w:rsidR="00CC64B1" w:rsidRPr="000F149F" w:rsidRDefault="00CC64B1" w:rsidP="00CC64B1">
      <w:pPr>
        <w:spacing w:line="360" w:lineRule="auto"/>
        <w:jc w:val="left"/>
        <w:rPr>
          <w:rStyle w:val="Heading2Char"/>
          <w:rFonts w:ascii="Times New Roman" w:hAnsi="Times New Roman" w:cs="Times New Roman"/>
          <w:bCs/>
          <w:color w:val="000000" w:themeColor="text1"/>
          <w:sz w:val="20"/>
          <w:szCs w:val="20"/>
        </w:rPr>
      </w:pPr>
      <w:bookmarkStart w:id="0" w:name="OLE_LINK13"/>
      <w:r>
        <w:rPr>
          <w:rFonts w:ascii="Times New Roman" w:eastAsia="Arial" w:hAnsi="Times New Roman" w:cs="Times New Roman"/>
          <w:b/>
          <w:bCs/>
          <w:color w:val="000000" w:themeColor="text1"/>
          <w:sz w:val="20"/>
          <w:szCs w:val="20"/>
        </w:rPr>
        <w:t xml:space="preserve">Supplementary </w:t>
      </w:r>
      <w:r w:rsidRPr="000F149F">
        <w:rPr>
          <w:rFonts w:ascii="Times New Roman" w:eastAsia="Arial" w:hAnsi="Times New Roman" w:cs="Times New Roman" w:hint="eastAsia"/>
          <w:b/>
          <w:bCs/>
          <w:color w:val="000000" w:themeColor="text1"/>
          <w:sz w:val="20"/>
          <w:szCs w:val="20"/>
        </w:rPr>
        <w:t>Result</w:t>
      </w:r>
      <w:r w:rsidRPr="000F149F">
        <w:rPr>
          <w:rFonts w:ascii="Times New Roman" w:eastAsia="Arial" w:hAnsi="Times New Roman" w:cs="Times New Roman"/>
          <w:b/>
          <w:bCs/>
          <w:color w:val="000000" w:themeColor="text1"/>
          <w:sz w:val="20"/>
          <w:szCs w:val="20"/>
        </w:rPr>
        <w:t xml:space="preserve"> 1.</w:t>
      </w:r>
      <w:r w:rsidRPr="000F149F">
        <w:rPr>
          <w:rStyle w:val="Heading2Char"/>
          <w:rFonts w:ascii="Times New Roman" w:hAnsi="Times New Roman" w:cs="Times New Roman"/>
          <w:b/>
          <w:color w:val="000000" w:themeColor="text1"/>
          <w:sz w:val="20"/>
          <w:szCs w:val="20"/>
        </w:rPr>
        <w:t xml:space="preserve"> </w:t>
      </w:r>
      <w:r w:rsidRPr="000F149F">
        <w:rPr>
          <w:rStyle w:val="Heading2Char"/>
          <w:rFonts w:ascii="Times New Roman" w:hAnsi="Times New Roman" w:cs="Times New Roman"/>
          <w:bCs/>
          <w:color w:val="000000" w:themeColor="text1"/>
          <w:sz w:val="20"/>
          <w:szCs w:val="20"/>
        </w:rPr>
        <w:t>Comparison of two-cluster solution and three-cluster solution.</w:t>
      </w:r>
    </w:p>
    <w:p w14:paraId="5F1CBE72" w14:textId="77777777" w:rsidR="00CC64B1" w:rsidRPr="000F149F" w:rsidRDefault="00CC64B1" w:rsidP="00CC64B1">
      <w:pPr>
        <w:spacing w:line="360" w:lineRule="auto"/>
        <w:jc w:val="left"/>
        <w:rPr>
          <w:rFonts w:ascii="Times New Roman" w:eastAsia="Arial"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Pr="000F149F">
        <w:rPr>
          <w:rFonts w:ascii="Times New Roman" w:eastAsia="Arial" w:hAnsi="Times New Roman" w:cs="Times New Roman" w:hint="eastAsia"/>
          <w:b/>
          <w:bCs/>
          <w:color w:val="000000" w:themeColor="text1"/>
          <w:sz w:val="20"/>
          <w:szCs w:val="20"/>
        </w:rPr>
        <w:t>Result</w:t>
      </w:r>
      <w:r w:rsidRPr="000F149F">
        <w:rPr>
          <w:rFonts w:ascii="Times New Roman" w:eastAsia="Arial" w:hAnsi="Times New Roman" w:cs="Times New Roman"/>
          <w:b/>
          <w:bCs/>
          <w:color w:val="000000" w:themeColor="text1"/>
          <w:sz w:val="20"/>
          <w:szCs w:val="20"/>
        </w:rPr>
        <w:t xml:space="preserve"> 2. </w:t>
      </w:r>
      <w:r w:rsidRPr="000F149F">
        <w:rPr>
          <w:rStyle w:val="Heading2Char"/>
          <w:rFonts w:ascii="Times New Roman" w:hAnsi="Times New Roman" w:cs="Times New Roman"/>
          <w:bCs/>
          <w:color w:val="000000" w:themeColor="text1"/>
          <w:sz w:val="20"/>
          <w:szCs w:val="20"/>
        </w:rPr>
        <w:t>Network comparison tests results among three subtypes.</w:t>
      </w:r>
    </w:p>
    <w:bookmarkEnd w:id="0"/>
    <w:p w14:paraId="6CC3074F"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 xml:space="preserve">able 1. </w:t>
      </w:r>
      <w:r w:rsidRPr="00A961DD">
        <w:rPr>
          <w:rFonts w:ascii="Times New Roman" w:hAnsi="Times New Roman"/>
          <w:sz w:val="20"/>
          <w:szCs w:val="20"/>
        </w:rPr>
        <w:t>The sample information of cases and controls in discovery and replication stage</w:t>
      </w:r>
      <w:r w:rsidRPr="00A961DD">
        <w:rPr>
          <w:rFonts w:ascii="Times New Roman" w:hAnsi="Times New Roman" w:hint="eastAsia"/>
          <w:sz w:val="20"/>
          <w:szCs w:val="20"/>
        </w:rPr>
        <w:t>s</w:t>
      </w:r>
      <w:r w:rsidRPr="00A961DD">
        <w:rPr>
          <w:rFonts w:ascii="Times New Roman" w:hAnsi="Times New Roman"/>
          <w:sz w:val="20"/>
          <w:szCs w:val="20"/>
        </w:rPr>
        <w:t>.</w:t>
      </w:r>
    </w:p>
    <w:p w14:paraId="10FC511F"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able 2.</w:t>
      </w:r>
      <w:r w:rsidRPr="00A961DD">
        <w:rPr>
          <w:rFonts w:ascii="Times New Roman" w:eastAsia="Arial" w:hAnsi="Times New Roman" w:cs="Times New Roman"/>
          <w:color w:val="000000" w:themeColor="text1"/>
          <w:sz w:val="20"/>
          <w:szCs w:val="20"/>
        </w:rPr>
        <w:t xml:space="preserve"> Correlations of PANSS items with Age and Sex.</w:t>
      </w:r>
    </w:p>
    <w:p w14:paraId="3AC0C9A2"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able 3.</w:t>
      </w:r>
      <w:r w:rsidRPr="00A961DD">
        <w:rPr>
          <w:rFonts w:ascii="Times New Roman" w:eastAsia="Arial" w:hAnsi="Times New Roman" w:cs="Times New Roman"/>
          <w:color w:val="000000" w:themeColor="text1"/>
          <w:sz w:val="20"/>
          <w:szCs w:val="20"/>
        </w:rPr>
        <w:t xml:space="preserve"> GWAS summary statistics used in this study.</w:t>
      </w:r>
    </w:p>
    <w:p w14:paraId="11042E9C" w14:textId="77777777" w:rsidR="00CC64B1" w:rsidRPr="005B26DC" w:rsidRDefault="00CC64B1" w:rsidP="00CC64B1">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able 4.</w:t>
      </w:r>
      <w:r w:rsidRPr="00A961DD">
        <w:rPr>
          <w:rFonts w:ascii="Times New Roman" w:eastAsia="Arial" w:hAnsi="Times New Roman" w:cs="Times New Roman"/>
          <w:color w:val="000000" w:themeColor="text1"/>
          <w:sz w:val="20"/>
          <w:szCs w:val="20"/>
        </w:rPr>
        <w:t xml:space="preserve"> </w:t>
      </w:r>
      <w:r w:rsidRPr="005B26DC">
        <w:rPr>
          <w:rFonts w:ascii="Times New Roman" w:eastAsia="Arial" w:hAnsi="Times New Roman" w:cs="Times New Roman"/>
          <w:color w:val="000000" w:themeColor="text1"/>
          <w:sz w:val="20"/>
          <w:szCs w:val="20"/>
        </w:rPr>
        <w:t>Gene sets for neurotransmitter pathways and single cell types included in this analysis.</w:t>
      </w:r>
    </w:p>
    <w:p w14:paraId="687CD995"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 xml:space="preserve">able </w:t>
      </w:r>
      <w:r>
        <w:rPr>
          <w:rFonts w:ascii="Times New Roman" w:eastAsia="Arial" w:hAnsi="Times New Roman" w:cs="Times New Roman"/>
          <w:b/>
          <w:bCs/>
          <w:color w:val="000000" w:themeColor="text1"/>
          <w:sz w:val="20"/>
          <w:szCs w:val="20"/>
        </w:rPr>
        <w:t>5</w:t>
      </w:r>
      <w:r w:rsidRPr="00A961DD">
        <w:rPr>
          <w:rFonts w:ascii="Times New Roman" w:eastAsia="Arial" w:hAnsi="Times New Roman" w:cs="Times New Roman"/>
          <w:b/>
          <w:bCs/>
          <w:color w:val="000000" w:themeColor="text1"/>
          <w:sz w:val="20"/>
          <w:szCs w:val="20"/>
        </w:rPr>
        <w:t xml:space="preserve">. </w:t>
      </w:r>
      <w:r w:rsidRPr="00A961DD">
        <w:rPr>
          <w:rStyle w:val="Heading2Char"/>
          <w:rFonts w:ascii="Times New Roman" w:hAnsi="Times New Roman" w:cs="Times New Roman"/>
          <w:color w:val="000000" w:themeColor="text1"/>
          <w:sz w:val="20"/>
          <w:szCs w:val="20"/>
        </w:rPr>
        <w:t>Characteristic and clinical information among three subtypes of the discovery dataset.</w:t>
      </w:r>
    </w:p>
    <w:p w14:paraId="18B40AD7"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 xml:space="preserve">able </w:t>
      </w:r>
      <w:r>
        <w:rPr>
          <w:rFonts w:ascii="Times New Roman" w:eastAsia="Arial" w:hAnsi="Times New Roman" w:cs="Times New Roman"/>
          <w:b/>
          <w:bCs/>
          <w:color w:val="000000" w:themeColor="text1"/>
          <w:sz w:val="20"/>
          <w:szCs w:val="20"/>
        </w:rPr>
        <w:t>6</w:t>
      </w:r>
      <w:r w:rsidRPr="00A961DD">
        <w:rPr>
          <w:rFonts w:ascii="Times New Roman" w:eastAsia="Arial" w:hAnsi="Times New Roman" w:cs="Times New Roman"/>
          <w:b/>
          <w:bCs/>
          <w:color w:val="000000" w:themeColor="text1"/>
          <w:sz w:val="20"/>
          <w:szCs w:val="20"/>
        </w:rPr>
        <w:t>.</w:t>
      </w:r>
      <w:r w:rsidRPr="00A961DD">
        <w:rPr>
          <w:rFonts w:ascii="Times New Roman" w:eastAsia="Arial" w:hAnsi="Times New Roman" w:cs="Times New Roman"/>
          <w:color w:val="000000" w:themeColor="text1"/>
          <w:sz w:val="20"/>
          <w:szCs w:val="20"/>
        </w:rPr>
        <w:t xml:space="preserve"> </w:t>
      </w:r>
      <w:r w:rsidRPr="00A961DD">
        <w:rPr>
          <w:rStyle w:val="Heading2Char"/>
          <w:rFonts w:ascii="Times New Roman" w:hAnsi="Times New Roman" w:cs="Times New Roman"/>
          <w:color w:val="000000" w:themeColor="text1"/>
          <w:sz w:val="20"/>
          <w:szCs w:val="20"/>
        </w:rPr>
        <w:t>Characteristic and clinical information among three subtypes of the replication dataset.</w:t>
      </w:r>
    </w:p>
    <w:p w14:paraId="4E108830" w14:textId="77777777" w:rsidR="00CC64B1"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 xml:space="preserve">able </w:t>
      </w:r>
      <w:r>
        <w:rPr>
          <w:rFonts w:ascii="Times New Roman" w:eastAsia="Arial" w:hAnsi="Times New Roman" w:cs="Times New Roman"/>
          <w:b/>
          <w:bCs/>
          <w:color w:val="000000" w:themeColor="text1"/>
          <w:sz w:val="20"/>
          <w:szCs w:val="20"/>
        </w:rPr>
        <w:t>7</w:t>
      </w:r>
      <w:r w:rsidRPr="00A961DD">
        <w:rPr>
          <w:rFonts w:ascii="Times New Roman" w:eastAsia="Arial" w:hAnsi="Times New Roman" w:cs="Times New Roman"/>
          <w:b/>
          <w:bCs/>
          <w:color w:val="000000" w:themeColor="text1"/>
          <w:sz w:val="20"/>
          <w:szCs w:val="20"/>
        </w:rPr>
        <w:t xml:space="preserve">. </w:t>
      </w:r>
      <w:r w:rsidRPr="00A961DD">
        <w:rPr>
          <w:rFonts w:ascii="Times New Roman" w:eastAsia="Arial" w:hAnsi="Times New Roman" w:cs="Times New Roman"/>
          <w:color w:val="000000" w:themeColor="text1"/>
          <w:sz w:val="20"/>
          <w:szCs w:val="20"/>
        </w:rPr>
        <w:t>Network comparison test results.</w:t>
      </w:r>
    </w:p>
    <w:p w14:paraId="6B45681C" w14:textId="77777777" w:rsidR="00CC64B1" w:rsidRPr="00D02757"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 xml:space="preserve">able </w:t>
      </w:r>
      <w:r>
        <w:rPr>
          <w:rFonts w:ascii="Times New Roman" w:eastAsia="Arial" w:hAnsi="Times New Roman" w:cs="Times New Roman"/>
          <w:b/>
          <w:bCs/>
          <w:color w:val="000000" w:themeColor="text1"/>
          <w:sz w:val="20"/>
          <w:szCs w:val="20"/>
        </w:rPr>
        <w:t>8</w:t>
      </w:r>
      <w:r w:rsidRPr="00A961DD">
        <w:rPr>
          <w:rFonts w:ascii="Times New Roman" w:eastAsia="Arial" w:hAnsi="Times New Roman" w:cs="Times New Roman"/>
          <w:b/>
          <w:bCs/>
          <w:color w:val="000000" w:themeColor="text1"/>
          <w:sz w:val="20"/>
          <w:szCs w:val="20"/>
        </w:rPr>
        <w:t>.</w:t>
      </w:r>
      <w:r>
        <w:rPr>
          <w:rFonts w:ascii="Times New Roman" w:eastAsia="Arial" w:hAnsi="Times New Roman" w:cs="Times New Roman"/>
          <w:b/>
          <w:bCs/>
          <w:color w:val="000000" w:themeColor="text1"/>
          <w:sz w:val="20"/>
          <w:szCs w:val="20"/>
        </w:rPr>
        <w:t xml:space="preserve"> </w:t>
      </w:r>
      <w:r w:rsidRPr="00D02757">
        <w:rPr>
          <w:rFonts w:ascii="Times New Roman" w:eastAsia="Arial" w:hAnsi="Times New Roman" w:cs="Times New Roman"/>
          <w:color w:val="000000" w:themeColor="text1"/>
          <w:sz w:val="20"/>
          <w:szCs w:val="20"/>
        </w:rPr>
        <w:t>Replication of significant loci identified in previous EAS GWAS</w:t>
      </w:r>
    </w:p>
    <w:p w14:paraId="60B7EFBC" w14:textId="77777777" w:rsidR="00CC64B1"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 xml:space="preserve">able </w:t>
      </w:r>
      <w:r>
        <w:rPr>
          <w:rFonts w:ascii="Times New Roman" w:eastAsia="Arial" w:hAnsi="Times New Roman" w:cs="Times New Roman"/>
          <w:b/>
          <w:bCs/>
          <w:color w:val="000000" w:themeColor="text1"/>
          <w:sz w:val="20"/>
          <w:szCs w:val="20"/>
        </w:rPr>
        <w:t>9</w:t>
      </w:r>
      <w:r w:rsidRPr="00A961DD">
        <w:rPr>
          <w:rFonts w:ascii="Times New Roman" w:eastAsia="Arial" w:hAnsi="Times New Roman" w:cs="Times New Roman"/>
          <w:b/>
          <w:bCs/>
          <w:color w:val="000000" w:themeColor="text1"/>
          <w:sz w:val="20"/>
          <w:szCs w:val="20"/>
        </w:rPr>
        <w:t>.</w:t>
      </w:r>
      <w:r w:rsidRPr="00A961DD">
        <w:rPr>
          <w:rFonts w:ascii="Times New Roman" w:eastAsia="Arial" w:hAnsi="Times New Roman" w:cs="Times New Roman"/>
          <w:color w:val="000000" w:themeColor="text1"/>
          <w:sz w:val="20"/>
          <w:szCs w:val="20"/>
        </w:rPr>
        <w:t xml:space="preserve"> eQTL mapping results.</w:t>
      </w:r>
    </w:p>
    <w:p w14:paraId="0B74D8FD"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 xml:space="preserve">igure 1. </w:t>
      </w:r>
      <w:r w:rsidRPr="00A961DD">
        <w:rPr>
          <w:rFonts w:ascii="Times New Roman" w:eastAsia="Arial" w:hAnsi="Times New Roman" w:cs="Times New Roman"/>
          <w:color w:val="000000" w:themeColor="text1"/>
          <w:sz w:val="20"/>
          <w:szCs w:val="20"/>
        </w:rPr>
        <w:t>Comparison of two-cluster (</w:t>
      </w:r>
      <w:r w:rsidRPr="00A961DD">
        <w:rPr>
          <w:rFonts w:ascii="Times New Roman" w:eastAsia="Arial" w:hAnsi="Times New Roman" w:cs="Times New Roman" w:hint="eastAsia"/>
          <w:color w:val="000000" w:themeColor="text1"/>
          <w:sz w:val="20"/>
          <w:szCs w:val="20"/>
        </w:rPr>
        <w:t>k</w:t>
      </w:r>
      <w:r w:rsidRPr="00A961DD">
        <w:rPr>
          <w:rFonts w:ascii="Times New Roman" w:eastAsia="Arial" w:hAnsi="Times New Roman" w:cs="Times New Roman"/>
          <w:color w:val="000000" w:themeColor="text1"/>
          <w:sz w:val="20"/>
          <w:szCs w:val="20"/>
        </w:rPr>
        <w:t>=2) and three-cluster (k=3) solutions.</w:t>
      </w:r>
    </w:p>
    <w:p w14:paraId="1CB525A6"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igure 2.</w:t>
      </w:r>
      <w:r w:rsidRPr="00A961DD">
        <w:rPr>
          <w:rFonts w:ascii="Times New Roman" w:eastAsia="Arial" w:hAnsi="Times New Roman" w:cs="Times New Roman"/>
          <w:color w:val="000000" w:themeColor="text1"/>
          <w:sz w:val="20"/>
          <w:szCs w:val="20"/>
        </w:rPr>
        <w:t xml:space="preserve"> </w:t>
      </w:r>
      <w:r w:rsidRPr="00A961DD">
        <w:rPr>
          <w:rStyle w:val="Heading2Char"/>
          <w:rFonts w:ascii="Times New Roman" w:hAnsi="Times New Roman" w:cs="Times New Roman"/>
          <w:bCs/>
          <w:color w:val="000000" w:themeColor="text1"/>
          <w:sz w:val="20"/>
          <w:szCs w:val="20"/>
        </w:rPr>
        <w:t>Network analysi</w:t>
      </w:r>
      <w:r w:rsidRPr="00A961DD">
        <w:rPr>
          <w:rStyle w:val="Heading2Char"/>
          <w:rFonts w:ascii="Times New Roman" w:hAnsi="Times New Roman" w:cs="Times New Roman" w:hint="eastAsia"/>
          <w:bCs/>
          <w:color w:val="000000" w:themeColor="text1"/>
          <w:sz w:val="20"/>
          <w:szCs w:val="20"/>
        </w:rPr>
        <w:t>s</w:t>
      </w:r>
      <w:r w:rsidRPr="00A961DD">
        <w:rPr>
          <w:rStyle w:val="Heading2Char"/>
          <w:rFonts w:ascii="Times New Roman" w:hAnsi="Times New Roman" w:cs="Times New Roman"/>
          <w:bCs/>
          <w:color w:val="000000" w:themeColor="text1"/>
          <w:sz w:val="20"/>
          <w:szCs w:val="20"/>
        </w:rPr>
        <w:t xml:space="preserve"> results in the discovery dataset.</w:t>
      </w:r>
    </w:p>
    <w:p w14:paraId="6C720C92"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 xml:space="preserve">igure 3. </w:t>
      </w:r>
      <w:r w:rsidRPr="00A961DD">
        <w:rPr>
          <w:rFonts w:ascii="Times New Roman" w:eastAsia="Arial" w:hAnsi="Times New Roman" w:cs="Times New Roman"/>
          <w:color w:val="000000" w:themeColor="text1"/>
          <w:sz w:val="20"/>
          <w:szCs w:val="20"/>
        </w:rPr>
        <w:t>Stability and accuracy of edge weight estimates for the symptom networks.</w:t>
      </w:r>
    </w:p>
    <w:p w14:paraId="6E5930E0"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igure 4.</w:t>
      </w:r>
      <w:r w:rsidRPr="00A961DD">
        <w:rPr>
          <w:rFonts w:ascii="Times New Roman" w:eastAsia="Arial" w:hAnsi="Times New Roman" w:cs="Times New Roman"/>
          <w:color w:val="000000" w:themeColor="text1"/>
          <w:sz w:val="20"/>
          <w:szCs w:val="20"/>
        </w:rPr>
        <w:t xml:space="preserve"> Stability analysis of centrality measure of the symptom networks.</w:t>
      </w:r>
    </w:p>
    <w:p w14:paraId="6EB4FAAE" w14:textId="77777777" w:rsidR="00CC64B1" w:rsidRPr="00A961DD" w:rsidRDefault="00CC64B1" w:rsidP="00CC64B1">
      <w:pPr>
        <w:spacing w:line="360" w:lineRule="auto"/>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 xml:space="preserve">igure 5. </w:t>
      </w:r>
      <w:r w:rsidRPr="00A961DD">
        <w:rPr>
          <w:rFonts w:ascii="Times New Roman" w:eastAsia="Arial" w:hAnsi="Times New Roman" w:cs="Times New Roman"/>
          <w:color w:val="000000" w:themeColor="text1"/>
          <w:sz w:val="20"/>
          <w:szCs w:val="20"/>
        </w:rPr>
        <w:t>PCA of our samples and samples from the 1000 Genomes project.</w:t>
      </w:r>
    </w:p>
    <w:p w14:paraId="3001E869"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 xml:space="preserve">igure 6. </w:t>
      </w:r>
      <w:r w:rsidRPr="00A961DD">
        <w:rPr>
          <w:rFonts w:ascii="Times New Roman" w:eastAsia="Arial" w:hAnsi="Times New Roman" w:cs="Times New Roman"/>
          <w:color w:val="000000" w:themeColor="text1"/>
          <w:sz w:val="20"/>
          <w:szCs w:val="20"/>
        </w:rPr>
        <w:t>Risk allele ORs in SCZ and SCZ subtypes.</w:t>
      </w:r>
    </w:p>
    <w:p w14:paraId="543DE015" w14:textId="77777777" w:rsidR="00CC64B1" w:rsidRPr="00A961DD" w:rsidRDefault="00CC64B1" w:rsidP="00CC64B1">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igure 7.</w:t>
      </w:r>
      <w:r w:rsidRPr="00A961DD">
        <w:rPr>
          <w:rFonts w:ascii="Times New Roman" w:eastAsia="Arial" w:hAnsi="Times New Roman" w:cs="Times New Roman"/>
          <w:color w:val="000000" w:themeColor="text1"/>
          <w:sz w:val="20"/>
          <w:szCs w:val="20"/>
        </w:rPr>
        <w:t xml:space="preserve"> R</w:t>
      </w:r>
      <w:r w:rsidRPr="00A961DD">
        <w:rPr>
          <w:rFonts w:ascii="Times New Roman" w:eastAsia="Arial" w:hAnsi="Times New Roman" w:cs="Times New Roman" w:hint="eastAsia"/>
          <w:color w:val="000000" w:themeColor="text1"/>
          <w:sz w:val="20"/>
          <w:szCs w:val="20"/>
        </w:rPr>
        <w:t>eg</w:t>
      </w:r>
      <w:r w:rsidRPr="00A961DD">
        <w:rPr>
          <w:rFonts w:ascii="Times New Roman" w:eastAsia="Arial" w:hAnsi="Times New Roman" w:cs="Times New Roman"/>
          <w:color w:val="000000" w:themeColor="text1"/>
          <w:sz w:val="20"/>
          <w:szCs w:val="20"/>
        </w:rPr>
        <w:t>ional plot of rs2836330.</w:t>
      </w:r>
    </w:p>
    <w:p w14:paraId="64CA5A98" w14:textId="77777777" w:rsidR="00CC64B1" w:rsidRPr="00A961DD"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 xml:space="preserve">igure 8. </w:t>
      </w:r>
      <w:r w:rsidRPr="00A961DD">
        <w:rPr>
          <w:rFonts w:ascii="Times New Roman" w:eastAsia="Arial" w:hAnsi="Times New Roman" w:cs="Times New Roman"/>
          <w:color w:val="000000" w:themeColor="text1"/>
          <w:sz w:val="20"/>
          <w:szCs w:val="20"/>
        </w:rPr>
        <w:t>R</w:t>
      </w:r>
      <w:r w:rsidRPr="00A961DD">
        <w:rPr>
          <w:rFonts w:ascii="Times New Roman" w:eastAsia="Arial" w:hAnsi="Times New Roman" w:cs="Times New Roman" w:hint="eastAsia"/>
          <w:color w:val="000000" w:themeColor="text1"/>
          <w:sz w:val="20"/>
          <w:szCs w:val="20"/>
        </w:rPr>
        <w:t>eg</w:t>
      </w:r>
      <w:r w:rsidRPr="00A961DD">
        <w:rPr>
          <w:rFonts w:ascii="Times New Roman" w:eastAsia="Arial" w:hAnsi="Times New Roman" w:cs="Times New Roman"/>
          <w:color w:val="000000" w:themeColor="text1"/>
          <w:sz w:val="20"/>
          <w:szCs w:val="20"/>
        </w:rPr>
        <w:t>ional plot of rs9876206.</w:t>
      </w:r>
    </w:p>
    <w:p w14:paraId="420278AC" w14:textId="77777777" w:rsidR="00CC64B1" w:rsidRPr="00A961DD" w:rsidRDefault="00CC64B1" w:rsidP="00CC64B1">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 xml:space="preserve">igure 9. </w:t>
      </w:r>
      <w:r w:rsidRPr="00A961DD">
        <w:rPr>
          <w:rFonts w:ascii="Times New Roman" w:eastAsia="Arial" w:hAnsi="Times New Roman" w:cs="Times New Roman"/>
          <w:color w:val="000000" w:themeColor="text1"/>
          <w:sz w:val="20"/>
          <w:szCs w:val="20"/>
        </w:rPr>
        <w:t>R</w:t>
      </w:r>
      <w:r w:rsidRPr="00A961DD">
        <w:rPr>
          <w:rFonts w:ascii="Times New Roman" w:eastAsia="Arial" w:hAnsi="Times New Roman" w:cs="Times New Roman" w:hint="eastAsia"/>
          <w:color w:val="000000" w:themeColor="text1"/>
          <w:sz w:val="20"/>
          <w:szCs w:val="20"/>
        </w:rPr>
        <w:t>eg</w:t>
      </w:r>
      <w:r w:rsidRPr="00A961DD">
        <w:rPr>
          <w:rFonts w:ascii="Times New Roman" w:eastAsia="Arial" w:hAnsi="Times New Roman" w:cs="Times New Roman"/>
          <w:color w:val="000000" w:themeColor="text1"/>
          <w:sz w:val="20"/>
          <w:szCs w:val="20"/>
        </w:rPr>
        <w:t>ional plot of rs3767295.</w:t>
      </w:r>
    </w:p>
    <w:p w14:paraId="73DC3732" w14:textId="77777777" w:rsidR="00CC64B1" w:rsidRDefault="00CC64B1" w:rsidP="00CC64B1">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 xml:space="preserve">igure 10. </w:t>
      </w:r>
      <w:r w:rsidRPr="00A961DD">
        <w:rPr>
          <w:rFonts w:ascii="Times New Roman" w:eastAsia="Arial" w:hAnsi="Times New Roman" w:cs="Times New Roman"/>
          <w:color w:val="000000" w:themeColor="text1"/>
          <w:sz w:val="20"/>
          <w:szCs w:val="20"/>
        </w:rPr>
        <w:t>R</w:t>
      </w:r>
      <w:r w:rsidRPr="00A961DD">
        <w:rPr>
          <w:rFonts w:ascii="Times New Roman" w:eastAsia="Arial" w:hAnsi="Times New Roman" w:cs="Times New Roman" w:hint="eastAsia"/>
          <w:color w:val="000000" w:themeColor="text1"/>
          <w:sz w:val="20"/>
          <w:szCs w:val="20"/>
        </w:rPr>
        <w:t>eg</w:t>
      </w:r>
      <w:r w:rsidRPr="00A961DD">
        <w:rPr>
          <w:rFonts w:ascii="Times New Roman" w:eastAsia="Arial" w:hAnsi="Times New Roman" w:cs="Times New Roman"/>
          <w:color w:val="000000" w:themeColor="text1"/>
          <w:sz w:val="20"/>
          <w:szCs w:val="20"/>
        </w:rPr>
        <w:t>ional plot of rs970115.</w:t>
      </w:r>
    </w:p>
    <w:p w14:paraId="633BD915" w14:textId="77777777" w:rsidR="00A961DD" w:rsidRDefault="00A961DD" w:rsidP="00A961DD">
      <w:pPr>
        <w:spacing w:line="360" w:lineRule="auto"/>
        <w:jc w:val="left"/>
        <w:rPr>
          <w:rFonts w:ascii="Times New Roman" w:eastAsia="Arial" w:hAnsi="Times New Roman" w:cs="Times New Roman"/>
          <w:color w:val="000000" w:themeColor="text1"/>
          <w:sz w:val="20"/>
          <w:szCs w:val="20"/>
        </w:rPr>
      </w:pPr>
    </w:p>
    <w:p w14:paraId="54368082" w14:textId="77777777" w:rsidR="00A961DD" w:rsidRPr="00A961DD" w:rsidRDefault="00A961DD" w:rsidP="00A961DD">
      <w:pPr>
        <w:spacing w:line="360" w:lineRule="auto"/>
        <w:jc w:val="left"/>
        <w:rPr>
          <w:rFonts w:ascii="Times New Roman" w:eastAsia="Arial" w:hAnsi="Times New Roman" w:cs="Times New Roman"/>
          <w:color w:val="000000" w:themeColor="text1"/>
          <w:sz w:val="20"/>
          <w:szCs w:val="20"/>
        </w:rPr>
      </w:pPr>
    </w:p>
    <w:p w14:paraId="425E62F7" w14:textId="65B89F3F" w:rsidR="008851C0" w:rsidRPr="00BB15CA" w:rsidRDefault="008851C0" w:rsidP="00BB15CA">
      <w:pPr>
        <w:spacing w:line="360" w:lineRule="auto"/>
        <w:jc w:val="left"/>
        <w:rPr>
          <w:rFonts w:ascii="Times New Roman" w:eastAsia="Arial" w:hAnsi="Times New Roman" w:cs="Times New Roman"/>
          <w:color w:val="000000" w:themeColor="text1"/>
          <w:sz w:val="20"/>
          <w:szCs w:val="20"/>
        </w:rPr>
      </w:pPr>
    </w:p>
    <w:p w14:paraId="65C80F5F" w14:textId="460D52BF" w:rsidR="00BB15CA" w:rsidRPr="00BB15CA" w:rsidRDefault="00A961DD" w:rsidP="00BB15CA">
      <w:pPr>
        <w:spacing w:line="360" w:lineRule="auto"/>
        <w:jc w:val="left"/>
        <w:rPr>
          <w:rStyle w:val="Heading2Char"/>
          <w:rFonts w:ascii="Times New Roman"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008851C0" w:rsidRPr="00BB15CA">
        <w:rPr>
          <w:rFonts w:ascii="Times New Roman" w:eastAsia="Arial" w:hAnsi="Times New Roman" w:cs="Times New Roman" w:hint="eastAsia"/>
          <w:b/>
          <w:bCs/>
          <w:color w:val="000000" w:themeColor="text1"/>
          <w:sz w:val="20"/>
          <w:szCs w:val="20"/>
        </w:rPr>
        <w:t>Method</w:t>
      </w:r>
      <w:r w:rsidR="008851C0" w:rsidRPr="00BB15CA">
        <w:rPr>
          <w:rFonts w:ascii="Times New Roman" w:eastAsia="Arial" w:hAnsi="Times New Roman" w:cs="Times New Roman"/>
          <w:b/>
          <w:bCs/>
          <w:color w:val="000000" w:themeColor="text1"/>
          <w:sz w:val="20"/>
          <w:szCs w:val="20"/>
        </w:rPr>
        <w:t xml:space="preserve"> 1</w:t>
      </w:r>
      <w:r w:rsidR="00BB15CA" w:rsidRPr="00BB15CA">
        <w:rPr>
          <w:rFonts w:ascii="Times New Roman" w:eastAsia="Arial" w:hAnsi="Times New Roman" w:cs="Times New Roman"/>
          <w:b/>
          <w:bCs/>
          <w:color w:val="000000" w:themeColor="text1"/>
          <w:sz w:val="20"/>
          <w:szCs w:val="20"/>
        </w:rPr>
        <w:t>.</w:t>
      </w:r>
      <w:r w:rsidR="00BB15CA" w:rsidRPr="00BB15CA">
        <w:rPr>
          <w:rFonts w:ascii="Times New Roman" w:eastAsia="Arial" w:hAnsi="Times New Roman" w:cs="Times New Roman" w:hint="eastAsia"/>
          <w:b/>
          <w:bCs/>
          <w:color w:val="000000" w:themeColor="text1"/>
          <w:sz w:val="20"/>
          <w:szCs w:val="20"/>
        </w:rPr>
        <w:t xml:space="preserve"> </w:t>
      </w:r>
      <w:bookmarkStart w:id="1" w:name="OLE_LINK10"/>
      <w:r w:rsidR="00BB15CA" w:rsidRPr="00BB15CA">
        <w:rPr>
          <w:rFonts w:ascii="Times New Roman" w:eastAsia="Arial" w:hAnsi="Times New Roman" w:cs="Times New Roman"/>
          <w:b/>
          <w:bCs/>
          <w:color w:val="000000" w:themeColor="text1"/>
          <w:sz w:val="20"/>
          <w:szCs w:val="20"/>
        </w:rPr>
        <w:t>The inclusion and exclusion criteria of participants.</w:t>
      </w:r>
    </w:p>
    <w:bookmarkEnd w:id="1"/>
    <w:p w14:paraId="4DCB9630" w14:textId="5A391A7E" w:rsidR="00BB15CA" w:rsidRDefault="00BB15CA" w:rsidP="00BB15CA">
      <w:pPr>
        <w:spacing w:line="360" w:lineRule="auto"/>
        <w:jc w:val="left"/>
        <w:rPr>
          <w:rStyle w:val="Heading2Char"/>
          <w:rFonts w:ascii="Times New Roman" w:hAnsi="Times New Roman" w:cs="Times New Roman"/>
          <w:bCs/>
          <w:color w:val="000000" w:themeColor="text1"/>
          <w:sz w:val="20"/>
          <w:szCs w:val="20"/>
        </w:rPr>
      </w:pPr>
      <w:r w:rsidRPr="00BB15CA">
        <w:rPr>
          <w:rStyle w:val="Heading2Char"/>
          <w:rFonts w:ascii="Times New Roman" w:hAnsi="Times New Roman" w:cs="Times New Roman"/>
          <w:bCs/>
          <w:color w:val="000000" w:themeColor="text1"/>
          <w:sz w:val="20"/>
          <w:szCs w:val="20"/>
        </w:rPr>
        <w:t>All the cases underwent a comprehensive clinical evaluation using the S</w:t>
      </w:r>
      <w:r w:rsidRPr="00BB15CA">
        <w:rPr>
          <w:rStyle w:val="Heading2Char"/>
          <w:rFonts w:ascii="Times New Roman" w:hAnsi="Times New Roman" w:cs="Times New Roman" w:hint="eastAsia"/>
          <w:bCs/>
          <w:color w:val="000000" w:themeColor="text1"/>
          <w:sz w:val="20"/>
          <w:szCs w:val="20"/>
        </w:rPr>
        <w:t>t</w:t>
      </w:r>
      <w:r w:rsidRPr="00BB15CA">
        <w:rPr>
          <w:rStyle w:val="Heading2Char"/>
          <w:rFonts w:ascii="Times New Roman" w:hAnsi="Times New Roman" w:cs="Times New Roman"/>
          <w:bCs/>
          <w:color w:val="000000" w:themeColor="text1"/>
          <w:sz w:val="20"/>
          <w:szCs w:val="20"/>
        </w:rPr>
        <w:t>ructured Clinical I</w:t>
      </w:r>
      <w:r w:rsidRPr="00BB15CA">
        <w:rPr>
          <w:rStyle w:val="Heading2Char"/>
          <w:rFonts w:ascii="Times New Roman" w:hAnsi="Times New Roman" w:cs="Times New Roman" w:hint="eastAsia"/>
          <w:bCs/>
          <w:color w:val="000000" w:themeColor="text1"/>
          <w:sz w:val="20"/>
          <w:szCs w:val="20"/>
        </w:rPr>
        <w:t>nter</w:t>
      </w:r>
      <w:r w:rsidRPr="00BB15CA">
        <w:rPr>
          <w:rStyle w:val="Heading2Char"/>
          <w:rFonts w:ascii="Times New Roman" w:hAnsi="Times New Roman" w:cs="Times New Roman"/>
          <w:bCs/>
          <w:color w:val="000000" w:themeColor="text1"/>
          <w:sz w:val="20"/>
          <w:szCs w:val="20"/>
        </w:rPr>
        <w:t>view for M</w:t>
      </w:r>
      <w:r w:rsidRPr="00BB15CA">
        <w:rPr>
          <w:rStyle w:val="Heading2Char"/>
          <w:rFonts w:ascii="Times New Roman" w:hAnsi="Times New Roman" w:cs="Times New Roman" w:hint="eastAsia"/>
          <w:bCs/>
          <w:color w:val="000000" w:themeColor="text1"/>
          <w:sz w:val="20"/>
          <w:szCs w:val="20"/>
        </w:rPr>
        <w:t>ental</w:t>
      </w:r>
      <w:r w:rsidRPr="00BB15CA">
        <w:rPr>
          <w:rStyle w:val="Heading2Char"/>
          <w:rFonts w:ascii="Times New Roman" w:hAnsi="Times New Roman" w:cs="Times New Roman"/>
          <w:bCs/>
          <w:color w:val="000000" w:themeColor="text1"/>
          <w:sz w:val="20"/>
          <w:szCs w:val="20"/>
        </w:rPr>
        <w:t xml:space="preserve"> Disorder (SCID), and </w:t>
      </w:r>
      <w:r w:rsidRPr="00BB15CA">
        <w:rPr>
          <w:rStyle w:val="Heading2Char"/>
          <w:rFonts w:ascii="Times New Roman" w:hAnsi="Times New Roman" w:cs="Times New Roman" w:hint="eastAsia"/>
          <w:bCs/>
          <w:color w:val="000000" w:themeColor="text1"/>
          <w:sz w:val="20"/>
          <w:szCs w:val="20"/>
        </w:rPr>
        <w:t>m</w:t>
      </w:r>
      <w:r w:rsidRPr="00BB15CA">
        <w:rPr>
          <w:rStyle w:val="Heading2Char"/>
          <w:rFonts w:ascii="Times New Roman" w:hAnsi="Times New Roman" w:cs="Times New Roman"/>
          <w:bCs/>
          <w:color w:val="000000" w:themeColor="text1"/>
          <w:sz w:val="20"/>
          <w:szCs w:val="20"/>
        </w:rPr>
        <w:t>et the criteria for schizophrenia in DSM-V. I</w:t>
      </w:r>
      <w:r w:rsidRPr="00BB15CA">
        <w:rPr>
          <w:rStyle w:val="Heading2Char"/>
          <w:rFonts w:ascii="Times New Roman" w:hAnsi="Times New Roman" w:cs="Times New Roman" w:hint="eastAsia"/>
          <w:bCs/>
          <w:color w:val="000000" w:themeColor="text1"/>
          <w:sz w:val="20"/>
          <w:szCs w:val="20"/>
        </w:rPr>
        <w:t>ndivi</w:t>
      </w:r>
      <w:r w:rsidRPr="00BB15CA">
        <w:rPr>
          <w:rStyle w:val="Heading2Char"/>
          <w:rFonts w:ascii="Times New Roman" w:hAnsi="Times New Roman" w:cs="Times New Roman"/>
          <w:bCs/>
          <w:color w:val="000000" w:themeColor="text1"/>
          <w:sz w:val="20"/>
          <w:szCs w:val="20"/>
        </w:rPr>
        <w:t>duals with other severe mental disorder</w:t>
      </w:r>
      <w:r w:rsidRPr="00BB15CA">
        <w:rPr>
          <w:rStyle w:val="Heading2Char"/>
          <w:rFonts w:ascii="Times New Roman" w:hAnsi="Times New Roman" w:cs="Times New Roman" w:hint="eastAsia"/>
          <w:bCs/>
          <w:color w:val="000000" w:themeColor="text1"/>
          <w:sz w:val="20"/>
          <w:szCs w:val="20"/>
        </w:rPr>
        <w:t>s</w:t>
      </w:r>
      <w:r w:rsidRPr="00BB15CA">
        <w:rPr>
          <w:rStyle w:val="Heading2Char"/>
          <w:rFonts w:ascii="Times New Roman" w:hAnsi="Times New Roman" w:cs="Times New Roman"/>
          <w:bCs/>
          <w:color w:val="000000" w:themeColor="text1"/>
          <w:sz w:val="20"/>
          <w:szCs w:val="20"/>
        </w:rPr>
        <w:t xml:space="preserve">, organic mental disorder, a history of alcohol or substance abuse, or severe physical diseases were excluded. Exclusion criteria for healthy controls included a personal or family </w:t>
      </w:r>
      <w:r w:rsidRPr="00BB15CA">
        <w:rPr>
          <w:rStyle w:val="Heading2Char"/>
          <w:rFonts w:ascii="Times New Roman" w:hAnsi="Times New Roman" w:cs="Times New Roman"/>
          <w:bCs/>
          <w:color w:val="000000" w:themeColor="text1"/>
          <w:sz w:val="20"/>
          <w:szCs w:val="20"/>
        </w:rPr>
        <w:lastRenderedPageBreak/>
        <w:t xml:space="preserve">history of mental illness, head injuries, epilepsy, or learning disabilities. </w:t>
      </w:r>
      <w:r w:rsidR="00EC4A6E">
        <w:rPr>
          <w:rStyle w:val="Heading2Char"/>
          <w:rFonts w:ascii="Times New Roman" w:hAnsi="Times New Roman" w:cs="Times New Roman"/>
          <w:bCs/>
          <w:color w:val="000000" w:themeColor="text1"/>
          <w:sz w:val="20"/>
          <w:szCs w:val="20"/>
        </w:rPr>
        <w:t>F</w:t>
      </w:r>
      <w:r w:rsidR="00EC4A6E">
        <w:rPr>
          <w:rStyle w:val="Heading2Char"/>
          <w:rFonts w:ascii="Times New Roman" w:hAnsi="Times New Roman" w:cs="Times New Roman" w:hint="eastAsia"/>
          <w:bCs/>
          <w:color w:val="000000" w:themeColor="text1"/>
          <w:sz w:val="20"/>
          <w:szCs w:val="20"/>
        </w:rPr>
        <w:t>or</w:t>
      </w:r>
      <w:r w:rsidR="00EC4A6E">
        <w:rPr>
          <w:rStyle w:val="Heading2Char"/>
          <w:rFonts w:ascii="Times New Roman" w:hAnsi="Times New Roman" w:cs="Times New Roman"/>
          <w:bCs/>
          <w:color w:val="000000" w:themeColor="text1"/>
          <w:sz w:val="20"/>
          <w:szCs w:val="20"/>
        </w:rPr>
        <w:t xml:space="preserve"> </w:t>
      </w:r>
      <w:r w:rsidR="00EC4A6E">
        <w:rPr>
          <w:rStyle w:val="Heading2Char"/>
          <w:rFonts w:ascii="Times New Roman" w:hAnsi="Times New Roman" w:cs="Times New Roman" w:hint="eastAsia"/>
          <w:bCs/>
          <w:color w:val="000000" w:themeColor="text1"/>
          <w:sz w:val="20"/>
          <w:szCs w:val="20"/>
        </w:rPr>
        <w:t>healthy</w:t>
      </w:r>
      <w:r w:rsidR="00EC4A6E">
        <w:rPr>
          <w:rStyle w:val="Heading2Char"/>
          <w:rFonts w:ascii="Times New Roman" w:hAnsi="Times New Roman" w:cs="Times New Roman"/>
          <w:bCs/>
          <w:color w:val="000000" w:themeColor="text1"/>
          <w:sz w:val="20"/>
          <w:szCs w:val="20"/>
        </w:rPr>
        <w:t xml:space="preserve"> controls, individuals with a family history of mental illness, head injuries, substance induced psychosis, epilepsy and learning disabilities were excluded.</w:t>
      </w:r>
    </w:p>
    <w:p w14:paraId="231B5650" w14:textId="6ACAEFA9" w:rsidR="00367CD9" w:rsidRDefault="00367CD9" w:rsidP="00BB15CA">
      <w:pPr>
        <w:spacing w:line="360" w:lineRule="auto"/>
        <w:jc w:val="left"/>
        <w:rPr>
          <w:rStyle w:val="Heading2Char"/>
          <w:rFonts w:ascii="Times New Roman" w:hAnsi="Times New Roman" w:cs="Times New Roman"/>
          <w:bCs/>
          <w:color w:val="000000" w:themeColor="text1"/>
          <w:sz w:val="20"/>
          <w:szCs w:val="20"/>
        </w:rPr>
      </w:pPr>
    </w:p>
    <w:p w14:paraId="4983B97B" w14:textId="4A2531D6" w:rsidR="00367CD9" w:rsidRDefault="00367CD9" w:rsidP="00BB15CA">
      <w:pPr>
        <w:spacing w:line="360" w:lineRule="auto"/>
        <w:jc w:val="left"/>
        <w:rPr>
          <w:rStyle w:val="Heading2Char"/>
          <w:rFonts w:ascii="Times New Roman"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Pr="00572B97">
        <w:rPr>
          <w:rStyle w:val="Heading2Char"/>
          <w:rFonts w:ascii="Times New Roman" w:hAnsi="Times New Roman" w:cs="Times New Roman" w:hint="eastAsia"/>
          <w:b/>
          <w:color w:val="000000" w:themeColor="text1"/>
          <w:sz w:val="20"/>
          <w:szCs w:val="20"/>
        </w:rPr>
        <w:t>M</w:t>
      </w:r>
      <w:r w:rsidRPr="00572B97">
        <w:rPr>
          <w:rStyle w:val="Heading2Char"/>
          <w:rFonts w:ascii="Times New Roman" w:hAnsi="Times New Roman" w:cs="Times New Roman"/>
          <w:b/>
          <w:color w:val="000000" w:themeColor="text1"/>
          <w:sz w:val="20"/>
          <w:szCs w:val="20"/>
        </w:rPr>
        <w:t>ethod 2.</w:t>
      </w:r>
      <w:r>
        <w:rPr>
          <w:rStyle w:val="Heading2Char"/>
          <w:rFonts w:ascii="Times New Roman" w:hAnsi="Times New Roman" w:cs="Times New Roman"/>
          <w:b/>
          <w:color w:val="000000" w:themeColor="text1"/>
          <w:sz w:val="20"/>
          <w:szCs w:val="20"/>
        </w:rPr>
        <w:t xml:space="preserve"> Network analysis </w:t>
      </w:r>
    </w:p>
    <w:p w14:paraId="0FF5BE21" w14:textId="5EC3F0AA" w:rsidR="00367CD9" w:rsidRPr="00367CD9" w:rsidRDefault="00367CD9" w:rsidP="00BB15CA">
      <w:pPr>
        <w:spacing w:line="360" w:lineRule="auto"/>
        <w:jc w:val="left"/>
        <w:rPr>
          <w:rStyle w:val="Heading2Char"/>
          <w:rFonts w:ascii="Times New Roman" w:hAnsi="Times New Roman" w:cs="Times New Roman"/>
          <w:bCs/>
          <w:color w:val="000000" w:themeColor="text1"/>
          <w:sz w:val="20"/>
          <w:szCs w:val="20"/>
        </w:rPr>
      </w:pPr>
      <w:r w:rsidRPr="00367CD9">
        <w:rPr>
          <w:rStyle w:val="Heading2Char"/>
          <w:rFonts w:ascii="Times New Roman" w:hAnsi="Times New Roman" w:cs="Times New Roman"/>
          <w:bCs/>
          <w:color w:val="000000" w:themeColor="text1"/>
          <w:sz w:val="20"/>
          <w:szCs w:val="20"/>
        </w:rPr>
        <w:t xml:space="preserve">Networks were estimated using the graphical Least Absolute Shrinkage and Selection Operator (glasso) with the extended Bayesian Information Criterion (EBIC) for model selection, implemented in the bootnet R package. This regularization technique minimizes spurious edges by shrinking small partial correlations to zero. Node strength centrality, reflecting the relative influence of each node, was computed with the R package “qgraph”. The stability of edge weights and centrality estimates was evaluated using non-parametric and case-dropping bootstrap procedures. A correlation stability coefficient (CS-coefficient) of ≥0.25 was considered </w:t>
      </w:r>
      <w:r w:rsidR="006E5230">
        <w:rPr>
          <w:rStyle w:val="Heading2Char"/>
          <w:rFonts w:ascii="Times New Roman" w:hAnsi="Times New Roman" w:cs="Times New Roman"/>
          <w:bCs/>
          <w:color w:val="000000" w:themeColor="text1"/>
          <w:sz w:val="20"/>
          <w:szCs w:val="20"/>
        </w:rPr>
        <w:t>acceptable.</w:t>
      </w:r>
      <w:r>
        <w:rPr>
          <w:rStyle w:val="Heading2Char"/>
          <w:rFonts w:ascii="Times New Roman" w:hAnsi="Times New Roman" w:cs="Times New Roman"/>
          <w:bCs/>
          <w:color w:val="000000" w:themeColor="text1"/>
          <w:sz w:val="20"/>
          <w:szCs w:val="20"/>
        </w:rPr>
        <w:t xml:space="preserve"> </w:t>
      </w:r>
      <w:r w:rsidR="006E5230">
        <w:rPr>
          <w:rStyle w:val="Heading2Char"/>
          <w:rFonts w:ascii="Times New Roman" w:hAnsi="Times New Roman" w:cs="Times New Roman"/>
          <w:bCs/>
          <w:color w:val="000000" w:themeColor="text1"/>
          <w:sz w:val="20"/>
          <w:szCs w:val="20"/>
        </w:rPr>
        <w:fldChar w:fldCharType="begin"/>
      </w:r>
      <w:r w:rsidR="006E5230">
        <w:rPr>
          <w:rStyle w:val="Heading2Char"/>
          <w:rFonts w:ascii="Times New Roman" w:hAnsi="Times New Roman" w:cs="Times New Roman"/>
          <w:bCs/>
          <w:color w:val="000000" w:themeColor="text1"/>
          <w:sz w:val="20"/>
          <w:szCs w:val="20"/>
        </w:rPr>
        <w:instrText xml:space="preserve"> ADDIN EN.CITE &lt;EndNote&gt;&lt;Cite&gt;&lt;Author&gt;Epskamp&lt;/Author&gt;&lt;Year&gt;2018&lt;/Year&gt;&lt;RecNum&gt;29&lt;/RecNum&gt;&lt;DisplayText&gt;&lt;style face="superscript"&gt;1&lt;/style&gt;&lt;/DisplayText&gt;&lt;record&gt;&lt;rec-number&gt;29&lt;/rec-number&gt;&lt;foreign-keys&gt;&lt;key app="EN" db-id="f0pw9d5ddwpw0het5z8pdfv5dffasdsvrxxx" timestamp="1753071761"&gt;29&lt;/key&gt;&lt;/foreign-keys&gt;&lt;ref-type name="Journal Article"&gt;17&lt;/ref-type&gt;&lt;contributors&gt;&lt;authors&gt;&lt;author&gt;Epskamp, S.&lt;/author&gt;&lt;author&gt;Borsboom, D.&lt;/author&gt;&lt;author&gt;Fried, E. I.&lt;/author&gt;&lt;/authors&gt;&lt;/contributors&gt;&lt;auth-address&gt;Department of Psychology, University of Amsterdam, Amsterdam, The Netherlands. sacha.epskamp@gmail.com.&amp;#xD;Department of Psychology, University of Amsterdam, Amsterdam, The Netherlands.&lt;/auth-address&gt;&lt;titles&gt;&lt;title&gt;Estimating psychological networks and their accuracy: A tutorial paper&lt;/title&gt;&lt;secondary-title&gt;Behav Res Methods&lt;/secondary-title&gt;&lt;/titles&gt;&lt;periodical&gt;&lt;full-title&gt;Behav Res Methods&lt;/full-title&gt;&lt;/periodical&gt;&lt;pages&gt;195-212&lt;/pages&gt;&lt;volume&gt;50&lt;/volume&gt;&lt;number&gt;1&lt;/number&gt;&lt;keywords&gt;&lt;keyword&gt;Dimensional Measurement Accuracy&lt;/keyword&gt;&lt;keyword&gt;Female&lt;/keyword&gt;&lt;keyword&gt;Humans&lt;/keyword&gt;&lt;keyword&gt;Neural Networks, Computer&lt;/keyword&gt;&lt;keyword&gt;Psychophysiology/*methods&lt;/keyword&gt;&lt;keyword&gt;Stress Disorders, Post-Traumatic/*psychology&lt;/keyword&gt;&lt;keyword&gt;Bootstrap&lt;/keyword&gt;&lt;keyword&gt;Network psychometrics&lt;/keyword&gt;&lt;keyword&gt;Psychological networks&lt;/keyword&gt;&lt;keyword&gt;Replicability&lt;/keyword&gt;&lt;keyword&gt;Tutorial&lt;/keyword&gt;&lt;/keywords&gt;&lt;dates&gt;&lt;year&gt;2018&lt;/year&gt;&lt;pub-dates&gt;&lt;date&gt;Feb&lt;/date&gt;&lt;/pub-dates&gt;&lt;/dates&gt;&lt;isbn&gt;1554-351X (Print)&amp;#xD;1554-351x&lt;/isbn&gt;&lt;accession-num&gt;28342071&lt;/accession-num&gt;&lt;urls&gt;&lt;/urls&gt;&lt;custom2&gt;PMC5809547&lt;/custom2&gt;&lt;electronic-resource-num&gt;10.3758/s13428-017-0862-1&lt;/electronic-resource-num&gt;&lt;remote-database-provider&gt;NLM&lt;/remote-database-provider&gt;&lt;language&gt;eng&lt;/language&gt;&lt;/record&gt;&lt;/Cite&gt;&lt;/EndNote&gt;</w:instrText>
      </w:r>
      <w:r w:rsidR="006E5230">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noProof/>
          <w:color w:val="000000" w:themeColor="text1"/>
          <w:sz w:val="20"/>
          <w:szCs w:val="20"/>
          <w:vertAlign w:val="superscript"/>
        </w:rPr>
        <w:t>1</w:t>
      </w:r>
      <w:r w:rsidR="006E5230">
        <w:rPr>
          <w:rStyle w:val="Heading2Char"/>
          <w:rFonts w:ascii="Times New Roman" w:hAnsi="Times New Roman" w:cs="Times New Roman"/>
          <w:bCs/>
          <w:color w:val="000000" w:themeColor="text1"/>
          <w:sz w:val="20"/>
          <w:szCs w:val="20"/>
        </w:rPr>
        <w:fldChar w:fldCharType="end"/>
      </w:r>
    </w:p>
    <w:p w14:paraId="41DD4F52" w14:textId="01363CAC" w:rsidR="00367CD9" w:rsidRPr="00367CD9" w:rsidRDefault="00367CD9" w:rsidP="00367CD9">
      <w:pPr>
        <w:spacing w:line="360" w:lineRule="auto"/>
        <w:rPr>
          <w:rStyle w:val="Heading2Char"/>
          <w:rFonts w:ascii="Times New Roman" w:hAnsi="Times New Roman" w:cs="Times New Roman"/>
          <w:bCs/>
          <w:color w:val="000000" w:themeColor="text1"/>
          <w:sz w:val="20"/>
          <w:szCs w:val="20"/>
        </w:rPr>
      </w:pPr>
      <w:r w:rsidRPr="00367CD9">
        <w:rPr>
          <w:rStyle w:val="Heading2Char"/>
          <w:rFonts w:ascii="Times New Roman" w:hAnsi="Times New Roman" w:cs="Times New Roman"/>
          <w:bCs/>
          <w:color w:val="000000" w:themeColor="text1"/>
          <w:sz w:val="20"/>
          <w:szCs w:val="20"/>
        </w:rPr>
        <w:t xml:space="preserve">To formally compare networks across subtypes, we performed a Network Comparison Test (NCT) with 5,000 iterations using the R package “NetworkComparisonTest”. The test evaluated differences in overall network structure, global strength, and individual edge strength. </w:t>
      </w:r>
    </w:p>
    <w:p w14:paraId="6B6287A0" w14:textId="77777777" w:rsidR="00367CD9" w:rsidRPr="00572B97" w:rsidRDefault="00367CD9" w:rsidP="00BB15CA">
      <w:pPr>
        <w:spacing w:line="360" w:lineRule="auto"/>
        <w:jc w:val="left"/>
        <w:rPr>
          <w:rStyle w:val="Heading2Char"/>
          <w:rFonts w:ascii="Times New Roman" w:hAnsi="Times New Roman" w:cs="Times New Roman"/>
          <w:b/>
          <w:color w:val="000000" w:themeColor="text1"/>
          <w:sz w:val="20"/>
          <w:szCs w:val="20"/>
        </w:rPr>
      </w:pPr>
    </w:p>
    <w:p w14:paraId="2D277537" w14:textId="0B6CAE48" w:rsidR="00572B97" w:rsidRPr="00572B97" w:rsidRDefault="00A961DD" w:rsidP="00BB15CA">
      <w:pPr>
        <w:spacing w:line="360" w:lineRule="auto"/>
        <w:jc w:val="left"/>
        <w:rPr>
          <w:rStyle w:val="Heading2Char"/>
          <w:rFonts w:ascii="Times New Roman"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00572B97" w:rsidRPr="00572B97">
        <w:rPr>
          <w:rStyle w:val="Heading2Char"/>
          <w:rFonts w:ascii="Times New Roman" w:hAnsi="Times New Roman" w:cs="Times New Roman" w:hint="eastAsia"/>
          <w:b/>
          <w:color w:val="000000" w:themeColor="text1"/>
          <w:sz w:val="20"/>
          <w:szCs w:val="20"/>
        </w:rPr>
        <w:t>M</w:t>
      </w:r>
      <w:r w:rsidR="00572B97" w:rsidRPr="00572B97">
        <w:rPr>
          <w:rStyle w:val="Heading2Char"/>
          <w:rFonts w:ascii="Times New Roman" w:hAnsi="Times New Roman" w:cs="Times New Roman"/>
          <w:b/>
          <w:color w:val="000000" w:themeColor="text1"/>
          <w:sz w:val="20"/>
          <w:szCs w:val="20"/>
        </w:rPr>
        <w:t xml:space="preserve">ethod </w:t>
      </w:r>
      <w:r w:rsidR="009253D6">
        <w:rPr>
          <w:rStyle w:val="Heading2Char"/>
          <w:rFonts w:ascii="Times New Roman" w:hAnsi="Times New Roman" w:cs="Times New Roman"/>
          <w:b/>
          <w:color w:val="000000" w:themeColor="text1"/>
          <w:sz w:val="20"/>
          <w:szCs w:val="20"/>
        </w:rPr>
        <w:t>3</w:t>
      </w:r>
      <w:r w:rsidR="00572B97" w:rsidRPr="00572B97">
        <w:rPr>
          <w:rStyle w:val="Heading2Char"/>
          <w:rFonts w:ascii="Times New Roman" w:hAnsi="Times New Roman" w:cs="Times New Roman"/>
          <w:b/>
          <w:color w:val="000000" w:themeColor="text1"/>
          <w:sz w:val="20"/>
          <w:szCs w:val="20"/>
        </w:rPr>
        <w:t xml:space="preserve">. </w:t>
      </w:r>
      <w:r w:rsidR="0034781F">
        <w:rPr>
          <w:rStyle w:val="Heading2Char"/>
          <w:rFonts w:ascii="Times New Roman" w:hAnsi="Times New Roman" w:cs="Times New Roman"/>
          <w:b/>
          <w:color w:val="000000" w:themeColor="text1"/>
          <w:sz w:val="20"/>
          <w:szCs w:val="20"/>
        </w:rPr>
        <w:t xml:space="preserve">Quality control </w:t>
      </w:r>
      <w:r w:rsidR="009253D6">
        <w:rPr>
          <w:rStyle w:val="Heading2Char"/>
          <w:rFonts w:ascii="Times New Roman" w:hAnsi="Times New Roman" w:cs="Times New Roman"/>
          <w:b/>
          <w:color w:val="000000" w:themeColor="text1"/>
          <w:sz w:val="20"/>
          <w:szCs w:val="20"/>
        </w:rPr>
        <w:t xml:space="preserve">and imputation </w:t>
      </w:r>
      <w:r w:rsidR="0034781F">
        <w:rPr>
          <w:rStyle w:val="Heading2Char"/>
          <w:rFonts w:ascii="Times New Roman" w:hAnsi="Times New Roman" w:cs="Times New Roman"/>
          <w:b/>
          <w:color w:val="000000" w:themeColor="text1"/>
          <w:sz w:val="20"/>
          <w:szCs w:val="20"/>
        </w:rPr>
        <w:t>of genotype data.</w:t>
      </w:r>
    </w:p>
    <w:p w14:paraId="52EE66D0" w14:textId="2DC89A72" w:rsidR="00572B97" w:rsidRDefault="00572B97" w:rsidP="00BB15CA">
      <w:pPr>
        <w:spacing w:line="360" w:lineRule="auto"/>
        <w:jc w:val="left"/>
        <w:rPr>
          <w:rStyle w:val="Heading2Char"/>
          <w:rFonts w:ascii="Times New Roman" w:hAnsi="Times New Roman" w:cs="Times New Roman"/>
          <w:bCs/>
          <w:color w:val="000000" w:themeColor="text1"/>
          <w:sz w:val="20"/>
          <w:szCs w:val="20"/>
        </w:rPr>
      </w:pPr>
      <w:r w:rsidRPr="00572B97">
        <w:rPr>
          <w:rStyle w:val="Heading2Char"/>
          <w:rFonts w:ascii="Times New Roman" w:hAnsi="Times New Roman" w:cs="Times New Roman"/>
          <w:bCs/>
          <w:color w:val="000000" w:themeColor="text1"/>
          <w:sz w:val="20"/>
          <w:szCs w:val="20"/>
        </w:rPr>
        <w:t>First, SNPs and individuals with a missing rate exceeding 20% were excluded to filter SNPs and individuals with very high level missingness</w:t>
      </w:r>
      <w:r w:rsidR="008D63CA">
        <w:rPr>
          <w:rStyle w:val="Heading2Char"/>
          <w:rFonts w:ascii="Times New Roman" w:hAnsi="Times New Roman" w:cs="Times New Roman"/>
          <w:bCs/>
          <w:color w:val="000000" w:themeColor="text1"/>
          <w:sz w:val="20"/>
          <w:szCs w:val="20"/>
        </w:rPr>
        <w:fldChar w:fldCharType="begin">
          <w:fldData xml:space="preserve">PEVuZE5vdGU+PENpdGU+PEF1dGhvcj5NYXJlZXM8L0F1dGhvcj48UmVjTnVtPjcxPC9SZWNOdW0+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</w:fldData>
        </w:fldChar>
      </w:r>
      <w:r w:rsidR="006E5230">
        <w:rPr>
          <w:rStyle w:val="Heading2Char"/>
          <w:rFonts w:ascii="Times New Roman" w:hAnsi="Times New Roman" w:cs="Times New Roman"/>
          <w:bCs/>
          <w:color w:val="000000" w:themeColor="text1"/>
          <w:sz w:val="20"/>
          <w:szCs w:val="20"/>
        </w:rPr>
        <w:instrText xml:space="preserve"> ADDIN EN.CITE </w:instrText>
      </w:r>
      <w:r w:rsidR="006E5230">
        <w:rPr>
          <w:rStyle w:val="Heading2Char"/>
          <w:rFonts w:ascii="Times New Roman" w:hAnsi="Times New Roman" w:cs="Times New Roman"/>
          <w:bCs/>
          <w:color w:val="000000" w:themeColor="text1"/>
          <w:sz w:val="20"/>
          <w:szCs w:val="20"/>
        </w:rPr>
        <w:fldChar w:fldCharType="begin">
          <w:fldData xml:space="preserve">PEVuZE5vdGU+PENpdGU+PEF1dGhvcj5NYXJlZXM8L0F1dGhvcj48UmVjTnVtPjcxPC9SZWNOdW0+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8D63CA">
        <w:rPr>
          <w:rStyle w:val="Heading2Char"/>
          <w:rFonts w:ascii="Times New Roman" w:hAnsi="Times New Roman" w:cs="Times New Roman"/>
          <w:bCs/>
          <w:color w:val="000000" w:themeColor="text1"/>
          <w:sz w:val="20"/>
          <w:szCs w:val="20"/>
        </w:rPr>
      </w:r>
      <w:r w:rsidR="008D63CA">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noProof/>
          <w:color w:val="000000" w:themeColor="text1"/>
          <w:sz w:val="20"/>
          <w:szCs w:val="20"/>
          <w:vertAlign w:val="superscript"/>
        </w:rPr>
        <w:t>2</w:t>
      </w:r>
      <w:r w:rsidR="008D63CA">
        <w:rPr>
          <w:rStyle w:val="Heading2Char"/>
          <w:rFonts w:ascii="Times New Roman" w:hAnsi="Times New Roman" w:cs="Times New Roman"/>
          <w:bCs/>
          <w:color w:val="000000" w:themeColor="text1"/>
          <w:sz w:val="20"/>
          <w:szCs w:val="20"/>
        </w:rPr>
        <w:fldChar w:fldCharType="end"/>
      </w:r>
      <w:r w:rsidRPr="00572B97">
        <w:rPr>
          <w:rStyle w:val="Heading2Char"/>
          <w:rFonts w:ascii="Times New Roman" w:hAnsi="Times New Roman" w:cs="Times New Roman" w:hint="eastAsia"/>
          <w:bCs/>
          <w:color w:val="000000" w:themeColor="text1"/>
          <w:sz w:val="20"/>
          <w:szCs w:val="20"/>
        </w:rPr>
        <w:t>.</w:t>
      </w:r>
      <w:r w:rsidRPr="00572B97">
        <w:rPr>
          <w:rStyle w:val="Heading2Char"/>
          <w:rFonts w:ascii="Times New Roman" w:hAnsi="Times New Roman" w:cs="Times New Roman"/>
          <w:bCs/>
          <w:color w:val="000000" w:themeColor="text1"/>
          <w:sz w:val="20"/>
          <w:szCs w:val="20"/>
        </w:rPr>
        <w:t xml:space="preserve"> Subsequently, sample screening was performed. Samples were removed if the genotype call rate was less than 96% or if their genotype sex was inconsistent with recorded sample information. Heterozygosity rates were calculated, and samples with values exceeding 6 standard deviations were excluded from the further analysis. Additionally, relatedness among samples were assessed using identify-by-descent estimates. Relatedness was assessed using identity-by-descent (IBD) estimates. For pairs of genetically related individuals (PI_HAT &gt; 0.2), the one with the lower call rate was excluded. For the variants screening, SNPs were removed if their call rate was below 9</w:t>
      </w:r>
      <w:r w:rsidR="009253D6">
        <w:rPr>
          <w:rStyle w:val="Heading2Char"/>
          <w:rFonts w:ascii="Times New Roman" w:hAnsi="Times New Roman" w:cs="Times New Roman"/>
          <w:bCs/>
          <w:color w:val="000000" w:themeColor="text1"/>
          <w:sz w:val="20"/>
          <w:szCs w:val="20"/>
        </w:rPr>
        <w:t>8</w:t>
      </w:r>
      <w:r w:rsidRPr="00572B97">
        <w:rPr>
          <w:rStyle w:val="Heading2Char"/>
          <w:rFonts w:ascii="Times New Roman" w:hAnsi="Times New Roman" w:cs="Times New Roman"/>
          <w:bCs/>
          <w:color w:val="000000" w:themeColor="text1"/>
          <w:sz w:val="20"/>
          <w:szCs w:val="20"/>
        </w:rPr>
        <w:t xml:space="preserve">%, minor allele frequency (MAF) was less than 0.01, or Hardy-Weinberg equilibrium </w:t>
      </w:r>
      <w:r w:rsidR="009253D6">
        <w:rPr>
          <w:rStyle w:val="Heading2Char"/>
          <w:rFonts w:ascii="Times New Roman" w:hAnsi="Times New Roman" w:cs="Times New Roman"/>
          <w:bCs/>
          <w:color w:val="000000" w:themeColor="text1"/>
          <w:sz w:val="20"/>
          <w:szCs w:val="20"/>
        </w:rPr>
        <w:t xml:space="preserve">(HWE) </w:t>
      </w:r>
      <w:r w:rsidRPr="00572B97">
        <w:rPr>
          <w:rStyle w:val="Heading2Char"/>
          <w:rFonts w:ascii="Times New Roman" w:hAnsi="Times New Roman" w:cs="Times New Roman"/>
          <w:bCs/>
          <w:color w:val="000000" w:themeColor="text1"/>
          <w:sz w:val="20"/>
          <w:szCs w:val="20"/>
        </w:rPr>
        <w:t>P-value was below 1</w:t>
      </w:r>
      <w:r w:rsidRPr="00572B97">
        <w:rPr>
          <w:rFonts w:ascii="Times New Roman" w:eastAsia="Arial" w:hAnsi="Times New Roman" w:cs="Times New Roman"/>
          <w:bCs/>
          <w:color w:val="000000" w:themeColor="text1"/>
          <w:sz w:val="20"/>
          <w:szCs w:val="20"/>
        </w:rPr>
        <w:t>×</w:t>
      </w:r>
      <w:r w:rsidRPr="00572B97">
        <w:rPr>
          <w:rStyle w:val="Heading2Char"/>
          <w:rFonts w:ascii="Times New Roman" w:hAnsi="Times New Roman" w:cs="Times New Roman"/>
          <w:bCs/>
          <w:color w:val="000000" w:themeColor="text1"/>
          <w:sz w:val="20"/>
          <w:szCs w:val="20"/>
        </w:rPr>
        <w:t>10</w:t>
      </w:r>
      <w:r w:rsidRPr="00572B97">
        <w:rPr>
          <w:rStyle w:val="Heading2Char"/>
          <w:rFonts w:ascii="Times New Roman" w:hAnsi="Times New Roman" w:cs="Times New Roman"/>
          <w:bCs/>
          <w:color w:val="000000" w:themeColor="text1"/>
          <w:sz w:val="20"/>
          <w:szCs w:val="20"/>
          <w:vertAlign w:val="superscript"/>
        </w:rPr>
        <w:t>-6</w:t>
      </w:r>
      <w:r w:rsidRPr="00572B97">
        <w:rPr>
          <w:rStyle w:val="Heading2Char"/>
          <w:rFonts w:ascii="Times New Roman" w:hAnsi="Times New Roman" w:cs="Times New Roman"/>
          <w:bCs/>
          <w:color w:val="000000" w:themeColor="text1"/>
          <w:sz w:val="20"/>
          <w:szCs w:val="20"/>
        </w:rPr>
        <w:t>. Principal component analyses (PCA) were performed to assess population structure. Subjects deviating by more than 6 standard deviations from the central cluster of the PCA plot were excluded following visual inspection.</w:t>
      </w:r>
      <w:r w:rsidR="009253D6">
        <w:rPr>
          <w:rStyle w:val="Heading2Char"/>
          <w:rFonts w:ascii="Times New Roman" w:hAnsi="Times New Roman" w:cs="Times New Roman"/>
          <w:bCs/>
          <w:color w:val="000000" w:themeColor="text1"/>
          <w:sz w:val="20"/>
          <w:szCs w:val="20"/>
        </w:rPr>
        <w:t xml:space="preserve"> </w:t>
      </w:r>
      <w:r w:rsidR="009253D6" w:rsidRPr="006E5230">
        <w:rPr>
          <w:rStyle w:val="Heading2Char"/>
          <w:rFonts w:ascii="Times New Roman" w:hAnsi="Times New Roman" w:cs="Times New Roman"/>
          <w:bCs/>
          <w:color w:val="000000" w:themeColor="text1"/>
          <w:sz w:val="20"/>
          <w:szCs w:val="20"/>
        </w:rPr>
        <w:t xml:space="preserve">Genotype imputation after QC was performed with the ChinaMAP </w:t>
      </w:r>
      <w:r w:rsidR="009253D6" w:rsidRPr="006E5230">
        <w:rPr>
          <w:rStyle w:val="Heading2Char"/>
          <w:rFonts w:ascii="Times New Roman" w:hAnsi="Times New Roman" w:cs="Times New Roman" w:hint="eastAsia"/>
          <w:bCs/>
          <w:color w:val="000000" w:themeColor="text1"/>
          <w:sz w:val="20"/>
          <w:szCs w:val="20"/>
        </w:rPr>
        <w:t>reference</w:t>
      </w:r>
      <w:r w:rsidR="009253D6" w:rsidRPr="006E5230">
        <w:rPr>
          <w:rStyle w:val="Heading2Char"/>
          <w:rFonts w:ascii="Times New Roman" w:hAnsi="Times New Roman" w:cs="Times New Roman"/>
          <w:bCs/>
          <w:color w:val="000000" w:themeColor="text1"/>
          <w:sz w:val="20"/>
          <w:szCs w:val="20"/>
        </w:rPr>
        <w:t xml:space="preserve"> panel. This reference panel was constructed based in-depth whole genome sequencing data of 10,155 unrelated Chinese individuals and exhibited significant improvement in terms of precision and sensitivity for Chinese population </w:t>
      </w:r>
      <w:r w:rsidR="006E5230" w:rsidRPr="006E5230">
        <w:rPr>
          <w:rStyle w:val="Heading2Char"/>
          <w:rFonts w:ascii="Times New Roman" w:hAnsi="Times New Roman" w:cs="Times New Roman"/>
          <w:bCs/>
          <w:color w:val="000000" w:themeColor="text1"/>
          <w:sz w:val="20"/>
          <w:szCs w:val="20"/>
        </w:rPr>
        <w:fldChar w:fldCharType="begin">
          <w:fldData xml:space="preserve">PEVuZE5vdGU+PENpdGU+PEF1dGhvcj5MaTwvQXV0aG9yPjxZZWFyPjIwMjE8L1llYXI+PFJlY051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</w:fldData>
        </w:fldChar>
      </w:r>
      <w:r w:rsidR="006E5230" w:rsidRPr="006E5230">
        <w:rPr>
          <w:rStyle w:val="Heading2Char"/>
          <w:rFonts w:ascii="Times New Roman" w:hAnsi="Times New Roman" w:cs="Times New Roman"/>
          <w:bCs/>
          <w:color w:val="000000" w:themeColor="text1"/>
          <w:sz w:val="20"/>
          <w:szCs w:val="20"/>
        </w:rPr>
        <w:instrText xml:space="preserve"> ADDIN EN.CITE </w:instrText>
      </w:r>
      <w:r w:rsidR="006E5230" w:rsidRPr="006E5230">
        <w:rPr>
          <w:rStyle w:val="Heading2Char"/>
          <w:rFonts w:ascii="Times New Roman" w:hAnsi="Times New Roman" w:cs="Times New Roman"/>
          <w:bCs/>
          <w:color w:val="000000" w:themeColor="text1"/>
          <w:sz w:val="20"/>
          <w:szCs w:val="20"/>
        </w:rPr>
        <w:fldChar w:fldCharType="begin">
          <w:fldData xml:space="preserve">PEVuZE5vdGU+PENpdGU+PEF1dGhvcj5MaTwvQXV0aG9yPjxZZWFyPjIwMjE8L1llYXI+PFJlY051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</w:fldData>
        </w:fldChar>
      </w:r>
      <w:r w:rsidR="006E5230" w:rsidRPr="006E5230">
        <w:rPr>
          <w:rStyle w:val="Heading2Char"/>
          <w:rFonts w:ascii="Times New Roman" w:hAnsi="Times New Roman" w:cs="Times New Roman"/>
          <w:bCs/>
          <w:color w:val="000000" w:themeColor="text1"/>
          <w:sz w:val="20"/>
          <w:szCs w:val="20"/>
        </w:rPr>
        <w:instrText xml:space="preserve"> ADDIN EN.CITE.DATA </w:instrText>
      </w:r>
      <w:r w:rsidR="006E5230" w:rsidRPr="006E5230">
        <w:rPr>
          <w:rStyle w:val="Heading2Char"/>
          <w:rFonts w:ascii="Times New Roman" w:hAnsi="Times New Roman" w:cs="Times New Roman"/>
          <w:bCs/>
          <w:color w:val="000000" w:themeColor="text1"/>
          <w:sz w:val="20"/>
          <w:szCs w:val="20"/>
        </w:rPr>
      </w:r>
      <w:r w:rsidR="006E5230" w:rsidRPr="006E5230">
        <w:rPr>
          <w:rStyle w:val="Heading2Char"/>
          <w:rFonts w:ascii="Times New Roman" w:hAnsi="Times New Roman" w:cs="Times New Roman"/>
          <w:bCs/>
          <w:color w:val="000000" w:themeColor="text1"/>
          <w:sz w:val="20"/>
          <w:szCs w:val="20"/>
        </w:rPr>
        <w:fldChar w:fldCharType="end"/>
      </w:r>
      <w:r w:rsidR="006E5230" w:rsidRPr="006E5230">
        <w:rPr>
          <w:rStyle w:val="Heading2Char"/>
          <w:rFonts w:ascii="Times New Roman" w:hAnsi="Times New Roman" w:cs="Times New Roman"/>
          <w:bCs/>
          <w:color w:val="000000" w:themeColor="text1"/>
          <w:sz w:val="20"/>
          <w:szCs w:val="20"/>
        </w:rPr>
      </w:r>
      <w:r w:rsidR="006E5230" w:rsidRPr="006E5230">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color w:val="000000" w:themeColor="text1"/>
          <w:sz w:val="20"/>
          <w:szCs w:val="20"/>
        </w:rPr>
        <w:t>3</w:t>
      </w:r>
      <w:r w:rsidR="006E5230" w:rsidRPr="006E5230">
        <w:rPr>
          <w:rStyle w:val="Heading2Char"/>
          <w:rFonts w:ascii="Times New Roman" w:hAnsi="Times New Roman" w:cs="Times New Roman"/>
          <w:bCs/>
          <w:color w:val="000000" w:themeColor="text1"/>
          <w:sz w:val="20"/>
          <w:szCs w:val="20"/>
        </w:rPr>
        <w:fldChar w:fldCharType="end"/>
      </w:r>
      <w:r w:rsidR="006E5230" w:rsidRPr="006E5230">
        <w:rPr>
          <w:rStyle w:val="Heading2Char"/>
          <w:rFonts w:ascii="Times New Roman" w:hAnsi="Times New Roman" w:cs="Times New Roman"/>
          <w:bCs/>
          <w:color w:val="000000" w:themeColor="text1"/>
          <w:sz w:val="20"/>
          <w:szCs w:val="20"/>
        </w:rPr>
        <w:t xml:space="preserve">. </w:t>
      </w:r>
      <w:r w:rsidR="009253D6" w:rsidRPr="006E5230">
        <w:rPr>
          <w:rStyle w:val="Heading2Char"/>
          <w:rFonts w:ascii="Times New Roman" w:hAnsi="Times New Roman" w:cs="Times New Roman"/>
          <w:bCs/>
          <w:color w:val="000000" w:themeColor="text1"/>
          <w:sz w:val="20"/>
          <w:szCs w:val="20"/>
        </w:rPr>
        <w:t>After imputation, variants with imputation quality (INFO score) &lt; 0.8, MAF &lt; 0.01, or HWE P &lt; 1</w:t>
      </w:r>
      <w:r w:rsidR="009253D6" w:rsidRPr="006E5230">
        <w:rPr>
          <w:rStyle w:val="Heading2Char"/>
          <w:rFonts w:ascii="Times New Roman" w:hAnsi="Times New Roman" w:cs="Times New Roman"/>
          <w:color w:val="000000" w:themeColor="text1"/>
          <w:sz w:val="20"/>
        </w:rPr>
        <w:t>×</w:t>
      </w:r>
      <w:r w:rsidR="009253D6" w:rsidRPr="006E5230">
        <w:rPr>
          <w:rStyle w:val="Heading2Char"/>
          <w:rFonts w:ascii="Times New Roman" w:hAnsi="Times New Roman" w:cs="Times New Roman"/>
          <w:bCs/>
          <w:color w:val="000000" w:themeColor="text1"/>
          <w:sz w:val="20"/>
          <w:szCs w:val="20"/>
        </w:rPr>
        <w:t xml:space="preserve">10-6 were excluded from the further analysis. </w:t>
      </w:r>
      <w:r w:rsidR="009253D6">
        <w:rPr>
          <w:rStyle w:val="Heading2Char"/>
          <w:rFonts w:ascii="Times New Roman" w:hAnsi="Times New Roman" w:cs="Times New Roman"/>
          <w:bCs/>
          <w:color w:val="000000" w:themeColor="text1"/>
          <w:sz w:val="20"/>
          <w:szCs w:val="20"/>
        </w:rPr>
        <w:t>T</w:t>
      </w:r>
      <w:r w:rsidR="00801E98">
        <w:rPr>
          <w:rStyle w:val="Heading2Char"/>
          <w:rFonts w:ascii="Times New Roman" w:hAnsi="Times New Roman" w:cs="Times New Roman"/>
          <w:bCs/>
          <w:color w:val="000000" w:themeColor="text1"/>
          <w:sz w:val="20"/>
          <w:szCs w:val="20"/>
        </w:rPr>
        <w:t>o confirm the genetic ancestry of our participants,</w:t>
      </w:r>
      <w:r w:rsidR="00E071E7">
        <w:rPr>
          <w:rStyle w:val="Heading2Char"/>
          <w:rFonts w:ascii="Times New Roman" w:hAnsi="Times New Roman" w:cs="Times New Roman"/>
          <w:bCs/>
          <w:color w:val="000000" w:themeColor="text1"/>
          <w:sz w:val="20"/>
          <w:szCs w:val="20"/>
        </w:rPr>
        <w:t xml:space="preserve"> we also performed PCA by co-analyzing our sample genotypes with those from the 1000 Genomics project reference panel</w:t>
      </w:r>
      <w:r w:rsidR="00A01FEF">
        <w:rPr>
          <w:rStyle w:val="Heading2Char"/>
          <w:rFonts w:ascii="Times New Roman" w:hAnsi="Times New Roman" w:cs="Times New Roman"/>
          <w:bCs/>
          <w:color w:val="000000" w:themeColor="text1"/>
          <w:sz w:val="20"/>
          <w:szCs w:val="20"/>
        </w:rPr>
        <w:fldChar w:fldCharType="begin">
          <w:fldData xml:space="preserve">PEVuZE5vdGU+PENpdGU+PEF1dGhvcj5BdXRvbjwvQXV0aG9yPjxZZWFyPjIwMTU8L1llYXI+PFJl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</w:fldData>
        </w:fldChar>
      </w:r>
      <w:r w:rsidR="006E5230">
        <w:rPr>
          <w:rStyle w:val="Heading2Char"/>
          <w:rFonts w:ascii="Times New Roman" w:hAnsi="Times New Roman" w:cs="Times New Roman"/>
          <w:bCs/>
          <w:color w:val="000000" w:themeColor="text1"/>
          <w:sz w:val="20"/>
          <w:szCs w:val="20"/>
        </w:rPr>
        <w:instrText xml:space="preserve"> ADDIN EN.CITE </w:instrText>
      </w:r>
      <w:r w:rsidR="006E5230">
        <w:rPr>
          <w:rStyle w:val="Heading2Char"/>
          <w:rFonts w:ascii="Times New Roman" w:hAnsi="Times New Roman" w:cs="Times New Roman"/>
          <w:bCs/>
          <w:color w:val="000000" w:themeColor="text1"/>
          <w:sz w:val="20"/>
          <w:szCs w:val="20"/>
        </w:rPr>
        <w:fldChar w:fldCharType="begin">
          <w:fldData xml:space="preserve">PEVuZE5vdGU+PENpdGU+PEF1dGhvcj5BdXRvbjwvQXV0aG9yPjxZZWFyPjIwMTU8L1llYXI+PFJl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A01FEF">
        <w:rPr>
          <w:rStyle w:val="Heading2Char"/>
          <w:rFonts w:ascii="Times New Roman" w:hAnsi="Times New Roman" w:cs="Times New Roman"/>
          <w:bCs/>
          <w:color w:val="000000" w:themeColor="text1"/>
          <w:sz w:val="20"/>
          <w:szCs w:val="20"/>
        </w:rPr>
      </w:r>
      <w:r w:rsidR="00A01FEF">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noProof/>
          <w:color w:val="000000" w:themeColor="text1"/>
          <w:sz w:val="20"/>
          <w:szCs w:val="20"/>
          <w:vertAlign w:val="superscript"/>
        </w:rPr>
        <w:t>4</w:t>
      </w:r>
      <w:r w:rsidR="00A01FEF">
        <w:rPr>
          <w:rStyle w:val="Heading2Char"/>
          <w:rFonts w:ascii="Times New Roman" w:hAnsi="Times New Roman" w:cs="Times New Roman"/>
          <w:bCs/>
          <w:color w:val="000000" w:themeColor="text1"/>
          <w:sz w:val="20"/>
          <w:szCs w:val="20"/>
        </w:rPr>
        <w:fldChar w:fldCharType="end"/>
      </w:r>
      <w:r w:rsidR="00801E98">
        <w:rPr>
          <w:rStyle w:val="Heading2Char"/>
          <w:rFonts w:ascii="Times New Roman" w:hAnsi="Times New Roman" w:cs="Times New Roman"/>
          <w:bCs/>
          <w:color w:val="000000" w:themeColor="text1"/>
          <w:sz w:val="20"/>
          <w:szCs w:val="20"/>
        </w:rPr>
        <w:t>.</w:t>
      </w:r>
      <w:r w:rsidR="009253D6">
        <w:rPr>
          <w:rStyle w:val="Heading2Char"/>
          <w:rFonts w:ascii="Times New Roman" w:hAnsi="Times New Roman" w:cs="Times New Roman"/>
          <w:bCs/>
          <w:color w:val="000000" w:themeColor="text1"/>
          <w:sz w:val="20"/>
          <w:szCs w:val="20"/>
        </w:rPr>
        <w:t xml:space="preserve"> </w:t>
      </w:r>
    </w:p>
    <w:p w14:paraId="52B15067" w14:textId="77665F19" w:rsidR="00757D87" w:rsidRDefault="00757D87" w:rsidP="00BB15CA">
      <w:pPr>
        <w:spacing w:line="360" w:lineRule="auto"/>
        <w:jc w:val="left"/>
        <w:rPr>
          <w:rStyle w:val="Heading2Char"/>
          <w:rFonts w:ascii="Times New Roman" w:hAnsi="Times New Roman" w:cs="Times New Roman"/>
          <w:bCs/>
          <w:color w:val="000000" w:themeColor="text1"/>
          <w:sz w:val="20"/>
          <w:szCs w:val="20"/>
        </w:rPr>
      </w:pPr>
    </w:p>
    <w:p w14:paraId="2D5B4090" w14:textId="77B54C1F" w:rsidR="00757D87" w:rsidRPr="00757D87" w:rsidRDefault="00A961DD" w:rsidP="00BB15CA">
      <w:pPr>
        <w:spacing w:line="360" w:lineRule="auto"/>
        <w:jc w:val="left"/>
        <w:rPr>
          <w:rStyle w:val="Heading2Char"/>
          <w:rFonts w:ascii="Times New Roman"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00757D87" w:rsidRPr="00757D87">
        <w:rPr>
          <w:rStyle w:val="Heading2Char"/>
          <w:rFonts w:ascii="Times New Roman" w:hAnsi="Times New Roman" w:cs="Times New Roman" w:hint="eastAsia"/>
          <w:b/>
          <w:color w:val="000000" w:themeColor="text1"/>
          <w:sz w:val="20"/>
          <w:szCs w:val="20"/>
        </w:rPr>
        <w:t>M</w:t>
      </w:r>
      <w:r w:rsidR="00757D87" w:rsidRPr="00757D87">
        <w:rPr>
          <w:rStyle w:val="Heading2Char"/>
          <w:rFonts w:ascii="Times New Roman" w:hAnsi="Times New Roman" w:cs="Times New Roman"/>
          <w:b/>
          <w:color w:val="000000" w:themeColor="text1"/>
          <w:sz w:val="20"/>
          <w:szCs w:val="20"/>
        </w:rPr>
        <w:t xml:space="preserve">ethod </w:t>
      </w:r>
      <w:r w:rsidR="009253D6">
        <w:rPr>
          <w:rStyle w:val="Heading2Char"/>
          <w:rFonts w:ascii="Times New Roman" w:hAnsi="Times New Roman" w:cs="Times New Roman"/>
          <w:b/>
          <w:color w:val="000000" w:themeColor="text1"/>
          <w:sz w:val="20"/>
          <w:szCs w:val="20"/>
        </w:rPr>
        <w:t>4</w:t>
      </w:r>
      <w:r w:rsidR="00757D87" w:rsidRPr="00757D87">
        <w:rPr>
          <w:rStyle w:val="Heading2Char"/>
          <w:rFonts w:ascii="Times New Roman" w:hAnsi="Times New Roman" w:cs="Times New Roman"/>
          <w:b/>
          <w:color w:val="000000" w:themeColor="text1"/>
          <w:sz w:val="20"/>
          <w:szCs w:val="20"/>
        </w:rPr>
        <w:t xml:space="preserve">. Selection of </w:t>
      </w:r>
      <w:r w:rsidR="00A43028">
        <w:rPr>
          <w:rStyle w:val="Heading2Char"/>
          <w:rFonts w:ascii="Times New Roman" w:hAnsi="Times New Roman" w:cs="Times New Roman"/>
          <w:b/>
          <w:color w:val="000000" w:themeColor="text1"/>
          <w:sz w:val="20"/>
          <w:szCs w:val="20"/>
        </w:rPr>
        <w:t xml:space="preserve">psychiatric disorders, </w:t>
      </w:r>
      <w:r w:rsidR="00757D87" w:rsidRPr="00757D87">
        <w:rPr>
          <w:rStyle w:val="Heading2Char"/>
          <w:rFonts w:ascii="Times New Roman" w:hAnsi="Times New Roman" w:cs="Times New Roman"/>
          <w:b/>
          <w:color w:val="000000" w:themeColor="text1"/>
          <w:sz w:val="20"/>
          <w:szCs w:val="20"/>
        </w:rPr>
        <w:t>pathways and cell types</w:t>
      </w:r>
      <w:r w:rsidR="00510562">
        <w:rPr>
          <w:rStyle w:val="Heading2Char"/>
          <w:rFonts w:ascii="Times New Roman" w:hAnsi="Times New Roman" w:cs="Times New Roman"/>
          <w:b/>
          <w:color w:val="000000" w:themeColor="text1"/>
          <w:sz w:val="20"/>
          <w:szCs w:val="20"/>
        </w:rPr>
        <w:t xml:space="preserve"> </w:t>
      </w:r>
      <w:r w:rsidR="00510562">
        <w:rPr>
          <w:rStyle w:val="Heading2Char"/>
          <w:rFonts w:ascii="Times New Roman" w:hAnsi="Times New Roman" w:cs="Times New Roman" w:hint="eastAsia"/>
          <w:b/>
          <w:color w:val="000000" w:themeColor="text1"/>
          <w:sz w:val="20"/>
          <w:szCs w:val="20"/>
        </w:rPr>
        <w:t>for</w:t>
      </w:r>
      <w:r w:rsidR="00510562">
        <w:rPr>
          <w:rStyle w:val="Heading2Char"/>
          <w:rFonts w:ascii="Times New Roman" w:hAnsi="Times New Roman" w:cs="Times New Roman"/>
          <w:b/>
          <w:color w:val="000000" w:themeColor="text1"/>
          <w:sz w:val="20"/>
          <w:szCs w:val="20"/>
        </w:rPr>
        <w:t xml:space="preserve"> calculating polygenic risk score</w:t>
      </w:r>
      <w:r w:rsidR="00757D87">
        <w:rPr>
          <w:rStyle w:val="Heading2Char"/>
          <w:rFonts w:ascii="Times New Roman" w:hAnsi="Times New Roman" w:cs="Times New Roman"/>
          <w:b/>
          <w:color w:val="000000" w:themeColor="text1"/>
          <w:sz w:val="20"/>
          <w:szCs w:val="20"/>
        </w:rPr>
        <w:t>.</w:t>
      </w:r>
    </w:p>
    <w:p w14:paraId="6972F4F0" w14:textId="11321BB8" w:rsidR="00757D87" w:rsidRDefault="00757D87" w:rsidP="00BB15CA">
      <w:pPr>
        <w:spacing w:line="360" w:lineRule="auto"/>
        <w:jc w:val="left"/>
        <w:rPr>
          <w:rStyle w:val="Heading2Char"/>
          <w:rFonts w:ascii="Times New Roman" w:hAnsi="Times New Roman" w:cs="Times New Roman"/>
          <w:bCs/>
          <w:color w:val="000000" w:themeColor="text1"/>
          <w:sz w:val="20"/>
          <w:szCs w:val="20"/>
        </w:rPr>
      </w:pPr>
    </w:p>
    <w:p w14:paraId="4A5E2D72" w14:textId="56866A25" w:rsidR="00A43028" w:rsidRDefault="00A43028" w:rsidP="00BB15CA">
      <w:pPr>
        <w:spacing w:line="360" w:lineRule="auto"/>
        <w:jc w:val="left"/>
        <w:rPr>
          <w:rStyle w:val="Heading2Char"/>
          <w:rFonts w:ascii="Times New Roman" w:hAnsi="Times New Roman" w:cs="Times New Roman"/>
          <w:bCs/>
          <w:color w:val="000000" w:themeColor="text1"/>
          <w:sz w:val="20"/>
          <w:szCs w:val="20"/>
        </w:rPr>
      </w:pPr>
      <w:r>
        <w:rPr>
          <w:rStyle w:val="Heading2Char"/>
          <w:rFonts w:ascii="Times New Roman" w:hAnsi="Times New Roman" w:cs="Times New Roman"/>
          <w:bCs/>
          <w:color w:val="000000" w:themeColor="text1"/>
          <w:sz w:val="20"/>
          <w:szCs w:val="20"/>
        </w:rPr>
        <w:lastRenderedPageBreak/>
        <w:t>We used a cross-ancestry polygenic prediction tool, PRS-CSx, to calculated genome-wide polygenic risk score (gPRS) and pathway-based PRS (pPRS) and cell-type-specific PRS (ctPRS)</w:t>
      </w:r>
      <w:r w:rsidR="00C07B0D">
        <w:rPr>
          <w:rStyle w:val="Heading2Char"/>
          <w:rFonts w:ascii="Times New Roman" w:hAnsi="Times New Roman" w:cs="Times New Roman"/>
          <w:bCs/>
          <w:color w:val="000000" w:themeColor="text1"/>
          <w:sz w:val="20"/>
          <w:szCs w:val="20"/>
        </w:rPr>
        <w:t>.</w:t>
      </w:r>
    </w:p>
    <w:p w14:paraId="7DA2E268" w14:textId="6CD4AF3B" w:rsidR="00C07B0D" w:rsidRDefault="00C07B0D" w:rsidP="00BB15CA">
      <w:pPr>
        <w:spacing w:line="360" w:lineRule="auto"/>
        <w:jc w:val="left"/>
        <w:rPr>
          <w:rStyle w:val="Heading2Char"/>
          <w:rFonts w:ascii="Times New Roman" w:hAnsi="Times New Roman" w:cs="Times New Roman"/>
          <w:bCs/>
          <w:color w:val="000000" w:themeColor="text1"/>
          <w:sz w:val="20"/>
          <w:szCs w:val="20"/>
        </w:rPr>
      </w:pPr>
    </w:p>
    <w:p w14:paraId="36536996" w14:textId="348FD0A7" w:rsidR="00C07B0D" w:rsidRDefault="00C07B0D" w:rsidP="00BB15CA">
      <w:pPr>
        <w:spacing w:line="360" w:lineRule="auto"/>
        <w:jc w:val="left"/>
        <w:rPr>
          <w:rStyle w:val="Heading2Char"/>
          <w:rFonts w:ascii="Times New Roman" w:hAnsi="Times New Roman" w:cs="Times New Roman"/>
          <w:bCs/>
          <w:color w:val="000000" w:themeColor="text1"/>
          <w:sz w:val="20"/>
          <w:szCs w:val="20"/>
        </w:rPr>
      </w:pPr>
      <w:r>
        <w:rPr>
          <w:rStyle w:val="Heading2Char"/>
          <w:rFonts w:ascii="Times New Roman" w:hAnsi="Times New Roman" w:cs="Times New Roman"/>
          <w:bCs/>
          <w:color w:val="000000" w:themeColor="text1"/>
          <w:sz w:val="20"/>
          <w:szCs w:val="20"/>
        </w:rPr>
        <w:t xml:space="preserve">For gPRS, we downloaded summary statistics for </w:t>
      </w:r>
      <w:r w:rsidR="00CC64B1">
        <w:rPr>
          <w:rStyle w:val="Heading2Char"/>
          <w:rFonts w:ascii="Times New Roman" w:hAnsi="Times New Roman" w:cs="Times New Roman" w:hint="eastAsia"/>
          <w:bCs/>
          <w:color w:val="000000" w:themeColor="text1"/>
          <w:sz w:val="20"/>
          <w:szCs w:val="20"/>
        </w:rPr>
        <w:t>three</w:t>
      </w:r>
      <w:r w:rsidR="00CC64B1">
        <w:rPr>
          <w:rStyle w:val="Heading2Char"/>
          <w:rFonts w:ascii="Times New Roman" w:hAnsi="Times New Roman" w:cs="Times New Roman"/>
          <w:bCs/>
          <w:color w:val="000000" w:themeColor="text1"/>
          <w:sz w:val="20"/>
          <w:szCs w:val="20"/>
        </w:rPr>
        <w:t xml:space="preserve"> </w:t>
      </w:r>
      <w:r>
        <w:rPr>
          <w:rStyle w:val="Heading2Char"/>
          <w:rFonts w:ascii="Times New Roman" w:hAnsi="Times New Roman" w:cs="Times New Roman"/>
          <w:bCs/>
          <w:color w:val="000000" w:themeColor="text1"/>
          <w:sz w:val="20"/>
          <w:szCs w:val="20"/>
        </w:rPr>
        <w:t xml:space="preserve">common psychiatric disorders from </w:t>
      </w:r>
      <w:r w:rsidRPr="00C07B0D">
        <w:rPr>
          <w:rStyle w:val="Heading2Char"/>
          <w:rFonts w:ascii="Times New Roman" w:hAnsi="Times New Roman" w:cs="Times New Roman"/>
          <w:bCs/>
          <w:color w:val="000000" w:themeColor="text1"/>
          <w:sz w:val="20"/>
          <w:szCs w:val="20"/>
        </w:rPr>
        <w:t>the Psychiatric G</w:t>
      </w:r>
      <w:r w:rsidRPr="00C07B0D">
        <w:rPr>
          <w:rStyle w:val="Heading2Char"/>
          <w:rFonts w:ascii="Times New Roman" w:hAnsi="Times New Roman" w:cs="Times New Roman" w:hint="eastAsia"/>
          <w:bCs/>
          <w:color w:val="000000" w:themeColor="text1"/>
          <w:sz w:val="20"/>
          <w:szCs w:val="20"/>
        </w:rPr>
        <w:t>e</w:t>
      </w:r>
      <w:r w:rsidRPr="00C07B0D">
        <w:rPr>
          <w:rStyle w:val="Heading2Char"/>
          <w:rFonts w:ascii="Times New Roman" w:hAnsi="Times New Roman" w:cs="Times New Roman"/>
          <w:bCs/>
          <w:color w:val="000000" w:themeColor="text1"/>
          <w:sz w:val="20"/>
          <w:szCs w:val="20"/>
        </w:rPr>
        <w:t>nomics Consortium (</w:t>
      </w:r>
      <w:hyperlink r:id="rId7" w:history="1">
        <w:r w:rsidRPr="00C07B0D">
          <w:rPr>
            <w:rStyle w:val="Heading2Char"/>
            <w:rFonts w:ascii="Times New Roman" w:hAnsi="Times New Roman" w:cs="Times New Roman"/>
            <w:color w:val="000000" w:themeColor="text1"/>
            <w:sz w:val="20"/>
            <w:szCs w:val="20"/>
          </w:rPr>
          <w:t>https://pgc.unc.edu/for-researchers/download-results/</w:t>
        </w:r>
      </w:hyperlink>
      <w:r w:rsidRPr="00C07B0D">
        <w:rPr>
          <w:rStyle w:val="Heading2Char"/>
          <w:rFonts w:ascii="Times New Roman" w:hAnsi="Times New Roman" w:cs="Times New Roman"/>
          <w:bCs/>
          <w:color w:val="000000" w:themeColor="text1"/>
          <w:sz w:val="20"/>
          <w:szCs w:val="20"/>
        </w:rPr>
        <w:t>) as based data</w:t>
      </w:r>
      <w:r>
        <w:rPr>
          <w:rStyle w:val="Heading2Char"/>
          <w:rFonts w:ascii="Times New Roman" w:hAnsi="Times New Roman" w:cs="Times New Roman"/>
          <w:bCs/>
          <w:color w:val="000000" w:themeColor="text1"/>
          <w:sz w:val="20"/>
          <w:szCs w:val="20"/>
        </w:rPr>
        <w:t xml:space="preserve">. </w:t>
      </w:r>
      <w:r>
        <w:rPr>
          <w:rStyle w:val="Heading2Char"/>
          <w:rFonts w:ascii="Times New Roman" w:hAnsi="Times New Roman" w:cs="Times New Roman"/>
          <w:bCs/>
          <w:color w:val="000000" w:themeColor="text1"/>
          <w:sz w:val="24"/>
          <w:szCs w:val="10"/>
        </w:rPr>
        <w:t>A</w:t>
      </w:r>
      <w:r w:rsidRPr="00C07B0D">
        <w:rPr>
          <w:rStyle w:val="Heading2Char"/>
          <w:rFonts w:ascii="Times New Roman" w:hAnsi="Times New Roman" w:cs="Times New Roman"/>
          <w:bCs/>
          <w:color w:val="000000" w:themeColor="text1"/>
          <w:sz w:val="20"/>
          <w:szCs w:val="20"/>
        </w:rPr>
        <w:t>ncestry-specific GWAS</w:t>
      </w:r>
      <w:r>
        <w:rPr>
          <w:rStyle w:val="Heading2Char"/>
          <w:rFonts w:ascii="Times New Roman" w:hAnsi="Times New Roman" w:cs="Times New Roman"/>
          <w:bCs/>
          <w:color w:val="000000" w:themeColor="text1"/>
          <w:sz w:val="20"/>
          <w:szCs w:val="20"/>
        </w:rPr>
        <w:t xml:space="preserve"> summary statistics</w:t>
      </w:r>
      <w:r w:rsidRPr="00C07B0D">
        <w:rPr>
          <w:rStyle w:val="Heading2Char"/>
          <w:rFonts w:ascii="Times New Roman" w:hAnsi="Times New Roman" w:cs="Times New Roman"/>
          <w:bCs/>
          <w:color w:val="000000" w:themeColor="text1"/>
          <w:sz w:val="20"/>
          <w:szCs w:val="20"/>
        </w:rPr>
        <w:t xml:space="preserve"> </w:t>
      </w:r>
      <w:r>
        <w:rPr>
          <w:rStyle w:val="Heading2Char"/>
          <w:rFonts w:ascii="Times New Roman" w:hAnsi="Times New Roman" w:cs="Times New Roman"/>
          <w:bCs/>
          <w:color w:val="000000" w:themeColor="text1"/>
          <w:sz w:val="20"/>
          <w:szCs w:val="20"/>
        </w:rPr>
        <w:t>for schizophrenia</w:t>
      </w:r>
      <w:r w:rsidR="00A9606B">
        <w:rPr>
          <w:rStyle w:val="Heading2Char"/>
          <w:rFonts w:ascii="Times New Roman" w:hAnsi="Times New Roman" w:cs="Times New Roman"/>
          <w:bCs/>
          <w:color w:val="000000" w:themeColor="text1"/>
          <w:sz w:val="20"/>
          <w:szCs w:val="20"/>
        </w:rPr>
        <w:fldChar w:fldCharType="begin">
          <w:fldData xml:space="preserve">QyBVdHJlY2h0IEJyYWluIENlbnRlciwgVW5pdmVyc2l0eSBNZWRpY2FsIENlbnRyZSBVdHJlY2h0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</w:fldData>
        </w:fldChar>
      </w:r>
      <w:r w:rsidR="006E5230">
        <w:rPr>
          <w:rStyle w:val="Heading2Char"/>
          <w:rFonts w:ascii="Times New Roman" w:hAnsi="Times New Roman" w:cs="Times New Roman"/>
          <w:bCs/>
          <w:color w:val="000000" w:themeColor="text1"/>
          <w:sz w:val="20"/>
          <w:szCs w:val="20"/>
        </w:rPr>
        <w:instrText xml:space="preserve"> ADDIN EN.CITE </w:instrText>
      </w:r>
      <w:r w:rsidR="006E5230">
        <w:rPr>
          <w:rStyle w:val="Heading2Char"/>
          <w:rFonts w:ascii="Times New Roman" w:hAnsi="Times New Roman" w:cs="Times New Roman"/>
          <w:bCs/>
          <w:color w:val="000000" w:themeColor="text1"/>
          <w:sz w:val="20"/>
          <w:szCs w:val="20"/>
        </w:rPr>
        <w:fldChar w:fldCharType="begin">
          <w:fldData xml:space="preserve">PEVuZE5vdGU+PENpdGU+PEF1dGhvcj5UcnViZXRza295PC9BdXRob3I+PFllYXI+MjAyMjwvWWVh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==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6E5230">
        <w:rPr>
          <w:rStyle w:val="Heading2Char"/>
          <w:rFonts w:ascii="Times New Roman" w:hAnsi="Times New Roman" w:cs="Times New Roman"/>
          <w:bCs/>
          <w:color w:val="000000" w:themeColor="text1"/>
          <w:sz w:val="20"/>
          <w:szCs w:val="20"/>
        </w:rPr>
        <w:fldChar w:fldCharType="begin">
          <w:fldData xml:space="preserve">QyBVdHJlY2h0IEJyYWluIENlbnRlciwgVW5pdmVyc2l0eSBNZWRpY2FsIENlbnRyZSBVdHJlY2h0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A9606B">
        <w:rPr>
          <w:rStyle w:val="Heading2Char"/>
          <w:rFonts w:ascii="Times New Roman" w:hAnsi="Times New Roman" w:cs="Times New Roman"/>
          <w:bCs/>
          <w:color w:val="000000" w:themeColor="text1"/>
          <w:sz w:val="20"/>
          <w:szCs w:val="20"/>
        </w:rPr>
      </w:r>
      <w:r w:rsidR="00A9606B">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noProof/>
          <w:color w:val="000000" w:themeColor="text1"/>
          <w:sz w:val="20"/>
          <w:szCs w:val="20"/>
          <w:vertAlign w:val="superscript"/>
        </w:rPr>
        <w:t>5</w:t>
      </w:r>
      <w:r w:rsidR="00A9606B">
        <w:rPr>
          <w:rStyle w:val="Heading2Char"/>
          <w:rFonts w:ascii="Times New Roman" w:hAnsi="Times New Roman" w:cs="Times New Roman"/>
          <w:bCs/>
          <w:color w:val="000000" w:themeColor="text1"/>
          <w:sz w:val="20"/>
          <w:szCs w:val="20"/>
        </w:rPr>
        <w:fldChar w:fldCharType="end"/>
      </w:r>
      <w:r>
        <w:rPr>
          <w:rStyle w:val="Heading2Char"/>
          <w:rFonts w:ascii="Times New Roman" w:hAnsi="Times New Roman" w:cs="Times New Roman"/>
          <w:bCs/>
          <w:color w:val="000000" w:themeColor="text1"/>
          <w:sz w:val="20"/>
          <w:szCs w:val="20"/>
        </w:rPr>
        <w:t>, bipolar disorder (BD)</w:t>
      </w:r>
      <w:r w:rsidR="00A9606B">
        <w:rPr>
          <w:rStyle w:val="Heading2Char"/>
          <w:rFonts w:ascii="Times New Roman" w:hAnsi="Times New Roman" w:cs="Times New Roman"/>
          <w:bCs/>
          <w:color w:val="000000" w:themeColor="text1"/>
          <w:sz w:val="20"/>
          <w:szCs w:val="20"/>
        </w:rPr>
        <w:fldChar w:fldCharType="begin">
          <w:fldData xml:space="preserve">IENvdW5zZWxsaW5nLCBRdWVlbnNsYW5kIFVuaXZlcnNpdHkgb2YgVGVjaG5vbG9neSwgQnJpc2Jh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</w:fldData>
        </w:fldChar>
      </w:r>
      <w:r w:rsidR="006E5230">
        <w:rPr>
          <w:rStyle w:val="Heading2Char"/>
          <w:rFonts w:ascii="Times New Roman" w:hAnsi="Times New Roman" w:cs="Times New Roman"/>
          <w:bCs/>
          <w:color w:val="000000" w:themeColor="text1"/>
          <w:sz w:val="20"/>
          <w:szCs w:val="20"/>
        </w:rPr>
        <w:instrText xml:space="preserve"> ADDIN EN.CITE </w:instrText>
      </w:r>
      <w:r w:rsidR="006E5230">
        <w:rPr>
          <w:rStyle w:val="Heading2Char"/>
          <w:rFonts w:ascii="Times New Roman" w:hAnsi="Times New Roman" w:cs="Times New Roman"/>
          <w:bCs/>
          <w:color w:val="000000" w:themeColor="text1"/>
          <w:sz w:val="20"/>
          <w:szCs w:val="20"/>
        </w:rPr>
        <w:fldChar w:fldCharType="begin">
          <w:fldData xml:space="preserve">PEVuZE5vdGU+PENpdGU+PEF1dGhvcj5PJmFwb3M7Q29ubmVsbDwvQXV0aG9yPjxZZWFyPjIwMjU8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==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6E5230">
        <w:rPr>
          <w:rStyle w:val="Heading2Char"/>
          <w:rFonts w:ascii="Times New Roman" w:hAnsi="Times New Roman" w:cs="Times New Roman"/>
          <w:bCs/>
          <w:color w:val="000000" w:themeColor="text1"/>
          <w:sz w:val="20"/>
          <w:szCs w:val="20"/>
        </w:rPr>
        <w:fldChar w:fldCharType="begin">
          <w:fldData xml:space="preserve">IENvdW5zZWxsaW5nLCBRdWVlbnNsYW5kIFVuaXZlcnNpdHkgb2YgVGVjaG5vbG9neSwgQnJpc2Jh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A9606B">
        <w:rPr>
          <w:rStyle w:val="Heading2Char"/>
          <w:rFonts w:ascii="Times New Roman" w:hAnsi="Times New Roman" w:cs="Times New Roman"/>
          <w:bCs/>
          <w:color w:val="000000" w:themeColor="text1"/>
          <w:sz w:val="20"/>
          <w:szCs w:val="20"/>
        </w:rPr>
      </w:r>
      <w:r w:rsidR="00A9606B">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noProof/>
          <w:color w:val="000000" w:themeColor="text1"/>
          <w:sz w:val="20"/>
          <w:szCs w:val="20"/>
          <w:vertAlign w:val="superscript"/>
        </w:rPr>
        <w:t>6</w:t>
      </w:r>
      <w:r w:rsidR="00A9606B">
        <w:rPr>
          <w:rStyle w:val="Heading2Char"/>
          <w:rFonts w:ascii="Times New Roman" w:hAnsi="Times New Roman" w:cs="Times New Roman"/>
          <w:bCs/>
          <w:color w:val="000000" w:themeColor="text1"/>
          <w:sz w:val="20"/>
          <w:szCs w:val="20"/>
        </w:rPr>
        <w:fldChar w:fldCharType="end"/>
      </w:r>
      <w:r>
        <w:rPr>
          <w:rStyle w:val="Heading2Char"/>
          <w:rFonts w:ascii="Times New Roman" w:hAnsi="Times New Roman" w:cs="Times New Roman"/>
          <w:bCs/>
          <w:color w:val="000000" w:themeColor="text1"/>
          <w:sz w:val="20"/>
          <w:szCs w:val="20"/>
        </w:rPr>
        <w:t>, Major depressive disorder (MDD)</w:t>
      </w:r>
      <w:r w:rsidR="00A9606B">
        <w:rPr>
          <w:rStyle w:val="Heading2Char"/>
          <w:rFonts w:ascii="Times New Roman" w:hAnsi="Times New Roman" w:cs="Times New Roman"/>
          <w:bCs/>
          <w:color w:val="000000" w:themeColor="text1"/>
          <w:sz w:val="20"/>
          <w:szCs w:val="20"/>
        </w:rPr>
        <w:fldChar w:fldCharType="begin">
          <w:fldData xml:space="preserve">PEVuZE5vdGU+PENpdGU+PFllYXI+MjAyNTwvWWVhcj48UmVjTnVtPjM3PC9SZWNOdW0+PERpc3Bs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</w:fldData>
        </w:fldChar>
      </w:r>
      <w:r w:rsidR="006E5230">
        <w:rPr>
          <w:rStyle w:val="Heading2Char"/>
          <w:rFonts w:ascii="Times New Roman" w:hAnsi="Times New Roman" w:cs="Times New Roman"/>
          <w:bCs/>
          <w:color w:val="000000" w:themeColor="text1"/>
          <w:sz w:val="20"/>
          <w:szCs w:val="20"/>
        </w:rPr>
        <w:instrText xml:space="preserve"> ADDIN EN.CITE </w:instrText>
      </w:r>
      <w:r w:rsidR="006E5230">
        <w:rPr>
          <w:rStyle w:val="Heading2Char"/>
          <w:rFonts w:ascii="Times New Roman" w:hAnsi="Times New Roman" w:cs="Times New Roman"/>
          <w:bCs/>
          <w:color w:val="000000" w:themeColor="text1"/>
          <w:sz w:val="20"/>
          <w:szCs w:val="20"/>
        </w:rPr>
        <w:fldChar w:fldCharType="begin">
          <w:fldData xml:space="preserve">PEVuZE5vdGU+PENpdGU+PFllYXI+MjAyNTwvWWVhcj48UmVjTnVtPjM3PC9SZWNOdW0+PERpc3Bs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A9606B">
        <w:rPr>
          <w:rStyle w:val="Heading2Char"/>
          <w:rFonts w:ascii="Times New Roman" w:hAnsi="Times New Roman" w:cs="Times New Roman"/>
          <w:bCs/>
          <w:color w:val="000000" w:themeColor="text1"/>
          <w:sz w:val="20"/>
          <w:szCs w:val="20"/>
        </w:rPr>
      </w:r>
      <w:r w:rsidR="00A9606B">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noProof/>
          <w:color w:val="000000" w:themeColor="text1"/>
          <w:sz w:val="20"/>
          <w:szCs w:val="20"/>
          <w:vertAlign w:val="superscript"/>
        </w:rPr>
        <w:t>7,8</w:t>
      </w:r>
      <w:r w:rsidR="00A9606B">
        <w:rPr>
          <w:rStyle w:val="Heading2Char"/>
          <w:rFonts w:ascii="Times New Roman" w:hAnsi="Times New Roman" w:cs="Times New Roman"/>
          <w:bCs/>
          <w:color w:val="000000" w:themeColor="text1"/>
          <w:sz w:val="20"/>
          <w:szCs w:val="20"/>
        </w:rPr>
        <w:fldChar w:fldCharType="end"/>
      </w:r>
      <w:r w:rsidRPr="00C07B0D">
        <w:rPr>
          <w:rStyle w:val="Heading2Char"/>
          <w:rFonts w:ascii="Times New Roman" w:hAnsi="Times New Roman" w:cs="Times New Roman"/>
          <w:bCs/>
          <w:color w:val="000000" w:themeColor="text1"/>
          <w:sz w:val="20"/>
          <w:szCs w:val="20"/>
        </w:rPr>
        <w:t>.</w:t>
      </w:r>
    </w:p>
    <w:p w14:paraId="265D9EE9" w14:textId="32F4851B" w:rsidR="00CC64B1" w:rsidRDefault="00CC64B1" w:rsidP="00BB15CA">
      <w:pPr>
        <w:spacing w:line="360" w:lineRule="auto"/>
        <w:jc w:val="left"/>
        <w:rPr>
          <w:rStyle w:val="Heading2Char"/>
          <w:rFonts w:ascii="Times New Roman" w:hAnsi="Times New Roman" w:cs="Times New Roman"/>
          <w:bCs/>
          <w:color w:val="000000" w:themeColor="text1"/>
          <w:sz w:val="20"/>
          <w:szCs w:val="20"/>
        </w:rPr>
      </w:pPr>
    </w:p>
    <w:p w14:paraId="17871BF8" w14:textId="09695833" w:rsidR="00CC64B1" w:rsidRDefault="00CC64B1" w:rsidP="00BB15CA">
      <w:pPr>
        <w:spacing w:line="360" w:lineRule="auto"/>
        <w:jc w:val="left"/>
        <w:rPr>
          <w:rStyle w:val="Heading2Char"/>
          <w:rFonts w:ascii="Times New Roman" w:hAnsi="Times New Roman" w:cs="Times New Roman"/>
          <w:bCs/>
          <w:color w:val="000000" w:themeColor="text1"/>
          <w:sz w:val="20"/>
          <w:szCs w:val="20"/>
        </w:rPr>
      </w:pPr>
      <w:r>
        <w:rPr>
          <w:rStyle w:val="Heading2Char"/>
          <w:rFonts w:ascii="Times New Roman" w:hAnsi="Times New Roman" w:cs="Times New Roman"/>
          <w:bCs/>
          <w:color w:val="000000" w:themeColor="text1"/>
          <w:sz w:val="20"/>
          <w:szCs w:val="20"/>
        </w:rPr>
        <w:t xml:space="preserve">For four neurotransmitter pathways, genes were identified by querying Gene Ontology (GO) pathways in the MsigDB database (). Neurotransmitter-specific keywords (e.g. </w:t>
      </w:r>
      <w:r>
        <w:rPr>
          <w:rStyle w:val="Heading2Char"/>
          <w:rFonts w:ascii="Times New Roman" w:hAnsi="Times New Roman" w:cs="Times New Roman"/>
          <w:bCs/>
          <w:color w:val="000000" w:themeColor="text1"/>
          <w:sz w:val="20"/>
          <w:szCs w:val="20"/>
        </w:rPr>
        <w:t>“dopamine” or “dopaminergic”</w:t>
      </w:r>
      <w:r>
        <w:rPr>
          <w:rStyle w:val="Heading2Char"/>
          <w:rFonts w:ascii="Times New Roman" w:hAnsi="Times New Roman" w:cs="Times New Roman"/>
          <w:bCs/>
          <w:color w:val="000000" w:themeColor="text1"/>
          <w:sz w:val="20"/>
          <w:szCs w:val="20"/>
        </w:rPr>
        <w:t>) were used for pathway selection. All pathways corresponding to a given neurotransmitter were subsequently merged to construct a single gene set.</w:t>
      </w:r>
    </w:p>
    <w:p w14:paraId="0A7E7AA4" w14:textId="77777777" w:rsidR="00CC64B1" w:rsidRDefault="00CC64B1" w:rsidP="00BB15CA">
      <w:pPr>
        <w:spacing w:line="360" w:lineRule="auto"/>
        <w:jc w:val="left"/>
        <w:rPr>
          <w:rStyle w:val="Heading2Char"/>
          <w:rFonts w:ascii="Times New Roman" w:hAnsi="Times New Roman" w:cs="Times New Roman"/>
          <w:bCs/>
          <w:color w:val="000000" w:themeColor="text1"/>
          <w:sz w:val="20"/>
          <w:szCs w:val="20"/>
        </w:rPr>
      </w:pPr>
    </w:p>
    <w:p w14:paraId="0DDED43D" w14:textId="061FB5D7" w:rsidR="00757D87" w:rsidRDefault="00510562" w:rsidP="00BB15CA">
      <w:pPr>
        <w:spacing w:line="360" w:lineRule="auto"/>
        <w:jc w:val="left"/>
        <w:rPr>
          <w:rStyle w:val="Heading2Char"/>
          <w:rFonts w:ascii="Times New Roman" w:hAnsi="Times New Roman" w:cs="Times New Roman"/>
          <w:bCs/>
          <w:color w:val="000000" w:themeColor="text1"/>
          <w:sz w:val="20"/>
          <w:szCs w:val="20"/>
        </w:rPr>
      </w:pPr>
      <w:r>
        <w:rPr>
          <w:rStyle w:val="Heading2Char"/>
          <w:rFonts w:ascii="Times New Roman" w:hAnsi="Times New Roman" w:cs="Times New Roman"/>
          <w:bCs/>
          <w:color w:val="000000" w:themeColor="text1"/>
          <w:sz w:val="20"/>
          <w:szCs w:val="20"/>
        </w:rPr>
        <w:t>When defined the gene sets of 6 brain cell types</w:t>
      </w:r>
      <w:r w:rsidR="00757D87" w:rsidRPr="00757D87">
        <w:rPr>
          <w:rStyle w:val="Heading2Char"/>
          <w:rFonts w:ascii="Times New Roman" w:hAnsi="Times New Roman" w:cs="Times New Roman"/>
          <w:bCs/>
          <w:color w:val="000000" w:themeColor="text1"/>
          <w:sz w:val="20"/>
          <w:szCs w:val="20"/>
        </w:rPr>
        <w:t>, we only included</w:t>
      </w:r>
      <w:r>
        <w:rPr>
          <w:rStyle w:val="Heading2Char"/>
          <w:rFonts w:ascii="Times New Roman" w:hAnsi="Times New Roman" w:cs="Times New Roman"/>
          <w:bCs/>
          <w:color w:val="000000" w:themeColor="text1"/>
          <w:sz w:val="20"/>
          <w:szCs w:val="20"/>
        </w:rPr>
        <w:t xml:space="preserve"> differentially expressed genes (</w:t>
      </w:r>
      <w:r w:rsidR="00757D87" w:rsidRPr="00757D87">
        <w:rPr>
          <w:rStyle w:val="Heading2Char"/>
          <w:rFonts w:ascii="Times New Roman" w:hAnsi="Times New Roman" w:cs="Times New Roman"/>
          <w:bCs/>
          <w:color w:val="000000" w:themeColor="text1"/>
          <w:sz w:val="20"/>
          <w:szCs w:val="20"/>
        </w:rPr>
        <w:t>DEGs</w:t>
      </w:r>
      <w:r>
        <w:rPr>
          <w:rStyle w:val="Heading2Char"/>
          <w:rFonts w:ascii="Times New Roman" w:hAnsi="Times New Roman" w:cs="Times New Roman"/>
          <w:bCs/>
          <w:color w:val="000000" w:themeColor="text1"/>
          <w:sz w:val="20"/>
          <w:szCs w:val="20"/>
        </w:rPr>
        <w:t>)</w:t>
      </w:r>
      <w:r w:rsidR="00757D87" w:rsidRPr="00757D87">
        <w:rPr>
          <w:rStyle w:val="Heading2Char"/>
          <w:rFonts w:ascii="Times New Roman" w:hAnsi="Times New Roman" w:cs="Times New Roman"/>
          <w:bCs/>
          <w:color w:val="000000" w:themeColor="text1"/>
          <w:sz w:val="20"/>
          <w:szCs w:val="20"/>
        </w:rPr>
        <w:t xml:space="preserve"> that stratified an FDR &lt; 0.05 in a meta-analysis of two cohorts and exhibited consistent effect directions across both cohorts</w:t>
      </w:r>
      <w:r w:rsidR="00A01FEF">
        <w:rPr>
          <w:rStyle w:val="Heading2Char"/>
          <w:rFonts w:ascii="Times New Roman" w:hAnsi="Times New Roman" w:cs="Times New Roman"/>
          <w:bCs/>
          <w:color w:val="000000" w:themeColor="text1"/>
          <w:sz w:val="20"/>
          <w:szCs w:val="20"/>
        </w:rPr>
        <w:fldChar w:fldCharType="begin">
          <w:fldData xml:space="preserve">PEVuZE5vdGU+PENpdGU+PEF1dGhvcj5SdXppY2thPC9BdXRob3I+PFllYXI+MjAyNDwvWWVhcj48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</w:fldData>
        </w:fldChar>
      </w:r>
      <w:r w:rsidR="006E5230">
        <w:rPr>
          <w:rStyle w:val="Heading2Char"/>
          <w:rFonts w:ascii="Times New Roman" w:hAnsi="Times New Roman" w:cs="Times New Roman"/>
          <w:bCs/>
          <w:color w:val="000000" w:themeColor="text1"/>
          <w:sz w:val="20"/>
          <w:szCs w:val="20"/>
        </w:rPr>
        <w:instrText xml:space="preserve"> ADDIN EN.CITE </w:instrText>
      </w:r>
      <w:r w:rsidR="006E5230">
        <w:rPr>
          <w:rStyle w:val="Heading2Char"/>
          <w:rFonts w:ascii="Times New Roman" w:hAnsi="Times New Roman" w:cs="Times New Roman"/>
          <w:bCs/>
          <w:color w:val="000000" w:themeColor="text1"/>
          <w:sz w:val="20"/>
          <w:szCs w:val="20"/>
        </w:rPr>
        <w:fldChar w:fldCharType="begin">
          <w:fldData xml:space="preserve">PEVuZE5vdGU+PENpdGU+PEF1dGhvcj5SdXppY2thPC9BdXRob3I+PFllYXI+MjAyNDwvWWVhcj48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</w:fldData>
        </w:fldChar>
      </w:r>
      <w:r w:rsidR="006E5230">
        <w:rPr>
          <w:rStyle w:val="Heading2Char"/>
          <w:rFonts w:ascii="Times New Roman" w:hAnsi="Times New Roman" w:cs="Times New Roman"/>
          <w:bCs/>
          <w:color w:val="000000" w:themeColor="text1"/>
          <w:sz w:val="20"/>
          <w:szCs w:val="20"/>
        </w:rPr>
        <w:instrText xml:space="preserve"> ADDIN EN.CITE.DATA </w:instrText>
      </w:r>
      <w:r w:rsidR="006E5230">
        <w:rPr>
          <w:rStyle w:val="Heading2Char"/>
          <w:rFonts w:ascii="Times New Roman" w:hAnsi="Times New Roman" w:cs="Times New Roman"/>
          <w:bCs/>
          <w:color w:val="000000" w:themeColor="text1"/>
          <w:sz w:val="20"/>
          <w:szCs w:val="20"/>
        </w:rPr>
      </w:r>
      <w:r w:rsidR="006E5230">
        <w:rPr>
          <w:rStyle w:val="Heading2Char"/>
          <w:rFonts w:ascii="Times New Roman" w:hAnsi="Times New Roman" w:cs="Times New Roman"/>
          <w:bCs/>
          <w:color w:val="000000" w:themeColor="text1"/>
          <w:sz w:val="20"/>
          <w:szCs w:val="20"/>
        </w:rPr>
        <w:fldChar w:fldCharType="end"/>
      </w:r>
      <w:r w:rsidR="00A01FEF">
        <w:rPr>
          <w:rStyle w:val="Heading2Char"/>
          <w:rFonts w:ascii="Times New Roman" w:hAnsi="Times New Roman" w:cs="Times New Roman"/>
          <w:bCs/>
          <w:color w:val="000000" w:themeColor="text1"/>
          <w:sz w:val="20"/>
          <w:szCs w:val="20"/>
        </w:rPr>
      </w:r>
      <w:r w:rsidR="00A01FEF">
        <w:rPr>
          <w:rStyle w:val="Heading2Char"/>
          <w:rFonts w:ascii="Times New Roman" w:hAnsi="Times New Roman" w:cs="Times New Roman"/>
          <w:bCs/>
          <w:color w:val="000000" w:themeColor="text1"/>
          <w:sz w:val="20"/>
          <w:szCs w:val="20"/>
        </w:rPr>
        <w:fldChar w:fldCharType="separate"/>
      </w:r>
      <w:r w:rsidR="006E5230" w:rsidRPr="006E5230">
        <w:rPr>
          <w:rStyle w:val="Heading2Char"/>
          <w:rFonts w:ascii="Times New Roman" w:hAnsi="Times New Roman" w:cs="Times New Roman"/>
          <w:bCs/>
          <w:noProof/>
          <w:color w:val="000000" w:themeColor="text1"/>
          <w:sz w:val="20"/>
          <w:szCs w:val="20"/>
          <w:vertAlign w:val="superscript"/>
        </w:rPr>
        <w:t>9</w:t>
      </w:r>
      <w:r w:rsidR="00A01FEF">
        <w:rPr>
          <w:rStyle w:val="Heading2Char"/>
          <w:rFonts w:ascii="Times New Roman" w:hAnsi="Times New Roman" w:cs="Times New Roman"/>
          <w:bCs/>
          <w:color w:val="000000" w:themeColor="text1"/>
          <w:sz w:val="20"/>
          <w:szCs w:val="20"/>
        </w:rPr>
        <w:fldChar w:fldCharType="end"/>
      </w:r>
      <w:r w:rsidR="00757D87" w:rsidRPr="00757D87">
        <w:rPr>
          <w:rStyle w:val="Heading2Char"/>
          <w:rFonts w:ascii="Times New Roman" w:hAnsi="Times New Roman" w:cs="Times New Roman"/>
          <w:bCs/>
          <w:color w:val="000000" w:themeColor="text1"/>
          <w:sz w:val="20"/>
          <w:szCs w:val="20"/>
        </w:rPr>
        <w:t>. Notably, while the original study further divided excitatory and inhibitory neurons into multiple subpopulations, we merged the DGEs from their respective subpopulations to create unified excitatory and inhibitory gene sets, thereby simplifying the categorization for our analysis.</w:t>
      </w:r>
    </w:p>
    <w:p w14:paraId="5257B327" w14:textId="0980BB55" w:rsidR="00510562" w:rsidRDefault="00510562" w:rsidP="00BB15CA">
      <w:pPr>
        <w:spacing w:line="360" w:lineRule="auto"/>
        <w:jc w:val="left"/>
        <w:rPr>
          <w:rStyle w:val="Heading2Char"/>
          <w:rFonts w:ascii="Times New Roman" w:hAnsi="Times New Roman" w:cs="Times New Roman" w:hint="eastAsia"/>
          <w:bCs/>
          <w:color w:val="000000" w:themeColor="text1"/>
          <w:sz w:val="20"/>
          <w:szCs w:val="20"/>
        </w:rPr>
      </w:pPr>
    </w:p>
    <w:p w14:paraId="2A9F6F64" w14:textId="3F4FD778" w:rsidR="00510562" w:rsidRPr="00510562" w:rsidRDefault="00A961DD" w:rsidP="00BB15CA">
      <w:pPr>
        <w:spacing w:line="360" w:lineRule="auto"/>
        <w:jc w:val="left"/>
        <w:rPr>
          <w:rStyle w:val="Heading2Char"/>
          <w:rFonts w:ascii="Times New Roman"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00510562" w:rsidRPr="00510562">
        <w:rPr>
          <w:rStyle w:val="Heading2Char"/>
          <w:rFonts w:ascii="Times New Roman" w:hAnsi="Times New Roman" w:cs="Times New Roman" w:hint="eastAsia"/>
          <w:b/>
          <w:color w:val="000000" w:themeColor="text1"/>
          <w:sz w:val="20"/>
          <w:szCs w:val="20"/>
        </w:rPr>
        <w:t>R</w:t>
      </w:r>
      <w:r w:rsidR="00510562" w:rsidRPr="00510562">
        <w:rPr>
          <w:rStyle w:val="Heading2Char"/>
          <w:rFonts w:ascii="Times New Roman" w:hAnsi="Times New Roman" w:cs="Times New Roman"/>
          <w:b/>
          <w:color w:val="000000" w:themeColor="text1"/>
          <w:sz w:val="20"/>
          <w:szCs w:val="20"/>
        </w:rPr>
        <w:t>esult 1.</w:t>
      </w:r>
      <w:r w:rsidR="00B17952">
        <w:rPr>
          <w:rStyle w:val="Heading2Char"/>
          <w:rFonts w:ascii="Times New Roman" w:hAnsi="Times New Roman" w:cs="Times New Roman"/>
          <w:b/>
          <w:color w:val="000000" w:themeColor="text1"/>
          <w:sz w:val="20"/>
          <w:szCs w:val="20"/>
        </w:rPr>
        <w:t xml:space="preserve"> Comparison of two-cluster solution and three-cluster solution.</w:t>
      </w:r>
    </w:p>
    <w:p w14:paraId="7D66134D" w14:textId="0E104488" w:rsidR="00F5475E" w:rsidRDefault="00F5475E" w:rsidP="00510562">
      <w:pPr>
        <w:spacing w:line="360" w:lineRule="auto"/>
        <w:rPr>
          <w:rStyle w:val="Heading2Char"/>
          <w:rFonts w:ascii="Times New Roman" w:hAnsi="Times New Roman" w:cs="Times New Roman"/>
          <w:bCs/>
          <w:color w:val="000000" w:themeColor="text1"/>
          <w:sz w:val="20"/>
          <w:szCs w:val="20"/>
        </w:rPr>
      </w:pPr>
    </w:p>
    <w:p w14:paraId="4574FB1C" w14:textId="73ACDDC2" w:rsidR="00510562" w:rsidRPr="00510562" w:rsidRDefault="00510562" w:rsidP="00510562">
      <w:pPr>
        <w:spacing w:line="360" w:lineRule="auto"/>
        <w:rPr>
          <w:rStyle w:val="Heading2Char"/>
          <w:rFonts w:ascii="Times New Roman" w:hAnsi="Times New Roman" w:cs="Times New Roman"/>
          <w:bCs/>
          <w:color w:val="000000" w:themeColor="text1"/>
          <w:sz w:val="20"/>
          <w:szCs w:val="20"/>
        </w:rPr>
      </w:pPr>
      <w:r w:rsidRPr="00510562">
        <w:rPr>
          <w:rStyle w:val="Heading2Char"/>
          <w:rFonts w:ascii="Times New Roman" w:hAnsi="Times New Roman" w:cs="Times New Roman"/>
          <w:bCs/>
          <w:color w:val="000000" w:themeColor="text1"/>
          <w:sz w:val="20"/>
          <w:szCs w:val="20"/>
        </w:rPr>
        <w:t>When patients were grouped into two clusters, one cluster was characterized by generally low symptom severity, while the other showed high severity across all five symptom dimensions. The Jaccard</w:t>
      </w:r>
      <w:r w:rsidRPr="00510562">
        <w:rPr>
          <w:rStyle w:val="Heading2Char"/>
          <w:rFonts w:ascii="Times New Roman" w:hAnsi="Times New Roman" w:cs="Times New Roman" w:hint="eastAsia"/>
          <w:bCs/>
          <w:color w:val="000000" w:themeColor="text1"/>
          <w:sz w:val="20"/>
          <w:szCs w:val="20"/>
        </w:rPr>
        <w:t xml:space="preserve"> </w:t>
      </w:r>
      <w:r w:rsidRPr="00510562">
        <w:rPr>
          <w:rStyle w:val="Heading2Char"/>
          <w:rFonts w:ascii="Times New Roman" w:hAnsi="Times New Roman" w:cs="Times New Roman"/>
          <w:bCs/>
          <w:color w:val="000000" w:themeColor="text1"/>
          <w:sz w:val="20"/>
          <w:szCs w:val="20"/>
        </w:rPr>
        <w:t>similarity co</w:t>
      </w:r>
      <w:r w:rsidRPr="00510562">
        <w:rPr>
          <w:rStyle w:val="Heading2Char"/>
          <w:rFonts w:ascii="Times New Roman" w:hAnsi="Times New Roman" w:cs="Times New Roman" w:hint="eastAsia"/>
          <w:bCs/>
          <w:color w:val="000000" w:themeColor="text1"/>
          <w:sz w:val="20"/>
          <w:szCs w:val="20"/>
        </w:rPr>
        <w:t>efficient</w:t>
      </w:r>
      <w:r w:rsidRPr="00510562">
        <w:rPr>
          <w:rStyle w:val="Heading2Char"/>
          <w:rFonts w:ascii="Times New Roman" w:hAnsi="Times New Roman" w:cs="Times New Roman"/>
          <w:bCs/>
          <w:color w:val="000000" w:themeColor="text1"/>
          <w:sz w:val="20"/>
          <w:szCs w:val="20"/>
        </w:rPr>
        <w:t>s for these two subtypes were 0.</w:t>
      </w:r>
      <w:r w:rsidR="006E5230">
        <w:rPr>
          <w:rStyle w:val="Heading2Char"/>
          <w:rFonts w:ascii="Times New Roman" w:hAnsi="Times New Roman" w:cs="Times New Roman"/>
          <w:bCs/>
          <w:color w:val="000000" w:themeColor="text1"/>
          <w:sz w:val="20"/>
          <w:szCs w:val="20"/>
        </w:rPr>
        <w:t>8</w:t>
      </w:r>
      <w:r w:rsidRPr="00510562">
        <w:rPr>
          <w:rStyle w:val="Heading2Char"/>
          <w:rFonts w:ascii="Times New Roman" w:hAnsi="Times New Roman" w:cs="Times New Roman"/>
          <w:bCs/>
          <w:color w:val="000000" w:themeColor="text1"/>
          <w:sz w:val="20"/>
          <w:szCs w:val="20"/>
        </w:rPr>
        <w:t>6 and 0.</w:t>
      </w:r>
      <w:r w:rsidR="006E5230">
        <w:rPr>
          <w:rStyle w:val="Heading2Char"/>
          <w:rFonts w:ascii="Times New Roman" w:hAnsi="Times New Roman" w:cs="Times New Roman"/>
          <w:bCs/>
          <w:color w:val="000000" w:themeColor="text1"/>
          <w:sz w:val="20"/>
          <w:szCs w:val="20"/>
        </w:rPr>
        <w:t>8</w:t>
      </w:r>
      <w:r w:rsidRPr="00510562">
        <w:rPr>
          <w:rStyle w:val="Heading2Char"/>
          <w:rFonts w:ascii="Times New Roman" w:hAnsi="Times New Roman" w:cs="Times New Roman"/>
          <w:bCs/>
          <w:color w:val="000000" w:themeColor="text1"/>
          <w:sz w:val="20"/>
          <w:szCs w:val="20"/>
        </w:rPr>
        <w:t xml:space="preserve">8, indicating a highly stable clustering structure. </w:t>
      </w:r>
    </w:p>
    <w:p w14:paraId="33D23937" w14:textId="77777777" w:rsidR="00510562" w:rsidRPr="00510562" w:rsidRDefault="00510562" w:rsidP="00510562">
      <w:pPr>
        <w:spacing w:line="360" w:lineRule="auto"/>
        <w:rPr>
          <w:rStyle w:val="Heading2Char"/>
          <w:rFonts w:ascii="Times New Roman" w:hAnsi="Times New Roman" w:cs="Times New Roman"/>
          <w:bCs/>
          <w:color w:val="000000" w:themeColor="text1"/>
          <w:sz w:val="20"/>
          <w:szCs w:val="20"/>
        </w:rPr>
      </w:pPr>
    </w:p>
    <w:p w14:paraId="22E9B6DE" w14:textId="4986B7F1" w:rsidR="00510562" w:rsidRPr="00510562" w:rsidRDefault="00510562" w:rsidP="00510562">
      <w:pPr>
        <w:spacing w:line="360" w:lineRule="auto"/>
        <w:rPr>
          <w:rStyle w:val="Heading2Char"/>
          <w:rFonts w:ascii="Times New Roman" w:hAnsi="Times New Roman" w:cs="Times New Roman"/>
          <w:bCs/>
          <w:color w:val="000000" w:themeColor="text1"/>
          <w:sz w:val="20"/>
          <w:szCs w:val="20"/>
        </w:rPr>
      </w:pPr>
      <w:r w:rsidRPr="00510562">
        <w:rPr>
          <w:rStyle w:val="Heading2Char"/>
          <w:rFonts w:ascii="Times New Roman" w:hAnsi="Times New Roman" w:cs="Times New Roman"/>
          <w:bCs/>
          <w:color w:val="000000" w:themeColor="text1"/>
          <w:sz w:val="20"/>
          <w:szCs w:val="20"/>
        </w:rPr>
        <w:t>When patients were classified into three clusters, a new subgroup emerged that was characterized primarily by elevated negative and disorganized symptoms, while the other symptom dimensions remained relatively mild. The J</w:t>
      </w:r>
      <w:r w:rsidRPr="00510562">
        <w:rPr>
          <w:rStyle w:val="Heading2Char"/>
          <w:rFonts w:ascii="Times New Roman" w:hAnsi="Times New Roman" w:cs="Times New Roman" w:hint="eastAsia"/>
          <w:bCs/>
          <w:color w:val="000000" w:themeColor="text1"/>
          <w:sz w:val="20"/>
          <w:szCs w:val="20"/>
        </w:rPr>
        <w:t>accard coefficients for</w:t>
      </w:r>
      <w:r w:rsidRPr="00510562">
        <w:rPr>
          <w:rStyle w:val="Heading2Char"/>
          <w:rFonts w:ascii="Times New Roman" w:hAnsi="Times New Roman" w:cs="Times New Roman"/>
          <w:bCs/>
          <w:color w:val="000000" w:themeColor="text1"/>
          <w:sz w:val="20"/>
          <w:szCs w:val="20"/>
        </w:rPr>
        <w:t xml:space="preserve"> three clusters were 0.</w:t>
      </w:r>
      <w:r w:rsidR="006E5230">
        <w:rPr>
          <w:rStyle w:val="Heading2Char"/>
          <w:rFonts w:ascii="Times New Roman" w:hAnsi="Times New Roman" w:cs="Times New Roman"/>
          <w:bCs/>
          <w:color w:val="000000" w:themeColor="text1"/>
          <w:sz w:val="20"/>
          <w:szCs w:val="20"/>
        </w:rPr>
        <w:t>79</w:t>
      </w:r>
      <w:r w:rsidRPr="00510562">
        <w:rPr>
          <w:rStyle w:val="Heading2Char"/>
          <w:rFonts w:ascii="Times New Roman" w:hAnsi="Times New Roman" w:cs="Times New Roman"/>
          <w:bCs/>
          <w:color w:val="000000" w:themeColor="text1"/>
          <w:sz w:val="20"/>
          <w:szCs w:val="20"/>
        </w:rPr>
        <w:t>, 0.</w:t>
      </w:r>
      <w:r w:rsidR="006E5230">
        <w:rPr>
          <w:rStyle w:val="Heading2Char"/>
          <w:rFonts w:ascii="Times New Roman" w:hAnsi="Times New Roman" w:cs="Times New Roman"/>
          <w:bCs/>
          <w:color w:val="000000" w:themeColor="text1"/>
          <w:sz w:val="20"/>
          <w:szCs w:val="20"/>
        </w:rPr>
        <w:t>79</w:t>
      </w:r>
      <w:r w:rsidRPr="00510562">
        <w:rPr>
          <w:rStyle w:val="Heading2Char"/>
          <w:rFonts w:ascii="Times New Roman" w:hAnsi="Times New Roman" w:cs="Times New Roman"/>
          <w:bCs/>
          <w:color w:val="000000" w:themeColor="text1"/>
          <w:sz w:val="20"/>
          <w:szCs w:val="20"/>
        </w:rPr>
        <w:t>, and 0.</w:t>
      </w:r>
      <w:r w:rsidR="006E5230">
        <w:rPr>
          <w:rStyle w:val="Heading2Char"/>
          <w:rFonts w:ascii="Times New Roman" w:hAnsi="Times New Roman" w:cs="Times New Roman"/>
          <w:bCs/>
          <w:color w:val="000000" w:themeColor="text1"/>
          <w:sz w:val="20"/>
          <w:szCs w:val="20"/>
        </w:rPr>
        <w:t>85</w:t>
      </w:r>
      <w:r w:rsidRPr="00510562">
        <w:rPr>
          <w:rStyle w:val="Heading2Char"/>
          <w:rFonts w:ascii="Times New Roman" w:hAnsi="Times New Roman" w:cs="Times New Roman"/>
          <w:bCs/>
          <w:color w:val="000000" w:themeColor="text1"/>
          <w:sz w:val="20"/>
          <w:szCs w:val="20"/>
        </w:rPr>
        <w:t>, suggesting a relatively stable cluster structure, albeit slightly less stable than the two-cluster solutions. Notably, 82.5% of patients in the low-symptom cluster from the two-cluster solution remained in the low-symptom cluster under the three-cluster solution, indicating strong consistence. Among those originally classified as high-symptom in the two-cluster model, 39.0% remained in the high-symptom group, while</w:t>
      </w:r>
      <w:r w:rsidRPr="00510562">
        <w:rPr>
          <w:rStyle w:val="Heading2Char"/>
          <w:rFonts w:ascii="Times New Roman" w:hAnsi="Times New Roman" w:cs="Times New Roman" w:hint="eastAsia"/>
          <w:bCs/>
          <w:color w:val="000000" w:themeColor="text1"/>
          <w:sz w:val="20"/>
          <w:szCs w:val="20"/>
        </w:rPr>
        <w:t xml:space="preserve"> </w:t>
      </w:r>
      <w:r w:rsidRPr="00510562">
        <w:rPr>
          <w:rStyle w:val="Heading2Char"/>
          <w:rFonts w:ascii="Times New Roman" w:hAnsi="Times New Roman" w:cs="Times New Roman"/>
          <w:bCs/>
          <w:color w:val="000000" w:themeColor="text1"/>
          <w:sz w:val="20"/>
          <w:szCs w:val="20"/>
        </w:rPr>
        <w:t xml:space="preserve">most of the remaining patients transitioned into the newly identified third cluster. </w:t>
      </w:r>
    </w:p>
    <w:p w14:paraId="371F2679" w14:textId="2E7AFF4F" w:rsidR="00510562" w:rsidRDefault="00510562" w:rsidP="00BB15CA">
      <w:pPr>
        <w:spacing w:line="360" w:lineRule="auto"/>
        <w:jc w:val="left"/>
        <w:rPr>
          <w:rStyle w:val="Heading2Char"/>
          <w:rFonts w:ascii="Times New Roman" w:hAnsi="Times New Roman" w:cs="Times New Roman"/>
          <w:bCs/>
          <w:color w:val="000000" w:themeColor="text1"/>
          <w:sz w:val="20"/>
          <w:szCs w:val="20"/>
        </w:rPr>
      </w:pPr>
    </w:p>
    <w:p w14:paraId="3FA14D78" w14:textId="7509E2CB" w:rsidR="00A612BA" w:rsidRPr="00A612BA" w:rsidRDefault="00A961DD" w:rsidP="00BB15CA">
      <w:pPr>
        <w:spacing w:line="360" w:lineRule="auto"/>
        <w:jc w:val="left"/>
        <w:rPr>
          <w:rStyle w:val="Heading2Char"/>
          <w:rFonts w:ascii="Times New Roman" w:hAnsi="Times New Roman" w:cs="Times New Roman"/>
          <w:b/>
          <w:color w:val="000000" w:themeColor="text1"/>
          <w:sz w:val="20"/>
          <w:szCs w:val="20"/>
        </w:rPr>
      </w:pPr>
      <w:r>
        <w:rPr>
          <w:rFonts w:ascii="Times New Roman" w:eastAsia="Arial" w:hAnsi="Times New Roman" w:cs="Times New Roman"/>
          <w:b/>
          <w:bCs/>
          <w:color w:val="000000" w:themeColor="text1"/>
          <w:sz w:val="20"/>
          <w:szCs w:val="20"/>
        </w:rPr>
        <w:t xml:space="preserve">Supplementary </w:t>
      </w:r>
      <w:r w:rsidR="00A612BA" w:rsidRPr="00A612BA">
        <w:rPr>
          <w:rStyle w:val="Heading2Char"/>
          <w:rFonts w:ascii="Times New Roman" w:hAnsi="Times New Roman" w:cs="Times New Roman" w:hint="eastAsia"/>
          <w:b/>
          <w:color w:val="000000" w:themeColor="text1"/>
          <w:sz w:val="20"/>
          <w:szCs w:val="20"/>
        </w:rPr>
        <w:t>R</w:t>
      </w:r>
      <w:r w:rsidR="00A612BA" w:rsidRPr="00A612BA">
        <w:rPr>
          <w:rStyle w:val="Heading2Char"/>
          <w:rFonts w:ascii="Times New Roman" w:hAnsi="Times New Roman" w:cs="Times New Roman"/>
          <w:b/>
          <w:color w:val="000000" w:themeColor="text1"/>
          <w:sz w:val="20"/>
          <w:szCs w:val="20"/>
        </w:rPr>
        <w:t>esult 2.</w:t>
      </w:r>
      <w:r w:rsidR="00A612BA">
        <w:rPr>
          <w:rStyle w:val="Heading2Char"/>
          <w:rFonts w:ascii="Times New Roman" w:hAnsi="Times New Roman" w:cs="Times New Roman"/>
          <w:b/>
          <w:color w:val="000000" w:themeColor="text1"/>
          <w:sz w:val="20"/>
          <w:szCs w:val="20"/>
        </w:rPr>
        <w:t xml:space="preserve"> </w:t>
      </w:r>
      <w:bookmarkStart w:id="2" w:name="OLE_LINK11"/>
      <w:r w:rsidR="00F5475E">
        <w:rPr>
          <w:rStyle w:val="Heading2Char"/>
          <w:rFonts w:ascii="Times New Roman" w:hAnsi="Times New Roman" w:cs="Times New Roman"/>
          <w:b/>
          <w:color w:val="000000" w:themeColor="text1"/>
          <w:sz w:val="20"/>
          <w:szCs w:val="20"/>
        </w:rPr>
        <w:t>Network comparison tests results among three subtypes.</w:t>
      </w:r>
    </w:p>
    <w:bookmarkEnd w:id="2"/>
    <w:p w14:paraId="31B78F8D" w14:textId="0B0AFD5D" w:rsidR="00A612BA" w:rsidRDefault="00A612BA" w:rsidP="00BB15CA">
      <w:pPr>
        <w:spacing w:line="360" w:lineRule="auto"/>
        <w:jc w:val="left"/>
        <w:rPr>
          <w:rStyle w:val="Heading2Char"/>
          <w:rFonts w:ascii="Times New Roman" w:hAnsi="Times New Roman" w:cs="Times New Roman"/>
          <w:bCs/>
          <w:color w:val="000000" w:themeColor="text1"/>
          <w:sz w:val="20"/>
          <w:szCs w:val="20"/>
        </w:rPr>
      </w:pPr>
    </w:p>
    <w:p w14:paraId="3FA68298" w14:textId="2E0A481D" w:rsidR="00F5475E" w:rsidRDefault="00F5475E" w:rsidP="00BB15CA">
      <w:pPr>
        <w:spacing w:line="360" w:lineRule="auto"/>
        <w:jc w:val="left"/>
        <w:rPr>
          <w:rStyle w:val="Heading2Char"/>
          <w:rFonts w:ascii="Times New Roman" w:hAnsi="Times New Roman" w:cs="Times New Roman"/>
          <w:bCs/>
          <w:color w:val="000000" w:themeColor="text1"/>
          <w:sz w:val="20"/>
          <w:szCs w:val="20"/>
        </w:rPr>
      </w:pPr>
      <w:r>
        <w:rPr>
          <w:rStyle w:val="Heading2Char"/>
          <w:rFonts w:ascii="Times New Roman" w:hAnsi="Times New Roman" w:cs="Times New Roman" w:hint="eastAsia"/>
          <w:bCs/>
          <w:color w:val="000000" w:themeColor="text1"/>
          <w:sz w:val="20"/>
          <w:szCs w:val="20"/>
        </w:rPr>
        <w:t>T</w:t>
      </w:r>
      <w:r>
        <w:rPr>
          <w:rStyle w:val="Heading2Char"/>
          <w:rFonts w:ascii="Times New Roman" w:hAnsi="Times New Roman" w:cs="Times New Roman"/>
          <w:bCs/>
          <w:color w:val="000000" w:themeColor="text1"/>
          <w:sz w:val="20"/>
          <w:szCs w:val="20"/>
        </w:rPr>
        <w:t>he network comparison tests were applied to compare symptom structures of three subtypes.</w:t>
      </w:r>
    </w:p>
    <w:p w14:paraId="2A7FFC9E" w14:textId="77777777" w:rsidR="00F5475E" w:rsidRPr="00A612BA" w:rsidRDefault="00F5475E" w:rsidP="00BB15CA">
      <w:pPr>
        <w:spacing w:line="360" w:lineRule="auto"/>
        <w:jc w:val="left"/>
        <w:rPr>
          <w:rStyle w:val="Heading2Char"/>
          <w:rFonts w:ascii="Times New Roman" w:hAnsi="Times New Roman" w:cs="Times New Roman"/>
          <w:bCs/>
          <w:color w:val="000000" w:themeColor="text1"/>
          <w:sz w:val="20"/>
          <w:szCs w:val="20"/>
        </w:rPr>
      </w:pPr>
    </w:p>
    <w:p w14:paraId="4E3EB94B" w14:textId="78E91E13" w:rsidR="00F5475E" w:rsidRPr="00F5475E" w:rsidRDefault="00F5475E" w:rsidP="00F5475E">
      <w:pPr>
        <w:spacing w:line="360" w:lineRule="auto"/>
        <w:rPr>
          <w:rStyle w:val="Heading2Char"/>
          <w:rFonts w:ascii="Times New Roman" w:hAnsi="Times New Roman" w:cs="Times New Roman"/>
          <w:bCs/>
          <w:color w:val="000000" w:themeColor="text1"/>
          <w:sz w:val="20"/>
          <w:szCs w:val="20"/>
        </w:rPr>
      </w:pPr>
      <w:r w:rsidRPr="00F5475E">
        <w:rPr>
          <w:rStyle w:val="Heading2Char"/>
          <w:rFonts w:ascii="Times New Roman" w:hAnsi="Times New Roman" w:cs="Times New Roman"/>
          <w:bCs/>
          <w:color w:val="000000" w:themeColor="text1"/>
          <w:sz w:val="20"/>
          <w:szCs w:val="20"/>
        </w:rPr>
        <w:t xml:space="preserve">The analysis revealed significant differences in the overall network structure between Cluster-S and </w:t>
      </w:r>
      <w:r w:rsidRPr="00F5475E">
        <w:rPr>
          <w:rStyle w:val="Heading2Char"/>
          <w:rFonts w:ascii="Times New Roman" w:hAnsi="Times New Roman" w:cs="Times New Roman"/>
          <w:bCs/>
          <w:color w:val="000000" w:themeColor="text1"/>
          <w:sz w:val="20"/>
          <w:szCs w:val="20"/>
        </w:rPr>
        <w:lastRenderedPageBreak/>
        <w:t>Cluster-N (M</w:t>
      </w:r>
      <w:r w:rsidRPr="00F5475E">
        <w:rPr>
          <w:rStyle w:val="Heading2Char"/>
          <w:rFonts w:ascii="Times New Roman" w:hAnsi="Times New Roman" w:cs="Times New Roman" w:hint="eastAsia"/>
          <w:bCs/>
          <w:color w:val="000000" w:themeColor="text1"/>
          <w:sz w:val="20"/>
          <w:szCs w:val="20"/>
        </w:rPr>
        <w:t xml:space="preserve"> </w:t>
      </w:r>
      <w:r w:rsidRPr="00F5475E">
        <w:rPr>
          <w:rStyle w:val="Heading2Char"/>
          <w:rFonts w:ascii="Times New Roman" w:hAnsi="Times New Roman" w:cs="Times New Roman"/>
          <w:bCs/>
          <w:color w:val="000000" w:themeColor="text1"/>
          <w:sz w:val="20"/>
          <w:szCs w:val="20"/>
        </w:rPr>
        <w:t>=</w:t>
      </w:r>
      <w:r w:rsidRPr="00F5475E">
        <w:rPr>
          <w:rStyle w:val="Heading2Char"/>
          <w:rFonts w:ascii="Times New Roman" w:hAnsi="Times New Roman" w:cs="Times New Roman" w:hint="eastAsia"/>
          <w:bCs/>
          <w:color w:val="000000" w:themeColor="text1"/>
          <w:sz w:val="20"/>
          <w:szCs w:val="20"/>
        </w:rPr>
        <w:t xml:space="preserve"> </w:t>
      </w:r>
      <w:r w:rsidRPr="00F5475E">
        <w:rPr>
          <w:rStyle w:val="Heading2Char"/>
          <w:rFonts w:ascii="Times New Roman" w:hAnsi="Times New Roman" w:cs="Times New Roman"/>
          <w:bCs/>
          <w:color w:val="000000" w:themeColor="text1"/>
          <w:sz w:val="20"/>
          <w:szCs w:val="20"/>
        </w:rPr>
        <w:t>0.284, P</w:t>
      </w:r>
      <w:r w:rsidRPr="00F5475E">
        <w:rPr>
          <w:rStyle w:val="Heading2Char"/>
          <w:rFonts w:ascii="Times New Roman" w:hAnsi="Times New Roman" w:cs="Times New Roman" w:hint="eastAsia"/>
          <w:bCs/>
          <w:color w:val="000000" w:themeColor="text1"/>
          <w:sz w:val="20"/>
          <w:szCs w:val="20"/>
        </w:rPr>
        <w:t xml:space="preserve"> </w:t>
      </w:r>
      <w:r w:rsidRPr="00F5475E">
        <w:rPr>
          <w:rStyle w:val="Heading2Char"/>
          <w:rFonts w:ascii="Times New Roman" w:hAnsi="Times New Roman" w:cs="Times New Roman"/>
          <w:bCs/>
          <w:color w:val="000000" w:themeColor="text1"/>
          <w:sz w:val="20"/>
          <w:szCs w:val="20"/>
        </w:rPr>
        <w:t>=</w:t>
      </w:r>
      <w:r w:rsidRPr="00F5475E">
        <w:rPr>
          <w:rStyle w:val="Heading2Char"/>
          <w:rFonts w:ascii="Times New Roman" w:hAnsi="Times New Roman" w:cs="Times New Roman" w:hint="eastAsia"/>
          <w:bCs/>
          <w:color w:val="000000" w:themeColor="text1"/>
          <w:sz w:val="20"/>
          <w:szCs w:val="20"/>
        </w:rPr>
        <w:t xml:space="preserve"> </w:t>
      </w:r>
      <w:r w:rsidRPr="00F5475E">
        <w:rPr>
          <w:rStyle w:val="Heading2Char"/>
          <w:rFonts w:ascii="Times New Roman" w:hAnsi="Times New Roman" w:cs="Times New Roman"/>
          <w:bCs/>
          <w:color w:val="000000" w:themeColor="text1"/>
          <w:sz w:val="20"/>
          <w:szCs w:val="20"/>
        </w:rPr>
        <w:t>0.0</w:t>
      </w:r>
      <w:r w:rsidRPr="00F5475E">
        <w:rPr>
          <w:rStyle w:val="Heading2Char"/>
          <w:rFonts w:ascii="Times New Roman" w:hAnsi="Times New Roman" w:cs="Times New Roman" w:hint="eastAsia"/>
          <w:bCs/>
          <w:color w:val="000000" w:themeColor="text1"/>
          <w:sz w:val="20"/>
          <w:szCs w:val="20"/>
        </w:rPr>
        <w:t>0</w:t>
      </w:r>
      <w:r w:rsidRPr="00F5475E">
        <w:rPr>
          <w:rStyle w:val="Heading2Char"/>
          <w:rFonts w:ascii="Times New Roman" w:hAnsi="Times New Roman" w:cs="Times New Roman"/>
          <w:bCs/>
          <w:color w:val="000000" w:themeColor="text1"/>
          <w:sz w:val="20"/>
          <w:szCs w:val="20"/>
        </w:rPr>
        <w:t xml:space="preserve">6), between Cluster-S and Cluster-L (M = 0.264, P = 0.003), and between Cluster-N and Cluster-L (M = 0.185, P = 0.002). No significant difference was found in global connectivity strength across the subtypes. More details were shown in Supplementary Table </w:t>
      </w:r>
      <w:r w:rsidR="006E5230">
        <w:rPr>
          <w:rStyle w:val="Heading2Char"/>
          <w:rFonts w:ascii="Times New Roman" w:hAnsi="Times New Roman" w:cs="Times New Roman"/>
          <w:bCs/>
          <w:color w:val="000000" w:themeColor="text1"/>
          <w:sz w:val="20"/>
          <w:szCs w:val="20"/>
        </w:rPr>
        <w:t>7</w:t>
      </w:r>
      <w:r w:rsidRPr="00F5475E">
        <w:rPr>
          <w:rStyle w:val="Heading2Char"/>
          <w:rFonts w:ascii="Times New Roman" w:hAnsi="Times New Roman" w:cs="Times New Roman"/>
          <w:bCs/>
          <w:color w:val="000000" w:themeColor="text1"/>
          <w:sz w:val="20"/>
          <w:szCs w:val="20"/>
        </w:rPr>
        <w:t>.</w:t>
      </w:r>
    </w:p>
    <w:p w14:paraId="57574A10" w14:textId="77777777" w:rsidR="00F5475E" w:rsidRPr="00F5475E" w:rsidRDefault="00F5475E" w:rsidP="00F5475E">
      <w:pPr>
        <w:spacing w:line="360" w:lineRule="auto"/>
        <w:rPr>
          <w:rStyle w:val="Heading2Char"/>
          <w:rFonts w:ascii="Times New Roman" w:hAnsi="Times New Roman" w:cs="Times New Roman"/>
          <w:bCs/>
          <w:color w:val="000000" w:themeColor="text1"/>
          <w:sz w:val="20"/>
          <w:szCs w:val="20"/>
        </w:rPr>
      </w:pPr>
    </w:p>
    <w:p w14:paraId="6694021B" w14:textId="4AC11D28" w:rsidR="00510562" w:rsidRDefault="00F5475E" w:rsidP="00F5475E">
      <w:pPr>
        <w:spacing w:line="360" w:lineRule="auto"/>
        <w:jc w:val="left"/>
        <w:rPr>
          <w:rStyle w:val="Heading2Char"/>
          <w:rFonts w:ascii="Times New Roman" w:hAnsi="Times New Roman" w:cs="Times New Roman"/>
          <w:bCs/>
          <w:color w:val="000000" w:themeColor="text1"/>
          <w:sz w:val="20"/>
          <w:szCs w:val="20"/>
        </w:rPr>
      </w:pPr>
      <w:r w:rsidRPr="00F5475E">
        <w:rPr>
          <w:rStyle w:val="Heading2Char"/>
          <w:rFonts w:ascii="Times New Roman" w:hAnsi="Times New Roman" w:cs="Times New Roman"/>
          <w:bCs/>
          <w:color w:val="000000" w:themeColor="text1"/>
          <w:sz w:val="20"/>
          <w:szCs w:val="20"/>
        </w:rPr>
        <w:t xml:space="preserve">Although Cluster-N exhibited the most severe negative symptoms, the </w:t>
      </w:r>
      <w:r w:rsidRPr="00F5475E">
        <w:rPr>
          <w:rStyle w:val="Heading2Char"/>
          <w:rFonts w:ascii="Times New Roman" w:hAnsi="Times New Roman" w:cs="Times New Roman" w:hint="eastAsia"/>
          <w:bCs/>
          <w:color w:val="000000" w:themeColor="text1"/>
          <w:sz w:val="20"/>
          <w:szCs w:val="20"/>
        </w:rPr>
        <w:t>centra</w:t>
      </w:r>
      <w:r w:rsidRPr="00F5475E">
        <w:rPr>
          <w:rStyle w:val="Heading2Char"/>
          <w:rFonts w:ascii="Times New Roman" w:hAnsi="Times New Roman" w:cs="Times New Roman"/>
          <w:bCs/>
          <w:color w:val="000000" w:themeColor="text1"/>
          <w:sz w:val="20"/>
          <w:szCs w:val="20"/>
        </w:rPr>
        <w:t>lity indices of the negative symptom nodes</w:t>
      </w:r>
      <w:r w:rsidRPr="00F5475E">
        <w:rPr>
          <w:rStyle w:val="Heading2Char"/>
          <w:rFonts w:ascii="Times New Roman" w:hAnsi="Times New Roman" w:cs="Times New Roman" w:hint="eastAsia"/>
          <w:bCs/>
          <w:color w:val="000000" w:themeColor="text1"/>
          <w:sz w:val="20"/>
          <w:szCs w:val="20"/>
        </w:rPr>
        <w:t xml:space="preserve"> </w:t>
      </w:r>
      <w:r w:rsidRPr="00F5475E">
        <w:rPr>
          <w:rStyle w:val="Heading2Char"/>
          <w:rFonts w:ascii="Times New Roman" w:hAnsi="Times New Roman" w:cs="Times New Roman"/>
          <w:bCs/>
          <w:color w:val="000000" w:themeColor="text1"/>
          <w:sz w:val="20"/>
          <w:szCs w:val="20"/>
        </w:rPr>
        <w:t>was lower in this subtype compared to the others (Strength: Cluster-N vs Cluster-L, P = 0.029</w:t>
      </w:r>
      <w:r w:rsidRPr="00F5475E">
        <w:rPr>
          <w:rStyle w:val="Heading2Char"/>
          <w:rFonts w:ascii="Times New Roman" w:hAnsi="Times New Roman" w:cs="Times New Roman" w:hint="eastAsia"/>
          <w:bCs/>
          <w:color w:val="000000" w:themeColor="text1"/>
          <w:sz w:val="20"/>
          <w:szCs w:val="20"/>
        </w:rPr>
        <w:t>;</w:t>
      </w:r>
      <w:r w:rsidRPr="00F5475E">
        <w:rPr>
          <w:rStyle w:val="Heading2Char"/>
          <w:rFonts w:ascii="Times New Roman" w:hAnsi="Times New Roman" w:cs="Times New Roman"/>
          <w:bCs/>
          <w:color w:val="000000" w:themeColor="text1"/>
          <w:sz w:val="20"/>
          <w:szCs w:val="20"/>
        </w:rPr>
        <w:t xml:space="preserve"> Expected Influence: Cluster-N vs Cluster-S, P = 0.002; Cluster-N vs Cluster-L, P = 0.011</w:t>
      </w:r>
      <w:r w:rsidRPr="00F5475E">
        <w:rPr>
          <w:rStyle w:val="Heading2Char"/>
          <w:rFonts w:ascii="Times New Roman" w:hAnsi="Times New Roman" w:cs="Times New Roman" w:hint="eastAsia"/>
          <w:bCs/>
          <w:color w:val="000000" w:themeColor="text1"/>
          <w:sz w:val="20"/>
          <w:szCs w:val="20"/>
        </w:rPr>
        <w:t>)</w:t>
      </w:r>
      <w:r w:rsidRPr="00F5475E">
        <w:rPr>
          <w:rStyle w:val="Heading2Char"/>
          <w:rFonts w:ascii="Times New Roman" w:hAnsi="Times New Roman" w:cs="Times New Roman"/>
          <w:bCs/>
          <w:color w:val="000000" w:themeColor="text1"/>
          <w:sz w:val="20"/>
          <w:szCs w:val="20"/>
        </w:rPr>
        <w:t>. This indicates that negative symptoms, while prominent, were less interconnected with other symptoms within the Cluster-N network. A similar pattern was observed for disorganized symptoms, whose centrality was lower in Cluster-N than in Cluster-S, despite comparable high severity in both subtypes (Strength: Cluster-N vs Cluster-S, P = 0.009</w:t>
      </w:r>
      <w:r w:rsidRPr="00F5475E">
        <w:rPr>
          <w:rStyle w:val="Heading2Char"/>
          <w:rFonts w:ascii="Times New Roman" w:hAnsi="Times New Roman" w:cs="Times New Roman" w:hint="eastAsia"/>
          <w:bCs/>
          <w:color w:val="000000" w:themeColor="text1"/>
          <w:sz w:val="20"/>
          <w:szCs w:val="20"/>
        </w:rPr>
        <w:t>;</w:t>
      </w:r>
      <w:r w:rsidRPr="00F5475E">
        <w:rPr>
          <w:rStyle w:val="Heading2Char"/>
          <w:rFonts w:ascii="Times New Roman" w:hAnsi="Times New Roman" w:cs="Times New Roman"/>
          <w:bCs/>
          <w:color w:val="000000" w:themeColor="text1"/>
          <w:sz w:val="20"/>
          <w:szCs w:val="20"/>
        </w:rPr>
        <w:t xml:space="preserve"> Expected Influence: Cluster-N vs Cluster-S, P = 0.013).</w:t>
      </w:r>
    </w:p>
    <w:p w14:paraId="3361D913" w14:textId="77777777" w:rsidR="00A961DD" w:rsidRDefault="00A961DD" w:rsidP="00BB15CA">
      <w:pPr>
        <w:spacing w:line="360" w:lineRule="auto"/>
        <w:jc w:val="left"/>
        <w:rPr>
          <w:rStyle w:val="Heading2Char"/>
          <w:rFonts w:ascii="Times New Roman" w:hAnsi="Times New Roman" w:cs="Times New Roman"/>
          <w:sz w:val="20"/>
        </w:rPr>
      </w:pPr>
    </w:p>
    <w:p w14:paraId="3BDC290A" w14:textId="77777777" w:rsidR="00A961DD" w:rsidRDefault="00A961DD" w:rsidP="00BB15CA">
      <w:pPr>
        <w:spacing w:line="360" w:lineRule="auto"/>
        <w:jc w:val="left"/>
        <w:rPr>
          <w:rStyle w:val="Heading2Char"/>
          <w:rFonts w:ascii="Times New Roman" w:hAnsi="Times New Roman" w:cs="Times New Roman"/>
          <w:sz w:val="20"/>
        </w:rPr>
      </w:pPr>
    </w:p>
    <w:p w14:paraId="2F92F1D0" w14:textId="77777777" w:rsidR="00A961DD" w:rsidRDefault="00A961DD" w:rsidP="00BB15CA">
      <w:pPr>
        <w:spacing w:line="360" w:lineRule="auto"/>
        <w:jc w:val="left"/>
        <w:rPr>
          <w:rStyle w:val="Heading2Char"/>
          <w:rFonts w:ascii="Times New Roman" w:hAnsi="Times New Roman" w:cs="Times New Roman"/>
          <w:sz w:val="20"/>
        </w:rPr>
      </w:pPr>
    </w:p>
    <w:p w14:paraId="21E0FD50" w14:textId="0A53C83C" w:rsidR="00A01FEF" w:rsidRPr="00A01FEF" w:rsidRDefault="00A961DD" w:rsidP="00BB15CA">
      <w:pPr>
        <w:spacing w:line="360" w:lineRule="auto"/>
        <w:jc w:val="left"/>
        <w:rPr>
          <w:rStyle w:val="Heading2Char"/>
          <w:rFonts w:ascii="Times New Roman" w:hAnsi="Times New Roman" w:cs="Times New Roman"/>
          <w:b/>
          <w:bCs/>
          <w:sz w:val="20"/>
        </w:rPr>
      </w:pPr>
      <w:r>
        <w:rPr>
          <w:rStyle w:val="Heading2Char"/>
          <w:rFonts w:ascii="Times New Roman" w:hAnsi="Times New Roman" w:cs="Times New Roman"/>
          <w:b/>
          <w:bCs/>
          <w:sz w:val="20"/>
        </w:rPr>
        <w:t>R</w:t>
      </w:r>
      <w:r w:rsidRPr="00A961DD">
        <w:rPr>
          <w:rStyle w:val="Heading2Char"/>
          <w:rFonts w:ascii="Times New Roman" w:hAnsi="Times New Roman" w:cs="Times New Roman"/>
          <w:b/>
          <w:bCs/>
          <w:sz w:val="20"/>
        </w:rPr>
        <w:t>eference</w:t>
      </w:r>
    </w:p>
    <w:p w14:paraId="4F62AF6B" w14:textId="77777777" w:rsidR="00A01FEF" w:rsidRPr="006A6A5C" w:rsidRDefault="00A01FEF" w:rsidP="00A01FEF">
      <w:pPr>
        <w:spacing w:line="360" w:lineRule="auto"/>
        <w:jc w:val="left"/>
        <w:rPr>
          <w:rStyle w:val="Heading2Char"/>
          <w:rFonts w:ascii="Times New Roman" w:hAnsi="Times New Roman" w:cs="Times New Roman"/>
          <w:bCs/>
          <w:color w:val="000000" w:themeColor="text1"/>
          <w:sz w:val="20"/>
          <w:szCs w:val="20"/>
        </w:rPr>
      </w:pPr>
    </w:p>
    <w:p w14:paraId="573AB296" w14:textId="77777777" w:rsidR="006E5230" w:rsidRPr="006E5230" w:rsidRDefault="00A01FEF" w:rsidP="006E5230">
      <w:pPr>
        <w:pStyle w:val="EndNoteBibliography"/>
        <w:rPr>
          <w:noProof/>
        </w:rPr>
      </w:pPr>
      <w:r w:rsidRPr="00B4305E">
        <w:rPr>
          <w:rStyle w:val="Heading2Char"/>
          <w:rFonts w:ascii="Times New Roman" w:hAnsi="Times New Roman" w:cs="Times New Roman"/>
          <w:bCs/>
          <w:color w:val="000000" w:themeColor="text1"/>
          <w:sz w:val="20"/>
          <w:szCs w:val="20"/>
        </w:rPr>
        <w:fldChar w:fldCharType="begin"/>
      </w:r>
      <w:r w:rsidRPr="00B4305E">
        <w:rPr>
          <w:rStyle w:val="Heading2Char"/>
          <w:rFonts w:ascii="Times New Roman" w:hAnsi="Times New Roman" w:cs="Times New Roman"/>
          <w:bCs/>
          <w:color w:val="000000" w:themeColor="text1"/>
          <w:sz w:val="20"/>
          <w:szCs w:val="20"/>
        </w:rPr>
        <w:instrText xml:space="preserve"> ADDIN EN.REFLIST </w:instrText>
      </w:r>
      <w:r w:rsidRPr="00B4305E">
        <w:rPr>
          <w:rStyle w:val="Heading2Char"/>
          <w:rFonts w:ascii="Times New Roman" w:hAnsi="Times New Roman" w:cs="Times New Roman"/>
          <w:bCs/>
          <w:color w:val="000000" w:themeColor="text1"/>
          <w:sz w:val="20"/>
          <w:szCs w:val="20"/>
        </w:rPr>
        <w:fldChar w:fldCharType="separate"/>
      </w:r>
      <w:r w:rsidR="006E5230" w:rsidRPr="006E5230">
        <w:rPr>
          <w:noProof/>
        </w:rPr>
        <w:t>1.</w:t>
      </w:r>
      <w:r w:rsidR="006E5230" w:rsidRPr="006E5230">
        <w:rPr>
          <w:noProof/>
        </w:rPr>
        <w:tab/>
        <w:t xml:space="preserve">Epskamp S, Borsboom D, Fried EI. Estimating psychological networks and their accuracy: A tutorial paper. </w:t>
      </w:r>
      <w:r w:rsidR="006E5230" w:rsidRPr="006E5230">
        <w:rPr>
          <w:i/>
          <w:noProof/>
        </w:rPr>
        <w:t>Behav Res Methods</w:t>
      </w:r>
      <w:r w:rsidR="006E5230" w:rsidRPr="006E5230">
        <w:rPr>
          <w:noProof/>
        </w:rPr>
        <w:t xml:space="preserve"> 2018; </w:t>
      </w:r>
      <w:r w:rsidR="006E5230" w:rsidRPr="006E5230">
        <w:rPr>
          <w:b/>
          <w:noProof/>
        </w:rPr>
        <w:t>50</w:t>
      </w:r>
      <w:r w:rsidR="006E5230" w:rsidRPr="006E5230">
        <w:rPr>
          <w:noProof/>
        </w:rPr>
        <w:t>(1): 195-212.</w:t>
      </w:r>
    </w:p>
    <w:p w14:paraId="6DBD9702" w14:textId="77777777" w:rsidR="006E5230" w:rsidRPr="006E5230" w:rsidRDefault="006E5230" w:rsidP="006E5230">
      <w:pPr>
        <w:pStyle w:val="EndNoteBibliography"/>
        <w:rPr>
          <w:noProof/>
        </w:rPr>
      </w:pPr>
      <w:r w:rsidRPr="006E5230">
        <w:rPr>
          <w:noProof/>
        </w:rPr>
        <w:t>2.</w:t>
      </w:r>
      <w:r w:rsidRPr="006E5230">
        <w:rPr>
          <w:noProof/>
        </w:rPr>
        <w:tab/>
        <w:t>Marees AA-O, de Kluiver H, Stringer S, et al. A tutorial on conducting genome-wide association studies: Quality control and statistical analysis. (1557-0657 (Electronic)).</w:t>
      </w:r>
    </w:p>
    <w:p w14:paraId="32E30FCC" w14:textId="77777777" w:rsidR="006E5230" w:rsidRPr="006E5230" w:rsidRDefault="006E5230" w:rsidP="006E5230">
      <w:pPr>
        <w:pStyle w:val="EndNoteBibliography"/>
        <w:rPr>
          <w:noProof/>
        </w:rPr>
      </w:pPr>
      <w:r w:rsidRPr="006E5230">
        <w:rPr>
          <w:noProof/>
        </w:rPr>
        <w:t>3.</w:t>
      </w:r>
      <w:r w:rsidRPr="006E5230">
        <w:rPr>
          <w:noProof/>
        </w:rPr>
        <w:tab/>
        <w:t xml:space="preserve">Li L, Huang P, Sun X, et al. The ChinaMAP reference panel for the accurate genotype imputation in Chinese populations. </w:t>
      </w:r>
      <w:r w:rsidRPr="006E5230">
        <w:rPr>
          <w:i/>
          <w:noProof/>
        </w:rPr>
        <w:t>Cell Res</w:t>
      </w:r>
      <w:r w:rsidRPr="006E5230">
        <w:rPr>
          <w:noProof/>
        </w:rPr>
        <w:t xml:space="preserve"> 2021; </w:t>
      </w:r>
      <w:r w:rsidRPr="006E5230">
        <w:rPr>
          <w:b/>
          <w:noProof/>
        </w:rPr>
        <w:t>31</w:t>
      </w:r>
      <w:r w:rsidRPr="006E5230">
        <w:rPr>
          <w:noProof/>
        </w:rPr>
        <w:t>(12): 1308-10.</w:t>
      </w:r>
    </w:p>
    <w:p w14:paraId="2E344C48" w14:textId="77777777" w:rsidR="006E5230" w:rsidRPr="006E5230" w:rsidRDefault="006E5230" w:rsidP="006E5230">
      <w:pPr>
        <w:pStyle w:val="EndNoteBibliography"/>
        <w:rPr>
          <w:noProof/>
        </w:rPr>
      </w:pPr>
      <w:r w:rsidRPr="006E5230">
        <w:rPr>
          <w:noProof/>
        </w:rPr>
        <w:t>4.</w:t>
      </w:r>
      <w:r w:rsidRPr="006E5230">
        <w:rPr>
          <w:noProof/>
        </w:rPr>
        <w:tab/>
        <w:t xml:space="preserve">Auton A, Brooks LD, Durbin RM, et al. A global reference for human genetic variation. </w:t>
      </w:r>
      <w:r w:rsidRPr="006E5230">
        <w:rPr>
          <w:i/>
          <w:noProof/>
        </w:rPr>
        <w:t>Nature</w:t>
      </w:r>
      <w:r w:rsidRPr="006E5230">
        <w:rPr>
          <w:noProof/>
        </w:rPr>
        <w:t xml:space="preserve"> 2015; </w:t>
      </w:r>
      <w:r w:rsidRPr="006E5230">
        <w:rPr>
          <w:b/>
          <w:noProof/>
        </w:rPr>
        <w:t>526</w:t>
      </w:r>
      <w:r w:rsidRPr="006E5230">
        <w:rPr>
          <w:noProof/>
        </w:rPr>
        <w:t>(7571): 68-74.</w:t>
      </w:r>
    </w:p>
    <w:p w14:paraId="09FF0425" w14:textId="77777777" w:rsidR="006E5230" w:rsidRPr="006E5230" w:rsidRDefault="006E5230" w:rsidP="006E5230">
      <w:pPr>
        <w:pStyle w:val="EndNoteBibliography"/>
        <w:rPr>
          <w:noProof/>
        </w:rPr>
      </w:pPr>
      <w:r w:rsidRPr="006E5230">
        <w:rPr>
          <w:noProof/>
        </w:rPr>
        <w:t>5.</w:t>
      </w:r>
      <w:r w:rsidRPr="006E5230">
        <w:rPr>
          <w:noProof/>
        </w:rPr>
        <w:tab/>
        <w:t xml:space="preserve">Trubetskoy V, Pardiñas AF, Qi T, et al. Mapping genomic loci implicates genes and synaptic biology in schizophrenia. </w:t>
      </w:r>
      <w:r w:rsidRPr="006E5230">
        <w:rPr>
          <w:i/>
          <w:noProof/>
        </w:rPr>
        <w:t>Nature</w:t>
      </w:r>
      <w:r w:rsidRPr="006E5230">
        <w:rPr>
          <w:noProof/>
        </w:rPr>
        <w:t xml:space="preserve"> 2022; </w:t>
      </w:r>
      <w:r w:rsidRPr="006E5230">
        <w:rPr>
          <w:b/>
          <w:noProof/>
        </w:rPr>
        <w:t>604</w:t>
      </w:r>
      <w:r w:rsidRPr="006E5230">
        <w:rPr>
          <w:noProof/>
        </w:rPr>
        <w:t>(7906): 502-8.</w:t>
      </w:r>
    </w:p>
    <w:p w14:paraId="0695A00A" w14:textId="77777777" w:rsidR="006E5230" w:rsidRPr="006E5230" w:rsidRDefault="006E5230" w:rsidP="006E5230">
      <w:pPr>
        <w:pStyle w:val="EndNoteBibliography"/>
        <w:rPr>
          <w:noProof/>
        </w:rPr>
      </w:pPr>
      <w:r w:rsidRPr="006E5230">
        <w:rPr>
          <w:noProof/>
        </w:rPr>
        <w:t>6.</w:t>
      </w:r>
      <w:r w:rsidRPr="006E5230">
        <w:rPr>
          <w:noProof/>
        </w:rPr>
        <w:tab/>
        <w:t xml:space="preserve">O'Connell KS, Koromina M, van der Veen T, et al. Genomics yields biological and phenotypic insights into bipolar disorder. </w:t>
      </w:r>
      <w:r w:rsidRPr="006E5230">
        <w:rPr>
          <w:i/>
          <w:noProof/>
        </w:rPr>
        <w:t>Nature</w:t>
      </w:r>
      <w:r w:rsidRPr="006E5230">
        <w:rPr>
          <w:noProof/>
        </w:rPr>
        <w:t xml:space="preserve"> 2025; </w:t>
      </w:r>
      <w:r w:rsidRPr="006E5230">
        <w:rPr>
          <w:b/>
          <w:noProof/>
        </w:rPr>
        <w:t>639</w:t>
      </w:r>
      <w:r w:rsidRPr="006E5230">
        <w:rPr>
          <w:noProof/>
        </w:rPr>
        <w:t>(8056): 968-75.</w:t>
      </w:r>
    </w:p>
    <w:p w14:paraId="043E6D18" w14:textId="77777777" w:rsidR="006E5230" w:rsidRPr="006E5230" w:rsidRDefault="006E5230" w:rsidP="006E5230">
      <w:pPr>
        <w:pStyle w:val="EndNoteBibliography"/>
        <w:rPr>
          <w:noProof/>
        </w:rPr>
      </w:pPr>
      <w:r w:rsidRPr="006E5230">
        <w:rPr>
          <w:noProof/>
        </w:rPr>
        <w:t>7.</w:t>
      </w:r>
      <w:r w:rsidRPr="006E5230">
        <w:rPr>
          <w:noProof/>
        </w:rPr>
        <w:tab/>
        <w:t xml:space="preserve">Trans-ancestry genome-wide study of depression </w:t>
      </w:r>
      <w:r w:rsidRPr="006E5230">
        <w:rPr>
          <w:noProof/>
        </w:rPr>
        <w:lastRenderedPageBreak/>
        <w:t xml:space="preserve">identifies 697 associations implicating cell types and pharmacotherapiesMolecular and genetic evidence for abnormalities in the nodes of Ranvier in schizophrenia. </w:t>
      </w:r>
      <w:r w:rsidRPr="006E5230">
        <w:rPr>
          <w:i/>
          <w:noProof/>
        </w:rPr>
        <w:t>Cell</w:t>
      </w:r>
      <w:r w:rsidRPr="006E5230">
        <w:rPr>
          <w:noProof/>
        </w:rPr>
        <w:t xml:space="preserve"> 2025; </w:t>
      </w:r>
      <w:r w:rsidRPr="006E5230">
        <w:rPr>
          <w:b/>
          <w:noProof/>
        </w:rPr>
        <w:t>188</w:t>
      </w:r>
      <w:r w:rsidRPr="006E5230">
        <w:rPr>
          <w:noProof/>
        </w:rPr>
        <w:t>(3): 640-52.e9.</w:t>
      </w:r>
    </w:p>
    <w:p w14:paraId="4E58D63F" w14:textId="77777777" w:rsidR="006E5230" w:rsidRPr="006E5230" w:rsidRDefault="006E5230" w:rsidP="006E5230">
      <w:pPr>
        <w:pStyle w:val="EndNoteBibliography"/>
        <w:rPr>
          <w:noProof/>
        </w:rPr>
      </w:pPr>
      <w:r w:rsidRPr="006E5230">
        <w:rPr>
          <w:noProof/>
        </w:rPr>
        <w:t>8.</w:t>
      </w:r>
      <w:r w:rsidRPr="006E5230">
        <w:rPr>
          <w:noProof/>
        </w:rPr>
        <w:tab/>
        <w:t xml:space="preserve">Giannakopoulou O, Lin K, Meng X, et al. The Genetic Architecture of Depression in Individuals of East Asian Ancestry: A Genome-Wide Association Study. </w:t>
      </w:r>
      <w:r w:rsidRPr="006E5230">
        <w:rPr>
          <w:i/>
          <w:noProof/>
        </w:rPr>
        <w:t>JAMA Psychiatry</w:t>
      </w:r>
      <w:r w:rsidRPr="006E5230">
        <w:rPr>
          <w:noProof/>
        </w:rPr>
        <w:t xml:space="preserve"> 2021; </w:t>
      </w:r>
      <w:r w:rsidRPr="006E5230">
        <w:rPr>
          <w:b/>
          <w:noProof/>
        </w:rPr>
        <w:t>78</w:t>
      </w:r>
      <w:r w:rsidRPr="006E5230">
        <w:rPr>
          <w:noProof/>
        </w:rPr>
        <w:t>(11): 1258-69.</w:t>
      </w:r>
    </w:p>
    <w:p w14:paraId="0690E703" w14:textId="77777777" w:rsidR="006E5230" w:rsidRPr="006E5230" w:rsidRDefault="006E5230" w:rsidP="006E5230">
      <w:pPr>
        <w:pStyle w:val="EndNoteBibliography"/>
        <w:rPr>
          <w:noProof/>
        </w:rPr>
      </w:pPr>
      <w:r w:rsidRPr="006E5230">
        <w:rPr>
          <w:noProof/>
        </w:rPr>
        <w:t>9.</w:t>
      </w:r>
      <w:r w:rsidRPr="006E5230">
        <w:rPr>
          <w:noProof/>
        </w:rPr>
        <w:tab/>
        <w:t xml:space="preserve">Ruzicka WB, Mohammadi S, Fullard JF, et al. Single-cell multi-cohort dissection of the schizophrenia transcriptome. </w:t>
      </w:r>
      <w:r w:rsidRPr="006E5230">
        <w:rPr>
          <w:i/>
          <w:noProof/>
        </w:rPr>
        <w:t>Science</w:t>
      </w:r>
      <w:r w:rsidRPr="006E5230">
        <w:rPr>
          <w:noProof/>
        </w:rPr>
        <w:t xml:space="preserve"> 2024; </w:t>
      </w:r>
      <w:r w:rsidRPr="006E5230">
        <w:rPr>
          <w:b/>
          <w:noProof/>
        </w:rPr>
        <w:t>384</w:t>
      </w:r>
      <w:r w:rsidRPr="006E5230">
        <w:rPr>
          <w:noProof/>
        </w:rPr>
        <w:t>(6698): eadg5136.</w:t>
      </w:r>
    </w:p>
    <w:p w14:paraId="279BBDC2" w14:textId="4120134A" w:rsidR="00A01FEF" w:rsidRPr="00A01FEF" w:rsidRDefault="00A01FEF" w:rsidP="00A01FEF">
      <w:pPr>
        <w:spacing w:line="360" w:lineRule="auto"/>
        <w:jc w:val="left"/>
        <w:rPr>
          <w:rStyle w:val="Heading2Char"/>
          <w:rFonts w:ascii="Times New Roman" w:hAnsi="Times New Roman" w:cs="Times New Roman"/>
          <w:bCs/>
          <w:sz w:val="11"/>
          <w:szCs w:val="15"/>
        </w:rPr>
        <w:sectPr w:rsidR="00A01FEF" w:rsidRPr="00A01FEF">
          <w:pgSz w:w="11906" w:h="16838"/>
          <w:pgMar w:top="1440" w:right="1800" w:bottom="1440" w:left="1800" w:header="851" w:footer="992" w:gutter="0"/>
          <w:cols w:space="425"/>
          <w:docGrid w:linePitch="360"/>
        </w:sectPr>
      </w:pPr>
      <w:r w:rsidRPr="00B4305E">
        <w:rPr>
          <w:rStyle w:val="Heading2Char"/>
          <w:rFonts w:ascii="Times New Roman" w:hAnsi="Times New Roman" w:cs="Times New Roman"/>
          <w:bCs/>
          <w:color w:val="000000" w:themeColor="text1"/>
          <w:sz w:val="20"/>
          <w:szCs w:val="20"/>
        </w:rPr>
        <w:fldChar w:fldCharType="end"/>
      </w:r>
    </w:p>
    <w:p w14:paraId="51F0938C"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bookmarkStart w:id="3" w:name="OLE_LINK56"/>
      <w:r w:rsidRPr="00A961DD">
        <w:rPr>
          <w:rFonts w:ascii="Times New Roman" w:eastAsia="Arial" w:hAnsi="Times New Roman" w:cs="Times New Roman"/>
          <w:b/>
          <w:bCs/>
          <w:color w:val="000000" w:themeColor="text1"/>
          <w:sz w:val="20"/>
          <w:szCs w:val="20"/>
        </w:rPr>
        <w:lastRenderedPageBreak/>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Table 1. </w:t>
      </w:r>
      <w:r w:rsidRPr="00A961DD">
        <w:rPr>
          <w:rFonts w:ascii="Times New Roman" w:hAnsi="Times New Roman"/>
          <w:b/>
          <w:sz w:val="20"/>
          <w:szCs w:val="20"/>
        </w:rPr>
        <w:t>The sample information of cases and controls in discovery and replication stage</w:t>
      </w:r>
      <w:r w:rsidRPr="00A961DD">
        <w:rPr>
          <w:rFonts w:ascii="Times New Roman" w:hAnsi="Times New Roman" w:hint="eastAsia"/>
          <w:b/>
          <w:sz w:val="20"/>
          <w:szCs w:val="20"/>
        </w:rPr>
        <w:t>s</w:t>
      </w:r>
      <w:r w:rsidRPr="00A961DD">
        <w:rPr>
          <w:rFonts w:ascii="Times New Roman" w:hAnsi="Times New Roman"/>
          <w:b/>
          <w:sz w:val="20"/>
          <w:szCs w:val="20"/>
        </w:rPr>
        <w:t>.</w:t>
      </w:r>
    </w:p>
    <w:tbl>
      <w:tblPr>
        <w:tblStyle w:val="TableGrid"/>
        <w:tblW w:w="0" w:type="auto"/>
        <w:tblLook w:val="04A0" w:firstRow="1" w:lastRow="0" w:firstColumn="1" w:lastColumn="0" w:noHBand="0" w:noVBand="1"/>
      </w:tblPr>
      <w:tblGrid>
        <w:gridCol w:w="2051"/>
        <w:gridCol w:w="1699"/>
        <w:gridCol w:w="1692"/>
        <w:gridCol w:w="1710"/>
        <w:gridCol w:w="1685"/>
        <w:gridCol w:w="1690"/>
        <w:gridCol w:w="1705"/>
        <w:gridCol w:w="1716"/>
      </w:tblGrid>
      <w:tr w:rsidR="00A961DD" w:rsidRPr="00A961DD" w14:paraId="2EE7CA91" w14:textId="77777777" w:rsidTr="00103027">
        <w:tc>
          <w:tcPr>
            <w:tcW w:w="2051" w:type="dxa"/>
            <w:tcBorders>
              <w:left w:val="nil"/>
              <w:right w:val="nil"/>
            </w:tcBorders>
          </w:tcPr>
          <w:p w14:paraId="15593AA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3391" w:type="dxa"/>
            <w:gridSpan w:val="2"/>
            <w:tcBorders>
              <w:left w:val="nil"/>
              <w:right w:val="nil"/>
            </w:tcBorders>
          </w:tcPr>
          <w:p w14:paraId="1B2BD58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Discovery dataset</w:t>
            </w:r>
          </w:p>
        </w:tc>
        <w:tc>
          <w:tcPr>
            <w:tcW w:w="3395" w:type="dxa"/>
            <w:gridSpan w:val="2"/>
            <w:tcBorders>
              <w:left w:val="nil"/>
              <w:right w:val="nil"/>
            </w:tcBorders>
          </w:tcPr>
          <w:p w14:paraId="7BAAC8F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Replication dataset</w:t>
            </w:r>
          </w:p>
        </w:tc>
        <w:tc>
          <w:tcPr>
            <w:tcW w:w="1690" w:type="dxa"/>
            <w:tcBorders>
              <w:left w:val="nil"/>
              <w:right w:val="nil"/>
            </w:tcBorders>
          </w:tcPr>
          <w:p w14:paraId="61EBDB41" w14:textId="46B0F04D"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Between SZ</w:t>
            </w:r>
            <w:r w:rsidR="00C7042A">
              <w:rPr>
                <w:rFonts w:ascii="Times New Roman" w:eastAsia="Arial" w:hAnsi="Times New Roman" w:cs="Times New Roman"/>
                <w:b/>
                <w:bCs/>
                <w:color w:val="000000" w:themeColor="text1"/>
                <w:sz w:val="20"/>
                <w:szCs w:val="20"/>
              </w:rPr>
              <w:t xml:space="preserve"> (D</w:t>
            </w:r>
            <w:r w:rsidR="00C7042A">
              <w:rPr>
                <w:rFonts w:ascii="Times New Roman" w:eastAsia="Arial" w:hAnsi="Times New Roman" w:cs="Times New Roman" w:hint="eastAsia"/>
                <w:b/>
                <w:bCs/>
                <w:color w:val="000000" w:themeColor="text1"/>
                <w:sz w:val="20"/>
                <w:szCs w:val="20"/>
              </w:rPr>
              <w:t>isc</w:t>
            </w:r>
            <w:r w:rsidR="00C7042A">
              <w:rPr>
                <w:rFonts w:ascii="Times New Roman" w:eastAsia="Arial" w:hAnsi="Times New Roman" w:cs="Times New Roman"/>
                <w:b/>
                <w:bCs/>
                <w:color w:val="000000" w:themeColor="text1"/>
                <w:sz w:val="20"/>
                <w:szCs w:val="20"/>
              </w:rPr>
              <w:t>o</w:t>
            </w:r>
            <w:r w:rsidR="00C7042A">
              <w:rPr>
                <w:rFonts w:ascii="Times New Roman" w:eastAsia="Arial" w:hAnsi="Times New Roman" w:cs="Times New Roman" w:hint="eastAsia"/>
                <w:b/>
                <w:bCs/>
                <w:color w:val="000000" w:themeColor="text1"/>
                <w:sz w:val="20"/>
                <w:szCs w:val="20"/>
              </w:rPr>
              <w:t>ver</w:t>
            </w:r>
            <w:r w:rsidR="00C7042A">
              <w:rPr>
                <w:rFonts w:ascii="Times New Roman" w:eastAsia="Arial" w:hAnsi="Times New Roman" w:cs="Times New Roman"/>
                <w:b/>
                <w:bCs/>
                <w:color w:val="000000" w:themeColor="text1"/>
                <w:sz w:val="20"/>
                <w:szCs w:val="20"/>
              </w:rPr>
              <w:t>y vs Replication)</w:t>
            </w:r>
          </w:p>
        </w:tc>
        <w:tc>
          <w:tcPr>
            <w:tcW w:w="1705" w:type="dxa"/>
            <w:tcBorders>
              <w:left w:val="nil"/>
              <w:right w:val="nil"/>
            </w:tcBorders>
          </w:tcPr>
          <w:p w14:paraId="304749A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SZ vs HC (Discovery dataset)</w:t>
            </w:r>
          </w:p>
        </w:tc>
        <w:tc>
          <w:tcPr>
            <w:tcW w:w="1716" w:type="dxa"/>
            <w:tcBorders>
              <w:left w:val="nil"/>
              <w:right w:val="nil"/>
            </w:tcBorders>
          </w:tcPr>
          <w:p w14:paraId="39E20508" w14:textId="2CBCB374"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 xml:space="preserve">SZ vs </w:t>
            </w:r>
            <w:r w:rsidR="00C7042A">
              <w:rPr>
                <w:rFonts w:ascii="Times New Roman" w:eastAsia="Arial" w:hAnsi="Times New Roman" w:cs="Times New Roman"/>
                <w:b/>
                <w:bCs/>
                <w:color w:val="000000" w:themeColor="text1"/>
                <w:sz w:val="20"/>
                <w:szCs w:val="20"/>
              </w:rPr>
              <w:t xml:space="preserve">HC </w:t>
            </w:r>
            <w:r w:rsidRPr="00A961DD">
              <w:rPr>
                <w:rFonts w:ascii="Times New Roman" w:eastAsia="Arial" w:hAnsi="Times New Roman" w:cs="Times New Roman" w:hint="eastAsia"/>
                <w:b/>
                <w:bCs/>
                <w:color w:val="000000" w:themeColor="text1"/>
                <w:sz w:val="20"/>
                <w:szCs w:val="20"/>
              </w:rPr>
              <w:t>(</w:t>
            </w:r>
            <w:r w:rsidRPr="00A961DD">
              <w:rPr>
                <w:rFonts w:ascii="Times New Roman" w:eastAsia="Arial" w:hAnsi="Times New Roman" w:cs="Times New Roman"/>
                <w:b/>
                <w:bCs/>
                <w:color w:val="000000" w:themeColor="text1"/>
                <w:sz w:val="20"/>
                <w:szCs w:val="20"/>
              </w:rPr>
              <w:t>Replication dataset)</w:t>
            </w:r>
          </w:p>
        </w:tc>
      </w:tr>
      <w:tr w:rsidR="00A961DD" w:rsidRPr="00A961DD" w14:paraId="42A7893C" w14:textId="77777777" w:rsidTr="00103027">
        <w:tc>
          <w:tcPr>
            <w:tcW w:w="2051" w:type="dxa"/>
            <w:tcBorders>
              <w:left w:val="nil"/>
              <w:right w:val="nil"/>
            </w:tcBorders>
          </w:tcPr>
          <w:p w14:paraId="0D52DB2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699" w:type="dxa"/>
            <w:tcBorders>
              <w:left w:val="nil"/>
              <w:right w:val="nil"/>
            </w:tcBorders>
          </w:tcPr>
          <w:p w14:paraId="3EAEC6D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SZ (n=2416)</w:t>
            </w:r>
          </w:p>
        </w:tc>
        <w:tc>
          <w:tcPr>
            <w:tcW w:w="1692" w:type="dxa"/>
            <w:tcBorders>
              <w:left w:val="nil"/>
              <w:right w:val="nil"/>
            </w:tcBorders>
          </w:tcPr>
          <w:p w14:paraId="520E946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HC (n=2240)</w:t>
            </w:r>
          </w:p>
        </w:tc>
        <w:tc>
          <w:tcPr>
            <w:tcW w:w="1710" w:type="dxa"/>
            <w:tcBorders>
              <w:left w:val="nil"/>
              <w:right w:val="nil"/>
            </w:tcBorders>
          </w:tcPr>
          <w:p w14:paraId="1460D22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SZ (n=480)</w:t>
            </w:r>
          </w:p>
        </w:tc>
        <w:tc>
          <w:tcPr>
            <w:tcW w:w="1685" w:type="dxa"/>
            <w:tcBorders>
              <w:left w:val="nil"/>
              <w:right w:val="nil"/>
            </w:tcBorders>
          </w:tcPr>
          <w:p w14:paraId="616B9AC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HC (n=739)</w:t>
            </w:r>
          </w:p>
        </w:tc>
        <w:tc>
          <w:tcPr>
            <w:tcW w:w="1690" w:type="dxa"/>
            <w:tcBorders>
              <w:left w:val="nil"/>
              <w:right w:val="nil"/>
            </w:tcBorders>
          </w:tcPr>
          <w:p w14:paraId="781DB85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w:t>
            </w:r>
          </w:p>
        </w:tc>
        <w:tc>
          <w:tcPr>
            <w:tcW w:w="1705" w:type="dxa"/>
            <w:tcBorders>
              <w:left w:val="nil"/>
              <w:right w:val="nil"/>
            </w:tcBorders>
          </w:tcPr>
          <w:p w14:paraId="273662C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w:t>
            </w:r>
          </w:p>
        </w:tc>
        <w:tc>
          <w:tcPr>
            <w:tcW w:w="1716" w:type="dxa"/>
            <w:tcBorders>
              <w:left w:val="nil"/>
              <w:right w:val="nil"/>
            </w:tcBorders>
          </w:tcPr>
          <w:p w14:paraId="6C77954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w:t>
            </w:r>
          </w:p>
        </w:tc>
      </w:tr>
      <w:tr w:rsidR="00A961DD" w:rsidRPr="00A961DD" w14:paraId="18AA1E7E" w14:textId="77777777" w:rsidTr="00103027">
        <w:tc>
          <w:tcPr>
            <w:tcW w:w="2051" w:type="dxa"/>
            <w:tcBorders>
              <w:left w:val="nil"/>
              <w:right w:val="nil"/>
            </w:tcBorders>
          </w:tcPr>
          <w:p w14:paraId="3048899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Age</w:t>
            </w:r>
          </w:p>
        </w:tc>
        <w:tc>
          <w:tcPr>
            <w:tcW w:w="1699" w:type="dxa"/>
            <w:tcBorders>
              <w:left w:val="nil"/>
              <w:right w:val="nil"/>
            </w:tcBorders>
          </w:tcPr>
          <w:p w14:paraId="69D3CBB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46.2 ± 11.8</w:t>
            </w:r>
          </w:p>
        </w:tc>
        <w:tc>
          <w:tcPr>
            <w:tcW w:w="1692" w:type="dxa"/>
            <w:tcBorders>
              <w:left w:val="nil"/>
              <w:right w:val="nil"/>
            </w:tcBorders>
          </w:tcPr>
          <w:p w14:paraId="7D3BCF9F" w14:textId="366DDE2D" w:rsidR="00A961DD" w:rsidRPr="00A961DD" w:rsidRDefault="006E523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bookmarkStart w:id="4" w:name="OLE_LINK52"/>
            <w:r w:rsidRPr="00EF7829">
              <w:rPr>
                <w:rFonts w:ascii="Times New Roman" w:eastAsia="Arial" w:hAnsi="Times New Roman" w:cs="Times New Roman"/>
                <w:color w:val="000000" w:themeColor="text1"/>
                <w:sz w:val="20"/>
                <w:szCs w:val="20"/>
              </w:rPr>
              <w:t>2</w:t>
            </w:r>
            <w:r w:rsidR="00A961DD" w:rsidRPr="00EF7829">
              <w:rPr>
                <w:rFonts w:ascii="Times New Roman" w:eastAsia="Arial" w:hAnsi="Times New Roman" w:cs="Times New Roman"/>
                <w:color w:val="000000" w:themeColor="text1"/>
                <w:sz w:val="20"/>
                <w:szCs w:val="20"/>
              </w:rPr>
              <w:t>8.2 ± 6.9</w:t>
            </w:r>
            <w:bookmarkEnd w:id="4"/>
          </w:p>
        </w:tc>
        <w:tc>
          <w:tcPr>
            <w:tcW w:w="1710" w:type="dxa"/>
            <w:tcBorders>
              <w:left w:val="nil"/>
              <w:right w:val="nil"/>
            </w:tcBorders>
          </w:tcPr>
          <w:p w14:paraId="7A990F4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45.4 ± 11.5</w:t>
            </w:r>
          </w:p>
        </w:tc>
        <w:tc>
          <w:tcPr>
            <w:tcW w:w="1685" w:type="dxa"/>
            <w:tcBorders>
              <w:left w:val="nil"/>
              <w:right w:val="nil"/>
            </w:tcBorders>
          </w:tcPr>
          <w:p w14:paraId="5CEC150C" w14:textId="50F4D6C3" w:rsidR="00A961DD" w:rsidRPr="006E5230" w:rsidRDefault="006E523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highlight w:val="yellow"/>
              </w:rPr>
            </w:pPr>
            <w:r w:rsidRPr="00EF7829">
              <w:rPr>
                <w:rFonts w:ascii="Times New Roman" w:eastAsia="Arial" w:hAnsi="Times New Roman" w:cs="Times New Roman"/>
                <w:color w:val="000000" w:themeColor="text1"/>
                <w:sz w:val="20"/>
                <w:szCs w:val="20"/>
              </w:rPr>
              <w:t>2</w:t>
            </w:r>
            <w:r w:rsidR="00A961DD" w:rsidRPr="00EF7829">
              <w:rPr>
                <w:rFonts w:ascii="Times New Roman" w:eastAsia="Arial" w:hAnsi="Times New Roman" w:cs="Times New Roman"/>
                <w:color w:val="000000" w:themeColor="text1"/>
                <w:sz w:val="20"/>
                <w:szCs w:val="20"/>
              </w:rPr>
              <w:t>8.</w:t>
            </w:r>
            <w:r w:rsidR="00A961DD" w:rsidRPr="00EF7829">
              <w:rPr>
                <w:rFonts w:ascii="Times New Roman" w:eastAsia="Arial" w:hAnsi="Times New Roman" w:cs="Times New Roman" w:hint="eastAsia"/>
                <w:color w:val="000000" w:themeColor="text1"/>
                <w:sz w:val="20"/>
                <w:szCs w:val="20"/>
              </w:rPr>
              <w:t>3</w:t>
            </w:r>
            <w:r w:rsidR="00A961DD" w:rsidRPr="00EF7829">
              <w:rPr>
                <w:rFonts w:ascii="Times New Roman" w:eastAsia="Arial" w:hAnsi="Times New Roman" w:cs="Times New Roman"/>
                <w:color w:val="000000" w:themeColor="text1"/>
                <w:sz w:val="20"/>
                <w:szCs w:val="20"/>
              </w:rPr>
              <w:t xml:space="preserve"> ± </w:t>
            </w:r>
            <w:r w:rsidR="00A961DD" w:rsidRPr="00EF7829">
              <w:rPr>
                <w:rFonts w:ascii="Times New Roman" w:eastAsia="Arial" w:hAnsi="Times New Roman" w:cs="Times New Roman" w:hint="eastAsia"/>
                <w:color w:val="000000" w:themeColor="text1"/>
                <w:sz w:val="20"/>
                <w:szCs w:val="20"/>
              </w:rPr>
              <w:t>8</w:t>
            </w:r>
            <w:r w:rsidR="00A961DD" w:rsidRPr="00EF7829">
              <w:rPr>
                <w:rFonts w:ascii="Times New Roman" w:eastAsia="Arial" w:hAnsi="Times New Roman" w:cs="Times New Roman"/>
                <w:color w:val="000000" w:themeColor="text1"/>
                <w:sz w:val="20"/>
                <w:szCs w:val="20"/>
              </w:rPr>
              <w:t>.</w:t>
            </w:r>
            <w:r w:rsidR="00A961DD" w:rsidRPr="00EF7829">
              <w:rPr>
                <w:rFonts w:ascii="Times New Roman" w:eastAsia="Arial" w:hAnsi="Times New Roman" w:cs="Times New Roman" w:hint="eastAsia"/>
                <w:color w:val="000000" w:themeColor="text1"/>
                <w:sz w:val="20"/>
                <w:szCs w:val="20"/>
              </w:rPr>
              <w:t>1</w:t>
            </w:r>
          </w:p>
        </w:tc>
        <w:tc>
          <w:tcPr>
            <w:tcW w:w="1690" w:type="dxa"/>
            <w:tcBorders>
              <w:left w:val="nil"/>
              <w:right w:val="nil"/>
            </w:tcBorders>
          </w:tcPr>
          <w:p w14:paraId="67F049B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0.213</w:t>
            </w:r>
          </w:p>
        </w:tc>
        <w:tc>
          <w:tcPr>
            <w:tcW w:w="1705" w:type="dxa"/>
            <w:tcBorders>
              <w:left w:val="nil"/>
              <w:right w:val="nil"/>
            </w:tcBorders>
          </w:tcPr>
          <w:p w14:paraId="0849FCC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&lt;0.001</w:t>
            </w:r>
          </w:p>
        </w:tc>
        <w:tc>
          <w:tcPr>
            <w:tcW w:w="1716" w:type="dxa"/>
            <w:tcBorders>
              <w:left w:val="nil"/>
              <w:right w:val="nil"/>
            </w:tcBorders>
          </w:tcPr>
          <w:p w14:paraId="19742B3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Microsoft YaHei" w:eastAsia="Microsoft YaHei" w:hAnsi="Microsoft YaHei" w:cs="Microsoft YaHei"/>
                <w:color w:val="000000" w:themeColor="text1"/>
                <w:sz w:val="20"/>
                <w:szCs w:val="20"/>
              </w:rPr>
            </w:pPr>
            <w:r w:rsidRPr="00A961DD">
              <w:rPr>
                <w:rFonts w:ascii="Times New Roman" w:eastAsia="Arial" w:hAnsi="Times New Roman" w:cs="Times New Roman"/>
                <w:color w:val="000000" w:themeColor="text1"/>
                <w:sz w:val="20"/>
                <w:szCs w:val="20"/>
              </w:rPr>
              <w:t>&lt;0.001</w:t>
            </w:r>
          </w:p>
        </w:tc>
      </w:tr>
      <w:tr w:rsidR="00A961DD" w:rsidRPr="00A961DD" w14:paraId="4CDE3842" w14:textId="77777777" w:rsidTr="00103027">
        <w:tc>
          <w:tcPr>
            <w:tcW w:w="2051" w:type="dxa"/>
            <w:tcBorders>
              <w:left w:val="nil"/>
              <w:right w:val="nil"/>
            </w:tcBorders>
          </w:tcPr>
          <w:p w14:paraId="51608EE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Gender (female %)</w:t>
            </w:r>
          </w:p>
        </w:tc>
        <w:tc>
          <w:tcPr>
            <w:tcW w:w="1699" w:type="dxa"/>
            <w:tcBorders>
              <w:left w:val="nil"/>
              <w:right w:val="nil"/>
            </w:tcBorders>
          </w:tcPr>
          <w:p w14:paraId="0056360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35.2%</w:t>
            </w:r>
          </w:p>
        </w:tc>
        <w:tc>
          <w:tcPr>
            <w:tcW w:w="1692" w:type="dxa"/>
            <w:tcBorders>
              <w:left w:val="nil"/>
              <w:right w:val="nil"/>
            </w:tcBorders>
          </w:tcPr>
          <w:p w14:paraId="0663F17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55.2%</w:t>
            </w:r>
          </w:p>
        </w:tc>
        <w:tc>
          <w:tcPr>
            <w:tcW w:w="1710" w:type="dxa"/>
            <w:tcBorders>
              <w:left w:val="nil"/>
              <w:right w:val="nil"/>
            </w:tcBorders>
          </w:tcPr>
          <w:p w14:paraId="4333B8F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35.2%</w:t>
            </w:r>
          </w:p>
        </w:tc>
        <w:tc>
          <w:tcPr>
            <w:tcW w:w="1685" w:type="dxa"/>
            <w:tcBorders>
              <w:left w:val="nil"/>
              <w:right w:val="nil"/>
            </w:tcBorders>
          </w:tcPr>
          <w:p w14:paraId="324C26F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51.4%</w:t>
            </w:r>
          </w:p>
        </w:tc>
        <w:tc>
          <w:tcPr>
            <w:tcW w:w="1690" w:type="dxa"/>
            <w:tcBorders>
              <w:left w:val="nil"/>
              <w:right w:val="nil"/>
            </w:tcBorders>
          </w:tcPr>
          <w:p w14:paraId="2E80E5F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1.000</w:t>
            </w:r>
          </w:p>
        </w:tc>
        <w:tc>
          <w:tcPr>
            <w:tcW w:w="1705" w:type="dxa"/>
            <w:tcBorders>
              <w:left w:val="nil"/>
              <w:right w:val="nil"/>
            </w:tcBorders>
          </w:tcPr>
          <w:p w14:paraId="2203331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&lt;0.001</w:t>
            </w:r>
          </w:p>
        </w:tc>
        <w:tc>
          <w:tcPr>
            <w:tcW w:w="1716" w:type="dxa"/>
            <w:tcBorders>
              <w:left w:val="nil"/>
              <w:right w:val="nil"/>
            </w:tcBorders>
          </w:tcPr>
          <w:p w14:paraId="6FCAA9B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&lt;0.001</w:t>
            </w:r>
          </w:p>
        </w:tc>
      </w:tr>
      <w:tr w:rsidR="00A961DD" w:rsidRPr="00A961DD" w14:paraId="6A1DF5D5" w14:textId="77777777" w:rsidTr="00103027">
        <w:tc>
          <w:tcPr>
            <w:tcW w:w="2051" w:type="dxa"/>
            <w:tcBorders>
              <w:left w:val="nil"/>
              <w:right w:val="nil"/>
            </w:tcBorders>
          </w:tcPr>
          <w:p w14:paraId="0421273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Age at Onset</w:t>
            </w:r>
          </w:p>
        </w:tc>
        <w:tc>
          <w:tcPr>
            <w:tcW w:w="1699" w:type="dxa"/>
            <w:tcBorders>
              <w:left w:val="nil"/>
              <w:right w:val="nil"/>
            </w:tcBorders>
          </w:tcPr>
          <w:p w14:paraId="06E9A69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28.0 ± 9.9</w:t>
            </w:r>
          </w:p>
        </w:tc>
        <w:tc>
          <w:tcPr>
            <w:tcW w:w="1692" w:type="dxa"/>
            <w:tcBorders>
              <w:left w:val="nil"/>
              <w:right w:val="nil"/>
            </w:tcBorders>
          </w:tcPr>
          <w:p w14:paraId="4CA8F19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08499FB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28.8 ± 10.0</w:t>
            </w:r>
          </w:p>
        </w:tc>
        <w:tc>
          <w:tcPr>
            <w:tcW w:w="1685" w:type="dxa"/>
            <w:tcBorders>
              <w:left w:val="nil"/>
              <w:right w:val="nil"/>
            </w:tcBorders>
          </w:tcPr>
          <w:p w14:paraId="0B8162F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7DBD45C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0.116</w:t>
            </w:r>
          </w:p>
        </w:tc>
        <w:tc>
          <w:tcPr>
            <w:tcW w:w="1705" w:type="dxa"/>
            <w:tcBorders>
              <w:left w:val="nil"/>
              <w:right w:val="nil"/>
            </w:tcBorders>
          </w:tcPr>
          <w:p w14:paraId="612B1D7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4E172CC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40BEE647" w14:textId="77777777" w:rsidTr="00103027">
        <w:tc>
          <w:tcPr>
            <w:tcW w:w="2051" w:type="dxa"/>
            <w:tcBorders>
              <w:left w:val="nil"/>
              <w:right w:val="nil"/>
            </w:tcBorders>
          </w:tcPr>
          <w:p w14:paraId="1A6CCBE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Duration of illness</w:t>
            </w:r>
          </w:p>
        </w:tc>
        <w:tc>
          <w:tcPr>
            <w:tcW w:w="1699" w:type="dxa"/>
            <w:tcBorders>
              <w:left w:val="nil"/>
              <w:right w:val="nil"/>
            </w:tcBorders>
          </w:tcPr>
          <w:p w14:paraId="5AD79A2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18.3 ± 10.4</w:t>
            </w:r>
          </w:p>
        </w:tc>
        <w:tc>
          <w:tcPr>
            <w:tcW w:w="1692" w:type="dxa"/>
            <w:tcBorders>
              <w:left w:val="nil"/>
              <w:right w:val="nil"/>
            </w:tcBorders>
          </w:tcPr>
          <w:p w14:paraId="1C42F68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4FF8AA1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17.3 ± 10.1</w:t>
            </w:r>
          </w:p>
        </w:tc>
        <w:tc>
          <w:tcPr>
            <w:tcW w:w="1685" w:type="dxa"/>
            <w:tcBorders>
              <w:left w:val="nil"/>
              <w:right w:val="nil"/>
            </w:tcBorders>
          </w:tcPr>
          <w:p w14:paraId="11A29A7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260C73B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0.058</w:t>
            </w:r>
          </w:p>
        </w:tc>
        <w:tc>
          <w:tcPr>
            <w:tcW w:w="1705" w:type="dxa"/>
            <w:tcBorders>
              <w:left w:val="nil"/>
              <w:right w:val="nil"/>
            </w:tcBorders>
          </w:tcPr>
          <w:p w14:paraId="46C0EF7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72AF0E2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4CD8C384" w14:textId="77777777" w:rsidTr="00103027">
        <w:tc>
          <w:tcPr>
            <w:tcW w:w="2051" w:type="dxa"/>
            <w:tcBorders>
              <w:left w:val="nil"/>
              <w:right w:val="nil"/>
            </w:tcBorders>
          </w:tcPr>
          <w:p w14:paraId="7695123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 total</w:t>
            </w:r>
          </w:p>
        </w:tc>
        <w:tc>
          <w:tcPr>
            <w:tcW w:w="1699" w:type="dxa"/>
            <w:tcBorders>
              <w:left w:val="nil"/>
              <w:right w:val="nil"/>
            </w:tcBorders>
          </w:tcPr>
          <w:p w14:paraId="4FE90C2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57.7 ± 16.7</w:t>
            </w:r>
          </w:p>
        </w:tc>
        <w:tc>
          <w:tcPr>
            <w:tcW w:w="1692" w:type="dxa"/>
            <w:tcBorders>
              <w:left w:val="nil"/>
              <w:right w:val="nil"/>
            </w:tcBorders>
          </w:tcPr>
          <w:p w14:paraId="3A83AF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68EE979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57.4 ± 15.4</w:t>
            </w:r>
          </w:p>
        </w:tc>
        <w:tc>
          <w:tcPr>
            <w:tcW w:w="1685" w:type="dxa"/>
            <w:tcBorders>
              <w:left w:val="nil"/>
              <w:right w:val="nil"/>
            </w:tcBorders>
          </w:tcPr>
          <w:p w14:paraId="243B046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0725B1C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0.702</w:t>
            </w:r>
          </w:p>
        </w:tc>
        <w:tc>
          <w:tcPr>
            <w:tcW w:w="1705" w:type="dxa"/>
            <w:tcBorders>
              <w:left w:val="nil"/>
              <w:right w:val="nil"/>
            </w:tcBorders>
          </w:tcPr>
          <w:p w14:paraId="4C20D8A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232490E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1668A327" w14:textId="77777777" w:rsidTr="00103027">
        <w:tc>
          <w:tcPr>
            <w:tcW w:w="2051" w:type="dxa"/>
            <w:tcBorders>
              <w:left w:val="nil"/>
              <w:right w:val="nil"/>
            </w:tcBorders>
          </w:tcPr>
          <w:p w14:paraId="32D17C9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PANSS-Positive</w:t>
            </w:r>
          </w:p>
        </w:tc>
        <w:tc>
          <w:tcPr>
            <w:tcW w:w="1699" w:type="dxa"/>
            <w:tcBorders>
              <w:left w:val="nil"/>
              <w:right w:val="nil"/>
            </w:tcBorders>
          </w:tcPr>
          <w:p w14:paraId="29A66ED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11.6 ± 5.4</w:t>
            </w:r>
          </w:p>
        </w:tc>
        <w:tc>
          <w:tcPr>
            <w:tcW w:w="1692" w:type="dxa"/>
            <w:tcBorders>
              <w:left w:val="nil"/>
              <w:right w:val="nil"/>
            </w:tcBorders>
          </w:tcPr>
          <w:p w14:paraId="70F65BA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362829E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11.4 ± 5.4</w:t>
            </w:r>
          </w:p>
        </w:tc>
        <w:tc>
          <w:tcPr>
            <w:tcW w:w="1685" w:type="dxa"/>
            <w:tcBorders>
              <w:left w:val="nil"/>
              <w:right w:val="nil"/>
            </w:tcBorders>
          </w:tcPr>
          <w:p w14:paraId="3DDC815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4F5A110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0.391</w:t>
            </w:r>
          </w:p>
        </w:tc>
        <w:tc>
          <w:tcPr>
            <w:tcW w:w="1705" w:type="dxa"/>
            <w:tcBorders>
              <w:left w:val="nil"/>
              <w:right w:val="nil"/>
            </w:tcBorders>
          </w:tcPr>
          <w:p w14:paraId="4D4C75D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09517E5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4908D0FA" w14:textId="77777777" w:rsidTr="00103027">
        <w:tc>
          <w:tcPr>
            <w:tcW w:w="2051" w:type="dxa"/>
            <w:tcBorders>
              <w:left w:val="nil"/>
              <w:right w:val="nil"/>
            </w:tcBorders>
          </w:tcPr>
          <w:p w14:paraId="4747D6F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PANSS-Negative</w:t>
            </w:r>
          </w:p>
        </w:tc>
        <w:tc>
          <w:tcPr>
            <w:tcW w:w="1699" w:type="dxa"/>
            <w:tcBorders>
              <w:left w:val="nil"/>
              <w:right w:val="nil"/>
            </w:tcBorders>
          </w:tcPr>
          <w:p w14:paraId="2A0E02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16.4 ± 8.0</w:t>
            </w:r>
          </w:p>
        </w:tc>
        <w:tc>
          <w:tcPr>
            <w:tcW w:w="1692" w:type="dxa"/>
            <w:tcBorders>
              <w:left w:val="nil"/>
              <w:right w:val="nil"/>
            </w:tcBorders>
          </w:tcPr>
          <w:p w14:paraId="768549C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726CD7C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17.0 ± 7.1</w:t>
            </w:r>
          </w:p>
        </w:tc>
        <w:tc>
          <w:tcPr>
            <w:tcW w:w="1685" w:type="dxa"/>
            <w:tcBorders>
              <w:left w:val="nil"/>
              <w:right w:val="nil"/>
            </w:tcBorders>
          </w:tcPr>
          <w:p w14:paraId="549E977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6326075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0.131</w:t>
            </w:r>
          </w:p>
        </w:tc>
        <w:tc>
          <w:tcPr>
            <w:tcW w:w="1705" w:type="dxa"/>
            <w:tcBorders>
              <w:left w:val="nil"/>
              <w:right w:val="nil"/>
            </w:tcBorders>
          </w:tcPr>
          <w:p w14:paraId="44F4CDF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7E8ED83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57472DC0" w14:textId="77777777" w:rsidTr="00103027">
        <w:tc>
          <w:tcPr>
            <w:tcW w:w="2051" w:type="dxa"/>
            <w:tcBorders>
              <w:left w:val="nil"/>
              <w:right w:val="nil"/>
            </w:tcBorders>
          </w:tcPr>
          <w:p w14:paraId="7245E65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PANSS-Disorganization</w:t>
            </w:r>
          </w:p>
        </w:tc>
        <w:tc>
          <w:tcPr>
            <w:tcW w:w="1699" w:type="dxa"/>
            <w:tcBorders>
              <w:left w:val="nil"/>
              <w:right w:val="nil"/>
            </w:tcBorders>
          </w:tcPr>
          <w:p w14:paraId="7EA2FB3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10.8 ± 4.4</w:t>
            </w:r>
          </w:p>
        </w:tc>
        <w:tc>
          <w:tcPr>
            <w:tcW w:w="1692" w:type="dxa"/>
            <w:tcBorders>
              <w:left w:val="nil"/>
              <w:right w:val="nil"/>
            </w:tcBorders>
          </w:tcPr>
          <w:p w14:paraId="4D8D264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3B01766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10.4 ± 4.4</w:t>
            </w:r>
          </w:p>
        </w:tc>
        <w:tc>
          <w:tcPr>
            <w:tcW w:w="1685" w:type="dxa"/>
            <w:tcBorders>
              <w:left w:val="nil"/>
              <w:right w:val="nil"/>
            </w:tcBorders>
          </w:tcPr>
          <w:p w14:paraId="4227879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0189543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0.061</w:t>
            </w:r>
          </w:p>
        </w:tc>
        <w:tc>
          <w:tcPr>
            <w:tcW w:w="1705" w:type="dxa"/>
            <w:tcBorders>
              <w:left w:val="nil"/>
              <w:right w:val="nil"/>
            </w:tcBorders>
          </w:tcPr>
          <w:p w14:paraId="0C71A4B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7EC7EFC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48E84D53" w14:textId="77777777" w:rsidTr="00103027">
        <w:tc>
          <w:tcPr>
            <w:tcW w:w="2051" w:type="dxa"/>
            <w:tcBorders>
              <w:left w:val="nil"/>
              <w:right w:val="nil"/>
            </w:tcBorders>
          </w:tcPr>
          <w:p w14:paraId="60B30FA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PANSS-Depression/Anxiety</w:t>
            </w:r>
          </w:p>
        </w:tc>
        <w:tc>
          <w:tcPr>
            <w:tcW w:w="1699" w:type="dxa"/>
            <w:tcBorders>
              <w:left w:val="nil"/>
              <w:right w:val="nil"/>
            </w:tcBorders>
          </w:tcPr>
          <w:p w14:paraId="506CE2B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6.2 ± 2.3</w:t>
            </w:r>
          </w:p>
        </w:tc>
        <w:tc>
          <w:tcPr>
            <w:tcW w:w="1692" w:type="dxa"/>
            <w:tcBorders>
              <w:left w:val="nil"/>
              <w:right w:val="nil"/>
            </w:tcBorders>
          </w:tcPr>
          <w:p w14:paraId="7C419CC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7C278D0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6.2 ± 2.2</w:t>
            </w:r>
          </w:p>
        </w:tc>
        <w:tc>
          <w:tcPr>
            <w:tcW w:w="1685" w:type="dxa"/>
            <w:tcBorders>
              <w:left w:val="nil"/>
              <w:right w:val="nil"/>
            </w:tcBorders>
          </w:tcPr>
          <w:p w14:paraId="145920A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3A457C0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0.958</w:t>
            </w:r>
          </w:p>
        </w:tc>
        <w:tc>
          <w:tcPr>
            <w:tcW w:w="1705" w:type="dxa"/>
            <w:tcBorders>
              <w:left w:val="nil"/>
              <w:right w:val="nil"/>
            </w:tcBorders>
          </w:tcPr>
          <w:p w14:paraId="16B50E7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3AF7A10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2C95D327" w14:textId="77777777" w:rsidTr="00103027">
        <w:tc>
          <w:tcPr>
            <w:tcW w:w="2051" w:type="dxa"/>
            <w:tcBorders>
              <w:left w:val="nil"/>
              <w:right w:val="nil"/>
            </w:tcBorders>
          </w:tcPr>
          <w:p w14:paraId="12EB383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PANSS-Hostility</w:t>
            </w:r>
          </w:p>
        </w:tc>
        <w:tc>
          <w:tcPr>
            <w:tcW w:w="1699" w:type="dxa"/>
            <w:tcBorders>
              <w:left w:val="nil"/>
              <w:right w:val="nil"/>
            </w:tcBorders>
          </w:tcPr>
          <w:p w14:paraId="64D7EE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6.0 ± 2.8</w:t>
            </w:r>
          </w:p>
        </w:tc>
        <w:tc>
          <w:tcPr>
            <w:tcW w:w="1692" w:type="dxa"/>
            <w:tcBorders>
              <w:left w:val="nil"/>
              <w:right w:val="nil"/>
            </w:tcBorders>
          </w:tcPr>
          <w:p w14:paraId="4AE81C0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4588DD5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6.0 ± 2.9</w:t>
            </w:r>
          </w:p>
        </w:tc>
        <w:tc>
          <w:tcPr>
            <w:tcW w:w="1685" w:type="dxa"/>
            <w:tcBorders>
              <w:left w:val="nil"/>
              <w:right w:val="nil"/>
            </w:tcBorders>
          </w:tcPr>
          <w:p w14:paraId="2EA10CE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7379DF9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0.791</w:t>
            </w:r>
          </w:p>
        </w:tc>
        <w:tc>
          <w:tcPr>
            <w:tcW w:w="1705" w:type="dxa"/>
            <w:tcBorders>
              <w:left w:val="nil"/>
              <w:right w:val="nil"/>
            </w:tcBorders>
          </w:tcPr>
          <w:p w14:paraId="2584DCC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7517C96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4EA949AC" w14:textId="77777777" w:rsidTr="00103027">
        <w:tc>
          <w:tcPr>
            <w:tcW w:w="2051" w:type="dxa"/>
            <w:tcBorders>
              <w:left w:val="nil"/>
              <w:right w:val="nil"/>
            </w:tcBorders>
          </w:tcPr>
          <w:p w14:paraId="0AD2402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HAMA</w:t>
            </w:r>
          </w:p>
        </w:tc>
        <w:tc>
          <w:tcPr>
            <w:tcW w:w="1699" w:type="dxa"/>
            <w:tcBorders>
              <w:left w:val="nil"/>
              <w:right w:val="nil"/>
            </w:tcBorders>
          </w:tcPr>
          <w:p w14:paraId="3EF31E5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2.1 ± 3.3</w:t>
            </w:r>
          </w:p>
        </w:tc>
        <w:tc>
          <w:tcPr>
            <w:tcW w:w="1692" w:type="dxa"/>
            <w:tcBorders>
              <w:left w:val="nil"/>
              <w:right w:val="nil"/>
            </w:tcBorders>
          </w:tcPr>
          <w:p w14:paraId="0FDF95B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0F80855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3.1 ± 3.8</w:t>
            </w:r>
          </w:p>
        </w:tc>
        <w:tc>
          <w:tcPr>
            <w:tcW w:w="1685" w:type="dxa"/>
            <w:tcBorders>
              <w:left w:val="nil"/>
              <w:right w:val="nil"/>
            </w:tcBorders>
          </w:tcPr>
          <w:p w14:paraId="508778D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78330EE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&lt;0.001</w:t>
            </w:r>
          </w:p>
        </w:tc>
        <w:tc>
          <w:tcPr>
            <w:tcW w:w="1705" w:type="dxa"/>
            <w:tcBorders>
              <w:left w:val="nil"/>
              <w:right w:val="nil"/>
            </w:tcBorders>
          </w:tcPr>
          <w:p w14:paraId="59D0262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2154D62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0E0DC9A1" w14:textId="77777777" w:rsidTr="00103027">
        <w:tc>
          <w:tcPr>
            <w:tcW w:w="2051" w:type="dxa"/>
            <w:tcBorders>
              <w:left w:val="nil"/>
              <w:right w:val="nil"/>
            </w:tcBorders>
          </w:tcPr>
          <w:p w14:paraId="4F7C36B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HAMD</w:t>
            </w:r>
          </w:p>
        </w:tc>
        <w:tc>
          <w:tcPr>
            <w:tcW w:w="1699" w:type="dxa"/>
            <w:tcBorders>
              <w:left w:val="nil"/>
              <w:right w:val="nil"/>
            </w:tcBorders>
          </w:tcPr>
          <w:p w14:paraId="6B4B94D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6.0 ± 5.3</w:t>
            </w:r>
          </w:p>
        </w:tc>
        <w:tc>
          <w:tcPr>
            <w:tcW w:w="1692" w:type="dxa"/>
            <w:tcBorders>
              <w:left w:val="nil"/>
              <w:right w:val="nil"/>
            </w:tcBorders>
          </w:tcPr>
          <w:p w14:paraId="4D9918A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05547D5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7.0 ± 5.3</w:t>
            </w:r>
          </w:p>
        </w:tc>
        <w:tc>
          <w:tcPr>
            <w:tcW w:w="1685" w:type="dxa"/>
            <w:tcBorders>
              <w:left w:val="nil"/>
              <w:right w:val="nil"/>
            </w:tcBorders>
          </w:tcPr>
          <w:p w14:paraId="155939F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1B10830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&lt;0.001</w:t>
            </w:r>
          </w:p>
        </w:tc>
        <w:tc>
          <w:tcPr>
            <w:tcW w:w="1705" w:type="dxa"/>
            <w:tcBorders>
              <w:left w:val="nil"/>
              <w:right w:val="nil"/>
            </w:tcBorders>
          </w:tcPr>
          <w:p w14:paraId="637F916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2FF967B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749D8818" w14:textId="77777777" w:rsidTr="00103027">
        <w:tc>
          <w:tcPr>
            <w:tcW w:w="2051" w:type="dxa"/>
            <w:tcBorders>
              <w:left w:val="nil"/>
              <w:right w:val="nil"/>
            </w:tcBorders>
          </w:tcPr>
          <w:p w14:paraId="41FCE4A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YMRS</w:t>
            </w:r>
          </w:p>
        </w:tc>
        <w:tc>
          <w:tcPr>
            <w:tcW w:w="1699" w:type="dxa"/>
            <w:tcBorders>
              <w:left w:val="nil"/>
              <w:right w:val="nil"/>
            </w:tcBorders>
          </w:tcPr>
          <w:p w14:paraId="1DDCB93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7.3 ± 6.3</w:t>
            </w:r>
          </w:p>
        </w:tc>
        <w:tc>
          <w:tcPr>
            <w:tcW w:w="1692" w:type="dxa"/>
            <w:tcBorders>
              <w:left w:val="nil"/>
              <w:right w:val="nil"/>
            </w:tcBorders>
          </w:tcPr>
          <w:p w14:paraId="37BAC8C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13B4500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7.2 ± 6.5</w:t>
            </w:r>
          </w:p>
        </w:tc>
        <w:tc>
          <w:tcPr>
            <w:tcW w:w="1685" w:type="dxa"/>
            <w:tcBorders>
              <w:left w:val="nil"/>
              <w:right w:val="nil"/>
            </w:tcBorders>
          </w:tcPr>
          <w:p w14:paraId="07700EE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70F8FB1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0.812</w:t>
            </w:r>
          </w:p>
        </w:tc>
        <w:tc>
          <w:tcPr>
            <w:tcW w:w="1705" w:type="dxa"/>
            <w:tcBorders>
              <w:left w:val="nil"/>
              <w:right w:val="nil"/>
            </w:tcBorders>
          </w:tcPr>
          <w:p w14:paraId="1AC5007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12AF92C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03CE6FD3" w14:textId="77777777" w:rsidTr="00103027">
        <w:tc>
          <w:tcPr>
            <w:tcW w:w="2051" w:type="dxa"/>
            <w:tcBorders>
              <w:left w:val="nil"/>
              <w:right w:val="nil"/>
            </w:tcBorders>
          </w:tcPr>
          <w:p w14:paraId="5A7AF15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SDSS</w:t>
            </w:r>
          </w:p>
        </w:tc>
        <w:tc>
          <w:tcPr>
            <w:tcW w:w="1699" w:type="dxa"/>
            <w:tcBorders>
              <w:left w:val="nil"/>
              <w:right w:val="nil"/>
            </w:tcBorders>
          </w:tcPr>
          <w:p w14:paraId="39894A6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 ± 0.6</w:t>
            </w:r>
          </w:p>
        </w:tc>
        <w:tc>
          <w:tcPr>
            <w:tcW w:w="1692" w:type="dxa"/>
            <w:tcBorders>
              <w:left w:val="nil"/>
              <w:right w:val="nil"/>
            </w:tcBorders>
          </w:tcPr>
          <w:p w14:paraId="62F758C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0" w:type="dxa"/>
            <w:tcBorders>
              <w:left w:val="nil"/>
              <w:right w:val="nil"/>
            </w:tcBorders>
          </w:tcPr>
          <w:p w14:paraId="4615DFE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 ± 0.4</w:t>
            </w:r>
          </w:p>
        </w:tc>
        <w:tc>
          <w:tcPr>
            <w:tcW w:w="1685" w:type="dxa"/>
            <w:tcBorders>
              <w:left w:val="nil"/>
              <w:right w:val="nil"/>
            </w:tcBorders>
          </w:tcPr>
          <w:p w14:paraId="503C56D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690" w:type="dxa"/>
            <w:tcBorders>
              <w:left w:val="nil"/>
              <w:right w:val="nil"/>
            </w:tcBorders>
          </w:tcPr>
          <w:p w14:paraId="35DB9A5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0.980</w:t>
            </w:r>
          </w:p>
        </w:tc>
        <w:tc>
          <w:tcPr>
            <w:tcW w:w="1705" w:type="dxa"/>
            <w:tcBorders>
              <w:left w:val="nil"/>
              <w:right w:val="nil"/>
            </w:tcBorders>
          </w:tcPr>
          <w:p w14:paraId="44BC021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c>
          <w:tcPr>
            <w:tcW w:w="1716" w:type="dxa"/>
            <w:tcBorders>
              <w:left w:val="nil"/>
              <w:right w:val="nil"/>
            </w:tcBorders>
          </w:tcPr>
          <w:p w14:paraId="7BA854E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bl>
    <w:p w14:paraId="21A4AAD3" w14:textId="77777777" w:rsidR="00A961DD" w:rsidRPr="00A961DD" w:rsidRDefault="00A961DD" w:rsidP="00A961DD">
      <w:pPr>
        <w:spacing w:line="360" w:lineRule="auto"/>
        <w:jc w:val="left"/>
        <w:rPr>
          <w:rStyle w:val="Heading2Char"/>
          <w:rFonts w:ascii="Times New Roman" w:hAnsi="Times New Roman" w:cs="Times New Roman"/>
          <w:bCs/>
          <w:color w:val="000000" w:themeColor="text1"/>
          <w:sz w:val="20"/>
          <w:szCs w:val="20"/>
        </w:rPr>
      </w:pPr>
      <w:r w:rsidRPr="00A961DD">
        <w:rPr>
          <w:rStyle w:val="Heading2Char"/>
          <w:rFonts w:ascii="Times New Roman" w:hAnsi="Times New Roman" w:cs="Times New Roman"/>
          <w:b/>
          <w:color w:val="000000" w:themeColor="text1"/>
          <w:sz w:val="20"/>
          <w:szCs w:val="20"/>
        </w:rPr>
        <w:t>Abbreviations:</w:t>
      </w:r>
      <w:r w:rsidRPr="00A961DD">
        <w:rPr>
          <w:rStyle w:val="Heading2Char"/>
          <w:rFonts w:ascii="Times New Roman" w:hAnsi="Times New Roman" w:cs="Times New Roman" w:hint="eastAsia"/>
          <w:bCs/>
          <w:color w:val="000000" w:themeColor="text1"/>
          <w:sz w:val="20"/>
          <w:szCs w:val="20"/>
        </w:rPr>
        <w:t xml:space="preserve"> </w:t>
      </w:r>
      <w:r w:rsidRPr="00A961DD">
        <w:rPr>
          <w:rStyle w:val="Heading2Char"/>
          <w:rFonts w:ascii="Times New Roman" w:hAnsi="Times New Roman" w:cs="Times New Roman"/>
          <w:bCs/>
          <w:color w:val="000000" w:themeColor="text1"/>
          <w:sz w:val="20"/>
          <w:szCs w:val="20"/>
        </w:rPr>
        <w:t xml:space="preserve">SZ: schizophrenia; HC: healthy control; </w:t>
      </w:r>
      <w:r w:rsidRPr="00A961DD">
        <w:rPr>
          <w:rStyle w:val="Heading2Char"/>
          <w:rFonts w:ascii="Times New Roman" w:hAnsi="Times New Roman" w:cs="Times New Roman" w:hint="eastAsia"/>
          <w:bCs/>
          <w:color w:val="000000" w:themeColor="text1"/>
          <w:sz w:val="20"/>
          <w:szCs w:val="20"/>
        </w:rPr>
        <w:t>P</w:t>
      </w:r>
      <w:r w:rsidRPr="00A961DD">
        <w:rPr>
          <w:rStyle w:val="Heading2Char"/>
          <w:rFonts w:ascii="Times New Roman" w:hAnsi="Times New Roman" w:cs="Times New Roman"/>
          <w:bCs/>
          <w:color w:val="000000" w:themeColor="text1"/>
          <w:sz w:val="20"/>
          <w:szCs w:val="20"/>
        </w:rPr>
        <w:t>ANSS: P</w:t>
      </w:r>
      <w:r w:rsidRPr="00A961DD">
        <w:rPr>
          <w:rStyle w:val="Heading2Char"/>
          <w:rFonts w:ascii="Times New Roman" w:hAnsi="Times New Roman" w:cs="Times New Roman" w:hint="eastAsia"/>
          <w:bCs/>
          <w:color w:val="000000" w:themeColor="text1"/>
          <w:sz w:val="20"/>
          <w:szCs w:val="20"/>
        </w:rPr>
        <w:t>o</w:t>
      </w:r>
      <w:r w:rsidRPr="00A961DD">
        <w:rPr>
          <w:rStyle w:val="Heading2Char"/>
          <w:rFonts w:ascii="Times New Roman" w:hAnsi="Times New Roman" w:cs="Times New Roman"/>
          <w:bCs/>
          <w:color w:val="000000" w:themeColor="text1"/>
          <w:sz w:val="20"/>
          <w:szCs w:val="20"/>
        </w:rPr>
        <w:t>sitive and Negative Syndrome Scale; HAMA: Hamilton Rating Scale for Anxiety; HAMD: Hamilton Rating Scale for Depression; YMRS: Young Mania Rating Scale; SDSS: S</w:t>
      </w:r>
      <w:r w:rsidRPr="00A961DD">
        <w:rPr>
          <w:rStyle w:val="Heading2Char"/>
          <w:rFonts w:ascii="Times New Roman" w:hAnsi="Times New Roman" w:cs="Times New Roman" w:hint="eastAsia"/>
          <w:bCs/>
          <w:color w:val="000000" w:themeColor="text1"/>
          <w:sz w:val="20"/>
          <w:szCs w:val="20"/>
        </w:rPr>
        <w:t>ocial</w:t>
      </w:r>
      <w:r w:rsidRPr="00A961DD">
        <w:rPr>
          <w:rStyle w:val="Heading2Char"/>
          <w:rFonts w:ascii="Times New Roman" w:hAnsi="Times New Roman" w:cs="Times New Roman"/>
          <w:bCs/>
          <w:color w:val="000000" w:themeColor="text1"/>
          <w:sz w:val="20"/>
          <w:szCs w:val="20"/>
        </w:rPr>
        <w:t xml:space="preserve"> Disability Screening Schedule.</w:t>
      </w:r>
    </w:p>
    <w:p w14:paraId="453A2AD5"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p>
    <w:p w14:paraId="638A0079"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Table </w:t>
      </w:r>
      <w:r w:rsidRPr="00A961DD">
        <w:rPr>
          <w:rFonts w:ascii="Times New Roman" w:eastAsia="Arial" w:hAnsi="Times New Roman" w:cs="Times New Roman" w:hint="eastAsia"/>
          <w:b/>
          <w:bCs/>
          <w:color w:val="000000" w:themeColor="text1"/>
          <w:sz w:val="20"/>
          <w:szCs w:val="20"/>
        </w:rPr>
        <w:t>2</w:t>
      </w:r>
      <w:r w:rsidRPr="00A961DD">
        <w:rPr>
          <w:rFonts w:ascii="Times New Roman" w:eastAsia="Arial" w:hAnsi="Times New Roman" w:cs="Times New Roman"/>
          <w:b/>
          <w:bCs/>
          <w:color w:val="000000" w:themeColor="text1"/>
          <w:sz w:val="20"/>
          <w:szCs w:val="20"/>
        </w:rPr>
        <w:t>. Correlations of PANSS items with Age and Sex</w:t>
      </w:r>
    </w:p>
    <w:tbl>
      <w:tblPr>
        <w:tblStyle w:val="TableGrid"/>
        <w:tblW w:w="0" w:type="auto"/>
        <w:tblLook w:val="04A0" w:firstRow="1" w:lastRow="0" w:firstColumn="1" w:lastColumn="0" w:noHBand="0" w:noVBand="1"/>
      </w:tblPr>
      <w:tblGrid>
        <w:gridCol w:w="2405"/>
        <w:gridCol w:w="3173"/>
        <w:gridCol w:w="2790"/>
        <w:gridCol w:w="2790"/>
        <w:gridCol w:w="2790"/>
      </w:tblGrid>
      <w:tr w:rsidR="00A961DD" w:rsidRPr="00A961DD" w14:paraId="5B600435" w14:textId="77777777" w:rsidTr="00103027">
        <w:tc>
          <w:tcPr>
            <w:tcW w:w="2405" w:type="dxa"/>
            <w:tcBorders>
              <w:left w:val="nil"/>
              <w:right w:val="nil"/>
            </w:tcBorders>
            <w:vAlign w:val="center"/>
          </w:tcPr>
          <w:p w14:paraId="40410CA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p>
        </w:tc>
        <w:tc>
          <w:tcPr>
            <w:tcW w:w="5963" w:type="dxa"/>
            <w:gridSpan w:val="2"/>
            <w:tcBorders>
              <w:left w:val="nil"/>
              <w:right w:val="nil"/>
            </w:tcBorders>
            <w:vAlign w:val="center"/>
          </w:tcPr>
          <w:p w14:paraId="1A8F55A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Age</w:t>
            </w:r>
          </w:p>
        </w:tc>
        <w:tc>
          <w:tcPr>
            <w:tcW w:w="5580" w:type="dxa"/>
            <w:gridSpan w:val="2"/>
            <w:tcBorders>
              <w:left w:val="nil"/>
              <w:right w:val="nil"/>
            </w:tcBorders>
            <w:vAlign w:val="center"/>
          </w:tcPr>
          <w:p w14:paraId="07D6ED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ex</w:t>
            </w:r>
          </w:p>
        </w:tc>
      </w:tr>
      <w:tr w:rsidR="00A961DD" w:rsidRPr="00A961DD" w14:paraId="3E4D1E41" w14:textId="77777777" w:rsidTr="00103027">
        <w:tc>
          <w:tcPr>
            <w:tcW w:w="2405" w:type="dxa"/>
            <w:tcBorders>
              <w:left w:val="nil"/>
              <w:right w:val="nil"/>
            </w:tcBorders>
            <w:vAlign w:val="center"/>
          </w:tcPr>
          <w:p w14:paraId="0D8E3E4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p>
        </w:tc>
        <w:tc>
          <w:tcPr>
            <w:tcW w:w="3173" w:type="dxa"/>
            <w:tcBorders>
              <w:left w:val="nil"/>
              <w:right w:val="nil"/>
            </w:tcBorders>
            <w:vAlign w:val="center"/>
          </w:tcPr>
          <w:p w14:paraId="24F7AED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r</w:t>
            </w:r>
          </w:p>
        </w:tc>
        <w:tc>
          <w:tcPr>
            <w:tcW w:w="2790" w:type="dxa"/>
            <w:tcBorders>
              <w:left w:val="nil"/>
              <w:right w:val="nil"/>
            </w:tcBorders>
            <w:vAlign w:val="center"/>
          </w:tcPr>
          <w:p w14:paraId="4CFA41E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P</w:t>
            </w:r>
          </w:p>
        </w:tc>
        <w:tc>
          <w:tcPr>
            <w:tcW w:w="2790" w:type="dxa"/>
            <w:tcBorders>
              <w:left w:val="nil"/>
              <w:right w:val="nil"/>
            </w:tcBorders>
            <w:vAlign w:val="center"/>
          </w:tcPr>
          <w:p w14:paraId="37BFC4D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F</w:t>
            </w:r>
          </w:p>
        </w:tc>
        <w:tc>
          <w:tcPr>
            <w:tcW w:w="2790" w:type="dxa"/>
            <w:tcBorders>
              <w:left w:val="nil"/>
              <w:right w:val="nil"/>
            </w:tcBorders>
            <w:vAlign w:val="center"/>
          </w:tcPr>
          <w:p w14:paraId="52EF383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P</w:t>
            </w:r>
          </w:p>
        </w:tc>
      </w:tr>
      <w:tr w:rsidR="00A961DD" w:rsidRPr="00A961DD" w14:paraId="10F1FB55" w14:textId="77777777" w:rsidTr="00103027">
        <w:tc>
          <w:tcPr>
            <w:tcW w:w="2405" w:type="dxa"/>
            <w:tcBorders>
              <w:left w:val="nil"/>
              <w:right w:val="nil"/>
            </w:tcBorders>
            <w:vAlign w:val="center"/>
          </w:tcPr>
          <w:p w14:paraId="2F8E6FE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P</w:t>
            </w:r>
            <w:r w:rsidRPr="00A961DD">
              <w:rPr>
                <w:rFonts w:ascii="Times New Roman" w:eastAsia="Arial" w:hAnsi="Times New Roman" w:cs="Times New Roman"/>
                <w:color w:val="000000" w:themeColor="text1"/>
                <w:sz w:val="20"/>
                <w:szCs w:val="20"/>
              </w:rPr>
              <w:t>1</w:t>
            </w:r>
          </w:p>
        </w:tc>
        <w:tc>
          <w:tcPr>
            <w:tcW w:w="3173" w:type="dxa"/>
            <w:tcBorders>
              <w:left w:val="nil"/>
              <w:right w:val="nil"/>
            </w:tcBorders>
            <w:vAlign w:val="center"/>
          </w:tcPr>
          <w:p w14:paraId="0667543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0.107</w:t>
            </w:r>
          </w:p>
        </w:tc>
        <w:tc>
          <w:tcPr>
            <w:tcW w:w="2790" w:type="dxa"/>
            <w:tcBorders>
              <w:left w:val="nil"/>
              <w:right w:val="nil"/>
            </w:tcBorders>
            <w:vAlign w:val="center"/>
          </w:tcPr>
          <w:p w14:paraId="4516D2B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179F9A2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5</w:t>
            </w:r>
            <w:r w:rsidRPr="00A961DD">
              <w:rPr>
                <w:rFonts w:ascii="Times New Roman" w:eastAsia="Arial" w:hAnsi="Times New Roman" w:cs="Times New Roman"/>
                <w:color w:val="000000" w:themeColor="text1"/>
                <w:sz w:val="20"/>
                <w:szCs w:val="20"/>
              </w:rPr>
              <w:t>9.360</w:t>
            </w:r>
          </w:p>
        </w:tc>
        <w:tc>
          <w:tcPr>
            <w:tcW w:w="2790" w:type="dxa"/>
            <w:tcBorders>
              <w:left w:val="nil"/>
              <w:right w:val="nil"/>
            </w:tcBorders>
            <w:vAlign w:val="center"/>
          </w:tcPr>
          <w:p w14:paraId="60EA209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548BA113" w14:textId="77777777" w:rsidTr="00103027">
        <w:tc>
          <w:tcPr>
            <w:tcW w:w="2405" w:type="dxa"/>
            <w:tcBorders>
              <w:left w:val="nil"/>
              <w:right w:val="nil"/>
            </w:tcBorders>
            <w:vAlign w:val="center"/>
          </w:tcPr>
          <w:p w14:paraId="2E43AC9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P</w:t>
            </w:r>
            <w:r w:rsidRPr="00A961DD">
              <w:rPr>
                <w:rFonts w:ascii="Times New Roman" w:eastAsia="Arial" w:hAnsi="Times New Roman" w:cs="Times New Roman"/>
                <w:color w:val="000000" w:themeColor="text1"/>
                <w:sz w:val="20"/>
                <w:szCs w:val="20"/>
              </w:rPr>
              <w:t>2</w:t>
            </w:r>
          </w:p>
        </w:tc>
        <w:tc>
          <w:tcPr>
            <w:tcW w:w="3173" w:type="dxa"/>
            <w:tcBorders>
              <w:left w:val="nil"/>
              <w:right w:val="nil"/>
            </w:tcBorders>
            <w:vAlign w:val="center"/>
          </w:tcPr>
          <w:p w14:paraId="754200D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0.029</w:t>
            </w:r>
          </w:p>
        </w:tc>
        <w:tc>
          <w:tcPr>
            <w:tcW w:w="2790" w:type="dxa"/>
            <w:tcBorders>
              <w:left w:val="nil"/>
              <w:right w:val="nil"/>
            </w:tcBorders>
            <w:vAlign w:val="center"/>
          </w:tcPr>
          <w:p w14:paraId="002710F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.150</w:t>
            </w:r>
          </w:p>
        </w:tc>
        <w:tc>
          <w:tcPr>
            <w:tcW w:w="2790" w:type="dxa"/>
            <w:tcBorders>
              <w:left w:val="nil"/>
              <w:right w:val="nil"/>
            </w:tcBorders>
            <w:vAlign w:val="center"/>
          </w:tcPr>
          <w:p w14:paraId="75C2E44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5</w:t>
            </w:r>
            <w:r w:rsidRPr="00A961DD">
              <w:rPr>
                <w:rFonts w:ascii="Times New Roman" w:eastAsia="Arial" w:hAnsi="Times New Roman" w:cs="Times New Roman"/>
                <w:color w:val="000000" w:themeColor="text1"/>
                <w:sz w:val="20"/>
                <w:szCs w:val="20"/>
              </w:rPr>
              <w:t>7.220</w:t>
            </w:r>
          </w:p>
        </w:tc>
        <w:tc>
          <w:tcPr>
            <w:tcW w:w="2790" w:type="dxa"/>
            <w:tcBorders>
              <w:left w:val="nil"/>
              <w:right w:val="nil"/>
            </w:tcBorders>
            <w:vAlign w:val="center"/>
          </w:tcPr>
          <w:p w14:paraId="50BBED4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0E268352" w14:textId="77777777" w:rsidTr="00103027">
        <w:tc>
          <w:tcPr>
            <w:tcW w:w="2405" w:type="dxa"/>
            <w:tcBorders>
              <w:left w:val="nil"/>
              <w:right w:val="nil"/>
            </w:tcBorders>
            <w:vAlign w:val="center"/>
          </w:tcPr>
          <w:p w14:paraId="0BAF4AA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P</w:t>
            </w:r>
            <w:r w:rsidRPr="00A961DD">
              <w:rPr>
                <w:rFonts w:ascii="Times New Roman" w:eastAsia="Arial" w:hAnsi="Times New Roman" w:cs="Times New Roman"/>
                <w:color w:val="000000" w:themeColor="text1"/>
                <w:sz w:val="20"/>
                <w:szCs w:val="20"/>
              </w:rPr>
              <w:t>3</w:t>
            </w:r>
          </w:p>
        </w:tc>
        <w:tc>
          <w:tcPr>
            <w:tcW w:w="3173" w:type="dxa"/>
            <w:tcBorders>
              <w:left w:val="nil"/>
              <w:right w:val="nil"/>
            </w:tcBorders>
            <w:vAlign w:val="center"/>
          </w:tcPr>
          <w:p w14:paraId="5ECF4F4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0.107</w:t>
            </w:r>
          </w:p>
        </w:tc>
        <w:tc>
          <w:tcPr>
            <w:tcW w:w="2790" w:type="dxa"/>
            <w:tcBorders>
              <w:left w:val="nil"/>
              <w:right w:val="nil"/>
            </w:tcBorders>
            <w:vAlign w:val="center"/>
          </w:tcPr>
          <w:p w14:paraId="5220CDC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4F84131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7.750</w:t>
            </w:r>
          </w:p>
        </w:tc>
        <w:tc>
          <w:tcPr>
            <w:tcW w:w="2790" w:type="dxa"/>
            <w:tcBorders>
              <w:left w:val="nil"/>
              <w:right w:val="nil"/>
            </w:tcBorders>
            <w:vAlign w:val="center"/>
          </w:tcPr>
          <w:p w14:paraId="18DDC04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4FC176CE" w14:textId="77777777" w:rsidTr="00103027">
        <w:tc>
          <w:tcPr>
            <w:tcW w:w="2405" w:type="dxa"/>
            <w:tcBorders>
              <w:left w:val="nil"/>
              <w:right w:val="nil"/>
            </w:tcBorders>
            <w:vAlign w:val="center"/>
          </w:tcPr>
          <w:p w14:paraId="7688893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P</w:t>
            </w:r>
            <w:r w:rsidRPr="00A961DD">
              <w:rPr>
                <w:rFonts w:ascii="Times New Roman" w:eastAsia="Arial" w:hAnsi="Times New Roman" w:cs="Times New Roman"/>
                <w:color w:val="000000" w:themeColor="text1"/>
                <w:sz w:val="20"/>
                <w:szCs w:val="20"/>
              </w:rPr>
              <w:t>4</w:t>
            </w:r>
          </w:p>
        </w:tc>
        <w:tc>
          <w:tcPr>
            <w:tcW w:w="3173" w:type="dxa"/>
            <w:tcBorders>
              <w:left w:val="nil"/>
              <w:right w:val="nil"/>
            </w:tcBorders>
            <w:vAlign w:val="center"/>
          </w:tcPr>
          <w:p w14:paraId="6F06396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0.124</w:t>
            </w:r>
          </w:p>
        </w:tc>
        <w:tc>
          <w:tcPr>
            <w:tcW w:w="2790" w:type="dxa"/>
            <w:tcBorders>
              <w:left w:val="nil"/>
              <w:right w:val="nil"/>
            </w:tcBorders>
            <w:vAlign w:val="center"/>
          </w:tcPr>
          <w:p w14:paraId="5CD45C6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bookmarkStart w:id="5" w:name="OLE_LINK65"/>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bookmarkEnd w:id="5"/>
          </w:p>
        </w:tc>
        <w:tc>
          <w:tcPr>
            <w:tcW w:w="2790" w:type="dxa"/>
            <w:tcBorders>
              <w:left w:val="nil"/>
              <w:right w:val="nil"/>
            </w:tcBorders>
            <w:vAlign w:val="center"/>
          </w:tcPr>
          <w:p w14:paraId="59EA131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.062</w:t>
            </w:r>
          </w:p>
        </w:tc>
        <w:tc>
          <w:tcPr>
            <w:tcW w:w="2790" w:type="dxa"/>
            <w:tcBorders>
              <w:left w:val="nil"/>
              <w:right w:val="nil"/>
            </w:tcBorders>
            <w:vAlign w:val="center"/>
          </w:tcPr>
          <w:p w14:paraId="03EA54B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.151</w:t>
            </w:r>
          </w:p>
        </w:tc>
      </w:tr>
      <w:tr w:rsidR="00A961DD" w:rsidRPr="00A961DD" w14:paraId="533B4DD0" w14:textId="77777777" w:rsidTr="00103027">
        <w:tc>
          <w:tcPr>
            <w:tcW w:w="2405" w:type="dxa"/>
            <w:tcBorders>
              <w:left w:val="nil"/>
              <w:right w:val="nil"/>
            </w:tcBorders>
            <w:vAlign w:val="center"/>
          </w:tcPr>
          <w:p w14:paraId="4BF793C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P</w:t>
            </w:r>
            <w:r w:rsidRPr="00A961DD">
              <w:rPr>
                <w:rFonts w:ascii="Times New Roman" w:eastAsia="Arial" w:hAnsi="Times New Roman" w:cs="Times New Roman"/>
                <w:color w:val="000000" w:themeColor="text1"/>
                <w:sz w:val="20"/>
                <w:szCs w:val="20"/>
              </w:rPr>
              <w:t>5</w:t>
            </w:r>
          </w:p>
        </w:tc>
        <w:tc>
          <w:tcPr>
            <w:tcW w:w="3173" w:type="dxa"/>
            <w:tcBorders>
              <w:left w:val="nil"/>
              <w:right w:val="nil"/>
            </w:tcBorders>
            <w:vAlign w:val="center"/>
          </w:tcPr>
          <w:p w14:paraId="73EC218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0.013</w:t>
            </w:r>
          </w:p>
        </w:tc>
        <w:tc>
          <w:tcPr>
            <w:tcW w:w="2790" w:type="dxa"/>
            <w:tcBorders>
              <w:left w:val="nil"/>
              <w:right w:val="nil"/>
            </w:tcBorders>
            <w:vAlign w:val="center"/>
          </w:tcPr>
          <w:p w14:paraId="44D071F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.523</w:t>
            </w:r>
          </w:p>
        </w:tc>
        <w:tc>
          <w:tcPr>
            <w:tcW w:w="2790" w:type="dxa"/>
            <w:tcBorders>
              <w:left w:val="nil"/>
              <w:right w:val="nil"/>
            </w:tcBorders>
            <w:vAlign w:val="center"/>
          </w:tcPr>
          <w:p w14:paraId="0BB11D1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8</w:t>
            </w:r>
            <w:r w:rsidRPr="00A961DD">
              <w:rPr>
                <w:rFonts w:ascii="Times New Roman" w:eastAsia="Arial" w:hAnsi="Times New Roman" w:cs="Times New Roman"/>
                <w:color w:val="000000" w:themeColor="text1"/>
                <w:sz w:val="20"/>
                <w:szCs w:val="20"/>
              </w:rPr>
              <w:t>.674</w:t>
            </w:r>
          </w:p>
        </w:tc>
        <w:tc>
          <w:tcPr>
            <w:tcW w:w="2790" w:type="dxa"/>
            <w:tcBorders>
              <w:left w:val="nil"/>
              <w:right w:val="nil"/>
            </w:tcBorders>
            <w:vAlign w:val="center"/>
          </w:tcPr>
          <w:p w14:paraId="24B51D8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.003</w:t>
            </w:r>
          </w:p>
        </w:tc>
      </w:tr>
      <w:tr w:rsidR="00A961DD" w:rsidRPr="00A961DD" w14:paraId="6D907DFB" w14:textId="77777777" w:rsidTr="00103027">
        <w:tc>
          <w:tcPr>
            <w:tcW w:w="2405" w:type="dxa"/>
            <w:tcBorders>
              <w:left w:val="nil"/>
              <w:right w:val="nil"/>
            </w:tcBorders>
            <w:vAlign w:val="center"/>
          </w:tcPr>
          <w:p w14:paraId="2525091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P</w:t>
            </w:r>
            <w:r w:rsidRPr="00A961DD">
              <w:rPr>
                <w:rFonts w:ascii="Times New Roman" w:eastAsia="Arial" w:hAnsi="Times New Roman" w:cs="Times New Roman"/>
                <w:color w:val="000000" w:themeColor="text1"/>
                <w:sz w:val="20"/>
                <w:szCs w:val="20"/>
              </w:rPr>
              <w:t>6</w:t>
            </w:r>
          </w:p>
        </w:tc>
        <w:tc>
          <w:tcPr>
            <w:tcW w:w="3173" w:type="dxa"/>
            <w:tcBorders>
              <w:left w:val="nil"/>
              <w:right w:val="nil"/>
            </w:tcBorders>
            <w:vAlign w:val="center"/>
          </w:tcPr>
          <w:p w14:paraId="18DB949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0.081</w:t>
            </w:r>
          </w:p>
        </w:tc>
        <w:tc>
          <w:tcPr>
            <w:tcW w:w="2790" w:type="dxa"/>
            <w:tcBorders>
              <w:left w:val="nil"/>
              <w:right w:val="nil"/>
            </w:tcBorders>
            <w:vAlign w:val="center"/>
          </w:tcPr>
          <w:p w14:paraId="3AE07D1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bookmarkStart w:id="6" w:name="OLE_LINK66"/>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bookmarkEnd w:id="6"/>
          </w:p>
        </w:tc>
        <w:tc>
          <w:tcPr>
            <w:tcW w:w="2790" w:type="dxa"/>
            <w:tcBorders>
              <w:left w:val="nil"/>
              <w:right w:val="nil"/>
            </w:tcBorders>
            <w:vAlign w:val="center"/>
          </w:tcPr>
          <w:p w14:paraId="512C789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5</w:t>
            </w:r>
            <w:r w:rsidRPr="00A961DD">
              <w:rPr>
                <w:rFonts w:ascii="Times New Roman" w:eastAsia="Arial" w:hAnsi="Times New Roman" w:cs="Times New Roman"/>
                <w:color w:val="000000" w:themeColor="text1"/>
                <w:sz w:val="20"/>
                <w:szCs w:val="20"/>
              </w:rPr>
              <w:t>1.230</w:t>
            </w:r>
          </w:p>
        </w:tc>
        <w:tc>
          <w:tcPr>
            <w:tcW w:w="2790" w:type="dxa"/>
            <w:tcBorders>
              <w:left w:val="nil"/>
              <w:right w:val="nil"/>
            </w:tcBorders>
            <w:vAlign w:val="center"/>
          </w:tcPr>
          <w:p w14:paraId="321BBF8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1A30F99C" w14:textId="77777777" w:rsidTr="00103027">
        <w:tc>
          <w:tcPr>
            <w:tcW w:w="2405" w:type="dxa"/>
            <w:tcBorders>
              <w:left w:val="nil"/>
              <w:right w:val="nil"/>
            </w:tcBorders>
            <w:vAlign w:val="center"/>
          </w:tcPr>
          <w:p w14:paraId="5B3DE66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P</w:t>
            </w:r>
            <w:r w:rsidRPr="00A961DD">
              <w:rPr>
                <w:rFonts w:ascii="Times New Roman" w:eastAsia="Arial" w:hAnsi="Times New Roman" w:cs="Times New Roman"/>
                <w:color w:val="000000" w:themeColor="text1"/>
                <w:sz w:val="20"/>
                <w:szCs w:val="20"/>
              </w:rPr>
              <w:t>7</w:t>
            </w:r>
          </w:p>
        </w:tc>
        <w:tc>
          <w:tcPr>
            <w:tcW w:w="3173" w:type="dxa"/>
            <w:tcBorders>
              <w:left w:val="nil"/>
              <w:right w:val="nil"/>
            </w:tcBorders>
            <w:vAlign w:val="center"/>
          </w:tcPr>
          <w:p w14:paraId="70BC6CD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0.127</w:t>
            </w:r>
          </w:p>
        </w:tc>
        <w:tc>
          <w:tcPr>
            <w:tcW w:w="2790" w:type="dxa"/>
            <w:tcBorders>
              <w:left w:val="nil"/>
              <w:right w:val="nil"/>
            </w:tcBorders>
            <w:vAlign w:val="center"/>
          </w:tcPr>
          <w:p w14:paraId="07A9084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7AAFECF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0.420</w:t>
            </w:r>
          </w:p>
        </w:tc>
        <w:tc>
          <w:tcPr>
            <w:tcW w:w="2790" w:type="dxa"/>
            <w:tcBorders>
              <w:left w:val="nil"/>
              <w:right w:val="nil"/>
            </w:tcBorders>
            <w:vAlign w:val="center"/>
          </w:tcPr>
          <w:p w14:paraId="4A221FF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.001</w:t>
            </w:r>
          </w:p>
        </w:tc>
      </w:tr>
      <w:tr w:rsidR="00A961DD" w:rsidRPr="00A961DD" w14:paraId="66C9862F" w14:textId="77777777" w:rsidTr="00103027">
        <w:tc>
          <w:tcPr>
            <w:tcW w:w="2405" w:type="dxa"/>
            <w:tcBorders>
              <w:left w:val="nil"/>
              <w:right w:val="nil"/>
            </w:tcBorders>
            <w:vAlign w:val="center"/>
          </w:tcPr>
          <w:p w14:paraId="63E495F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N1</w:t>
            </w:r>
          </w:p>
        </w:tc>
        <w:tc>
          <w:tcPr>
            <w:tcW w:w="3173" w:type="dxa"/>
            <w:tcBorders>
              <w:left w:val="nil"/>
              <w:right w:val="nil"/>
            </w:tcBorders>
            <w:vAlign w:val="center"/>
          </w:tcPr>
          <w:p w14:paraId="5359D25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.169</w:t>
            </w:r>
          </w:p>
        </w:tc>
        <w:tc>
          <w:tcPr>
            <w:tcW w:w="2790" w:type="dxa"/>
            <w:tcBorders>
              <w:left w:val="nil"/>
              <w:right w:val="nil"/>
            </w:tcBorders>
            <w:vAlign w:val="center"/>
          </w:tcPr>
          <w:p w14:paraId="37E8050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5B152C0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1.290</w:t>
            </w:r>
          </w:p>
        </w:tc>
        <w:tc>
          <w:tcPr>
            <w:tcW w:w="2790" w:type="dxa"/>
            <w:tcBorders>
              <w:left w:val="nil"/>
              <w:right w:val="nil"/>
            </w:tcBorders>
            <w:vAlign w:val="center"/>
          </w:tcPr>
          <w:p w14:paraId="56466CD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258A2919" w14:textId="77777777" w:rsidTr="00103027">
        <w:tc>
          <w:tcPr>
            <w:tcW w:w="2405" w:type="dxa"/>
            <w:tcBorders>
              <w:left w:val="nil"/>
              <w:right w:val="nil"/>
            </w:tcBorders>
            <w:vAlign w:val="center"/>
          </w:tcPr>
          <w:p w14:paraId="5C2DA75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N</w:t>
            </w:r>
            <w:r w:rsidRPr="00A961DD">
              <w:rPr>
                <w:rFonts w:ascii="Times New Roman" w:eastAsia="Arial" w:hAnsi="Times New Roman" w:cs="Times New Roman"/>
                <w:color w:val="000000" w:themeColor="text1"/>
                <w:sz w:val="20"/>
                <w:szCs w:val="20"/>
              </w:rPr>
              <w:t>2</w:t>
            </w:r>
          </w:p>
        </w:tc>
        <w:tc>
          <w:tcPr>
            <w:tcW w:w="3173" w:type="dxa"/>
            <w:tcBorders>
              <w:left w:val="nil"/>
              <w:right w:val="nil"/>
            </w:tcBorders>
            <w:vAlign w:val="center"/>
          </w:tcPr>
          <w:p w14:paraId="5E7AA95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.169</w:t>
            </w:r>
          </w:p>
        </w:tc>
        <w:tc>
          <w:tcPr>
            <w:tcW w:w="2790" w:type="dxa"/>
            <w:tcBorders>
              <w:left w:val="nil"/>
              <w:right w:val="nil"/>
            </w:tcBorders>
            <w:vAlign w:val="center"/>
          </w:tcPr>
          <w:p w14:paraId="22C094C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5117718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2.150</w:t>
            </w:r>
          </w:p>
        </w:tc>
        <w:tc>
          <w:tcPr>
            <w:tcW w:w="2790" w:type="dxa"/>
            <w:tcBorders>
              <w:left w:val="nil"/>
              <w:right w:val="nil"/>
            </w:tcBorders>
            <w:vAlign w:val="center"/>
          </w:tcPr>
          <w:p w14:paraId="0B6B117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45C5C4C9" w14:textId="77777777" w:rsidTr="00103027">
        <w:tc>
          <w:tcPr>
            <w:tcW w:w="2405" w:type="dxa"/>
            <w:tcBorders>
              <w:left w:val="nil"/>
              <w:right w:val="nil"/>
            </w:tcBorders>
            <w:vAlign w:val="center"/>
          </w:tcPr>
          <w:p w14:paraId="40576B4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N</w:t>
            </w:r>
            <w:r w:rsidRPr="00A961DD">
              <w:rPr>
                <w:rFonts w:ascii="Times New Roman" w:eastAsia="Arial" w:hAnsi="Times New Roman" w:cs="Times New Roman"/>
                <w:color w:val="000000" w:themeColor="text1"/>
                <w:sz w:val="20"/>
                <w:szCs w:val="20"/>
              </w:rPr>
              <w:t>3</w:t>
            </w:r>
          </w:p>
        </w:tc>
        <w:tc>
          <w:tcPr>
            <w:tcW w:w="3173" w:type="dxa"/>
            <w:tcBorders>
              <w:left w:val="nil"/>
              <w:right w:val="nil"/>
            </w:tcBorders>
            <w:vAlign w:val="center"/>
          </w:tcPr>
          <w:p w14:paraId="74BAD89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.166</w:t>
            </w:r>
          </w:p>
        </w:tc>
        <w:tc>
          <w:tcPr>
            <w:tcW w:w="2790" w:type="dxa"/>
            <w:tcBorders>
              <w:left w:val="nil"/>
              <w:right w:val="nil"/>
            </w:tcBorders>
            <w:vAlign w:val="center"/>
          </w:tcPr>
          <w:p w14:paraId="3F14A86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168D0EB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4</w:t>
            </w:r>
            <w:r w:rsidRPr="00A961DD">
              <w:rPr>
                <w:rFonts w:ascii="Times New Roman" w:eastAsia="Arial" w:hAnsi="Times New Roman" w:cs="Times New Roman"/>
                <w:color w:val="000000" w:themeColor="text1"/>
                <w:sz w:val="20"/>
                <w:szCs w:val="20"/>
              </w:rPr>
              <w:t>.194</w:t>
            </w:r>
          </w:p>
        </w:tc>
        <w:tc>
          <w:tcPr>
            <w:tcW w:w="2790" w:type="dxa"/>
            <w:tcBorders>
              <w:left w:val="nil"/>
              <w:right w:val="nil"/>
            </w:tcBorders>
            <w:vAlign w:val="center"/>
          </w:tcPr>
          <w:p w14:paraId="3C7A957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.041</w:t>
            </w:r>
          </w:p>
        </w:tc>
      </w:tr>
      <w:tr w:rsidR="00A961DD" w:rsidRPr="00A961DD" w14:paraId="152F7277" w14:textId="77777777" w:rsidTr="00103027">
        <w:tc>
          <w:tcPr>
            <w:tcW w:w="2405" w:type="dxa"/>
            <w:tcBorders>
              <w:left w:val="nil"/>
              <w:right w:val="nil"/>
            </w:tcBorders>
            <w:vAlign w:val="center"/>
          </w:tcPr>
          <w:p w14:paraId="4F1B2DD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N</w:t>
            </w:r>
            <w:r w:rsidRPr="00A961DD">
              <w:rPr>
                <w:rFonts w:ascii="Times New Roman" w:eastAsia="Arial" w:hAnsi="Times New Roman" w:cs="Times New Roman"/>
                <w:color w:val="000000" w:themeColor="text1"/>
                <w:sz w:val="20"/>
                <w:szCs w:val="20"/>
              </w:rPr>
              <w:t>4</w:t>
            </w:r>
          </w:p>
        </w:tc>
        <w:tc>
          <w:tcPr>
            <w:tcW w:w="3173" w:type="dxa"/>
            <w:tcBorders>
              <w:left w:val="nil"/>
              <w:right w:val="nil"/>
            </w:tcBorders>
            <w:vAlign w:val="center"/>
          </w:tcPr>
          <w:p w14:paraId="60BA23E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.167</w:t>
            </w:r>
          </w:p>
        </w:tc>
        <w:tc>
          <w:tcPr>
            <w:tcW w:w="2790" w:type="dxa"/>
            <w:tcBorders>
              <w:left w:val="nil"/>
              <w:right w:val="nil"/>
            </w:tcBorders>
            <w:vAlign w:val="center"/>
          </w:tcPr>
          <w:p w14:paraId="6000922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10F50E8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0.500</w:t>
            </w:r>
          </w:p>
        </w:tc>
        <w:tc>
          <w:tcPr>
            <w:tcW w:w="2790" w:type="dxa"/>
            <w:tcBorders>
              <w:left w:val="nil"/>
              <w:right w:val="nil"/>
            </w:tcBorders>
            <w:vAlign w:val="center"/>
          </w:tcPr>
          <w:p w14:paraId="243B621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50274445" w14:textId="77777777" w:rsidTr="00103027">
        <w:tc>
          <w:tcPr>
            <w:tcW w:w="2405" w:type="dxa"/>
            <w:tcBorders>
              <w:left w:val="nil"/>
              <w:right w:val="nil"/>
            </w:tcBorders>
            <w:vAlign w:val="center"/>
          </w:tcPr>
          <w:p w14:paraId="5846EBB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N</w:t>
            </w:r>
            <w:r w:rsidRPr="00A961DD">
              <w:rPr>
                <w:rFonts w:ascii="Times New Roman" w:eastAsia="Arial" w:hAnsi="Times New Roman" w:cs="Times New Roman"/>
                <w:color w:val="000000" w:themeColor="text1"/>
                <w:sz w:val="20"/>
                <w:szCs w:val="20"/>
              </w:rPr>
              <w:t>5</w:t>
            </w:r>
          </w:p>
        </w:tc>
        <w:tc>
          <w:tcPr>
            <w:tcW w:w="3173" w:type="dxa"/>
            <w:tcBorders>
              <w:left w:val="nil"/>
              <w:right w:val="nil"/>
            </w:tcBorders>
            <w:vAlign w:val="center"/>
          </w:tcPr>
          <w:p w14:paraId="33CE877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.111</w:t>
            </w:r>
          </w:p>
        </w:tc>
        <w:tc>
          <w:tcPr>
            <w:tcW w:w="2790" w:type="dxa"/>
            <w:tcBorders>
              <w:left w:val="nil"/>
              <w:right w:val="nil"/>
            </w:tcBorders>
            <w:vAlign w:val="center"/>
          </w:tcPr>
          <w:p w14:paraId="152F462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51A33E4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.123</w:t>
            </w:r>
          </w:p>
        </w:tc>
        <w:tc>
          <w:tcPr>
            <w:tcW w:w="2790" w:type="dxa"/>
            <w:tcBorders>
              <w:left w:val="nil"/>
              <w:right w:val="nil"/>
            </w:tcBorders>
            <w:vAlign w:val="center"/>
          </w:tcPr>
          <w:p w14:paraId="7E990A2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.145</w:t>
            </w:r>
          </w:p>
        </w:tc>
      </w:tr>
      <w:tr w:rsidR="00A961DD" w:rsidRPr="00A961DD" w14:paraId="02567EEA" w14:textId="77777777" w:rsidTr="00103027">
        <w:tc>
          <w:tcPr>
            <w:tcW w:w="2405" w:type="dxa"/>
            <w:tcBorders>
              <w:left w:val="nil"/>
              <w:right w:val="nil"/>
            </w:tcBorders>
            <w:vAlign w:val="center"/>
          </w:tcPr>
          <w:p w14:paraId="0D72FDA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N</w:t>
            </w:r>
            <w:r w:rsidRPr="00A961DD">
              <w:rPr>
                <w:rFonts w:ascii="Times New Roman" w:eastAsia="Arial" w:hAnsi="Times New Roman" w:cs="Times New Roman"/>
                <w:color w:val="000000" w:themeColor="text1"/>
                <w:sz w:val="20"/>
                <w:szCs w:val="20"/>
              </w:rPr>
              <w:t>6</w:t>
            </w:r>
          </w:p>
        </w:tc>
        <w:tc>
          <w:tcPr>
            <w:tcW w:w="3173" w:type="dxa"/>
            <w:tcBorders>
              <w:left w:val="nil"/>
              <w:right w:val="nil"/>
            </w:tcBorders>
            <w:vAlign w:val="center"/>
          </w:tcPr>
          <w:p w14:paraId="0F78FF4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.141</w:t>
            </w:r>
          </w:p>
        </w:tc>
        <w:tc>
          <w:tcPr>
            <w:tcW w:w="2790" w:type="dxa"/>
            <w:tcBorders>
              <w:left w:val="nil"/>
              <w:right w:val="nil"/>
            </w:tcBorders>
            <w:vAlign w:val="center"/>
          </w:tcPr>
          <w:p w14:paraId="2FE60EF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27D8570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4</w:t>
            </w:r>
            <w:r w:rsidRPr="00A961DD">
              <w:rPr>
                <w:rFonts w:ascii="Times New Roman" w:eastAsia="Arial" w:hAnsi="Times New Roman" w:cs="Times New Roman"/>
                <w:color w:val="000000" w:themeColor="text1"/>
                <w:sz w:val="20"/>
                <w:szCs w:val="20"/>
              </w:rPr>
              <w:t>.301</w:t>
            </w:r>
          </w:p>
        </w:tc>
        <w:tc>
          <w:tcPr>
            <w:tcW w:w="2790" w:type="dxa"/>
            <w:tcBorders>
              <w:left w:val="nil"/>
              <w:right w:val="nil"/>
            </w:tcBorders>
            <w:vAlign w:val="center"/>
          </w:tcPr>
          <w:p w14:paraId="319027E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.038</w:t>
            </w:r>
          </w:p>
        </w:tc>
      </w:tr>
      <w:tr w:rsidR="00A961DD" w:rsidRPr="00A961DD" w14:paraId="0D3621D5" w14:textId="77777777" w:rsidTr="00103027">
        <w:tc>
          <w:tcPr>
            <w:tcW w:w="2405" w:type="dxa"/>
            <w:tcBorders>
              <w:left w:val="nil"/>
              <w:right w:val="nil"/>
            </w:tcBorders>
            <w:vAlign w:val="center"/>
          </w:tcPr>
          <w:p w14:paraId="4B4F95D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N</w:t>
            </w:r>
            <w:r w:rsidRPr="00A961DD">
              <w:rPr>
                <w:rFonts w:ascii="Times New Roman" w:eastAsia="Arial" w:hAnsi="Times New Roman" w:cs="Times New Roman"/>
                <w:color w:val="000000" w:themeColor="text1"/>
                <w:sz w:val="20"/>
                <w:szCs w:val="20"/>
              </w:rPr>
              <w:t>7</w:t>
            </w:r>
          </w:p>
        </w:tc>
        <w:tc>
          <w:tcPr>
            <w:tcW w:w="3173" w:type="dxa"/>
            <w:tcBorders>
              <w:left w:val="nil"/>
              <w:right w:val="nil"/>
            </w:tcBorders>
            <w:vAlign w:val="center"/>
          </w:tcPr>
          <w:p w14:paraId="4735751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.059</w:t>
            </w:r>
          </w:p>
        </w:tc>
        <w:tc>
          <w:tcPr>
            <w:tcW w:w="2790" w:type="dxa"/>
            <w:tcBorders>
              <w:left w:val="nil"/>
              <w:right w:val="nil"/>
            </w:tcBorders>
            <w:vAlign w:val="center"/>
          </w:tcPr>
          <w:p w14:paraId="68D8CA9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.004</w:t>
            </w:r>
          </w:p>
        </w:tc>
        <w:tc>
          <w:tcPr>
            <w:tcW w:w="2790" w:type="dxa"/>
            <w:tcBorders>
              <w:left w:val="nil"/>
              <w:right w:val="nil"/>
            </w:tcBorders>
            <w:vAlign w:val="center"/>
          </w:tcPr>
          <w:p w14:paraId="5FE1E72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.358</w:t>
            </w:r>
          </w:p>
        </w:tc>
        <w:tc>
          <w:tcPr>
            <w:tcW w:w="2790" w:type="dxa"/>
            <w:tcBorders>
              <w:left w:val="nil"/>
              <w:right w:val="nil"/>
            </w:tcBorders>
            <w:vAlign w:val="center"/>
          </w:tcPr>
          <w:p w14:paraId="786D1E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.550</w:t>
            </w:r>
          </w:p>
        </w:tc>
      </w:tr>
      <w:tr w:rsidR="00A961DD" w:rsidRPr="00A961DD" w14:paraId="6F5C0C6D" w14:textId="77777777" w:rsidTr="00103027">
        <w:tc>
          <w:tcPr>
            <w:tcW w:w="2405" w:type="dxa"/>
            <w:tcBorders>
              <w:left w:val="nil"/>
              <w:right w:val="nil"/>
            </w:tcBorders>
            <w:vAlign w:val="center"/>
          </w:tcPr>
          <w:p w14:paraId="70BCAC3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w:t>
            </w:r>
          </w:p>
        </w:tc>
        <w:tc>
          <w:tcPr>
            <w:tcW w:w="3173" w:type="dxa"/>
            <w:tcBorders>
              <w:left w:val="nil"/>
              <w:right w:val="nil"/>
            </w:tcBorders>
            <w:vAlign w:val="center"/>
          </w:tcPr>
          <w:p w14:paraId="1126960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.014</w:t>
            </w:r>
          </w:p>
        </w:tc>
        <w:tc>
          <w:tcPr>
            <w:tcW w:w="2790" w:type="dxa"/>
            <w:tcBorders>
              <w:left w:val="nil"/>
              <w:right w:val="nil"/>
            </w:tcBorders>
            <w:vAlign w:val="center"/>
          </w:tcPr>
          <w:p w14:paraId="1056C6F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.492</w:t>
            </w:r>
          </w:p>
        </w:tc>
        <w:tc>
          <w:tcPr>
            <w:tcW w:w="2790" w:type="dxa"/>
            <w:tcBorders>
              <w:left w:val="nil"/>
              <w:right w:val="nil"/>
            </w:tcBorders>
            <w:vAlign w:val="center"/>
          </w:tcPr>
          <w:p w14:paraId="6C1CAB1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.632</w:t>
            </w:r>
          </w:p>
        </w:tc>
        <w:tc>
          <w:tcPr>
            <w:tcW w:w="2790" w:type="dxa"/>
            <w:tcBorders>
              <w:left w:val="nil"/>
              <w:right w:val="nil"/>
            </w:tcBorders>
            <w:vAlign w:val="center"/>
          </w:tcPr>
          <w:p w14:paraId="22DC0FE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.202</w:t>
            </w:r>
          </w:p>
        </w:tc>
      </w:tr>
      <w:tr w:rsidR="00A961DD" w:rsidRPr="00A961DD" w14:paraId="309C4A32" w14:textId="77777777" w:rsidTr="00103027">
        <w:tc>
          <w:tcPr>
            <w:tcW w:w="2405" w:type="dxa"/>
            <w:tcBorders>
              <w:left w:val="nil"/>
              <w:right w:val="nil"/>
            </w:tcBorders>
            <w:vAlign w:val="center"/>
          </w:tcPr>
          <w:p w14:paraId="3955B22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2</w:t>
            </w:r>
          </w:p>
        </w:tc>
        <w:tc>
          <w:tcPr>
            <w:tcW w:w="3173" w:type="dxa"/>
            <w:tcBorders>
              <w:left w:val="nil"/>
              <w:right w:val="nil"/>
            </w:tcBorders>
            <w:vAlign w:val="center"/>
          </w:tcPr>
          <w:p w14:paraId="27A1368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0.071</w:t>
            </w:r>
          </w:p>
        </w:tc>
        <w:tc>
          <w:tcPr>
            <w:tcW w:w="2790" w:type="dxa"/>
            <w:tcBorders>
              <w:left w:val="nil"/>
              <w:right w:val="nil"/>
            </w:tcBorders>
            <w:vAlign w:val="center"/>
          </w:tcPr>
          <w:p w14:paraId="6EB4914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bookmarkStart w:id="7" w:name="OLE_LINK67"/>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bookmarkEnd w:id="7"/>
          </w:p>
        </w:tc>
        <w:tc>
          <w:tcPr>
            <w:tcW w:w="2790" w:type="dxa"/>
            <w:tcBorders>
              <w:left w:val="nil"/>
              <w:right w:val="nil"/>
            </w:tcBorders>
            <w:vAlign w:val="center"/>
          </w:tcPr>
          <w:p w14:paraId="20366D9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.009</w:t>
            </w:r>
          </w:p>
        </w:tc>
        <w:tc>
          <w:tcPr>
            <w:tcW w:w="2790" w:type="dxa"/>
            <w:tcBorders>
              <w:left w:val="nil"/>
              <w:right w:val="nil"/>
            </w:tcBorders>
            <w:vAlign w:val="center"/>
          </w:tcPr>
          <w:p w14:paraId="631826F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.925</w:t>
            </w:r>
          </w:p>
        </w:tc>
      </w:tr>
      <w:tr w:rsidR="00A961DD" w:rsidRPr="00A961DD" w14:paraId="33E0707D" w14:textId="77777777" w:rsidTr="00103027">
        <w:tc>
          <w:tcPr>
            <w:tcW w:w="2405" w:type="dxa"/>
            <w:tcBorders>
              <w:left w:val="nil"/>
              <w:right w:val="nil"/>
            </w:tcBorders>
            <w:vAlign w:val="center"/>
          </w:tcPr>
          <w:p w14:paraId="76D71FE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3</w:t>
            </w:r>
          </w:p>
        </w:tc>
        <w:tc>
          <w:tcPr>
            <w:tcW w:w="3173" w:type="dxa"/>
            <w:tcBorders>
              <w:left w:val="nil"/>
              <w:right w:val="nil"/>
            </w:tcBorders>
            <w:vAlign w:val="center"/>
          </w:tcPr>
          <w:p w14:paraId="35F0B70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0.058</w:t>
            </w:r>
          </w:p>
        </w:tc>
        <w:tc>
          <w:tcPr>
            <w:tcW w:w="2790" w:type="dxa"/>
            <w:tcBorders>
              <w:left w:val="nil"/>
              <w:right w:val="nil"/>
            </w:tcBorders>
            <w:vAlign w:val="center"/>
          </w:tcPr>
          <w:p w14:paraId="6EAAE2B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.004</w:t>
            </w:r>
          </w:p>
        </w:tc>
        <w:tc>
          <w:tcPr>
            <w:tcW w:w="2790" w:type="dxa"/>
            <w:tcBorders>
              <w:left w:val="nil"/>
              <w:right w:val="nil"/>
            </w:tcBorders>
            <w:vAlign w:val="center"/>
          </w:tcPr>
          <w:p w14:paraId="2CC81F0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.701</w:t>
            </w:r>
          </w:p>
        </w:tc>
        <w:tc>
          <w:tcPr>
            <w:tcW w:w="2790" w:type="dxa"/>
            <w:tcBorders>
              <w:left w:val="nil"/>
              <w:right w:val="nil"/>
            </w:tcBorders>
            <w:vAlign w:val="center"/>
          </w:tcPr>
          <w:p w14:paraId="145C4C1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.100</w:t>
            </w:r>
          </w:p>
        </w:tc>
      </w:tr>
      <w:tr w:rsidR="00A961DD" w:rsidRPr="00A961DD" w14:paraId="2FC4AE29" w14:textId="77777777" w:rsidTr="00103027">
        <w:tc>
          <w:tcPr>
            <w:tcW w:w="2405" w:type="dxa"/>
            <w:tcBorders>
              <w:left w:val="nil"/>
              <w:right w:val="nil"/>
            </w:tcBorders>
            <w:vAlign w:val="center"/>
          </w:tcPr>
          <w:p w14:paraId="44484C9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4</w:t>
            </w:r>
          </w:p>
        </w:tc>
        <w:tc>
          <w:tcPr>
            <w:tcW w:w="3173" w:type="dxa"/>
            <w:tcBorders>
              <w:left w:val="nil"/>
              <w:right w:val="nil"/>
            </w:tcBorders>
            <w:vAlign w:val="center"/>
          </w:tcPr>
          <w:p w14:paraId="24AF2D4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0.096</w:t>
            </w:r>
          </w:p>
        </w:tc>
        <w:tc>
          <w:tcPr>
            <w:tcW w:w="2790" w:type="dxa"/>
            <w:tcBorders>
              <w:left w:val="nil"/>
              <w:right w:val="nil"/>
            </w:tcBorders>
            <w:vAlign w:val="center"/>
          </w:tcPr>
          <w:p w14:paraId="6F67B56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78A749B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.099</w:t>
            </w:r>
          </w:p>
        </w:tc>
        <w:tc>
          <w:tcPr>
            <w:tcW w:w="2790" w:type="dxa"/>
            <w:tcBorders>
              <w:left w:val="nil"/>
              <w:right w:val="nil"/>
            </w:tcBorders>
            <w:vAlign w:val="center"/>
          </w:tcPr>
          <w:p w14:paraId="44C40A1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.754</w:t>
            </w:r>
          </w:p>
        </w:tc>
      </w:tr>
      <w:tr w:rsidR="00A961DD" w:rsidRPr="00A961DD" w14:paraId="6522F6D8" w14:textId="77777777" w:rsidTr="00103027">
        <w:tc>
          <w:tcPr>
            <w:tcW w:w="2405" w:type="dxa"/>
            <w:tcBorders>
              <w:left w:val="nil"/>
              <w:right w:val="nil"/>
            </w:tcBorders>
            <w:vAlign w:val="center"/>
          </w:tcPr>
          <w:p w14:paraId="275A3A8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5</w:t>
            </w:r>
          </w:p>
        </w:tc>
        <w:tc>
          <w:tcPr>
            <w:tcW w:w="3173" w:type="dxa"/>
            <w:tcBorders>
              <w:left w:val="nil"/>
              <w:right w:val="nil"/>
            </w:tcBorders>
            <w:vAlign w:val="center"/>
          </w:tcPr>
          <w:p w14:paraId="4B83380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0.068</w:t>
            </w:r>
          </w:p>
        </w:tc>
        <w:tc>
          <w:tcPr>
            <w:tcW w:w="2790" w:type="dxa"/>
            <w:tcBorders>
              <w:left w:val="nil"/>
              <w:right w:val="nil"/>
            </w:tcBorders>
            <w:vAlign w:val="center"/>
          </w:tcPr>
          <w:p w14:paraId="04089A1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590B42E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.006</w:t>
            </w:r>
          </w:p>
        </w:tc>
        <w:tc>
          <w:tcPr>
            <w:tcW w:w="2790" w:type="dxa"/>
            <w:tcBorders>
              <w:left w:val="nil"/>
              <w:right w:val="nil"/>
            </w:tcBorders>
            <w:vAlign w:val="center"/>
          </w:tcPr>
          <w:p w14:paraId="2011C79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.936</w:t>
            </w:r>
          </w:p>
        </w:tc>
      </w:tr>
      <w:tr w:rsidR="00A961DD" w:rsidRPr="00A961DD" w14:paraId="3F7F5BF4" w14:textId="77777777" w:rsidTr="00103027">
        <w:tc>
          <w:tcPr>
            <w:tcW w:w="2405" w:type="dxa"/>
            <w:tcBorders>
              <w:left w:val="nil"/>
              <w:right w:val="nil"/>
            </w:tcBorders>
            <w:vAlign w:val="center"/>
          </w:tcPr>
          <w:p w14:paraId="0964BA8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lastRenderedPageBreak/>
              <w:t>G</w:t>
            </w:r>
            <w:r w:rsidRPr="00A961DD">
              <w:rPr>
                <w:rFonts w:ascii="Times New Roman" w:eastAsia="Arial" w:hAnsi="Times New Roman" w:cs="Times New Roman"/>
                <w:color w:val="000000" w:themeColor="text1"/>
                <w:sz w:val="20"/>
                <w:szCs w:val="20"/>
              </w:rPr>
              <w:t>6</w:t>
            </w:r>
          </w:p>
        </w:tc>
        <w:tc>
          <w:tcPr>
            <w:tcW w:w="3173" w:type="dxa"/>
            <w:tcBorders>
              <w:left w:val="nil"/>
              <w:right w:val="nil"/>
            </w:tcBorders>
            <w:vAlign w:val="center"/>
          </w:tcPr>
          <w:p w14:paraId="785387E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0.081</w:t>
            </w:r>
          </w:p>
        </w:tc>
        <w:tc>
          <w:tcPr>
            <w:tcW w:w="2790" w:type="dxa"/>
            <w:tcBorders>
              <w:left w:val="nil"/>
              <w:right w:val="nil"/>
            </w:tcBorders>
            <w:vAlign w:val="center"/>
          </w:tcPr>
          <w:p w14:paraId="3791AD1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6AAA351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.200</w:t>
            </w:r>
          </w:p>
        </w:tc>
        <w:tc>
          <w:tcPr>
            <w:tcW w:w="2790" w:type="dxa"/>
            <w:tcBorders>
              <w:left w:val="nil"/>
              <w:right w:val="nil"/>
            </w:tcBorders>
            <w:vAlign w:val="center"/>
          </w:tcPr>
          <w:p w14:paraId="1EC3256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.655</w:t>
            </w:r>
          </w:p>
        </w:tc>
      </w:tr>
      <w:tr w:rsidR="00A961DD" w:rsidRPr="00A961DD" w14:paraId="3BC185F5" w14:textId="77777777" w:rsidTr="00103027">
        <w:tc>
          <w:tcPr>
            <w:tcW w:w="2405" w:type="dxa"/>
            <w:tcBorders>
              <w:left w:val="nil"/>
              <w:right w:val="nil"/>
            </w:tcBorders>
            <w:vAlign w:val="center"/>
          </w:tcPr>
          <w:p w14:paraId="13F770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7</w:t>
            </w:r>
          </w:p>
        </w:tc>
        <w:tc>
          <w:tcPr>
            <w:tcW w:w="3173" w:type="dxa"/>
            <w:tcBorders>
              <w:left w:val="nil"/>
              <w:right w:val="nil"/>
            </w:tcBorders>
            <w:vAlign w:val="center"/>
          </w:tcPr>
          <w:p w14:paraId="16A624C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.148</w:t>
            </w:r>
          </w:p>
        </w:tc>
        <w:tc>
          <w:tcPr>
            <w:tcW w:w="2790" w:type="dxa"/>
            <w:tcBorders>
              <w:left w:val="nil"/>
              <w:right w:val="nil"/>
            </w:tcBorders>
            <w:vAlign w:val="center"/>
          </w:tcPr>
          <w:p w14:paraId="7EDC847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6CD26AD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.988</w:t>
            </w:r>
          </w:p>
        </w:tc>
        <w:tc>
          <w:tcPr>
            <w:tcW w:w="2790" w:type="dxa"/>
            <w:tcBorders>
              <w:left w:val="nil"/>
              <w:right w:val="nil"/>
            </w:tcBorders>
            <w:vAlign w:val="center"/>
          </w:tcPr>
          <w:p w14:paraId="5F5ADC4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.084</w:t>
            </w:r>
          </w:p>
        </w:tc>
      </w:tr>
      <w:tr w:rsidR="00A961DD" w:rsidRPr="00A961DD" w14:paraId="5D57B373" w14:textId="77777777" w:rsidTr="00103027">
        <w:tc>
          <w:tcPr>
            <w:tcW w:w="2405" w:type="dxa"/>
            <w:tcBorders>
              <w:left w:val="nil"/>
              <w:right w:val="nil"/>
            </w:tcBorders>
            <w:vAlign w:val="center"/>
          </w:tcPr>
          <w:p w14:paraId="0A3CCCA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G8</w:t>
            </w:r>
          </w:p>
        </w:tc>
        <w:tc>
          <w:tcPr>
            <w:tcW w:w="3173" w:type="dxa"/>
            <w:tcBorders>
              <w:left w:val="nil"/>
              <w:right w:val="nil"/>
            </w:tcBorders>
            <w:vAlign w:val="center"/>
          </w:tcPr>
          <w:p w14:paraId="598371B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0.102</w:t>
            </w:r>
          </w:p>
        </w:tc>
        <w:tc>
          <w:tcPr>
            <w:tcW w:w="2790" w:type="dxa"/>
            <w:tcBorders>
              <w:left w:val="nil"/>
              <w:right w:val="nil"/>
            </w:tcBorders>
            <w:vAlign w:val="center"/>
          </w:tcPr>
          <w:p w14:paraId="22AF486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3979BB7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3</w:t>
            </w:r>
            <w:r w:rsidRPr="00A961DD">
              <w:rPr>
                <w:rFonts w:ascii="Times New Roman" w:eastAsia="Arial" w:hAnsi="Times New Roman" w:cs="Times New Roman"/>
                <w:color w:val="000000" w:themeColor="text1"/>
                <w:sz w:val="20"/>
                <w:szCs w:val="20"/>
              </w:rPr>
              <w:t>.329</w:t>
            </w:r>
          </w:p>
        </w:tc>
        <w:tc>
          <w:tcPr>
            <w:tcW w:w="2790" w:type="dxa"/>
            <w:tcBorders>
              <w:left w:val="nil"/>
              <w:right w:val="nil"/>
            </w:tcBorders>
            <w:vAlign w:val="center"/>
          </w:tcPr>
          <w:p w14:paraId="0E18829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.068</w:t>
            </w:r>
          </w:p>
        </w:tc>
      </w:tr>
      <w:tr w:rsidR="00A961DD" w:rsidRPr="00A961DD" w14:paraId="20303AA8" w14:textId="77777777" w:rsidTr="00103027">
        <w:tc>
          <w:tcPr>
            <w:tcW w:w="2405" w:type="dxa"/>
            <w:tcBorders>
              <w:left w:val="nil"/>
              <w:right w:val="nil"/>
            </w:tcBorders>
            <w:vAlign w:val="center"/>
          </w:tcPr>
          <w:p w14:paraId="088C2AA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9</w:t>
            </w:r>
          </w:p>
        </w:tc>
        <w:tc>
          <w:tcPr>
            <w:tcW w:w="3173" w:type="dxa"/>
            <w:tcBorders>
              <w:left w:val="nil"/>
              <w:right w:val="nil"/>
            </w:tcBorders>
            <w:vAlign w:val="center"/>
          </w:tcPr>
          <w:p w14:paraId="044C32E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0.101</w:t>
            </w:r>
          </w:p>
        </w:tc>
        <w:tc>
          <w:tcPr>
            <w:tcW w:w="2790" w:type="dxa"/>
            <w:tcBorders>
              <w:left w:val="nil"/>
              <w:right w:val="nil"/>
            </w:tcBorders>
            <w:vAlign w:val="center"/>
          </w:tcPr>
          <w:p w14:paraId="7A49047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5E3DD09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06.1</w:t>
            </w:r>
          </w:p>
        </w:tc>
        <w:tc>
          <w:tcPr>
            <w:tcW w:w="2790" w:type="dxa"/>
            <w:tcBorders>
              <w:left w:val="nil"/>
              <w:right w:val="nil"/>
            </w:tcBorders>
            <w:vAlign w:val="center"/>
          </w:tcPr>
          <w:p w14:paraId="04788FC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5AD5A370" w14:textId="77777777" w:rsidTr="00103027">
        <w:tc>
          <w:tcPr>
            <w:tcW w:w="2405" w:type="dxa"/>
            <w:tcBorders>
              <w:left w:val="nil"/>
              <w:right w:val="nil"/>
            </w:tcBorders>
            <w:vAlign w:val="center"/>
          </w:tcPr>
          <w:p w14:paraId="7546FA7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10</w:t>
            </w:r>
          </w:p>
        </w:tc>
        <w:tc>
          <w:tcPr>
            <w:tcW w:w="3173" w:type="dxa"/>
            <w:tcBorders>
              <w:left w:val="nil"/>
              <w:right w:val="nil"/>
            </w:tcBorders>
            <w:vAlign w:val="center"/>
          </w:tcPr>
          <w:p w14:paraId="3F02E93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.028</w:t>
            </w:r>
          </w:p>
        </w:tc>
        <w:tc>
          <w:tcPr>
            <w:tcW w:w="2790" w:type="dxa"/>
            <w:tcBorders>
              <w:left w:val="nil"/>
              <w:right w:val="nil"/>
            </w:tcBorders>
            <w:vAlign w:val="center"/>
          </w:tcPr>
          <w:p w14:paraId="6DB8C75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.167</w:t>
            </w:r>
          </w:p>
        </w:tc>
        <w:tc>
          <w:tcPr>
            <w:tcW w:w="2790" w:type="dxa"/>
            <w:tcBorders>
              <w:left w:val="nil"/>
              <w:right w:val="nil"/>
            </w:tcBorders>
            <w:vAlign w:val="center"/>
          </w:tcPr>
          <w:p w14:paraId="64C4BDA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.226</w:t>
            </w:r>
          </w:p>
        </w:tc>
        <w:tc>
          <w:tcPr>
            <w:tcW w:w="2790" w:type="dxa"/>
            <w:tcBorders>
              <w:left w:val="nil"/>
              <w:right w:val="nil"/>
            </w:tcBorders>
            <w:vAlign w:val="center"/>
          </w:tcPr>
          <w:p w14:paraId="6AABC5F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.635</w:t>
            </w:r>
          </w:p>
        </w:tc>
      </w:tr>
      <w:tr w:rsidR="00A961DD" w:rsidRPr="00A961DD" w14:paraId="25B591C6" w14:textId="77777777" w:rsidTr="00103027">
        <w:tc>
          <w:tcPr>
            <w:tcW w:w="2405" w:type="dxa"/>
            <w:tcBorders>
              <w:left w:val="nil"/>
              <w:right w:val="nil"/>
            </w:tcBorders>
            <w:vAlign w:val="center"/>
          </w:tcPr>
          <w:p w14:paraId="50EBE75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11</w:t>
            </w:r>
          </w:p>
        </w:tc>
        <w:tc>
          <w:tcPr>
            <w:tcW w:w="3173" w:type="dxa"/>
            <w:tcBorders>
              <w:left w:val="nil"/>
              <w:right w:val="nil"/>
            </w:tcBorders>
            <w:vAlign w:val="center"/>
          </w:tcPr>
          <w:p w14:paraId="0515C9E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.060</w:t>
            </w:r>
          </w:p>
        </w:tc>
        <w:tc>
          <w:tcPr>
            <w:tcW w:w="2790" w:type="dxa"/>
            <w:tcBorders>
              <w:left w:val="nil"/>
              <w:right w:val="nil"/>
            </w:tcBorders>
            <w:vAlign w:val="center"/>
          </w:tcPr>
          <w:p w14:paraId="2FF01EC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.003</w:t>
            </w:r>
          </w:p>
        </w:tc>
        <w:tc>
          <w:tcPr>
            <w:tcW w:w="2790" w:type="dxa"/>
            <w:tcBorders>
              <w:left w:val="nil"/>
              <w:right w:val="nil"/>
            </w:tcBorders>
            <w:vAlign w:val="center"/>
          </w:tcPr>
          <w:p w14:paraId="29D8988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.064</w:t>
            </w:r>
          </w:p>
        </w:tc>
        <w:tc>
          <w:tcPr>
            <w:tcW w:w="2790" w:type="dxa"/>
            <w:tcBorders>
              <w:left w:val="nil"/>
              <w:right w:val="nil"/>
            </w:tcBorders>
            <w:vAlign w:val="center"/>
          </w:tcPr>
          <w:p w14:paraId="756102C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.800</w:t>
            </w:r>
          </w:p>
        </w:tc>
      </w:tr>
      <w:tr w:rsidR="00A961DD" w:rsidRPr="00A961DD" w14:paraId="3E3C4B3D" w14:textId="77777777" w:rsidTr="00103027">
        <w:tc>
          <w:tcPr>
            <w:tcW w:w="2405" w:type="dxa"/>
            <w:tcBorders>
              <w:left w:val="nil"/>
              <w:right w:val="nil"/>
            </w:tcBorders>
            <w:vAlign w:val="center"/>
          </w:tcPr>
          <w:p w14:paraId="41A612D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12</w:t>
            </w:r>
          </w:p>
        </w:tc>
        <w:tc>
          <w:tcPr>
            <w:tcW w:w="3173" w:type="dxa"/>
            <w:tcBorders>
              <w:left w:val="nil"/>
              <w:right w:val="nil"/>
            </w:tcBorders>
            <w:vAlign w:val="center"/>
          </w:tcPr>
          <w:p w14:paraId="1B2DF85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0.046</w:t>
            </w:r>
          </w:p>
        </w:tc>
        <w:tc>
          <w:tcPr>
            <w:tcW w:w="2790" w:type="dxa"/>
            <w:tcBorders>
              <w:left w:val="nil"/>
              <w:right w:val="nil"/>
            </w:tcBorders>
            <w:vAlign w:val="center"/>
          </w:tcPr>
          <w:p w14:paraId="4D9CA52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0D77AB1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4.270</w:t>
            </w:r>
          </w:p>
        </w:tc>
        <w:tc>
          <w:tcPr>
            <w:tcW w:w="2790" w:type="dxa"/>
            <w:tcBorders>
              <w:left w:val="nil"/>
              <w:right w:val="nil"/>
            </w:tcBorders>
            <w:vAlign w:val="center"/>
          </w:tcPr>
          <w:p w14:paraId="42EAA15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315EA7AB" w14:textId="77777777" w:rsidTr="00103027">
        <w:tc>
          <w:tcPr>
            <w:tcW w:w="2405" w:type="dxa"/>
            <w:tcBorders>
              <w:left w:val="nil"/>
              <w:right w:val="nil"/>
            </w:tcBorders>
            <w:vAlign w:val="center"/>
          </w:tcPr>
          <w:p w14:paraId="2A1F4BB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13</w:t>
            </w:r>
          </w:p>
        </w:tc>
        <w:tc>
          <w:tcPr>
            <w:tcW w:w="3173" w:type="dxa"/>
            <w:tcBorders>
              <w:left w:val="nil"/>
              <w:right w:val="nil"/>
            </w:tcBorders>
            <w:vAlign w:val="center"/>
          </w:tcPr>
          <w:p w14:paraId="0DA7615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.115</w:t>
            </w:r>
          </w:p>
        </w:tc>
        <w:tc>
          <w:tcPr>
            <w:tcW w:w="2790" w:type="dxa"/>
            <w:tcBorders>
              <w:left w:val="nil"/>
              <w:right w:val="nil"/>
            </w:tcBorders>
            <w:vAlign w:val="center"/>
          </w:tcPr>
          <w:p w14:paraId="694D847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5DDED45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1.420</w:t>
            </w:r>
          </w:p>
        </w:tc>
        <w:tc>
          <w:tcPr>
            <w:tcW w:w="2790" w:type="dxa"/>
            <w:tcBorders>
              <w:left w:val="nil"/>
              <w:right w:val="nil"/>
            </w:tcBorders>
            <w:vAlign w:val="center"/>
          </w:tcPr>
          <w:p w14:paraId="4885000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7758E688" w14:textId="77777777" w:rsidTr="00103027">
        <w:tc>
          <w:tcPr>
            <w:tcW w:w="2405" w:type="dxa"/>
            <w:tcBorders>
              <w:left w:val="nil"/>
              <w:right w:val="nil"/>
            </w:tcBorders>
            <w:vAlign w:val="center"/>
          </w:tcPr>
          <w:p w14:paraId="17531B8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14</w:t>
            </w:r>
          </w:p>
        </w:tc>
        <w:tc>
          <w:tcPr>
            <w:tcW w:w="3173" w:type="dxa"/>
            <w:tcBorders>
              <w:left w:val="nil"/>
              <w:right w:val="nil"/>
            </w:tcBorders>
            <w:vAlign w:val="center"/>
          </w:tcPr>
          <w:p w14:paraId="6A53935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w:t>
            </w:r>
            <w:r w:rsidRPr="00A961DD">
              <w:rPr>
                <w:rFonts w:ascii="Times New Roman" w:eastAsia="Arial" w:hAnsi="Times New Roman" w:cs="Times New Roman"/>
                <w:color w:val="000000" w:themeColor="text1"/>
                <w:sz w:val="20"/>
                <w:szCs w:val="20"/>
              </w:rPr>
              <w:t>0.143</w:t>
            </w:r>
          </w:p>
        </w:tc>
        <w:tc>
          <w:tcPr>
            <w:tcW w:w="2790" w:type="dxa"/>
            <w:tcBorders>
              <w:left w:val="nil"/>
              <w:right w:val="nil"/>
            </w:tcBorders>
            <w:vAlign w:val="center"/>
          </w:tcPr>
          <w:p w14:paraId="234811C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c>
          <w:tcPr>
            <w:tcW w:w="2790" w:type="dxa"/>
            <w:tcBorders>
              <w:left w:val="nil"/>
              <w:right w:val="nil"/>
            </w:tcBorders>
            <w:vAlign w:val="center"/>
          </w:tcPr>
          <w:p w14:paraId="1EDFAAD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.291</w:t>
            </w:r>
          </w:p>
        </w:tc>
        <w:tc>
          <w:tcPr>
            <w:tcW w:w="2790" w:type="dxa"/>
            <w:tcBorders>
              <w:left w:val="nil"/>
              <w:right w:val="nil"/>
            </w:tcBorders>
            <w:vAlign w:val="center"/>
          </w:tcPr>
          <w:p w14:paraId="05AA750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.589</w:t>
            </w:r>
          </w:p>
        </w:tc>
      </w:tr>
      <w:tr w:rsidR="00A961DD" w:rsidRPr="00A961DD" w14:paraId="608D5E4C" w14:textId="77777777" w:rsidTr="00103027">
        <w:tc>
          <w:tcPr>
            <w:tcW w:w="2405" w:type="dxa"/>
            <w:tcBorders>
              <w:left w:val="nil"/>
              <w:right w:val="nil"/>
            </w:tcBorders>
            <w:vAlign w:val="center"/>
          </w:tcPr>
          <w:p w14:paraId="2890F0C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15</w:t>
            </w:r>
          </w:p>
        </w:tc>
        <w:tc>
          <w:tcPr>
            <w:tcW w:w="3173" w:type="dxa"/>
            <w:tcBorders>
              <w:left w:val="nil"/>
              <w:right w:val="nil"/>
            </w:tcBorders>
            <w:vAlign w:val="center"/>
          </w:tcPr>
          <w:p w14:paraId="5B73035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.028</w:t>
            </w:r>
          </w:p>
        </w:tc>
        <w:tc>
          <w:tcPr>
            <w:tcW w:w="2790" w:type="dxa"/>
            <w:tcBorders>
              <w:left w:val="nil"/>
              <w:right w:val="nil"/>
            </w:tcBorders>
            <w:vAlign w:val="center"/>
          </w:tcPr>
          <w:p w14:paraId="6654587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.175</w:t>
            </w:r>
          </w:p>
        </w:tc>
        <w:tc>
          <w:tcPr>
            <w:tcW w:w="2790" w:type="dxa"/>
            <w:tcBorders>
              <w:left w:val="nil"/>
              <w:right w:val="nil"/>
            </w:tcBorders>
            <w:vAlign w:val="center"/>
          </w:tcPr>
          <w:p w14:paraId="4CD336C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1.730</w:t>
            </w:r>
          </w:p>
        </w:tc>
        <w:tc>
          <w:tcPr>
            <w:tcW w:w="2790" w:type="dxa"/>
            <w:tcBorders>
              <w:left w:val="nil"/>
              <w:right w:val="nil"/>
            </w:tcBorders>
            <w:vAlign w:val="center"/>
          </w:tcPr>
          <w:p w14:paraId="5DE9772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r w:rsidR="00A961DD" w:rsidRPr="00A961DD" w14:paraId="46C0B6FB" w14:textId="77777777" w:rsidTr="00103027">
        <w:tc>
          <w:tcPr>
            <w:tcW w:w="2405" w:type="dxa"/>
            <w:tcBorders>
              <w:left w:val="nil"/>
              <w:right w:val="nil"/>
            </w:tcBorders>
            <w:vAlign w:val="center"/>
          </w:tcPr>
          <w:p w14:paraId="2A6773D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r w:rsidRPr="00A961DD">
              <w:rPr>
                <w:rFonts w:ascii="Times New Roman" w:eastAsia="Arial" w:hAnsi="Times New Roman" w:cs="Times New Roman"/>
                <w:color w:val="000000" w:themeColor="text1"/>
                <w:sz w:val="20"/>
                <w:szCs w:val="20"/>
              </w:rPr>
              <w:t>16</w:t>
            </w:r>
          </w:p>
        </w:tc>
        <w:tc>
          <w:tcPr>
            <w:tcW w:w="3173" w:type="dxa"/>
            <w:tcBorders>
              <w:left w:val="nil"/>
              <w:right w:val="nil"/>
            </w:tcBorders>
            <w:vAlign w:val="center"/>
          </w:tcPr>
          <w:p w14:paraId="5DD4882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.048</w:t>
            </w:r>
          </w:p>
        </w:tc>
        <w:tc>
          <w:tcPr>
            <w:tcW w:w="2790" w:type="dxa"/>
            <w:tcBorders>
              <w:left w:val="nil"/>
              <w:right w:val="nil"/>
            </w:tcBorders>
            <w:vAlign w:val="center"/>
          </w:tcPr>
          <w:p w14:paraId="3D771F3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w:t>
            </w:r>
            <w:r w:rsidRPr="00A961DD">
              <w:rPr>
                <w:rFonts w:ascii="Times New Roman" w:eastAsia="Arial" w:hAnsi="Times New Roman" w:cs="Times New Roman"/>
                <w:color w:val="000000" w:themeColor="text1"/>
                <w:sz w:val="20"/>
                <w:szCs w:val="20"/>
              </w:rPr>
              <w:t>.018</w:t>
            </w:r>
          </w:p>
        </w:tc>
        <w:tc>
          <w:tcPr>
            <w:tcW w:w="2790" w:type="dxa"/>
            <w:tcBorders>
              <w:left w:val="nil"/>
              <w:right w:val="nil"/>
            </w:tcBorders>
            <w:vAlign w:val="center"/>
          </w:tcPr>
          <w:p w14:paraId="1DF5A14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1</w:t>
            </w:r>
            <w:r w:rsidRPr="00A961DD">
              <w:rPr>
                <w:rFonts w:ascii="Times New Roman" w:eastAsia="Arial" w:hAnsi="Times New Roman" w:cs="Times New Roman"/>
                <w:color w:val="000000" w:themeColor="text1"/>
                <w:sz w:val="20"/>
                <w:szCs w:val="20"/>
              </w:rPr>
              <w:t>4.870</w:t>
            </w:r>
          </w:p>
        </w:tc>
        <w:tc>
          <w:tcPr>
            <w:tcW w:w="2790" w:type="dxa"/>
            <w:tcBorders>
              <w:left w:val="nil"/>
              <w:right w:val="nil"/>
            </w:tcBorders>
            <w:vAlign w:val="center"/>
          </w:tcPr>
          <w:p w14:paraId="7338026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&lt;</w:t>
            </w:r>
            <w:r w:rsidRPr="00A961DD">
              <w:rPr>
                <w:rFonts w:ascii="Times New Roman" w:eastAsia="Arial" w:hAnsi="Times New Roman" w:cs="Times New Roman"/>
                <w:color w:val="000000" w:themeColor="text1"/>
                <w:sz w:val="20"/>
                <w:szCs w:val="20"/>
              </w:rPr>
              <w:t>0.001</w:t>
            </w:r>
          </w:p>
        </w:tc>
      </w:tr>
    </w:tbl>
    <w:p w14:paraId="6A389060"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p>
    <w:p w14:paraId="1707A0DF"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p>
    <w:p w14:paraId="1AB3575E"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p>
    <w:p w14:paraId="6D2B6825"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bookmarkStart w:id="8" w:name="OLE_LINK64"/>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Table </w:t>
      </w:r>
      <w:bookmarkEnd w:id="8"/>
      <w:r w:rsidRPr="00A961DD">
        <w:rPr>
          <w:rFonts w:ascii="Times New Roman" w:eastAsia="Arial" w:hAnsi="Times New Roman" w:cs="Times New Roman" w:hint="eastAsia"/>
          <w:b/>
          <w:bCs/>
          <w:color w:val="000000" w:themeColor="text1"/>
          <w:sz w:val="20"/>
          <w:szCs w:val="20"/>
        </w:rPr>
        <w:t>3</w:t>
      </w:r>
      <w:r w:rsidRPr="00A961DD">
        <w:rPr>
          <w:rFonts w:ascii="Times New Roman" w:eastAsia="Arial" w:hAnsi="Times New Roman" w:cs="Times New Roman"/>
          <w:b/>
          <w:bCs/>
          <w:color w:val="000000" w:themeColor="text1"/>
          <w:sz w:val="20"/>
          <w:szCs w:val="20"/>
        </w:rPr>
        <w:t>. GWAS summary statistics used in this study.</w:t>
      </w:r>
    </w:p>
    <w:tbl>
      <w:tblPr>
        <w:tblStyle w:val="TableGrid"/>
        <w:tblW w:w="0" w:type="auto"/>
        <w:tblLayout w:type="fixed"/>
        <w:tblLook w:val="04A0" w:firstRow="1" w:lastRow="0" w:firstColumn="1" w:lastColumn="0" w:noHBand="0" w:noVBand="1"/>
      </w:tblPr>
      <w:tblGrid>
        <w:gridCol w:w="1196"/>
        <w:gridCol w:w="1204"/>
        <w:gridCol w:w="2273"/>
        <w:gridCol w:w="1418"/>
        <w:gridCol w:w="1417"/>
        <w:gridCol w:w="1418"/>
        <w:gridCol w:w="5022"/>
      </w:tblGrid>
      <w:tr w:rsidR="00A961DD" w:rsidRPr="00A961DD" w14:paraId="02FEFDB5" w14:textId="77777777" w:rsidTr="00103027">
        <w:tc>
          <w:tcPr>
            <w:tcW w:w="1196" w:type="dxa"/>
            <w:tcBorders>
              <w:left w:val="nil"/>
              <w:right w:val="nil"/>
            </w:tcBorders>
          </w:tcPr>
          <w:p w14:paraId="354739B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Disorder</w:t>
            </w:r>
          </w:p>
        </w:tc>
        <w:tc>
          <w:tcPr>
            <w:tcW w:w="1204" w:type="dxa"/>
            <w:tcBorders>
              <w:left w:val="nil"/>
              <w:right w:val="nil"/>
            </w:tcBorders>
          </w:tcPr>
          <w:p w14:paraId="087E1F7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Ancestry</w:t>
            </w:r>
          </w:p>
        </w:tc>
        <w:tc>
          <w:tcPr>
            <w:tcW w:w="2273" w:type="dxa"/>
            <w:tcBorders>
              <w:left w:val="nil"/>
              <w:right w:val="nil"/>
            </w:tcBorders>
          </w:tcPr>
          <w:p w14:paraId="6988CC2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DOI</w:t>
            </w:r>
          </w:p>
        </w:tc>
        <w:tc>
          <w:tcPr>
            <w:tcW w:w="1418" w:type="dxa"/>
            <w:tcBorders>
              <w:left w:val="nil"/>
              <w:right w:val="nil"/>
            </w:tcBorders>
          </w:tcPr>
          <w:p w14:paraId="400BC98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N_total</w:t>
            </w:r>
          </w:p>
        </w:tc>
        <w:tc>
          <w:tcPr>
            <w:tcW w:w="1417" w:type="dxa"/>
            <w:tcBorders>
              <w:left w:val="nil"/>
              <w:right w:val="nil"/>
            </w:tcBorders>
          </w:tcPr>
          <w:p w14:paraId="1F4035F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N_cases</w:t>
            </w:r>
          </w:p>
        </w:tc>
        <w:tc>
          <w:tcPr>
            <w:tcW w:w="1418" w:type="dxa"/>
            <w:tcBorders>
              <w:left w:val="nil"/>
              <w:right w:val="nil"/>
            </w:tcBorders>
          </w:tcPr>
          <w:p w14:paraId="7D61FA7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N_controls</w:t>
            </w:r>
          </w:p>
        </w:tc>
        <w:tc>
          <w:tcPr>
            <w:tcW w:w="5022" w:type="dxa"/>
            <w:tcBorders>
              <w:left w:val="nil"/>
              <w:right w:val="nil"/>
            </w:tcBorders>
          </w:tcPr>
          <w:p w14:paraId="32D3D0D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Link</w:t>
            </w:r>
          </w:p>
        </w:tc>
      </w:tr>
      <w:tr w:rsidR="00A961DD" w:rsidRPr="00A961DD" w14:paraId="083F4BEF" w14:textId="77777777" w:rsidTr="00103027">
        <w:tc>
          <w:tcPr>
            <w:tcW w:w="1196" w:type="dxa"/>
            <w:tcBorders>
              <w:left w:val="nil"/>
              <w:right w:val="nil"/>
            </w:tcBorders>
          </w:tcPr>
          <w:p w14:paraId="0B57AE1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SCZ</w:t>
            </w:r>
          </w:p>
        </w:tc>
        <w:tc>
          <w:tcPr>
            <w:tcW w:w="1204" w:type="dxa"/>
            <w:tcBorders>
              <w:left w:val="nil"/>
              <w:right w:val="nil"/>
            </w:tcBorders>
          </w:tcPr>
          <w:p w14:paraId="3DBDAD8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EUR</w:t>
            </w:r>
          </w:p>
        </w:tc>
        <w:tc>
          <w:tcPr>
            <w:tcW w:w="2273" w:type="dxa"/>
            <w:tcBorders>
              <w:left w:val="nil"/>
              <w:right w:val="nil"/>
            </w:tcBorders>
          </w:tcPr>
          <w:p w14:paraId="30B7CFD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10.1038/s41586-022-04434-5</w:t>
            </w:r>
          </w:p>
        </w:tc>
        <w:tc>
          <w:tcPr>
            <w:tcW w:w="1418" w:type="dxa"/>
            <w:tcBorders>
              <w:left w:val="nil"/>
              <w:right w:val="nil"/>
            </w:tcBorders>
          </w:tcPr>
          <w:p w14:paraId="16ADE6B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130,644</w:t>
            </w:r>
          </w:p>
        </w:tc>
        <w:tc>
          <w:tcPr>
            <w:tcW w:w="1417" w:type="dxa"/>
            <w:tcBorders>
              <w:left w:val="nil"/>
              <w:right w:val="nil"/>
            </w:tcBorders>
          </w:tcPr>
          <w:p w14:paraId="2878D26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Microsoft YaHei" w:eastAsia="Microsoft YaHei" w:hAnsi="Microsoft YaHei" w:cs="Microsoft YaHei"/>
                <w:color w:val="000000" w:themeColor="text1"/>
                <w:sz w:val="20"/>
                <w:szCs w:val="20"/>
              </w:rPr>
            </w:pPr>
            <w:r w:rsidRPr="00A961DD">
              <w:rPr>
                <w:rFonts w:ascii="Times New Roman" w:eastAsia="Arial" w:hAnsi="Times New Roman" w:cs="Times New Roman"/>
                <w:color w:val="000000" w:themeColor="text1"/>
                <w:sz w:val="20"/>
                <w:szCs w:val="20"/>
              </w:rPr>
              <w:t>53,386</w:t>
            </w:r>
          </w:p>
        </w:tc>
        <w:tc>
          <w:tcPr>
            <w:tcW w:w="1418" w:type="dxa"/>
            <w:tcBorders>
              <w:left w:val="nil"/>
              <w:right w:val="nil"/>
            </w:tcBorders>
          </w:tcPr>
          <w:p w14:paraId="3E2B62D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77,258</w:t>
            </w:r>
          </w:p>
        </w:tc>
        <w:tc>
          <w:tcPr>
            <w:tcW w:w="5022" w:type="dxa"/>
            <w:tcBorders>
              <w:left w:val="nil"/>
              <w:right w:val="nil"/>
            </w:tcBorders>
          </w:tcPr>
          <w:p w14:paraId="217B0A1A" w14:textId="10229BB5" w:rsidR="00A961DD" w:rsidRPr="00A961DD" w:rsidRDefault="005D4A9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hyperlink r:id="rId8" w:history="1">
              <w:r w:rsidR="00074AA0" w:rsidRPr="00300B37">
                <w:rPr>
                  <w:rStyle w:val="Hyperlink"/>
                  <w:rFonts w:ascii="Times New Roman" w:eastAsia="Arial" w:hAnsi="Times New Roman" w:cs="Times New Roman"/>
                  <w:sz w:val="20"/>
                  <w:szCs w:val="20"/>
                </w:rPr>
                <w:t>https://figshare</w:t>
              </w:r>
            </w:hyperlink>
            <w:r w:rsidR="00A961DD" w:rsidRPr="00A961DD">
              <w:rPr>
                <w:rFonts w:ascii="Times New Roman" w:eastAsia="Arial" w:hAnsi="Times New Roman" w:cs="Times New Roman"/>
                <w:color w:val="000000" w:themeColor="text1"/>
                <w:sz w:val="20"/>
                <w:szCs w:val="20"/>
              </w:rPr>
              <w:t>.com/articles/dataset/scz2022/19426775?file=34517828</w:t>
            </w:r>
          </w:p>
        </w:tc>
      </w:tr>
      <w:tr w:rsidR="00A961DD" w:rsidRPr="00A961DD" w14:paraId="21F1B6F5" w14:textId="77777777" w:rsidTr="00103027">
        <w:tc>
          <w:tcPr>
            <w:tcW w:w="1196" w:type="dxa"/>
            <w:tcBorders>
              <w:left w:val="nil"/>
              <w:right w:val="nil"/>
            </w:tcBorders>
          </w:tcPr>
          <w:p w14:paraId="7F50C40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SCZ</w:t>
            </w:r>
          </w:p>
        </w:tc>
        <w:tc>
          <w:tcPr>
            <w:tcW w:w="1204" w:type="dxa"/>
            <w:tcBorders>
              <w:left w:val="nil"/>
              <w:right w:val="nil"/>
            </w:tcBorders>
          </w:tcPr>
          <w:p w14:paraId="587DF15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EAS</w:t>
            </w:r>
          </w:p>
        </w:tc>
        <w:tc>
          <w:tcPr>
            <w:tcW w:w="2273" w:type="dxa"/>
            <w:tcBorders>
              <w:left w:val="nil"/>
              <w:right w:val="nil"/>
            </w:tcBorders>
          </w:tcPr>
          <w:p w14:paraId="72A0E03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10.1038/s41586-022-04434-5</w:t>
            </w:r>
          </w:p>
        </w:tc>
        <w:tc>
          <w:tcPr>
            <w:tcW w:w="1418" w:type="dxa"/>
            <w:tcBorders>
              <w:left w:val="nil"/>
              <w:right w:val="nil"/>
            </w:tcBorders>
          </w:tcPr>
          <w:p w14:paraId="20C7562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30,761</w:t>
            </w:r>
          </w:p>
        </w:tc>
        <w:tc>
          <w:tcPr>
            <w:tcW w:w="1417" w:type="dxa"/>
            <w:tcBorders>
              <w:left w:val="nil"/>
              <w:right w:val="nil"/>
            </w:tcBorders>
          </w:tcPr>
          <w:p w14:paraId="1A40254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14,004</w:t>
            </w:r>
          </w:p>
        </w:tc>
        <w:tc>
          <w:tcPr>
            <w:tcW w:w="1418" w:type="dxa"/>
            <w:tcBorders>
              <w:left w:val="nil"/>
              <w:right w:val="nil"/>
            </w:tcBorders>
          </w:tcPr>
          <w:p w14:paraId="29E1EC5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16,757</w:t>
            </w:r>
          </w:p>
        </w:tc>
        <w:tc>
          <w:tcPr>
            <w:tcW w:w="5022" w:type="dxa"/>
            <w:tcBorders>
              <w:left w:val="nil"/>
              <w:right w:val="nil"/>
            </w:tcBorders>
          </w:tcPr>
          <w:p w14:paraId="5B352C4F" w14:textId="2E736588" w:rsidR="00A961DD" w:rsidRPr="00A961DD" w:rsidRDefault="005D4A9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hyperlink r:id="rId9" w:history="1">
              <w:r w:rsidR="00074AA0" w:rsidRPr="00300B37">
                <w:rPr>
                  <w:rStyle w:val="Hyperlink"/>
                  <w:rFonts w:ascii="Times New Roman" w:eastAsia="Arial" w:hAnsi="Times New Roman" w:cs="Times New Roman"/>
                  <w:sz w:val="20"/>
                  <w:szCs w:val="20"/>
                </w:rPr>
                <w:t>https://figshare</w:t>
              </w:r>
            </w:hyperlink>
            <w:r w:rsidR="00A961DD" w:rsidRPr="00A961DD">
              <w:rPr>
                <w:rFonts w:ascii="Times New Roman" w:eastAsia="Arial" w:hAnsi="Times New Roman" w:cs="Times New Roman"/>
                <w:color w:val="000000" w:themeColor="text1"/>
                <w:sz w:val="20"/>
                <w:szCs w:val="20"/>
              </w:rPr>
              <w:t>.com/articles/dataset/scz2022/19426775?file=34517804</w:t>
            </w:r>
          </w:p>
        </w:tc>
      </w:tr>
      <w:tr w:rsidR="00A961DD" w:rsidRPr="00A961DD" w14:paraId="0B4DE701" w14:textId="77777777" w:rsidTr="00103027">
        <w:tc>
          <w:tcPr>
            <w:tcW w:w="1196" w:type="dxa"/>
            <w:tcBorders>
              <w:left w:val="nil"/>
              <w:right w:val="nil"/>
            </w:tcBorders>
          </w:tcPr>
          <w:p w14:paraId="510489D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BD</w:t>
            </w:r>
          </w:p>
        </w:tc>
        <w:tc>
          <w:tcPr>
            <w:tcW w:w="1204" w:type="dxa"/>
            <w:tcBorders>
              <w:left w:val="nil"/>
              <w:right w:val="nil"/>
            </w:tcBorders>
          </w:tcPr>
          <w:p w14:paraId="3628660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EUR</w:t>
            </w:r>
          </w:p>
        </w:tc>
        <w:tc>
          <w:tcPr>
            <w:tcW w:w="2273" w:type="dxa"/>
            <w:tcBorders>
              <w:left w:val="nil"/>
              <w:right w:val="nil"/>
            </w:tcBorders>
          </w:tcPr>
          <w:p w14:paraId="46DEF67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10.1038/s41586-024-08468-9</w:t>
            </w:r>
          </w:p>
        </w:tc>
        <w:tc>
          <w:tcPr>
            <w:tcW w:w="1418" w:type="dxa"/>
            <w:tcBorders>
              <w:left w:val="nil"/>
              <w:right w:val="nil"/>
            </w:tcBorders>
          </w:tcPr>
          <w:p w14:paraId="72A2A1A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59,287</w:t>
            </w:r>
          </w:p>
        </w:tc>
        <w:tc>
          <w:tcPr>
            <w:tcW w:w="1417" w:type="dxa"/>
            <w:tcBorders>
              <w:left w:val="nil"/>
              <w:right w:val="nil"/>
            </w:tcBorders>
          </w:tcPr>
          <w:p w14:paraId="64205CC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781,022</w:t>
            </w:r>
          </w:p>
        </w:tc>
        <w:tc>
          <w:tcPr>
            <w:tcW w:w="1418" w:type="dxa"/>
            <w:tcBorders>
              <w:left w:val="nil"/>
              <w:right w:val="nil"/>
            </w:tcBorders>
          </w:tcPr>
          <w:p w14:paraId="4893574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840,309</w:t>
            </w:r>
          </w:p>
        </w:tc>
        <w:tc>
          <w:tcPr>
            <w:tcW w:w="5022" w:type="dxa"/>
            <w:tcBorders>
              <w:left w:val="nil"/>
              <w:right w:val="nil"/>
            </w:tcBorders>
          </w:tcPr>
          <w:p w14:paraId="5787AEE8" w14:textId="628B1B03" w:rsidR="00A961DD" w:rsidRPr="00A961DD" w:rsidRDefault="005D4A9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hyperlink r:id="rId10" w:history="1">
              <w:r w:rsidR="00074AA0" w:rsidRPr="00300B37">
                <w:rPr>
                  <w:rStyle w:val="Hyperlink"/>
                  <w:rFonts w:ascii="Times New Roman" w:eastAsia="Arial" w:hAnsi="Times New Roman" w:cs="Times New Roman"/>
                  <w:sz w:val="20"/>
                  <w:szCs w:val="20"/>
                </w:rPr>
                <w:t>https://figshare</w:t>
              </w:r>
            </w:hyperlink>
            <w:r w:rsidR="00A961DD" w:rsidRPr="00A961DD">
              <w:rPr>
                <w:rFonts w:ascii="Times New Roman" w:eastAsia="Arial" w:hAnsi="Times New Roman" w:cs="Times New Roman"/>
                <w:color w:val="000000" w:themeColor="text1"/>
                <w:sz w:val="20"/>
                <w:szCs w:val="20"/>
              </w:rPr>
              <w:t>.com/articles/dataset/bip2024/27216117?file=49760772</w:t>
            </w:r>
          </w:p>
        </w:tc>
      </w:tr>
      <w:tr w:rsidR="00A961DD" w:rsidRPr="00A961DD" w14:paraId="303088F9" w14:textId="77777777" w:rsidTr="00103027">
        <w:tc>
          <w:tcPr>
            <w:tcW w:w="1196" w:type="dxa"/>
            <w:tcBorders>
              <w:left w:val="nil"/>
              <w:right w:val="nil"/>
            </w:tcBorders>
          </w:tcPr>
          <w:p w14:paraId="46A3DA5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BD</w:t>
            </w:r>
          </w:p>
        </w:tc>
        <w:tc>
          <w:tcPr>
            <w:tcW w:w="1204" w:type="dxa"/>
            <w:tcBorders>
              <w:left w:val="nil"/>
              <w:right w:val="nil"/>
            </w:tcBorders>
          </w:tcPr>
          <w:p w14:paraId="16FC38A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EAS</w:t>
            </w:r>
          </w:p>
        </w:tc>
        <w:tc>
          <w:tcPr>
            <w:tcW w:w="2273" w:type="dxa"/>
            <w:tcBorders>
              <w:left w:val="nil"/>
              <w:right w:val="nil"/>
            </w:tcBorders>
          </w:tcPr>
          <w:p w14:paraId="65168B4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10.1038/s41586-024-</w:t>
            </w:r>
            <w:r w:rsidRPr="00A961DD">
              <w:rPr>
                <w:rFonts w:ascii="Times New Roman" w:eastAsia="Arial" w:hAnsi="Times New Roman" w:cs="Times New Roman"/>
                <w:color w:val="000000" w:themeColor="text1"/>
                <w:sz w:val="20"/>
                <w:szCs w:val="20"/>
              </w:rPr>
              <w:lastRenderedPageBreak/>
              <w:t>08468-9</w:t>
            </w:r>
          </w:p>
        </w:tc>
        <w:tc>
          <w:tcPr>
            <w:tcW w:w="1418" w:type="dxa"/>
            <w:tcBorders>
              <w:left w:val="nil"/>
              <w:right w:val="nil"/>
            </w:tcBorders>
          </w:tcPr>
          <w:p w14:paraId="2CEAF5F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lastRenderedPageBreak/>
              <w:t>4,479</w:t>
            </w:r>
          </w:p>
        </w:tc>
        <w:tc>
          <w:tcPr>
            <w:tcW w:w="1417" w:type="dxa"/>
            <w:tcBorders>
              <w:left w:val="nil"/>
              <w:right w:val="nil"/>
            </w:tcBorders>
          </w:tcPr>
          <w:p w14:paraId="4CEBF62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75,725</w:t>
            </w:r>
          </w:p>
        </w:tc>
        <w:tc>
          <w:tcPr>
            <w:tcW w:w="1418" w:type="dxa"/>
            <w:tcBorders>
              <w:left w:val="nil"/>
              <w:right w:val="nil"/>
            </w:tcBorders>
          </w:tcPr>
          <w:p w14:paraId="134E163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80,204</w:t>
            </w:r>
          </w:p>
        </w:tc>
        <w:tc>
          <w:tcPr>
            <w:tcW w:w="5022" w:type="dxa"/>
            <w:tcBorders>
              <w:left w:val="nil"/>
              <w:right w:val="nil"/>
            </w:tcBorders>
          </w:tcPr>
          <w:p w14:paraId="35B65D92" w14:textId="602D13F6" w:rsidR="00A961DD" w:rsidRPr="00A961DD" w:rsidRDefault="005D4A9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hyperlink r:id="rId11" w:history="1">
              <w:r w:rsidR="00074AA0" w:rsidRPr="00300B37">
                <w:rPr>
                  <w:rStyle w:val="Hyperlink"/>
                  <w:rFonts w:ascii="Times New Roman" w:eastAsia="Arial" w:hAnsi="Times New Roman" w:cs="Times New Roman"/>
                  <w:sz w:val="20"/>
                  <w:szCs w:val="20"/>
                </w:rPr>
                <w:t>https://figshare</w:t>
              </w:r>
            </w:hyperlink>
            <w:r w:rsidR="00A961DD" w:rsidRPr="00A961DD">
              <w:rPr>
                <w:rFonts w:ascii="Times New Roman" w:eastAsia="Arial" w:hAnsi="Times New Roman" w:cs="Times New Roman"/>
                <w:color w:val="000000" w:themeColor="text1"/>
                <w:sz w:val="20"/>
                <w:szCs w:val="20"/>
              </w:rPr>
              <w:t>.com/articles/dataset/bip2024/27216117?file</w:t>
            </w:r>
            <w:r w:rsidR="00A961DD" w:rsidRPr="00A961DD">
              <w:rPr>
                <w:rFonts w:ascii="Times New Roman" w:eastAsia="Arial" w:hAnsi="Times New Roman" w:cs="Times New Roman"/>
                <w:color w:val="000000" w:themeColor="text1"/>
                <w:sz w:val="20"/>
                <w:szCs w:val="20"/>
              </w:rPr>
              <w:lastRenderedPageBreak/>
              <w:t>=49760769</w:t>
            </w:r>
          </w:p>
        </w:tc>
      </w:tr>
      <w:tr w:rsidR="00A961DD" w:rsidRPr="00A961DD" w14:paraId="3CB9972E" w14:textId="77777777" w:rsidTr="00103027">
        <w:tc>
          <w:tcPr>
            <w:tcW w:w="1196" w:type="dxa"/>
            <w:tcBorders>
              <w:left w:val="nil"/>
              <w:right w:val="nil"/>
            </w:tcBorders>
          </w:tcPr>
          <w:p w14:paraId="5103979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lastRenderedPageBreak/>
              <w:t>MDD</w:t>
            </w:r>
          </w:p>
        </w:tc>
        <w:tc>
          <w:tcPr>
            <w:tcW w:w="1204" w:type="dxa"/>
            <w:tcBorders>
              <w:left w:val="nil"/>
              <w:right w:val="nil"/>
            </w:tcBorders>
          </w:tcPr>
          <w:p w14:paraId="11DC561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EUR</w:t>
            </w:r>
          </w:p>
        </w:tc>
        <w:tc>
          <w:tcPr>
            <w:tcW w:w="2273" w:type="dxa"/>
            <w:tcBorders>
              <w:left w:val="nil"/>
              <w:right w:val="nil"/>
            </w:tcBorders>
          </w:tcPr>
          <w:p w14:paraId="4CDFE4C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bookmarkStart w:id="9" w:name="OLE_LINK33"/>
            <w:r w:rsidRPr="00A961DD">
              <w:rPr>
                <w:rFonts w:ascii="Times New Roman" w:eastAsia="Arial" w:hAnsi="Times New Roman" w:cs="Times New Roman"/>
                <w:color w:val="000000" w:themeColor="text1"/>
                <w:sz w:val="20"/>
                <w:szCs w:val="20"/>
              </w:rPr>
              <w:t>10.1016/j.cell.2024.12.002</w:t>
            </w:r>
            <w:bookmarkEnd w:id="9"/>
          </w:p>
        </w:tc>
        <w:tc>
          <w:tcPr>
            <w:tcW w:w="1418" w:type="dxa"/>
            <w:tcBorders>
              <w:left w:val="nil"/>
              <w:right w:val="nil"/>
            </w:tcBorders>
          </w:tcPr>
          <w:p w14:paraId="4458B57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2,000,702</w:t>
            </w:r>
          </w:p>
        </w:tc>
        <w:tc>
          <w:tcPr>
            <w:tcW w:w="1417" w:type="dxa"/>
            <w:tcBorders>
              <w:left w:val="nil"/>
              <w:right w:val="nil"/>
            </w:tcBorders>
          </w:tcPr>
          <w:p w14:paraId="1A370DF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bookmarkStart w:id="10" w:name="OLE_LINK34"/>
            <w:r w:rsidRPr="00A961DD">
              <w:rPr>
                <w:rFonts w:ascii="Times New Roman" w:eastAsia="Arial" w:hAnsi="Times New Roman" w:cs="Times New Roman"/>
                <w:color w:val="000000" w:themeColor="text1"/>
                <w:sz w:val="20"/>
                <w:szCs w:val="20"/>
              </w:rPr>
              <w:t>412,305</w:t>
            </w:r>
            <w:bookmarkEnd w:id="10"/>
          </w:p>
        </w:tc>
        <w:tc>
          <w:tcPr>
            <w:tcW w:w="1418" w:type="dxa"/>
            <w:tcBorders>
              <w:left w:val="nil"/>
              <w:right w:val="nil"/>
            </w:tcBorders>
          </w:tcPr>
          <w:p w14:paraId="4D1EC3B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1,588,397</w:t>
            </w:r>
          </w:p>
        </w:tc>
        <w:tc>
          <w:tcPr>
            <w:tcW w:w="5022" w:type="dxa"/>
            <w:tcBorders>
              <w:left w:val="nil"/>
              <w:right w:val="nil"/>
            </w:tcBorders>
          </w:tcPr>
          <w:p w14:paraId="30475CA3" w14:textId="0CB2E148" w:rsidR="00A961DD" w:rsidRPr="00A961DD" w:rsidRDefault="005D4A9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hyperlink r:id="rId12" w:history="1">
              <w:r w:rsidR="00074AA0" w:rsidRPr="00300B37">
                <w:rPr>
                  <w:rStyle w:val="Hyperlink"/>
                  <w:rFonts w:ascii="Times New Roman" w:eastAsia="Arial" w:hAnsi="Times New Roman" w:cs="Times New Roman"/>
                  <w:sz w:val="20"/>
                  <w:szCs w:val="20"/>
                </w:rPr>
                <w:t>https://figshare</w:t>
              </w:r>
            </w:hyperlink>
            <w:r w:rsidR="00A961DD" w:rsidRPr="00A961DD">
              <w:rPr>
                <w:rFonts w:ascii="Times New Roman" w:eastAsia="Arial" w:hAnsi="Times New Roman" w:cs="Times New Roman"/>
                <w:color w:val="000000" w:themeColor="text1"/>
                <w:sz w:val="20"/>
                <w:szCs w:val="20"/>
              </w:rPr>
              <w:t>.com/articles/dataset/GWAS_summary_statistics_for_major_depression_PGC_MDD2025_/27061255?file=51487019</w:t>
            </w:r>
          </w:p>
        </w:tc>
      </w:tr>
      <w:tr w:rsidR="00A961DD" w:rsidRPr="00A961DD" w14:paraId="5C3A8DBA" w14:textId="77777777" w:rsidTr="00103027">
        <w:tc>
          <w:tcPr>
            <w:tcW w:w="1196" w:type="dxa"/>
            <w:tcBorders>
              <w:left w:val="nil"/>
              <w:right w:val="nil"/>
            </w:tcBorders>
          </w:tcPr>
          <w:p w14:paraId="36E9A1D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MDD</w:t>
            </w:r>
          </w:p>
        </w:tc>
        <w:tc>
          <w:tcPr>
            <w:tcW w:w="1204" w:type="dxa"/>
            <w:tcBorders>
              <w:left w:val="nil"/>
              <w:right w:val="nil"/>
            </w:tcBorders>
          </w:tcPr>
          <w:p w14:paraId="3BF3998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EAS</w:t>
            </w:r>
          </w:p>
        </w:tc>
        <w:tc>
          <w:tcPr>
            <w:tcW w:w="2273" w:type="dxa"/>
            <w:tcBorders>
              <w:left w:val="nil"/>
              <w:right w:val="nil"/>
            </w:tcBorders>
          </w:tcPr>
          <w:p w14:paraId="0B561F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10.1001/jamapsychiatry.2021.2099</w:t>
            </w:r>
          </w:p>
        </w:tc>
        <w:tc>
          <w:tcPr>
            <w:tcW w:w="1418" w:type="dxa"/>
            <w:tcBorders>
              <w:left w:val="nil"/>
              <w:right w:val="nil"/>
            </w:tcBorders>
          </w:tcPr>
          <w:p w14:paraId="020129D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169,805</w:t>
            </w:r>
          </w:p>
        </w:tc>
        <w:tc>
          <w:tcPr>
            <w:tcW w:w="1417" w:type="dxa"/>
            <w:tcBorders>
              <w:left w:val="nil"/>
              <w:right w:val="nil"/>
            </w:tcBorders>
          </w:tcPr>
          <w:p w14:paraId="01AFC7C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13,893</w:t>
            </w:r>
          </w:p>
        </w:tc>
        <w:tc>
          <w:tcPr>
            <w:tcW w:w="1418" w:type="dxa"/>
            <w:tcBorders>
              <w:left w:val="nil"/>
              <w:right w:val="nil"/>
            </w:tcBorders>
          </w:tcPr>
          <w:p w14:paraId="4F8FAB2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155,912</w:t>
            </w:r>
          </w:p>
        </w:tc>
        <w:tc>
          <w:tcPr>
            <w:tcW w:w="5022" w:type="dxa"/>
            <w:tcBorders>
              <w:left w:val="nil"/>
              <w:right w:val="nil"/>
            </w:tcBorders>
          </w:tcPr>
          <w:p w14:paraId="55A5FF28" w14:textId="77E2FBFE" w:rsidR="00A961DD" w:rsidRPr="00A961DD" w:rsidRDefault="005D4A90"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hyperlink r:id="rId13" w:history="1">
              <w:r w:rsidR="00074AA0" w:rsidRPr="00300B37">
                <w:rPr>
                  <w:rStyle w:val="Hyperlink"/>
                  <w:rFonts w:ascii="Times New Roman" w:eastAsia="Arial" w:hAnsi="Times New Roman" w:cs="Times New Roman"/>
                  <w:sz w:val="20"/>
                  <w:szCs w:val="20"/>
                </w:rPr>
                <w:t>https://figshare</w:t>
              </w:r>
            </w:hyperlink>
            <w:r w:rsidR="00A961DD" w:rsidRPr="00A961DD">
              <w:rPr>
                <w:rFonts w:ascii="Times New Roman" w:eastAsia="Arial" w:hAnsi="Times New Roman" w:cs="Times New Roman"/>
                <w:color w:val="000000" w:themeColor="text1"/>
                <w:sz w:val="20"/>
                <w:szCs w:val="20"/>
              </w:rPr>
              <w:t>.com/articles/dataset/mdd2021asi/16989442?file=31424374</w:t>
            </w:r>
          </w:p>
        </w:tc>
      </w:tr>
    </w:tbl>
    <w:p w14:paraId="7E85A599"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p>
    <w:p w14:paraId="682ED44B" w14:textId="3207E4BF"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bookmarkStart w:id="11" w:name="OLE_LINK41"/>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w:t>
      </w:r>
      <w:bookmarkEnd w:id="11"/>
      <w:r w:rsidRPr="00A961DD">
        <w:rPr>
          <w:rFonts w:ascii="Times New Roman" w:eastAsia="Arial" w:hAnsi="Times New Roman" w:cs="Times New Roman"/>
          <w:b/>
          <w:bCs/>
          <w:color w:val="000000" w:themeColor="text1"/>
          <w:sz w:val="20"/>
          <w:szCs w:val="20"/>
        </w:rPr>
        <w:t xml:space="preserve">Table </w:t>
      </w:r>
      <w:r w:rsidR="00DB4846">
        <w:rPr>
          <w:rFonts w:ascii="Times New Roman" w:eastAsia="Arial" w:hAnsi="Times New Roman" w:cs="Times New Roman"/>
          <w:b/>
          <w:bCs/>
          <w:color w:val="000000" w:themeColor="text1"/>
          <w:sz w:val="20"/>
          <w:szCs w:val="20"/>
        </w:rPr>
        <w:t>4</w:t>
      </w:r>
      <w:r w:rsidRPr="00A961DD">
        <w:rPr>
          <w:rFonts w:ascii="Times New Roman" w:eastAsia="Arial" w:hAnsi="Times New Roman" w:cs="Times New Roman"/>
          <w:b/>
          <w:bCs/>
          <w:color w:val="000000" w:themeColor="text1"/>
          <w:sz w:val="20"/>
          <w:szCs w:val="20"/>
        </w:rPr>
        <w:t>. Gene sets for</w:t>
      </w:r>
      <w:r w:rsidR="00EF7829">
        <w:rPr>
          <w:rFonts w:ascii="Times New Roman" w:eastAsia="Arial" w:hAnsi="Times New Roman" w:cs="Times New Roman"/>
          <w:b/>
          <w:bCs/>
          <w:color w:val="000000" w:themeColor="text1"/>
          <w:sz w:val="20"/>
          <w:szCs w:val="20"/>
        </w:rPr>
        <w:t xml:space="preserve"> neurotransmitter pathways and</w:t>
      </w:r>
      <w:r w:rsidRPr="00A961DD">
        <w:rPr>
          <w:rFonts w:ascii="Times New Roman" w:eastAsia="Arial" w:hAnsi="Times New Roman" w:cs="Times New Roman"/>
          <w:b/>
          <w:bCs/>
          <w:color w:val="000000" w:themeColor="text1"/>
          <w:sz w:val="20"/>
          <w:szCs w:val="20"/>
        </w:rPr>
        <w:t xml:space="preserve"> single cell types included in this analysis.</w:t>
      </w:r>
    </w:p>
    <w:tbl>
      <w:tblPr>
        <w:tblStyle w:val="TableGrid"/>
        <w:tblW w:w="0" w:type="auto"/>
        <w:tblLook w:val="04A0" w:firstRow="1" w:lastRow="0" w:firstColumn="1" w:lastColumn="0" w:noHBand="0" w:noVBand="1"/>
      </w:tblPr>
      <w:tblGrid>
        <w:gridCol w:w="3828"/>
        <w:gridCol w:w="2126"/>
      </w:tblGrid>
      <w:tr w:rsidR="00A961DD" w:rsidRPr="00A961DD" w14:paraId="295A2B08" w14:textId="77777777" w:rsidTr="00B04EE8">
        <w:tc>
          <w:tcPr>
            <w:tcW w:w="3828" w:type="dxa"/>
            <w:tcBorders>
              <w:left w:val="nil"/>
              <w:right w:val="nil"/>
            </w:tcBorders>
          </w:tcPr>
          <w:p w14:paraId="679328DF" w14:textId="0611B14B" w:rsidR="00A961DD" w:rsidRPr="00A961DD" w:rsidRDefault="00EF7829"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Pathways/</w:t>
            </w:r>
            <w:r w:rsidR="00A961DD" w:rsidRPr="00A961DD">
              <w:rPr>
                <w:rFonts w:ascii="Times New Roman" w:eastAsia="Arial" w:hAnsi="Times New Roman" w:cs="Times New Roman"/>
                <w:b/>
                <w:bCs/>
                <w:color w:val="000000" w:themeColor="text1"/>
                <w:sz w:val="20"/>
                <w:szCs w:val="20"/>
              </w:rPr>
              <w:t>Cell types</w:t>
            </w:r>
          </w:p>
        </w:tc>
        <w:tc>
          <w:tcPr>
            <w:tcW w:w="2126" w:type="dxa"/>
            <w:tcBorders>
              <w:left w:val="nil"/>
              <w:right w:val="nil"/>
            </w:tcBorders>
          </w:tcPr>
          <w:p w14:paraId="1393D4D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 (genes)</w:t>
            </w:r>
          </w:p>
        </w:tc>
      </w:tr>
      <w:tr w:rsidR="00EF7829" w:rsidRPr="00A961DD" w14:paraId="613D9F83" w14:textId="77777777" w:rsidTr="00B04EE8">
        <w:tc>
          <w:tcPr>
            <w:tcW w:w="3828" w:type="dxa"/>
            <w:tcBorders>
              <w:left w:val="nil"/>
              <w:right w:val="nil"/>
            </w:tcBorders>
          </w:tcPr>
          <w:p w14:paraId="40C82EF8" w14:textId="724A51A8" w:rsidR="00EF7829" w:rsidRPr="00CC64B1" w:rsidRDefault="00EF7829"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Style w:val="Heading2Char"/>
                <w:rFonts w:ascii="Times New Roman" w:hAnsi="Times New Roman" w:cs="Times New Roman"/>
                <w:color w:val="000000" w:themeColor="text1"/>
                <w:sz w:val="20"/>
                <w:szCs w:val="20"/>
              </w:rPr>
            </w:pPr>
            <w:r w:rsidRPr="00CC64B1">
              <w:rPr>
                <w:rStyle w:val="Heading2Char"/>
                <w:rFonts w:ascii="Times New Roman" w:hAnsi="Times New Roman" w:cs="Times New Roman"/>
                <w:color w:val="000000" w:themeColor="text1"/>
                <w:sz w:val="20"/>
                <w:szCs w:val="20"/>
              </w:rPr>
              <w:t>Glutamate</w:t>
            </w:r>
          </w:p>
        </w:tc>
        <w:tc>
          <w:tcPr>
            <w:tcW w:w="2126" w:type="dxa"/>
            <w:tcBorders>
              <w:left w:val="nil"/>
              <w:right w:val="nil"/>
            </w:tcBorders>
          </w:tcPr>
          <w:p w14:paraId="5ABEB549" w14:textId="0ADF767C" w:rsidR="00EF7829" w:rsidRPr="00A961DD" w:rsidRDefault="00CC64B1"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600</w:t>
            </w:r>
          </w:p>
        </w:tc>
      </w:tr>
      <w:tr w:rsidR="00EF7829" w:rsidRPr="00A961DD" w14:paraId="645F2597" w14:textId="77777777" w:rsidTr="00B04EE8">
        <w:tc>
          <w:tcPr>
            <w:tcW w:w="3828" w:type="dxa"/>
            <w:tcBorders>
              <w:left w:val="nil"/>
              <w:right w:val="nil"/>
            </w:tcBorders>
          </w:tcPr>
          <w:p w14:paraId="2234EACB" w14:textId="6493245B" w:rsidR="00EF7829" w:rsidRPr="00CC64B1" w:rsidRDefault="00EF7829"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Style w:val="Heading2Char"/>
                <w:rFonts w:ascii="Times New Roman" w:hAnsi="Times New Roman" w:cs="Times New Roman"/>
                <w:color w:val="000000" w:themeColor="text1"/>
                <w:sz w:val="20"/>
                <w:szCs w:val="20"/>
              </w:rPr>
            </w:pPr>
            <w:r w:rsidRPr="00CC64B1">
              <w:rPr>
                <w:rStyle w:val="Heading2Char"/>
                <w:rFonts w:ascii="Times New Roman" w:hAnsi="Times New Roman" w:cs="Times New Roman"/>
                <w:color w:val="000000" w:themeColor="text1"/>
                <w:sz w:val="20"/>
                <w:szCs w:val="20"/>
              </w:rPr>
              <w:t>GABA</w:t>
            </w:r>
          </w:p>
        </w:tc>
        <w:tc>
          <w:tcPr>
            <w:tcW w:w="2126" w:type="dxa"/>
            <w:tcBorders>
              <w:left w:val="nil"/>
              <w:right w:val="nil"/>
            </w:tcBorders>
          </w:tcPr>
          <w:p w14:paraId="63202CAF" w14:textId="7FA75B09" w:rsidR="00EF7829" w:rsidRPr="00A961DD" w:rsidRDefault="00CC64B1"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143</w:t>
            </w:r>
          </w:p>
        </w:tc>
      </w:tr>
      <w:tr w:rsidR="00EF7829" w:rsidRPr="00A961DD" w14:paraId="3DA9D702" w14:textId="77777777" w:rsidTr="00B04EE8">
        <w:tc>
          <w:tcPr>
            <w:tcW w:w="3828" w:type="dxa"/>
            <w:tcBorders>
              <w:left w:val="nil"/>
              <w:right w:val="nil"/>
            </w:tcBorders>
          </w:tcPr>
          <w:p w14:paraId="75451AF0" w14:textId="5C109F2F" w:rsidR="00EF7829" w:rsidRPr="00CC64B1" w:rsidRDefault="00EF7829"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Style w:val="Heading2Char"/>
                <w:rFonts w:ascii="Times New Roman" w:hAnsi="Times New Roman" w:cs="Times New Roman"/>
                <w:color w:val="000000" w:themeColor="text1"/>
                <w:sz w:val="20"/>
                <w:szCs w:val="20"/>
              </w:rPr>
            </w:pPr>
            <w:r w:rsidRPr="00CC64B1">
              <w:rPr>
                <w:rStyle w:val="Heading2Char"/>
                <w:rFonts w:ascii="Times New Roman" w:hAnsi="Times New Roman" w:cs="Times New Roman"/>
                <w:color w:val="000000" w:themeColor="text1"/>
                <w:sz w:val="20"/>
                <w:szCs w:val="20"/>
              </w:rPr>
              <w:t>Dopamine</w:t>
            </w:r>
          </w:p>
        </w:tc>
        <w:tc>
          <w:tcPr>
            <w:tcW w:w="2126" w:type="dxa"/>
            <w:tcBorders>
              <w:left w:val="nil"/>
              <w:right w:val="nil"/>
            </w:tcBorders>
          </w:tcPr>
          <w:p w14:paraId="77276710" w14:textId="2206D71B" w:rsidR="00EF7829" w:rsidRPr="00A961DD" w:rsidRDefault="00CC64B1"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142</w:t>
            </w:r>
          </w:p>
        </w:tc>
      </w:tr>
      <w:tr w:rsidR="00EF7829" w:rsidRPr="00A961DD" w14:paraId="0E7B09B5" w14:textId="77777777" w:rsidTr="00B04EE8">
        <w:tc>
          <w:tcPr>
            <w:tcW w:w="3828" w:type="dxa"/>
            <w:tcBorders>
              <w:left w:val="nil"/>
              <w:right w:val="nil"/>
            </w:tcBorders>
          </w:tcPr>
          <w:p w14:paraId="06A0F3AE" w14:textId="633F03EE" w:rsidR="00EF7829" w:rsidRPr="00CC64B1" w:rsidRDefault="00EF7829"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Style w:val="Heading2Char"/>
                <w:rFonts w:ascii="Times New Roman" w:hAnsi="Times New Roman" w:cs="Times New Roman"/>
                <w:color w:val="000000" w:themeColor="text1"/>
                <w:sz w:val="20"/>
                <w:szCs w:val="20"/>
              </w:rPr>
            </w:pPr>
            <w:r w:rsidRPr="00CC64B1">
              <w:rPr>
                <w:rStyle w:val="Heading2Char"/>
                <w:rFonts w:ascii="Times New Roman" w:hAnsi="Times New Roman" w:cs="Times New Roman"/>
                <w:color w:val="000000" w:themeColor="text1"/>
                <w:sz w:val="20"/>
                <w:szCs w:val="20"/>
              </w:rPr>
              <w:t>S</w:t>
            </w:r>
            <w:r w:rsidRPr="00CC64B1">
              <w:rPr>
                <w:rStyle w:val="Heading2Char"/>
                <w:rFonts w:ascii="Times New Roman" w:hAnsi="Times New Roman" w:cs="Times New Roman" w:hint="eastAsia"/>
                <w:color w:val="000000" w:themeColor="text1"/>
                <w:sz w:val="20"/>
                <w:szCs w:val="20"/>
              </w:rPr>
              <w:t>ero</w:t>
            </w:r>
            <w:r w:rsidRPr="00CC64B1">
              <w:rPr>
                <w:rStyle w:val="Heading2Char"/>
                <w:rFonts w:ascii="Times New Roman" w:hAnsi="Times New Roman" w:cs="Times New Roman"/>
                <w:color w:val="000000" w:themeColor="text1"/>
                <w:sz w:val="20"/>
                <w:szCs w:val="20"/>
              </w:rPr>
              <w:t>tonin</w:t>
            </w:r>
          </w:p>
        </w:tc>
        <w:tc>
          <w:tcPr>
            <w:tcW w:w="2126" w:type="dxa"/>
            <w:tcBorders>
              <w:left w:val="nil"/>
              <w:right w:val="nil"/>
            </w:tcBorders>
          </w:tcPr>
          <w:p w14:paraId="67B10E36" w14:textId="3C51F09A" w:rsidR="00EF7829" w:rsidRPr="00A961DD" w:rsidRDefault="00CC64B1"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65</w:t>
            </w:r>
          </w:p>
        </w:tc>
      </w:tr>
      <w:tr w:rsidR="00A961DD" w:rsidRPr="00A961DD" w14:paraId="50E44729" w14:textId="77777777" w:rsidTr="00B04EE8">
        <w:tc>
          <w:tcPr>
            <w:tcW w:w="3828" w:type="dxa"/>
            <w:tcBorders>
              <w:left w:val="nil"/>
              <w:right w:val="nil"/>
            </w:tcBorders>
          </w:tcPr>
          <w:p w14:paraId="03319858" w14:textId="0BACD92C"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Style w:val="Heading2Char"/>
                <w:rFonts w:ascii="Times New Roman" w:hAnsi="Times New Roman" w:cs="Times New Roman"/>
                <w:color w:val="000000" w:themeColor="text1"/>
                <w:sz w:val="20"/>
                <w:szCs w:val="20"/>
              </w:rPr>
              <w:t>Ast</w:t>
            </w:r>
            <w:r w:rsidR="00B04EE8">
              <w:rPr>
                <w:rStyle w:val="Heading2Char"/>
                <w:rFonts w:ascii="Times New Roman" w:hAnsi="Times New Roman" w:cs="Times New Roman"/>
                <w:color w:val="000000" w:themeColor="text1"/>
                <w:sz w:val="20"/>
                <w:szCs w:val="20"/>
              </w:rPr>
              <w:t>rocytes (Ast)</w:t>
            </w:r>
          </w:p>
        </w:tc>
        <w:tc>
          <w:tcPr>
            <w:tcW w:w="2126" w:type="dxa"/>
            <w:tcBorders>
              <w:left w:val="nil"/>
              <w:right w:val="nil"/>
            </w:tcBorders>
          </w:tcPr>
          <w:p w14:paraId="20AE118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626</w:t>
            </w:r>
          </w:p>
        </w:tc>
      </w:tr>
      <w:tr w:rsidR="00A961DD" w:rsidRPr="00A961DD" w14:paraId="06458480" w14:textId="77777777" w:rsidTr="00B04EE8">
        <w:tc>
          <w:tcPr>
            <w:tcW w:w="3828" w:type="dxa"/>
            <w:tcBorders>
              <w:left w:val="nil"/>
              <w:right w:val="nil"/>
            </w:tcBorders>
          </w:tcPr>
          <w:p w14:paraId="608AC0D1" w14:textId="34DCE6A0"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Style w:val="Heading2Char"/>
                <w:rFonts w:ascii="Times New Roman" w:hAnsi="Times New Roman" w:cs="Times New Roman"/>
                <w:color w:val="000000" w:themeColor="text1"/>
                <w:sz w:val="20"/>
                <w:szCs w:val="20"/>
              </w:rPr>
              <w:t>Ex</w:t>
            </w:r>
            <w:r w:rsidR="00B04EE8">
              <w:rPr>
                <w:rStyle w:val="Heading2Char"/>
                <w:rFonts w:ascii="Times New Roman" w:hAnsi="Times New Roman" w:cs="Times New Roman"/>
                <w:color w:val="000000" w:themeColor="text1"/>
                <w:sz w:val="20"/>
                <w:szCs w:val="20"/>
              </w:rPr>
              <w:t xml:space="preserve"> (E</w:t>
            </w:r>
            <w:r w:rsidR="00B04EE8" w:rsidRPr="00A961DD">
              <w:rPr>
                <w:rStyle w:val="Heading2Char"/>
                <w:rFonts w:ascii="Times New Roman" w:hAnsi="Times New Roman" w:cs="Times New Roman" w:hint="eastAsia"/>
                <w:bCs/>
                <w:color w:val="000000" w:themeColor="text1"/>
                <w:sz w:val="20"/>
                <w:szCs w:val="20"/>
              </w:rPr>
              <w:t>x</w:t>
            </w:r>
            <w:r w:rsidR="00B04EE8" w:rsidRPr="00A961DD">
              <w:rPr>
                <w:rStyle w:val="Heading2Char"/>
                <w:rFonts w:ascii="Times New Roman" w:hAnsi="Times New Roman" w:cs="Times New Roman"/>
                <w:bCs/>
                <w:color w:val="000000" w:themeColor="text1"/>
                <w:sz w:val="20"/>
                <w:szCs w:val="20"/>
              </w:rPr>
              <w:t xml:space="preserve">citatory </w:t>
            </w:r>
            <w:r w:rsidR="00B04EE8">
              <w:rPr>
                <w:rStyle w:val="Heading2Char"/>
                <w:rFonts w:ascii="Times New Roman" w:hAnsi="Times New Roman" w:cs="Times New Roman"/>
                <w:bCs/>
                <w:color w:val="000000" w:themeColor="text1"/>
                <w:sz w:val="20"/>
                <w:szCs w:val="20"/>
              </w:rPr>
              <w:t>N</w:t>
            </w:r>
            <w:r w:rsidR="00B04EE8" w:rsidRPr="00A961DD">
              <w:rPr>
                <w:rStyle w:val="Heading2Char"/>
                <w:rFonts w:ascii="Times New Roman" w:hAnsi="Times New Roman" w:cs="Times New Roman"/>
                <w:bCs/>
                <w:color w:val="000000" w:themeColor="text1"/>
                <w:sz w:val="20"/>
                <w:szCs w:val="20"/>
              </w:rPr>
              <w:t>eurons</w:t>
            </w:r>
            <w:r w:rsidR="00B04EE8">
              <w:rPr>
                <w:rStyle w:val="Heading2Char"/>
                <w:rFonts w:ascii="Times New Roman" w:hAnsi="Times New Roman" w:cs="Times New Roman"/>
                <w:color w:val="000000" w:themeColor="text1"/>
                <w:sz w:val="20"/>
                <w:szCs w:val="20"/>
              </w:rPr>
              <w:t>)</w:t>
            </w:r>
          </w:p>
        </w:tc>
        <w:tc>
          <w:tcPr>
            <w:tcW w:w="2126" w:type="dxa"/>
            <w:tcBorders>
              <w:left w:val="nil"/>
              <w:right w:val="nil"/>
            </w:tcBorders>
          </w:tcPr>
          <w:p w14:paraId="4613F25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7593</w:t>
            </w:r>
          </w:p>
        </w:tc>
      </w:tr>
      <w:tr w:rsidR="00A961DD" w:rsidRPr="00A961DD" w14:paraId="5C3DAE2F" w14:textId="77777777" w:rsidTr="00B04EE8">
        <w:tc>
          <w:tcPr>
            <w:tcW w:w="3828" w:type="dxa"/>
            <w:tcBorders>
              <w:left w:val="nil"/>
              <w:right w:val="nil"/>
            </w:tcBorders>
          </w:tcPr>
          <w:p w14:paraId="33F8C425" w14:textId="0EC479E3"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In</w:t>
            </w:r>
            <w:r w:rsidR="00B04EE8">
              <w:rPr>
                <w:rFonts w:ascii="Times New Roman" w:eastAsia="Arial" w:hAnsi="Times New Roman" w:cs="Times New Roman"/>
                <w:color w:val="000000" w:themeColor="text1"/>
                <w:sz w:val="20"/>
                <w:szCs w:val="20"/>
              </w:rPr>
              <w:t xml:space="preserve"> (I</w:t>
            </w:r>
            <w:r w:rsidR="00B04EE8" w:rsidRPr="00A961DD">
              <w:rPr>
                <w:rStyle w:val="Heading2Char"/>
                <w:rFonts w:ascii="Times New Roman" w:hAnsi="Times New Roman" w:cs="Times New Roman"/>
                <w:bCs/>
                <w:color w:val="000000" w:themeColor="text1"/>
                <w:sz w:val="20"/>
                <w:szCs w:val="20"/>
              </w:rPr>
              <w:t xml:space="preserve">nhibitory </w:t>
            </w:r>
            <w:r w:rsidR="00B04EE8">
              <w:rPr>
                <w:rStyle w:val="Heading2Char"/>
                <w:rFonts w:ascii="Times New Roman" w:hAnsi="Times New Roman" w:cs="Times New Roman"/>
                <w:bCs/>
                <w:color w:val="000000" w:themeColor="text1"/>
                <w:sz w:val="20"/>
                <w:szCs w:val="20"/>
              </w:rPr>
              <w:t>N</w:t>
            </w:r>
            <w:r w:rsidR="00B04EE8" w:rsidRPr="00A961DD">
              <w:rPr>
                <w:rStyle w:val="Heading2Char"/>
                <w:rFonts w:ascii="Times New Roman" w:hAnsi="Times New Roman" w:cs="Times New Roman"/>
                <w:bCs/>
                <w:color w:val="000000" w:themeColor="text1"/>
                <w:sz w:val="20"/>
                <w:szCs w:val="20"/>
              </w:rPr>
              <w:t>eurons</w:t>
            </w:r>
            <w:r w:rsidR="00B04EE8">
              <w:rPr>
                <w:rFonts w:ascii="Times New Roman" w:eastAsia="Arial" w:hAnsi="Times New Roman" w:cs="Times New Roman"/>
                <w:color w:val="000000" w:themeColor="text1"/>
                <w:sz w:val="20"/>
                <w:szCs w:val="20"/>
              </w:rPr>
              <w:t>)</w:t>
            </w:r>
          </w:p>
        </w:tc>
        <w:tc>
          <w:tcPr>
            <w:tcW w:w="2126" w:type="dxa"/>
            <w:tcBorders>
              <w:left w:val="nil"/>
              <w:right w:val="nil"/>
            </w:tcBorders>
          </w:tcPr>
          <w:p w14:paraId="6989884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3127</w:t>
            </w:r>
          </w:p>
        </w:tc>
      </w:tr>
      <w:tr w:rsidR="00A961DD" w:rsidRPr="00A961DD" w14:paraId="52B771B7" w14:textId="77777777" w:rsidTr="00B04EE8">
        <w:tc>
          <w:tcPr>
            <w:tcW w:w="3828" w:type="dxa"/>
            <w:tcBorders>
              <w:left w:val="nil"/>
              <w:right w:val="nil"/>
            </w:tcBorders>
          </w:tcPr>
          <w:p w14:paraId="45502939" w14:textId="2128A6A3"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Mic</w:t>
            </w:r>
            <w:r w:rsidR="00B04EE8">
              <w:rPr>
                <w:rFonts w:ascii="Times New Roman" w:eastAsia="Arial" w:hAnsi="Times New Roman" w:cs="Times New Roman"/>
                <w:color w:val="000000" w:themeColor="text1"/>
                <w:sz w:val="20"/>
                <w:szCs w:val="20"/>
              </w:rPr>
              <w:t xml:space="preserve"> (M</w:t>
            </w:r>
            <w:r w:rsidR="00B04EE8" w:rsidRPr="00A961DD">
              <w:rPr>
                <w:rStyle w:val="Heading2Char"/>
                <w:rFonts w:ascii="Times New Roman" w:hAnsi="Times New Roman" w:cs="Times New Roman"/>
                <w:bCs/>
                <w:color w:val="000000" w:themeColor="text1"/>
                <w:sz w:val="20"/>
                <w:szCs w:val="20"/>
              </w:rPr>
              <w:t>icroglia</w:t>
            </w:r>
            <w:r w:rsidR="00B04EE8">
              <w:rPr>
                <w:rFonts w:ascii="Times New Roman" w:eastAsia="Arial" w:hAnsi="Times New Roman" w:cs="Times New Roman"/>
                <w:color w:val="000000" w:themeColor="text1"/>
                <w:sz w:val="20"/>
                <w:szCs w:val="20"/>
              </w:rPr>
              <w:t>)</w:t>
            </w:r>
          </w:p>
        </w:tc>
        <w:tc>
          <w:tcPr>
            <w:tcW w:w="2126" w:type="dxa"/>
            <w:tcBorders>
              <w:left w:val="nil"/>
              <w:right w:val="nil"/>
            </w:tcBorders>
          </w:tcPr>
          <w:p w14:paraId="2F4A5BF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88</w:t>
            </w:r>
          </w:p>
        </w:tc>
      </w:tr>
      <w:tr w:rsidR="00A961DD" w:rsidRPr="00A961DD" w14:paraId="15A0A2C5" w14:textId="77777777" w:rsidTr="00B04EE8">
        <w:tc>
          <w:tcPr>
            <w:tcW w:w="3828" w:type="dxa"/>
            <w:tcBorders>
              <w:left w:val="nil"/>
              <w:right w:val="nil"/>
            </w:tcBorders>
          </w:tcPr>
          <w:p w14:paraId="629268E6" w14:textId="61159FE0"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Oli</w:t>
            </w:r>
            <w:r w:rsidR="00B04EE8">
              <w:rPr>
                <w:rFonts w:ascii="Times New Roman" w:eastAsia="Arial" w:hAnsi="Times New Roman" w:cs="Times New Roman"/>
                <w:color w:val="000000" w:themeColor="text1"/>
                <w:sz w:val="20"/>
                <w:szCs w:val="20"/>
              </w:rPr>
              <w:t xml:space="preserve"> (O</w:t>
            </w:r>
            <w:r w:rsidR="00B04EE8" w:rsidRPr="00A961DD">
              <w:rPr>
                <w:rStyle w:val="Heading2Char"/>
                <w:rFonts w:ascii="Times New Roman" w:hAnsi="Times New Roman" w:cs="Times New Roman"/>
                <w:bCs/>
                <w:color w:val="000000" w:themeColor="text1"/>
                <w:sz w:val="20"/>
                <w:szCs w:val="20"/>
              </w:rPr>
              <w:t>ligodendrocytes</w:t>
            </w:r>
            <w:r w:rsidR="00B04EE8">
              <w:rPr>
                <w:rFonts w:ascii="Times New Roman" w:eastAsia="Arial" w:hAnsi="Times New Roman" w:cs="Times New Roman"/>
                <w:color w:val="000000" w:themeColor="text1"/>
                <w:sz w:val="20"/>
                <w:szCs w:val="20"/>
              </w:rPr>
              <w:t>)</w:t>
            </w:r>
          </w:p>
        </w:tc>
        <w:tc>
          <w:tcPr>
            <w:tcW w:w="2126" w:type="dxa"/>
            <w:tcBorders>
              <w:left w:val="nil"/>
              <w:right w:val="nil"/>
            </w:tcBorders>
          </w:tcPr>
          <w:p w14:paraId="25CF1D3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596</w:t>
            </w:r>
          </w:p>
        </w:tc>
      </w:tr>
      <w:tr w:rsidR="00A961DD" w:rsidRPr="00A961DD" w14:paraId="7ACA94F8" w14:textId="77777777" w:rsidTr="00B04EE8">
        <w:tc>
          <w:tcPr>
            <w:tcW w:w="3828" w:type="dxa"/>
            <w:tcBorders>
              <w:left w:val="nil"/>
              <w:right w:val="nil"/>
            </w:tcBorders>
          </w:tcPr>
          <w:p w14:paraId="4E912699" w14:textId="0CE2616B"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OPC</w:t>
            </w:r>
            <w:r w:rsidR="00B04EE8">
              <w:rPr>
                <w:rFonts w:ascii="Times New Roman" w:eastAsia="Arial" w:hAnsi="Times New Roman" w:cs="Times New Roman"/>
                <w:color w:val="000000" w:themeColor="text1"/>
                <w:sz w:val="20"/>
                <w:szCs w:val="20"/>
              </w:rPr>
              <w:t xml:space="preserve"> (O</w:t>
            </w:r>
            <w:r w:rsidR="00B04EE8" w:rsidRPr="00A961DD">
              <w:rPr>
                <w:rStyle w:val="Heading2Char"/>
                <w:rFonts w:ascii="Times New Roman" w:hAnsi="Times New Roman" w:cs="Times New Roman"/>
                <w:bCs/>
                <w:color w:val="000000" w:themeColor="text1"/>
                <w:sz w:val="20"/>
                <w:szCs w:val="20"/>
              </w:rPr>
              <w:t xml:space="preserve">ligodendrocyte </w:t>
            </w:r>
            <w:r w:rsidR="00B04EE8">
              <w:rPr>
                <w:rStyle w:val="Heading2Char"/>
                <w:rFonts w:ascii="Times New Roman" w:hAnsi="Times New Roman" w:cs="Times New Roman"/>
                <w:bCs/>
                <w:color w:val="000000" w:themeColor="text1"/>
                <w:sz w:val="20"/>
                <w:szCs w:val="20"/>
              </w:rPr>
              <w:t>P</w:t>
            </w:r>
            <w:r w:rsidR="00B04EE8" w:rsidRPr="00A961DD">
              <w:rPr>
                <w:rStyle w:val="Heading2Char"/>
                <w:rFonts w:ascii="Times New Roman" w:hAnsi="Times New Roman" w:cs="Times New Roman"/>
                <w:bCs/>
                <w:color w:val="000000" w:themeColor="text1"/>
                <w:sz w:val="20"/>
                <w:szCs w:val="20"/>
              </w:rPr>
              <w:t xml:space="preserve">rogenitor </w:t>
            </w:r>
            <w:r w:rsidR="00B04EE8">
              <w:rPr>
                <w:rStyle w:val="Heading2Char"/>
                <w:rFonts w:ascii="Times New Roman" w:hAnsi="Times New Roman" w:cs="Times New Roman"/>
                <w:bCs/>
                <w:color w:val="000000" w:themeColor="text1"/>
                <w:sz w:val="20"/>
                <w:szCs w:val="20"/>
              </w:rPr>
              <w:t>C</w:t>
            </w:r>
            <w:r w:rsidR="00B04EE8" w:rsidRPr="00A961DD">
              <w:rPr>
                <w:rStyle w:val="Heading2Char"/>
                <w:rFonts w:ascii="Times New Roman" w:hAnsi="Times New Roman" w:cs="Times New Roman"/>
                <w:bCs/>
                <w:color w:val="000000" w:themeColor="text1"/>
                <w:sz w:val="20"/>
                <w:szCs w:val="20"/>
              </w:rPr>
              <w:t>ells</w:t>
            </w:r>
            <w:r w:rsidR="00B04EE8">
              <w:rPr>
                <w:rFonts w:ascii="Times New Roman" w:eastAsia="Arial" w:hAnsi="Times New Roman" w:cs="Times New Roman"/>
                <w:color w:val="000000" w:themeColor="text1"/>
                <w:sz w:val="20"/>
                <w:szCs w:val="20"/>
              </w:rPr>
              <w:t>)</w:t>
            </w:r>
          </w:p>
        </w:tc>
        <w:tc>
          <w:tcPr>
            <w:tcW w:w="2126" w:type="dxa"/>
            <w:tcBorders>
              <w:left w:val="nil"/>
              <w:right w:val="nil"/>
            </w:tcBorders>
          </w:tcPr>
          <w:p w14:paraId="31829CE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364</w:t>
            </w:r>
          </w:p>
        </w:tc>
      </w:tr>
    </w:tbl>
    <w:p w14:paraId="48C1F7BD" w14:textId="7FF85C65" w:rsidR="00A961DD" w:rsidRPr="00A961DD" w:rsidRDefault="00A961DD" w:rsidP="00B04EE8">
      <w:pPr>
        <w:pBdr>
          <w:left w:val="none" w:sz="4" w:space="2" w:color="000000"/>
        </w:pBdr>
        <w:spacing w:line="360" w:lineRule="auto"/>
        <w:jc w:val="left"/>
        <w:rPr>
          <w:rStyle w:val="Heading2Char"/>
          <w:rFonts w:ascii="Times New Roman" w:hAnsi="Times New Roman" w:cs="Times New Roman"/>
          <w:bCs/>
          <w:color w:val="000000" w:themeColor="text1"/>
          <w:sz w:val="20"/>
          <w:szCs w:val="20"/>
        </w:rPr>
      </w:pPr>
    </w:p>
    <w:p w14:paraId="5449DB0F" w14:textId="77777777" w:rsidR="00A961DD" w:rsidRPr="00A961DD" w:rsidRDefault="00A961DD" w:rsidP="00B04EE8">
      <w:pPr>
        <w:pBdr>
          <w:left w:val="none" w:sz="4" w:space="2" w:color="000000"/>
        </w:pBdr>
        <w:spacing w:line="360" w:lineRule="auto"/>
        <w:jc w:val="left"/>
        <w:rPr>
          <w:rFonts w:ascii="Times New Roman" w:eastAsia="Arial" w:hAnsi="Times New Roman" w:cs="Times New Roman"/>
          <w:b/>
          <w:bCs/>
          <w:color w:val="000000" w:themeColor="text1"/>
          <w:sz w:val="20"/>
          <w:szCs w:val="20"/>
        </w:rPr>
      </w:pPr>
    </w:p>
    <w:p w14:paraId="55499A13" w14:textId="191C7CC6" w:rsidR="00A961DD" w:rsidRPr="00A961DD" w:rsidRDefault="00A961DD" w:rsidP="00B04EE8">
      <w:pPr>
        <w:pBdr>
          <w:left w:val="none" w:sz="4" w:space="2" w:color="000000"/>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pplementary Table</w:t>
      </w:r>
      <w:r w:rsidRPr="00A961DD">
        <w:rPr>
          <w:rFonts w:ascii="Times New Roman" w:eastAsia="Arial" w:hAnsi="Times New Roman" w:cs="Times New Roman" w:hint="eastAsia"/>
          <w:b/>
          <w:bCs/>
          <w:color w:val="000000" w:themeColor="text1"/>
          <w:sz w:val="20"/>
          <w:szCs w:val="20"/>
        </w:rPr>
        <w:t xml:space="preserve"> </w:t>
      </w:r>
      <w:r w:rsidR="00DB4846">
        <w:rPr>
          <w:rFonts w:ascii="Times New Roman" w:eastAsia="Arial" w:hAnsi="Times New Roman" w:cs="Times New Roman"/>
          <w:b/>
          <w:bCs/>
          <w:color w:val="000000" w:themeColor="text1"/>
          <w:sz w:val="20"/>
          <w:szCs w:val="20"/>
        </w:rPr>
        <w:t>5</w:t>
      </w:r>
      <w:r w:rsidRPr="00A961DD">
        <w:rPr>
          <w:rFonts w:ascii="Times New Roman" w:eastAsia="Arial" w:hAnsi="Times New Roman" w:cs="Times New Roman"/>
          <w:b/>
          <w:bCs/>
          <w:color w:val="000000" w:themeColor="text1"/>
          <w:sz w:val="20"/>
          <w:szCs w:val="20"/>
        </w:rPr>
        <w:t xml:space="preserve">. </w:t>
      </w:r>
      <w:bookmarkStart w:id="12" w:name="OLE_LINK86"/>
      <w:r w:rsidRPr="00A961DD">
        <w:rPr>
          <w:rStyle w:val="Heading2Char"/>
          <w:rFonts w:ascii="Times New Roman" w:hAnsi="Times New Roman" w:cs="Times New Roman"/>
          <w:b/>
          <w:color w:val="000000" w:themeColor="text1"/>
          <w:sz w:val="20"/>
          <w:szCs w:val="20"/>
        </w:rPr>
        <w:t>Characteristic and clinical information among three subtypes of the discovery dataset.</w:t>
      </w:r>
      <w:bookmarkEnd w:id="12"/>
    </w:p>
    <w:tbl>
      <w:tblPr>
        <w:tblStyle w:val="TableGrid"/>
        <w:tblW w:w="0" w:type="auto"/>
        <w:tblLook w:val="04A0" w:firstRow="1" w:lastRow="0" w:firstColumn="1" w:lastColumn="0" w:noHBand="0" w:noVBand="1"/>
      </w:tblPr>
      <w:tblGrid>
        <w:gridCol w:w="3119"/>
        <w:gridCol w:w="1843"/>
        <w:gridCol w:w="1842"/>
        <w:gridCol w:w="1985"/>
        <w:gridCol w:w="1276"/>
        <w:gridCol w:w="1417"/>
        <w:gridCol w:w="2126"/>
      </w:tblGrid>
      <w:tr w:rsidR="00A961DD" w:rsidRPr="00A961DD" w14:paraId="00BCDE8B" w14:textId="77777777" w:rsidTr="00103027">
        <w:tc>
          <w:tcPr>
            <w:tcW w:w="3119" w:type="dxa"/>
            <w:tcBorders>
              <w:left w:val="nil"/>
              <w:right w:val="nil"/>
            </w:tcBorders>
          </w:tcPr>
          <w:p w14:paraId="03A8AF16"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bookmarkStart w:id="13" w:name="OLE_LINK9"/>
          </w:p>
        </w:tc>
        <w:tc>
          <w:tcPr>
            <w:tcW w:w="1843" w:type="dxa"/>
            <w:tcBorders>
              <w:left w:val="nil"/>
              <w:right w:val="nil"/>
            </w:tcBorders>
          </w:tcPr>
          <w:p w14:paraId="79518CD8" w14:textId="77777777" w:rsidR="00A961DD" w:rsidRPr="00A961DD" w:rsidRDefault="00A961DD" w:rsidP="00103027">
            <w:pPr>
              <w:spacing w:line="360" w:lineRule="auto"/>
              <w:rPr>
                <w:rFonts w:ascii="Times New Roman" w:eastAsia="Arial" w:hAnsi="Times New Roman" w:cs="Times New Roman"/>
                <w:bCs/>
                <w:color w:val="000000" w:themeColor="text1"/>
                <w:sz w:val="20"/>
                <w:szCs w:val="20"/>
              </w:rPr>
            </w:pPr>
            <w:r w:rsidRPr="00A961DD">
              <w:rPr>
                <w:rFonts w:ascii="Times New Roman" w:eastAsia="Arial" w:hAnsi="Times New Roman" w:cs="Times New Roman"/>
                <w:b/>
                <w:bCs/>
                <w:color w:val="000000" w:themeColor="text1"/>
                <w:sz w:val="20"/>
                <w:szCs w:val="20"/>
              </w:rPr>
              <w:t>Cluster-S</w:t>
            </w:r>
          </w:p>
          <w:p w14:paraId="489540F7"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lastRenderedPageBreak/>
              <w:t>(n=306)</w:t>
            </w:r>
          </w:p>
        </w:tc>
        <w:tc>
          <w:tcPr>
            <w:tcW w:w="1842" w:type="dxa"/>
            <w:tcBorders>
              <w:left w:val="nil"/>
              <w:right w:val="nil"/>
            </w:tcBorders>
          </w:tcPr>
          <w:p w14:paraId="20EA1F5F" w14:textId="77777777" w:rsidR="00A961DD" w:rsidRPr="00A961DD" w:rsidRDefault="00A961DD" w:rsidP="00103027">
            <w:pPr>
              <w:spacing w:line="360" w:lineRule="auto"/>
              <w:rPr>
                <w:rFonts w:ascii="Times New Roman" w:eastAsia="Arial" w:hAnsi="Times New Roman" w:cs="Times New Roman"/>
                <w:bCs/>
                <w:color w:val="000000" w:themeColor="text1"/>
                <w:sz w:val="20"/>
                <w:szCs w:val="20"/>
              </w:rPr>
            </w:pPr>
            <w:r w:rsidRPr="00A961DD">
              <w:rPr>
                <w:rFonts w:ascii="Times New Roman" w:eastAsia="Arial" w:hAnsi="Times New Roman" w:cs="Times New Roman"/>
                <w:b/>
                <w:bCs/>
                <w:color w:val="000000" w:themeColor="text1"/>
                <w:sz w:val="20"/>
                <w:szCs w:val="20"/>
              </w:rPr>
              <w:lastRenderedPageBreak/>
              <w:t>Cluster-N</w:t>
            </w:r>
          </w:p>
          <w:p w14:paraId="50C2389B"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lastRenderedPageBreak/>
              <w:t>(n=711)</w:t>
            </w:r>
          </w:p>
        </w:tc>
        <w:tc>
          <w:tcPr>
            <w:tcW w:w="1985" w:type="dxa"/>
            <w:tcBorders>
              <w:left w:val="nil"/>
              <w:right w:val="nil"/>
            </w:tcBorders>
          </w:tcPr>
          <w:p w14:paraId="46027BE2" w14:textId="77777777" w:rsidR="00A961DD" w:rsidRPr="00A961DD" w:rsidRDefault="00A961DD" w:rsidP="00103027">
            <w:pPr>
              <w:spacing w:line="360" w:lineRule="auto"/>
              <w:rPr>
                <w:rFonts w:ascii="Times New Roman" w:eastAsia="Arial" w:hAnsi="Times New Roman" w:cs="Times New Roman"/>
                <w:bCs/>
                <w:color w:val="000000" w:themeColor="text1"/>
                <w:sz w:val="20"/>
                <w:szCs w:val="20"/>
              </w:rPr>
            </w:pPr>
            <w:r w:rsidRPr="00A961DD">
              <w:rPr>
                <w:rFonts w:ascii="Times New Roman" w:eastAsia="Arial" w:hAnsi="Times New Roman" w:cs="Times New Roman"/>
                <w:b/>
                <w:bCs/>
                <w:color w:val="000000" w:themeColor="text1"/>
                <w:sz w:val="20"/>
                <w:szCs w:val="20"/>
              </w:rPr>
              <w:lastRenderedPageBreak/>
              <w:t>Cluster-L</w:t>
            </w:r>
          </w:p>
          <w:p w14:paraId="68576451"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lastRenderedPageBreak/>
              <w:t>(n=1399)</w:t>
            </w:r>
          </w:p>
        </w:tc>
        <w:tc>
          <w:tcPr>
            <w:tcW w:w="1276" w:type="dxa"/>
            <w:tcBorders>
              <w:left w:val="nil"/>
              <w:right w:val="nil"/>
            </w:tcBorders>
          </w:tcPr>
          <w:p w14:paraId="7BB061BF"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lastRenderedPageBreak/>
              <w:t>F/X2</w:t>
            </w:r>
          </w:p>
        </w:tc>
        <w:tc>
          <w:tcPr>
            <w:tcW w:w="1417" w:type="dxa"/>
            <w:tcBorders>
              <w:left w:val="nil"/>
              <w:right w:val="nil"/>
            </w:tcBorders>
          </w:tcPr>
          <w:p w14:paraId="38A2D2ED"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w:t>
            </w:r>
          </w:p>
        </w:tc>
        <w:tc>
          <w:tcPr>
            <w:tcW w:w="2126" w:type="dxa"/>
            <w:tcBorders>
              <w:left w:val="nil"/>
              <w:right w:val="nil"/>
            </w:tcBorders>
          </w:tcPr>
          <w:p w14:paraId="59828F36"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Pairwise test</w:t>
            </w:r>
          </w:p>
        </w:tc>
      </w:tr>
      <w:tr w:rsidR="00A961DD" w:rsidRPr="00A961DD" w14:paraId="1DB93CAA" w14:textId="77777777" w:rsidTr="00103027">
        <w:tc>
          <w:tcPr>
            <w:tcW w:w="3119" w:type="dxa"/>
            <w:tcBorders>
              <w:left w:val="nil"/>
              <w:right w:val="nil"/>
            </w:tcBorders>
          </w:tcPr>
          <w:p w14:paraId="68B21864"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Age</w:t>
            </w:r>
          </w:p>
        </w:tc>
        <w:tc>
          <w:tcPr>
            <w:tcW w:w="1843" w:type="dxa"/>
            <w:tcBorders>
              <w:left w:val="nil"/>
              <w:right w:val="nil"/>
            </w:tcBorders>
          </w:tcPr>
          <w:p w14:paraId="135EA061" w14:textId="77777777" w:rsidR="00A961DD" w:rsidRPr="00A961DD" w:rsidRDefault="00A961DD" w:rsidP="00103027">
            <w:pPr>
              <w:spacing w:line="360" w:lineRule="auto"/>
              <w:rPr>
                <w:rStyle w:val="Heading2Char"/>
                <w:rFonts w:ascii="Times New Roman" w:eastAsia="Microsoft YaHei"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44.12 [12.12]</w:t>
            </w:r>
          </w:p>
        </w:tc>
        <w:tc>
          <w:tcPr>
            <w:tcW w:w="1842" w:type="dxa"/>
            <w:tcBorders>
              <w:left w:val="nil"/>
              <w:right w:val="nil"/>
            </w:tcBorders>
          </w:tcPr>
          <w:p w14:paraId="303B6555"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47.66 [11.09]</w:t>
            </w:r>
          </w:p>
        </w:tc>
        <w:tc>
          <w:tcPr>
            <w:tcW w:w="1985" w:type="dxa"/>
            <w:tcBorders>
              <w:left w:val="nil"/>
              <w:right w:val="nil"/>
            </w:tcBorders>
          </w:tcPr>
          <w:p w14:paraId="71AB3B47"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45.96 [11.97]</w:t>
            </w:r>
          </w:p>
        </w:tc>
        <w:tc>
          <w:tcPr>
            <w:tcW w:w="1276" w:type="dxa"/>
            <w:tcBorders>
              <w:left w:val="nil"/>
              <w:right w:val="nil"/>
            </w:tcBorders>
          </w:tcPr>
          <w:p w14:paraId="510E04FC"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10.95</w:t>
            </w:r>
          </w:p>
        </w:tc>
        <w:tc>
          <w:tcPr>
            <w:tcW w:w="1417" w:type="dxa"/>
            <w:tcBorders>
              <w:left w:val="nil"/>
              <w:right w:val="nil"/>
            </w:tcBorders>
          </w:tcPr>
          <w:p w14:paraId="21E20A7F"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77B96088"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S&lt;L&lt;N</w:t>
            </w:r>
          </w:p>
        </w:tc>
      </w:tr>
      <w:tr w:rsidR="00A961DD" w:rsidRPr="00A961DD" w14:paraId="2E16DC71" w14:textId="77777777" w:rsidTr="00103027">
        <w:tc>
          <w:tcPr>
            <w:tcW w:w="3119" w:type="dxa"/>
            <w:tcBorders>
              <w:left w:val="nil"/>
              <w:right w:val="nil"/>
            </w:tcBorders>
          </w:tcPr>
          <w:p w14:paraId="665917F4" w14:textId="77777777" w:rsidR="00A961DD" w:rsidRPr="00A961DD" w:rsidRDefault="00A961DD" w:rsidP="00103027">
            <w:pPr>
              <w:spacing w:line="360" w:lineRule="auto"/>
              <w:rPr>
                <w:rFonts w:ascii="Times New Roman" w:eastAsia="Arial" w:hAnsi="Times New Roman" w:cs="Times New Roman"/>
                <w:bCs/>
                <w:color w:val="000000" w:themeColor="text1"/>
                <w:sz w:val="20"/>
                <w:szCs w:val="20"/>
              </w:rPr>
            </w:pPr>
            <w:r w:rsidRPr="00A961DD">
              <w:rPr>
                <w:rFonts w:ascii="Times New Roman" w:eastAsia="Arial" w:hAnsi="Times New Roman" w:cs="Times New Roman"/>
                <w:b/>
                <w:bCs/>
                <w:color w:val="000000" w:themeColor="text1"/>
                <w:sz w:val="20"/>
                <w:szCs w:val="20"/>
              </w:rPr>
              <w:t xml:space="preserve">Gender </w:t>
            </w:r>
          </w:p>
          <w:p w14:paraId="02F8CF73"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(female %)</w:t>
            </w:r>
          </w:p>
        </w:tc>
        <w:tc>
          <w:tcPr>
            <w:tcW w:w="1843" w:type="dxa"/>
            <w:tcBorders>
              <w:left w:val="nil"/>
              <w:right w:val="nil"/>
            </w:tcBorders>
          </w:tcPr>
          <w:p w14:paraId="1E3B2028"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99 (31.7%)</w:t>
            </w:r>
          </w:p>
        </w:tc>
        <w:tc>
          <w:tcPr>
            <w:tcW w:w="1842" w:type="dxa"/>
            <w:tcBorders>
              <w:left w:val="nil"/>
              <w:right w:val="nil"/>
            </w:tcBorders>
          </w:tcPr>
          <w:p w14:paraId="5D4D6CE8"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274 (38.6%)</w:t>
            </w:r>
          </w:p>
        </w:tc>
        <w:tc>
          <w:tcPr>
            <w:tcW w:w="1985" w:type="dxa"/>
            <w:tcBorders>
              <w:left w:val="nil"/>
              <w:right w:val="nil"/>
            </w:tcBorders>
          </w:tcPr>
          <w:p w14:paraId="7E57F0F8"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478 (34.3%)</w:t>
            </w:r>
          </w:p>
        </w:tc>
        <w:tc>
          <w:tcPr>
            <w:tcW w:w="1276" w:type="dxa"/>
            <w:tcBorders>
              <w:left w:val="nil"/>
              <w:right w:val="nil"/>
            </w:tcBorders>
          </w:tcPr>
          <w:p w14:paraId="0EC4617E"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5.731</w:t>
            </w:r>
          </w:p>
        </w:tc>
        <w:tc>
          <w:tcPr>
            <w:tcW w:w="1417" w:type="dxa"/>
            <w:tcBorders>
              <w:left w:val="nil"/>
              <w:right w:val="nil"/>
            </w:tcBorders>
          </w:tcPr>
          <w:p w14:paraId="1EDCDAF1"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0.057</w:t>
            </w:r>
          </w:p>
        </w:tc>
        <w:tc>
          <w:tcPr>
            <w:tcW w:w="2126" w:type="dxa"/>
            <w:tcBorders>
              <w:left w:val="nil"/>
              <w:right w:val="nil"/>
            </w:tcBorders>
          </w:tcPr>
          <w:p w14:paraId="19C823EC"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w:t>
            </w:r>
          </w:p>
        </w:tc>
      </w:tr>
      <w:tr w:rsidR="00A961DD" w:rsidRPr="00A961DD" w14:paraId="7A0C9BCC" w14:textId="77777777" w:rsidTr="00103027">
        <w:tc>
          <w:tcPr>
            <w:tcW w:w="3119" w:type="dxa"/>
            <w:tcBorders>
              <w:left w:val="nil"/>
              <w:right w:val="nil"/>
            </w:tcBorders>
          </w:tcPr>
          <w:p w14:paraId="3E13AE5F"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Age at Onset</w:t>
            </w:r>
          </w:p>
        </w:tc>
        <w:tc>
          <w:tcPr>
            <w:tcW w:w="1843" w:type="dxa"/>
            <w:tcBorders>
              <w:left w:val="nil"/>
              <w:right w:val="nil"/>
            </w:tcBorders>
          </w:tcPr>
          <w:p w14:paraId="14154BC1"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27.3 [10.0]</w:t>
            </w:r>
          </w:p>
        </w:tc>
        <w:tc>
          <w:tcPr>
            <w:tcW w:w="1842" w:type="dxa"/>
            <w:tcBorders>
              <w:left w:val="nil"/>
              <w:right w:val="nil"/>
            </w:tcBorders>
          </w:tcPr>
          <w:p w14:paraId="1007EB68"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28.0 [9.8]</w:t>
            </w:r>
          </w:p>
        </w:tc>
        <w:tc>
          <w:tcPr>
            <w:tcW w:w="1985" w:type="dxa"/>
            <w:tcBorders>
              <w:left w:val="nil"/>
              <w:right w:val="nil"/>
            </w:tcBorders>
          </w:tcPr>
          <w:p w14:paraId="1ADEA26A"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28.2 [10.0]</w:t>
            </w:r>
          </w:p>
        </w:tc>
        <w:tc>
          <w:tcPr>
            <w:tcW w:w="1276" w:type="dxa"/>
            <w:tcBorders>
              <w:left w:val="nil"/>
              <w:right w:val="nil"/>
            </w:tcBorders>
          </w:tcPr>
          <w:p w14:paraId="6A0987BC"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1.083</w:t>
            </w:r>
          </w:p>
        </w:tc>
        <w:tc>
          <w:tcPr>
            <w:tcW w:w="1417" w:type="dxa"/>
            <w:tcBorders>
              <w:left w:val="nil"/>
              <w:right w:val="nil"/>
            </w:tcBorders>
          </w:tcPr>
          <w:p w14:paraId="0AA91F3A"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0.339</w:t>
            </w:r>
          </w:p>
        </w:tc>
        <w:tc>
          <w:tcPr>
            <w:tcW w:w="2126" w:type="dxa"/>
            <w:tcBorders>
              <w:left w:val="nil"/>
              <w:right w:val="nil"/>
            </w:tcBorders>
          </w:tcPr>
          <w:p w14:paraId="151FA514"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w:t>
            </w:r>
          </w:p>
        </w:tc>
      </w:tr>
      <w:tr w:rsidR="00A961DD" w:rsidRPr="00A961DD" w14:paraId="32BCE859" w14:textId="77777777" w:rsidTr="00103027">
        <w:tc>
          <w:tcPr>
            <w:tcW w:w="3119" w:type="dxa"/>
            <w:tcBorders>
              <w:left w:val="nil"/>
              <w:right w:val="nil"/>
            </w:tcBorders>
          </w:tcPr>
          <w:p w14:paraId="50C1CF67"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Duration of years</w:t>
            </w:r>
          </w:p>
        </w:tc>
        <w:tc>
          <w:tcPr>
            <w:tcW w:w="1843" w:type="dxa"/>
            <w:tcBorders>
              <w:left w:val="nil"/>
              <w:right w:val="nil"/>
            </w:tcBorders>
          </w:tcPr>
          <w:p w14:paraId="363E8AA5"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17.1 [10.5]</w:t>
            </w:r>
          </w:p>
        </w:tc>
        <w:tc>
          <w:tcPr>
            <w:tcW w:w="1842" w:type="dxa"/>
            <w:tcBorders>
              <w:left w:val="nil"/>
              <w:right w:val="nil"/>
            </w:tcBorders>
          </w:tcPr>
          <w:p w14:paraId="1859A8D2"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19.8 [10.3]</w:t>
            </w:r>
          </w:p>
        </w:tc>
        <w:tc>
          <w:tcPr>
            <w:tcW w:w="1985" w:type="dxa"/>
            <w:tcBorders>
              <w:left w:val="nil"/>
              <w:right w:val="nil"/>
            </w:tcBorders>
          </w:tcPr>
          <w:p w14:paraId="42AE41B4"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17.7 [10.3]</w:t>
            </w:r>
          </w:p>
        </w:tc>
        <w:tc>
          <w:tcPr>
            <w:tcW w:w="1276" w:type="dxa"/>
            <w:tcBorders>
              <w:left w:val="nil"/>
              <w:right w:val="nil"/>
            </w:tcBorders>
          </w:tcPr>
          <w:p w14:paraId="321B5FD2"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11.34</w:t>
            </w:r>
          </w:p>
        </w:tc>
        <w:tc>
          <w:tcPr>
            <w:tcW w:w="1417" w:type="dxa"/>
            <w:tcBorders>
              <w:left w:val="nil"/>
              <w:right w:val="nil"/>
            </w:tcBorders>
          </w:tcPr>
          <w:p w14:paraId="5F37D56D"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7C03A424" w14:textId="77777777" w:rsidR="00A961DD" w:rsidRPr="00A961DD" w:rsidRDefault="00A961DD" w:rsidP="00103027">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N&gt;[S=L]</w:t>
            </w:r>
          </w:p>
        </w:tc>
      </w:tr>
      <w:tr w:rsidR="00A961DD" w:rsidRPr="00A961DD" w14:paraId="05E2E38D" w14:textId="77777777" w:rsidTr="00103027">
        <w:tc>
          <w:tcPr>
            <w:tcW w:w="3119" w:type="dxa"/>
            <w:tcBorders>
              <w:left w:val="nil"/>
              <w:right w:val="nil"/>
            </w:tcBorders>
          </w:tcPr>
          <w:p w14:paraId="142A6E22"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Style w:val="Heading2Char"/>
                <w:rFonts w:ascii="Times New Roman" w:hAnsi="Times New Roman" w:cs="Times New Roman" w:hint="eastAsia"/>
                <w:b/>
                <w:color w:val="000000" w:themeColor="text1"/>
                <w:sz w:val="20"/>
                <w:szCs w:val="20"/>
              </w:rPr>
              <w:t>M</w:t>
            </w:r>
            <w:r w:rsidRPr="00A961DD">
              <w:rPr>
                <w:rStyle w:val="Heading2Char"/>
                <w:rFonts w:ascii="Times New Roman" w:hAnsi="Times New Roman" w:cs="Times New Roman"/>
                <w:b/>
                <w:color w:val="000000" w:themeColor="text1"/>
                <w:sz w:val="20"/>
                <w:szCs w:val="20"/>
              </w:rPr>
              <w:t>edication</w:t>
            </w:r>
          </w:p>
          <w:p w14:paraId="3ACFD2FD"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Style w:val="Heading2Char"/>
                <w:rFonts w:ascii="Times New Roman" w:hAnsi="Times New Roman" w:cs="Times New Roman" w:hint="eastAsia"/>
                <w:bCs/>
                <w:color w:val="000000" w:themeColor="text1"/>
                <w:sz w:val="20"/>
                <w:szCs w:val="20"/>
              </w:rPr>
              <w:t>C</w:t>
            </w:r>
            <w:r w:rsidRPr="00A961DD">
              <w:rPr>
                <w:rStyle w:val="Heading2Char"/>
                <w:rFonts w:ascii="Times New Roman" w:hAnsi="Times New Roman" w:cs="Times New Roman"/>
                <w:bCs/>
                <w:color w:val="000000" w:themeColor="text1"/>
                <w:sz w:val="20"/>
                <w:szCs w:val="20"/>
              </w:rPr>
              <w:t>lozapine (%)</w:t>
            </w:r>
          </w:p>
          <w:p w14:paraId="51DDF612"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Style w:val="Heading2Char"/>
                <w:rFonts w:ascii="Times New Roman" w:hAnsi="Times New Roman" w:cs="Times New Roman" w:hint="eastAsia"/>
                <w:bCs/>
                <w:color w:val="000000" w:themeColor="text1"/>
                <w:sz w:val="20"/>
                <w:szCs w:val="20"/>
              </w:rPr>
              <w:t>M</w:t>
            </w:r>
            <w:r w:rsidRPr="00A961DD">
              <w:rPr>
                <w:rStyle w:val="Heading2Char"/>
                <w:rFonts w:ascii="Times New Roman" w:hAnsi="Times New Roman" w:cs="Times New Roman"/>
                <w:bCs/>
                <w:color w:val="000000" w:themeColor="text1"/>
                <w:sz w:val="20"/>
                <w:szCs w:val="20"/>
              </w:rPr>
              <w:t>ore than two medications (%)</w:t>
            </w:r>
          </w:p>
        </w:tc>
        <w:tc>
          <w:tcPr>
            <w:tcW w:w="1843" w:type="dxa"/>
            <w:tcBorders>
              <w:left w:val="nil"/>
              <w:right w:val="nil"/>
            </w:tcBorders>
          </w:tcPr>
          <w:p w14:paraId="4B35F94A"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p>
          <w:p w14:paraId="70A9632C" w14:textId="77777777" w:rsidR="00A961DD" w:rsidRPr="00A961DD" w:rsidRDefault="00A961DD" w:rsidP="00103027">
            <w:pPr>
              <w:pStyle w:val="NormalWeb"/>
              <w:spacing w:before="0" w:beforeAutospacing="0" w:after="0" w:afterAutospacing="0" w:line="360" w:lineRule="auto"/>
              <w:jc w:val="both"/>
              <w:rPr>
                <w:rStyle w:val="Heading2Char"/>
                <w:rFonts w:ascii="Times New Roman" w:hAnsi="Times New Roman" w:cs="Times New Roman"/>
                <w:sz w:val="20"/>
                <w:szCs w:val="20"/>
              </w:rPr>
            </w:pPr>
            <w:r w:rsidRPr="00A961DD">
              <w:rPr>
                <w:rStyle w:val="Heading2Char"/>
                <w:rFonts w:ascii="Times New Roman" w:hAnsi="Times New Roman" w:cs="Times New Roman" w:hint="eastAsia"/>
                <w:sz w:val="20"/>
                <w:szCs w:val="20"/>
              </w:rPr>
              <w:t>1</w:t>
            </w:r>
            <w:r w:rsidRPr="00A961DD">
              <w:rPr>
                <w:rStyle w:val="Heading2Char"/>
                <w:rFonts w:ascii="Times New Roman" w:hAnsi="Times New Roman" w:cs="Times New Roman"/>
                <w:sz w:val="20"/>
                <w:szCs w:val="20"/>
              </w:rPr>
              <w:t>6.2%</w:t>
            </w:r>
          </w:p>
          <w:p w14:paraId="2D4E8047" w14:textId="77777777" w:rsidR="00A961DD" w:rsidRPr="00A961DD" w:rsidRDefault="00A961DD" w:rsidP="00103027">
            <w:pPr>
              <w:pStyle w:val="NormalWeb"/>
              <w:spacing w:before="0" w:beforeAutospacing="0" w:after="0" w:afterAutospacing="0" w:line="360" w:lineRule="auto"/>
              <w:jc w:val="both"/>
              <w:rPr>
                <w:rStyle w:val="Heading2Char"/>
                <w:rFonts w:ascii="Times New Roman" w:hAnsi="Times New Roman" w:cs="Times New Roman"/>
                <w:sz w:val="20"/>
                <w:szCs w:val="20"/>
              </w:rPr>
            </w:pPr>
            <w:r w:rsidRPr="00A961DD">
              <w:rPr>
                <w:rStyle w:val="Heading2Char"/>
                <w:rFonts w:ascii="Times New Roman" w:hAnsi="Times New Roman" w:cs="Times New Roman" w:hint="eastAsia"/>
                <w:sz w:val="20"/>
                <w:szCs w:val="20"/>
              </w:rPr>
              <w:t>9</w:t>
            </w:r>
            <w:r w:rsidRPr="00A961DD">
              <w:rPr>
                <w:rStyle w:val="Heading2Char"/>
                <w:rFonts w:ascii="Times New Roman" w:hAnsi="Times New Roman" w:cs="Times New Roman"/>
                <w:sz w:val="20"/>
                <w:szCs w:val="20"/>
              </w:rPr>
              <w:t>.6%</w:t>
            </w:r>
          </w:p>
        </w:tc>
        <w:tc>
          <w:tcPr>
            <w:tcW w:w="1842" w:type="dxa"/>
            <w:tcBorders>
              <w:left w:val="nil"/>
              <w:right w:val="nil"/>
            </w:tcBorders>
          </w:tcPr>
          <w:p w14:paraId="379BEFD9"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p>
          <w:p w14:paraId="744D1951" w14:textId="77777777" w:rsidR="00A961DD" w:rsidRPr="00A961DD" w:rsidRDefault="00A961DD" w:rsidP="00103027">
            <w:pPr>
              <w:pStyle w:val="NormalWeb"/>
              <w:spacing w:before="0" w:beforeAutospacing="0" w:after="0" w:afterAutospacing="0" w:line="360" w:lineRule="auto"/>
              <w:jc w:val="both"/>
              <w:rPr>
                <w:rStyle w:val="Heading2Char"/>
                <w:rFonts w:ascii="Times New Roman" w:hAnsi="Times New Roman" w:cs="Times New Roman"/>
                <w:sz w:val="20"/>
                <w:szCs w:val="20"/>
              </w:rPr>
            </w:pPr>
            <w:r w:rsidRPr="00A961DD">
              <w:rPr>
                <w:rStyle w:val="Heading2Char"/>
                <w:rFonts w:ascii="Times New Roman" w:hAnsi="Times New Roman" w:cs="Times New Roman" w:hint="eastAsia"/>
                <w:sz w:val="20"/>
                <w:szCs w:val="20"/>
              </w:rPr>
              <w:t>2</w:t>
            </w:r>
            <w:r w:rsidRPr="00A961DD">
              <w:rPr>
                <w:rStyle w:val="Heading2Char"/>
                <w:rFonts w:ascii="Times New Roman" w:hAnsi="Times New Roman" w:cs="Times New Roman"/>
                <w:sz w:val="20"/>
                <w:szCs w:val="20"/>
              </w:rPr>
              <w:t>0.5%</w:t>
            </w:r>
          </w:p>
          <w:p w14:paraId="4CD12F30" w14:textId="77777777" w:rsidR="00A961DD" w:rsidRPr="00A961DD" w:rsidRDefault="00A961DD" w:rsidP="00103027">
            <w:pPr>
              <w:pStyle w:val="NormalWeb"/>
              <w:spacing w:before="0" w:beforeAutospacing="0" w:after="0" w:afterAutospacing="0" w:line="360" w:lineRule="auto"/>
              <w:jc w:val="both"/>
              <w:rPr>
                <w:rStyle w:val="Heading2Char"/>
                <w:rFonts w:ascii="Times New Roman" w:hAnsi="Times New Roman" w:cs="Times New Roman"/>
                <w:sz w:val="20"/>
                <w:szCs w:val="20"/>
              </w:rPr>
            </w:pPr>
            <w:r w:rsidRPr="00A961DD">
              <w:rPr>
                <w:rStyle w:val="Heading2Char"/>
                <w:rFonts w:ascii="Times New Roman" w:hAnsi="Times New Roman" w:cs="Times New Roman" w:hint="eastAsia"/>
                <w:sz w:val="20"/>
                <w:szCs w:val="20"/>
              </w:rPr>
              <w:t>1</w:t>
            </w:r>
            <w:r w:rsidRPr="00A961DD">
              <w:rPr>
                <w:rStyle w:val="Heading2Char"/>
                <w:rFonts w:ascii="Times New Roman" w:hAnsi="Times New Roman" w:cs="Times New Roman"/>
                <w:sz w:val="20"/>
                <w:szCs w:val="20"/>
              </w:rPr>
              <w:t>0.1%</w:t>
            </w:r>
          </w:p>
        </w:tc>
        <w:tc>
          <w:tcPr>
            <w:tcW w:w="1985" w:type="dxa"/>
            <w:tcBorders>
              <w:left w:val="nil"/>
              <w:bottom w:val="single" w:sz="4" w:space="0" w:color="000000"/>
              <w:right w:val="nil"/>
            </w:tcBorders>
          </w:tcPr>
          <w:p w14:paraId="100C1A89"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p>
          <w:p w14:paraId="3B62A1EF"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r w:rsidRPr="00A961DD">
              <w:rPr>
                <w:rFonts w:ascii="Times New Roman" w:hAnsi="Times New Roman" w:cs="Times New Roman" w:hint="eastAsia"/>
                <w:sz w:val="20"/>
                <w:szCs w:val="20"/>
              </w:rPr>
              <w:t>2</w:t>
            </w:r>
            <w:r w:rsidRPr="00A961DD">
              <w:rPr>
                <w:rFonts w:ascii="Times New Roman" w:hAnsi="Times New Roman" w:cs="Times New Roman"/>
                <w:sz w:val="20"/>
                <w:szCs w:val="20"/>
              </w:rPr>
              <w:t>0.7%</w:t>
            </w:r>
          </w:p>
          <w:p w14:paraId="51EB0F16" w14:textId="77777777" w:rsidR="00A961DD" w:rsidRPr="00A961DD" w:rsidRDefault="00A961DD" w:rsidP="00103027">
            <w:pPr>
              <w:pStyle w:val="NormalWeb"/>
              <w:spacing w:before="0" w:beforeAutospacing="0" w:after="0" w:afterAutospacing="0" w:line="360" w:lineRule="auto"/>
              <w:jc w:val="both"/>
              <w:rPr>
                <w:rStyle w:val="Heading2Char"/>
                <w:rFonts w:ascii="Times New Roman" w:hAnsi="Times New Roman" w:cs="Times New Roman"/>
                <w:sz w:val="20"/>
                <w:szCs w:val="20"/>
              </w:rPr>
            </w:pPr>
            <w:r w:rsidRPr="00A961DD">
              <w:rPr>
                <w:rStyle w:val="Heading2Char"/>
                <w:rFonts w:ascii="Times New Roman" w:hAnsi="Times New Roman" w:cs="Times New Roman" w:hint="eastAsia"/>
                <w:sz w:val="20"/>
                <w:szCs w:val="20"/>
              </w:rPr>
              <w:t>4</w:t>
            </w:r>
            <w:r w:rsidRPr="00A961DD">
              <w:rPr>
                <w:rStyle w:val="Heading2Char"/>
                <w:rFonts w:ascii="Times New Roman" w:hAnsi="Times New Roman" w:cs="Times New Roman"/>
                <w:sz w:val="20"/>
                <w:szCs w:val="20"/>
              </w:rPr>
              <w:t>.5%</w:t>
            </w:r>
          </w:p>
        </w:tc>
        <w:tc>
          <w:tcPr>
            <w:tcW w:w="1276" w:type="dxa"/>
            <w:tcBorders>
              <w:left w:val="nil"/>
              <w:right w:val="nil"/>
            </w:tcBorders>
          </w:tcPr>
          <w:p w14:paraId="41AEA0D9"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p>
          <w:p w14:paraId="635D8736"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3</w:t>
            </w:r>
            <w:r w:rsidRPr="00A961DD">
              <w:rPr>
                <w:rFonts w:ascii="Times New Roman" w:eastAsia="Arial" w:hAnsi="Times New Roman" w:cs="Times New Roman"/>
                <w:color w:val="000000" w:themeColor="text1"/>
                <w:sz w:val="20"/>
                <w:szCs w:val="20"/>
              </w:rPr>
              <w:t>.187</w:t>
            </w:r>
          </w:p>
          <w:p w14:paraId="16190F6A"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4.209</w:t>
            </w:r>
          </w:p>
        </w:tc>
        <w:tc>
          <w:tcPr>
            <w:tcW w:w="1417" w:type="dxa"/>
            <w:tcBorders>
              <w:left w:val="nil"/>
              <w:right w:val="nil"/>
            </w:tcBorders>
          </w:tcPr>
          <w:p w14:paraId="5A712574"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p>
          <w:p w14:paraId="41B6CC13"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r w:rsidRPr="00A961DD">
              <w:rPr>
                <w:rFonts w:ascii="Times New Roman" w:hAnsi="Times New Roman" w:cs="Times New Roman" w:hint="eastAsia"/>
                <w:sz w:val="20"/>
                <w:szCs w:val="20"/>
              </w:rPr>
              <w:t>0</w:t>
            </w:r>
            <w:r w:rsidRPr="00A961DD">
              <w:rPr>
                <w:rFonts w:ascii="Times New Roman" w:hAnsi="Times New Roman" w:cs="Times New Roman"/>
                <w:sz w:val="20"/>
                <w:szCs w:val="20"/>
              </w:rPr>
              <w:t>.203</w:t>
            </w:r>
          </w:p>
          <w:p w14:paraId="1CBFD530" w14:textId="77777777" w:rsidR="00A961DD" w:rsidRPr="00A961DD" w:rsidRDefault="00A961DD" w:rsidP="00103027">
            <w:pPr>
              <w:pStyle w:val="NormalWeb"/>
              <w:spacing w:before="0" w:beforeAutospacing="0" w:after="0" w:afterAutospacing="0" w:line="360" w:lineRule="auto"/>
              <w:jc w:val="both"/>
              <w:rPr>
                <w:rStyle w:val="Heading2Char"/>
                <w:rFonts w:ascii="Times New Roman" w:hAnsi="Times New Roman" w:cs="Times New Roman"/>
                <w:sz w:val="20"/>
                <w:szCs w:val="20"/>
              </w:rPr>
            </w:pPr>
            <w:r w:rsidRPr="00A961DD">
              <w:rPr>
                <w:rStyle w:val="Heading2Char"/>
                <w:rFonts w:ascii="Times New Roman" w:hAnsi="Times New Roman" w:cs="Times New Roman" w:hint="eastAsia"/>
                <w:sz w:val="20"/>
                <w:szCs w:val="20"/>
              </w:rPr>
              <w:t>&lt;</w:t>
            </w:r>
            <w:r w:rsidRPr="00A961DD">
              <w:rPr>
                <w:rStyle w:val="Heading2Char"/>
                <w:rFonts w:ascii="Times New Roman" w:hAnsi="Times New Roman" w:cs="Times New Roman"/>
                <w:sz w:val="20"/>
                <w:szCs w:val="20"/>
              </w:rPr>
              <w:t>0.001</w:t>
            </w:r>
          </w:p>
        </w:tc>
        <w:tc>
          <w:tcPr>
            <w:tcW w:w="2126" w:type="dxa"/>
            <w:tcBorders>
              <w:left w:val="nil"/>
              <w:right w:val="nil"/>
            </w:tcBorders>
          </w:tcPr>
          <w:p w14:paraId="06625594"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p>
          <w:p w14:paraId="0579B8A8" w14:textId="77777777" w:rsidR="00A961DD" w:rsidRPr="00A961DD" w:rsidRDefault="00A961DD" w:rsidP="00103027">
            <w:pPr>
              <w:pStyle w:val="NormalWeb"/>
              <w:spacing w:before="0" w:beforeAutospacing="0" w:after="0" w:afterAutospacing="0" w:line="360" w:lineRule="auto"/>
              <w:jc w:val="both"/>
              <w:rPr>
                <w:rFonts w:ascii="Times New Roman" w:hAnsi="Times New Roman" w:cs="Times New Roman"/>
                <w:sz w:val="20"/>
                <w:szCs w:val="20"/>
              </w:rPr>
            </w:pPr>
            <w:r w:rsidRPr="00A961DD">
              <w:rPr>
                <w:rFonts w:ascii="Times New Roman" w:eastAsia="Arial" w:hAnsi="Times New Roman" w:cs="Times New Roman"/>
                <w:color w:val="000000" w:themeColor="text1"/>
                <w:sz w:val="20"/>
                <w:szCs w:val="20"/>
              </w:rPr>
              <w:t>-</w:t>
            </w:r>
          </w:p>
          <w:p w14:paraId="29ADA6C0" w14:textId="77777777" w:rsidR="00A961DD" w:rsidRPr="00A961DD" w:rsidRDefault="00A961DD" w:rsidP="00103027">
            <w:pPr>
              <w:pStyle w:val="NormalWeb"/>
              <w:spacing w:before="0" w:beforeAutospacing="0" w:after="0" w:afterAutospacing="0" w:line="360" w:lineRule="auto"/>
              <w:jc w:val="both"/>
              <w:rPr>
                <w:rStyle w:val="Heading2Char"/>
                <w:rFonts w:ascii="Times New Roman" w:hAnsi="Times New Roman" w:cs="Times New Roman"/>
                <w:sz w:val="20"/>
                <w:szCs w:val="20"/>
              </w:rPr>
            </w:pPr>
            <w:r w:rsidRPr="00A961DD">
              <w:rPr>
                <w:rFonts w:ascii="Times New Roman" w:eastAsia="Arial" w:hAnsi="Times New Roman" w:cs="Times New Roman"/>
                <w:color w:val="000000" w:themeColor="text1"/>
                <w:sz w:val="20"/>
                <w:szCs w:val="20"/>
              </w:rPr>
              <w:t>L&gt;[S=N]</w:t>
            </w:r>
          </w:p>
        </w:tc>
      </w:tr>
      <w:tr w:rsidR="00A961DD" w:rsidRPr="00A961DD" w14:paraId="0B1F69C2" w14:textId="77777777" w:rsidTr="00103027">
        <w:tc>
          <w:tcPr>
            <w:tcW w:w="3119" w:type="dxa"/>
            <w:tcBorders>
              <w:left w:val="nil"/>
              <w:right w:val="nil"/>
            </w:tcBorders>
          </w:tcPr>
          <w:p w14:paraId="6C405CDB"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PANSS total</w:t>
            </w:r>
          </w:p>
        </w:tc>
        <w:tc>
          <w:tcPr>
            <w:tcW w:w="1843" w:type="dxa"/>
            <w:tcBorders>
              <w:left w:val="nil"/>
              <w:right w:val="nil"/>
            </w:tcBorders>
          </w:tcPr>
          <w:p w14:paraId="7C372615"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80.10 [16.87]</w:t>
            </w:r>
          </w:p>
        </w:tc>
        <w:tc>
          <w:tcPr>
            <w:tcW w:w="1842" w:type="dxa"/>
            <w:tcBorders>
              <w:left w:val="nil"/>
              <w:right w:val="nil"/>
            </w:tcBorders>
          </w:tcPr>
          <w:p w14:paraId="6ABCDC74"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67.56 [12.27]</w:t>
            </w:r>
          </w:p>
        </w:tc>
        <w:tc>
          <w:tcPr>
            <w:tcW w:w="1985" w:type="dxa"/>
            <w:tcBorders>
              <w:left w:val="nil"/>
              <w:bottom w:val="single" w:sz="4" w:space="0" w:color="000000"/>
              <w:right w:val="nil"/>
            </w:tcBorders>
          </w:tcPr>
          <w:p w14:paraId="6A622C79"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47.67 [8.91]</w:t>
            </w:r>
          </w:p>
        </w:tc>
        <w:tc>
          <w:tcPr>
            <w:tcW w:w="1276" w:type="dxa"/>
            <w:tcBorders>
              <w:left w:val="nil"/>
              <w:right w:val="nil"/>
            </w:tcBorders>
          </w:tcPr>
          <w:p w14:paraId="53511218"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1443</w:t>
            </w:r>
          </w:p>
        </w:tc>
        <w:tc>
          <w:tcPr>
            <w:tcW w:w="1417" w:type="dxa"/>
            <w:tcBorders>
              <w:left w:val="nil"/>
              <w:right w:val="nil"/>
            </w:tcBorders>
          </w:tcPr>
          <w:p w14:paraId="68301163"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1717E7AC"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L&lt;N&lt;S</w:t>
            </w:r>
          </w:p>
        </w:tc>
      </w:tr>
      <w:tr w:rsidR="00A961DD" w:rsidRPr="00A961DD" w14:paraId="64B84632" w14:textId="77777777" w:rsidTr="00103027">
        <w:tc>
          <w:tcPr>
            <w:tcW w:w="3119" w:type="dxa"/>
            <w:tcBorders>
              <w:left w:val="nil"/>
              <w:right w:val="nil"/>
            </w:tcBorders>
          </w:tcPr>
          <w:p w14:paraId="4F28FAC3"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PANSS negative</w:t>
            </w:r>
          </w:p>
        </w:tc>
        <w:tc>
          <w:tcPr>
            <w:tcW w:w="1843" w:type="dxa"/>
            <w:tcBorders>
              <w:left w:val="nil"/>
              <w:right w:val="nil"/>
            </w:tcBorders>
          </w:tcPr>
          <w:p w14:paraId="7228E906"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19.49 [6.92]</w:t>
            </w:r>
          </w:p>
        </w:tc>
        <w:tc>
          <w:tcPr>
            <w:tcW w:w="1842" w:type="dxa"/>
            <w:tcBorders>
              <w:left w:val="nil"/>
              <w:right w:val="nil"/>
            </w:tcBorders>
          </w:tcPr>
          <w:p w14:paraId="26807162"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24.91 [6.10]</w:t>
            </w:r>
          </w:p>
        </w:tc>
        <w:tc>
          <w:tcPr>
            <w:tcW w:w="1985" w:type="dxa"/>
            <w:tcBorders>
              <w:left w:val="nil"/>
              <w:bottom w:val="single" w:sz="4" w:space="0" w:color="000000"/>
              <w:right w:val="nil"/>
            </w:tcBorders>
          </w:tcPr>
          <w:p w14:paraId="288A8D27"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11.39 [4.27]</w:t>
            </w:r>
          </w:p>
        </w:tc>
        <w:tc>
          <w:tcPr>
            <w:tcW w:w="1276" w:type="dxa"/>
            <w:tcBorders>
              <w:left w:val="nil"/>
              <w:right w:val="nil"/>
            </w:tcBorders>
          </w:tcPr>
          <w:p w14:paraId="6655CEC2"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1622</w:t>
            </w:r>
          </w:p>
        </w:tc>
        <w:tc>
          <w:tcPr>
            <w:tcW w:w="1417" w:type="dxa"/>
            <w:tcBorders>
              <w:left w:val="nil"/>
              <w:right w:val="nil"/>
            </w:tcBorders>
          </w:tcPr>
          <w:p w14:paraId="04E9CE28"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18969AAB"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L&lt;S&lt;N</w:t>
            </w:r>
          </w:p>
        </w:tc>
      </w:tr>
      <w:tr w:rsidR="00A961DD" w:rsidRPr="00A961DD" w14:paraId="3CBFD008" w14:textId="77777777" w:rsidTr="00103027">
        <w:tc>
          <w:tcPr>
            <w:tcW w:w="3119" w:type="dxa"/>
            <w:tcBorders>
              <w:left w:val="nil"/>
              <w:right w:val="nil"/>
            </w:tcBorders>
          </w:tcPr>
          <w:p w14:paraId="0C69CF39"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PANSS positive</w:t>
            </w:r>
          </w:p>
        </w:tc>
        <w:tc>
          <w:tcPr>
            <w:tcW w:w="1843" w:type="dxa"/>
            <w:tcBorders>
              <w:left w:val="nil"/>
              <w:right w:val="nil"/>
            </w:tcBorders>
          </w:tcPr>
          <w:p w14:paraId="523F7621"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16.70 [4.61]</w:t>
            </w:r>
          </w:p>
        </w:tc>
        <w:tc>
          <w:tcPr>
            <w:tcW w:w="1842" w:type="dxa"/>
            <w:tcBorders>
              <w:left w:val="nil"/>
              <w:right w:val="nil"/>
            </w:tcBorders>
          </w:tcPr>
          <w:p w14:paraId="67A3A135"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10.05 [4.46]</w:t>
            </w:r>
          </w:p>
        </w:tc>
        <w:tc>
          <w:tcPr>
            <w:tcW w:w="1985" w:type="dxa"/>
            <w:tcBorders>
              <w:left w:val="nil"/>
              <w:bottom w:val="single" w:sz="4" w:space="0" w:color="000000"/>
              <w:right w:val="nil"/>
            </w:tcBorders>
          </w:tcPr>
          <w:p w14:paraId="0B6C6A90"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11.25 [5.29]</w:t>
            </w:r>
          </w:p>
        </w:tc>
        <w:tc>
          <w:tcPr>
            <w:tcW w:w="1276" w:type="dxa"/>
            <w:tcBorders>
              <w:left w:val="nil"/>
              <w:right w:val="nil"/>
            </w:tcBorders>
          </w:tcPr>
          <w:p w14:paraId="5940D6E6"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202.2</w:t>
            </w:r>
          </w:p>
        </w:tc>
        <w:tc>
          <w:tcPr>
            <w:tcW w:w="1417" w:type="dxa"/>
            <w:tcBorders>
              <w:left w:val="nil"/>
              <w:right w:val="nil"/>
            </w:tcBorders>
          </w:tcPr>
          <w:p w14:paraId="2781256D"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20858158"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N&lt;L&lt;S</w:t>
            </w:r>
          </w:p>
        </w:tc>
      </w:tr>
      <w:tr w:rsidR="00A961DD" w:rsidRPr="00A961DD" w14:paraId="62A3E051" w14:textId="77777777" w:rsidTr="00103027">
        <w:tc>
          <w:tcPr>
            <w:tcW w:w="3119" w:type="dxa"/>
            <w:tcBorders>
              <w:left w:val="nil"/>
              <w:right w:val="nil"/>
            </w:tcBorders>
          </w:tcPr>
          <w:p w14:paraId="259C8C30"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PANSS disorganized</w:t>
            </w:r>
          </w:p>
        </w:tc>
        <w:tc>
          <w:tcPr>
            <w:tcW w:w="1843" w:type="dxa"/>
            <w:tcBorders>
              <w:left w:val="nil"/>
              <w:right w:val="nil"/>
            </w:tcBorders>
          </w:tcPr>
          <w:p w14:paraId="01BAD9A5"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15.41 [4.47]</w:t>
            </w:r>
          </w:p>
        </w:tc>
        <w:tc>
          <w:tcPr>
            <w:tcW w:w="1842" w:type="dxa"/>
            <w:tcBorders>
              <w:left w:val="nil"/>
              <w:right w:val="nil"/>
            </w:tcBorders>
          </w:tcPr>
          <w:p w14:paraId="783C3800"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13.94 [4.26]</w:t>
            </w:r>
          </w:p>
        </w:tc>
        <w:tc>
          <w:tcPr>
            <w:tcW w:w="1985" w:type="dxa"/>
            <w:tcBorders>
              <w:left w:val="nil"/>
              <w:bottom w:val="single" w:sz="4" w:space="0" w:color="000000"/>
              <w:right w:val="nil"/>
            </w:tcBorders>
          </w:tcPr>
          <w:p w14:paraId="393D4686"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8.28 [2.10]</w:t>
            </w:r>
          </w:p>
        </w:tc>
        <w:tc>
          <w:tcPr>
            <w:tcW w:w="1276" w:type="dxa"/>
            <w:tcBorders>
              <w:left w:val="nil"/>
              <w:right w:val="nil"/>
            </w:tcBorders>
          </w:tcPr>
          <w:p w14:paraId="7EC74A15"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1077</w:t>
            </w:r>
          </w:p>
        </w:tc>
        <w:tc>
          <w:tcPr>
            <w:tcW w:w="1417" w:type="dxa"/>
            <w:tcBorders>
              <w:left w:val="nil"/>
              <w:right w:val="nil"/>
            </w:tcBorders>
          </w:tcPr>
          <w:p w14:paraId="3E720BCE"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383BA133"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L&lt;N&lt;S</w:t>
            </w:r>
          </w:p>
        </w:tc>
      </w:tr>
      <w:tr w:rsidR="00A961DD" w:rsidRPr="00A961DD" w14:paraId="3DF11D9A" w14:textId="77777777" w:rsidTr="00103027">
        <w:tc>
          <w:tcPr>
            <w:tcW w:w="3119" w:type="dxa"/>
            <w:tcBorders>
              <w:left w:val="nil"/>
              <w:right w:val="nil"/>
            </w:tcBorders>
          </w:tcPr>
          <w:p w14:paraId="43E16582"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PANSS depression/anxiety</w:t>
            </w:r>
          </w:p>
        </w:tc>
        <w:tc>
          <w:tcPr>
            <w:tcW w:w="1843" w:type="dxa"/>
            <w:tcBorders>
              <w:left w:val="nil"/>
              <w:right w:val="nil"/>
            </w:tcBorders>
          </w:tcPr>
          <w:p w14:paraId="38FFFD26"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10.39 [3.32]</w:t>
            </w:r>
          </w:p>
        </w:tc>
        <w:tc>
          <w:tcPr>
            <w:tcW w:w="1842" w:type="dxa"/>
            <w:tcBorders>
              <w:left w:val="nil"/>
              <w:right w:val="nil"/>
            </w:tcBorders>
          </w:tcPr>
          <w:p w14:paraId="4F9F7B3D"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5.76 [1.30]</w:t>
            </w:r>
          </w:p>
        </w:tc>
        <w:tc>
          <w:tcPr>
            <w:tcW w:w="1985" w:type="dxa"/>
            <w:tcBorders>
              <w:left w:val="nil"/>
              <w:bottom w:val="single" w:sz="4" w:space="0" w:color="000000"/>
              <w:right w:val="nil"/>
            </w:tcBorders>
          </w:tcPr>
          <w:p w14:paraId="3447A43C"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5.53 [1.10]</w:t>
            </w:r>
          </w:p>
        </w:tc>
        <w:tc>
          <w:tcPr>
            <w:tcW w:w="1276" w:type="dxa"/>
            <w:tcBorders>
              <w:left w:val="nil"/>
              <w:right w:val="nil"/>
            </w:tcBorders>
          </w:tcPr>
          <w:p w14:paraId="3B7459CE"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1193</w:t>
            </w:r>
          </w:p>
        </w:tc>
        <w:tc>
          <w:tcPr>
            <w:tcW w:w="1417" w:type="dxa"/>
            <w:tcBorders>
              <w:left w:val="nil"/>
              <w:right w:val="nil"/>
            </w:tcBorders>
          </w:tcPr>
          <w:p w14:paraId="79A5FCAA"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6FDAF4E0"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L&lt;N&lt;S</w:t>
            </w:r>
          </w:p>
        </w:tc>
      </w:tr>
      <w:tr w:rsidR="00A961DD" w:rsidRPr="00A961DD" w14:paraId="4B56C41F" w14:textId="77777777" w:rsidTr="00103027">
        <w:tc>
          <w:tcPr>
            <w:tcW w:w="3119" w:type="dxa"/>
            <w:tcBorders>
              <w:left w:val="nil"/>
              <w:right w:val="nil"/>
            </w:tcBorders>
          </w:tcPr>
          <w:p w14:paraId="660969E5"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PANSS hostility</w:t>
            </w:r>
          </w:p>
        </w:tc>
        <w:tc>
          <w:tcPr>
            <w:tcW w:w="1843" w:type="dxa"/>
            <w:tcBorders>
              <w:left w:val="nil"/>
              <w:right w:val="nil"/>
            </w:tcBorders>
          </w:tcPr>
          <w:p w14:paraId="123064F0"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10.50 [3.51]</w:t>
            </w:r>
          </w:p>
        </w:tc>
        <w:tc>
          <w:tcPr>
            <w:tcW w:w="1842" w:type="dxa"/>
            <w:tcBorders>
              <w:left w:val="nil"/>
              <w:right w:val="nil"/>
            </w:tcBorders>
          </w:tcPr>
          <w:p w14:paraId="659D107F"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5.50 [1.93]</w:t>
            </w:r>
          </w:p>
        </w:tc>
        <w:tc>
          <w:tcPr>
            <w:tcW w:w="1985" w:type="dxa"/>
            <w:tcBorders>
              <w:left w:val="nil"/>
              <w:bottom w:val="single" w:sz="4" w:space="0" w:color="000000"/>
              <w:right w:val="nil"/>
            </w:tcBorders>
          </w:tcPr>
          <w:p w14:paraId="558EB2A6"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5.25 [1.96]</w:t>
            </w:r>
          </w:p>
        </w:tc>
        <w:tc>
          <w:tcPr>
            <w:tcW w:w="1276" w:type="dxa"/>
            <w:tcBorders>
              <w:left w:val="nil"/>
              <w:right w:val="nil"/>
            </w:tcBorders>
          </w:tcPr>
          <w:p w14:paraId="5E687454"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741.8</w:t>
            </w:r>
          </w:p>
        </w:tc>
        <w:tc>
          <w:tcPr>
            <w:tcW w:w="1417" w:type="dxa"/>
            <w:tcBorders>
              <w:left w:val="nil"/>
              <w:right w:val="nil"/>
            </w:tcBorders>
          </w:tcPr>
          <w:p w14:paraId="6843952D"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03BED750"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L&lt;N&lt;S</w:t>
            </w:r>
          </w:p>
        </w:tc>
      </w:tr>
      <w:tr w:rsidR="00A961DD" w:rsidRPr="00A961DD" w14:paraId="1F0B2F9A" w14:textId="77777777" w:rsidTr="00103027">
        <w:tc>
          <w:tcPr>
            <w:tcW w:w="3119" w:type="dxa"/>
            <w:tcBorders>
              <w:left w:val="nil"/>
              <w:right w:val="nil"/>
            </w:tcBorders>
          </w:tcPr>
          <w:p w14:paraId="5AAEAB9B"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HAMA</w:t>
            </w:r>
          </w:p>
        </w:tc>
        <w:tc>
          <w:tcPr>
            <w:tcW w:w="1843" w:type="dxa"/>
            <w:tcBorders>
              <w:left w:val="nil"/>
              <w:right w:val="nil"/>
            </w:tcBorders>
          </w:tcPr>
          <w:p w14:paraId="79FA4B0C"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4.8 [5.7]</w:t>
            </w:r>
          </w:p>
        </w:tc>
        <w:tc>
          <w:tcPr>
            <w:tcW w:w="1842" w:type="dxa"/>
            <w:tcBorders>
              <w:left w:val="nil"/>
              <w:right w:val="nil"/>
            </w:tcBorders>
          </w:tcPr>
          <w:p w14:paraId="121E013A"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2.3 [3.0]</w:t>
            </w:r>
          </w:p>
        </w:tc>
        <w:tc>
          <w:tcPr>
            <w:tcW w:w="1985" w:type="dxa"/>
            <w:tcBorders>
              <w:left w:val="nil"/>
              <w:bottom w:val="single" w:sz="4" w:space="0" w:color="000000"/>
              <w:right w:val="nil"/>
            </w:tcBorders>
          </w:tcPr>
          <w:p w14:paraId="2421B6E9"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1.4 [2.3]</w:t>
            </w:r>
          </w:p>
        </w:tc>
        <w:tc>
          <w:tcPr>
            <w:tcW w:w="1276" w:type="dxa"/>
            <w:tcBorders>
              <w:left w:val="nil"/>
              <w:right w:val="nil"/>
            </w:tcBorders>
          </w:tcPr>
          <w:p w14:paraId="3C72BBE5"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147.2</w:t>
            </w:r>
          </w:p>
        </w:tc>
        <w:tc>
          <w:tcPr>
            <w:tcW w:w="1417" w:type="dxa"/>
            <w:tcBorders>
              <w:left w:val="nil"/>
              <w:right w:val="nil"/>
            </w:tcBorders>
          </w:tcPr>
          <w:p w14:paraId="189F2353"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2C1AE68B"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S&gt;N&gt;L</w:t>
            </w:r>
          </w:p>
        </w:tc>
      </w:tr>
      <w:tr w:rsidR="00A961DD" w:rsidRPr="00A961DD" w14:paraId="2539ACE2" w14:textId="77777777" w:rsidTr="00103027">
        <w:tc>
          <w:tcPr>
            <w:tcW w:w="3119" w:type="dxa"/>
            <w:tcBorders>
              <w:left w:val="nil"/>
              <w:right w:val="nil"/>
            </w:tcBorders>
          </w:tcPr>
          <w:p w14:paraId="0B2DD6E7"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HAMD</w:t>
            </w:r>
          </w:p>
        </w:tc>
        <w:tc>
          <w:tcPr>
            <w:tcW w:w="1843" w:type="dxa"/>
            <w:tcBorders>
              <w:left w:val="nil"/>
              <w:right w:val="nil"/>
            </w:tcBorders>
          </w:tcPr>
          <w:p w14:paraId="789A18FB"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9.5 [7.9]</w:t>
            </w:r>
          </w:p>
        </w:tc>
        <w:tc>
          <w:tcPr>
            <w:tcW w:w="1842" w:type="dxa"/>
            <w:tcBorders>
              <w:left w:val="nil"/>
              <w:right w:val="nil"/>
            </w:tcBorders>
          </w:tcPr>
          <w:p w14:paraId="4ABD56CF"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6.5 [5.3]</w:t>
            </w:r>
          </w:p>
        </w:tc>
        <w:tc>
          <w:tcPr>
            <w:tcW w:w="1985" w:type="dxa"/>
            <w:tcBorders>
              <w:left w:val="nil"/>
              <w:bottom w:val="single" w:sz="4" w:space="0" w:color="000000"/>
              <w:right w:val="nil"/>
            </w:tcBorders>
          </w:tcPr>
          <w:p w14:paraId="5CB8262E"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5.0 [4.1]</w:t>
            </w:r>
          </w:p>
        </w:tc>
        <w:tc>
          <w:tcPr>
            <w:tcW w:w="1276" w:type="dxa"/>
            <w:tcBorders>
              <w:left w:val="nil"/>
              <w:right w:val="nil"/>
            </w:tcBorders>
          </w:tcPr>
          <w:p w14:paraId="1F9D8A87"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101.9</w:t>
            </w:r>
          </w:p>
        </w:tc>
        <w:tc>
          <w:tcPr>
            <w:tcW w:w="1417" w:type="dxa"/>
            <w:tcBorders>
              <w:left w:val="nil"/>
              <w:right w:val="nil"/>
            </w:tcBorders>
          </w:tcPr>
          <w:p w14:paraId="79D83262"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7611D588"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S&gt;N&gt;L</w:t>
            </w:r>
          </w:p>
        </w:tc>
      </w:tr>
      <w:tr w:rsidR="00A961DD" w:rsidRPr="00A961DD" w14:paraId="51A12417" w14:textId="77777777" w:rsidTr="00103027">
        <w:tc>
          <w:tcPr>
            <w:tcW w:w="3119" w:type="dxa"/>
            <w:tcBorders>
              <w:left w:val="nil"/>
              <w:right w:val="nil"/>
            </w:tcBorders>
          </w:tcPr>
          <w:p w14:paraId="30AA11ED"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YMRS</w:t>
            </w:r>
          </w:p>
        </w:tc>
        <w:tc>
          <w:tcPr>
            <w:tcW w:w="1843" w:type="dxa"/>
            <w:tcBorders>
              <w:left w:val="nil"/>
              <w:right w:val="nil"/>
            </w:tcBorders>
          </w:tcPr>
          <w:p w14:paraId="077E70F1"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10.4 [7.8]</w:t>
            </w:r>
          </w:p>
        </w:tc>
        <w:tc>
          <w:tcPr>
            <w:tcW w:w="1842" w:type="dxa"/>
            <w:tcBorders>
              <w:left w:val="nil"/>
              <w:right w:val="nil"/>
            </w:tcBorders>
          </w:tcPr>
          <w:p w14:paraId="18BF77BD"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7.0 [5.8]</w:t>
            </w:r>
          </w:p>
        </w:tc>
        <w:tc>
          <w:tcPr>
            <w:tcW w:w="1985" w:type="dxa"/>
            <w:tcBorders>
              <w:left w:val="nil"/>
              <w:bottom w:val="single" w:sz="4" w:space="0" w:color="000000"/>
              <w:right w:val="nil"/>
            </w:tcBorders>
          </w:tcPr>
          <w:p w14:paraId="04614B41"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6.8 [6.0]</w:t>
            </w:r>
          </w:p>
        </w:tc>
        <w:tc>
          <w:tcPr>
            <w:tcW w:w="1276" w:type="dxa"/>
            <w:tcBorders>
              <w:left w:val="nil"/>
              <w:right w:val="nil"/>
            </w:tcBorders>
          </w:tcPr>
          <w:p w14:paraId="2390BBEE"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41.76</w:t>
            </w:r>
          </w:p>
        </w:tc>
        <w:tc>
          <w:tcPr>
            <w:tcW w:w="1417" w:type="dxa"/>
            <w:tcBorders>
              <w:left w:val="nil"/>
              <w:right w:val="nil"/>
            </w:tcBorders>
          </w:tcPr>
          <w:p w14:paraId="02865F99"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780E24A7" w14:textId="77777777" w:rsidR="00A961DD" w:rsidRPr="00A961DD" w:rsidRDefault="00A961DD" w:rsidP="00103027">
            <w:pPr>
              <w:pStyle w:val="NormalWeb"/>
              <w:spacing w:before="0" w:beforeAutospacing="0" w:after="0" w:afterAutospacing="0" w:line="360" w:lineRule="auto"/>
              <w:jc w:val="both"/>
              <w:rPr>
                <w:rFonts w:ascii="Times New Roman" w:eastAsia="Arial" w:hAnsi="Times New Roman" w:cs="Times New Roman"/>
                <w:color w:val="000000" w:themeColor="text1"/>
                <w:sz w:val="20"/>
                <w:szCs w:val="20"/>
              </w:rPr>
            </w:pPr>
            <w:r w:rsidRPr="00A961DD">
              <w:rPr>
                <w:rFonts w:ascii="Times New Roman" w:eastAsia="Arial" w:hAnsi="Times New Roman" w:cs="Times New Roman"/>
                <w:bCs/>
                <w:color w:val="000000" w:themeColor="text1"/>
                <w:sz w:val="20"/>
                <w:szCs w:val="20"/>
              </w:rPr>
              <w:t>S&gt;[N=L]</w:t>
            </w:r>
          </w:p>
        </w:tc>
      </w:tr>
      <w:tr w:rsidR="00A961DD" w:rsidRPr="00A961DD" w14:paraId="78EEEE45" w14:textId="77777777" w:rsidTr="00103027">
        <w:tc>
          <w:tcPr>
            <w:tcW w:w="3119" w:type="dxa"/>
            <w:tcBorders>
              <w:left w:val="nil"/>
              <w:right w:val="nil"/>
            </w:tcBorders>
          </w:tcPr>
          <w:p w14:paraId="2DF255B5" w14:textId="77777777" w:rsidR="00A961DD" w:rsidRPr="00A961DD" w:rsidRDefault="00A961DD" w:rsidP="00103027">
            <w:pPr>
              <w:spacing w:line="360" w:lineRule="auto"/>
              <w:rPr>
                <w:rStyle w:val="Heading2Char"/>
                <w:rFonts w:ascii="Times New Roman" w:hAnsi="Times New Roman" w:cs="Times New Roman"/>
                <w:b/>
                <w:color w:val="000000" w:themeColor="text1"/>
                <w:sz w:val="20"/>
                <w:szCs w:val="20"/>
              </w:rPr>
            </w:pPr>
            <w:r w:rsidRPr="00A961DD">
              <w:rPr>
                <w:rFonts w:ascii="Times New Roman" w:eastAsia="Arial" w:hAnsi="Times New Roman" w:cs="Times New Roman"/>
                <w:b/>
                <w:bCs/>
                <w:color w:val="000000" w:themeColor="text1"/>
                <w:sz w:val="20"/>
                <w:szCs w:val="20"/>
              </w:rPr>
              <w:t>SDSS</w:t>
            </w:r>
          </w:p>
        </w:tc>
        <w:tc>
          <w:tcPr>
            <w:tcW w:w="1843" w:type="dxa"/>
            <w:tcBorders>
              <w:left w:val="nil"/>
              <w:right w:val="nil"/>
            </w:tcBorders>
          </w:tcPr>
          <w:p w14:paraId="44CEC1F1"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1.34 [0.41]</w:t>
            </w:r>
          </w:p>
        </w:tc>
        <w:tc>
          <w:tcPr>
            <w:tcW w:w="1842" w:type="dxa"/>
            <w:tcBorders>
              <w:left w:val="nil"/>
              <w:right w:val="nil"/>
            </w:tcBorders>
          </w:tcPr>
          <w:p w14:paraId="4AF31570"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1.37 [0.47]</w:t>
            </w:r>
          </w:p>
        </w:tc>
        <w:tc>
          <w:tcPr>
            <w:tcW w:w="1985" w:type="dxa"/>
            <w:tcBorders>
              <w:left w:val="nil"/>
              <w:right w:val="nil"/>
            </w:tcBorders>
          </w:tcPr>
          <w:p w14:paraId="6A8A5030" w14:textId="77777777" w:rsidR="00A961DD" w:rsidRPr="00A961DD" w:rsidRDefault="00A961DD" w:rsidP="00103027">
            <w:pPr>
              <w:spacing w:line="360" w:lineRule="auto"/>
              <w:rPr>
                <w:rStyle w:val="Heading2Char"/>
                <w:rFonts w:ascii="Times New Roman" w:hAnsi="Times New Roman" w:cs="Times New Roman"/>
                <w:bCs/>
                <w:color w:val="000000" w:themeColor="text1"/>
                <w:sz w:val="20"/>
                <w:szCs w:val="20"/>
              </w:rPr>
            </w:pPr>
            <w:r w:rsidRPr="00A961DD">
              <w:rPr>
                <w:rFonts w:ascii="Times New Roman" w:eastAsia="Arial" w:hAnsi="Times New Roman" w:cs="Times New Roman"/>
                <w:bCs/>
                <w:color w:val="000000" w:themeColor="text1"/>
                <w:sz w:val="20"/>
                <w:szCs w:val="20"/>
              </w:rPr>
              <w:t>0.75 [0.50]</w:t>
            </w:r>
          </w:p>
        </w:tc>
        <w:tc>
          <w:tcPr>
            <w:tcW w:w="1276" w:type="dxa"/>
            <w:tcBorders>
              <w:left w:val="nil"/>
              <w:right w:val="nil"/>
            </w:tcBorders>
          </w:tcPr>
          <w:p w14:paraId="57332DDC" w14:textId="77777777" w:rsidR="00A961DD" w:rsidRPr="00A961DD" w:rsidRDefault="00A961DD" w:rsidP="00103027">
            <w:pPr>
              <w:spacing w:line="360" w:lineRule="auto"/>
              <w:rPr>
                <w:rFonts w:ascii="Times New Roman" w:eastAsia="Arial" w:hAnsi="Times New Roman" w:cs="Times New Roman"/>
                <w:sz w:val="20"/>
                <w:szCs w:val="20"/>
              </w:rPr>
            </w:pPr>
            <w:r w:rsidRPr="00A961DD">
              <w:rPr>
                <w:rFonts w:ascii="Times New Roman" w:eastAsia="Arial" w:hAnsi="Times New Roman" w:cs="Times New Roman"/>
                <w:bCs/>
                <w:color w:val="000000" w:themeColor="text1"/>
                <w:sz w:val="20"/>
                <w:szCs w:val="20"/>
              </w:rPr>
              <w:t>369.8</w:t>
            </w:r>
          </w:p>
        </w:tc>
        <w:tc>
          <w:tcPr>
            <w:tcW w:w="1417" w:type="dxa"/>
            <w:tcBorders>
              <w:left w:val="nil"/>
              <w:right w:val="nil"/>
            </w:tcBorders>
          </w:tcPr>
          <w:p w14:paraId="61732464" w14:textId="77777777" w:rsidR="00A961DD" w:rsidRPr="00A961DD" w:rsidRDefault="00A961DD" w:rsidP="00103027">
            <w:pPr>
              <w:spacing w:line="360" w:lineRule="auto"/>
              <w:rPr>
                <w:rFonts w:ascii="Times New Roman" w:eastAsia="Arial" w:hAnsi="Times New Roman" w:cs="Times New Roman"/>
                <w:sz w:val="20"/>
                <w:szCs w:val="20"/>
              </w:rPr>
            </w:pPr>
            <w:r w:rsidRPr="00A961DD">
              <w:rPr>
                <w:rFonts w:ascii="Times New Roman" w:eastAsia="Arial" w:hAnsi="Times New Roman" w:cs="Times New Roman"/>
                <w:b/>
                <w:bCs/>
                <w:i/>
                <w:iCs/>
                <w:color w:val="000000" w:themeColor="text1"/>
                <w:sz w:val="20"/>
                <w:szCs w:val="20"/>
              </w:rPr>
              <w:t>&lt;0.001</w:t>
            </w:r>
          </w:p>
        </w:tc>
        <w:tc>
          <w:tcPr>
            <w:tcW w:w="2126" w:type="dxa"/>
            <w:tcBorders>
              <w:left w:val="nil"/>
              <w:right w:val="nil"/>
            </w:tcBorders>
          </w:tcPr>
          <w:p w14:paraId="1947F782" w14:textId="77777777" w:rsidR="00A961DD" w:rsidRPr="00A961DD" w:rsidRDefault="00A961DD" w:rsidP="00103027">
            <w:pPr>
              <w:spacing w:line="360" w:lineRule="auto"/>
              <w:rPr>
                <w:sz w:val="20"/>
                <w:szCs w:val="20"/>
              </w:rPr>
            </w:pPr>
            <w:r w:rsidRPr="00A961DD">
              <w:rPr>
                <w:rFonts w:ascii="Times New Roman" w:eastAsia="Arial" w:hAnsi="Times New Roman" w:cs="Times New Roman"/>
                <w:bCs/>
                <w:color w:val="000000" w:themeColor="text1"/>
                <w:sz w:val="20"/>
                <w:szCs w:val="20"/>
              </w:rPr>
              <w:t>L&lt;[N=S]</w:t>
            </w:r>
          </w:p>
        </w:tc>
      </w:tr>
    </w:tbl>
    <w:bookmarkEnd w:id="13"/>
    <w:p w14:paraId="0137C82E" w14:textId="77777777" w:rsidR="00A961DD" w:rsidRPr="00A961DD" w:rsidRDefault="00A961DD" w:rsidP="00A961DD">
      <w:pPr>
        <w:spacing w:line="360" w:lineRule="auto"/>
        <w:jc w:val="left"/>
        <w:rPr>
          <w:rStyle w:val="Heading2Char"/>
          <w:rFonts w:ascii="Times New Roman" w:hAnsi="Times New Roman" w:cs="Times New Roman"/>
          <w:bCs/>
          <w:color w:val="000000" w:themeColor="text1"/>
          <w:sz w:val="20"/>
          <w:szCs w:val="20"/>
        </w:rPr>
      </w:pPr>
      <w:r w:rsidRPr="00A961DD">
        <w:rPr>
          <w:rStyle w:val="Heading2Char"/>
          <w:rFonts w:ascii="Times New Roman" w:hAnsi="Times New Roman" w:cs="Times New Roman"/>
          <w:b/>
          <w:color w:val="000000" w:themeColor="text1"/>
          <w:sz w:val="20"/>
          <w:szCs w:val="20"/>
        </w:rPr>
        <w:t>Abbreviations:</w:t>
      </w:r>
      <w:r w:rsidRPr="00A961DD">
        <w:rPr>
          <w:rStyle w:val="Heading2Char"/>
          <w:rFonts w:ascii="Times New Roman" w:hAnsi="Times New Roman" w:cs="Times New Roman" w:hint="eastAsia"/>
          <w:bCs/>
          <w:color w:val="000000" w:themeColor="text1"/>
          <w:sz w:val="20"/>
          <w:szCs w:val="20"/>
        </w:rPr>
        <w:t xml:space="preserve"> P</w:t>
      </w:r>
      <w:r w:rsidRPr="00A961DD">
        <w:rPr>
          <w:rStyle w:val="Heading2Char"/>
          <w:rFonts w:ascii="Times New Roman" w:hAnsi="Times New Roman" w:cs="Times New Roman"/>
          <w:bCs/>
          <w:color w:val="000000" w:themeColor="text1"/>
          <w:sz w:val="20"/>
          <w:szCs w:val="20"/>
        </w:rPr>
        <w:t>ANSS, P</w:t>
      </w:r>
      <w:r w:rsidRPr="00A961DD">
        <w:rPr>
          <w:rStyle w:val="Heading2Char"/>
          <w:rFonts w:ascii="Times New Roman" w:hAnsi="Times New Roman" w:cs="Times New Roman" w:hint="eastAsia"/>
          <w:bCs/>
          <w:color w:val="000000" w:themeColor="text1"/>
          <w:sz w:val="20"/>
          <w:szCs w:val="20"/>
        </w:rPr>
        <w:t>o</w:t>
      </w:r>
      <w:r w:rsidRPr="00A961DD">
        <w:rPr>
          <w:rStyle w:val="Heading2Char"/>
          <w:rFonts w:ascii="Times New Roman" w:hAnsi="Times New Roman" w:cs="Times New Roman"/>
          <w:bCs/>
          <w:color w:val="000000" w:themeColor="text1"/>
          <w:sz w:val="20"/>
          <w:szCs w:val="20"/>
        </w:rPr>
        <w:t>sitive and Negative Syndrome Scale; HAMA, Hamilton Rating Scale for Anxiety; HAMD, Hamilton Rating Scale for Depression; YMRS, Young Mania Rating Scale; SDSS, S</w:t>
      </w:r>
      <w:r w:rsidRPr="00A961DD">
        <w:rPr>
          <w:rStyle w:val="Heading2Char"/>
          <w:rFonts w:ascii="Times New Roman" w:hAnsi="Times New Roman" w:cs="Times New Roman" w:hint="eastAsia"/>
          <w:bCs/>
          <w:color w:val="000000" w:themeColor="text1"/>
          <w:sz w:val="20"/>
          <w:szCs w:val="20"/>
        </w:rPr>
        <w:t>ocial</w:t>
      </w:r>
      <w:r w:rsidRPr="00A961DD">
        <w:rPr>
          <w:rStyle w:val="Heading2Char"/>
          <w:rFonts w:ascii="Times New Roman" w:hAnsi="Times New Roman" w:cs="Times New Roman"/>
          <w:bCs/>
          <w:color w:val="000000" w:themeColor="text1"/>
          <w:sz w:val="20"/>
          <w:szCs w:val="20"/>
        </w:rPr>
        <w:t xml:space="preserve"> Disability Screening Schedule.</w:t>
      </w:r>
    </w:p>
    <w:p w14:paraId="54072A9B"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p>
    <w:p w14:paraId="31FA685C" w14:textId="40D6DB26"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bookmarkStart w:id="14" w:name="OLE_LINK49"/>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Table </w:t>
      </w:r>
      <w:r w:rsidR="00DB4846">
        <w:rPr>
          <w:rFonts w:ascii="Times New Roman" w:eastAsia="Arial" w:hAnsi="Times New Roman" w:cs="Times New Roman"/>
          <w:b/>
          <w:bCs/>
          <w:color w:val="000000" w:themeColor="text1"/>
          <w:sz w:val="20"/>
          <w:szCs w:val="20"/>
        </w:rPr>
        <w:t>6</w:t>
      </w:r>
      <w:r w:rsidRPr="00A961DD">
        <w:rPr>
          <w:rFonts w:ascii="Times New Roman" w:eastAsia="Arial" w:hAnsi="Times New Roman" w:cs="Times New Roman"/>
          <w:b/>
          <w:bCs/>
          <w:color w:val="000000" w:themeColor="text1"/>
          <w:sz w:val="20"/>
          <w:szCs w:val="20"/>
        </w:rPr>
        <w:t>.</w:t>
      </w:r>
      <w:bookmarkEnd w:id="14"/>
      <w:r w:rsidRPr="00A961DD">
        <w:rPr>
          <w:rFonts w:ascii="Times New Roman" w:eastAsia="Arial" w:hAnsi="Times New Roman" w:cs="Times New Roman"/>
          <w:b/>
          <w:bCs/>
          <w:color w:val="000000" w:themeColor="text1"/>
          <w:sz w:val="20"/>
          <w:szCs w:val="20"/>
        </w:rPr>
        <w:t xml:space="preserve"> </w:t>
      </w:r>
      <w:r w:rsidRPr="00A961DD">
        <w:rPr>
          <w:rStyle w:val="Heading2Char"/>
          <w:rFonts w:ascii="Times New Roman" w:hAnsi="Times New Roman" w:cs="Times New Roman"/>
          <w:b/>
          <w:color w:val="000000" w:themeColor="text1"/>
          <w:sz w:val="20"/>
          <w:szCs w:val="20"/>
        </w:rPr>
        <w:t>Characteristic and clinical information among three subtypes of the replication dataset.</w:t>
      </w:r>
    </w:p>
    <w:tbl>
      <w:tblPr>
        <w:tblStyle w:val="TableGrid"/>
        <w:tblW w:w="0" w:type="auto"/>
        <w:tblLook w:val="04A0" w:firstRow="1" w:lastRow="0" w:firstColumn="1" w:lastColumn="0" w:noHBand="0" w:noVBand="1"/>
      </w:tblPr>
      <w:tblGrid>
        <w:gridCol w:w="2124"/>
        <w:gridCol w:w="1972"/>
        <w:gridCol w:w="1971"/>
        <w:gridCol w:w="1972"/>
        <w:gridCol w:w="1966"/>
        <w:gridCol w:w="1969"/>
        <w:gridCol w:w="1974"/>
      </w:tblGrid>
      <w:tr w:rsidR="00A961DD" w:rsidRPr="00A961DD" w14:paraId="5E75C0AD" w14:textId="77777777" w:rsidTr="00103027">
        <w:tc>
          <w:tcPr>
            <w:tcW w:w="2124" w:type="dxa"/>
            <w:tcBorders>
              <w:left w:val="nil"/>
              <w:right w:val="nil"/>
            </w:tcBorders>
          </w:tcPr>
          <w:p w14:paraId="6E824D8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972" w:type="dxa"/>
            <w:tcBorders>
              <w:left w:val="nil"/>
              <w:right w:val="nil"/>
            </w:tcBorders>
          </w:tcPr>
          <w:p w14:paraId="17E48E5B" w14:textId="77777777" w:rsidR="00A961DD" w:rsidRPr="00A961DD" w:rsidRDefault="00A961DD" w:rsidP="00103027">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 xml:space="preserve">Cluster-L </w:t>
            </w:r>
          </w:p>
          <w:p w14:paraId="363604F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(n=213)</w:t>
            </w:r>
          </w:p>
        </w:tc>
        <w:tc>
          <w:tcPr>
            <w:tcW w:w="1971" w:type="dxa"/>
            <w:tcBorders>
              <w:left w:val="nil"/>
              <w:right w:val="nil"/>
            </w:tcBorders>
          </w:tcPr>
          <w:p w14:paraId="51692B48" w14:textId="77777777" w:rsidR="00A961DD" w:rsidRPr="00A961DD" w:rsidRDefault="00A961DD" w:rsidP="00103027">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Cluster-S</w:t>
            </w:r>
          </w:p>
          <w:p w14:paraId="4AAE41C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(n=96)</w:t>
            </w:r>
          </w:p>
        </w:tc>
        <w:tc>
          <w:tcPr>
            <w:tcW w:w="1972" w:type="dxa"/>
            <w:tcBorders>
              <w:left w:val="nil"/>
              <w:right w:val="nil"/>
            </w:tcBorders>
          </w:tcPr>
          <w:p w14:paraId="1A1F0461" w14:textId="77777777" w:rsidR="00A961DD" w:rsidRPr="00A961DD" w:rsidRDefault="00A961DD" w:rsidP="00103027">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Cluster-N</w:t>
            </w:r>
          </w:p>
          <w:p w14:paraId="32F7CBD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(n=171)</w:t>
            </w:r>
          </w:p>
        </w:tc>
        <w:tc>
          <w:tcPr>
            <w:tcW w:w="1966" w:type="dxa"/>
            <w:tcBorders>
              <w:left w:val="nil"/>
              <w:right w:val="nil"/>
            </w:tcBorders>
          </w:tcPr>
          <w:p w14:paraId="6753BF5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F/X2</w:t>
            </w:r>
          </w:p>
        </w:tc>
        <w:tc>
          <w:tcPr>
            <w:tcW w:w="1969" w:type="dxa"/>
            <w:tcBorders>
              <w:left w:val="nil"/>
              <w:right w:val="nil"/>
            </w:tcBorders>
          </w:tcPr>
          <w:p w14:paraId="12E023F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w:t>
            </w:r>
          </w:p>
        </w:tc>
        <w:tc>
          <w:tcPr>
            <w:tcW w:w="1974" w:type="dxa"/>
            <w:tcBorders>
              <w:left w:val="nil"/>
              <w:right w:val="nil"/>
            </w:tcBorders>
          </w:tcPr>
          <w:p w14:paraId="3BD1109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Pairwise test</w:t>
            </w:r>
          </w:p>
        </w:tc>
      </w:tr>
      <w:tr w:rsidR="00A961DD" w:rsidRPr="00A961DD" w14:paraId="5EEA76C5" w14:textId="77777777" w:rsidTr="00103027">
        <w:tc>
          <w:tcPr>
            <w:tcW w:w="2124" w:type="dxa"/>
            <w:tcBorders>
              <w:left w:val="nil"/>
              <w:right w:val="nil"/>
            </w:tcBorders>
          </w:tcPr>
          <w:p w14:paraId="666D8E8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Age</w:t>
            </w:r>
          </w:p>
        </w:tc>
        <w:tc>
          <w:tcPr>
            <w:tcW w:w="1972" w:type="dxa"/>
            <w:tcBorders>
              <w:left w:val="nil"/>
              <w:right w:val="nil"/>
            </w:tcBorders>
          </w:tcPr>
          <w:p w14:paraId="1402B20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45.4 [11.3]</w:t>
            </w:r>
          </w:p>
        </w:tc>
        <w:tc>
          <w:tcPr>
            <w:tcW w:w="1971" w:type="dxa"/>
            <w:tcBorders>
              <w:left w:val="nil"/>
              <w:right w:val="nil"/>
            </w:tcBorders>
          </w:tcPr>
          <w:p w14:paraId="4674AB9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45.4 [10.2]</w:t>
            </w:r>
          </w:p>
        </w:tc>
        <w:tc>
          <w:tcPr>
            <w:tcW w:w="1972" w:type="dxa"/>
            <w:tcBorders>
              <w:left w:val="nil"/>
              <w:right w:val="nil"/>
            </w:tcBorders>
          </w:tcPr>
          <w:p w14:paraId="04E7425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45.5 [12.5]</w:t>
            </w:r>
          </w:p>
        </w:tc>
        <w:tc>
          <w:tcPr>
            <w:tcW w:w="1966" w:type="dxa"/>
            <w:tcBorders>
              <w:left w:val="nil"/>
              <w:right w:val="nil"/>
            </w:tcBorders>
          </w:tcPr>
          <w:p w14:paraId="36E86A2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0.002</w:t>
            </w:r>
          </w:p>
        </w:tc>
        <w:tc>
          <w:tcPr>
            <w:tcW w:w="1969" w:type="dxa"/>
            <w:tcBorders>
              <w:left w:val="nil"/>
              <w:right w:val="nil"/>
            </w:tcBorders>
          </w:tcPr>
          <w:p w14:paraId="0D3C571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0.998</w:t>
            </w:r>
          </w:p>
        </w:tc>
        <w:tc>
          <w:tcPr>
            <w:tcW w:w="1974" w:type="dxa"/>
            <w:tcBorders>
              <w:left w:val="nil"/>
              <w:right w:val="nil"/>
            </w:tcBorders>
          </w:tcPr>
          <w:p w14:paraId="5EE6FFA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2ED5F255" w14:textId="77777777" w:rsidTr="00103027">
        <w:tc>
          <w:tcPr>
            <w:tcW w:w="2124" w:type="dxa"/>
            <w:tcBorders>
              <w:left w:val="nil"/>
              <w:right w:val="nil"/>
            </w:tcBorders>
          </w:tcPr>
          <w:p w14:paraId="63DB39E2" w14:textId="77777777" w:rsidR="00A961DD" w:rsidRPr="00A961DD" w:rsidRDefault="00A961DD" w:rsidP="00103027">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 xml:space="preserve">Gender </w:t>
            </w:r>
          </w:p>
          <w:p w14:paraId="6C48768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(female %)</w:t>
            </w:r>
          </w:p>
        </w:tc>
        <w:tc>
          <w:tcPr>
            <w:tcW w:w="1972" w:type="dxa"/>
            <w:tcBorders>
              <w:left w:val="nil"/>
              <w:right w:val="nil"/>
            </w:tcBorders>
          </w:tcPr>
          <w:p w14:paraId="32F81AA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76 (35.7%)</w:t>
            </w:r>
          </w:p>
        </w:tc>
        <w:tc>
          <w:tcPr>
            <w:tcW w:w="1971" w:type="dxa"/>
            <w:tcBorders>
              <w:left w:val="nil"/>
              <w:right w:val="nil"/>
            </w:tcBorders>
          </w:tcPr>
          <w:p w14:paraId="7323F51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22 (22.9%)</w:t>
            </w:r>
          </w:p>
        </w:tc>
        <w:tc>
          <w:tcPr>
            <w:tcW w:w="1972" w:type="dxa"/>
            <w:tcBorders>
              <w:left w:val="nil"/>
              <w:right w:val="nil"/>
            </w:tcBorders>
          </w:tcPr>
          <w:p w14:paraId="457EBE4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71 (41.5%)</w:t>
            </w:r>
          </w:p>
        </w:tc>
        <w:tc>
          <w:tcPr>
            <w:tcW w:w="1966" w:type="dxa"/>
            <w:tcBorders>
              <w:left w:val="nil"/>
              <w:right w:val="nil"/>
            </w:tcBorders>
          </w:tcPr>
          <w:p w14:paraId="2A55E5A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9.366</w:t>
            </w:r>
          </w:p>
        </w:tc>
        <w:tc>
          <w:tcPr>
            <w:tcW w:w="1969" w:type="dxa"/>
            <w:tcBorders>
              <w:left w:val="nil"/>
              <w:right w:val="nil"/>
            </w:tcBorders>
          </w:tcPr>
          <w:p w14:paraId="3C59402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i/>
                <w:iCs/>
                <w:color w:val="000000" w:themeColor="text1"/>
                <w:sz w:val="20"/>
                <w:szCs w:val="20"/>
              </w:rPr>
              <w:t>0.009</w:t>
            </w:r>
          </w:p>
        </w:tc>
        <w:tc>
          <w:tcPr>
            <w:tcW w:w="1974" w:type="dxa"/>
            <w:tcBorders>
              <w:left w:val="nil"/>
              <w:right w:val="nil"/>
            </w:tcBorders>
          </w:tcPr>
          <w:p w14:paraId="46FE8F8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p>
        </w:tc>
      </w:tr>
      <w:tr w:rsidR="00A961DD" w:rsidRPr="00A961DD" w14:paraId="03B226F8" w14:textId="77777777" w:rsidTr="00103027">
        <w:tc>
          <w:tcPr>
            <w:tcW w:w="2124" w:type="dxa"/>
            <w:tcBorders>
              <w:left w:val="nil"/>
              <w:right w:val="nil"/>
            </w:tcBorders>
          </w:tcPr>
          <w:p w14:paraId="60BE861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Age at Onset</w:t>
            </w:r>
          </w:p>
        </w:tc>
        <w:tc>
          <w:tcPr>
            <w:tcW w:w="1972" w:type="dxa"/>
            <w:tcBorders>
              <w:left w:val="nil"/>
              <w:right w:val="nil"/>
            </w:tcBorders>
          </w:tcPr>
          <w:p w14:paraId="082BDB3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28.5 [10.0]</w:t>
            </w:r>
          </w:p>
        </w:tc>
        <w:tc>
          <w:tcPr>
            <w:tcW w:w="1971" w:type="dxa"/>
            <w:tcBorders>
              <w:left w:val="nil"/>
              <w:right w:val="nil"/>
            </w:tcBorders>
          </w:tcPr>
          <w:p w14:paraId="15853D7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30.2 [9.7]</w:t>
            </w:r>
          </w:p>
        </w:tc>
        <w:tc>
          <w:tcPr>
            <w:tcW w:w="1972" w:type="dxa"/>
            <w:tcBorders>
              <w:left w:val="nil"/>
              <w:right w:val="nil"/>
            </w:tcBorders>
          </w:tcPr>
          <w:p w14:paraId="33940DC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28.4 [10.0]</w:t>
            </w:r>
          </w:p>
        </w:tc>
        <w:tc>
          <w:tcPr>
            <w:tcW w:w="1966" w:type="dxa"/>
            <w:tcBorders>
              <w:left w:val="nil"/>
              <w:right w:val="nil"/>
            </w:tcBorders>
          </w:tcPr>
          <w:p w14:paraId="51E1FF7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1.222</w:t>
            </w:r>
          </w:p>
        </w:tc>
        <w:tc>
          <w:tcPr>
            <w:tcW w:w="1969" w:type="dxa"/>
            <w:tcBorders>
              <w:left w:val="nil"/>
              <w:right w:val="nil"/>
            </w:tcBorders>
          </w:tcPr>
          <w:p w14:paraId="6613109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0.296</w:t>
            </w:r>
          </w:p>
        </w:tc>
        <w:tc>
          <w:tcPr>
            <w:tcW w:w="1974" w:type="dxa"/>
            <w:tcBorders>
              <w:left w:val="nil"/>
              <w:right w:val="nil"/>
            </w:tcBorders>
          </w:tcPr>
          <w:p w14:paraId="0471255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1DCF30D7" w14:textId="77777777" w:rsidTr="00103027">
        <w:tc>
          <w:tcPr>
            <w:tcW w:w="2124" w:type="dxa"/>
            <w:tcBorders>
              <w:left w:val="nil"/>
              <w:right w:val="nil"/>
            </w:tcBorders>
          </w:tcPr>
          <w:p w14:paraId="648D999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Duration of years</w:t>
            </w:r>
          </w:p>
        </w:tc>
        <w:tc>
          <w:tcPr>
            <w:tcW w:w="1972" w:type="dxa"/>
            <w:tcBorders>
              <w:left w:val="nil"/>
              <w:right w:val="nil"/>
            </w:tcBorders>
          </w:tcPr>
          <w:p w14:paraId="2749F0C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17.9 [10.5]</w:t>
            </w:r>
          </w:p>
        </w:tc>
        <w:tc>
          <w:tcPr>
            <w:tcW w:w="1971" w:type="dxa"/>
            <w:tcBorders>
              <w:left w:val="nil"/>
              <w:right w:val="nil"/>
            </w:tcBorders>
          </w:tcPr>
          <w:p w14:paraId="5AA5C6B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15.6 [9.1]</w:t>
            </w:r>
          </w:p>
        </w:tc>
        <w:tc>
          <w:tcPr>
            <w:tcW w:w="1972" w:type="dxa"/>
            <w:tcBorders>
              <w:left w:val="nil"/>
              <w:right w:val="nil"/>
            </w:tcBorders>
          </w:tcPr>
          <w:p w14:paraId="24C674C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17.5 [10.2]</w:t>
            </w:r>
          </w:p>
        </w:tc>
        <w:tc>
          <w:tcPr>
            <w:tcW w:w="1966" w:type="dxa"/>
            <w:tcBorders>
              <w:left w:val="nil"/>
              <w:right w:val="nil"/>
            </w:tcBorders>
          </w:tcPr>
          <w:p w14:paraId="6C7B365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1.624</w:t>
            </w:r>
          </w:p>
        </w:tc>
        <w:tc>
          <w:tcPr>
            <w:tcW w:w="1969" w:type="dxa"/>
            <w:tcBorders>
              <w:left w:val="nil"/>
              <w:right w:val="nil"/>
            </w:tcBorders>
          </w:tcPr>
          <w:p w14:paraId="4DE0499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0.198</w:t>
            </w:r>
          </w:p>
        </w:tc>
        <w:tc>
          <w:tcPr>
            <w:tcW w:w="1974" w:type="dxa"/>
            <w:tcBorders>
              <w:left w:val="nil"/>
              <w:right w:val="nil"/>
            </w:tcBorders>
          </w:tcPr>
          <w:p w14:paraId="3075446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w:t>
            </w:r>
          </w:p>
        </w:tc>
      </w:tr>
      <w:tr w:rsidR="00A961DD" w:rsidRPr="00A961DD" w14:paraId="2DD99305" w14:textId="77777777" w:rsidTr="00103027">
        <w:tc>
          <w:tcPr>
            <w:tcW w:w="2124" w:type="dxa"/>
            <w:tcBorders>
              <w:left w:val="nil"/>
              <w:right w:val="nil"/>
            </w:tcBorders>
          </w:tcPr>
          <w:p w14:paraId="30916BC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M</w:t>
            </w:r>
            <w:r w:rsidRPr="00A961DD">
              <w:rPr>
                <w:rFonts w:ascii="Times New Roman" w:hAnsi="Times New Roman" w:cs="Times New Roman"/>
                <w:b/>
                <w:bCs/>
                <w:sz w:val="20"/>
                <w:szCs w:val="20"/>
              </w:rPr>
              <w:t>edication</w:t>
            </w:r>
          </w:p>
        </w:tc>
        <w:tc>
          <w:tcPr>
            <w:tcW w:w="1972" w:type="dxa"/>
            <w:tcBorders>
              <w:left w:val="nil"/>
              <w:right w:val="nil"/>
            </w:tcBorders>
          </w:tcPr>
          <w:p w14:paraId="55E018D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p>
        </w:tc>
        <w:tc>
          <w:tcPr>
            <w:tcW w:w="1971" w:type="dxa"/>
            <w:tcBorders>
              <w:left w:val="nil"/>
              <w:right w:val="nil"/>
            </w:tcBorders>
          </w:tcPr>
          <w:p w14:paraId="1126CE4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p>
        </w:tc>
        <w:tc>
          <w:tcPr>
            <w:tcW w:w="1972" w:type="dxa"/>
            <w:tcBorders>
              <w:left w:val="nil"/>
              <w:right w:val="nil"/>
            </w:tcBorders>
          </w:tcPr>
          <w:p w14:paraId="18C3195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p>
        </w:tc>
        <w:tc>
          <w:tcPr>
            <w:tcW w:w="1966" w:type="dxa"/>
            <w:tcBorders>
              <w:left w:val="nil"/>
              <w:right w:val="nil"/>
            </w:tcBorders>
          </w:tcPr>
          <w:p w14:paraId="0FAEBE0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p>
        </w:tc>
        <w:tc>
          <w:tcPr>
            <w:tcW w:w="1969" w:type="dxa"/>
            <w:tcBorders>
              <w:left w:val="nil"/>
              <w:right w:val="nil"/>
            </w:tcBorders>
          </w:tcPr>
          <w:p w14:paraId="3DBD9DB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p>
        </w:tc>
        <w:tc>
          <w:tcPr>
            <w:tcW w:w="1974" w:type="dxa"/>
            <w:tcBorders>
              <w:left w:val="nil"/>
              <w:right w:val="nil"/>
            </w:tcBorders>
          </w:tcPr>
          <w:p w14:paraId="2E592B2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p>
        </w:tc>
      </w:tr>
      <w:tr w:rsidR="00A961DD" w:rsidRPr="00A961DD" w14:paraId="5F753AA4" w14:textId="77777777" w:rsidTr="00103027">
        <w:tc>
          <w:tcPr>
            <w:tcW w:w="2124" w:type="dxa"/>
            <w:tcBorders>
              <w:left w:val="nil"/>
              <w:right w:val="nil"/>
            </w:tcBorders>
          </w:tcPr>
          <w:p w14:paraId="0EE9F97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 total</w:t>
            </w:r>
          </w:p>
        </w:tc>
        <w:tc>
          <w:tcPr>
            <w:tcW w:w="1972" w:type="dxa"/>
            <w:tcBorders>
              <w:left w:val="nil"/>
              <w:right w:val="nil"/>
            </w:tcBorders>
          </w:tcPr>
          <w:p w14:paraId="41140B1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46.8 [9.0]</w:t>
            </w:r>
          </w:p>
        </w:tc>
        <w:tc>
          <w:tcPr>
            <w:tcW w:w="1971" w:type="dxa"/>
            <w:tcBorders>
              <w:left w:val="nil"/>
              <w:right w:val="nil"/>
            </w:tcBorders>
          </w:tcPr>
          <w:p w14:paraId="38FB634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77.8 [13.3]</w:t>
            </w:r>
          </w:p>
        </w:tc>
        <w:tc>
          <w:tcPr>
            <w:tcW w:w="1972" w:type="dxa"/>
            <w:tcBorders>
              <w:left w:val="nil"/>
              <w:right w:val="nil"/>
            </w:tcBorders>
          </w:tcPr>
          <w:p w14:paraId="1F1C6B6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59.0 [9.4]</w:t>
            </w:r>
          </w:p>
        </w:tc>
        <w:tc>
          <w:tcPr>
            <w:tcW w:w="1966" w:type="dxa"/>
            <w:tcBorders>
              <w:left w:val="nil"/>
              <w:right w:val="nil"/>
            </w:tcBorders>
          </w:tcPr>
          <w:p w14:paraId="2051AC6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313.3</w:t>
            </w:r>
          </w:p>
        </w:tc>
        <w:tc>
          <w:tcPr>
            <w:tcW w:w="1969" w:type="dxa"/>
            <w:tcBorders>
              <w:left w:val="nil"/>
              <w:right w:val="nil"/>
            </w:tcBorders>
          </w:tcPr>
          <w:p w14:paraId="7850D98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50B589D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S&gt;N&gt;L</w:t>
            </w:r>
          </w:p>
        </w:tc>
      </w:tr>
      <w:tr w:rsidR="00A961DD" w:rsidRPr="00A961DD" w14:paraId="67ACA459" w14:textId="77777777" w:rsidTr="00103027">
        <w:tc>
          <w:tcPr>
            <w:tcW w:w="2124" w:type="dxa"/>
            <w:tcBorders>
              <w:left w:val="nil"/>
              <w:right w:val="nil"/>
            </w:tcBorders>
          </w:tcPr>
          <w:p w14:paraId="2F57A15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 negative</w:t>
            </w:r>
          </w:p>
        </w:tc>
        <w:tc>
          <w:tcPr>
            <w:tcW w:w="1972" w:type="dxa"/>
            <w:tcBorders>
              <w:left w:val="nil"/>
              <w:right w:val="nil"/>
            </w:tcBorders>
          </w:tcPr>
          <w:p w14:paraId="4FD622F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11.0 [3.2]</w:t>
            </w:r>
          </w:p>
        </w:tc>
        <w:tc>
          <w:tcPr>
            <w:tcW w:w="1971" w:type="dxa"/>
            <w:tcBorders>
              <w:left w:val="nil"/>
              <w:right w:val="nil"/>
            </w:tcBorders>
          </w:tcPr>
          <w:p w14:paraId="6507F75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21.1 [6.8]</w:t>
            </w:r>
          </w:p>
        </w:tc>
        <w:tc>
          <w:tcPr>
            <w:tcW w:w="1972" w:type="dxa"/>
            <w:tcBorders>
              <w:left w:val="nil"/>
              <w:right w:val="nil"/>
            </w:tcBorders>
          </w:tcPr>
          <w:p w14:paraId="7DA93C8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22.1 [4.8]</w:t>
            </w:r>
          </w:p>
        </w:tc>
        <w:tc>
          <w:tcPr>
            <w:tcW w:w="1966" w:type="dxa"/>
            <w:tcBorders>
              <w:left w:val="nil"/>
              <w:right w:val="nil"/>
            </w:tcBorders>
          </w:tcPr>
          <w:p w14:paraId="60847C3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312.8</w:t>
            </w:r>
          </w:p>
        </w:tc>
        <w:tc>
          <w:tcPr>
            <w:tcW w:w="1969" w:type="dxa"/>
            <w:tcBorders>
              <w:left w:val="nil"/>
              <w:right w:val="nil"/>
            </w:tcBorders>
          </w:tcPr>
          <w:p w14:paraId="559DE3A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25346FA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[S=N]&gt;L</w:t>
            </w:r>
          </w:p>
        </w:tc>
      </w:tr>
      <w:tr w:rsidR="00A961DD" w:rsidRPr="00A961DD" w14:paraId="657EB4B6" w14:textId="77777777" w:rsidTr="00103027">
        <w:tc>
          <w:tcPr>
            <w:tcW w:w="2124" w:type="dxa"/>
            <w:tcBorders>
              <w:left w:val="nil"/>
              <w:right w:val="nil"/>
            </w:tcBorders>
          </w:tcPr>
          <w:p w14:paraId="6529D12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 positive</w:t>
            </w:r>
          </w:p>
        </w:tc>
        <w:tc>
          <w:tcPr>
            <w:tcW w:w="1972" w:type="dxa"/>
            <w:tcBorders>
              <w:left w:val="nil"/>
              <w:right w:val="nil"/>
            </w:tcBorders>
          </w:tcPr>
          <w:p w14:paraId="1048E74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11.2 [5.4]</w:t>
            </w:r>
          </w:p>
        </w:tc>
        <w:tc>
          <w:tcPr>
            <w:tcW w:w="1971" w:type="dxa"/>
            <w:tcBorders>
              <w:left w:val="nil"/>
              <w:right w:val="nil"/>
            </w:tcBorders>
          </w:tcPr>
          <w:p w14:paraId="57DD9E8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16.24 [4.3]</w:t>
            </w:r>
          </w:p>
        </w:tc>
        <w:tc>
          <w:tcPr>
            <w:tcW w:w="1972" w:type="dxa"/>
            <w:tcBorders>
              <w:left w:val="nil"/>
              <w:right w:val="nil"/>
            </w:tcBorders>
          </w:tcPr>
          <w:p w14:paraId="6C16A38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8.9 [3.9]</w:t>
            </w:r>
          </w:p>
        </w:tc>
        <w:tc>
          <w:tcPr>
            <w:tcW w:w="1966" w:type="dxa"/>
            <w:tcBorders>
              <w:left w:val="nil"/>
              <w:right w:val="nil"/>
            </w:tcBorders>
          </w:tcPr>
          <w:p w14:paraId="3B8CB57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77.12</w:t>
            </w:r>
          </w:p>
        </w:tc>
        <w:tc>
          <w:tcPr>
            <w:tcW w:w="1969" w:type="dxa"/>
            <w:tcBorders>
              <w:left w:val="nil"/>
              <w:right w:val="nil"/>
            </w:tcBorders>
          </w:tcPr>
          <w:p w14:paraId="201A188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242CCB4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S&gt;L&gt;N</w:t>
            </w:r>
          </w:p>
        </w:tc>
      </w:tr>
      <w:tr w:rsidR="00A961DD" w:rsidRPr="00A961DD" w14:paraId="31929140" w14:textId="77777777" w:rsidTr="00103027">
        <w:tc>
          <w:tcPr>
            <w:tcW w:w="2124" w:type="dxa"/>
            <w:tcBorders>
              <w:left w:val="nil"/>
              <w:right w:val="nil"/>
            </w:tcBorders>
          </w:tcPr>
          <w:p w14:paraId="48E78F1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 disorganized</w:t>
            </w:r>
          </w:p>
        </w:tc>
        <w:tc>
          <w:tcPr>
            <w:tcW w:w="1972" w:type="dxa"/>
            <w:tcBorders>
              <w:left w:val="nil"/>
              <w:right w:val="nil"/>
            </w:tcBorders>
          </w:tcPr>
          <w:p w14:paraId="766A6C6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8.3 [2.6]</w:t>
            </w:r>
          </w:p>
        </w:tc>
        <w:tc>
          <w:tcPr>
            <w:tcW w:w="1971" w:type="dxa"/>
            <w:tcBorders>
              <w:left w:val="nil"/>
              <w:right w:val="nil"/>
            </w:tcBorders>
          </w:tcPr>
          <w:p w14:paraId="6BCDAAF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14.3 [5.6]</w:t>
            </w:r>
          </w:p>
        </w:tc>
        <w:tc>
          <w:tcPr>
            <w:tcW w:w="1972" w:type="dxa"/>
            <w:tcBorders>
              <w:left w:val="nil"/>
              <w:right w:val="nil"/>
            </w:tcBorders>
          </w:tcPr>
          <w:p w14:paraId="4C23E59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11.0 [3.7]</w:t>
            </w:r>
          </w:p>
        </w:tc>
        <w:tc>
          <w:tcPr>
            <w:tcW w:w="1966" w:type="dxa"/>
            <w:tcBorders>
              <w:left w:val="nil"/>
              <w:right w:val="nil"/>
            </w:tcBorders>
          </w:tcPr>
          <w:p w14:paraId="182BF6C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89.81</w:t>
            </w:r>
          </w:p>
        </w:tc>
        <w:tc>
          <w:tcPr>
            <w:tcW w:w="1969" w:type="dxa"/>
            <w:tcBorders>
              <w:left w:val="nil"/>
              <w:right w:val="nil"/>
            </w:tcBorders>
          </w:tcPr>
          <w:p w14:paraId="69A6DBC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41493C1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S&gt;N&gt;L</w:t>
            </w:r>
          </w:p>
        </w:tc>
      </w:tr>
      <w:tr w:rsidR="00A961DD" w:rsidRPr="00A961DD" w14:paraId="3812EBDF" w14:textId="77777777" w:rsidTr="00103027">
        <w:tc>
          <w:tcPr>
            <w:tcW w:w="2124" w:type="dxa"/>
            <w:tcBorders>
              <w:left w:val="nil"/>
              <w:right w:val="nil"/>
            </w:tcBorders>
          </w:tcPr>
          <w:p w14:paraId="5EDB10C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 depression/anxiety</w:t>
            </w:r>
          </w:p>
        </w:tc>
        <w:tc>
          <w:tcPr>
            <w:tcW w:w="1972" w:type="dxa"/>
            <w:tcBorders>
              <w:left w:val="nil"/>
              <w:right w:val="nil"/>
            </w:tcBorders>
          </w:tcPr>
          <w:p w14:paraId="151E810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5.4 [1.1]</w:t>
            </w:r>
          </w:p>
        </w:tc>
        <w:tc>
          <w:tcPr>
            <w:tcW w:w="1971" w:type="dxa"/>
            <w:tcBorders>
              <w:left w:val="nil"/>
              <w:right w:val="nil"/>
            </w:tcBorders>
          </w:tcPr>
          <w:p w14:paraId="4E49876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9.2 [2.8]</w:t>
            </w:r>
          </w:p>
        </w:tc>
        <w:tc>
          <w:tcPr>
            <w:tcW w:w="1972" w:type="dxa"/>
            <w:tcBorders>
              <w:left w:val="nil"/>
              <w:right w:val="nil"/>
            </w:tcBorders>
          </w:tcPr>
          <w:p w14:paraId="75DC05F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5.5 [1.1]</w:t>
            </w:r>
          </w:p>
        </w:tc>
        <w:tc>
          <w:tcPr>
            <w:tcW w:w="1966" w:type="dxa"/>
            <w:tcBorders>
              <w:left w:val="nil"/>
              <w:right w:val="nil"/>
            </w:tcBorders>
          </w:tcPr>
          <w:p w14:paraId="14DD60C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213.9</w:t>
            </w:r>
          </w:p>
        </w:tc>
        <w:tc>
          <w:tcPr>
            <w:tcW w:w="1969" w:type="dxa"/>
            <w:tcBorders>
              <w:left w:val="nil"/>
              <w:right w:val="nil"/>
            </w:tcBorders>
          </w:tcPr>
          <w:p w14:paraId="0BD72F0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5933ECD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S&gt;[L=N]</w:t>
            </w:r>
          </w:p>
        </w:tc>
      </w:tr>
      <w:tr w:rsidR="00A961DD" w:rsidRPr="00A961DD" w14:paraId="46E7C601" w14:textId="77777777" w:rsidTr="00103027">
        <w:tc>
          <w:tcPr>
            <w:tcW w:w="2124" w:type="dxa"/>
            <w:tcBorders>
              <w:left w:val="nil"/>
              <w:right w:val="nil"/>
            </w:tcBorders>
          </w:tcPr>
          <w:p w14:paraId="48EFA11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PANSS hostility</w:t>
            </w:r>
          </w:p>
        </w:tc>
        <w:tc>
          <w:tcPr>
            <w:tcW w:w="1972" w:type="dxa"/>
            <w:tcBorders>
              <w:left w:val="nil"/>
              <w:right w:val="nil"/>
            </w:tcBorders>
          </w:tcPr>
          <w:p w14:paraId="2C0358A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5.4 [2.1]</w:t>
            </w:r>
          </w:p>
        </w:tc>
        <w:tc>
          <w:tcPr>
            <w:tcW w:w="1971" w:type="dxa"/>
            <w:tcBorders>
              <w:left w:val="nil"/>
              <w:right w:val="nil"/>
            </w:tcBorders>
          </w:tcPr>
          <w:p w14:paraId="176CD71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9.6 [3.7]</w:t>
            </w:r>
          </w:p>
        </w:tc>
        <w:tc>
          <w:tcPr>
            <w:tcW w:w="1972" w:type="dxa"/>
            <w:tcBorders>
              <w:left w:val="nil"/>
              <w:right w:val="nil"/>
            </w:tcBorders>
          </w:tcPr>
          <w:p w14:paraId="4584275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4.9 [1.4]</w:t>
            </w:r>
          </w:p>
        </w:tc>
        <w:tc>
          <w:tcPr>
            <w:tcW w:w="1966" w:type="dxa"/>
            <w:tcBorders>
              <w:left w:val="nil"/>
              <w:right w:val="nil"/>
            </w:tcBorders>
          </w:tcPr>
          <w:p w14:paraId="79E6A90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139.8</w:t>
            </w:r>
          </w:p>
        </w:tc>
        <w:tc>
          <w:tcPr>
            <w:tcW w:w="1969" w:type="dxa"/>
            <w:tcBorders>
              <w:left w:val="nil"/>
              <w:right w:val="nil"/>
            </w:tcBorders>
          </w:tcPr>
          <w:p w14:paraId="20EF124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0E9D62E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S&gt;[L=N]</w:t>
            </w:r>
          </w:p>
        </w:tc>
      </w:tr>
      <w:tr w:rsidR="00A961DD" w:rsidRPr="00A961DD" w14:paraId="36D283B8" w14:textId="77777777" w:rsidTr="00103027">
        <w:tc>
          <w:tcPr>
            <w:tcW w:w="2124" w:type="dxa"/>
            <w:tcBorders>
              <w:left w:val="nil"/>
              <w:right w:val="nil"/>
            </w:tcBorders>
          </w:tcPr>
          <w:p w14:paraId="44A3F3E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SDSS</w:t>
            </w:r>
          </w:p>
        </w:tc>
        <w:tc>
          <w:tcPr>
            <w:tcW w:w="1972" w:type="dxa"/>
            <w:tcBorders>
              <w:left w:val="nil"/>
              <w:right w:val="nil"/>
            </w:tcBorders>
          </w:tcPr>
          <w:p w14:paraId="60D088B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0.9 [0.3]</w:t>
            </w:r>
          </w:p>
        </w:tc>
        <w:tc>
          <w:tcPr>
            <w:tcW w:w="1971" w:type="dxa"/>
            <w:tcBorders>
              <w:left w:val="nil"/>
              <w:right w:val="nil"/>
            </w:tcBorders>
          </w:tcPr>
          <w:p w14:paraId="3B1A676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1.2 [0.3]</w:t>
            </w:r>
          </w:p>
        </w:tc>
        <w:tc>
          <w:tcPr>
            <w:tcW w:w="1972" w:type="dxa"/>
            <w:tcBorders>
              <w:left w:val="nil"/>
              <w:right w:val="nil"/>
            </w:tcBorders>
          </w:tcPr>
          <w:p w14:paraId="7EFD520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 [0.3]</w:t>
            </w:r>
          </w:p>
        </w:tc>
        <w:tc>
          <w:tcPr>
            <w:tcW w:w="1966" w:type="dxa"/>
            <w:tcBorders>
              <w:left w:val="nil"/>
              <w:right w:val="nil"/>
            </w:tcBorders>
          </w:tcPr>
          <w:p w14:paraId="5740A33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22.68</w:t>
            </w:r>
          </w:p>
        </w:tc>
        <w:tc>
          <w:tcPr>
            <w:tcW w:w="1969" w:type="dxa"/>
            <w:tcBorders>
              <w:left w:val="nil"/>
              <w:right w:val="nil"/>
            </w:tcBorders>
          </w:tcPr>
          <w:p w14:paraId="65C1881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4C8F76E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[S=N]&gt;L</w:t>
            </w:r>
          </w:p>
        </w:tc>
      </w:tr>
      <w:tr w:rsidR="00A961DD" w:rsidRPr="00A961DD" w14:paraId="5CE8E8AE" w14:textId="77777777" w:rsidTr="00103027">
        <w:tc>
          <w:tcPr>
            <w:tcW w:w="2124" w:type="dxa"/>
            <w:tcBorders>
              <w:left w:val="nil"/>
              <w:right w:val="nil"/>
            </w:tcBorders>
          </w:tcPr>
          <w:p w14:paraId="4513FBF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HAMA</w:t>
            </w:r>
          </w:p>
        </w:tc>
        <w:tc>
          <w:tcPr>
            <w:tcW w:w="1972" w:type="dxa"/>
            <w:tcBorders>
              <w:left w:val="nil"/>
              <w:right w:val="nil"/>
            </w:tcBorders>
          </w:tcPr>
          <w:p w14:paraId="2AB60F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1.7 [2.6]</w:t>
            </w:r>
          </w:p>
        </w:tc>
        <w:tc>
          <w:tcPr>
            <w:tcW w:w="1971" w:type="dxa"/>
            <w:tcBorders>
              <w:left w:val="nil"/>
              <w:right w:val="nil"/>
            </w:tcBorders>
          </w:tcPr>
          <w:p w14:paraId="2580098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7.1 [4.4]</w:t>
            </w:r>
          </w:p>
        </w:tc>
        <w:tc>
          <w:tcPr>
            <w:tcW w:w="1972" w:type="dxa"/>
            <w:tcBorders>
              <w:left w:val="nil"/>
              <w:right w:val="nil"/>
            </w:tcBorders>
          </w:tcPr>
          <w:p w14:paraId="3BFAC12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1.9 [2.2]</w:t>
            </w:r>
          </w:p>
        </w:tc>
        <w:tc>
          <w:tcPr>
            <w:tcW w:w="1966" w:type="dxa"/>
            <w:tcBorders>
              <w:left w:val="nil"/>
              <w:right w:val="nil"/>
            </w:tcBorders>
          </w:tcPr>
          <w:p w14:paraId="1DD012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104.7</w:t>
            </w:r>
          </w:p>
        </w:tc>
        <w:tc>
          <w:tcPr>
            <w:tcW w:w="1969" w:type="dxa"/>
            <w:tcBorders>
              <w:left w:val="nil"/>
              <w:right w:val="nil"/>
            </w:tcBorders>
          </w:tcPr>
          <w:p w14:paraId="5264F6A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0657446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S&gt;[L=N]</w:t>
            </w:r>
          </w:p>
        </w:tc>
      </w:tr>
      <w:tr w:rsidR="00A961DD" w:rsidRPr="00A961DD" w14:paraId="7025669D" w14:textId="77777777" w:rsidTr="00103027">
        <w:tc>
          <w:tcPr>
            <w:tcW w:w="2124" w:type="dxa"/>
            <w:tcBorders>
              <w:left w:val="nil"/>
              <w:right w:val="nil"/>
            </w:tcBorders>
          </w:tcPr>
          <w:p w14:paraId="6E33484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HAMD</w:t>
            </w:r>
          </w:p>
        </w:tc>
        <w:tc>
          <w:tcPr>
            <w:tcW w:w="1972" w:type="dxa"/>
            <w:tcBorders>
              <w:left w:val="nil"/>
              <w:right w:val="nil"/>
            </w:tcBorders>
          </w:tcPr>
          <w:p w14:paraId="4069C42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4.9 [4.2]</w:t>
            </w:r>
          </w:p>
        </w:tc>
        <w:tc>
          <w:tcPr>
            <w:tcW w:w="1971" w:type="dxa"/>
            <w:tcBorders>
              <w:left w:val="nil"/>
              <w:right w:val="nil"/>
            </w:tcBorders>
          </w:tcPr>
          <w:p w14:paraId="34971B0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12.8 [5.2]</w:t>
            </w:r>
          </w:p>
        </w:tc>
        <w:tc>
          <w:tcPr>
            <w:tcW w:w="1972" w:type="dxa"/>
            <w:tcBorders>
              <w:left w:val="nil"/>
              <w:right w:val="nil"/>
            </w:tcBorders>
          </w:tcPr>
          <w:p w14:paraId="23F5D0D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5.5 [3.4]</w:t>
            </w:r>
          </w:p>
        </w:tc>
        <w:tc>
          <w:tcPr>
            <w:tcW w:w="1966" w:type="dxa"/>
            <w:tcBorders>
              <w:left w:val="nil"/>
              <w:right w:val="nil"/>
            </w:tcBorders>
          </w:tcPr>
          <w:p w14:paraId="2859790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113.3</w:t>
            </w:r>
          </w:p>
        </w:tc>
        <w:tc>
          <w:tcPr>
            <w:tcW w:w="1969" w:type="dxa"/>
            <w:tcBorders>
              <w:left w:val="nil"/>
              <w:right w:val="nil"/>
            </w:tcBorders>
          </w:tcPr>
          <w:p w14:paraId="0B85193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0C24859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S&gt;[L=N]</w:t>
            </w:r>
          </w:p>
        </w:tc>
      </w:tr>
      <w:tr w:rsidR="00A961DD" w:rsidRPr="00A961DD" w14:paraId="521DE241" w14:textId="77777777" w:rsidTr="00103027">
        <w:tc>
          <w:tcPr>
            <w:tcW w:w="2124" w:type="dxa"/>
            <w:tcBorders>
              <w:left w:val="nil"/>
              <w:right w:val="nil"/>
            </w:tcBorders>
          </w:tcPr>
          <w:p w14:paraId="65DE8BC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YMRS</w:t>
            </w:r>
          </w:p>
        </w:tc>
        <w:tc>
          <w:tcPr>
            <w:tcW w:w="1972" w:type="dxa"/>
            <w:tcBorders>
              <w:left w:val="nil"/>
              <w:right w:val="nil"/>
            </w:tcBorders>
          </w:tcPr>
          <w:p w14:paraId="25A5E73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6.0 [6.2]</w:t>
            </w:r>
          </w:p>
        </w:tc>
        <w:tc>
          <w:tcPr>
            <w:tcW w:w="1971" w:type="dxa"/>
            <w:tcBorders>
              <w:left w:val="nil"/>
              <w:right w:val="nil"/>
            </w:tcBorders>
          </w:tcPr>
          <w:p w14:paraId="68A3846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13.1 [6.5]</w:t>
            </w:r>
          </w:p>
        </w:tc>
        <w:tc>
          <w:tcPr>
            <w:tcW w:w="1972" w:type="dxa"/>
            <w:tcBorders>
              <w:left w:val="nil"/>
              <w:right w:val="nil"/>
            </w:tcBorders>
          </w:tcPr>
          <w:p w14:paraId="641BBE2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4.6 [3.9]</w:t>
            </w:r>
          </w:p>
        </w:tc>
        <w:tc>
          <w:tcPr>
            <w:tcW w:w="1966" w:type="dxa"/>
            <w:tcBorders>
              <w:left w:val="nil"/>
              <w:right w:val="nil"/>
            </w:tcBorders>
          </w:tcPr>
          <w:p w14:paraId="175A003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66.86</w:t>
            </w:r>
          </w:p>
        </w:tc>
        <w:tc>
          <w:tcPr>
            <w:tcW w:w="1969" w:type="dxa"/>
            <w:tcBorders>
              <w:left w:val="nil"/>
              <w:right w:val="nil"/>
            </w:tcBorders>
          </w:tcPr>
          <w:p w14:paraId="72C6D3A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i/>
                <w:iCs/>
                <w:color w:val="000000" w:themeColor="text1"/>
                <w:sz w:val="20"/>
                <w:szCs w:val="20"/>
              </w:rPr>
            </w:pPr>
            <w:r w:rsidRPr="00A961DD">
              <w:rPr>
                <w:rFonts w:ascii="Times New Roman" w:eastAsia="Arial" w:hAnsi="Times New Roman" w:cs="Times New Roman"/>
                <w:i/>
                <w:iCs/>
                <w:color w:val="000000" w:themeColor="text1"/>
                <w:sz w:val="20"/>
                <w:szCs w:val="20"/>
              </w:rPr>
              <w:t>&lt;0.001</w:t>
            </w:r>
          </w:p>
        </w:tc>
        <w:tc>
          <w:tcPr>
            <w:tcW w:w="1974" w:type="dxa"/>
            <w:tcBorders>
              <w:left w:val="nil"/>
              <w:right w:val="nil"/>
            </w:tcBorders>
          </w:tcPr>
          <w:p w14:paraId="50B1DAA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S&gt;[L=N]</w:t>
            </w:r>
          </w:p>
        </w:tc>
      </w:tr>
    </w:tbl>
    <w:p w14:paraId="5F7DAA2F" w14:textId="77777777" w:rsidR="00A961DD" w:rsidRPr="00A961DD" w:rsidRDefault="00A961DD" w:rsidP="00A961DD">
      <w:pPr>
        <w:spacing w:line="360" w:lineRule="auto"/>
        <w:jc w:val="left"/>
        <w:rPr>
          <w:rStyle w:val="Heading2Char"/>
          <w:rFonts w:ascii="Times New Roman" w:hAnsi="Times New Roman" w:cs="Times New Roman"/>
          <w:bCs/>
          <w:color w:val="000000" w:themeColor="text1"/>
          <w:sz w:val="20"/>
          <w:szCs w:val="20"/>
        </w:rPr>
      </w:pPr>
      <w:r w:rsidRPr="00A961DD">
        <w:rPr>
          <w:rStyle w:val="Heading2Char"/>
          <w:rFonts w:ascii="Times New Roman" w:hAnsi="Times New Roman" w:cs="Times New Roman"/>
          <w:b/>
          <w:color w:val="000000" w:themeColor="text1"/>
          <w:sz w:val="20"/>
          <w:szCs w:val="20"/>
        </w:rPr>
        <w:t>Abbreviations:</w:t>
      </w:r>
      <w:r w:rsidRPr="00A961DD">
        <w:rPr>
          <w:rStyle w:val="Heading2Char"/>
          <w:rFonts w:ascii="Times New Roman" w:hAnsi="Times New Roman" w:cs="Times New Roman" w:hint="eastAsia"/>
          <w:bCs/>
          <w:color w:val="000000" w:themeColor="text1"/>
          <w:sz w:val="20"/>
          <w:szCs w:val="20"/>
        </w:rPr>
        <w:t xml:space="preserve"> P</w:t>
      </w:r>
      <w:r w:rsidRPr="00A961DD">
        <w:rPr>
          <w:rStyle w:val="Heading2Char"/>
          <w:rFonts w:ascii="Times New Roman" w:hAnsi="Times New Roman" w:cs="Times New Roman"/>
          <w:bCs/>
          <w:color w:val="000000" w:themeColor="text1"/>
          <w:sz w:val="20"/>
          <w:szCs w:val="20"/>
        </w:rPr>
        <w:t>ANSS, P</w:t>
      </w:r>
      <w:r w:rsidRPr="00A961DD">
        <w:rPr>
          <w:rStyle w:val="Heading2Char"/>
          <w:rFonts w:ascii="Times New Roman" w:hAnsi="Times New Roman" w:cs="Times New Roman" w:hint="eastAsia"/>
          <w:bCs/>
          <w:color w:val="000000" w:themeColor="text1"/>
          <w:sz w:val="20"/>
          <w:szCs w:val="20"/>
        </w:rPr>
        <w:t>o</w:t>
      </w:r>
      <w:r w:rsidRPr="00A961DD">
        <w:rPr>
          <w:rStyle w:val="Heading2Char"/>
          <w:rFonts w:ascii="Times New Roman" w:hAnsi="Times New Roman" w:cs="Times New Roman"/>
          <w:bCs/>
          <w:color w:val="000000" w:themeColor="text1"/>
          <w:sz w:val="20"/>
          <w:szCs w:val="20"/>
        </w:rPr>
        <w:t>sitive and Negative Syndrome Scale; HAMA, Hamilton Rating Scale for Anxiety; HAMD, Hamilton Rating Scale for Depression; YMRS, Young Mania Rating Scale; SDSS, S</w:t>
      </w:r>
      <w:r w:rsidRPr="00A961DD">
        <w:rPr>
          <w:rStyle w:val="Heading2Char"/>
          <w:rFonts w:ascii="Times New Roman" w:hAnsi="Times New Roman" w:cs="Times New Roman" w:hint="eastAsia"/>
          <w:bCs/>
          <w:color w:val="000000" w:themeColor="text1"/>
          <w:sz w:val="20"/>
          <w:szCs w:val="20"/>
        </w:rPr>
        <w:t>ocial</w:t>
      </w:r>
      <w:r w:rsidRPr="00A961DD">
        <w:rPr>
          <w:rStyle w:val="Heading2Char"/>
          <w:rFonts w:ascii="Times New Roman" w:hAnsi="Times New Roman" w:cs="Times New Roman"/>
          <w:bCs/>
          <w:color w:val="000000" w:themeColor="text1"/>
          <w:sz w:val="20"/>
          <w:szCs w:val="20"/>
        </w:rPr>
        <w:t xml:space="preserve"> Disability Screening Schedule.</w:t>
      </w:r>
    </w:p>
    <w:p w14:paraId="72F6AD5B"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p>
    <w:p w14:paraId="7C65658E" w14:textId="2151E1AE"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Table </w:t>
      </w:r>
      <w:r w:rsidR="00DB4846">
        <w:rPr>
          <w:rFonts w:ascii="Times New Roman" w:eastAsia="Arial" w:hAnsi="Times New Roman" w:cs="Times New Roman"/>
          <w:b/>
          <w:bCs/>
          <w:color w:val="000000" w:themeColor="text1"/>
          <w:sz w:val="20"/>
          <w:szCs w:val="20"/>
        </w:rPr>
        <w:t>7</w:t>
      </w:r>
      <w:r w:rsidRPr="00A961DD">
        <w:rPr>
          <w:rFonts w:ascii="Times New Roman" w:eastAsia="Arial" w:hAnsi="Times New Roman" w:cs="Times New Roman"/>
          <w:b/>
          <w:bCs/>
          <w:color w:val="000000" w:themeColor="text1"/>
          <w:sz w:val="20"/>
          <w:szCs w:val="20"/>
        </w:rPr>
        <w:t>. Network comparison test results.</w:t>
      </w:r>
    </w:p>
    <w:tbl>
      <w:tblPr>
        <w:tblStyle w:val="TableGrid"/>
        <w:tblW w:w="0" w:type="auto"/>
        <w:tblLook w:val="04A0" w:firstRow="1" w:lastRow="0" w:firstColumn="1" w:lastColumn="0" w:noHBand="0" w:noVBand="1"/>
      </w:tblPr>
      <w:tblGrid>
        <w:gridCol w:w="1980"/>
        <w:gridCol w:w="1701"/>
        <w:gridCol w:w="3118"/>
        <w:gridCol w:w="3402"/>
        <w:gridCol w:w="3747"/>
      </w:tblGrid>
      <w:tr w:rsidR="00A961DD" w:rsidRPr="00A961DD" w14:paraId="595E5295" w14:textId="77777777" w:rsidTr="00103027">
        <w:tc>
          <w:tcPr>
            <w:tcW w:w="3681" w:type="dxa"/>
            <w:gridSpan w:val="2"/>
            <w:vMerge w:val="restart"/>
            <w:tcBorders>
              <w:left w:val="nil"/>
              <w:right w:val="nil"/>
            </w:tcBorders>
          </w:tcPr>
          <w:p w14:paraId="58F5EF3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3118" w:type="dxa"/>
            <w:tcBorders>
              <w:left w:val="nil"/>
              <w:right w:val="nil"/>
            </w:tcBorders>
          </w:tcPr>
          <w:p w14:paraId="6DE63FA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 vs N</w:t>
            </w:r>
          </w:p>
        </w:tc>
        <w:tc>
          <w:tcPr>
            <w:tcW w:w="3402" w:type="dxa"/>
            <w:tcBorders>
              <w:left w:val="nil"/>
              <w:right w:val="nil"/>
            </w:tcBorders>
          </w:tcPr>
          <w:p w14:paraId="3525F35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 vs L</w:t>
            </w:r>
          </w:p>
        </w:tc>
        <w:tc>
          <w:tcPr>
            <w:tcW w:w="3747" w:type="dxa"/>
            <w:tcBorders>
              <w:left w:val="nil"/>
              <w:right w:val="nil"/>
            </w:tcBorders>
          </w:tcPr>
          <w:p w14:paraId="0BF5377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 vs L</w:t>
            </w:r>
          </w:p>
        </w:tc>
      </w:tr>
      <w:tr w:rsidR="00A961DD" w:rsidRPr="00A961DD" w14:paraId="16956842" w14:textId="77777777" w:rsidTr="00103027">
        <w:tc>
          <w:tcPr>
            <w:tcW w:w="3681" w:type="dxa"/>
            <w:gridSpan w:val="2"/>
            <w:vMerge/>
            <w:tcBorders>
              <w:left w:val="nil"/>
              <w:right w:val="nil"/>
            </w:tcBorders>
          </w:tcPr>
          <w:p w14:paraId="1293035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3118" w:type="dxa"/>
            <w:tcBorders>
              <w:left w:val="nil"/>
              <w:right w:val="nil"/>
            </w:tcBorders>
          </w:tcPr>
          <w:p w14:paraId="2CF4A31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Test statistic (P)</w:t>
            </w:r>
          </w:p>
        </w:tc>
        <w:tc>
          <w:tcPr>
            <w:tcW w:w="3402" w:type="dxa"/>
            <w:tcBorders>
              <w:left w:val="nil"/>
              <w:right w:val="nil"/>
            </w:tcBorders>
          </w:tcPr>
          <w:p w14:paraId="402235F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Test statistic (P)</w:t>
            </w:r>
          </w:p>
        </w:tc>
        <w:tc>
          <w:tcPr>
            <w:tcW w:w="3747" w:type="dxa"/>
            <w:tcBorders>
              <w:left w:val="nil"/>
              <w:right w:val="nil"/>
            </w:tcBorders>
          </w:tcPr>
          <w:p w14:paraId="7B7D724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Test statistic (P)</w:t>
            </w:r>
          </w:p>
        </w:tc>
      </w:tr>
      <w:tr w:rsidR="00A961DD" w:rsidRPr="00A961DD" w14:paraId="2DE9C859" w14:textId="77777777" w:rsidTr="00103027">
        <w:tc>
          <w:tcPr>
            <w:tcW w:w="3681" w:type="dxa"/>
            <w:gridSpan w:val="2"/>
            <w:tcBorders>
              <w:left w:val="nil"/>
              <w:right w:val="nil"/>
            </w:tcBorders>
          </w:tcPr>
          <w:p w14:paraId="7CCD5F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Network Structure Difference</w:t>
            </w:r>
          </w:p>
        </w:tc>
        <w:tc>
          <w:tcPr>
            <w:tcW w:w="3118" w:type="dxa"/>
            <w:tcBorders>
              <w:left w:val="nil"/>
              <w:right w:val="nil"/>
            </w:tcBorders>
          </w:tcPr>
          <w:p w14:paraId="6DD3B6C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0.284 (0.006)</w:t>
            </w:r>
          </w:p>
        </w:tc>
        <w:tc>
          <w:tcPr>
            <w:tcW w:w="3402" w:type="dxa"/>
            <w:tcBorders>
              <w:left w:val="nil"/>
              <w:right w:val="nil"/>
            </w:tcBorders>
          </w:tcPr>
          <w:p w14:paraId="6E1922F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0.264 (0.003)</w:t>
            </w:r>
          </w:p>
        </w:tc>
        <w:tc>
          <w:tcPr>
            <w:tcW w:w="3747" w:type="dxa"/>
            <w:tcBorders>
              <w:left w:val="nil"/>
              <w:right w:val="nil"/>
            </w:tcBorders>
          </w:tcPr>
          <w:p w14:paraId="555EB8F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0.185 (0.002)</w:t>
            </w:r>
          </w:p>
        </w:tc>
      </w:tr>
      <w:tr w:rsidR="00A961DD" w:rsidRPr="00A961DD" w14:paraId="45D03D45" w14:textId="77777777" w:rsidTr="00103027">
        <w:tc>
          <w:tcPr>
            <w:tcW w:w="3681" w:type="dxa"/>
            <w:gridSpan w:val="2"/>
            <w:tcBorders>
              <w:left w:val="nil"/>
              <w:right w:val="nil"/>
            </w:tcBorders>
          </w:tcPr>
          <w:p w14:paraId="7CB7CD2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Global Strength Difference</w:t>
            </w:r>
          </w:p>
        </w:tc>
        <w:tc>
          <w:tcPr>
            <w:tcW w:w="3118" w:type="dxa"/>
            <w:tcBorders>
              <w:left w:val="nil"/>
              <w:right w:val="nil"/>
            </w:tcBorders>
          </w:tcPr>
          <w:p w14:paraId="324654A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0.571 (0.506)</w:t>
            </w:r>
          </w:p>
        </w:tc>
        <w:tc>
          <w:tcPr>
            <w:tcW w:w="3402" w:type="dxa"/>
            <w:tcBorders>
              <w:left w:val="nil"/>
              <w:right w:val="nil"/>
            </w:tcBorders>
          </w:tcPr>
          <w:p w14:paraId="4F2AF5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0.015 (0.988)</w:t>
            </w:r>
          </w:p>
        </w:tc>
        <w:tc>
          <w:tcPr>
            <w:tcW w:w="3747" w:type="dxa"/>
            <w:tcBorders>
              <w:left w:val="nil"/>
              <w:right w:val="nil"/>
            </w:tcBorders>
          </w:tcPr>
          <w:p w14:paraId="3E1BA68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0.587 (0.091)</w:t>
            </w:r>
          </w:p>
        </w:tc>
      </w:tr>
      <w:tr w:rsidR="00A961DD" w:rsidRPr="00A961DD" w14:paraId="6A3D82C7" w14:textId="77777777" w:rsidTr="00103027">
        <w:tc>
          <w:tcPr>
            <w:tcW w:w="1980" w:type="dxa"/>
            <w:vMerge w:val="restart"/>
            <w:tcBorders>
              <w:left w:val="nil"/>
              <w:right w:val="nil"/>
            </w:tcBorders>
          </w:tcPr>
          <w:p w14:paraId="60CB4AB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E</w:t>
            </w:r>
            <w:r w:rsidRPr="00A961DD">
              <w:rPr>
                <w:rFonts w:ascii="Times New Roman" w:eastAsia="Arial" w:hAnsi="Times New Roman" w:cs="Times New Roman" w:hint="eastAsia"/>
                <w:b/>
                <w:bCs/>
                <w:color w:val="000000" w:themeColor="text1"/>
                <w:sz w:val="20"/>
                <w:szCs w:val="20"/>
              </w:rPr>
              <w:t>dge</w:t>
            </w:r>
            <w:r w:rsidRPr="00A961DD">
              <w:rPr>
                <w:rFonts w:ascii="Times New Roman" w:eastAsia="Arial" w:hAnsi="Times New Roman" w:cs="Times New Roman"/>
                <w:b/>
                <w:bCs/>
                <w:color w:val="000000" w:themeColor="text1"/>
                <w:sz w:val="20"/>
                <w:szCs w:val="20"/>
              </w:rPr>
              <w:t xml:space="preserve"> Differences</w:t>
            </w:r>
          </w:p>
        </w:tc>
        <w:tc>
          <w:tcPr>
            <w:tcW w:w="1701" w:type="dxa"/>
            <w:tcBorders>
              <w:left w:val="nil"/>
              <w:right w:val="nil"/>
            </w:tcBorders>
          </w:tcPr>
          <w:p w14:paraId="71FD653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Neg-Pos</w:t>
            </w:r>
          </w:p>
        </w:tc>
        <w:tc>
          <w:tcPr>
            <w:tcW w:w="3118" w:type="dxa"/>
            <w:tcBorders>
              <w:left w:val="nil"/>
              <w:right w:val="nil"/>
            </w:tcBorders>
          </w:tcPr>
          <w:p w14:paraId="2120743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0.136 (0.297)</w:t>
            </w:r>
          </w:p>
        </w:tc>
        <w:tc>
          <w:tcPr>
            <w:tcW w:w="3402" w:type="dxa"/>
            <w:tcBorders>
              <w:left w:val="nil"/>
              <w:right w:val="nil"/>
            </w:tcBorders>
          </w:tcPr>
          <w:p w14:paraId="7517A3F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0.232 (0.028)</w:t>
            </w:r>
          </w:p>
        </w:tc>
        <w:tc>
          <w:tcPr>
            <w:tcW w:w="3747" w:type="dxa"/>
            <w:tcBorders>
              <w:left w:val="nil"/>
              <w:right w:val="nil"/>
            </w:tcBorders>
          </w:tcPr>
          <w:p w14:paraId="26FA453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Microsoft YaHei" w:eastAsia="Microsoft YaHei" w:hAnsi="Microsoft YaHei" w:cs="Microsoft YaHei"/>
                <w:color w:val="000000" w:themeColor="text1"/>
                <w:sz w:val="20"/>
                <w:szCs w:val="20"/>
              </w:rPr>
            </w:pPr>
            <w:r w:rsidRPr="00A961DD">
              <w:rPr>
                <w:rFonts w:ascii="Times New Roman" w:eastAsia="Arial" w:hAnsi="Times New Roman" w:cs="Times New Roman"/>
                <w:color w:val="000000" w:themeColor="text1"/>
                <w:sz w:val="20"/>
                <w:szCs w:val="20"/>
              </w:rPr>
              <w:t>0.096 (0.160)</w:t>
            </w:r>
          </w:p>
        </w:tc>
      </w:tr>
      <w:tr w:rsidR="00A961DD" w:rsidRPr="00A961DD" w14:paraId="2E8A4E7A" w14:textId="77777777" w:rsidTr="00103027">
        <w:tc>
          <w:tcPr>
            <w:tcW w:w="1980" w:type="dxa"/>
            <w:vMerge/>
            <w:tcBorders>
              <w:left w:val="nil"/>
              <w:right w:val="nil"/>
            </w:tcBorders>
          </w:tcPr>
          <w:p w14:paraId="54CEF08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1EF060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Neg-Dis</w:t>
            </w:r>
          </w:p>
        </w:tc>
        <w:tc>
          <w:tcPr>
            <w:tcW w:w="3118" w:type="dxa"/>
            <w:tcBorders>
              <w:left w:val="nil"/>
              <w:right w:val="nil"/>
            </w:tcBorders>
          </w:tcPr>
          <w:p w14:paraId="69C7D65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0.284 (0.007)</w:t>
            </w:r>
          </w:p>
        </w:tc>
        <w:tc>
          <w:tcPr>
            <w:tcW w:w="3402" w:type="dxa"/>
            <w:tcBorders>
              <w:left w:val="nil"/>
              <w:right w:val="nil"/>
            </w:tcBorders>
          </w:tcPr>
          <w:p w14:paraId="3277D6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0.264 (0.002)</w:t>
            </w:r>
          </w:p>
        </w:tc>
        <w:tc>
          <w:tcPr>
            <w:tcW w:w="3747" w:type="dxa"/>
            <w:tcBorders>
              <w:left w:val="nil"/>
              <w:right w:val="nil"/>
            </w:tcBorders>
          </w:tcPr>
          <w:p w14:paraId="3A6ACEB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0.020 (0.731)</w:t>
            </w:r>
          </w:p>
        </w:tc>
      </w:tr>
      <w:tr w:rsidR="00A961DD" w:rsidRPr="00A961DD" w14:paraId="2A06635E" w14:textId="77777777" w:rsidTr="00103027">
        <w:tc>
          <w:tcPr>
            <w:tcW w:w="1980" w:type="dxa"/>
            <w:vMerge/>
            <w:tcBorders>
              <w:left w:val="nil"/>
              <w:right w:val="nil"/>
            </w:tcBorders>
          </w:tcPr>
          <w:p w14:paraId="0AF1770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6C70708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Pos-Dis</w:t>
            </w:r>
          </w:p>
        </w:tc>
        <w:tc>
          <w:tcPr>
            <w:tcW w:w="3118" w:type="dxa"/>
            <w:tcBorders>
              <w:left w:val="nil"/>
              <w:right w:val="nil"/>
            </w:tcBorders>
          </w:tcPr>
          <w:p w14:paraId="3098F5B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0.021 (1.000)</w:t>
            </w:r>
          </w:p>
        </w:tc>
        <w:tc>
          <w:tcPr>
            <w:tcW w:w="3402" w:type="dxa"/>
            <w:tcBorders>
              <w:left w:val="nil"/>
              <w:right w:val="nil"/>
            </w:tcBorders>
          </w:tcPr>
          <w:p w14:paraId="7716E95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0.027 (1.000)</w:t>
            </w:r>
          </w:p>
        </w:tc>
        <w:tc>
          <w:tcPr>
            <w:tcW w:w="3747" w:type="dxa"/>
            <w:tcBorders>
              <w:left w:val="nil"/>
              <w:right w:val="nil"/>
            </w:tcBorders>
          </w:tcPr>
          <w:p w14:paraId="450348A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0.006 (1.000)</w:t>
            </w:r>
          </w:p>
        </w:tc>
      </w:tr>
      <w:tr w:rsidR="00A961DD" w:rsidRPr="00A961DD" w14:paraId="5A502884" w14:textId="77777777" w:rsidTr="00103027">
        <w:tc>
          <w:tcPr>
            <w:tcW w:w="1980" w:type="dxa"/>
            <w:vMerge/>
            <w:tcBorders>
              <w:left w:val="nil"/>
              <w:right w:val="nil"/>
            </w:tcBorders>
          </w:tcPr>
          <w:p w14:paraId="521ED1E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03688DE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Neg-D/A</w:t>
            </w:r>
          </w:p>
        </w:tc>
        <w:tc>
          <w:tcPr>
            <w:tcW w:w="3118" w:type="dxa"/>
            <w:tcBorders>
              <w:left w:val="nil"/>
              <w:right w:val="nil"/>
            </w:tcBorders>
          </w:tcPr>
          <w:p w14:paraId="5D19773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0.116 (0.297)</w:t>
            </w:r>
          </w:p>
        </w:tc>
        <w:tc>
          <w:tcPr>
            <w:tcW w:w="3402" w:type="dxa"/>
            <w:tcBorders>
              <w:left w:val="nil"/>
              <w:right w:val="nil"/>
            </w:tcBorders>
          </w:tcPr>
          <w:p w14:paraId="35005D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0.106 (0.284)</w:t>
            </w:r>
          </w:p>
        </w:tc>
        <w:tc>
          <w:tcPr>
            <w:tcW w:w="3747" w:type="dxa"/>
            <w:tcBorders>
              <w:left w:val="nil"/>
              <w:right w:val="nil"/>
            </w:tcBorders>
          </w:tcPr>
          <w:p w14:paraId="6A12478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0.010 (0.607)</w:t>
            </w:r>
          </w:p>
        </w:tc>
      </w:tr>
      <w:tr w:rsidR="00A961DD" w:rsidRPr="00A961DD" w14:paraId="355CAAC4" w14:textId="77777777" w:rsidTr="00103027">
        <w:tc>
          <w:tcPr>
            <w:tcW w:w="1980" w:type="dxa"/>
            <w:vMerge/>
            <w:tcBorders>
              <w:left w:val="nil"/>
              <w:right w:val="nil"/>
            </w:tcBorders>
          </w:tcPr>
          <w:p w14:paraId="502F3B8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3F0C63C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w:t>
            </w:r>
            <w:r w:rsidRPr="00A961DD">
              <w:rPr>
                <w:rFonts w:ascii="Times New Roman" w:eastAsia="Arial" w:hAnsi="Times New Roman" w:cs="Times New Roman" w:hint="eastAsia"/>
                <w:b/>
                <w:bCs/>
                <w:color w:val="000000" w:themeColor="text1"/>
                <w:sz w:val="20"/>
                <w:szCs w:val="20"/>
              </w:rPr>
              <w:t>os</w:t>
            </w:r>
            <w:r w:rsidRPr="00A961DD">
              <w:rPr>
                <w:rFonts w:ascii="Times New Roman" w:eastAsia="Arial" w:hAnsi="Times New Roman" w:cs="Times New Roman"/>
                <w:b/>
                <w:bCs/>
                <w:color w:val="000000" w:themeColor="text1"/>
                <w:sz w:val="20"/>
                <w:szCs w:val="20"/>
              </w:rPr>
              <w:t>-D/A</w:t>
            </w:r>
          </w:p>
        </w:tc>
        <w:tc>
          <w:tcPr>
            <w:tcW w:w="3118" w:type="dxa"/>
            <w:tcBorders>
              <w:left w:val="nil"/>
              <w:right w:val="nil"/>
            </w:tcBorders>
          </w:tcPr>
          <w:p w14:paraId="595C445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0.049 (0.733)</w:t>
            </w:r>
          </w:p>
        </w:tc>
        <w:tc>
          <w:tcPr>
            <w:tcW w:w="3402" w:type="dxa"/>
            <w:tcBorders>
              <w:left w:val="nil"/>
              <w:right w:val="nil"/>
            </w:tcBorders>
          </w:tcPr>
          <w:p w14:paraId="43B6E49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0.059 (0.497)</w:t>
            </w:r>
          </w:p>
        </w:tc>
        <w:tc>
          <w:tcPr>
            <w:tcW w:w="3747" w:type="dxa"/>
            <w:tcBorders>
              <w:left w:val="nil"/>
              <w:right w:val="nil"/>
            </w:tcBorders>
          </w:tcPr>
          <w:p w14:paraId="5A6D7CE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0.010 (0.975)</w:t>
            </w:r>
          </w:p>
        </w:tc>
      </w:tr>
      <w:tr w:rsidR="00A961DD" w:rsidRPr="00A961DD" w14:paraId="0E0EC6E3" w14:textId="77777777" w:rsidTr="00103027">
        <w:tc>
          <w:tcPr>
            <w:tcW w:w="1980" w:type="dxa"/>
            <w:vMerge/>
            <w:tcBorders>
              <w:left w:val="nil"/>
              <w:right w:val="nil"/>
            </w:tcBorders>
          </w:tcPr>
          <w:p w14:paraId="3F0FF1A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61B756D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w:t>
            </w:r>
            <w:r w:rsidRPr="00A961DD">
              <w:rPr>
                <w:rFonts w:ascii="Times New Roman" w:eastAsia="Arial" w:hAnsi="Times New Roman" w:cs="Times New Roman" w:hint="eastAsia"/>
                <w:b/>
                <w:bCs/>
                <w:color w:val="000000" w:themeColor="text1"/>
                <w:sz w:val="20"/>
                <w:szCs w:val="20"/>
              </w:rPr>
              <w:t>-</w:t>
            </w:r>
            <w:r w:rsidRPr="00A961DD">
              <w:rPr>
                <w:rFonts w:ascii="Times New Roman" w:eastAsia="Arial" w:hAnsi="Times New Roman" w:cs="Times New Roman"/>
                <w:b/>
                <w:bCs/>
                <w:color w:val="000000" w:themeColor="text1"/>
                <w:sz w:val="20"/>
                <w:szCs w:val="20"/>
              </w:rPr>
              <w:t>-D/A</w:t>
            </w:r>
          </w:p>
        </w:tc>
        <w:tc>
          <w:tcPr>
            <w:tcW w:w="3118" w:type="dxa"/>
            <w:tcBorders>
              <w:left w:val="nil"/>
              <w:right w:val="nil"/>
            </w:tcBorders>
          </w:tcPr>
          <w:p w14:paraId="518B132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402" w:type="dxa"/>
            <w:tcBorders>
              <w:left w:val="nil"/>
              <w:right w:val="nil"/>
            </w:tcBorders>
          </w:tcPr>
          <w:p w14:paraId="5F6B917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0.065 (0.664)</w:t>
            </w:r>
          </w:p>
        </w:tc>
        <w:tc>
          <w:tcPr>
            <w:tcW w:w="3747" w:type="dxa"/>
            <w:tcBorders>
              <w:left w:val="nil"/>
              <w:right w:val="nil"/>
            </w:tcBorders>
          </w:tcPr>
          <w:p w14:paraId="3CB8868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0.065 (0.160)</w:t>
            </w:r>
          </w:p>
        </w:tc>
      </w:tr>
      <w:tr w:rsidR="00A961DD" w:rsidRPr="00A961DD" w14:paraId="64314848" w14:textId="77777777" w:rsidTr="00103027">
        <w:tc>
          <w:tcPr>
            <w:tcW w:w="1980" w:type="dxa"/>
            <w:vMerge/>
            <w:tcBorders>
              <w:left w:val="nil"/>
              <w:right w:val="nil"/>
            </w:tcBorders>
          </w:tcPr>
          <w:p w14:paraId="67F0A90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1690BAE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Neg-Hos</w:t>
            </w:r>
          </w:p>
        </w:tc>
        <w:tc>
          <w:tcPr>
            <w:tcW w:w="3118" w:type="dxa"/>
            <w:tcBorders>
              <w:left w:val="nil"/>
              <w:right w:val="nil"/>
            </w:tcBorders>
          </w:tcPr>
          <w:p w14:paraId="495FB99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0.089 (0.383)</w:t>
            </w:r>
          </w:p>
        </w:tc>
        <w:tc>
          <w:tcPr>
            <w:tcW w:w="3402" w:type="dxa"/>
            <w:tcBorders>
              <w:left w:val="nil"/>
              <w:right w:val="nil"/>
            </w:tcBorders>
          </w:tcPr>
          <w:p w14:paraId="7860999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Microsoft YaHei" w:eastAsia="Microsoft YaHei" w:hAnsi="Microsoft YaHei" w:cs="Microsoft YaHei"/>
                <w:color w:val="000000" w:themeColor="text1"/>
                <w:sz w:val="20"/>
                <w:szCs w:val="20"/>
              </w:rPr>
            </w:pPr>
            <w:r w:rsidRPr="00A961DD">
              <w:rPr>
                <w:rFonts w:ascii="Times New Roman" w:eastAsia="Arial" w:hAnsi="Times New Roman" w:cs="Times New Roman" w:hint="eastAsia"/>
                <w:color w:val="000000" w:themeColor="text1"/>
                <w:sz w:val="20"/>
                <w:szCs w:val="20"/>
              </w:rPr>
              <w:t>0.156</w:t>
            </w:r>
            <w:r w:rsidRPr="00A961DD">
              <w:rPr>
                <w:rFonts w:ascii="Times New Roman" w:eastAsia="Arial" w:hAnsi="Times New Roman" w:cs="Times New Roman"/>
                <w:color w:val="000000" w:themeColor="text1"/>
                <w:sz w:val="20"/>
                <w:szCs w:val="20"/>
              </w:rPr>
              <w:t xml:space="preserve"> (0.030)</w:t>
            </w:r>
          </w:p>
        </w:tc>
        <w:tc>
          <w:tcPr>
            <w:tcW w:w="3747" w:type="dxa"/>
            <w:tcBorders>
              <w:left w:val="nil"/>
              <w:right w:val="nil"/>
            </w:tcBorders>
          </w:tcPr>
          <w:p w14:paraId="2CF23D9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0.067 (0.025)</w:t>
            </w:r>
          </w:p>
        </w:tc>
      </w:tr>
      <w:tr w:rsidR="00A961DD" w:rsidRPr="00A961DD" w14:paraId="1E42E831" w14:textId="77777777" w:rsidTr="00103027">
        <w:tc>
          <w:tcPr>
            <w:tcW w:w="1980" w:type="dxa"/>
            <w:vMerge/>
            <w:tcBorders>
              <w:left w:val="nil"/>
              <w:right w:val="nil"/>
            </w:tcBorders>
          </w:tcPr>
          <w:p w14:paraId="51AED31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3AE5DB0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Pos-Hos</w:t>
            </w:r>
          </w:p>
        </w:tc>
        <w:tc>
          <w:tcPr>
            <w:tcW w:w="3118" w:type="dxa"/>
            <w:tcBorders>
              <w:left w:val="nil"/>
              <w:right w:val="nil"/>
            </w:tcBorders>
          </w:tcPr>
          <w:p w14:paraId="1F1046B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0.008 (1.000)</w:t>
            </w:r>
          </w:p>
        </w:tc>
        <w:tc>
          <w:tcPr>
            <w:tcW w:w="3402" w:type="dxa"/>
            <w:tcBorders>
              <w:left w:val="nil"/>
              <w:right w:val="nil"/>
            </w:tcBorders>
          </w:tcPr>
          <w:p w14:paraId="4E7532D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0.049 (0.749)</w:t>
            </w:r>
          </w:p>
        </w:tc>
        <w:tc>
          <w:tcPr>
            <w:tcW w:w="3747" w:type="dxa"/>
            <w:tcBorders>
              <w:left w:val="nil"/>
              <w:right w:val="nil"/>
            </w:tcBorders>
          </w:tcPr>
          <w:p w14:paraId="012C5EF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0.041 (0.607)</w:t>
            </w:r>
          </w:p>
        </w:tc>
      </w:tr>
      <w:tr w:rsidR="00A961DD" w:rsidRPr="00A961DD" w14:paraId="3B1A5C87" w14:textId="77777777" w:rsidTr="00103027">
        <w:tc>
          <w:tcPr>
            <w:tcW w:w="1980" w:type="dxa"/>
            <w:vMerge/>
            <w:tcBorders>
              <w:left w:val="nil"/>
              <w:right w:val="nil"/>
            </w:tcBorders>
          </w:tcPr>
          <w:p w14:paraId="07D272D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F8BD18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Dis-Hos</w:t>
            </w:r>
          </w:p>
        </w:tc>
        <w:tc>
          <w:tcPr>
            <w:tcW w:w="3118" w:type="dxa"/>
            <w:tcBorders>
              <w:left w:val="nil"/>
              <w:right w:val="nil"/>
            </w:tcBorders>
          </w:tcPr>
          <w:p w14:paraId="21F1BAB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0.059 (0.683)</w:t>
            </w:r>
          </w:p>
        </w:tc>
        <w:tc>
          <w:tcPr>
            <w:tcW w:w="3402" w:type="dxa"/>
            <w:tcBorders>
              <w:left w:val="nil"/>
              <w:right w:val="nil"/>
            </w:tcBorders>
          </w:tcPr>
          <w:p w14:paraId="5195B79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0.015 (1.000)</w:t>
            </w:r>
          </w:p>
        </w:tc>
        <w:tc>
          <w:tcPr>
            <w:tcW w:w="3747" w:type="dxa"/>
            <w:tcBorders>
              <w:left w:val="nil"/>
              <w:right w:val="nil"/>
            </w:tcBorders>
          </w:tcPr>
          <w:p w14:paraId="77B0222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0.073 (0.189)</w:t>
            </w:r>
          </w:p>
        </w:tc>
      </w:tr>
      <w:tr w:rsidR="00A961DD" w:rsidRPr="00A961DD" w14:paraId="08D32D9D" w14:textId="77777777" w:rsidTr="00103027">
        <w:tc>
          <w:tcPr>
            <w:tcW w:w="1980" w:type="dxa"/>
            <w:vMerge/>
            <w:tcBorders>
              <w:left w:val="nil"/>
              <w:right w:val="nil"/>
            </w:tcBorders>
          </w:tcPr>
          <w:p w14:paraId="7D5C695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5D42986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D/A-Hos</w:t>
            </w:r>
          </w:p>
        </w:tc>
        <w:tc>
          <w:tcPr>
            <w:tcW w:w="3118" w:type="dxa"/>
            <w:tcBorders>
              <w:left w:val="nil"/>
              <w:right w:val="nil"/>
            </w:tcBorders>
          </w:tcPr>
          <w:p w14:paraId="5EDCB6A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402" w:type="dxa"/>
            <w:tcBorders>
              <w:left w:val="nil"/>
              <w:right w:val="nil"/>
            </w:tcBorders>
          </w:tcPr>
          <w:p w14:paraId="5457F05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747" w:type="dxa"/>
            <w:tcBorders>
              <w:left w:val="nil"/>
              <w:right w:val="nil"/>
            </w:tcBorders>
          </w:tcPr>
          <w:p w14:paraId="4CAC4B5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r>
      <w:tr w:rsidR="00A961DD" w:rsidRPr="00A961DD" w14:paraId="74BBDC64" w14:textId="77777777" w:rsidTr="00103027">
        <w:tc>
          <w:tcPr>
            <w:tcW w:w="1980" w:type="dxa"/>
            <w:vMerge/>
            <w:tcBorders>
              <w:left w:val="nil"/>
              <w:right w:val="nil"/>
            </w:tcBorders>
          </w:tcPr>
          <w:p w14:paraId="28898DD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4012641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Neg-M</w:t>
            </w:r>
            <w:r w:rsidRPr="00A961DD">
              <w:rPr>
                <w:rFonts w:ascii="Times New Roman" w:eastAsia="Arial" w:hAnsi="Times New Roman" w:cs="Times New Roman" w:hint="eastAsia"/>
                <w:b/>
                <w:bCs/>
                <w:color w:val="000000" w:themeColor="text1"/>
                <w:sz w:val="20"/>
                <w:szCs w:val="20"/>
              </w:rPr>
              <w:t>an</w:t>
            </w:r>
          </w:p>
        </w:tc>
        <w:tc>
          <w:tcPr>
            <w:tcW w:w="3118" w:type="dxa"/>
            <w:tcBorders>
              <w:left w:val="nil"/>
              <w:right w:val="nil"/>
            </w:tcBorders>
          </w:tcPr>
          <w:p w14:paraId="1C96A60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0.010 (1.000)</w:t>
            </w:r>
          </w:p>
        </w:tc>
        <w:tc>
          <w:tcPr>
            <w:tcW w:w="3402" w:type="dxa"/>
            <w:tcBorders>
              <w:left w:val="nil"/>
              <w:right w:val="nil"/>
            </w:tcBorders>
          </w:tcPr>
          <w:p w14:paraId="5A6CA5B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0.070 (0.532)</w:t>
            </w:r>
          </w:p>
        </w:tc>
        <w:tc>
          <w:tcPr>
            <w:tcW w:w="3747" w:type="dxa"/>
            <w:tcBorders>
              <w:left w:val="nil"/>
              <w:right w:val="nil"/>
            </w:tcBorders>
          </w:tcPr>
          <w:p w14:paraId="151F819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0.080 (0.038)</w:t>
            </w:r>
          </w:p>
        </w:tc>
      </w:tr>
      <w:tr w:rsidR="00A961DD" w:rsidRPr="00A961DD" w14:paraId="300A416A" w14:textId="77777777" w:rsidTr="00103027">
        <w:tc>
          <w:tcPr>
            <w:tcW w:w="1980" w:type="dxa"/>
            <w:vMerge/>
            <w:tcBorders>
              <w:left w:val="nil"/>
              <w:right w:val="nil"/>
            </w:tcBorders>
          </w:tcPr>
          <w:p w14:paraId="6602D44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15975E1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Pos-M</w:t>
            </w:r>
            <w:r w:rsidRPr="00A961DD">
              <w:rPr>
                <w:rFonts w:ascii="Times New Roman" w:eastAsia="Arial" w:hAnsi="Times New Roman" w:cs="Times New Roman" w:hint="eastAsia"/>
                <w:b/>
                <w:bCs/>
                <w:color w:val="000000" w:themeColor="text1"/>
                <w:sz w:val="20"/>
                <w:szCs w:val="20"/>
              </w:rPr>
              <w:t>an</w:t>
            </w:r>
          </w:p>
        </w:tc>
        <w:tc>
          <w:tcPr>
            <w:tcW w:w="3118" w:type="dxa"/>
            <w:tcBorders>
              <w:left w:val="nil"/>
              <w:right w:val="nil"/>
            </w:tcBorders>
          </w:tcPr>
          <w:p w14:paraId="6B00B90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0.021 (1.000)</w:t>
            </w:r>
          </w:p>
        </w:tc>
        <w:tc>
          <w:tcPr>
            <w:tcW w:w="3402" w:type="dxa"/>
            <w:tcBorders>
              <w:left w:val="nil"/>
              <w:right w:val="nil"/>
            </w:tcBorders>
          </w:tcPr>
          <w:p w14:paraId="15C7D96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0.205 (0.002)</w:t>
            </w:r>
          </w:p>
        </w:tc>
        <w:tc>
          <w:tcPr>
            <w:tcW w:w="3747" w:type="dxa"/>
            <w:tcBorders>
              <w:left w:val="nil"/>
              <w:right w:val="nil"/>
            </w:tcBorders>
          </w:tcPr>
          <w:p w14:paraId="2EEC086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0.185 (0.002)</w:t>
            </w:r>
          </w:p>
        </w:tc>
      </w:tr>
      <w:tr w:rsidR="00A961DD" w:rsidRPr="00A961DD" w14:paraId="140D131D" w14:textId="77777777" w:rsidTr="00103027">
        <w:tc>
          <w:tcPr>
            <w:tcW w:w="1980" w:type="dxa"/>
            <w:vMerge/>
            <w:tcBorders>
              <w:left w:val="nil"/>
              <w:right w:val="nil"/>
            </w:tcBorders>
          </w:tcPr>
          <w:p w14:paraId="147C40A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7DC7E7A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Dis-M</w:t>
            </w:r>
            <w:r w:rsidRPr="00A961DD">
              <w:rPr>
                <w:rFonts w:ascii="Times New Roman" w:eastAsia="Arial" w:hAnsi="Times New Roman" w:cs="Times New Roman" w:hint="eastAsia"/>
                <w:b/>
                <w:bCs/>
                <w:color w:val="000000" w:themeColor="text1"/>
                <w:sz w:val="20"/>
                <w:szCs w:val="20"/>
              </w:rPr>
              <w:t>an</w:t>
            </w:r>
          </w:p>
        </w:tc>
        <w:tc>
          <w:tcPr>
            <w:tcW w:w="3118" w:type="dxa"/>
            <w:tcBorders>
              <w:left w:val="nil"/>
              <w:right w:val="nil"/>
            </w:tcBorders>
          </w:tcPr>
          <w:p w14:paraId="790FE8D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0.017 (1.000)</w:t>
            </w:r>
          </w:p>
        </w:tc>
        <w:tc>
          <w:tcPr>
            <w:tcW w:w="3402" w:type="dxa"/>
            <w:tcBorders>
              <w:left w:val="nil"/>
              <w:right w:val="nil"/>
            </w:tcBorders>
          </w:tcPr>
          <w:p w14:paraId="72641F7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747" w:type="dxa"/>
            <w:tcBorders>
              <w:left w:val="nil"/>
              <w:right w:val="nil"/>
            </w:tcBorders>
          </w:tcPr>
          <w:p w14:paraId="06194F8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0.018 (0.251)</w:t>
            </w:r>
          </w:p>
        </w:tc>
      </w:tr>
      <w:tr w:rsidR="00A961DD" w:rsidRPr="00A961DD" w14:paraId="2948A843" w14:textId="77777777" w:rsidTr="00103027">
        <w:tc>
          <w:tcPr>
            <w:tcW w:w="1980" w:type="dxa"/>
            <w:vMerge/>
            <w:tcBorders>
              <w:left w:val="nil"/>
              <w:right w:val="nil"/>
            </w:tcBorders>
          </w:tcPr>
          <w:p w14:paraId="54A2F8E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0B34A18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D/A-M</w:t>
            </w:r>
            <w:r w:rsidRPr="00A961DD">
              <w:rPr>
                <w:rFonts w:ascii="Times New Roman" w:eastAsia="Arial" w:hAnsi="Times New Roman" w:cs="Times New Roman" w:hint="eastAsia"/>
                <w:b/>
                <w:bCs/>
                <w:color w:val="000000" w:themeColor="text1"/>
                <w:sz w:val="20"/>
                <w:szCs w:val="20"/>
              </w:rPr>
              <w:t>an</w:t>
            </w:r>
          </w:p>
        </w:tc>
        <w:tc>
          <w:tcPr>
            <w:tcW w:w="3118" w:type="dxa"/>
            <w:tcBorders>
              <w:left w:val="nil"/>
              <w:right w:val="nil"/>
            </w:tcBorders>
          </w:tcPr>
          <w:p w14:paraId="7D263E9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0.143 (0.383)</w:t>
            </w:r>
          </w:p>
        </w:tc>
        <w:tc>
          <w:tcPr>
            <w:tcW w:w="3402" w:type="dxa"/>
            <w:tcBorders>
              <w:left w:val="nil"/>
              <w:right w:val="nil"/>
            </w:tcBorders>
          </w:tcPr>
          <w:p w14:paraId="3F3C12A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0.037</w:t>
            </w:r>
            <w:bookmarkStart w:id="15" w:name="OLE_LINK50"/>
            <w:r w:rsidRPr="00A961DD">
              <w:rPr>
                <w:rFonts w:ascii="Times New Roman" w:eastAsia="Arial" w:hAnsi="Times New Roman" w:cs="Times New Roman"/>
                <w:color w:val="000000" w:themeColor="text1"/>
                <w:sz w:val="20"/>
                <w:szCs w:val="20"/>
              </w:rPr>
              <w:t xml:space="preserve"> (1.000)</w:t>
            </w:r>
            <w:bookmarkEnd w:id="15"/>
          </w:p>
        </w:tc>
        <w:tc>
          <w:tcPr>
            <w:tcW w:w="3747" w:type="dxa"/>
            <w:tcBorders>
              <w:left w:val="nil"/>
              <w:right w:val="nil"/>
            </w:tcBorders>
          </w:tcPr>
          <w:p w14:paraId="7EA55F5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0.106 (0.189)</w:t>
            </w:r>
          </w:p>
        </w:tc>
      </w:tr>
      <w:tr w:rsidR="00A961DD" w:rsidRPr="00A961DD" w14:paraId="416680D9" w14:textId="77777777" w:rsidTr="00103027">
        <w:tc>
          <w:tcPr>
            <w:tcW w:w="1980" w:type="dxa"/>
            <w:vMerge/>
            <w:tcBorders>
              <w:left w:val="nil"/>
              <w:right w:val="nil"/>
            </w:tcBorders>
          </w:tcPr>
          <w:p w14:paraId="636BE9A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3DEEB6C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Hos-Man</w:t>
            </w:r>
          </w:p>
        </w:tc>
        <w:tc>
          <w:tcPr>
            <w:tcW w:w="3118" w:type="dxa"/>
            <w:tcBorders>
              <w:left w:val="nil"/>
              <w:right w:val="nil"/>
            </w:tcBorders>
          </w:tcPr>
          <w:p w14:paraId="09E6E2B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0.233 (0.073)</w:t>
            </w:r>
          </w:p>
        </w:tc>
        <w:tc>
          <w:tcPr>
            <w:tcW w:w="3402" w:type="dxa"/>
            <w:tcBorders>
              <w:left w:val="nil"/>
              <w:right w:val="nil"/>
            </w:tcBorders>
          </w:tcPr>
          <w:p w14:paraId="7994219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0.071 (0.749)</w:t>
            </w:r>
          </w:p>
        </w:tc>
        <w:tc>
          <w:tcPr>
            <w:tcW w:w="3747" w:type="dxa"/>
            <w:tcBorders>
              <w:left w:val="nil"/>
              <w:right w:val="nil"/>
            </w:tcBorders>
          </w:tcPr>
          <w:p w14:paraId="42DA07B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0.162 (0.013)</w:t>
            </w:r>
          </w:p>
        </w:tc>
      </w:tr>
      <w:tr w:rsidR="00A961DD" w:rsidRPr="00A961DD" w14:paraId="537ED33C" w14:textId="77777777" w:rsidTr="00103027">
        <w:tc>
          <w:tcPr>
            <w:tcW w:w="1980" w:type="dxa"/>
            <w:vMerge/>
            <w:tcBorders>
              <w:left w:val="nil"/>
              <w:right w:val="nil"/>
            </w:tcBorders>
          </w:tcPr>
          <w:p w14:paraId="1469D35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3ADE31A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Neg-Dep</w:t>
            </w:r>
          </w:p>
        </w:tc>
        <w:tc>
          <w:tcPr>
            <w:tcW w:w="3118" w:type="dxa"/>
            <w:tcBorders>
              <w:left w:val="nil"/>
              <w:right w:val="nil"/>
            </w:tcBorders>
          </w:tcPr>
          <w:p w14:paraId="7924E86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0.053 (0.683)</w:t>
            </w:r>
          </w:p>
        </w:tc>
        <w:tc>
          <w:tcPr>
            <w:tcW w:w="3402" w:type="dxa"/>
            <w:tcBorders>
              <w:left w:val="nil"/>
              <w:right w:val="nil"/>
            </w:tcBorders>
          </w:tcPr>
          <w:p w14:paraId="17F5A65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0.016 (1.000)</w:t>
            </w:r>
          </w:p>
        </w:tc>
        <w:tc>
          <w:tcPr>
            <w:tcW w:w="3747" w:type="dxa"/>
            <w:tcBorders>
              <w:left w:val="nil"/>
              <w:right w:val="nil"/>
            </w:tcBorders>
          </w:tcPr>
          <w:p w14:paraId="45FB447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0.038 (0.607)</w:t>
            </w:r>
          </w:p>
        </w:tc>
      </w:tr>
      <w:tr w:rsidR="00A961DD" w:rsidRPr="00A961DD" w14:paraId="105AFC3B" w14:textId="77777777" w:rsidTr="00103027">
        <w:tc>
          <w:tcPr>
            <w:tcW w:w="1980" w:type="dxa"/>
            <w:vMerge/>
            <w:tcBorders>
              <w:left w:val="nil"/>
              <w:right w:val="nil"/>
            </w:tcBorders>
          </w:tcPr>
          <w:p w14:paraId="437A999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5163D65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Pos-Dep</w:t>
            </w:r>
          </w:p>
        </w:tc>
        <w:tc>
          <w:tcPr>
            <w:tcW w:w="3118" w:type="dxa"/>
            <w:tcBorders>
              <w:left w:val="nil"/>
              <w:right w:val="nil"/>
            </w:tcBorders>
          </w:tcPr>
          <w:p w14:paraId="7E223A7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0.0007 (1.000)</w:t>
            </w:r>
          </w:p>
        </w:tc>
        <w:tc>
          <w:tcPr>
            <w:tcW w:w="3402" w:type="dxa"/>
            <w:tcBorders>
              <w:left w:val="nil"/>
              <w:right w:val="nil"/>
            </w:tcBorders>
          </w:tcPr>
          <w:p w14:paraId="022AD5C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0.009 (1.000)</w:t>
            </w:r>
          </w:p>
        </w:tc>
        <w:tc>
          <w:tcPr>
            <w:tcW w:w="3747" w:type="dxa"/>
            <w:tcBorders>
              <w:left w:val="nil"/>
              <w:right w:val="nil"/>
            </w:tcBorders>
          </w:tcPr>
          <w:p w14:paraId="4058239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0.008 (0.975)</w:t>
            </w:r>
          </w:p>
        </w:tc>
      </w:tr>
      <w:tr w:rsidR="00A961DD" w:rsidRPr="00A961DD" w14:paraId="193A805A" w14:textId="77777777" w:rsidTr="00103027">
        <w:tc>
          <w:tcPr>
            <w:tcW w:w="1980" w:type="dxa"/>
            <w:vMerge/>
            <w:tcBorders>
              <w:left w:val="nil"/>
              <w:right w:val="nil"/>
            </w:tcBorders>
          </w:tcPr>
          <w:p w14:paraId="0D8B24C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E0E826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Dis-Dep</w:t>
            </w:r>
          </w:p>
        </w:tc>
        <w:tc>
          <w:tcPr>
            <w:tcW w:w="3118" w:type="dxa"/>
            <w:tcBorders>
              <w:left w:val="nil"/>
              <w:right w:val="nil"/>
            </w:tcBorders>
          </w:tcPr>
          <w:p w14:paraId="7DAD149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0.028 (1.000)</w:t>
            </w:r>
          </w:p>
        </w:tc>
        <w:tc>
          <w:tcPr>
            <w:tcW w:w="3402" w:type="dxa"/>
            <w:tcBorders>
              <w:left w:val="nil"/>
              <w:right w:val="nil"/>
            </w:tcBorders>
          </w:tcPr>
          <w:p w14:paraId="73FBABA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0.028 (1.000)</w:t>
            </w:r>
          </w:p>
        </w:tc>
        <w:tc>
          <w:tcPr>
            <w:tcW w:w="3747" w:type="dxa"/>
            <w:tcBorders>
              <w:left w:val="nil"/>
              <w:right w:val="nil"/>
            </w:tcBorders>
          </w:tcPr>
          <w:p w14:paraId="18F5654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r>
      <w:tr w:rsidR="00A961DD" w:rsidRPr="00A961DD" w14:paraId="3F6A9F00" w14:textId="77777777" w:rsidTr="00103027">
        <w:tc>
          <w:tcPr>
            <w:tcW w:w="1980" w:type="dxa"/>
            <w:vMerge/>
            <w:tcBorders>
              <w:left w:val="nil"/>
              <w:right w:val="nil"/>
            </w:tcBorders>
          </w:tcPr>
          <w:p w14:paraId="745ABB5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57D1A66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D/A-Dep</w:t>
            </w:r>
          </w:p>
        </w:tc>
        <w:tc>
          <w:tcPr>
            <w:tcW w:w="3118" w:type="dxa"/>
            <w:tcBorders>
              <w:left w:val="nil"/>
              <w:right w:val="nil"/>
            </w:tcBorders>
          </w:tcPr>
          <w:p w14:paraId="20E8FD3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0.036 (0.393)</w:t>
            </w:r>
          </w:p>
        </w:tc>
        <w:tc>
          <w:tcPr>
            <w:tcW w:w="3402" w:type="dxa"/>
            <w:tcBorders>
              <w:left w:val="nil"/>
              <w:right w:val="nil"/>
            </w:tcBorders>
          </w:tcPr>
          <w:p w14:paraId="25469A8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0.079 (0.284)</w:t>
            </w:r>
          </w:p>
        </w:tc>
        <w:tc>
          <w:tcPr>
            <w:tcW w:w="3747" w:type="dxa"/>
            <w:tcBorders>
              <w:left w:val="nil"/>
              <w:right w:val="nil"/>
            </w:tcBorders>
          </w:tcPr>
          <w:p w14:paraId="20A39A7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0.043 (0.694)</w:t>
            </w:r>
          </w:p>
        </w:tc>
      </w:tr>
      <w:tr w:rsidR="00A961DD" w:rsidRPr="00A961DD" w14:paraId="0656985A" w14:textId="77777777" w:rsidTr="00103027">
        <w:tc>
          <w:tcPr>
            <w:tcW w:w="1980" w:type="dxa"/>
            <w:vMerge/>
            <w:tcBorders>
              <w:left w:val="nil"/>
              <w:right w:val="nil"/>
            </w:tcBorders>
          </w:tcPr>
          <w:p w14:paraId="7862AAE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7C441D7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Hos-Dep</w:t>
            </w:r>
          </w:p>
        </w:tc>
        <w:tc>
          <w:tcPr>
            <w:tcW w:w="3118" w:type="dxa"/>
            <w:tcBorders>
              <w:left w:val="nil"/>
              <w:right w:val="nil"/>
            </w:tcBorders>
          </w:tcPr>
          <w:p w14:paraId="5C2B302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0.122 (0.102)</w:t>
            </w:r>
          </w:p>
        </w:tc>
        <w:tc>
          <w:tcPr>
            <w:tcW w:w="3402" w:type="dxa"/>
            <w:tcBorders>
              <w:left w:val="nil"/>
              <w:right w:val="nil"/>
            </w:tcBorders>
          </w:tcPr>
          <w:p w14:paraId="7FE229F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0.106 (0.089)</w:t>
            </w:r>
          </w:p>
        </w:tc>
        <w:tc>
          <w:tcPr>
            <w:tcW w:w="3747" w:type="dxa"/>
            <w:tcBorders>
              <w:left w:val="nil"/>
              <w:right w:val="nil"/>
            </w:tcBorders>
          </w:tcPr>
          <w:p w14:paraId="2271E47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0.016 (0.351)</w:t>
            </w:r>
          </w:p>
        </w:tc>
      </w:tr>
      <w:tr w:rsidR="00A961DD" w:rsidRPr="00A961DD" w14:paraId="1023A0DF" w14:textId="77777777" w:rsidTr="00103027">
        <w:tc>
          <w:tcPr>
            <w:tcW w:w="1980" w:type="dxa"/>
            <w:vMerge/>
            <w:tcBorders>
              <w:left w:val="nil"/>
              <w:right w:val="nil"/>
            </w:tcBorders>
          </w:tcPr>
          <w:p w14:paraId="431F767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91138F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Man-Dep</w:t>
            </w:r>
          </w:p>
        </w:tc>
        <w:tc>
          <w:tcPr>
            <w:tcW w:w="3118" w:type="dxa"/>
            <w:tcBorders>
              <w:left w:val="nil"/>
              <w:right w:val="nil"/>
            </w:tcBorders>
          </w:tcPr>
          <w:p w14:paraId="14C2D48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0.075 (0.433)</w:t>
            </w:r>
          </w:p>
        </w:tc>
        <w:tc>
          <w:tcPr>
            <w:tcW w:w="3402" w:type="dxa"/>
            <w:tcBorders>
              <w:left w:val="nil"/>
              <w:right w:val="nil"/>
            </w:tcBorders>
          </w:tcPr>
          <w:p w14:paraId="11607B3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0.00001 (1.000)</w:t>
            </w:r>
          </w:p>
        </w:tc>
        <w:tc>
          <w:tcPr>
            <w:tcW w:w="3747" w:type="dxa"/>
            <w:tcBorders>
              <w:left w:val="nil"/>
              <w:right w:val="nil"/>
            </w:tcBorders>
          </w:tcPr>
          <w:p w14:paraId="3D62BE1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0.075 (0.189)</w:t>
            </w:r>
          </w:p>
        </w:tc>
      </w:tr>
      <w:tr w:rsidR="00A961DD" w:rsidRPr="00A961DD" w14:paraId="5124D14F" w14:textId="77777777" w:rsidTr="00103027">
        <w:tc>
          <w:tcPr>
            <w:tcW w:w="1980" w:type="dxa"/>
            <w:vMerge/>
            <w:tcBorders>
              <w:left w:val="nil"/>
              <w:right w:val="nil"/>
            </w:tcBorders>
          </w:tcPr>
          <w:p w14:paraId="41DF520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F5B515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Neg-Anx</w:t>
            </w:r>
          </w:p>
        </w:tc>
        <w:tc>
          <w:tcPr>
            <w:tcW w:w="3118" w:type="dxa"/>
            <w:tcBorders>
              <w:left w:val="nil"/>
              <w:right w:val="nil"/>
            </w:tcBorders>
          </w:tcPr>
          <w:p w14:paraId="5D4BDB7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402" w:type="dxa"/>
            <w:tcBorders>
              <w:left w:val="nil"/>
              <w:right w:val="nil"/>
            </w:tcBorders>
          </w:tcPr>
          <w:p w14:paraId="422FE0F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747" w:type="dxa"/>
            <w:tcBorders>
              <w:left w:val="nil"/>
              <w:right w:val="nil"/>
            </w:tcBorders>
          </w:tcPr>
          <w:p w14:paraId="41D6310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r>
      <w:tr w:rsidR="00A961DD" w:rsidRPr="00A961DD" w14:paraId="114C5A19" w14:textId="77777777" w:rsidTr="00103027">
        <w:tc>
          <w:tcPr>
            <w:tcW w:w="1980" w:type="dxa"/>
            <w:vMerge/>
            <w:tcBorders>
              <w:left w:val="nil"/>
              <w:right w:val="nil"/>
            </w:tcBorders>
          </w:tcPr>
          <w:p w14:paraId="0C7E9AC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70042D9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 xml:space="preserve">Pos-Anx </w:t>
            </w:r>
          </w:p>
        </w:tc>
        <w:tc>
          <w:tcPr>
            <w:tcW w:w="3118" w:type="dxa"/>
            <w:tcBorders>
              <w:left w:val="nil"/>
              <w:right w:val="nil"/>
            </w:tcBorders>
          </w:tcPr>
          <w:p w14:paraId="6B55D24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0.001 (0.525)</w:t>
            </w:r>
          </w:p>
        </w:tc>
        <w:tc>
          <w:tcPr>
            <w:tcW w:w="3402" w:type="dxa"/>
            <w:tcBorders>
              <w:left w:val="nil"/>
              <w:right w:val="nil"/>
            </w:tcBorders>
          </w:tcPr>
          <w:p w14:paraId="567087C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747" w:type="dxa"/>
            <w:tcBorders>
              <w:left w:val="nil"/>
              <w:right w:val="nil"/>
            </w:tcBorders>
          </w:tcPr>
          <w:p w14:paraId="361651C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0.001 (0.434)</w:t>
            </w:r>
          </w:p>
        </w:tc>
      </w:tr>
      <w:tr w:rsidR="00A961DD" w:rsidRPr="00A961DD" w14:paraId="1CE44C60" w14:textId="77777777" w:rsidTr="00103027">
        <w:tc>
          <w:tcPr>
            <w:tcW w:w="1980" w:type="dxa"/>
            <w:vMerge/>
            <w:tcBorders>
              <w:left w:val="nil"/>
              <w:right w:val="nil"/>
            </w:tcBorders>
          </w:tcPr>
          <w:p w14:paraId="39292EE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7BF901C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Dis-Anx</w:t>
            </w:r>
          </w:p>
        </w:tc>
        <w:tc>
          <w:tcPr>
            <w:tcW w:w="3118" w:type="dxa"/>
            <w:tcBorders>
              <w:left w:val="nil"/>
              <w:right w:val="nil"/>
            </w:tcBorders>
          </w:tcPr>
          <w:p w14:paraId="1AC5E91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0.067 (0.107)</w:t>
            </w:r>
          </w:p>
        </w:tc>
        <w:tc>
          <w:tcPr>
            <w:tcW w:w="3402" w:type="dxa"/>
            <w:tcBorders>
              <w:left w:val="nil"/>
              <w:right w:val="nil"/>
            </w:tcBorders>
          </w:tcPr>
          <w:p w14:paraId="358AE6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0.073 (0.124)</w:t>
            </w:r>
          </w:p>
        </w:tc>
        <w:tc>
          <w:tcPr>
            <w:tcW w:w="3747" w:type="dxa"/>
            <w:tcBorders>
              <w:left w:val="nil"/>
              <w:right w:val="nil"/>
            </w:tcBorders>
          </w:tcPr>
          <w:p w14:paraId="2CB7A93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0.006 (0.975)</w:t>
            </w:r>
          </w:p>
        </w:tc>
      </w:tr>
      <w:tr w:rsidR="00A961DD" w:rsidRPr="00A961DD" w14:paraId="4E6254CD" w14:textId="77777777" w:rsidTr="00103027">
        <w:tc>
          <w:tcPr>
            <w:tcW w:w="1980" w:type="dxa"/>
            <w:vMerge/>
            <w:tcBorders>
              <w:left w:val="nil"/>
              <w:right w:val="nil"/>
            </w:tcBorders>
          </w:tcPr>
          <w:p w14:paraId="7D52AFB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682C5CE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D/A-Anx</w:t>
            </w:r>
          </w:p>
        </w:tc>
        <w:tc>
          <w:tcPr>
            <w:tcW w:w="3118" w:type="dxa"/>
            <w:tcBorders>
              <w:left w:val="nil"/>
              <w:right w:val="nil"/>
            </w:tcBorders>
          </w:tcPr>
          <w:p w14:paraId="08F48D7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0.019 (1.000)</w:t>
            </w:r>
          </w:p>
        </w:tc>
        <w:tc>
          <w:tcPr>
            <w:tcW w:w="3402" w:type="dxa"/>
            <w:tcBorders>
              <w:left w:val="nil"/>
              <w:right w:val="nil"/>
            </w:tcBorders>
          </w:tcPr>
          <w:p w14:paraId="28E2F02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0.045 (1.000)</w:t>
            </w:r>
          </w:p>
        </w:tc>
        <w:tc>
          <w:tcPr>
            <w:tcW w:w="3747" w:type="dxa"/>
            <w:tcBorders>
              <w:left w:val="nil"/>
              <w:right w:val="nil"/>
            </w:tcBorders>
          </w:tcPr>
          <w:p w14:paraId="2523182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0.025 (0.865)</w:t>
            </w:r>
          </w:p>
        </w:tc>
      </w:tr>
      <w:tr w:rsidR="00A961DD" w:rsidRPr="00A961DD" w14:paraId="64AA96BA" w14:textId="77777777" w:rsidTr="00103027">
        <w:tc>
          <w:tcPr>
            <w:tcW w:w="1980" w:type="dxa"/>
            <w:vMerge/>
            <w:tcBorders>
              <w:left w:val="nil"/>
              <w:right w:val="nil"/>
            </w:tcBorders>
          </w:tcPr>
          <w:p w14:paraId="2D5C250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4304336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Hos-Anx</w:t>
            </w:r>
          </w:p>
        </w:tc>
        <w:tc>
          <w:tcPr>
            <w:tcW w:w="3118" w:type="dxa"/>
            <w:tcBorders>
              <w:left w:val="nil"/>
              <w:right w:val="nil"/>
            </w:tcBorders>
          </w:tcPr>
          <w:p w14:paraId="1334344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402" w:type="dxa"/>
            <w:tcBorders>
              <w:left w:val="nil"/>
              <w:right w:val="nil"/>
            </w:tcBorders>
          </w:tcPr>
          <w:p w14:paraId="54C592E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0.020 (1.000)</w:t>
            </w:r>
          </w:p>
        </w:tc>
        <w:tc>
          <w:tcPr>
            <w:tcW w:w="3747" w:type="dxa"/>
            <w:tcBorders>
              <w:left w:val="nil"/>
              <w:right w:val="nil"/>
            </w:tcBorders>
          </w:tcPr>
          <w:p w14:paraId="3AA19A5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0.020 (0.898)</w:t>
            </w:r>
          </w:p>
        </w:tc>
      </w:tr>
      <w:tr w:rsidR="00A961DD" w:rsidRPr="00A961DD" w14:paraId="0D96A8FE" w14:textId="77777777" w:rsidTr="00103027">
        <w:tc>
          <w:tcPr>
            <w:tcW w:w="1980" w:type="dxa"/>
            <w:vMerge/>
            <w:tcBorders>
              <w:left w:val="nil"/>
              <w:right w:val="nil"/>
            </w:tcBorders>
          </w:tcPr>
          <w:p w14:paraId="7F65545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6D6116E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Man-Anx</w:t>
            </w:r>
          </w:p>
        </w:tc>
        <w:tc>
          <w:tcPr>
            <w:tcW w:w="3118" w:type="dxa"/>
            <w:tcBorders>
              <w:left w:val="nil"/>
              <w:right w:val="nil"/>
            </w:tcBorders>
          </w:tcPr>
          <w:p w14:paraId="40B83D1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0.182 (0.126)</w:t>
            </w:r>
          </w:p>
        </w:tc>
        <w:tc>
          <w:tcPr>
            <w:tcW w:w="3402" w:type="dxa"/>
            <w:tcBorders>
              <w:left w:val="nil"/>
              <w:right w:val="nil"/>
            </w:tcBorders>
          </w:tcPr>
          <w:p w14:paraId="770D46F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0.088 (0.525)</w:t>
            </w:r>
          </w:p>
        </w:tc>
        <w:tc>
          <w:tcPr>
            <w:tcW w:w="3747" w:type="dxa"/>
            <w:tcBorders>
              <w:left w:val="nil"/>
              <w:right w:val="nil"/>
            </w:tcBorders>
          </w:tcPr>
          <w:p w14:paraId="536966B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0.094 (0.164)</w:t>
            </w:r>
          </w:p>
        </w:tc>
      </w:tr>
      <w:tr w:rsidR="00A961DD" w:rsidRPr="00A961DD" w14:paraId="1438F2AA" w14:textId="77777777" w:rsidTr="00103027">
        <w:tc>
          <w:tcPr>
            <w:tcW w:w="1980" w:type="dxa"/>
            <w:vMerge/>
            <w:tcBorders>
              <w:left w:val="nil"/>
              <w:right w:val="nil"/>
            </w:tcBorders>
          </w:tcPr>
          <w:p w14:paraId="67DDCD5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431AB3B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Dep-Anx</w:t>
            </w:r>
          </w:p>
        </w:tc>
        <w:tc>
          <w:tcPr>
            <w:tcW w:w="3118" w:type="dxa"/>
            <w:tcBorders>
              <w:left w:val="nil"/>
              <w:right w:val="nil"/>
            </w:tcBorders>
          </w:tcPr>
          <w:p w14:paraId="726CF65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0.243 (0.007)</w:t>
            </w:r>
          </w:p>
        </w:tc>
        <w:tc>
          <w:tcPr>
            <w:tcW w:w="3402" w:type="dxa"/>
            <w:tcBorders>
              <w:left w:val="nil"/>
              <w:right w:val="nil"/>
            </w:tcBorders>
          </w:tcPr>
          <w:p w14:paraId="5932CA9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0.209 (0.004)</w:t>
            </w:r>
          </w:p>
        </w:tc>
        <w:tc>
          <w:tcPr>
            <w:tcW w:w="3747" w:type="dxa"/>
            <w:tcBorders>
              <w:left w:val="nil"/>
              <w:right w:val="nil"/>
            </w:tcBorders>
          </w:tcPr>
          <w:p w14:paraId="0C93914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0.034 (0.659)</w:t>
            </w:r>
          </w:p>
        </w:tc>
      </w:tr>
      <w:tr w:rsidR="00A961DD" w:rsidRPr="00A961DD" w14:paraId="30A92A30" w14:textId="77777777" w:rsidTr="00103027">
        <w:tc>
          <w:tcPr>
            <w:tcW w:w="1980" w:type="dxa"/>
            <w:vMerge/>
            <w:tcBorders>
              <w:left w:val="nil"/>
              <w:right w:val="nil"/>
            </w:tcBorders>
          </w:tcPr>
          <w:p w14:paraId="67C21B2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1C97A3B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Neg-SDSS</w:t>
            </w:r>
          </w:p>
        </w:tc>
        <w:tc>
          <w:tcPr>
            <w:tcW w:w="3118" w:type="dxa"/>
            <w:tcBorders>
              <w:left w:val="nil"/>
              <w:right w:val="nil"/>
            </w:tcBorders>
          </w:tcPr>
          <w:p w14:paraId="0071994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0.183 (0.034)</w:t>
            </w:r>
          </w:p>
        </w:tc>
        <w:tc>
          <w:tcPr>
            <w:tcW w:w="3402" w:type="dxa"/>
            <w:tcBorders>
              <w:left w:val="nil"/>
              <w:right w:val="nil"/>
            </w:tcBorders>
          </w:tcPr>
          <w:p w14:paraId="2112DA5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0.204 (0.002)</w:t>
            </w:r>
          </w:p>
        </w:tc>
        <w:tc>
          <w:tcPr>
            <w:tcW w:w="3747" w:type="dxa"/>
            <w:tcBorders>
              <w:left w:val="nil"/>
              <w:right w:val="nil"/>
            </w:tcBorders>
          </w:tcPr>
          <w:p w14:paraId="6B4E29D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0.021 (0.694)</w:t>
            </w:r>
          </w:p>
        </w:tc>
      </w:tr>
      <w:tr w:rsidR="00A961DD" w:rsidRPr="00A961DD" w14:paraId="22ABC0AF" w14:textId="77777777" w:rsidTr="00103027">
        <w:tc>
          <w:tcPr>
            <w:tcW w:w="1980" w:type="dxa"/>
            <w:vMerge/>
            <w:tcBorders>
              <w:left w:val="nil"/>
              <w:right w:val="nil"/>
            </w:tcBorders>
          </w:tcPr>
          <w:p w14:paraId="64C4515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5A70A77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Pos-SDSS</w:t>
            </w:r>
          </w:p>
        </w:tc>
        <w:tc>
          <w:tcPr>
            <w:tcW w:w="3118" w:type="dxa"/>
            <w:tcBorders>
              <w:left w:val="nil"/>
              <w:right w:val="nil"/>
            </w:tcBorders>
          </w:tcPr>
          <w:p w14:paraId="2ED5FAB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0.128 (0.218)</w:t>
            </w:r>
          </w:p>
        </w:tc>
        <w:tc>
          <w:tcPr>
            <w:tcW w:w="3402" w:type="dxa"/>
            <w:tcBorders>
              <w:left w:val="nil"/>
              <w:right w:val="nil"/>
            </w:tcBorders>
          </w:tcPr>
          <w:p w14:paraId="620020E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c>
          <w:tcPr>
            <w:tcW w:w="3747" w:type="dxa"/>
            <w:tcBorders>
              <w:left w:val="nil"/>
              <w:right w:val="nil"/>
            </w:tcBorders>
          </w:tcPr>
          <w:p w14:paraId="39FC649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0.128 (0.002)</w:t>
            </w:r>
          </w:p>
        </w:tc>
      </w:tr>
      <w:tr w:rsidR="00A961DD" w:rsidRPr="00A961DD" w14:paraId="78DC7ABE" w14:textId="77777777" w:rsidTr="00103027">
        <w:tc>
          <w:tcPr>
            <w:tcW w:w="1980" w:type="dxa"/>
            <w:vMerge/>
            <w:tcBorders>
              <w:left w:val="nil"/>
              <w:right w:val="nil"/>
            </w:tcBorders>
          </w:tcPr>
          <w:p w14:paraId="320BCC8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09B1E71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Dis-SDSS</w:t>
            </w:r>
          </w:p>
        </w:tc>
        <w:tc>
          <w:tcPr>
            <w:tcW w:w="3118" w:type="dxa"/>
            <w:tcBorders>
              <w:left w:val="nil"/>
              <w:right w:val="nil"/>
            </w:tcBorders>
          </w:tcPr>
          <w:p w14:paraId="08FABF2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0.103 (0.200)</w:t>
            </w:r>
          </w:p>
        </w:tc>
        <w:tc>
          <w:tcPr>
            <w:tcW w:w="3402" w:type="dxa"/>
            <w:tcBorders>
              <w:left w:val="nil"/>
              <w:right w:val="nil"/>
            </w:tcBorders>
          </w:tcPr>
          <w:p w14:paraId="16845A0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0.103 (0.149)</w:t>
            </w:r>
          </w:p>
        </w:tc>
        <w:tc>
          <w:tcPr>
            <w:tcW w:w="3747" w:type="dxa"/>
            <w:tcBorders>
              <w:left w:val="nil"/>
              <w:right w:val="nil"/>
            </w:tcBorders>
          </w:tcPr>
          <w:p w14:paraId="6E7E284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0.000 (1.000)</w:t>
            </w:r>
          </w:p>
        </w:tc>
      </w:tr>
      <w:tr w:rsidR="00A961DD" w:rsidRPr="00A961DD" w14:paraId="41621DCC" w14:textId="77777777" w:rsidTr="00103027">
        <w:tc>
          <w:tcPr>
            <w:tcW w:w="1980" w:type="dxa"/>
            <w:vMerge/>
            <w:tcBorders>
              <w:left w:val="nil"/>
              <w:right w:val="nil"/>
            </w:tcBorders>
          </w:tcPr>
          <w:p w14:paraId="3D5DBF6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5084164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D/A-SDSS</w:t>
            </w:r>
          </w:p>
        </w:tc>
        <w:tc>
          <w:tcPr>
            <w:tcW w:w="3118" w:type="dxa"/>
            <w:tcBorders>
              <w:left w:val="nil"/>
              <w:right w:val="nil"/>
            </w:tcBorders>
          </w:tcPr>
          <w:p w14:paraId="7656748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0.002 (1.000)</w:t>
            </w:r>
          </w:p>
        </w:tc>
        <w:tc>
          <w:tcPr>
            <w:tcW w:w="3402" w:type="dxa"/>
            <w:tcBorders>
              <w:left w:val="nil"/>
              <w:right w:val="nil"/>
            </w:tcBorders>
          </w:tcPr>
          <w:p w14:paraId="6DC26D9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0.092 (0.189)</w:t>
            </w:r>
          </w:p>
        </w:tc>
        <w:tc>
          <w:tcPr>
            <w:tcW w:w="3747" w:type="dxa"/>
            <w:tcBorders>
              <w:left w:val="nil"/>
              <w:right w:val="nil"/>
            </w:tcBorders>
          </w:tcPr>
          <w:p w14:paraId="56F2F30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0.089 (0.009)</w:t>
            </w:r>
          </w:p>
        </w:tc>
      </w:tr>
      <w:tr w:rsidR="00A961DD" w:rsidRPr="00A961DD" w14:paraId="01A346E5" w14:textId="77777777" w:rsidTr="00103027">
        <w:tc>
          <w:tcPr>
            <w:tcW w:w="1980" w:type="dxa"/>
            <w:vMerge/>
            <w:tcBorders>
              <w:left w:val="nil"/>
              <w:right w:val="nil"/>
            </w:tcBorders>
          </w:tcPr>
          <w:p w14:paraId="6C1DF52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54537F8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Hos-SDSS</w:t>
            </w:r>
          </w:p>
        </w:tc>
        <w:tc>
          <w:tcPr>
            <w:tcW w:w="3118" w:type="dxa"/>
            <w:tcBorders>
              <w:left w:val="nil"/>
              <w:right w:val="nil"/>
            </w:tcBorders>
          </w:tcPr>
          <w:p w14:paraId="2251846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0.015 (0.639)</w:t>
            </w:r>
          </w:p>
        </w:tc>
        <w:tc>
          <w:tcPr>
            <w:tcW w:w="3402" w:type="dxa"/>
            <w:tcBorders>
              <w:left w:val="nil"/>
              <w:right w:val="nil"/>
            </w:tcBorders>
          </w:tcPr>
          <w:p w14:paraId="2C51ACD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0.009 (0.638)</w:t>
            </w:r>
          </w:p>
        </w:tc>
        <w:tc>
          <w:tcPr>
            <w:tcW w:w="3747" w:type="dxa"/>
            <w:tcBorders>
              <w:left w:val="nil"/>
              <w:right w:val="nil"/>
            </w:tcBorders>
          </w:tcPr>
          <w:p w14:paraId="545FFE1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0.024 (0.287)</w:t>
            </w:r>
          </w:p>
        </w:tc>
      </w:tr>
      <w:tr w:rsidR="00A961DD" w:rsidRPr="00A961DD" w14:paraId="5300D320" w14:textId="77777777" w:rsidTr="00103027">
        <w:tc>
          <w:tcPr>
            <w:tcW w:w="1980" w:type="dxa"/>
            <w:vMerge/>
            <w:tcBorders>
              <w:left w:val="nil"/>
              <w:right w:val="nil"/>
            </w:tcBorders>
          </w:tcPr>
          <w:p w14:paraId="6FE37BC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05118C0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Man-SDSS</w:t>
            </w:r>
          </w:p>
        </w:tc>
        <w:tc>
          <w:tcPr>
            <w:tcW w:w="3118" w:type="dxa"/>
            <w:tcBorders>
              <w:left w:val="nil"/>
              <w:right w:val="nil"/>
            </w:tcBorders>
          </w:tcPr>
          <w:p w14:paraId="0D35565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0.133 (0.073)</w:t>
            </w:r>
          </w:p>
        </w:tc>
        <w:tc>
          <w:tcPr>
            <w:tcW w:w="3402" w:type="dxa"/>
            <w:tcBorders>
              <w:left w:val="nil"/>
              <w:right w:val="nil"/>
            </w:tcBorders>
          </w:tcPr>
          <w:p w14:paraId="523DF5C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0.009 (1.000)</w:t>
            </w:r>
          </w:p>
        </w:tc>
        <w:tc>
          <w:tcPr>
            <w:tcW w:w="3747" w:type="dxa"/>
            <w:tcBorders>
              <w:left w:val="nil"/>
              <w:right w:val="nil"/>
            </w:tcBorders>
          </w:tcPr>
          <w:p w14:paraId="2E0A0F7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0.124 (0.002)</w:t>
            </w:r>
          </w:p>
        </w:tc>
      </w:tr>
      <w:tr w:rsidR="00A961DD" w:rsidRPr="00A961DD" w14:paraId="0668A8FD" w14:textId="77777777" w:rsidTr="00103027">
        <w:tc>
          <w:tcPr>
            <w:tcW w:w="1980" w:type="dxa"/>
            <w:vMerge/>
            <w:tcBorders>
              <w:left w:val="nil"/>
              <w:right w:val="nil"/>
            </w:tcBorders>
          </w:tcPr>
          <w:p w14:paraId="61B04C9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437802A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Dep-SDSS</w:t>
            </w:r>
          </w:p>
        </w:tc>
        <w:tc>
          <w:tcPr>
            <w:tcW w:w="3118" w:type="dxa"/>
            <w:tcBorders>
              <w:left w:val="nil"/>
              <w:right w:val="nil"/>
            </w:tcBorders>
          </w:tcPr>
          <w:p w14:paraId="6E0A451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0.097 (0.073)</w:t>
            </w:r>
          </w:p>
        </w:tc>
        <w:tc>
          <w:tcPr>
            <w:tcW w:w="3402" w:type="dxa"/>
            <w:tcBorders>
              <w:left w:val="nil"/>
              <w:right w:val="nil"/>
            </w:tcBorders>
          </w:tcPr>
          <w:p w14:paraId="1B09525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0.135 (1.000)</w:t>
            </w:r>
          </w:p>
        </w:tc>
        <w:tc>
          <w:tcPr>
            <w:tcW w:w="3747" w:type="dxa"/>
            <w:tcBorders>
              <w:left w:val="nil"/>
              <w:right w:val="nil"/>
            </w:tcBorders>
          </w:tcPr>
          <w:p w14:paraId="4FA84B9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0.038 (0.607)</w:t>
            </w:r>
          </w:p>
        </w:tc>
      </w:tr>
      <w:tr w:rsidR="00A961DD" w:rsidRPr="00A961DD" w14:paraId="7D546842" w14:textId="77777777" w:rsidTr="00103027">
        <w:tc>
          <w:tcPr>
            <w:tcW w:w="1980" w:type="dxa"/>
            <w:vMerge/>
            <w:tcBorders>
              <w:left w:val="nil"/>
              <w:right w:val="nil"/>
            </w:tcBorders>
          </w:tcPr>
          <w:p w14:paraId="7827B02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59E860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Anx-SDSS</w:t>
            </w:r>
          </w:p>
        </w:tc>
        <w:tc>
          <w:tcPr>
            <w:tcW w:w="3118" w:type="dxa"/>
            <w:tcBorders>
              <w:left w:val="nil"/>
              <w:right w:val="nil"/>
            </w:tcBorders>
          </w:tcPr>
          <w:p w14:paraId="4D880ED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0.043 (0.201)</w:t>
            </w:r>
          </w:p>
        </w:tc>
        <w:tc>
          <w:tcPr>
            <w:tcW w:w="3402" w:type="dxa"/>
            <w:tcBorders>
              <w:left w:val="nil"/>
              <w:right w:val="nil"/>
            </w:tcBorders>
          </w:tcPr>
          <w:p w14:paraId="77AEEBB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0.111 (0.031)</w:t>
            </w:r>
          </w:p>
        </w:tc>
        <w:tc>
          <w:tcPr>
            <w:tcW w:w="3747" w:type="dxa"/>
            <w:tcBorders>
              <w:left w:val="nil"/>
              <w:right w:val="nil"/>
            </w:tcBorders>
          </w:tcPr>
          <w:p w14:paraId="0C964EA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0.068 (0.189)</w:t>
            </w:r>
          </w:p>
        </w:tc>
      </w:tr>
      <w:tr w:rsidR="00A961DD" w:rsidRPr="00A961DD" w14:paraId="7CB2617F" w14:textId="77777777" w:rsidTr="00103027">
        <w:tc>
          <w:tcPr>
            <w:tcW w:w="1980" w:type="dxa"/>
            <w:vMerge w:val="restart"/>
            <w:tcBorders>
              <w:left w:val="nil"/>
              <w:right w:val="nil"/>
            </w:tcBorders>
          </w:tcPr>
          <w:p w14:paraId="2A30950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Node Differences</w:t>
            </w:r>
          </w:p>
        </w:tc>
        <w:tc>
          <w:tcPr>
            <w:tcW w:w="1701" w:type="dxa"/>
            <w:tcBorders>
              <w:left w:val="nil"/>
              <w:right w:val="nil"/>
            </w:tcBorders>
          </w:tcPr>
          <w:p w14:paraId="24D1FA5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3118" w:type="dxa"/>
            <w:tcBorders>
              <w:left w:val="nil"/>
              <w:right w:val="nil"/>
            </w:tcBorders>
          </w:tcPr>
          <w:p w14:paraId="267DE2C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P (</w:t>
            </w:r>
            <w:bookmarkStart w:id="16" w:name="OLE_LINK45"/>
            <w:r w:rsidRPr="00A961DD">
              <w:rPr>
                <w:rFonts w:ascii="Times New Roman" w:eastAsia="Arial" w:hAnsi="Times New Roman" w:cs="Times New Roman"/>
                <w:color w:val="000000" w:themeColor="text1"/>
                <w:sz w:val="20"/>
                <w:szCs w:val="20"/>
              </w:rPr>
              <w:t>Strength/expectedInfluence</w:t>
            </w:r>
            <w:bookmarkEnd w:id="16"/>
            <w:r w:rsidRPr="00A961DD">
              <w:rPr>
                <w:rFonts w:ascii="Times New Roman" w:eastAsia="Arial" w:hAnsi="Times New Roman" w:cs="Times New Roman"/>
                <w:color w:val="000000" w:themeColor="text1"/>
                <w:sz w:val="20"/>
                <w:szCs w:val="20"/>
              </w:rPr>
              <w:t>)</w:t>
            </w:r>
          </w:p>
        </w:tc>
        <w:tc>
          <w:tcPr>
            <w:tcW w:w="3402" w:type="dxa"/>
            <w:tcBorders>
              <w:left w:val="nil"/>
              <w:right w:val="nil"/>
            </w:tcBorders>
          </w:tcPr>
          <w:p w14:paraId="4671B9D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P (Strength/expectedInfluence)</w:t>
            </w:r>
          </w:p>
        </w:tc>
        <w:tc>
          <w:tcPr>
            <w:tcW w:w="3747" w:type="dxa"/>
            <w:tcBorders>
              <w:left w:val="nil"/>
              <w:right w:val="nil"/>
            </w:tcBorders>
          </w:tcPr>
          <w:p w14:paraId="13F36D3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P (Strength/expectedInfluence)</w:t>
            </w:r>
          </w:p>
        </w:tc>
      </w:tr>
      <w:tr w:rsidR="00A961DD" w:rsidRPr="00A961DD" w14:paraId="1F13D8F7" w14:textId="77777777" w:rsidTr="00103027">
        <w:tc>
          <w:tcPr>
            <w:tcW w:w="1980" w:type="dxa"/>
            <w:vMerge/>
            <w:tcBorders>
              <w:left w:val="nil"/>
              <w:right w:val="nil"/>
            </w:tcBorders>
          </w:tcPr>
          <w:p w14:paraId="6253490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3024C5F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Neg</w:t>
            </w:r>
          </w:p>
        </w:tc>
        <w:tc>
          <w:tcPr>
            <w:tcW w:w="3118" w:type="dxa"/>
            <w:tcBorders>
              <w:left w:val="nil"/>
              <w:right w:val="nil"/>
            </w:tcBorders>
          </w:tcPr>
          <w:p w14:paraId="0DCA7DD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0.613/0.002</w:t>
            </w:r>
          </w:p>
        </w:tc>
        <w:tc>
          <w:tcPr>
            <w:tcW w:w="3402" w:type="dxa"/>
            <w:tcBorders>
              <w:left w:val="nil"/>
              <w:right w:val="nil"/>
            </w:tcBorders>
          </w:tcPr>
          <w:p w14:paraId="2C49E83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0.817/0.002</w:t>
            </w:r>
          </w:p>
        </w:tc>
        <w:tc>
          <w:tcPr>
            <w:tcW w:w="3747" w:type="dxa"/>
            <w:tcBorders>
              <w:left w:val="nil"/>
              <w:right w:val="nil"/>
            </w:tcBorders>
          </w:tcPr>
          <w:p w14:paraId="2A5F24C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0.029/0.011</w:t>
            </w:r>
          </w:p>
        </w:tc>
      </w:tr>
      <w:tr w:rsidR="00A961DD" w:rsidRPr="00A961DD" w14:paraId="563AAE78" w14:textId="77777777" w:rsidTr="00103027">
        <w:tc>
          <w:tcPr>
            <w:tcW w:w="1980" w:type="dxa"/>
            <w:vMerge/>
            <w:tcBorders>
              <w:left w:val="nil"/>
              <w:right w:val="nil"/>
            </w:tcBorders>
          </w:tcPr>
          <w:p w14:paraId="5777454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15AACFC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Pos</w:t>
            </w:r>
          </w:p>
        </w:tc>
        <w:tc>
          <w:tcPr>
            <w:tcW w:w="3118" w:type="dxa"/>
            <w:tcBorders>
              <w:left w:val="nil"/>
              <w:right w:val="nil"/>
            </w:tcBorders>
          </w:tcPr>
          <w:p w14:paraId="54F1C43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0.339/0.782</w:t>
            </w:r>
          </w:p>
        </w:tc>
        <w:tc>
          <w:tcPr>
            <w:tcW w:w="3402" w:type="dxa"/>
            <w:tcBorders>
              <w:left w:val="nil"/>
              <w:right w:val="nil"/>
            </w:tcBorders>
          </w:tcPr>
          <w:p w14:paraId="5A01FB7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0.181/0.623</w:t>
            </w:r>
          </w:p>
        </w:tc>
        <w:tc>
          <w:tcPr>
            <w:tcW w:w="3747" w:type="dxa"/>
            <w:tcBorders>
              <w:left w:val="nil"/>
              <w:right w:val="nil"/>
            </w:tcBorders>
          </w:tcPr>
          <w:p w14:paraId="191859D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0.588/0.350</w:t>
            </w:r>
          </w:p>
        </w:tc>
      </w:tr>
      <w:tr w:rsidR="00A961DD" w:rsidRPr="00A961DD" w14:paraId="7D6EB99A" w14:textId="77777777" w:rsidTr="00103027">
        <w:tc>
          <w:tcPr>
            <w:tcW w:w="1980" w:type="dxa"/>
            <w:vMerge/>
            <w:tcBorders>
              <w:left w:val="nil"/>
              <w:right w:val="nil"/>
            </w:tcBorders>
          </w:tcPr>
          <w:p w14:paraId="244421F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64D8AC1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Dis</w:t>
            </w:r>
          </w:p>
        </w:tc>
        <w:tc>
          <w:tcPr>
            <w:tcW w:w="3118" w:type="dxa"/>
            <w:tcBorders>
              <w:left w:val="nil"/>
              <w:right w:val="nil"/>
            </w:tcBorders>
          </w:tcPr>
          <w:p w14:paraId="674DFB1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0.009/0.013</w:t>
            </w:r>
          </w:p>
        </w:tc>
        <w:tc>
          <w:tcPr>
            <w:tcW w:w="3402" w:type="dxa"/>
            <w:tcBorders>
              <w:left w:val="nil"/>
              <w:right w:val="nil"/>
            </w:tcBorders>
          </w:tcPr>
          <w:p w14:paraId="35A779C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0.004/0.047</w:t>
            </w:r>
          </w:p>
        </w:tc>
        <w:tc>
          <w:tcPr>
            <w:tcW w:w="3747" w:type="dxa"/>
            <w:tcBorders>
              <w:left w:val="nil"/>
              <w:right w:val="nil"/>
            </w:tcBorders>
          </w:tcPr>
          <w:p w14:paraId="74F8876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0.269/0.107</w:t>
            </w:r>
          </w:p>
        </w:tc>
      </w:tr>
      <w:tr w:rsidR="00A961DD" w:rsidRPr="00A961DD" w14:paraId="362BBE2B" w14:textId="77777777" w:rsidTr="00103027">
        <w:tc>
          <w:tcPr>
            <w:tcW w:w="1980" w:type="dxa"/>
            <w:vMerge/>
            <w:tcBorders>
              <w:left w:val="nil"/>
              <w:right w:val="nil"/>
            </w:tcBorders>
          </w:tcPr>
          <w:p w14:paraId="1BD344A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12FD905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D/A</w:t>
            </w:r>
          </w:p>
        </w:tc>
        <w:tc>
          <w:tcPr>
            <w:tcW w:w="3118" w:type="dxa"/>
            <w:tcBorders>
              <w:left w:val="nil"/>
              <w:right w:val="nil"/>
            </w:tcBorders>
          </w:tcPr>
          <w:p w14:paraId="2496182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0.621/0.313</w:t>
            </w:r>
          </w:p>
        </w:tc>
        <w:tc>
          <w:tcPr>
            <w:tcW w:w="3402" w:type="dxa"/>
            <w:tcBorders>
              <w:left w:val="nil"/>
              <w:right w:val="nil"/>
            </w:tcBorders>
          </w:tcPr>
          <w:p w14:paraId="2D28F71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0.943/0.004</w:t>
            </w:r>
          </w:p>
        </w:tc>
        <w:tc>
          <w:tcPr>
            <w:tcW w:w="3747" w:type="dxa"/>
            <w:tcBorders>
              <w:left w:val="nil"/>
              <w:right w:val="nil"/>
            </w:tcBorders>
          </w:tcPr>
          <w:p w14:paraId="179B26C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0.269/0.031</w:t>
            </w:r>
          </w:p>
        </w:tc>
      </w:tr>
      <w:tr w:rsidR="00A961DD" w:rsidRPr="00A961DD" w14:paraId="629121D0" w14:textId="77777777" w:rsidTr="00103027">
        <w:tc>
          <w:tcPr>
            <w:tcW w:w="1980" w:type="dxa"/>
            <w:vMerge/>
            <w:tcBorders>
              <w:left w:val="nil"/>
              <w:right w:val="nil"/>
            </w:tcBorders>
          </w:tcPr>
          <w:p w14:paraId="472B469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6240204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Hos</w:t>
            </w:r>
          </w:p>
        </w:tc>
        <w:tc>
          <w:tcPr>
            <w:tcW w:w="3118" w:type="dxa"/>
            <w:tcBorders>
              <w:left w:val="nil"/>
              <w:right w:val="nil"/>
            </w:tcBorders>
          </w:tcPr>
          <w:p w14:paraId="5123A66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0.105/0.105</w:t>
            </w:r>
          </w:p>
        </w:tc>
        <w:tc>
          <w:tcPr>
            <w:tcW w:w="3402" w:type="dxa"/>
            <w:tcBorders>
              <w:left w:val="nil"/>
              <w:right w:val="nil"/>
            </w:tcBorders>
          </w:tcPr>
          <w:p w14:paraId="5FB2958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0.425/0.107</w:t>
            </w:r>
          </w:p>
        </w:tc>
        <w:tc>
          <w:tcPr>
            <w:tcW w:w="3747" w:type="dxa"/>
            <w:tcBorders>
              <w:left w:val="nil"/>
              <w:right w:val="nil"/>
            </w:tcBorders>
          </w:tcPr>
          <w:p w14:paraId="611E4D8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0.029/0.347</w:t>
            </w:r>
          </w:p>
        </w:tc>
      </w:tr>
      <w:tr w:rsidR="00A961DD" w:rsidRPr="00A961DD" w14:paraId="5C8AFC9A" w14:textId="77777777" w:rsidTr="00103027">
        <w:tc>
          <w:tcPr>
            <w:tcW w:w="1980" w:type="dxa"/>
            <w:vMerge/>
            <w:tcBorders>
              <w:left w:val="nil"/>
              <w:right w:val="nil"/>
            </w:tcBorders>
          </w:tcPr>
          <w:p w14:paraId="74CB065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BC0543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Man</w:t>
            </w:r>
          </w:p>
        </w:tc>
        <w:tc>
          <w:tcPr>
            <w:tcW w:w="3118" w:type="dxa"/>
            <w:tcBorders>
              <w:left w:val="nil"/>
              <w:right w:val="nil"/>
            </w:tcBorders>
          </w:tcPr>
          <w:p w14:paraId="0C6C670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0.782/0.007</w:t>
            </w:r>
          </w:p>
        </w:tc>
        <w:tc>
          <w:tcPr>
            <w:tcW w:w="3402" w:type="dxa"/>
            <w:tcBorders>
              <w:left w:val="nil"/>
              <w:right w:val="nil"/>
            </w:tcBorders>
          </w:tcPr>
          <w:p w14:paraId="35B93A3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0.406/0.051</w:t>
            </w:r>
          </w:p>
        </w:tc>
        <w:tc>
          <w:tcPr>
            <w:tcW w:w="3747" w:type="dxa"/>
            <w:tcBorders>
              <w:left w:val="nil"/>
              <w:right w:val="nil"/>
            </w:tcBorders>
          </w:tcPr>
          <w:p w14:paraId="1DFBB63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0.242/0.145</w:t>
            </w:r>
          </w:p>
        </w:tc>
      </w:tr>
      <w:tr w:rsidR="00A961DD" w:rsidRPr="00A961DD" w14:paraId="55324EFE" w14:textId="77777777" w:rsidTr="00103027">
        <w:tc>
          <w:tcPr>
            <w:tcW w:w="1980" w:type="dxa"/>
            <w:vMerge/>
            <w:tcBorders>
              <w:left w:val="nil"/>
              <w:right w:val="nil"/>
            </w:tcBorders>
          </w:tcPr>
          <w:p w14:paraId="5B0993D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197A38B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Dep</w:t>
            </w:r>
          </w:p>
        </w:tc>
        <w:tc>
          <w:tcPr>
            <w:tcW w:w="3118" w:type="dxa"/>
            <w:tcBorders>
              <w:left w:val="nil"/>
              <w:right w:val="nil"/>
            </w:tcBorders>
          </w:tcPr>
          <w:p w14:paraId="00DD82A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0.140/0.621</w:t>
            </w:r>
          </w:p>
        </w:tc>
        <w:tc>
          <w:tcPr>
            <w:tcW w:w="3402" w:type="dxa"/>
            <w:tcBorders>
              <w:left w:val="nil"/>
              <w:right w:val="nil"/>
            </w:tcBorders>
          </w:tcPr>
          <w:p w14:paraId="4CE9AB1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0.276/0.296</w:t>
            </w:r>
          </w:p>
        </w:tc>
        <w:tc>
          <w:tcPr>
            <w:tcW w:w="3747" w:type="dxa"/>
            <w:tcBorders>
              <w:left w:val="nil"/>
              <w:right w:val="nil"/>
            </w:tcBorders>
          </w:tcPr>
          <w:p w14:paraId="3B555F3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0.604/0.588</w:t>
            </w:r>
          </w:p>
        </w:tc>
      </w:tr>
      <w:tr w:rsidR="00A961DD" w:rsidRPr="00A961DD" w14:paraId="54A40A50" w14:textId="77777777" w:rsidTr="00103027">
        <w:tc>
          <w:tcPr>
            <w:tcW w:w="1980" w:type="dxa"/>
            <w:vMerge/>
            <w:tcBorders>
              <w:left w:val="nil"/>
              <w:right w:val="nil"/>
            </w:tcBorders>
          </w:tcPr>
          <w:p w14:paraId="060D3ED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45308C6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Anx</w:t>
            </w:r>
          </w:p>
        </w:tc>
        <w:tc>
          <w:tcPr>
            <w:tcW w:w="3118" w:type="dxa"/>
            <w:tcBorders>
              <w:left w:val="nil"/>
              <w:right w:val="nil"/>
            </w:tcBorders>
          </w:tcPr>
          <w:p w14:paraId="7287448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0.782/0.621</w:t>
            </w:r>
          </w:p>
        </w:tc>
        <w:tc>
          <w:tcPr>
            <w:tcW w:w="3402" w:type="dxa"/>
            <w:tcBorders>
              <w:left w:val="nil"/>
              <w:right w:val="nil"/>
            </w:tcBorders>
          </w:tcPr>
          <w:p w14:paraId="4A5BD0B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0.978/0.406</w:t>
            </w:r>
          </w:p>
        </w:tc>
        <w:tc>
          <w:tcPr>
            <w:tcW w:w="3747" w:type="dxa"/>
            <w:tcBorders>
              <w:left w:val="nil"/>
              <w:right w:val="nil"/>
            </w:tcBorders>
          </w:tcPr>
          <w:p w14:paraId="3F63042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0.604/0.795</w:t>
            </w:r>
          </w:p>
        </w:tc>
      </w:tr>
      <w:tr w:rsidR="00A961DD" w:rsidRPr="00A961DD" w14:paraId="49A87512" w14:textId="77777777" w:rsidTr="00103027">
        <w:tc>
          <w:tcPr>
            <w:tcW w:w="1980" w:type="dxa"/>
            <w:vMerge/>
            <w:tcBorders>
              <w:left w:val="nil"/>
              <w:right w:val="nil"/>
            </w:tcBorders>
          </w:tcPr>
          <w:p w14:paraId="342C825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p>
        </w:tc>
        <w:tc>
          <w:tcPr>
            <w:tcW w:w="1701" w:type="dxa"/>
            <w:tcBorders>
              <w:left w:val="nil"/>
              <w:right w:val="nil"/>
            </w:tcBorders>
          </w:tcPr>
          <w:p w14:paraId="2A91374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SDSS</w:t>
            </w:r>
          </w:p>
        </w:tc>
        <w:tc>
          <w:tcPr>
            <w:tcW w:w="3118" w:type="dxa"/>
            <w:tcBorders>
              <w:left w:val="nil"/>
              <w:right w:val="nil"/>
            </w:tcBorders>
          </w:tcPr>
          <w:p w14:paraId="2003237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0.013/0.002</w:t>
            </w:r>
          </w:p>
        </w:tc>
        <w:tc>
          <w:tcPr>
            <w:tcW w:w="3402" w:type="dxa"/>
            <w:tcBorders>
              <w:left w:val="nil"/>
              <w:right w:val="nil"/>
            </w:tcBorders>
          </w:tcPr>
          <w:p w14:paraId="337489A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0.068/0.002</w:t>
            </w:r>
          </w:p>
        </w:tc>
        <w:tc>
          <w:tcPr>
            <w:tcW w:w="3747" w:type="dxa"/>
            <w:tcBorders>
              <w:left w:val="nil"/>
              <w:right w:val="nil"/>
            </w:tcBorders>
          </w:tcPr>
          <w:p w14:paraId="18D1F4C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0.029/0.347</w:t>
            </w:r>
          </w:p>
        </w:tc>
      </w:tr>
    </w:tbl>
    <w:p w14:paraId="5EA01A44" w14:textId="77777777" w:rsidR="00A961DD" w:rsidRPr="00A961DD" w:rsidRDefault="00A961DD" w:rsidP="00A961DD">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N</w:t>
      </w:r>
      <w:r w:rsidRPr="00A961DD">
        <w:rPr>
          <w:rFonts w:ascii="Times New Roman" w:eastAsia="Arial" w:hAnsi="Times New Roman" w:cs="Times New Roman"/>
          <w:b/>
          <w:bCs/>
          <w:color w:val="000000" w:themeColor="text1"/>
          <w:sz w:val="20"/>
          <w:szCs w:val="20"/>
        </w:rPr>
        <w:t xml:space="preserve">otes: </w:t>
      </w:r>
      <w:r w:rsidRPr="00A961DD">
        <w:rPr>
          <w:rFonts w:ascii="Times New Roman" w:eastAsia="Arial" w:hAnsi="Times New Roman" w:cs="Times New Roman"/>
          <w:color w:val="000000" w:themeColor="text1"/>
          <w:sz w:val="20"/>
          <w:szCs w:val="20"/>
        </w:rPr>
        <w:t xml:space="preserve">This </w:t>
      </w:r>
      <w:r w:rsidRPr="00A961DD">
        <w:rPr>
          <w:rFonts w:ascii="Times New Roman" w:eastAsia="Arial" w:hAnsi="Times New Roman" w:cs="Times New Roman" w:hint="eastAsia"/>
          <w:color w:val="000000" w:themeColor="text1"/>
          <w:sz w:val="20"/>
          <w:szCs w:val="20"/>
        </w:rPr>
        <w:t>table</w:t>
      </w:r>
      <w:r w:rsidRPr="00A961DD">
        <w:rPr>
          <w:rFonts w:ascii="Times New Roman" w:eastAsia="Arial" w:hAnsi="Times New Roman" w:cs="Times New Roman"/>
          <w:color w:val="000000" w:themeColor="text1"/>
          <w:sz w:val="20"/>
          <w:szCs w:val="20"/>
        </w:rPr>
        <w:t xml:space="preserve"> presents the results of </w:t>
      </w:r>
      <w:r w:rsidRPr="00A961DD">
        <w:rPr>
          <w:rFonts w:ascii="Times New Roman" w:eastAsia="Arial" w:hAnsi="Times New Roman" w:cs="Times New Roman" w:hint="eastAsia"/>
          <w:color w:val="000000" w:themeColor="text1"/>
          <w:sz w:val="20"/>
          <w:szCs w:val="20"/>
        </w:rPr>
        <w:t>the</w:t>
      </w:r>
      <w:r w:rsidRPr="00A961DD">
        <w:rPr>
          <w:rFonts w:ascii="Times New Roman" w:eastAsia="Arial" w:hAnsi="Times New Roman" w:cs="Times New Roman"/>
          <w:color w:val="000000" w:themeColor="text1"/>
          <w:sz w:val="20"/>
          <w:szCs w:val="20"/>
        </w:rPr>
        <w:t xml:space="preserve"> </w:t>
      </w:r>
      <w:r w:rsidRPr="00A961DD">
        <w:rPr>
          <w:rFonts w:ascii="Times New Roman" w:eastAsia="Arial" w:hAnsi="Times New Roman" w:cs="Times New Roman" w:hint="eastAsia"/>
          <w:color w:val="000000" w:themeColor="text1"/>
          <w:sz w:val="20"/>
          <w:szCs w:val="20"/>
        </w:rPr>
        <w:t>net</w:t>
      </w:r>
      <w:r w:rsidRPr="00A961DD">
        <w:rPr>
          <w:rFonts w:ascii="Times New Roman" w:eastAsia="Arial" w:hAnsi="Times New Roman" w:cs="Times New Roman"/>
          <w:color w:val="000000" w:themeColor="text1"/>
          <w:sz w:val="20"/>
          <w:szCs w:val="20"/>
        </w:rPr>
        <w:t>work comparison test for three pairwise comparisons: Cluster-S vs Cluster-N, Cluster-S vs Cluster-L, Cluster-N vs Cluster-L. the tests assess for significant differences in overall Network Structure, Global Strength (total network connectivity), individual Edge weights, and individual Node centrality (Strength and Expected Influence).</w:t>
      </w:r>
    </w:p>
    <w:p w14:paraId="3F1C7DAB" w14:textId="77777777" w:rsidR="00A961DD" w:rsidRPr="00A961DD" w:rsidRDefault="00A961DD" w:rsidP="00A961DD">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Abbr</w:t>
      </w:r>
      <w:r w:rsidRPr="00A961DD">
        <w:rPr>
          <w:rFonts w:ascii="Times New Roman" w:eastAsia="Arial" w:hAnsi="Times New Roman" w:cs="Times New Roman"/>
          <w:b/>
          <w:bCs/>
          <w:color w:val="000000" w:themeColor="text1"/>
          <w:sz w:val="20"/>
          <w:szCs w:val="20"/>
        </w:rPr>
        <w:t xml:space="preserve">eviations: </w:t>
      </w:r>
      <w:r w:rsidRPr="00A961DD">
        <w:rPr>
          <w:rFonts w:ascii="Times New Roman" w:eastAsia="Arial" w:hAnsi="Times New Roman" w:cs="Times New Roman"/>
          <w:color w:val="000000" w:themeColor="text1"/>
          <w:sz w:val="20"/>
          <w:szCs w:val="20"/>
        </w:rPr>
        <w:t xml:space="preserve">Pos, </w:t>
      </w:r>
      <w:r w:rsidRPr="00A961DD">
        <w:rPr>
          <w:rStyle w:val="Heading2Char"/>
          <w:rFonts w:ascii="Times New Roman" w:hAnsi="Times New Roman" w:cs="Times New Roman"/>
          <w:bCs/>
          <w:color w:val="000000" w:themeColor="text1"/>
          <w:sz w:val="20"/>
          <w:szCs w:val="20"/>
        </w:rPr>
        <w:t>Positive symptoms (PANSS); Neg, Negative symptoms (PANSS); Dis, Disorganized symptoms (PANSS); D/A, Depression/Anxiety (PANSS); Hos, Hostility symptoms (PANSS); Anx, Anxiety (HAMA); Dep, Depression (HAMD); Man, Mania (YMRS); SDSS, social disability screening schedule.</w:t>
      </w:r>
      <w:r w:rsidRPr="00A961DD">
        <w:rPr>
          <w:rFonts w:ascii="Times New Roman" w:eastAsia="Arial" w:hAnsi="Times New Roman" w:cs="Times New Roman"/>
          <w:color w:val="000000" w:themeColor="text1"/>
          <w:sz w:val="20"/>
          <w:szCs w:val="20"/>
        </w:rPr>
        <w:t xml:space="preserve"> </w:t>
      </w:r>
    </w:p>
    <w:p w14:paraId="03FA2960" w14:textId="306494B4" w:rsidR="00A961DD" w:rsidRDefault="00A961DD" w:rsidP="00A961DD">
      <w:pPr>
        <w:spacing w:line="360" w:lineRule="auto"/>
        <w:jc w:val="left"/>
        <w:rPr>
          <w:rFonts w:ascii="Times New Roman" w:eastAsia="Arial" w:hAnsi="Times New Roman" w:cs="Times New Roman"/>
          <w:b/>
          <w:bCs/>
          <w:color w:val="FF0000"/>
          <w:sz w:val="20"/>
          <w:szCs w:val="20"/>
        </w:rPr>
      </w:pPr>
    </w:p>
    <w:p w14:paraId="1DA98ADE" w14:textId="37200D51" w:rsidR="00DB4846" w:rsidRPr="00DB4846" w:rsidRDefault="00DB4846" w:rsidP="00A961DD">
      <w:pP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Table </w:t>
      </w:r>
      <w:r>
        <w:rPr>
          <w:rFonts w:ascii="Times New Roman" w:eastAsia="Arial" w:hAnsi="Times New Roman" w:cs="Times New Roman"/>
          <w:b/>
          <w:bCs/>
          <w:color w:val="000000" w:themeColor="text1"/>
          <w:sz w:val="20"/>
          <w:szCs w:val="20"/>
        </w:rPr>
        <w:t>8</w:t>
      </w:r>
      <w:r w:rsidRPr="00A961DD">
        <w:rPr>
          <w:rFonts w:ascii="Times New Roman" w:eastAsia="Arial" w:hAnsi="Times New Roman" w:cs="Times New Roman"/>
          <w:b/>
          <w:bCs/>
          <w:color w:val="000000" w:themeColor="text1"/>
          <w:sz w:val="20"/>
          <w:szCs w:val="20"/>
        </w:rPr>
        <w:t>.</w:t>
      </w:r>
      <w:r>
        <w:rPr>
          <w:rFonts w:ascii="Times New Roman" w:eastAsia="Arial" w:hAnsi="Times New Roman" w:cs="Times New Roman"/>
          <w:b/>
          <w:bCs/>
          <w:color w:val="000000" w:themeColor="text1"/>
          <w:sz w:val="20"/>
          <w:szCs w:val="20"/>
        </w:rPr>
        <w:t xml:space="preserve"> </w:t>
      </w:r>
      <w:r w:rsidR="00CC64B1">
        <w:rPr>
          <w:rFonts w:ascii="Times New Roman" w:eastAsia="Arial" w:hAnsi="Times New Roman" w:cs="Times New Roman"/>
          <w:b/>
          <w:bCs/>
          <w:color w:val="000000" w:themeColor="text1"/>
          <w:sz w:val="20"/>
          <w:szCs w:val="20"/>
        </w:rPr>
        <w:t>Replication of significant loci identified in previous EAS GWAS</w:t>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DB4846" w14:paraId="62F4C584" w14:textId="77777777" w:rsidTr="00F85C7D">
        <w:tc>
          <w:tcPr>
            <w:tcW w:w="1549" w:type="dxa"/>
            <w:vMerge w:val="restart"/>
            <w:tcBorders>
              <w:left w:val="nil"/>
              <w:right w:val="nil"/>
            </w:tcBorders>
          </w:tcPr>
          <w:p w14:paraId="616B46E4"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SNP</w:t>
            </w:r>
          </w:p>
        </w:tc>
        <w:tc>
          <w:tcPr>
            <w:tcW w:w="3099" w:type="dxa"/>
            <w:gridSpan w:val="2"/>
            <w:tcBorders>
              <w:left w:val="nil"/>
              <w:right w:val="nil"/>
            </w:tcBorders>
          </w:tcPr>
          <w:p w14:paraId="6B8B731D"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A</w:t>
            </w:r>
            <w:r w:rsidRPr="00B04EE8">
              <w:rPr>
                <w:rFonts w:ascii="Times New Roman" w:eastAsia="Arial" w:hAnsi="Times New Roman" w:cs="Times New Roman" w:hint="eastAsia"/>
                <w:b/>
                <w:bCs/>
                <w:color w:val="000000" w:themeColor="text1"/>
                <w:sz w:val="20"/>
                <w:szCs w:val="20"/>
              </w:rPr>
              <w:t>ll</w:t>
            </w:r>
          </w:p>
        </w:tc>
        <w:tc>
          <w:tcPr>
            <w:tcW w:w="3100" w:type="dxa"/>
            <w:gridSpan w:val="2"/>
            <w:tcBorders>
              <w:left w:val="nil"/>
              <w:right w:val="nil"/>
            </w:tcBorders>
          </w:tcPr>
          <w:p w14:paraId="5FCC1B04"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Cluster L</w:t>
            </w:r>
          </w:p>
        </w:tc>
        <w:tc>
          <w:tcPr>
            <w:tcW w:w="3100" w:type="dxa"/>
            <w:gridSpan w:val="2"/>
            <w:tcBorders>
              <w:left w:val="nil"/>
              <w:right w:val="nil"/>
            </w:tcBorders>
          </w:tcPr>
          <w:p w14:paraId="34354F7B"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Cluster S</w:t>
            </w:r>
          </w:p>
        </w:tc>
        <w:tc>
          <w:tcPr>
            <w:tcW w:w="3100" w:type="dxa"/>
            <w:gridSpan w:val="2"/>
            <w:tcBorders>
              <w:left w:val="nil"/>
              <w:right w:val="nil"/>
            </w:tcBorders>
          </w:tcPr>
          <w:p w14:paraId="7C36F227"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Cluster N</w:t>
            </w:r>
          </w:p>
        </w:tc>
      </w:tr>
      <w:tr w:rsidR="00DB4846" w14:paraId="2B379789" w14:textId="77777777" w:rsidTr="00F85C7D">
        <w:tc>
          <w:tcPr>
            <w:tcW w:w="1549" w:type="dxa"/>
            <w:vMerge/>
            <w:tcBorders>
              <w:left w:val="nil"/>
              <w:right w:val="nil"/>
            </w:tcBorders>
          </w:tcPr>
          <w:p w14:paraId="634A42D3"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p>
        </w:tc>
        <w:tc>
          <w:tcPr>
            <w:tcW w:w="1549" w:type="dxa"/>
            <w:tcBorders>
              <w:left w:val="nil"/>
              <w:right w:val="nil"/>
            </w:tcBorders>
          </w:tcPr>
          <w:p w14:paraId="32F28BBE"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OR</w:t>
            </w:r>
          </w:p>
        </w:tc>
        <w:tc>
          <w:tcPr>
            <w:tcW w:w="1550" w:type="dxa"/>
            <w:tcBorders>
              <w:left w:val="nil"/>
              <w:right w:val="nil"/>
            </w:tcBorders>
          </w:tcPr>
          <w:p w14:paraId="1DE7D1DD"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P</w:t>
            </w:r>
          </w:p>
        </w:tc>
        <w:tc>
          <w:tcPr>
            <w:tcW w:w="1550" w:type="dxa"/>
            <w:tcBorders>
              <w:left w:val="nil"/>
              <w:right w:val="nil"/>
            </w:tcBorders>
          </w:tcPr>
          <w:p w14:paraId="616ADCF5"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OR</w:t>
            </w:r>
          </w:p>
        </w:tc>
        <w:tc>
          <w:tcPr>
            <w:tcW w:w="1550" w:type="dxa"/>
            <w:tcBorders>
              <w:left w:val="nil"/>
              <w:right w:val="nil"/>
            </w:tcBorders>
          </w:tcPr>
          <w:p w14:paraId="5BAB7C64"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P</w:t>
            </w:r>
          </w:p>
        </w:tc>
        <w:tc>
          <w:tcPr>
            <w:tcW w:w="1550" w:type="dxa"/>
            <w:tcBorders>
              <w:left w:val="nil"/>
              <w:right w:val="nil"/>
            </w:tcBorders>
          </w:tcPr>
          <w:p w14:paraId="5CCFFCEA"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OR</w:t>
            </w:r>
          </w:p>
        </w:tc>
        <w:tc>
          <w:tcPr>
            <w:tcW w:w="1550" w:type="dxa"/>
            <w:tcBorders>
              <w:left w:val="nil"/>
              <w:right w:val="nil"/>
            </w:tcBorders>
          </w:tcPr>
          <w:p w14:paraId="32268F20"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P</w:t>
            </w:r>
          </w:p>
        </w:tc>
        <w:tc>
          <w:tcPr>
            <w:tcW w:w="1550" w:type="dxa"/>
            <w:tcBorders>
              <w:left w:val="nil"/>
              <w:right w:val="nil"/>
            </w:tcBorders>
          </w:tcPr>
          <w:p w14:paraId="0C4D8A9B"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OR</w:t>
            </w:r>
          </w:p>
        </w:tc>
        <w:tc>
          <w:tcPr>
            <w:tcW w:w="1550" w:type="dxa"/>
            <w:tcBorders>
              <w:left w:val="nil"/>
              <w:right w:val="nil"/>
            </w:tcBorders>
          </w:tcPr>
          <w:p w14:paraId="15CB16D5"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P</w:t>
            </w:r>
          </w:p>
        </w:tc>
      </w:tr>
      <w:tr w:rsidR="00DB4846" w14:paraId="24A5007A" w14:textId="77777777" w:rsidTr="00F85C7D">
        <w:tc>
          <w:tcPr>
            <w:tcW w:w="1549" w:type="dxa"/>
            <w:tcBorders>
              <w:left w:val="nil"/>
              <w:right w:val="nil"/>
            </w:tcBorders>
          </w:tcPr>
          <w:p w14:paraId="0EBD386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rs4660761</w:t>
            </w:r>
          </w:p>
        </w:tc>
        <w:tc>
          <w:tcPr>
            <w:tcW w:w="1549" w:type="dxa"/>
            <w:tcBorders>
              <w:left w:val="nil"/>
              <w:right w:val="nil"/>
            </w:tcBorders>
          </w:tcPr>
          <w:p w14:paraId="0C2A059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0.943</w:t>
            </w:r>
          </w:p>
        </w:tc>
        <w:tc>
          <w:tcPr>
            <w:tcW w:w="1550" w:type="dxa"/>
            <w:tcBorders>
              <w:left w:val="nil"/>
              <w:right w:val="nil"/>
            </w:tcBorders>
          </w:tcPr>
          <w:p w14:paraId="4325257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0.336</w:t>
            </w:r>
          </w:p>
        </w:tc>
        <w:tc>
          <w:tcPr>
            <w:tcW w:w="1550" w:type="dxa"/>
            <w:tcBorders>
              <w:left w:val="nil"/>
              <w:right w:val="nil"/>
            </w:tcBorders>
          </w:tcPr>
          <w:p w14:paraId="031BBF4C"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1.010</w:t>
            </w:r>
          </w:p>
        </w:tc>
        <w:tc>
          <w:tcPr>
            <w:tcW w:w="1550" w:type="dxa"/>
            <w:tcBorders>
              <w:left w:val="nil"/>
              <w:right w:val="nil"/>
            </w:tcBorders>
          </w:tcPr>
          <w:p w14:paraId="5A867164"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0.896</w:t>
            </w:r>
          </w:p>
        </w:tc>
        <w:tc>
          <w:tcPr>
            <w:tcW w:w="1550" w:type="dxa"/>
            <w:tcBorders>
              <w:left w:val="nil"/>
              <w:right w:val="nil"/>
            </w:tcBorders>
          </w:tcPr>
          <w:p w14:paraId="72B8FEA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0.800</w:t>
            </w:r>
          </w:p>
        </w:tc>
        <w:tc>
          <w:tcPr>
            <w:tcW w:w="1550" w:type="dxa"/>
            <w:tcBorders>
              <w:left w:val="nil"/>
              <w:right w:val="nil"/>
            </w:tcBorders>
          </w:tcPr>
          <w:p w14:paraId="3E0EC1D5"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0.048</w:t>
            </w:r>
          </w:p>
        </w:tc>
        <w:tc>
          <w:tcPr>
            <w:tcW w:w="1550" w:type="dxa"/>
            <w:tcBorders>
              <w:left w:val="nil"/>
              <w:right w:val="nil"/>
            </w:tcBorders>
          </w:tcPr>
          <w:p w14:paraId="572EEEC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0.945</w:t>
            </w:r>
          </w:p>
        </w:tc>
        <w:tc>
          <w:tcPr>
            <w:tcW w:w="1550" w:type="dxa"/>
            <w:tcBorders>
              <w:left w:val="nil"/>
              <w:right w:val="nil"/>
            </w:tcBorders>
          </w:tcPr>
          <w:p w14:paraId="3E8C3A4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0.507</w:t>
            </w:r>
          </w:p>
        </w:tc>
      </w:tr>
      <w:tr w:rsidR="00DB4846" w14:paraId="1320D871" w14:textId="77777777" w:rsidTr="00F85C7D">
        <w:tc>
          <w:tcPr>
            <w:tcW w:w="1549" w:type="dxa"/>
            <w:tcBorders>
              <w:left w:val="nil"/>
              <w:right w:val="nil"/>
            </w:tcBorders>
          </w:tcPr>
          <w:p w14:paraId="691008C2"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rs17592552</w:t>
            </w:r>
          </w:p>
        </w:tc>
        <w:tc>
          <w:tcPr>
            <w:tcW w:w="1549" w:type="dxa"/>
            <w:tcBorders>
              <w:left w:val="nil"/>
              <w:right w:val="nil"/>
            </w:tcBorders>
          </w:tcPr>
          <w:p w14:paraId="272CDC6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0.928</w:t>
            </w:r>
          </w:p>
        </w:tc>
        <w:tc>
          <w:tcPr>
            <w:tcW w:w="1550" w:type="dxa"/>
            <w:tcBorders>
              <w:left w:val="nil"/>
              <w:right w:val="nil"/>
            </w:tcBorders>
          </w:tcPr>
          <w:p w14:paraId="7F106B2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0.347</w:t>
            </w:r>
          </w:p>
        </w:tc>
        <w:tc>
          <w:tcPr>
            <w:tcW w:w="1550" w:type="dxa"/>
            <w:tcBorders>
              <w:left w:val="nil"/>
              <w:right w:val="nil"/>
            </w:tcBorders>
          </w:tcPr>
          <w:p w14:paraId="33EAB9A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0.884</w:t>
            </w:r>
          </w:p>
        </w:tc>
        <w:tc>
          <w:tcPr>
            <w:tcW w:w="1550" w:type="dxa"/>
            <w:tcBorders>
              <w:left w:val="nil"/>
              <w:right w:val="nil"/>
            </w:tcBorders>
          </w:tcPr>
          <w:p w14:paraId="4EE17F28"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0.182</w:t>
            </w:r>
          </w:p>
        </w:tc>
        <w:tc>
          <w:tcPr>
            <w:tcW w:w="1550" w:type="dxa"/>
            <w:tcBorders>
              <w:left w:val="nil"/>
              <w:right w:val="nil"/>
            </w:tcBorders>
          </w:tcPr>
          <w:p w14:paraId="3BD7F78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0.935</w:t>
            </w:r>
          </w:p>
        </w:tc>
        <w:tc>
          <w:tcPr>
            <w:tcW w:w="1550" w:type="dxa"/>
            <w:tcBorders>
              <w:left w:val="nil"/>
              <w:right w:val="nil"/>
            </w:tcBorders>
          </w:tcPr>
          <w:p w14:paraId="6740A3C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0.606</w:t>
            </w:r>
          </w:p>
        </w:tc>
        <w:tc>
          <w:tcPr>
            <w:tcW w:w="1550" w:type="dxa"/>
            <w:tcBorders>
              <w:left w:val="nil"/>
              <w:right w:val="nil"/>
            </w:tcBorders>
          </w:tcPr>
          <w:p w14:paraId="35D7F50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1.010</w:t>
            </w:r>
          </w:p>
        </w:tc>
        <w:tc>
          <w:tcPr>
            <w:tcW w:w="1550" w:type="dxa"/>
            <w:tcBorders>
              <w:left w:val="nil"/>
              <w:right w:val="nil"/>
            </w:tcBorders>
          </w:tcPr>
          <w:p w14:paraId="38E0621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0.919</w:t>
            </w:r>
          </w:p>
        </w:tc>
      </w:tr>
      <w:tr w:rsidR="00DB4846" w14:paraId="0D80920D" w14:textId="77777777" w:rsidTr="00F85C7D">
        <w:tc>
          <w:tcPr>
            <w:tcW w:w="1549" w:type="dxa"/>
            <w:tcBorders>
              <w:left w:val="nil"/>
              <w:right w:val="nil"/>
            </w:tcBorders>
          </w:tcPr>
          <w:p w14:paraId="6E1C1BB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rs848293</w:t>
            </w:r>
          </w:p>
        </w:tc>
        <w:tc>
          <w:tcPr>
            <w:tcW w:w="1549" w:type="dxa"/>
            <w:tcBorders>
              <w:left w:val="nil"/>
              <w:right w:val="nil"/>
            </w:tcBorders>
          </w:tcPr>
          <w:p w14:paraId="47607CA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0.881</w:t>
            </w:r>
          </w:p>
        </w:tc>
        <w:tc>
          <w:tcPr>
            <w:tcW w:w="1550" w:type="dxa"/>
            <w:tcBorders>
              <w:left w:val="nil"/>
              <w:right w:val="nil"/>
            </w:tcBorders>
          </w:tcPr>
          <w:p w14:paraId="5B9AAA45"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0.026</w:t>
            </w:r>
          </w:p>
        </w:tc>
        <w:tc>
          <w:tcPr>
            <w:tcW w:w="1550" w:type="dxa"/>
            <w:tcBorders>
              <w:left w:val="nil"/>
              <w:right w:val="nil"/>
            </w:tcBorders>
          </w:tcPr>
          <w:p w14:paraId="5782FB3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0.890</w:t>
            </w:r>
          </w:p>
        </w:tc>
        <w:tc>
          <w:tcPr>
            <w:tcW w:w="1550" w:type="dxa"/>
            <w:tcBorders>
              <w:left w:val="nil"/>
              <w:right w:val="nil"/>
            </w:tcBorders>
          </w:tcPr>
          <w:p w14:paraId="56EC919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0.078</w:t>
            </w:r>
          </w:p>
        </w:tc>
        <w:tc>
          <w:tcPr>
            <w:tcW w:w="1550" w:type="dxa"/>
            <w:tcBorders>
              <w:left w:val="nil"/>
              <w:right w:val="nil"/>
            </w:tcBorders>
          </w:tcPr>
          <w:p w14:paraId="4C9A76E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0.899</w:t>
            </w:r>
          </w:p>
        </w:tc>
        <w:tc>
          <w:tcPr>
            <w:tcW w:w="1550" w:type="dxa"/>
            <w:tcBorders>
              <w:left w:val="nil"/>
              <w:right w:val="nil"/>
            </w:tcBorders>
          </w:tcPr>
          <w:p w14:paraId="5CD000A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0.263</w:t>
            </w:r>
          </w:p>
        </w:tc>
        <w:tc>
          <w:tcPr>
            <w:tcW w:w="1550" w:type="dxa"/>
            <w:tcBorders>
              <w:left w:val="nil"/>
              <w:right w:val="nil"/>
            </w:tcBorders>
          </w:tcPr>
          <w:p w14:paraId="32B5581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0.837</w:t>
            </w:r>
          </w:p>
        </w:tc>
        <w:tc>
          <w:tcPr>
            <w:tcW w:w="1550" w:type="dxa"/>
            <w:tcBorders>
              <w:left w:val="nil"/>
              <w:right w:val="nil"/>
            </w:tcBorders>
          </w:tcPr>
          <w:p w14:paraId="72003866"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0.016</w:t>
            </w:r>
          </w:p>
        </w:tc>
      </w:tr>
      <w:tr w:rsidR="00DB4846" w14:paraId="56EF80A9" w14:textId="77777777" w:rsidTr="00F85C7D">
        <w:tc>
          <w:tcPr>
            <w:tcW w:w="1549" w:type="dxa"/>
            <w:tcBorders>
              <w:left w:val="nil"/>
              <w:right w:val="nil"/>
            </w:tcBorders>
          </w:tcPr>
          <w:p w14:paraId="186FACE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rs10935182</w:t>
            </w:r>
          </w:p>
        </w:tc>
        <w:tc>
          <w:tcPr>
            <w:tcW w:w="1549" w:type="dxa"/>
            <w:tcBorders>
              <w:left w:val="nil"/>
              <w:right w:val="nil"/>
            </w:tcBorders>
          </w:tcPr>
          <w:p w14:paraId="0F48EBE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1.124</w:t>
            </w:r>
          </w:p>
        </w:tc>
        <w:tc>
          <w:tcPr>
            <w:tcW w:w="1550" w:type="dxa"/>
            <w:tcBorders>
              <w:left w:val="nil"/>
              <w:right w:val="nil"/>
            </w:tcBorders>
          </w:tcPr>
          <w:p w14:paraId="7B8E58B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0.100</w:t>
            </w:r>
          </w:p>
        </w:tc>
        <w:tc>
          <w:tcPr>
            <w:tcW w:w="1550" w:type="dxa"/>
            <w:tcBorders>
              <w:left w:val="nil"/>
              <w:right w:val="nil"/>
            </w:tcBorders>
          </w:tcPr>
          <w:p w14:paraId="1EEEBBA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1.083</w:t>
            </w:r>
          </w:p>
        </w:tc>
        <w:tc>
          <w:tcPr>
            <w:tcW w:w="1550" w:type="dxa"/>
            <w:tcBorders>
              <w:left w:val="nil"/>
              <w:right w:val="nil"/>
            </w:tcBorders>
          </w:tcPr>
          <w:p w14:paraId="47A2A91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0.328</w:t>
            </w:r>
          </w:p>
        </w:tc>
        <w:tc>
          <w:tcPr>
            <w:tcW w:w="1550" w:type="dxa"/>
            <w:tcBorders>
              <w:left w:val="nil"/>
              <w:right w:val="nil"/>
            </w:tcBorders>
          </w:tcPr>
          <w:p w14:paraId="463E085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1.252</w:t>
            </w:r>
          </w:p>
        </w:tc>
        <w:tc>
          <w:tcPr>
            <w:tcW w:w="1550" w:type="dxa"/>
            <w:tcBorders>
              <w:left w:val="nil"/>
              <w:right w:val="nil"/>
            </w:tcBorders>
          </w:tcPr>
          <w:p w14:paraId="54D2A66E"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0.048</w:t>
            </w:r>
          </w:p>
        </w:tc>
        <w:tc>
          <w:tcPr>
            <w:tcW w:w="1550" w:type="dxa"/>
            <w:tcBorders>
              <w:left w:val="nil"/>
              <w:right w:val="nil"/>
            </w:tcBorders>
          </w:tcPr>
          <w:p w14:paraId="3047A5F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1.031</w:t>
            </w:r>
          </w:p>
        </w:tc>
        <w:tc>
          <w:tcPr>
            <w:tcW w:w="1550" w:type="dxa"/>
            <w:tcBorders>
              <w:left w:val="nil"/>
              <w:right w:val="nil"/>
            </w:tcBorders>
          </w:tcPr>
          <w:p w14:paraId="47B71D6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0.739</w:t>
            </w:r>
          </w:p>
        </w:tc>
      </w:tr>
      <w:tr w:rsidR="00DB4846" w14:paraId="73F86596" w14:textId="77777777" w:rsidTr="00F85C7D">
        <w:tc>
          <w:tcPr>
            <w:tcW w:w="1549" w:type="dxa"/>
            <w:tcBorders>
              <w:left w:val="nil"/>
              <w:right w:val="nil"/>
            </w:tcBorders>
          </w:tcPr>
          <w:p w14:paraId="3D27AC7C"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rs13096176</w:t>
            </w:r>
          </w:p>
        </w:tc>
        <w:tc>
          <w:tcPr>
            <w:tcW w:w="1549" w:type="dxa"/>
            <w:tcBorders>
              <w:left w:val="nil"/>
              <w:right w:val="nil"/>
            </w:tcBorders>
          </w:tcPr>
          <w:p w14:paraId="3610E9C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0.949</w:t>
            </w:r>
          </w:p>
        </w:tc>
        <w:tc>
          <w:tcPr>
            <w:tcW w:w="1550" w:type="dxa"/>
            <w:tcBorders>
              <w:left w:val="nil"/>
              <w:right w:val="nil"/>
            </w:tcBorders>
          </w:tcPr>
          <w:p w14:paraId="41E4BA14"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0.505</w:t>
            </w:r>
          </w:p>
        </w:tc>
        <w:tc>
          <w:tcPr>
            <w:tcW w:w="1550" w:type="dxa"/>
            <w:tcBorders>
              <w:left w:val="nil"/>
              <w:right w:val="nil"/>
            </w:tcBorders>
          </w:tcPr>
          <w:p w14:paraId="7EC35BB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0.974</w:t>
            </w:r>
          </w:p>
        </w:tc>
        <w:tc>
          <w:tcPr>
            <w:tcW w:w="1550" w:type="dxa"/>
            <w:tcBorders>
              <w:left w:val="nil"/>
              <w:right w:val="nil"/>
            </w:tcBorders>
          </w:tcPr>
          <w:p w14:paraId="27A376F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0.773</w:t>
            </w:r>
          </w:p>
        </w:tc>
        <w:tc>
          <w:tcPr>
            <w:tcW w:w="1550" w:type="dxa"/>
            <w:tcBorders>
              <w:left w:val="nil"/>
              <w:right w:val="nil"/>
            </w:tcBorders>
          </w:tcPr>
          <w:p w14:paraId="4518C89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0.857</w:t>
            </w:r>
          </w:p>
        </w:tc>
        <w:tc>
          <w:tcPr>
            <w:tcW w:w="1550" w:type="dxa"/>
            <w:tcBorders>
              <w:left w:val="nil"/>
              <w:right w:val="nil"/>
            </w:tcBorders>
          </w:tcPr>
          <w:p w14:paraId="62D3116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0.246</w:t>
            </w:r>
          </w:p>
        </w:tc>
        <w:tc>
          <w:tcPr>
            <w:tcW w:w="1550" w:type="dxa"/>
            <w:tcBorders>
              <w:left w:val="nil"/>
              <w:right w:val="nil"/>
            </w:tcBorders>
          </w:tcPr>
          <w:p w14:paraId="56508FFC"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0.932</w:t>
            </w:r>
          </w:p>
        </w:tc>
        <w:tc>
          <w:tcPr>
            <w:tcW w:w="1550" w:type="dxa"/>
            <w:tcBorders>
              <w:left w:val="nil"/>
              <w:right w:val="nil"/>
            </w:tcBorders>
          </w:tcPr>
          <w:p w14:paraId="6BB0AD61"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0.489</w:t>
            </w:r>
          </w:p>
        </w:tc>
      </w:tr>
      <w:tr w:rsidR="00DB4846" w14:paraId="19DA21E3" w14:textId="77777777" w:rsidTr="00F85C7D">
        <w:tc>
          <w:tcPr>
            <w:tcW w:w="1549" w:type="dxa"/>
            <w:tcBorders>
              <w:left w:val="nil"/>
              <w:right w:val="nil"/>
            </w:tcBorders>
          </w:tcPr>
          <w:p w14:paraId="1B5E155E"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rs2073499</w:t>
            </w:r>
          </w:p>
        </w:tc>
        <w:tc>
          <w:tcPr>
            <w:tcW w:w="1549" w:type="dxa"/>
            <w:tcBorders>
              <w:left w:val="nil"/>
              <w:right w:val="nil"/>
            </w:tcBorders>
          </w:tcPr>
          <w:p w14:paraId="036683F4"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0.921</w:t>
            </w:r>
          </w:p>
        </w:tc>
        <w:tc>
          <w:tcPr>
            <w:tcW w:w="1550" w:type="dxa"/>
            <w:tcBorders>
              <w:left w:val="nil"/>
              <w:right w:val="nil"/>
            </w:tcBorders>
          </w:tcPr>
          <w:p w14:paraId="0EE0E21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0.175</w:t>
            </w:r>
          </w:p>
        </w:tc>
        <w:tc>
          <w:tcPr>
            <w:tcW w:w="1550" w:type="dxa"/>
            <w:tcBorders>
              <w:left w:val="nil"/>
              <w:right w:val="nil"/>
            </w:tcBorders>
          </w:tcPr>
          <w:p w14:paraId="644E338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0.974</w:t>
            </w:r>
          </w:p>
        </w:tc>
        <w:tc>
          <w:tcPr>
            <w:tcW w:w="1550" w:type="dxa"/>
            <w:tcBorders>
              <w:left w:val="nil"/>
              <w:right w:val="nil"/>
            </w:tcBorders>
          </w:tcPr>
          <w:p w14:paraId="271C354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0.711</w:t>
            </w:r>
          </w:p>
        </w:tc>
        <w:tc>
          <w:tcPr>
            <w:tcW w:w="1550" w:type="dxa"/>
            <w:tcBorders>
              <w:left w:val="nil"/>
              <w:right w:val="nil"/>
            </w:tcBorders>
          </w:tcPr>
          <w:p w14:paraId="0034160C"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0.765</w:t>
            </w:r>
          </w:p>
        </w:tc>
        <w:tc>
          <w:tcPr>
            <w:tcW w:w="1550" w:type="dxa"/>
            <w:tcBorders>
              <w:left w:val="nil"/>
              <w:right w:val="nil"/>
            </w:tcBorders>
          </w:tcPr>
          <w:p w14:paraId="693E8181"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0.011</w:t>
            </w:r>
          </w:p>
        </w:tc>
        <w:tc>
          <w:tcPr>
            <w:tcW w:w="1550" w:type="dxa"/>
            <w:tcBorders>
              <w:left w:val="nil"/>
              <w:right w:val="nil"/>
            </w:tcBorders>
          </w:tcPr>
          <w:p w14:paraId="1DFB261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0.929</w:t>
            </w:r>
          </w:p>
        </w:tc>
        <w:tc>
          <w:tcPr>
            <w:tcW w:w="1550" w:type="dxa"/>
            <w:tcBorders>
              <w:left w:val="nil"/>
              <w:right w:val="nil"/>
            </w:tcBorders>
          </w:tcPr>
          <w:p w14:paraId="46F0AAE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0.357</w:t>
            </w:r>
          </w:p>
        </w:tc>
      </w:tr>
      <w:tr w:rsidR="00DB4846" w14:paraId="086E8EA4" w14:textId="77777777" w:rsidTr="00F85C7D">
        <w:tc>
          <w:tcPr>
            <w:tcW w:w="1549" w:type="dxa"/>
            <w:tcBorders>
              <w:left w:val="nil"/>
              <w:right w:val="nil"/>
            </w:tcBorders>
          </w:tcPr>
          <w:p w14:paraId="6052C87F"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rs4856763</w:t>
            </w:r>
          </w:p>
        </w:tc>
        <w:tc>
          <w:tcPr>
            <w:tcW w:w="1549" w:type="dxa"/>
            <w:tcBorders>
              <w:left w:val="nil"/>
              <w:right w:val="nil"/>
            </w:tcBorders>
          </w:tcPr>
          <w:p w14:paraId="62E2917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0.975</w:t>
            </w:r>
          </w:p>
        </w:tc>
        <w:tc>
          <w:tcPr>
            <w:tcW w:w="1550" w:type="dxa"/>
            <w:tcBorders>
              <w:left w:val="nil"/>
              <w:right w:val="nil"/>
            </w:tcBorders>
          </w:tcPr>
          <w:p w14:paraId="28F3809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0.657</w:t>
            </w:r>
          </w:p>
        </w:tc>
        <w:tc>
          <w:tcPr>
            <w:tcW w:w="1550" w:type="dxa"/>
            <w:tcBorders>
              <w:left w:val="nil"/>
              <w:right w:val="nil"/>
            </w:tcBorders>
          </w:tcPr>
          <w:p w14:paraId="2097D13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0.985</w:t>
            </w:r>
          </w:p>
        </w:tc>
        <w:tc>
          <w:tcPr>
            <w:tcW w:w="1550" w:type="dxa"/>
            <w:tcBorders>
              <w:left w:val="nil"/>
              <w:right w:val="nil"/>
            </w:tcBorders>
          </w:tcPr>
          <w:p w14:paraId="7B4291C2"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0.819</w:t>
            </w:r>
          </w:p>
        </w:tc>
        <w:tc>
          <w:tcPr>
            <w:tcW w:w="1550" w:type="dxa"/>
            <w:tcBorders>
              <w:left w:val="nil"/>
              <w:right w:val="nil"/>
            </w:tcBorders>
          </w:tcPr>
          <w:p w14:paraId="43DEAAB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1.064</w:t>
            </w:r>
          </w:p>
        </w:tc>
        <w:tc>
          <w:tcPr>
            <w:tcW w:w="1550" w:type="dxa"/>
            <w:tcBorders>
              <w:left w:val="nil"/>
              <w:right w:val="nil"/>
            </w:tcBorders>
          </w:tcPr>
          <w:p w14:paraId="50476C2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0.504</w:t>
            </w:r>
          </w:p>
        </w:tc>
        <w:tc>
          <w:tcPr>
            <w:tcW w:w="1550" w:type="dxa"/>
            <w:tcBorders>
              <w:left w:val="nil"/>
              <w:right w:val="nil"/>
            </w:tcBorders>
          </w:tcPr>
          <w:p w14:paraId="5F0D90F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0.970</w:t>
            </w:r>
          </w:p>
        </w:tc>
        <w:tc>
          <w:tcPr>
            <w:tcW w:w="1550" w:type="dxa"/>
            <w:tcBorders>
              <w:left w:val="nil"/>
              <w:right w:val="nil"/>
            </w:tcBorders>
          </w:tcPr>
          <w:p w14:paraId="267F9B1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0.675</w:t>
            </w:r>
          </w:p>
        </w:tc>
      </w:tr>
      <w:tr w:rsidR="00DB4846" w14:paraId="42450560" w14:textId="77777777" w:rsidTr="00F85C7D">
        <w:tc>
          <w:tcPr>
            <w:tcW w:w="1549" w:type="dxa"/>
            <w:tcBorders>
              <w:left w:val="nil"/>
              <w:right w:val="nil"/>
            </w:tcBorders>
          </w:tcPr>
          <w:p w14:paraId="1462DAA9"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rs76442143</w:t>
            </w:r>
          </w:p>
        </w:tc>
        <w:tc>
          <w:tcPr>
            <w:tcW w:w="1549" w:type="dxa"/>
            <w:tcBorders>
              <w:left w:val="nil"/>
              <w:right w:val="nil"/>
            </w:tcBorders>
          </w:tcPr>
          <w:p w14:paraId="2F6B37E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1.005</w:t>
            </w:r>
          </w:p>
        </w:tc>
        <w:tc>
          <w:tcPr>
            <w:tcW w:w="1550" w:type="dxa"/>
            <w:tcBorders>
              <w:left w:val="nil"/>
              <w:right w:val="nil"/>
            </w:tcBorders>
          </w:tcPr>
          <w:p w14:paraId="3F4C365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0.938</w:t>
            </w:r>
          </w:p>
        </w:tc>
        <w:tc>
          <w:tcPr>
            <w:tcW w:w="1550" w:type="dxa"/>
            <w:tcBorders>
              <w:left w:val="nil"/>
              <w:right w:val="nil"/>
            </w:tcBorders>
          </w:tcPr>
          <w:p w14:paraId="69CE7662"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0.996</w:t>
            </w:r>
          </w:p>
        </w:tc>
        <w:tc>
          <w:tcPr>
            <w:tcW w:w="1550" w:type="dxa"/>
            <w:tcBorders>
              <w:left w:val="nil"/>
              <w:right w:val="nil"/>
            </w:tcBorders>
          </w:tcPr>
          <w:p w14:paraId="30A07D52"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0.963</w:t>
            </w:r>
          </w:p>
        </w:tc>
        <w:tc>
          <w:tcPr>
            <w:tcW w:w="1550" w:type="dxa"/>
            <w:tcBorders>
              <w:left w:val="nil"/>
              <w:right w:val="nil"/>
            </w:tcBorders>
          </w:tcPr>
          <w:p w14:paraId="17F485F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0.993</w:t>
            </w:r>
          </w:p>
        </w:tc>
        <w:tc>
          <w:tcPr>
            <w:tcW w:w="1550" w:type="dxa"/>
            <w:tcBorders>
              <w:left w:val="nil"/>
              <w:right w:val="nil"/>
            </w:tcBorders>
          </w:tcPr>
          <w:p w14:paraId="1AC3F9AC"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0.953</w:t>
            </w:r>
          </w:p>
        </w:tc>
        <w:tc>
          <w:tcPr>
            <w:tcW w:w="1550" w:type="dxa"/>
            <w:tcBorders>
              <w:left w:val="nil"/>
              <w:right w:val="nil"/>
            </w:tcBorders>
          </w:tcPr>
          <w:p w14:paraId="6B4E040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0.975</w:t>
            </w:r>
          </w:p>
        </w:tc>
        <w:tc>
          <w:tcPr>
            <w:tcW w:w="1550" w:type="dxa"/>
            <w:tcBorders>
              <w:left w:val="nil"/>
              <w:right w:val="nil"/>
            </w:tcBorders>
          </w:tcPr>
          <w:p w14:paraId="2AFCE0B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0.792</w:t>
            </w:r>
          </w:p>
        </w:tc>
      </w:tr>
      <w:tr w:rsidR="00DB4846" w14:paraId="66FD3446" w14:textId="77777777" w:rsidTr="00F85C7D">
        <w:tc>
          <w:tcPr>
            <w:tcW w:w="1549" w:type="dxa"/>
            <w:tcBorders>
              <w:left w:val="nil"/>
              <w:right w:val="nil"/>
            </w:tcBorders>
          </w:tcPr>
          <w:p w14:paraId="6CEBFF40"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rs13142920</w:t>
            </w:r>
          </w:p>
        </w:tc>
        <w:tc>
          <w:tcPr>
            <w:tcW w:w="1549" w:type="dxa"/>
            <w:tcBorders>
              <w:left w:val="nil"/>
              <w:right w:val="nil"/>
            </w:tcBorders>
          </w:tcPr>
          <w:p w14:paraId="34AC301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0.906</w:t>
            </w:r>
          </w:p>
        </w:tc>
        <w:tc>
          <w:tcPr>
            <w:tcW w:w="1550" w:type="dxa"/>
            <w:tcBorders>
              <w:left w:val="nil"/>
              <w:right w:val="nil"/>
            </w:tcBorders>
          </w:tcPr>
          <w:p w14:paraId="4CBE97BC"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0.091</w:t>
            </w:r>
          </w:p>
        </w:tc>
        <w:tc>
          <w:tcPr>
            <w:tcW w:w="1550" w:type="dxa"/>
            <w:tcBorders>
              <w:left w:val="nil"/>
              <w:right w:val="nil"/>
            </w:tcBorders>
          </w:tcPr>
          <w:p w14:paraId="46CFE0E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0.840</w:t>
            </w:r>
          </w:p>
        </w:tc>
        <w:tc>
          <w:tcPr>
            <w:tcW w:w="1550" w:type="dxa"/>
            <w:tcBorders>
              <w:left w:val="nil"/>
              <w:right w:val="nil"/>
            </w:tcBorders>
          </w:tcPr>
          <w:p w14:paraId="2FF42DC7"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0.011</w:t>
            </w:r>
          </w:p>
        </w:tc>
        <w:tc>
          <w:tcPr>
            <w:tcW w:w="1550" w:type="dxa"/>
            <w:tcBorders>
              <w:left w:val="nil"/>
              <w:right w:val="nil"/>
            </w:tcBorders>
          </w:tcPr>
          <w:p w14:paraId="458CEAA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0.978</w:t>
            </w:r>
          </w:p>
        </w:tc>
        <w:tc>
          <w:tcPr>
            <w:tcW w:w="1550" w:type="dxa"/>
            <w:tcBorders>
              <w:left w:val="nil"/>
              <w:right w:val="nil"/>
            </w:tcBorders>
          </w:tcPr>
          <w:p w14:paraId="4A1408A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0.822</w:t>
            </w:r>
          </w:p>
        </w:tc>
        <w:tc>
          <w:tcPr>
            <w:tcW w:w="1550" w:type="dxa"/>
            <w:tcBorders>
              <w:left w:val="nil"/>
              <w:right w:val="nil"/>
            </w:tcBorders>
          </w:tcPr>
          <w:p w14:paraId="7D9DAB2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0.966</w:t>
            </w:r>
          </w:p>
        </w:tc>
        <w:tc>
          <w:tcPr>
            <w:tcW w:w="1550" w:type="dxa"/>
            <w:tcBorders>
              <w:left w:val="nil"/>
              <w:right w:val="nil"/>
            </w:tcBorders>
          </w:tcPr>
          <w:p w14:paraId="24BC4DB1"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0.645</w:t>
            </w:r>
          </w:p>
        </w:tc>
      </w:tr>
      <w:tr w:rsidR="00DB4846" w14:paraId="761CA651" w14:textId="77777777" w:rsidTr="00F85C7D">
        <w:tc>
          <w:tcPr>
            <w:tcW w:w="1549" w:type="dxa"/>
            <w:tcBorders>
              <w:left w:val="nil"/>
              <w:right w:val="nil"/>
            </w:tcBorders>
          </w:tcPr>
          <w:p w14:paraId="1ACB4B62"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rs6832165</w:t>
            </w:r>
          </w:p>
        </w:tc>
        <w:tc>
          <w:tcPr>
            <w:tcW w:w="1549" w:type="dxa"/>
            <w:tcBorders>
              <w:left w:val="nil"/>
              <w:right w:val="nil"/>
            </w:tcBorders>
          </w:tcPr>
          <w:p w14:paraId="04179BF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0.854</w:t>
            </w:r>
          </w:p>
        </w:tc>
        <w:tc>
          <w:tcPr>
            <w:tcW w:w="1550" w:type="dxa"/>
            <w:tcBorders>
              <w:left w:val="nil"/>
              <w:right w:val="nil"/>
            </w:tcBorders>
          </w:tcPr>
          <w:p w14:paraId="18C5F58B"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0.016</w:t>
            </w:r>
          </w:p>
        </w:tc>
        <w:tc>
          <w:tcPr>
            <w:tcW w:w="1550" w:type="dxa"/>
            <w:tcBorders>
              <w:left w:val="nil"/>
              <w:right w:val="nil"/>
            </w:tcBorders>
          </w:tcPr>
          <w:p w14:paraId="7D69A78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0.808</w:t>
            </w:r>
          </w:p>
        </w:tc>
        <w:tc>
          <w:tcPr>
            <w:tcW w:w="1550" w:type="dxa"/>
            <w:tcBorders>
              <w:left w:val="nil"/>
              <w:right w:val="nil"/>
            </w:tcBorders>
          </w:tcPr>
          <w:p w14:paraId="594D555D"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0.006</w:t>
            </w:r>
          </w:p>
        </w:tc>
        <w:tc>
          <w:tcPr>
            <w:tcW w:w="1550" w:type="dxa"/>
            <w:tcBorders>
              <w:left w:val="nil"/>
              <w:right w:val="nil"/>
            </w:tcBorders>
          </w:tcPr>
          <w:p w14:paraId="06D0B0EC"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0.889</w:t>
            </w:r>
          </w:p>
        </w:tc>
        <w:tc>
          <w:tcPr>
            <w:tcW w:w="1550" w:type="dxa"/>
            <w:tcBorders>
              <w:left w:val="nil"/>
              <w:right w:val="nil"/>
            </w:tcBorders>
          </w:tcPr>
          <w:p w14:paraId="0F2002F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0.276</w:t>
            </w:r>
          </w:p>
        </w:tc>
        <w:tc>
          <w:tcPr>
            <w:tcW w:w="1550" w:type="dxa"/>
            <w:tcBorders>
              <w:left w:val="nil"/>
              <w:right w:val="nil"/>
            </w:tcBorders>
          </w:tcPr>
          <w:p w14:paraId="5A1D635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0.838</w:t>
            </w:r>
          </w:p>
        </w:tc>
        <w:tc>
          <w:tcPr>
            <w:tcW w:w="1550" w:type="dxa"/>
            <w:tcBorders>
              <w:left w:val="nil"/>
              <w:right w:val="nil"/>
            </w:tcBorders>
          </w:tcPr>
          <w:p w14:paraId="3477E1C2"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0.038</w:t>
            </w:r>
          </w:p>
        </w:tc>
      </w:tr>
      <w:tr w:rsidR="00DB4846" w14:paraId="02E8836A" w14:textId="77777777" w:rsidTr="00F85C7D">
        <w:tc>
          <w:tcPr>
            <w:tcW w:w="1549" w:type="dxa"/>
            <w:tcBorders>
              <w:left w:val="nil"/>
              <w:right w:val="nil"/>
            </w:tcBorders>
          </w:tcPr>
          <w:p w14:paraId="44255F45"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lastRenderedPageBreak/>
              <w:t>rs320696</w:t>
            </w:r>
          </w:p>
        </w:tc>
        <w:tc>
          <w:tcPr>
            <w:tcW w:w="1549" w:type="dxa"/>
            <w:tcBorders>
              <w:left w:val="nil"/>
              <w:right w:val="nil"/>
            </w:tcBorders>
          </w:tcPr>
          <w:p w14:paraId="68C4BEF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0.996</w:t>
            </w:r>
          </w:p>
        </w:tc>
        <w:tc>
          <w:tcPr>
            <w:tcW w:w="1550" w:type="dxa"/>
            <w:tcBorders>
              <w:left w:val="nil"/>
              <w:right w:val="nil"/>
            </w:tcBorders>
          </w:tcPr>
          <w:p w14:paraId="5EE009D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0.944</w:t>
            </w:r>
          </w:p>
        </w:tc>
        <w:tc>
          <w:tcPr>
            <w:tcW w:w="1550" w:type="dxa"/>
            <w:tcBorders>
              <w:left w:val="nil"/>
              <w:right w:val="nil"/>
            </w:tcBorders>
          </w:tcPr>
          <w:p w14:paraId="53E54DD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1.057</w:t>
            </w:r>
          </w:p>
        </w:tc>
        <w:tc>
          <w:tcPr>
            <w:tcW w:w="1550" w:type="dxa"/>
            <w:tcBorders>
              <w:left w:val="nil"/>
              <w:right w:val="nil"/>
            </w:tcBorders>
          </w:tcPr>
          <w:p w14:paraId="1EE85D2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0.428</w:t>
            </w:r>
          </w:p>
        </w:tc>
        <w:tc>
          <w:tcPr>
            <w:tcW w:w="1550" w:type="dxa"/>
            <w:tcBorders>
              <w:left w:val="nil"/>
              <w:right w:val="nil"/>
            </w:tcBorders>
          </w:tcPr>
          <w:p w14:paraId="534A09B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1.002</w:t>
            </w:r>
          </w:p>
        </w:tc>
        <w:tc>
          <w:tcPr>
            <w:tcW w:w="1550" w:type="dxa"/>
            <w:tcBorders>
              <w:left w:val="nil"/>
              <w:right w:val="nil"/>
            </w:tcBorders>
          </w:tcPr>
          <w:p w14:paraId="5A6390F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0.982</w:t>
            </w:r>
          </w:p>
        </w:tc>
        <w:tc>
          <w:tcPr>
            <w:tcW w:w="1550" w:type="dxa"/>
            <w:tcBorders>
              <w:left w:val="nil"/>
              <w:right w:val="nil"/>
            </w:tcBorders>
          </w:tcPr>
          <w:p w14:paraId="38BC30C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0.967</w:t>
            </w:r>
          </w:p>
        </w:tc>
        <w:tc>
          <w:tcPr>
            <w:tcW w:w="1550" w:type="dxa"/>
            <w:tcBorders>
              <w:left w:val="nil"/>
              <w:right w:val="nil"/>
            </w:tcBorders>
          </w:tcPr>
          <w:p w14:paraId="26A7800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0.673</w:t>
            </w:r>
          </w:p>
        </w:tc>
      </w:tr>
      <w:tr w:rsidR="00DB4846" w14:paraId="0EB641CA" w14:textId="77777777" w:rsidTr="00F85C7D">
        <w:tc>
          <w:tcPr>
            <w:tcW w:w="1549" w:type="dxa"/>
            <w:tcBorders>
              <w:left w:val="nil"/>
              <w:right w:val="nil"/>
            </w:tcBorders>
          </w:tcPr>
          <w:p w14:paraId="2D062352"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rs11986274</w:t>
            </w:r>
          </w:p>
        </w:tc>
        <w:tc>
          <w:tcPr>
            <w:tcW w:w="1549" w:type="dxa"/>
            <w:tcBorders>
              <w:left w:val="nil"/>
              <w:right w:val="nil"/>
            </w:tcBorders>
          </w:tcPr>
          <w:p w14:paraId="5F85C1E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0.866</w:t>
            </w:r>
          </w:p>
        </w:tc>
        <w:tc>
          <w:tcPr>
            <w:tcW w:w="1550" w:type="dxa"/>
            <w:tcBorders>
              <w:left w:val="nil"/>
              <w:right w:val="nil"/>
            </w:tcBorders>
          </w:tcPr>
          <w:p w14:paraId="296CA5D8"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0.014</w:t>
            </w:r>
          </w:p>
        </w:tc>
        <w:tc>
          <w:tcPr>
            <w:tcW w:w="1550" w:type="dxa"/>
            <w:tcBorders>
              <w:left w:val="nil"/>
              <w:right w:val="nil"/>
            </w:tcBorders>
          </w:tcPr>
          <w:p w14:paraId="48230AA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0.905</w:t>
            </w:r>
          </w:p>
        </w:tc>
        <w:tc>
          <w:tcPr>
            <w:tcW w:w="1550" w:type="dxa"/>
            <w:tcBorders>
              <w:left w:val="nil"/>
              <w:right w:val="nil"/>
            </w:tcBorders>
          </w:tcPr>
          <w:p w14:paraId="035CE24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0.146</w:t>
            </w:r>
          </w:p>
        </w:tc>
        <w:tc>
          <w:tcPr>
            <w:tcW w:w="1550" w:type="dxa"/>
            <w:tcBorders>
              <w:left w:val="nil"/>
              <w:right w:val="nil"/>
            </w:tcBorders>
          </w:tcPr>
          <w:p w14:paraId="1D61219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0.941</w:t>
            </w:r>
          </w:p>
        </w:tc>
        <w:tc>
          <w:tcPr>
            <w:tcW w:w="1550" w:type="dxa"/>
            <w:tcBorders>
              <w:left w:val="nil"/>
              <w:right w:val="nil"/>
            </w:tcBorders>
          </w:tcPr>
          <w:p w14:paraId="32539F3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0.541</w:t>
            </w:r>
          </w:p>
        </w:tc>
        <w:tc>
          <w:tcPr>
            <w:tcW w:w="1550" w:type="dxa"/>
            <w:tcBorders>
              <w:left w:val="nil"/>
              <w:right w:val="nil"/>
            </w:tcBorders>
          </w:tcPr>
          <w:p w14:paraId="4D0FBB4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0.751</w:t>
            </w:r>
          </w:p>
        </w:tc>
        <w:tc>
          <w:tcPr>
            <w:tcW w:w="1550" w:type="dxa"/>
            <w:tcBorders>
              <w:left w:val="nil"/>
              <w:right w:val="nil"/>
            </w:tcBorders>
          </w:tcPr>
          <w:p w14:paraId="6F905268"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2.85E-04</w:t>
            </w:r>
          </w:p>
        </w:tc>
      </w:tr>
      <w:tr w:rsidR="00DB4846" w14:paraId="73E817A9" w14:textId="77777777" w:rsidTr="00F85C7D">
        <w:tc>
          <w:tcPr>
            <w:tcW w:w="1549" w:type="dxa"/>
            <w:tcBorders>
              <w:left w:val="nil"/>
              <w:right w:val="nil"/>
            </w:tcBorders>
          </w:tcPr>
          <w:p w14:paraId="0106AC57"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rs2612614</w:t>
            </w:r>
          </w:p>
        </w:tc>
        <w:tc>
          <w:tcPr>
            <w:tcW w:w="1549" w:type="dxa"/>
            <w:tcBorders>
              <w:left w:val="nil"/>
              <w:right w:val="nil"/>
            </w:tcBorders>
          </w:tcPr>
          <w:p w14:paraId="780E43C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0.986</w:t>
            </w:r>
          </w:p>
        </w:tc>
        <w:tc>
          <w:tcPr>
            <w:tcW w:w="1550" w:type="dxa"/>
            <w:tcBorders>
              <w:left w:val="nil"/>
              <w:right w:val="nil"/>
            </w:tcBorders>
          </w:tcPr>
          <w:p w14:paraId="564BB9C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0.850</w:t>
            </w:r>
          </w:p>
        </w:tc>
        <w:tc>
          <w:tcPr>
            <w:tcW w:w="1550" w:type="dxa"/>
            <w:tcBorders>
              <w:left w:val="nil"/>
              <w:right w:val="nil"/>
            </w:tcBorders>
          </w:tcPr>
          <w:p w14:paraId="32241158"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0.946</w:t>
            </w:r>
          </w:p>
        </w:tc>
        <w:tc>
          <w:tcPr>
            <w:tcW w:w="1550" w:type="dxa"/>
            <w:tcBorders>
              <w:left w:val="nil"/>
              <w:right w:val="nil"/>
            </w:tcBorders>
          </w:tcPr>
          <w:p w14:paraId="2CBA19F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0.524</w:t>
            </w:r>
          </w:p>
        </w:tc>
        <w:tc>
          <w:tcPr>
            <w:tcW w:w="1550" w:type="dxa"/>
            <w:tcBorders>
              <w:left w:val="nil"/>
              <w:right w:val="nil"/>
            </w:tcBorders>
          </w:tcPr>
          <w:p w14:paraId="7A82C6A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1.054</w:t>
            </w:r>
          </w:p>
        </w:tc>
        <w:tc>
          <w:tcPr>
            <w:tcW w:w="1550" w:type="dxa"/>
            <w:tcBorders>
              <w:left w:val="nil"/>
              <w:right w:val="nil"/>
            </w:tcBorders>
          </w:tcPr>
          <w:p w14:paraId="060C288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0.666</w:t>
            </w:r>
          </w:p>
        </w:tc>
        <w:tc>
          <w:tcPr>
            <w:tcW w:w="1550" w:type="dxa"/>
            <w:tcBorders>
              <w:left w:val="nil"/>
              <w:right w:val="nil"/>
            </w:tcBorders>
          </w:tcPr>
          <w:p w14:paraId="1B7A679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1.098</w:t>
            </w:r>
          </w:p>
        </w:tc>
        <w:tc>
          <w:tcPr>
            <w:tcW w:w="1550" w:type="dxa"/>
            <w:tcBorders>
              <w:left w:val="nil"/>
              <w:right w:val="nil"/>
            </w:tcBorders>
          </w:tcPr>
          <w:p w14:paraId="41E471A1"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0.327</w:t>
            </w:r>
          </w:p>
        </w:tc>
      </w:tr>
      <w:tr w:rsidR="00DB4846" w14:paraId="6D5FB37F" w14:textId="77777777" w:rsidTr="00F85C7D">
        <w:tc>
          <w:tcPr>
            <w:tcW w:w="1549" w:type="dxa"/>
            <w:tcBorders>
              <w:left w:val="nil"/>
              <w:right w:val="nil"/>
            </w:tcBorders>
          </w:tcPr>
          <w:p w14:paraId="29E096FF"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rs4147157</w:t>
            </w:r>
          </w:p>
        </w:tc>
        <w:tc>
          <w:tcPr>
            <w:tcW w:w="1549" w:type="dxa"/>
            <w:tcBorders>
              <w:left w:val="nil"/>
              <w:right w:val="nil"/>
            </w:tcBorders>
          </w:tcPr>
          <w:p w14:paraId="280D7DF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0.910</w:t>
            </w:r>
          </w:p>
        </w:tc>
        <w:tc>
          <w:tcPr>
            <w:tcW w:w="1550" w:type="dxa"/>
            <w:tcBorders>
              <w:left w:val="nil"/>
              <w:right w:val="nil"/>
            </w:tcBorders>
          </w:tcPr>
          <w:p w14:paraId="28A74C72"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0.097</w:t>
            </w:r>
          </w:p>
        </w:tc>
        <w:tc>
          <w:tcPr>
            <w:tcW w:w="1550" w:type="dxa"/>
            <w:tcBorders>
              <w:left w:val="nil"/>
              <w:right w:val="nil"/>
            </w:tcBorders>
          </w:tcPr>
          <w:p w14:paraId="352C7CB8"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0.933</w:t>
            </w:r>
          </w:p>
        </w:tc>
        <w:tc>
          <w:tcPr>
            <w:tcW w:w="1550" w:type="dxa"/>
            <w:tcBorders>
              <w:left w:val="nil"/>
              <w:right w:val="nil"/>
            </w:tcBorders>
          </w:tcPr>
          <w:p w14:paraId="06B96761"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0.302</w:t>
            </w:r>
          </w:p>
        </w:tc>
        <w:tc>
          <w:tcPr>
            <w:tcW w:w="1550" w:type="dxa"/>
            <w:tcBorders>
              <w:left w:val="nil"/>
              <w:right w:val="nil"/>
            </w:tcBorders>
          </w:tcPr>
          <w:p w14:paraId="11BFA12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0.766</w:t>
            </w:r>
          </w:p>
        </w:tc>
        <w:tc>
          <w:tcPr>
            <w:tcW w:w="1550" w:type="dxa"/>
            <w:tcBorders>
              <w:left w:val="nil"/>
              <w:right w:val="nil"/>
            </w:tcBorders>
          </w:tcPr>
          <w:p w14:paraId="7F94F488"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0.007</w:t>
            </w:r>
          </w:p>
        </w:tc>
        <w:tc>
          <w:tcPr>
            <w:tcW w:w="1550" w:type="dxa"/>
            <w:tcBorders>
              <w:left w:val="nil"/>
              <w:right w:val="nil"/>
            </w:tcBorders>
          </w:tcPr>
          <w:p w14:paraId="1075F02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0.903</w:t>
            </w:r>
          </w:p>
        </w:tc>
        <w:tc>
          <w:tcPr>
            <w:tcW w:w="1550" w:type="dxa"/>
            <w:tcBorders>
              <w:left w:val="nil"/>
              <w:right w:val="nil"/>
            </w:tcBorders>
          </w:tcPr>
          <w:p w14:paraId="178BE86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0.177</w:t>
            </w:r>
          </w:p>
        </w:tc>
      </w:tr>
      <w:tr w:rsidR="00DB4846" w14:paraId="6FEE4E82" w14:textId="77777777" w:rsidTr="00F85C7D">
        <w:tc>
          <w:tcPr>
            <w:tcW w:w="1549" w:type="dxa"/>
            <w:tcBorders>
              <w:left w:val="nil"/>
              <w:right w:val="nil"/>
            </w:tcBorders>
          </w:tcPr>
          <w:p w14:paraId="0B76078D"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rs10861879</w:t>
            </w:r>
          </w:p>
        </w:tc>
        <w:tc>
          <w:tcPr>
            <w:tcW w:w="1549" w:type="dxa"/>
            <w:tcBorders>
              <w:left w:val="nil"/>
              <w:right w:val="nil"/>
            </w:tcBorders>
          </w:tcPr>
          <w:p w14:paraId="4A0C5BC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0.894</w:t>
            </w:r>
          </w:p>
        </w:tc>
        <w:tc>
          <w:tcPr>
            <w:tcW w:w="1550" w:type="dxa"/>
            <w:tcBorders>
              <w:left w:val="nil"/>
              <w:right w:val="nil"/>
            </w:tcBorders>
          </w:tcPr>
          <w:p w14:paraId="572AAE6C"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0.048</w:t>
            </w:r>
          </w:p>
        </w:tc>
        <w:tc>
          <w:tcPr>
            <w:tcW w:w="1550" w:type="dxa"/>
            <w:tcBorders>
              <w:left w:val="nil"/>
              <w:right w:val="nil"/>
            </w:tcBorders>
          </w:tcPr>
          <w:p w14:paraId="1B72551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0.900</w:t>
            </w:r>
          </w:p>
        </w:tc>
        <w:tc>
          <w:tcPr>
            <w:tcW w:w="1550" w:type="dxa"/>
            <w:tcBorders>
              <w:left w:val="nil"/>
              <w:right w:val="nil"/>
            </w:tcBorders>
          </w:tcPr>
          <w:p w14:paraId="0C37A78E"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0.109</w:t>
            </w:r>
          </w:p>
        </w:tc>
        <w:tc>
          <w:tcPr>
            <w:tcW w:w="1550" w:type="dxa"/>
            <w:tcBorders>
              <w:left w:val="nil"/>
              <w:right w:val="nil"/>
            </w:tcBorders>
          </w:tcPr>
          <w:p w14:paraId="4E23B5A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0.992</w:t>
            </w:r>
          </w:p>
        </w:tc>
        <w:tc>
          <w:tcPr>
            <w:tcW w:w="1550" w:type="dxa"/>
            <w:tcBorders>
              <w:left w:val="nil"/>
              <w:right w:val="nil"/>
            </w:tcBorders>
          </w:tcPr>
          <w:p w14:paraId="4AFC6A9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0.930</w:t>
            </w:r>
          </w:p>
        </w:tc>
        <w:tc>
          <w:tcPr>
            <w:tcW w:w="1550" w:type="dxa"/>
            <w:tcBorders>
              <w:left w:val="nil"/>
              <w:right w:val="nil"/>
            </w:tcBorders>
          </w:tcPr>
          <w:p w14:paraId="5091C8B2"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0.850</w:t>
            </w:r>
          </w:p>
        </w:tc>
        <w:tc>
          <w:tcPr>
            <w:tcW w:w="1550" w:type="dxa"/>
            <w:tcBorders>
              <w:left w:val="nil"/>
              <w:right w:val="nil"/>
            </w:tcBorders>
          </w:tcPr>
          <w:p w14:paraId="03CD2418"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0.030</w:t>
            </w:r>
          </w:p>
        </w:tc>
      </w:tr>
      <w:tr w:rsidR="00DB4846" w14:paraId="73CBF37D" w14:textId="77777777" w:rsidTr="00F85C7D">
        <w:tc>
          <w:tcPr>
            <w:tcW w:w="1549" w:type="dxa"/>
            <w:tcBorders>
              <w:left w:val="nil"/>
              <w:right w:val="nil"/>
            </w:tcBorders>
          </w:tcPr>
          <w:p w14:paraId="2446CE5C"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rs1984658</w:t>
            </w:r>
          </w:p>
        </w:tc>
        <w:tc>
          <w:tcPr>
            <w:tcW w:w="1549" w:type="dxa"/>
            <w:tcBorders>
              <w:left w:val="nil"/>
              <w:right w:val="nil"/>
            </w:tcBorders>
          </w:tcPr>
          <w:p w14:paraId="4B676016"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1.125</w:t>
            </w:r>
          </w:p>
        </w:tc>
        <w:tc>
          <w:tcPr>
            <w:tcW w:w="1550" w:type="dxa"/>
            <w:tcBorders>
              <w:left w:val="nil"/>
              <w:right w:val="nil"/>
            </w:tcBorders>
          </w:tcPr>
          <w:p w14:paraId="57DDFC77"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0.045</w:t>
            </w:r>
          </w:p>
        </w:tc>
        <w:tc>
          <w:tcPr>
            <w:tcW w:w="1550" w:type="dxa"/>
            <w:tcBorders>
              <w:left w:val="nil"/>
              <w:right w:val="nil"/>
            </w:tcBorders>
          </w:tcPr>
          <w:p w14:paraId="7A2B3E3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1.157</w:t>
            </w:r>
          </w:p>
        </w:tc>
        <w:tc>
          <w:tcPr>
            <w:tcW w:w="1550" w:type="dxa"/>
            <w:tcBorders>
              <w:left w:val="nil"/>
              <w:right w:val="nil"/>
            </w:tcBorders>
          </w:tcPr>
          <w:p w14:paraId="67FEADC7"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0.035</w:t>
            </w:r>
          </w:p>
        </w:tc>
        <w:tc>
          <w:tcPr>
            <w:tcW w:w="1550" w:type="dxa"/>
            <w:tcBorders>
              <w:left w:val="nil"/>
              <w:right w:val="nil"/>
            </w:tcBorders>
          </w:tcPr>
          <w:p w14:paraId="305D976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1.252</w:t>
            </w:r>
          </w:p>
        </w:tc>
        <w:tc>
          <w:tcPr>
            <w:tcW w:w="1550" w:type="dxa"/>
            <w:tcBorders>
              <w:left w:val="nil"/>
              <w:right w:val="nil"/>
            </w:tcBorders>
          </w:tcPr>
          <w:p w14:paraId="11869B79"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0.022</w:t>
            </w:r>
          </w:p>
        </w:tc>
        <w:tc>
          <w:tcPr>
            <w:tcW w:w="1550" w:type="dxa"/>
            <w:tcBorders>
              <w:left w:val="nil"/>
              <w:right w:val="nil"/>
            </w:tcBorders>
          </w:tcPr>
          <w:p w14:paraId="74071BE3"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1.036</w:t>
            </w:r>
          </w:p>
        </w:tc>
        <w:tc>
          <w:tcPr>
            <w:tcW w:w="1550" w:type="dxa"/>
            <w:tcBorders>
              <w:left w:val="nil"/>
              <w:right w:val="nil"/>
            </w:tcBorders>
          </w:tcPr>
          <w:p w14:paraId="4FC5D6B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0.643</w:t>
            </w:r>
          </w:p>
        </w:tc>
      </w:tr>
      <w:tr w:rsidR="00DB4846" w14:paraId="7DCDEABE" w14:textId="77777777" w:rsidTr="00F85C7D">
        <w:tc>
          <w:tcPr>
            <w:tcW w:w="1549" w:type="dxa"/>
            <w:tcBorders>
              <w:left w:val="nil"/>
              <w:right w:val="nil"/>
            </w:tcBorders>
          </w:tcPr>
          <w:p w14:paraId="7248F2A6"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rs9567393</w:t>
            </w:r>
          </w:p>
        </w:tc>
        <w:tc>
          <w:tcPr>
            <w:tcW w:w="1549" w:type="dxa"/>
            <w:tcBorders>
              <w:left w:val="nil"/>
              <w:right w:val="nil"/>
            </w:tcBorders>
          </w:tcPr>
          <w:p w14:paraId="7391CE67"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0.797</w:t>
            </w:r>
          </w:p>
        </w:tc>
        <w:tc>
          <w:tcPr>
            <w:tcW w:w="1550" w:type="dxa"/>
            <w:tcBorders>
              <w:left w:val="nil"/>
              <w:right w:val="nil"/>
            </w:tcBorders>
          </w:tcPr>
          <w:p w14:paraId="3BA82840"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2.24E-04</w:t>
            </w:r>
          </w:p>
        </w:tc>
        <w:tc>
          <w:tcPr>
            <w:tcW w:w="1550" w:type="dxa"/>
            <w:tcBorders>
              <w:left w:val="nil"/>
              <w:right w:val="nil"/>
            </w:tcBorders>
          </w:tcPr>
          <w:p w14:paraId="3D1CE934"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0.796</w:t>
            </w:r>
          </w:p>
        </w:tc>
        <w:tc>
          <w:tcPr>
            <w:tcW w:w="1550" w:type="dxa"/>
            <w:tcBorders>
              <w:left w:val="nil"/>
              <w:right w:val="nil"/>
            </w:tcBorders>
          </w:tcPr>
          <w:p w14:paraId="192B5472"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0.002</w:t>
            </w:r>
          </w:p>
        </w:tc>
        <w:tc>
          <w:tcPr>
            <w:tcW w:w="1550" w:type="dxa"/>
            <w:tcBorders>
              <w:left w:val="nil"/>
              <w:right w:val="nil"/>
            </w:tcBorders>
          </w:tcPr>
          <w:p w14:paraId="2E536A1D"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0.750</w:t>
            </w:r>
          </w:p>
        </w:tc>
        <w:tc>
          <w:tcPr>
            <w:tcW w:w="1550" w:type="dxa"/>
            <w:tcBorders>
              <w:left w:val="nil"/>
              <w:right w:val="nil"/>
            </w:tcBorders>
          </w:tcPr>
          <w:p w14:paraId="511AA610"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0.006</w:t>
            </w:r>
          </w:p>
        </w:tc>
        <w:tc>
          <w:tcPr>
            <w:tcW w:w="1550" w:type="dxa"/>
            <w:tcBorders>
              <w:left w:val="nil"/>
              <w:right w:val="nil"/>
            </w:tcBorders>
          </w:tcPr>
          <w:p w14:paraId="0661914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0.757</w:t>
            </w:r>
          </w:p>
        </w:tc>
        <w:tc>
          <w:tcPr>
            <w:tcW w:w="1550" w:type="dxa"/>
            <w:tcBorders>
              <w:left w:val="nil"/>
              <w:right w:val="nil"/>
            </w:tcBorders>
          </w:tcPr>
          <w:p w14:paraId="680E0B21"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b/>
                <w:bCs/>
                <w:color w:val="000000" w:themeColor="text1"/>
                <w:sz w:val="20"/>
                <w:szCs w:val="20"/>
              </w:rPr>
            </w:pPr>
            <w:r w:rsidRPr="00B04EE8">
              <w:rPr>
                <w:rFonts w:ascii="Times New Roman" w:eastAsia="Arial" w:hAnsi="Times New Roman" w:cs="Times New Roman"/>
                <w:b/>
                <w:bCs/>
                <w:color w:val="000000" w:themeColor="text1"/>
                <w:sz w:val="20"/>
                <w:szCs w:val="20"/>
              </w:rPr>
              <w:t>7.39E-04</w:t>
            </w:r>
          </w:p>
        </w:tc>
      </w:tr>
      <w:tr w:rsidR="00DB4846" w14:paraId="02E7B448" w14:textId="77777777" w:rsidTr="00F85C7D">
        <w:tc>
          <w:tcPr>
            <w:tcW w:w="1549" w:type="dxa"/>
            <w:tcBorders>
              <w:left w:val="nil"/>
              <w:right w:val="nil"/>
            </w:tcBorders>
          </w:tcPr>
          <w:p w14:paraId="5FB38198"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rs11665111</w:t>
            </w:r>
          </w:p>
        </w:tc>
        <w:tc>
          <w:tcPr>
            <w:tcW w:w="1549" w:type="dxa"/>
            <w:tcBorders>
              <w:left w:val="nil"/>
              <w:right w:val="nil"/>
            </w:tcBorders>
          </w:tcPr>
          <w:p w14:paraId="047F86C1"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0.952</w:t>
            </w:r>
          </w:p>
        </w:tc>
        <w:tc>
          <w:tcPr>
            <w:tcW w:w="1550" w:type="dxa"/>
            <w:tcBorders>
              <w:left w:val="nil"/>
              <w:right w:val="nil"/>
            </w:tcBorders>
          </w:tcPr>
          <w:p w14:paraId="2B61481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0.387</w:t>
            </w:r>
          </w:p>
        </w:tc>
        <w:tc>
          <w:tcPr>
            <w:tcW w:w="1550" w:type="dxa"/>
            <w:tcBorders>
              <w:left w:val="nil"/>
              <w:right w:val="nil"/>
            </w:tcBorders>
          </w:tcPr>
          <w:p w14:paraId="4E1894F8"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0.994</w:t>
            </w:r>
          </w:p>
        </w:tc>
        <w:tc>
          <w:tcPr>
            <w:tcW w:w="1550" w:type="dxa"/>
            <w:tcBorders>
              <w:left w:val="nil"/>
              <w:right w:val="nil"/>
            </w:tcBorders>
          </w:tcPr>
          <w:p w14:paraId="2017C16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0.930</w:t>
            </w:r>
          </w:p>
        </w:tc>
        <w:tc>
          <w:tcPr>
            <w:tcW w:w="1550" w:type="dxa"/>
            <w:tcBorders>
              <w:left w:val="nil"/>
              <w:right w:val="nil"/>
            </w:tcBorders>
          </w:tcPr>
          <w:p w14:paraId="4A63D8B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0.880</w:t>
            </w:r>
          </w:p>
        </w:tc>
        <w:tc>
          <w:tcPr>
            <w:tcW w:w="1550" w:type="dxa"/>
            <w:tcBorders>
              <w:left w:val="nil"/>
              <w:right w:val="nil"/>
            </w:tcBorders>
          </w:tcPr>
          <w:p w14:paraId="737EFE09"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0.177</w:t>
            </w:r>
          </w:p>
        </w:tc>
        <w:tc>
          <w:tcPr>
            <w:tcW w:w="1550" w:type="dxa"/>
            <w:tcBorders>
              <w:left w:val="nil"/>
              <w:right w:val="nil"/>
            </w:tcBorders>
          </w:tcPr>
          <w:p w14:paraId="69E499A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0.947</w:t>
            </w:r>
          </w:p>
        </w:tc>
        <w:tc>
          <w:tcPr>
            <w:tcW w:w="1550" w:type="dxa"/>
            <w:tcBorders>
              <w:left w:val="nil"/>
              <w:right w:val="nil"/>
            </w:tcBorders>
          </w:tcPr>
          <w:p w14:paraId="01E680CC"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0.452</w:t>
            </w:r>
          </w:p>
        </w:tc>
      </w:tr>
      <w:tr w:rsidR="00DB4846" w14:paraId="0A749699" w14:textId="77777777" w:rsidTr="00F85C7D">
        <w:tc>
          <w:tcPr>
            <w:tcW w:w="1549" w:type="dxa"/>
            <w:tcBorders>
              <w:left w:val="nil"/>
              <w:right w:val="nil"/>
            </w:tcBorders>
          </w:tcPr>
          <w:p w14:paraId="0DFBDB0B" w14:textId="77777777" w:rsidR="00DB4846" w:rsidRPr="00B04EE8"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sidRPr="00B04EE8">
              <w:rPr>
                <w:rFonts w:ascii="Times New Roman" w:eastAsia="Arial" w:hAnsi="Times New Roman" w:cs="Times New Roman"/>
                <w:color w:val="000000" w:themeColor="text1"/>
                <w:sz w:val="20"/>
                <w:szCs w:val="20"/>
              </w:rPr>
              <w:t>rs55642704</w:t>
            </w:r>
          </w:p>
        </w:tc>
        <w:tc>
          <w:tcPr>
            <w:tcW w:w="1549" w:type="dxa"/>
            <w:tcBorders>
              <w:left w:val="nil"/>
              <w:right w:val="nil"/>
            </w:tcBorders>
          </w:tcPr>
          <w:p w14:paraId="120EF7E8"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0.957</w:t>
            </w:r>
          </w:p>
        </w:tc>
        <w:tc>
          <w:tcPr>
            <w:tcW w:w="1550" w:type="dxa"/>
            <w:tcBorders>
              <w:left w:val="nil"/>
              <w:right w:val="nil"/>
            </w:tcBorders>
          </w:tcPr>
          <w:p w14:paraId="6349330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0.439</w:t>
            </w:r>
          </w:p>
        </w:tc>
        <w:tc>
          <w:tcPr>
            <w:tcW w:w="1550" w:type="dxa"/>
            <w:tcBorders>
              <w:left w:val="nil"/>
              <w:right w:val="nil"/>
            </w:tcBorders>
          </w:tcPr>
          <w:p w14:paraId="0A3665BB"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0.994</w:t>
            </w:r>
          </w:p>
        </w:tc>
        <w:tc>
          <w:tcPr>
            <w:tcW w:w="1550" w:type="dxa"/>
            <w:tcBorders>
              <w:left w:val="nil"/>
              <w:right w:val="nil"/>
            </w:tcBorders>
          </w:tcPr>
          <w:p w14:paraId="63E97951"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0.929</w:t>
            </w:r>
          </w:p>
        </w:tc>
        <w:tc>
          <w:tcPr>
            <w:tcW w:w="1550" w:type="dxa"/>
            <w:tcBorders>
              <w:left w:val="nil"/>
              <w:right w:val="nil"/>
            </w:tcBorders>
          </w:tcPr>
          <w:p w14:paraId="0EE01615"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0.837</w:t>
            </w:r>
          </w:p>
        </w:tc>
        <w:tc>
          <w:tcPr>
            <w:tcW w:w="1550" w:type="dxa"/>
            <w:tcBorders>
              <w:left w:val="nil"/>
              <w:right w:val="nil"/>
            </w:tcBorders>
          </w:tcPr>
          <w:p w14:paraId="45BBEE8F"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0.061</w:t>
            </w:r>
          </w:p>
        </w:tc>
        <w:tc>
          <w:tcPr>
            <w:tcW w:w="1550" w:type="dxa"/>
            <w:tcBorders>
              <w:left w:val="nil"/>
              <w:right w:val="nil"/>
            </w:tcBorders>
          </w:tcPr>
          <w:p w14:paraId="55BBB000"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0.966</w:t>
            </w:r>
          </w:p>
        </w:tc>
        <w:tc>
          <w:tcPr>
            <w:tcW w:w="1550" w:type="dxa"/>
            <w:tcBorders>
              <w:left w:val="nil"/>
              <w:right w:val="nil"/>
            </w:tcBorders>
          </w:tcPr>
          <w:p w14:paraId="1C5BD7DA" w14:textId="77777777" w:rsidR="00DB4846" w:rsidRDefault="00DB4846" w:rsidP="00F85C7D">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0.636</w:t>
            </w:r>
          </w:p>
        </w:tc>
      </w:tr>
    </w:tbl>
    <w:p w14:paraId="7D9EBAFE" w14:textId="77777777" w:rsidR="00DB4846" w:rsidRPr="00A961DD" w:rsidRDefault="00DB4846" w:rsidP="00A961DD">
      <w:pPr>
        <w:spacing w:line="360" w:lineRule="auto"/>
        <w:jc w:val="left"/>
        <w:rPr>
          <w:rFonts w:ascii="Times New Roman" w:eastAsia="Arial" w:hAnsi="Times New Roman" w:cs="Times New Roman"/>
          <w:b/>
          <w:bCs/>
          <w:color w:val="FF0000"/>
          <w:sz w:val="20"/>
          <w:szCs w:val="20"/>
        </w:rPr>
      </w:pPr>
    </w:p>
    <w:p w14:paraId="2F11F55C" w14:textId="435444D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bookmarkStart w:id="17" w:name="OLE_LINK83"/>
      <w:bookmarkEnd w:id="3"/>
      <w:r w:rsidRPr="00A961DD">
        <w:rPr>
          <w:rFonts w:ascii="Times New Roman" w:eastAsia="Arial" w:hAnsi="Times New Roman" w:cs="Times New Roman"/>
          <w:b/>
          <w:bCs/>
          <w:color w:val="000000" w:themeColor="text1"/>
          <w:sz w:val="20"/>
          <w:szCs w:val="20"/>
        </w:rPr>
        <w:t>S</w:t>
      </w:r>
      <w:r w:rsidRPr="00A961DD">
        <w:rPr>
          <w:rFonts w:ascii="Times New Roman" w:eastAsia="Arial" w:hAnsi="Times New Roman" w:cs="Times New Roman" w:hint="eastAsia"/>
          <w:b/>
          <w:bCs/>
          <w:color w:val="000000" w:themeColor="text1"/>
          <w:sz w:val="20"/>
          <w:szCs w:val="20"/>
        </w:rPr>
        <w:t>u</w:t>
      </w:r>
      <w:r w:rsidRPr="00A961DD">
        <w:rPr>
          <w:rFonts w:ascii="Times New Roman" w:eastAsia="Arial" w:hAnsi="Times New Roman" w:cs="Times New Roman"/>
          <w:b/>
          <w:bCs/>
          <w:color w:val="000000" w:themeColor="text1"/>
          <w:sz w:val="20"/>
          <w:szCs w:val="20"/>
        </w:rPr>
        <w:t xml:space="preserve">pplementary Table </w:t>
      </w:r>
      <w:r w:rsidR="00DB4846">
        <w:rPr>
          <w:rFonts w:ascii="Times New Roman" w:eastAsia="Arial" w:hAnsi="Times New Roman" w:cs="Times New Roman"/>
          <w:b/>
          <w:bCs/>
          <w:color w:val="000000" w:themeColor="text1"/>
          <w:sz w:val="20"/>
          <w:szCs w:val="20"/>
        </w:rPr>
        <w:t>9</w:t>
      </w:r>
      <w:r w:rsidRPr="00A961DD">
        <w:rPr>
          <w:rFonts w:ascii="Times New Roman" w:eastAsia="Arial" w:hAnsi="Times New Roman" w:cs="Times New Roman"/>
          <w:b/>
          <w:bCs/>
          <w:color w:val="000000" w:themeColor="text1"/>
          <w:sz w:val="20"/>
          <w:szCs w:val="20"/>
        </w:rPr>
        <w:t>. eQTL mapping results.</w:t>
      </w:r>
    </w:p>
    <w:tbl>
      <w:tblPr>
        <w:tblStyle w:val="TableGrid"/>
        <w:tblW w:w="0" w:type="auto"/>
        <w:tblLook w:val="04A0" w:firstRow="1" w:lastRow="0" w:firstColumn="1" w:lastColumn="0" w:noHBand="0" w:noVBand="1"/>
      </w:tblPr>
      <w:tblGrid>
        <w:gridCol w:w="1992"/>
        <w:gridCol w:w="1992"/>
        <w:gridCol w:w="1992"/>
        <w:gridCol w:w="1993"/>
        <w:gridCol w:w="1993"/>
        <w:gridCol w:w="1993"/>
        <w:gridCol w:w="1514"/>
      </w:tblGrid>
      <w:tr w:rsidR="00A961DD" w:rsidRPr="00A961DD" w14:paraId="5FAFF833" w14:textId="77777777" w:rsidTr="00103027">
        <w:tc>
          <w:tcPr>
            <w:tcW w:w="1992" w:type="dxa"/>
            <w:tcBorders>
              <w:left w:val="nil"/>
              <w:right w:val="nil"/>
            </w:tcBorders>
          </w:tcPr>
          <w:bookmarkEnd w:id="17"/>
          <w:p w14:paraId="5EFE87B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NP</w:t>
            </w:r>
          </w:p>
        </w:tc>
        <w:tc>
          <w:tcPr>
            <w:tcW w:w="1992" w:type="dxa"/>
            <w:tcBorders>
              <w:left w:val="nil"/>
              <w:right w:val="nil"/>
            </w:tcBorders>
          </w:tcPr>
          <w:p w14:paraId="65A9414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b/>
                <w:bCs/>
                <w:color w:val="000000" w:themeColor="text1"/>
                <w:sz w:val="20"/>
                <w:szCs w:val="20"/>
              </w:rPr>
              <w:t>Database</w:t>
            </w:r>
          </w:p>
        </w:tc>
        <w:tc>
          <w:tcPr>
            <w:tcW w:w="1992" w:type="dxa"/>
            <w:tcBorders>
              <w:left w:val="nil"/>
              <w:right w:val="nil"/>
            </w:tcBorders>
          </w:tcPr>
          <w:p w14:paraId="293A642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T</w:t>
            </w:r>
            <w:r w:rsidRPr="00A961DD">
              <w:rPr>
                <w:rFonts w:ascii="Times New Roman" w:eastAsia="Arial" w:hAnsi="Times New Roman" w:cs="Times New Roman"/>
                <w:b/>
                <w:bCs/>
                <w:color w:val="000000" w:themeColor="text1"/>
                <w:sz w:val="20"/>
                <w:szCs w:val="20"/>
              </w:rPr>
              <w:t>issue</w:t>
            </w:r>
          </w:p>
        </w:tc>
        <w:tc>
          <w:tcPr>
            <w:tcW w:w="1993" w:type="dxa"/>
            <w:tcBorders>
              <w:left w:val="nil"/>
              <w:right w:val="nil"/>
            </w:tcBorders>
          </w:tcPr>
          <w:p w14:paraId="40206BA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G</w:t>
            </w:r>
            <w:r w:rsidRPr="00A961DD">
              <w:rPr>
                <w:rFonts w:ascii="Times New Roman" w:eastAsia="Arial" w:hAnsi="Times New Roman" w:cs="Times New Roman"/>
                <w:b/>
                <w:bCs/>
                <w:color w:val="000000" w:themeColor="text1"/>
                <w:sz w:val="20"/>
                <w:szCs w:val="20"/>
              </w:rPr>
              <w:t>ene</w:t>
            </w:r>
          </w:p>
        </w:tc>
        <w:tc>
          <w:tcPr>
            <w:tcW w:w="1993" w:type="dxa"/>
            <w:tcBorders>
              <w:left w:val="nil"/>
              <w:right w:val="nil"/>
            </w:tcBorders>
          </w:tcPr>
          <w:p w14:paraId="36CED6D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P</w:t>
            </w:r>
          </w:p>
        </w:tc>
        <w:tc>
          <w:tcPr>
            <w:tcW w:w="1993" w:type="dxa"/>
            <w:tcBorders>
              <w:left w:val="nil"/>
              <w:right w:val="nil"/>
            </w:tcBorders>
          </w:tcPr>
          <w:p w14:paraId="3813A7A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DR</w:t>
            </w:r>
          </w:p>
        </w:tc>
        <w:tc>
          <w:tcPr>
            <w:tcW w:w="1514" w:type="dxa"/>
            <w:tcBorders>
              <w:left w:val="nil"/>
              <w:right w:val="nil"/>
            </w:tcBorders>
          </w:tcPr>
          <w:p w14:paraId="651487F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R</w:t>
            </w:r>
            <w:r w:rsidRPr="00A961DD">
              <w:rPr>
                <w:rFonts w:ascii="Times New Roman" w:eastAsia="Arial" w:hAnsi="Times New Roman" w:cs="Times New Roman"/>
                <w:b/>
                <w:bCs/>
                <w:color w:val="000000" w:themeColor="text1"/>
                <w:sz w:val="20"/>
                <w:szCs w:val="20"/>
              </w:rPr>
              <w:t>isk Allele</w:t>
            </w:r>
          </w:p>
        </w:tc>
      </w:tr>
      <w:tr w:rsidR="00A961DD" w:rsidRPr="00A961DD" w14:paraId="6590D3B7" w14:textId="77777777" w:rsidTr="00103027">
        <w:tc>
          <w:tcPr>
            <w:tcW w:w="1992" w:type="dxa"/>
            <w:tcBorders>
              <w:left w:val="nil"/>
              <w:right w:val="nil"/>
            </w:tcBorders>
          </w:tcPr>
          <w:p w14:paraId="7CD1999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rs9876206</w:t>
            </w:r>
          </w:p>
        </w:tc>
        <w:tc>
          <w:tcPr>
            <w:tcW w:w="1992" w:type="dxa"/>
            <w:tcBorders>
              <w:left w:val="nil"/>
              <w:right w:val="nil"/>
            </w:tcBorders>
          </w:tcPr>
          <w:p w14:paraId="0FFE004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bookmarkStart w:id="18" w:name="OLE_LINK57"/>
            <w:r w:rsidRPr="00A961DD">
              <w:rPr>
                <w:rFonts w:ascii="Times New Roman" w:eastAsia="Arial" w:hAnsi="Times New Roman" w:cs="Times New Roman"/>
                <w:color w:val="000000" w:themeColor="text1"/>
                <w:sz w:val="20"/>
                <w:szCs w:val="20"/>
              </w:rPr>
              <w:t>PsychENCODE</w:t>
            </w:r>
            <w:bookmarkEnd w:id="18"/>
          </w:p>
        </w:tc>
        <w:tc>
          <w:tcPr>
            <w:tcW w:w="1992" w:type="dxa"/>
            <w:tcBorders>
              <w:left w:val="nil"/>
              <w:right w:val="nil"/>
            </w:tcBorders>
          </w:tcPr>
          <w:p w14:paraId="1E5CCC0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D</w:t>
            </w:r>
            <w:r w:rsidRPr="00A961DD">
              <w:rPr>
                <w:rFonts w:ascii="Times New Roman" w:eastAsia="Arial" w:hAnsi="Times New Roman" w:cs="Times New Roman"/>
                <w:color w:val="000000" w:themeColor="text1"/>
                <w:sz w:val="20"/>
                <w:szCs w:val="20"/>
              </w:rPr>
              <w:t>LPFC</w:t>
            </w:r>
          </w:p>
        </w:tc>
        <w:tc>
          <w:tcPr>
            <w:tcW w:w="1993" w:type="dxa"/>
            <w:tcBorders>
              <w:left w:val="nil"/>
              <w:right w:val="nil"/>
            </w:tcBorders>
          </w:tcPr>
          <w:p w14:paraId="690CF40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M</w:t>
            </w:r>
            <w:r w:rsidRPr="00A961DD">
              <w:rPr>
                <w:rFonts w:ascii="Times New Roman" w:eastAsia="Arial" w:hAnsi="Times New Roman" w:cs="Times New Roman"/>
                <w:color w:val="000000" w:themeColor="text1"/>
                <w:sz w:val="20"/>
                <w:szCs w:val="20"/>
              </w:rPr>
              <w:t>YNN</w:t>
            </w:r>
          </w:p>
        </w:tc>
        <w:tc>
          <w:tcPr>
            <w:tcW w:w="1993" w:type="dxa"/>
            <w:tcBorders>
              <w:left w:val="nil"/>
              <w:right w:val="nil"/>
            </w:tcBorders>
          </w:tcPr>
          <w:p w14:paraId="30FA7A3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8.26E-05</w:t>
            </w:r>
          </w:p>
        </w:tc>
        <w:tc>
          <w:tcPr>
            <w:tcW w:w="1993" w:type="dxa"/>
            <w:tcBorders>
              <w:left w:val="nil"/>
              <w:right w:val="nil"/>
            </w:tcBorders>
          </w:tcPr>
          <w:p w14:paraId="142EBF3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7.13E-03</w:t>
            </w:r>
          </w:p>
        </w:tc>
        <w:tc>
          <w:tcPr>
            <w:tcW w:w="1514" w:type="dxa"/>
            <w:tcBorders>
              <w:left w:val="nil"/>
              <w:right w:val="nil"/>
            </w:tcBorders>
          </w:tcPr>
          <w:p w14:paraId="606A356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C</w:t>
            </w:r>
          </w:p>
        </w:tc>
      </w:tr>
      <w:tr w:rsidR="00A961DD" w:rsidRPr="00A961DD" w14:paraId="3C78F8FB" w14:textId="77777777" w:rsidTr="00103027">
        <w:tc>
          <w:tcPr>
            <w:tcW w:w="1992" w:type="dxa"/>
            <w:tcBorders>
              <w:left w:val="nil"/>
              <w:right w:val="nil"/>
            </w:tcBorders>
          </w:tcPr>
          <w:p w14:paraId="0016FF0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rs9876206</w:t>
            </w:r>
          </w:p>
        </w:tc>
        <w:tc>
          <w:tcPr>
            <w:tcW w:w="1992" w:type="dxa"/>
            <w:tcBorders>
              <w:left w:val="nil"/>
              <w:right w:val="nil"/>
            </w:tcBorders>
          </w:tcPr>
          <w:p w14:paraId="0D4195F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PsychENCODE</w:t>
            </w:r>
          </w:p>
        </w:tc>
        <w:tc>
          <w:tcPr>
            <w:tcW w:w="1992" w:type="dxa"/>
            <w:tcBorders>
              <w:left w:val="nil"/>
              <w:right w:val="nil"/>
            </w:tcBorders>
          </w:tcPr>
          <w:p w14:paraId="28220A7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D</w:t>
            </w:r>
            <w:r w:rsidRPr="00A961DD">
              <w:rPr>
                <w:rFonts w:ascii="Times New Roman" w:eastAsia="Arial" w:hAnsi="Times New Roman" w:cs="Times New Roman"/>
                <w:color w:val="000000" w:themeColor="text1"/>
                <w:sz w:val="20"/>
                <w:szCs w:val="20"/>
              </w:rPr>
              <w:t>LPFC</w:t>
            </w:r>
          </w:p>
        </w:tc>
        <w:tc>
          <w:tcPr>
            <w:tcW w:w="1993" w:type="dxa"/>
            <w:tcBorders>
              <w:left w:val="nil"/>
              <w:right w:val="nil"/>
            </w:tcBorders>
          </w:tcPr>
          <w:p w14:paraId="3CF7EBB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w:t>
            </w:r>
            <w:r w:rsidRPr="00A961DD">
              <w:rPr>
                <w:rFonts w:ascii="Times New Roman" w:eastAsia="Arial" w:hAnsi="Times New Roman" w:cs="Times New Roman"/>
                <w:color w:val="000000" w:themeColor="text1"/>
                <w:sz w:val="20"/>
                <w:szCs w:val="20"/>
              </w:rPr>
              <w:t>RRIQ4</w:t>
            </w:r>
          </w:p>
        </w:tc>
        <w:tc>
          <w:tcPr>
            <w:tcW w:w="1993" w:type="dxa"/>
            <w:tcBorders>
              <w:left w:val="nil"/>
              <w:right w:val="nil"/>
            </w:tcBorders>
          </w:tcPr>
          <w:p w14:paraId="0E1A782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4.95E-25</w:t>
            </w:r>
          </w:p>
        </w:tc>
        <w:tc>
          <w:tcPr>
            <w:tcW w:w="1993" w:type="dxa"/>
            <w:tcBorders>
              <w:left w:val="nil"/>
              <w:right w:val="nil"/>
            </w:tcBorders>
          </w:tcPr>
          <w:p w14:paraId="28812A6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3.76E-22</w:t>
            </w:r>
          </w:p>
        </w:tc>
        <w:tc>
          <w:tcPr>
            <w:tcW w:w="1514" w:type="dxa"/>
            <w:tcBorders>
              <w:left w:val="nil"/>
              <w:right w:val="nil"/>
            </w:tcBorders>
          </w:tcPr>
          <w:p w14:paraId="7E451D1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C</w:t>
            </w:r>
          </w:p>
        </w:tc>
      </w:tr>
      <w:tr w:rsidR="00A961DD" w:rsidRPr="00A961DD" w14:paraId="3C6BD90D" w14:textId="77777777" w:rsidTr="00103027">
        <w:tc>
          <w:tcPr>
            <w:tcW w:w="1992" w:type="dxa"/>
            <w:tcBorders>
              <w:left w:val="nil"/>
              <w:right w:val="nil"/>
            </w:tcBorders>
          </w:tcPr>
          <w:p w14:paraId="07F48CE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rs9876206</w:t>
            </w:r>
          </w:p>
        </w:tc>
        <w:tc>
          <w:tcPr>
            <w:tcW w:w="1992" w:type="dxa"/>
            <w:tcBorders>
              <w:left w:val="nil"/>
              <w:right w:val="nil"/>
            </w:tcBorders>
          </w:tcPr>
          <w:p w14:paraId="4BCF2E7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PsychENCODE</w:t>
            </w:r>
          </w:p>
        </w:tc>
        <w:tc>
          <w:tcPr>
            <w:tcW w:w="1992" w:type="dxa"/>
            <w:tcBorders>
              <w:left w:val="nil"/>
              <w:right w:val="nil"/>
            </w:tcBorders>
          </w:tcPr>
          <w:p w14:paraId="6636B1A5"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D</w:t>
            </w:r>
            <w:r w:rsidRPr="00A961DD">
              <w:rPr>
                <w:rFonts w:ascii="Times New Roman" w:eastAsia="Arial" w:hAnsi="Times New Roman" w:cs="Times New Roman"/>
                <w:color w:val="000000" w:themeColor="text1"/>
                <w:sz w:val="20"/>
                <w:szCs w:val="20"/>
              </w:rPr>
              <w:t>LPFC</w:t>
            </w:r>
          </w:p>
        </w:tc>
        <w:tc>
          <w:tcPr>
            <w:tcW w:w="1993" w:type="dxa"/>
            <w:tcBorders>
              <w:left w:val="nil"/>
              <w:right w:val="nil"/>
            </w:tcBorders>
          </w:tcPr>
          <w:p w14:paraId="5B49F10A"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S</w:t>
            </w:r>
            <w:r w:rsidRPr="00A961DD">
              <w:rPr>
                <w:rFonts w:ascii="Times New Roman" w:eastAsia="Arial" w:hAnsi="Times New Roman" w:cs="Times New Roman"/>
                <w:color w:val="000000" w:themeColor="text1"/>
                <w:sz w:val="20"/>
                <w:szCs w:val="20"/>
              </w:rPr>
              <w:t>AMD7</w:t>
            </w:r>
          </w:p>
        </w:tc>
        <w:tc>
          <w:tcPr>
            <w:tcW w:w="1993" w:type="dxa"/>
            <w:tcBorders>
              <w:left w:val="nil"/>
              <w:right w:val="nil"/>
            </w:tcBorders>
          </w:tcPr>
          <w:p w14:paraId="3EB0EE4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5.80E-05</w:t>
            </w:r>
          </w:p>
        </w:tc>
        <w:tc>
          <w:tcPr>
            <w:tcW w:w="1993" w:type="dxa"/>
            <w:tcBorders>
              <w:left w:val="nil"/>
              <w:right w:val="nil"/>
            </w:tcBorders>
          </w:tcPr>
          <w:p w14:paraId="24B1742E"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5.23E-03</w:t>
            </w:r>
          </w:p>
        </w:tc>
        <w:tc>
          <w:tcPr>
            <w:tcW w:w="1514" w:type="dxa"/>
            <w:tcBorders>
              <w:left w:val="nil"/>
              <w:right w:val="nil"/>
            </w:tcBorders>
          </w:tcPr>
          <w:p w14:paraId="46C2DB82"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C</w:t>
            </w:r>
          </w:p>
        </w:tc>
      </w:tr>
      <w:tr w:rsidR="00A961DD" w:rsidRPr="00A961DD" w14:paraId="51E496D6" w14:textId="77777777" w:rsidTr="00103027">
        <w:tc>
          <w:tcPr>
            <w:tcW w:w="1992" w:type="dxa"/>
            <w:tcBorders>
              <w:left w:val="nil"/>
              <w:right w:val="nil"/>
            </w:tcBorders>
          </w:tcPr>
          <w:p w14:paraId="1072A4DD"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rs9876206</w:t>
            </w:r>
          </w:p>
        </w:tc>
        <w:tc>
          <w:tcPr>
            <w:tcW w:w="1992" w:type="dxa"/>
            <w:tcBorders>
              <w:left w:val="nil"/>
              <w:right w:val="nil"/>
            </w:tcBorders>
          </w:tcPr>
          <w:p w14:paraId="192B5D4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PsychENCODE</w:t>
            </w:r>
          </w:p>
        </w:tc>
        <w:tc>
          <w:tcPr>
            <w:tcW w:w="1992" w:type="dxa"/>
            <w:tcBorders>
              <w:left w:val="nil"/>
              <w:right w:val="nil"/>
            </w:tcBorders>
          </w:tcPr>
          <w:p w14:paraId="2FA6EA2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D</w:t>
            </w:r>
            <w:r w:rsidRPr="00A961DD">
              <w:rPr>
                <w:rFonts w:ascii="Times New Roman" w:eastAsia="Arial" w:hAnsi="Times New Roman" w:cs="Times New Roman"/>
                <w:color w:val="000000" w:themeColor="text1"/>
                <w:sz w:val="20"/>
                <w:szCs w:val="20"/>
              </w:rPr>
              <w:t>LPFC</w:t>
            </w:r>
          </w:p>
        </w:tc>
        <w:tc>
          <w:tcPr>
            <w:tcW w:w="1993" w:type="dxa"/>
            <w:tcBorders>
              <w:left w:val="nil"/>
              <w:right w:val="nil"/>
            </w:tcBorders>
          </w:tcPr>
          <w:p w14:paraId="3170AC5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L</w:t>
            </w:r>
            <w:r w:rsidRPr="00A961DD">
              <w:rPr>
                <w:rFonts w:ascii="Times New Roman" w:eastAsia="Arial" w:hAnsi="Times New Roman" w:cs="Times New Roman"/>
                <w:color w:val="000000" w:themeColor="text1"/>
                <w:sz w:val="20"/>
                <w:szCs w:val="20"/>
              </w:rPr>
              <w:t>RRC34</w:t>
            </w:r>
          </w:p>
        </w:tc>
        <w:tc>
          <w:tcPr>
            <w:tcW w:w="1993" w:type="dxa"/>
            <w:tcBorders>
              <w:left w:val="nil"/>
              <w:right w:val="nil"/>
            </w:tcBorders>
          </w:tcPr>
          <w:p w14:paraId="4A90297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6.23E-15</w:t>
            </w:r>
          </w:p>
        </w:tc>
        <w:tc>
          <w:tcPr>
            <w:tcW w:w="1993" w:type="dxa"/>
            <w:tcBorders>
              <w:left w:val="nil"/>
              <w:right w:val="nil"/>
            </w:tcBorders>
          </w:tcPr>
          <w:p w14:paraId="1794C73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2.30E-12</w:t>
            </w:r>
          </w:p>
        </w:tc>
        <w:tc>
          <w:tcPr>
            <w:tcW w:w="1514" w:type="dxa"/>
            <w:tcBorders>
              <w:left w:val="nil"/>
              <w:right w:val="nil"/>
            </w:tcBorders>
          </w:tcPr>
          <w:p w14:paraId="41AAD61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C</w:t>
            </w:r>
          </w:p>
        </w:tc>
      </w:tr>
      <w:tr w:rsidR="00A961DD" w:rsidRPr="00A961DD" w14:paraId="11924066" w14:textId="77777777" w:rsidTr="00103027">
        <w:trPr>
          <w:trHeight w:val="368"/>
        </w:trPr>
        <w:tc>
          <w:tcPr>
            <w:tcW w:w="1992" w:type="dxa"/>
            <w:tcBorders>
              <w:left w:val="nil"/>
              <w:right w:val="nil"/>
            </w:tcBorders>
          </w:tcPr>
          <w:p w14:paraId="497B5F1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bookmarkStart w:id="19" w:name="OLE_LINK40"/>
            <w:r w:rsidRPr="00A961DD">
              <w:rPr>
                <w:rFonts w:ascii="Times New Roman" w:eastAsia="Arial" w:hAnsi="Times New Roman" w:cs="Times New Roman"/>
                <w:color w:val="000000" w:themeColor="text1"/>
                <w:sz w:val="20"/>
                <w:szCs w:val="20"/>
              </w:rPr>
              <w:t>rs3767295</w:t>
            </w:r>
            <w:bookmarkEnd w:id="19"/>
          </w:p>
        </w:tc>
        <w:tc>
          <w:tcPr>
            <w:tcW w:w="1992" w:type="dxa"/>
            <w:tcBorders>
              <w:left w:val="nil"/>
              <w:right w:val="nil"/>
            </w:tcBorders>
          </w:tcPr>
          <w:p w14:paraId="1CFBDCE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PsychENCODE</w:t>
            </w:r>
          </w:p>
        </w:tc>
        <w:tc>
          <w:tcPr>
            <w:tcW w:w="1992" w:type="dxa"/>
            <w:tcBorders>
              <w:left w:val="nil"/>
              <w:right w:val="nil"/>
            </w:tcBorders>
          </w:tcPr>
          <w:p w14:paraId="05568B2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D</w:t>
            </w:r>
            <w:r w:rsidRPr="00A961DD">
              <w:rPr>
                <w:rFonts w:ascii="Times New Roman" w:eastAsia="Arial" w:hAnsi="Times New Roman" w:cs="Times New Roman"/>
                <w:color w:val="000000" w:themeColor="text1"/>
                <w:sz w:val="20"/>
                <w:szCs w:val="20"/>
              </w:rPr>
              <w:t>LPFC</w:t>
            </w:r>
          </w:p>
        </w:tc>
        <w:tc>
          <w:tcPr>
            <w:tcW w:w="1993" w:type="dxa"/>
            <w:tcBorders>
              <w:left w:val="nil"/>
              <w:right w:val="nil"/>
            </w:tcBorders>
          </w:tcPr>
          <w:p w14:paraId="6425D71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C</w:t>
            </w:r>
            <w:r w:rsidRPr="00A961DD">
              <w:rPr>
                <w:rFonts w:ascii="Times New Roman" w:eastAsia="Arial" w:hAnsi="Times New Roman" w:cs="Times New Roman"/>
                <w:color w:val="000000" w:themeColor="text1"/>
                <w:sz w:val="20"/>
                <w:szCs w:val="20"/>
              </w:rPr>
              <w:t>NTN2</w:t>
            </w:r>
          </w:p>
        </w:tc>
        <w:tc>
          <w:tcPr>
            <w:tcW w:w="1993" w:type="dxa"/>
            <w:tcBorders>
              <w:left w:val="nil"/>
              <w:right w:val="nil"/>
            </w:tcBorders>
          </w:tcPr>
          <w:p w14:paraId="1ABAACB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3.43E-04</w:t>
            </w:r>
          </w:p>
        </w:tc>
        <w:tc>
          <w:tcPr>
            <w:tcW w:w="1993" w:type="dxa"/>
            <w:tcBorders>
              <w:left w:val="nil"/>
              <w:right w:val="nil"/>
            </w:tcBorders>
          </w:tcPr>
          <w:p w14:paraId="067F890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2.42E-02</w:t>
            </w:r>
          </w:p>
        </w:tc>
        <w:tc>
          <w:tcPr>
            <w:tcW w:w="1514" w:type="dxa"/>
            <w:tcBorders>
              <w:left w:val="nil"/>
              <w:right w:val="nil"/>
            </w:tcBorders>
          </w:tcPr>
          <w:p w14:paraId="65B9522C"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G</w:t>
            </w:r>
          </w:p>
        </w:tc>
      </w:tr>
      <w:tr w:rsidR="00A961DD" w:rsidRPr="00A961DD" w14:paraId="04FA44CC" w14:textId="77777777" w:rsidTr="00103027">
        <w:trPr>
          <w:trHeight w:val="368"/>
        </w:trPr>
        <w:tc>
          <w:tcPr>
            <w:tcW w:w="1992" w:type="dxa"/>
            <w:tcBorders>
              <w:left w:val="nil"/>
              <w:right w:val="nil"/>
            </w:tcBorders>
          </w:tcPr>
          <w:p w14:paraId="32BD377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bookmarkStart w:id="20" w:name="OLE_LINK53"/>
            <w:r w:rsidRPr="00A961DD">
              <w:rPr>
                <w:rFonts w:ascii="Times New Roman" w:eastAsia="Arial" w:hAnsi="Times New Roman" w:cs="Times New Roman"/>
                <w:color w:val="000000" w:themeColor="text1"/>
                <w:sz w:val="20"/>
                <w:szCs w:val="20"/>
              </w:rPr>
              <w:t>rs2836330</w:t>
            </w:r>
            <w:bookmarkEnd w:id="20"/>
          </w:p>
        </w:tc>
        <w:tc>
          <w:tcPr>
            <w:tcW w:w="1992" w:type="dxa"/>
            <w:tcBorders>
              <w:left w:val="nil"/>
              <w:right w:val="nil"/>
            </w:tcBorders>
          </w:tcPr>
          <w:p w14:paraId="200487E0"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sz w:val="20"/>
                <w:szCs w:val="20"/>
              </w:rPr>
            </w:pPr>
            <w:r w:rsidRPr="00A961DD">
              <w:rPr>
                <w:rFonts w:ascii="Times New Roman" w:eastAsia="Arial" w:hAnsi="Times New Roman" w:cs="Times New Roman"/>
                <w:sz w:val="20"/>
                <w:szCs w:val="20"/>
              </w:rPr>
              <w:t>GTEx</w:t>
            </w:r>
          </w:p>
        </w:tc>
        <w:tc>
          <w:tcPr>
            <w:tcW w:w="1992" w:type="dxa"/>
            <w:tcBorders>
              <w:left w:val="nil"/>
              <w:right w:val="nil"/>
            </w:tcBorders>
          </w:tcPr>
          <w:p w14:paraId="68DD5B1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Style w:val="Heading2Char"/>
                <w:rFonts w:ascii="Times New Roman" w:eastAsia="SimSun" w:hAnsi="Times New Roman" w:cs="Times New Roman"/>
                <w:bCs/>
                <w:color w:val="000000" w:themeColor="text1"/>
                <w:sz w:val="20"/>
                <w:szCs w:val="20"/>
              </w:rPr>
              <w:t xml:space="preserve">Whole </w:t>
            </w:r>
            <w:r w:rsidRPr="00A961DD">
              <w:rPr>
                <w:rFonts w:ascii="Times New Roman" w:eastAsia="Arial" w:hAnsi="Times New Roman" w:cs="Times New Roman"/>
                <w:color w:val="000000" w:themeColor="text1"/>
                <w:sz w:val="20"/>
                <w:szCs w:val="20"/>
              </w:rPr>
              <w:t>B</w:t>
            </w:r>
            <w:r w:rsidRPr="00A961DD">
              <w:rPr>
                <w:rFonts w:ascii="Times New Roman" w:eastAsia="Arial" w:hAnsi="Times New Roman" w:cs="Times New Roman" w:hint="eastAsia"/>
                <w:color w:val="000000" w:themeColor="text1"/>
                <w:sz w:val="20"/>
                <w:szCs w:val="20"/>
              </w:rPr>
              <w:t>l</w:t>
            </w:r>
            <w:r w:rsidRPr="00A961DD">
              <w:rPr>
                <w:rFonts w:ascii="Times New Roman" w:eastAsia="Arial" w:hAnsi="Times New Roman" w:cs="Times New Roman"/>
                <w:color w:val="000000" w:themeColor="text1"/>
                <w:sz w:val="20"/>
                <w:szCs w:val="20"/>
              </w:rPr>
              <w:t xml:space="preserve">ood </w:t>
            </w:r>
          </w:p>
        </w:tc>
        <w:tc>
          <w:tcPr>
            <w:tcW w:w="1993" w:type="dxa"/>
            <w:tcBorders>
              <w:left w:val="nil"/>
              <w:right w:val="nil"/>
            </w:tcBorders>
          </w:tcPr>
          <w:p w14:paraId="0EFC5C79"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KCNJ15</w:t>
            </w:r>
          </w:p>
        </w:tc>
        <w:tc>
          <w:tcPr>
            <w:tcW w:w="1993" w:type="dxa"/>
            <w:tcBorders>
              <w:left w:val="nil"/>
              <w:right w:val="nil"/>
            </w:tcBorders>
          </w:tcPr>
          <w:p w14:paraId="02743CA4"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1.17E-06</w:t>
            </w:r>
          </w:p>
        </w:tc>
        <w:tc>
          <w:tcPr>
            <w:tcW w:w="1993" w:type="dxa"/>
            <w:tcBorders>
              <w:left w:val="nil"/>
              <w:right w:val="nil"/>
            </w:tcBorders>
          </w:tcPr>
          <w:p w14:paraId="40471946"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2.11E-27</w:t>
            </w:r>
          </w:p>
        </w:tc>
        <w:tc>
          <w:tcPr>
            <w:tcW w:w="1514" w:type="dxa"/>
            <w:tcBorders>
              <w:left w:val="nil"/>
              <w:right w:val="nil"/>
            </w:tcBorders>
          </w:tcPr>
          <w:p w14:paraId="02A16708"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G</w:t>
            </w:r>
          </w:p>
        </w:tc>
      </w:tr>
      <w:tr w:rsidR="00A961DD" w:rsidRPr="00A961DD" w14:paraId="754D26C4" w14:textId="77777777" w:rsidTr="00103027">
        <w:trPr>
          <w:trHeight w:val="368"/>
        </w:trPr>
        <w:tc>
          <w:tcPr>
            <w:tcW w:w="1992" w:type="dxa"/>
            <w:tcBorders>
              <w:left w:val="nil"/>
              <w:right w:val="nil"/>
            </w:tcBorders>
          </w:tcPr>
          <w:p w14:paraId="102E040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bookmarkStart w:id="21" w:name="OLE_LINK54"/>
            <w:r w:rsidRPr="00A961DD">
              <w:rPr>
                <w:rFonts w:ascii="Times New Roman" w:eastAsia="Arial" w:hAnsi="Times New Roman" w:cs="Times New Roman"/>
                <w:color w:val="000000" w:themeColor="text1"/>
                <w:sz w:val="20"/>
                <w:szCs w:val="20"/>
              </w:rPr>
              <w:t>rs970115</w:t>
            </w:r>
            <w:bookmarkEnd w:id="21"/>
          </w:p>
        </w:tc>
        <w:tc>
          <w:tcPr>
            <w:tcW w:w="1992" w:type="dxa"/>
            <w:tcBorders>
              <w:left w:val="nil"/>
              <w:right w:val="nil"/>
            </w:tcBorders>
          </w:tcPr>
          <w:p w14:paraId="505C662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sz w:val="20"/>
                <w:szCs w:val="20"/>
              </w:rPr>
            </w:pPr>
            <w:r w:rsidRPr="00A961DD">
              <w:rPr>
                <w:rFonts w:ascii="Times New Roman" w:eastAsia="Arial" w:hAnsi="Times New Roman" w:cs="Times New Roman"/>
                <w:sz w:val="20"/>
                <w:szCs w:val="20"/>
              </w:rPr>
              <w:t>GTEx</w:t>
            </w:r>
          </w:p>
        </w:tc>
        <w:tc>
          <w:tcPr>
            <w:tcW w:w="1992" w:type="dxa"/>
            <w:tcBorders>
              <w:left w:val="nil"/>
              <w:right w:val="nil"/>
            </w:tcBorders>
          </w:tcPr>
          <w:p w14:paraId="03C90AC3"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Style w:val="Heading2Char"/>
                <w:rFonts w:ascii="Times New Roman" w:eastAsia="SimSun" w:hAnsi="Times New Roman" w:cs="Times New Roman"/>
                <w:bCs/>
                <w:color w:val="000000" w:themeColor="text1"/>
                <w:sz w:val="20"/>
                <w:szCs w:val="20"/>
              </w:rPr>
              <w:t xml:space="preserve">Whole </w:t>
            </w:r>
            <w:r w:rsidRPr="00A961DD">
              <w:rPr>
                <w:rFonts w:ascii="Times New Roman" w:eastAsia="Arial" w:hAnsi="Times New Roman" w:cs="Times New Roman"/>
                <w:color w:val="000000" w:themeColor="text1"/>
                <w:sz w:val="20"/>
                <w:szCs w:val="20"/>
              </w:rPr>
              <w:t>B</w:t>
            </w:r>
            <w:r w:rsidRPr="00A961DD">
              <w:rPr>
                <w:rFonts w:ascii="Times New Roman" w:eastAsia="Arial" w:hAnsi="Times New Roman" w:cs="Times New Roman" w:hint="eastAsia"/>
                <w:color w:val="000000" w:themeColor="text1"/>
                <w:sz w:val="20"/>
                <w:szCs w:val="20"/>
              </w:rPr>
              <w:t>l</w:t>
            </w:r>
            <w:r w:rsidRPr="00A961DD">
              <w:rPr>
                <w:rFonts w:ascii="Times New Roman" w:eastAsia="Arial" w:hAnsi="Times New Roman" w:cs="Times New Roman"/>
                <w:color w:val="000000" w:themeColor="text1"/>
                <w:sz w:val="20"/>
                <w:szCs w:val="20"/>
              </w:rPr>
              <w:t>ood</w:t>
            </w:r>
          </w:p>
        </w:tc>
        <w:tc>
          <w:tcPr>
            <w:tcW w:w="1993" w:type="dxa"/>
            <w:tcBorders>
              <w:left w:val="nil"/>
              <w:right w:val="nil"/>
            </w:tcBorders>
          </w:tcPr>
          <w:p w14:paraId="52AE9B81"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color w:val="000000" w:themeColor="text1"/>
                <w:sz w:val="20"/>
                <w:szCs w:val="20"/>
              </w:rPr>
              <w:t>KCNJ15</w:t>
            </w:r>
          </w:p>
        </w:tc>
        <w:tc>
          <w:tcPr>
            <w:tcW w:w="1993" w:type="dxa"/>
            <w:tcBorders>
              <w:left w:val="nil"/>
              <w:right w:val="nil"/>
            </w:tcBorders>
          </w:tcPr>
          <w:p w14:paraId="0F907457"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6</w:t>
            </w:r>
            <w:r w:rsidRPr="00A961DD">
              <w:rPr>
                <w:rFonts w:ascii="Times New Roman" w:eastAsia="Arial" w:hAnsi="Times New Roman" w:cs="Times New Roman"/>
                <w:color w:val="000000" w:themeColor="text1"/>
                <w:sz w:val="20"/>
                <w:szCs w:val="20"/>
              </w:rPr>
              <w:t>.36E-07</w:t>
            </w:r>
          </w:p>
        </w:tc>
        <w:tc>
          <w:tcPr>
            <w:tcW w:w="1993" w:type="dxa"/>
            <w:tcBorders>
              <w:left w:val="nil"/>
              <w:right w:val="nil"/>
            </w:tcBorders>
          </w:tcPr>
          <w:p w14:paraId="33CBE43B"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2</w:t>
            </w:r>
            <w:r w:rsidRPr="00A961DD">
              <w:rPr>
                <w:rFonts w:ascii="Times New Roman" w:eastAsia="Arial" w:hAnsi="Times New Roman" w:cs="Times New Roman"/>
                <w:color w:val="000000" w:themeColor="text1"/>
                <w:sz w:val="20"/>
                <w:szCs w:val="20"/>
              </w:rPr>
              <w:t>.11E-27</w:t>
            </w:r>
          </w:p>
        </w:tc>
        <w:tc>
          <w:tcPr>
            <w:tcW w:w="1514" w:type="dxa"/>
            <w:tcBorders>
              <w:left w:val="nil"/>
              <w:right w:val="nil"/>
            </w:tcBorders>
          </w:tcPr>
          <w:p w14:paraId="2FFF6EDF" w14:textId="77777777" w:rsidR="00A961DD" w:rsidRPr="00A961DD" w:rsidRDefault="00A961DD" w:rsidP="00103027">
            <w:pPr>
              <w:pBdr>
                <w:top w:val="none" w:sz="0" w:space="0" w:color="auto"/>
                <w:left w:val="none" w:sz="0" w:space="0" w:color="auto"/>
                <w:bottom w:val="none" w:sz="0" w:space="0" w:color="auto"/>
                <w:right w:val="none" w:sz="0" w:space="0" w:color="auto"/>
                <w:between w:val="none" w:sz="0" w:space="0" w:color="auto"/>
              </w:pBd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color w:val="000000" w:themeColor="text1"/>
                <w:sz w:val="20"/>
                <w:szCs w:val="20"/>
              </w:rPr>
              <w:t>C</w:t>
            </w:r>
          </w:p>
        </w:tc>
      </w:tr>
    </w:tbl>
    <w:p w14:paraId="2BD53187" w14:textId="77777777" w:rsidR="00A961DD" w:rsidRPr="00A961DD" w:rsidRDefault="00A961DD" w:rsidP="00A961DD">
      <w:pPr>
        <w:spacing w:line="360" w:lineRule="auto"/>
        <w:jc w:val="left"/>
        <w:rPr>
          <w:rFonts w:ascii="Times New Roman" w:eastAsia="Arial" w:hAnsi="Times New Roman" w:cs="Times New Roman"/>
          <w:b/>
          <w:bCs/>
          <w:color w:val="000000" w:themeColor="text1"/>
          <w:sz w:val="20"/>
          <w:szCs w:val="20"/>
        </w:rPr>
      </w:pPr>
      <w:bookmarkStart w:id="22" w:name="OLE_LINK43"/>
      <w:r w:rsidRPr="00A961DD">
        <w:rPr>
          <w:rFonts w:ascii="Times New Roman" w:eastAsia="Arial" w:hAnsi="Times New Roman" w:cs="Times New Roman" w:hint="eastAsia"/>
          <w:b/>
          <w:bCs/>
          <w:color w:val="000000" w:themeColor="text1"/>
          <w:sz w:val="20"/>
          <w:szCs w:val="20"/>
        </w:rPr>
        <w:t>N</w:t>
      </w:r>
      <w:r w:rsidRPr="00A961DD">
        <w:rPr>
          <w:rFonts w:ascii="Times New Roman" w:eastAsia="Arial" w:hAnsi="Times New Roman" w:cs="Times New Roman"/>
          <w:b/>
          <w:bCs/>
          <w:color w:val="000000" w:themeColor="text1"/>
          <w:sz w:val="20"/>
          <w:szCs w:val="20"/>
        </w:rPr>
        <w:t xml:space="preserve">otes: </w:t>
      </w:r>
      <w:r w:rsidRPr="00A961DD">
        <w:rPr>
          <w:rFonts w:ascii="Times New Roman" w:eastAsia="Arial" w:hAnsi="Times New Roman" w:cs="Times New Roman"/>
          <w:color w:val="000000" w:themeColor="text1"/>
          <w:sz w:val="20"/>
          <w:szCs w:val="20"/>
        </w:rPr>
        <w:t xml:space="preserve">eQTL mapping was </w:t>
      </w:r>
      <w:r w:rsidRPr="00A961DD">
        <w:rPr>
          <w:rFonts w:ascii="Times New Roman" w:eastAsia="Arial" w:hAnsi="Times New Roman" w:cs="Times New Roman" w:hint="eastAsia"/>
          <w:color w:val="000000" w:themeColor="text1"/>
          <w:sz w:val="20"/>
          <w:szCs w:val="20"/>
        </w:rPr>
        <w:t>per</w:t>
      </w:r>
      <w:r w:rsidRPr="00A961DD">
        <w:rPr>
          <w:rFonts w:ascii="Times New Roman" w:eastAsia="Arial" w:hAnsi="Times New Roman" w:cs="Times New Roman"/>
          <w:color w:val="000000" w:themeColor="text1"/>
          <w:sz w:val="20"/>
          <w:szCs w:val="20"/>
        </w:rPr>
        <w:t>formed using the FUMA platform to identify potential causal genes for the genome-wide significant loci. T</w:t>
      </w:r>
      <w:r w:rsidRPr="00A961DD">
        <w:rPr>
          <w:rFonts w:ascii="Times New Roman" w:eastAsia="Arial" w:hAnsi="Times New Roman" w:cs="Times New Roman" w:hint="eastAsia"/>
          <w:color w:val="000000" w:themeColor="text1"/>
          <w:sz w:val="20"/>
          <w:szCs w:val="20"/>
        </w:rPr>
        <w:t>he</w:t>
      </w:r>
      <w:r w:rsidRPr="00A961DD">
        <w:rPr>
          <w:rFonts w:ascii="Times New Roman" w:eastAsia="Arial" w:hAnsi="Times New Roman" w:cs="Times New Roman"/>
          <w:color w:val="000000" w:themeColor="text1"/>
          <w:sz w:val="20"/>
          <w:szCs w:val="20"/>
        </w:rPr>
        <w:t xml:space="preserve"> analysis utilized eQLT data from the DLPFC provided by PsychENCODE, and from 13 brain tissues and whole blood provided by GTEx (v8). The table displays only genes with a significant eQTL association. </w:t>
      </w:r>
    </w:p>
    <w:p w14:paraId="2CD9D957" w14:textId="2B45678B" w:rsidR="00A961DD" w:rsidRDefault="00A961DD" w:rsidP="00A961DD">
      <w:pPr>
        <w:spacing w:line="360" w:lineRule="auto"/>
        <w:jc w:val="left"/>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Abbr</w:t>
      </w:r>
      <w:r w:rsidRPr="00A961DD">
        <w:rPr>
          <w:rFonts w:ascii="Times New Roman" w:eastAsia="Arial" w:hAnsi="Times New Roman" w:cs="Times New Roman"/>
          <w:b/>
          <w:bCs/>
          <w:color w:val="000000" w:themeColor="text1"/>
          <w:sz w:val="20"/>
          <w:szCs w:val="20"/>
        </w:rPr>
        <w:t xml:space="preserve">eviations: </w:t>
      </w:r>
      <w:r w:rsidRPr="00A961DD">
        <w:rPr>
          <w:rFonts w:ascii="Times New Roman" w:eastAsia="Arial" w:hAnsi="Times New Roman" w:cs="Times New Roman"/>
          <w:color w:val="000000" w:themeColor="text1"/>
          <w:sz w:val="20"/>
          <w:szCs w:val="20"/>
        </w:rPr>
        <w:t xml:space="preserve">eQTL, expression quantitative trait loci; FDR, False Discovery Rate; DLPFC, dorsolateral prefrontal cortex. </w:t>
      </w:r>
    </w:p>
    <w:p w14:paraId="20A21943" w14:textId="5BFBC08A" w:rsidR="00B04EE8" w:rsidRDefault="00B04EE8" w:rsidP="00A961DD">
      <w:pPr>
        <w:spacing w:line="360" w:lineRule="auto"/>
        <w:jc w:val="left"/>
        <w:rPr>
          <w:rFonts w:ascii="Times New Roman" w:eastAsia="Arial" w:hAnsi="Times New Roman" w:cs="Times New Roman"/>
          <w:color w:val="000000" w:themeColor="text1"/>
          <w:sz w:val="20"/>
          <w:szCs w:val="20"/>
        </w:rPr>
      </w:pPr>
    </w:p>
    <w:p w14:paraId="64164EB7" w14:textId="1DE61F99" w:rsidR="00B04EE8" w:rsidRDefault="00B04EE8" w:rsidP="00A961DD">
      <w:pPr>
        <w:spacing w:line="360" w:lineRule="auto"/>
        <w:jc w:val="left"/>
        <w:rPr>
          <w:rFonts w:ascii="Times New Roman" w:eastAsia="Arial" w:hAnsi="Times New Roman" w:cs="Times New Roman"/>
          <w:color w:val="000000" w:themeColor="text1"/>
          <w:sz w:val="20"/>
          <w:szCs w:val="20"/>
        </w:rPr>
      </w:pPr>
    </w:p>
    <w:p w14:paraId="75A5F731" w14:textId="77777777" w:rsidR="00B04EE8" w:rsidRPr="00A961DD" w:rsidRDefault="00B04EE8" w:rsidP="00A961DD">
      <w:pPr>
        <w:spacing w:line="360" w:lineRule="auto"/>
        <w:jc w:val="left"/>
        <w:rPr>
          <w:rFonts w:ascii="Times New Roman" w:eastAsia="Arial" w:hAnsi="Times New Roman" w:cs="Times New Roman"/>
          <w:color w:val="000000" w:themeColor="text1"/>
          <w:sz w:val="20"/>
          <w:szCs w:val="20"/>
        </w:rPr>
      </w:pPr>
    </w:p>
    <w:bookmarkEnd w:id="22"/>
    <w:p w14:paraId="3C73BB84" w14:textId="77777777" w:rsidR="00A961DD" w:rsidRDefault="00A961DD" w:rsidP="00A961DD">
      <w:pPr>
        <w:spacing w:line="360" w:lineRule="auto"/>
        <w:jc w:val="left"/>
        <w:rPr>
          <w:rFonts w:ascii="Arial" w:eastAsia="Arial" w:hAnsi="Arial" w:cs="Arial"/>
          <w:color w:val="000000" w:themeColor="text1"/>
          <w:sz w:val="20"/>
          <w:szCs w:val="20"/>
        </w:rPr>
      </w:pPr>
    </w:p>
    <w:p w14:paraId="218687C5" w14:textId="77777777" w:rsidR="00A961DD" w:rsidRDefault="00A961DD" w:rsidP="00A961DD">
      <w:pPr>
        <w:spacing w:line="360" w:lineRule="auto"/>
        <w:jc w:val="left"/>
        <w:rPr>
          <w:rFonts w:ascii="Arial" w:eastAsia="Arial" w:hAnsi="Arial" w:cs="Arial"/>
          <w:color w:val="000000" w:themeColor="text1"/>
          <w:sz w:val="20"/>
          <w:szCs w:val="20"/>
        </w:rPr>
        <w:sectPr w:rsidR="00A961DD" w:rsidSect="00A961DD">
          <w:pgSz w:w="16838" w:h="11906" w:orient="landscape"/>
          <w:pgMar w:top="1800" w:right="1440" w:bottom="1800" w:left="1440" w:header="851" w:footer="992" w:gutter="0"/>
          <w:cols w:space="425"/>
          <w:docGrid w:linePitch="360"/>
        </w:sectPr>
      </w:pPr>
    </w:p>
    <w:p w14:paraId="3EBF504C" w14:textId="77777777" w:rsidR="00A961DD" w:rsidRDefault="00A961DD" w:rsidP="00A961DD">
      <w:pPr>
        <w:rPr>
          <w:rFonts w:ascii="Times New Roman" w:eastAsia="Arial" w:hAnsi="Times New Roman" w:cs="Times New Roman"/>
          <w:b/>
          <w:bCs/>
          <w:color w:val="000000" w:themeColor="text1"/>
          <w:sz w:val="24"/>
          <w:szCs w:val="10"/>
        </w:rPr>
      </w:pPr>
    </w:p>
    <w:p w14:paraId="4C78516B" w14:textId="77777777" w:rsidR="00A961DD" w:rsidRDefault="00A961DD" w:rsidP="00A961DD">
      <w:pPr>
        <w:rPr>
          <w:rFonts w:ascii="Times New Roman" w:eastAsia="Arial" w:hAnsi="Times New Roman" w:cs="Times New Roman"/>
          <w:b/>
          <w:bCs/>
          <w:color w:val="000000" w:themeColor="text1"/>
          <w:sz w:val="24"/>
          <w:szCs w:val="10"/>
        </w:rPr>
      </w:pPr>
    </w:p>
    <w:p w14:paraId="3ED85F98" w14:textId="77777777" w:rsidR="00A961DD" w:rsidRDefault="00A961DD" w:rsidP="00A961DD">
      <w:pPr>
        <w:rPr>
          <w:rFonts w:ascii="Times New Roman" w:eastAsia="Arial" w:hAnsi="Times New Roman" w:cs="Times New Roman"/>
          <w:b/>
          <w:bCs/>
          <w:color w:val="000000" w:themeColor="text1"/>
          <w:sz w:val="24"/>
          <w:szCs w:val="10"/>
        </w:rPr>
      </w:pPr>
      <w:r w:rsidRPr="0068411C">
        <w:rPr>
          <w:rFonts w:ascii="Times New Roman" w:eastAsia="Arial" w:hAnsi="Times New Roman" w:cs="Times New Roman"/>
          <w:b/>
          <w:bCs/>
          <w:noProof/>
          <w:color w:val="000000" w:themeColor="text1"/>
          <w:sz w:val="24"/>
          <w:szCs w:val="10"/>
        </w:rPr>
        <w:drawing>
          <wp:inline distT="0" distB="0" distL="0" distR="0" wp14:anchorId="4253133B" wp14:editId="08159607">
            <wp:extent cx="5274310" cy="42665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266565"/>
                    </a:xfrm>
                    <a:prstGeom prst="rect">
                      <a:avLst/>
                    </a:prstGeom>
                  </pic:spPr>
                </pic:pic>
              </a:graphicData>
            </a:graphic>
          </wp:inline>
        </w:drawing>
      </w:r>
    </w:p>
    <w:p w14:paraId="0DD82F60" w14:textId="77777777" w:rsidR="00A961DD" w:rsidRPr="00A961DD" w:rsidRDefault="00A961DD" w:rsidP="00A961DD">
      <w:pPr>
        <w:spacing w:line="360" w:lineRule="auto"/>
        <w:rPr>
          <w:rStyle w:val="Heading2Char"/>
          <w:rFonts w:ascii="Times New Roman" w:hAnsi="Times New Roman" w:cs="Times New Roman"/>
          <w:bCs/>
          <w:color w:val="000000" w:themeColor="text1"/>
          <w:sz w:val="20"/>
          <w:szCs w:val="20"/>
        </w:rPr>
      </w:pPr>
      <w:bookmarkStart w:id="23" w:name="OLE_LINK46"/>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w:t>
      </w:r>
      <w:bookmarkEnd w:id="23"/>
      <w:r w:rsidRPr="00A961DD">
        <w:rPr>
          <w:rFonts w:ascii="Times New Roman" w:eastAsia="Arial" w:hAnsi="Times New Roman" w:cs="Times New Roman" w:hint="eastAsia"/>
          <w:b/>
          <w:bCs/>
          <w:color w:val="000000" w:themeColor="text1"/>
          <w:sz w:val="20"/>
          <w:szCs w:val="20"/>
        </w:rPr>
        <w:t>F</w:t>
      </w:r>
      <w:r w:rsidRPr="00A961DD">
        <w:rPr>
          <w:rFonts w:ascii="Times New Roman" w:eastAsia="Arial" w:hAnsi="Times New Roman" w:cs="Times New Roman"/>
          <w:b/>
          <w:bCs/>
          <w:color w:val="000000" w:themeColor="text1"/>
          <w:sz w:val="20"/>
          <w:szCs w:val="20"/>
        </w:rPr>
        <w:t>igure 1. Comparison of two-cluster (</w:t>
      </w:r>
      <w:r w:rsidRPr="00A961DD">
        <w:rPr>
          <w:rFonts w:ascii="Times New Roman" w:eastAsia="Arial" w:hAnsi="Times New Roman" w:cs="Times New Roman" w:hint="eastAsia"/>
          <w:b/>
          <w:bCs/>
          <w:color w:val="000000" w:themeColor="text1"/>
          <w:sz w:val="20"/>
          <w:szCs w:val="20"/>
        </w:rPr>
        <w:t>k</w:t>
      </w:r>
      <w:r w:rsidRPr="00A961DD">
        <w:rPr>
          <w:rFonts w:ascii="Times New Roman" w:eastAsia="Arial" w:hAnsi="Times New Roman" w:cs="Times New Roman"/>
          <w:b/>
          <w:bCs/>
          <w:color w:val="000000" w:themeColor="text1"/>
          <w:sz w:val="20"/>
          <w:szCs w:val="20"/>
        </w:rPr>
        <w:t xml:space="preserve">=2) and three-cluster (k=3) solutions. </w:t>
      </w:r>
      <w:r w:rsidRPr="00A961DD">
        <w:rPr>
          <w:rFonts w:ascii="Times New Roman" w:eastAsia="Arial" w:hAnsi="Times New Roman" w:cs="Times New Roman"/>
          <w:color w:val="000000" w:themeColor="text1"/>
          <w:sz w:val="20"/>
          <w:szCs w:val="20"/>
        </w:rPr>
        <w:t>Symptom profiles for the</w:t>
      </w:r>
      <w:r w:rsidRPr="00A961DD">
        <w:rPr>
          <w:rFonts w:ascii="Times New Roman" w:eastAsia="Arial" w:hAnsi="Times New Roman" w:cs="Times New Roman"/>
          <w:b/>
          <w:bCs/>
          <w:color w:val="000000" w:themeColor="text1"/>
          <w:sz w:val="20"/>
          <w:szCs w:val="20"/>
        </w:rPr>
        <w:t xml:space="preserve"> (A) </w:t>
      </w:r>
      <w:r w:rsidRPr="00A961DD">
        <w:rPr>
          <w:rFonts w:ascii="Times New Roman" w:eastAsia="Arial" w:hAnsi="Times New Roman" w:cs="Times New Roman"/>
          <w:color w:val="000000" w:themeColor="text1"/>
          <w:sz w:val="20"/>
          <w:szCs w:val="20"/>
        </w:rPr>
        <w:t>two-cluster and</w:t>
      </w:r>
      <w:r w:rsidRPr="00A961DD">
        <w:rPr>
          <w:rFonts w:ascii="Times New Roman" w:eastAsia="Arial" w:hAnsi="Times New Roman" w:cs="Times New Roman"/>
          <w:b/>
          <w:bCs/>
          <w:color w:val="000000" w:themeColor="text1"/>
          <w:sz w:val="20"/>
          <w:szCs w:val="20"/>
        </w:rPr>
        <w:t xml:space="preserve"> (B)</w:t>
      </w:r>
      <w:r w:rsidRPr="00A961DD">
        <w:rPr>
          <w:rFonts w:ascii="Times New Roman" w:eastAsia="Arial" w:hAnsi="Times New Roman" w:cs="Times New Roman"/>
          <w:color w:val="000000" w:themeColor="text1"/>
          <w:sz w:val="20"/>
          <w:szCs w:val="20"/>
        </w:rPr>
        <w:t xml:space="preserve"> three-cluster solutions are shown as z-scores on five symptom dimensions.</w:t>
      </w:r>
      <w:r w:rsidRPr="00A961DD">
        <w:rPr>
          <w:rFonts w:ascii="Times New Roman" w:eastAsia="Arial" w:hAnsi="Times New Roman" w:cs="Times New Roman"/>
          <w:b/>
          <w:bCs/>
          <w:color w:val="000000" w:themeColor="text1"/>
          <w:sz w:val="20"/>
          <w:szCs w:val="20"/>
        </w:rPr>
        <w:t xml:space="preserve"> </w:t>
      </w:r>
      <w:r w:rsidRPr="00A961DD">
        <w:rPr>
          <w:rStyle w:val="Heading2Char"/>
          <w:rFonts w:ascii="Times New Roman" w:hAnsi="Times New Roman" w:cs="Times New Roman"/>
          <w:b/>
          <w:color w:val="000000" w:themeColor="text1"/>
          <w:sz w:val="20"/>
          <w:szCs w:val="20"/>
        </w:rPr>
        <w:t xml:space="preserve">(C) </w:t>
      </w:r>
      <w:r w:rsidRPr="00A961DD">
        <w:rPr>
          <w:rStyle w:val="Heading2Char"/>
          <w:rFonts w:ascii="Times New Roman" w:hAnsi="Times New Roman" w:cs="Times New Roman"/>
          <w:bCs/>
          <w:color w:val="000000" w:themeColor="text1"/>
          <w:sz w:val="20"/>
          <w:szCs w:val="20"/>
        </w:rPr>
        <w:t>An alluvial plot illustrates the re-assignment of patients from the k=2 solution to the k=3 solution, demonstrating the relationship between the two models.</w:t>
      </w:r>
    </w:p>
    <w:p w14:paraId="399E3198" w14:textId="77777777" w:rsidR="00A961DD" w:rsidRDefault="00A961DD" w:rsidP="00A961DD">
      <w:pPr>
        <w:spacing w:line="360" w:lineRule="auto"/>
        <w:rPr>
          <w:rStyle w:val="Heading2Char"/>
          <w:rFonts w:ascii="Times New Roman" w:hAnsi="Times New Roman" w:cs="Times New Roman"/>
          <w:bCs/>
          <w:color w:val="000000" w:themeColor="text1"/>
          <w:sz w:val="24"/>
          <w:szCs w:val="10"/>
        </w:rPr>
      </w:pPr>
    </w:p>
    <w:p w14:paraId="04E16525" w14:textId="77777777" w:rsidR="00A961DD" w:rsidRDefault="00A961DD" w:rsidP="00A961DD">
      <w:pPr>
        <w:spacing w:line="360" w:lineRule="auto"/>
        <w:rPr>
          <w:rFonts w:ascii="Microsoft YaHei" w:eastAsia="Microsoft YaHei" w:hAnsi="Microsoft YaHei" w:cs="Microsoft YaHei"/>
          <w:b/>
          <w:bCs/>
          <w:color w:val="000000" w:themeColor="text1"/>
          <w:sz w:val="24"/>
          <w:szCs w:val="10"/>
        </w:rPr>
      </w:pPr>
    </w:p>
    <w:p w14:paraId="55F1F683" w14:textId="77777777" w:rsidR="00A961DD" w:rsidRDefault="00A961DD" w:rsidP="00A961DD">
      <w:pPr>
        <w:spacing w:line="360" w:lineRule="auto"/>
        <w:rPr>
          <w:rFonts w:ascii="Microsoft YaHei" w:eastAsia="Microsoft YaHei" w:hAnsi="Microsoft YaHei" w:cs="Microsoft YaHei"/>
          <w:b/>
          <w:bCs/>
          <w:color w:val="000000" w:themeColor="text1"/>
          <w:sz w:val="24"/>
          <w:szCs w:val="10"/>
        </w:rPr>
      </w:pPr>
    </w:p>
    <w:p w14:paraId="3E8AD0AA" w14:textId="77777777" w:rsidR="00A961DD" w:rsidRPr="002C3CA6" w:rsidRDefault="00A961DD" w:rsidP="00A961DD">
      <w:pPr>
        <w:spacing w:line="360" w:lineRule="auto"/>
        <w:rPr>
          <w:rFonts w:ascii="Microsoft YaHei" w:eastAsia="Microsoft YaHei" w:hAnsi="Microsoft YaHei" w:cs="Microsoft YaHei"/>
          <w:b/>
          <w:bCs/>
          <w:color w:val="000000" w:themeColor="text1"/>
          <w:sz w:val="24"/>
          <w:szCs w:val="10"/>
        </w:rPr>
      </w:pPr>
      <w:r>
        <w:rPr>
          <w:rFonts w:ascii="Microsoft YaHei" w:eastAsia="Microsoft YaHei" w:hAnsi="Microsoft YaHei" w:cs="Microsoft YaHei"/>
          <w:b/>
          <w:bCs/>
          <w:noProof/>
          <w:color w:val="000000" w:themeColor="text1"/>
          <w:sz w:val="24"/>
          <w:szCs w:val="10"/>
        </w:rPr>
        <w:lastRenderedPageBreak/>
        <w:drawing>
          <wp:inline distT="0" distB="0" distL="0" distR="0" wp14:anchorId="3F294AFB" wp14:editId="2E2E611E">
            <wp:extent cx="5274310" cy="4170045"/>
            <wp:effectExtent l="0" t="0" r="0" b="0"/>
            <wp:docPr id="1158038068"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8068" name="图片 1" descr="图表&#10;&#10;AI 生成的内容可能不正确。"/>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170045"/>
                    </a:xfrm>
                    <a:prstGeom prst="rect">
                      <a:avLst/>
                    </a:prstGeom>
                  </pic:spPr>
                </pic:pic>
              </a:graphicData>
            </a:graphic>
          </wp:inline>
        </w:drawing>
      </w:r>
    </w:p>
    <w:p w14:paraId="6E73D1C3" w14:textId="77777777" w:rsidR="00A961DD" w:rsidRPr="00A961DD" w:rsidRDefault="00A961DD" w:rsidP="00A961DD">
      <w:pPr>
        <w:spacing w:line="360" w:lineRule="auto"/>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Figure 2. </w:t>
      </w:r>
      <w:r w:rsidRPr="00A961DD">
        <w:rPr>
          <w:rStyle w:val="Heading2Char"/>
          <w:rFonts w:ascii="Times New Roman" w:hAnsi="Times New Roman" w:cs="Times New Roman"/>
          <w:b/>
          <w:color w:val="000000" w:themeColor="text1"/>
          <w:sz w:val="20"/>
          <w:szCs w:val="20"/>
        </w:rPr>
        <w:t>Network analysi</w:t>
      </w:r>
      <w:r w:rsidRPr="00A961DD">
        <w:rPr>
          <w:rStyle w:val="Heading2Char"/>
          <w:rFonts w:ascii="Times New Roman" w:hAnsi="Times New Roman" w:cs="Times New Roman" w:hint="eastAsia"/>
          <w:b/>
          <w:color w:val="000000" w:themeColor="text1"/>
          <w:sz w:val="20"/>
          <w:szCs w:val="20"/>
        </w:rPr>
        <w:t>s</w:t>
      </w:r>
      <w:r w:rsidRPr="00A961DD">
        <w:rPr>
          <w:rStyle w:val="Heading2Char"/>
          <w:rFonts w:ascii="Times New Roman" w:hAnsi="Times New Roman" w:cs="Times New Roman"/>
          <w:b/>
          <w:color w:val="000000" w:themeColor="text1"/>
          <w:sz w:val="20"/>
          <w:szCs w:val="20"/>
        </w:rPr>
        <w:t xml:space="preserve"> results in the discovery dataset. (A) </w:t>
      </w:r>
      <w:r w:rsidRPr="00A961DD">
        <w:rPr>
          <w:rStyle w:val="Heading2Char"/>
          <w:rFonts w:ascii="Times New Roman" w:hAnsi="Times New Roman" w:cs="Times New Roman"/>
          <w:bCs/>
          <w:color w:val="000000" w:themeColor="text1"/>
          <w:sz w:val="20"/>
          <w:szCs w:val="20"/>
        </w:rPr>
        <w:t xml:space="preserve">Symptom network structures for the overall patient group and each subtype; Nodes represent the symptom factors, while edges represent partial correlations (green for positive, red for negative), with edge thickness indicating correlation strength. </w:t>
      </w:r>
      <w:r w:rsidRPr="00A961DD">
        <w:rPr>
          <w:rStyle w:val="Heading2Char"/>
          <w:rFonts w:ascii="Times New Roman" w:hAnsi="Times New Roman" w:cs="Times New Roman"/>
          <w:b/>
          <w:color w:val="000000" w:themeColor="text1"/>
          <w:sz w:val="20"/>
          <w:szCs w:val="20"/>
        </w:rPr>
        <w:t>(B)</w:t>
      </w:r>
      <w:r w:rsidRPr="00A961DD">
        <w:rPr>
          <w:rStyle w:val="Heading2Char"/>
          <w:rFonts w:ascii="Times New Roman" w:hAnsi="Times New Roman" w:cs="Times New Roman"/>
          <w:bCs/>
          <w:color w:val="000000" w:themeColor="text1"/>
          <w:sz w:val="20"/>
          <w:szCs w:val="20"/>
        </w:rPr>
        <w:t xml:space="preserve"> Centrality indices for the overall patient group and subtype-specific network.</w:t>
      </w:r>
    </w:p>
    <w:p w14:paraId="6C431508" w14:textId="77777777" w:rsidR="00A961DD" w:rsidRDefault="00A961DD" w:rsidP="00A961DD">
      <w:pPr>
        <w:rPr>
          <w:rFonts w:ascii="Times New Roman" w:eastAsia="Arial" w:hAnsi="Times New Roman" w:cs="Times New Roman"/>
          <w:b/>
          <w:bCs/>
          <w:color w:val="000000" w:themeColor="text1"/>
          <w:sz w:val="24"/>
          <w:szCs w:val="10"/>
        </w:rPr>
      </w:pPr>
      <w:r w:rsidRPr="005E0CB5">
        <w:rPr>
          <w:rFonts w:ascii="Times New Roman" w:eastAsia="Arial" w:hAnsi="Times New Roman" w:cs="Times New Roman"/>
          <w:b/>
          <w:bCs/>
          <w:noProof/>
          <w:color w:val="000000" w:themeColor="text1"/>
          <w:sz w:val="24"/>
          <w:szCs w:val="10"/>
        </w:rPr>
        <w:lastRenderedPageBreak/>
        <w:drawing>
          <wp:inline distT="0" distB="0" distL="0" distR="0" wp14:anchorId="44507EE2" wp14:editId="5F208CC6">
            <wp:extent cx="5274310" cy="4992370"/>
            <wp:effectExtent l="0" t="0" r="0" b="0"/>
            <wp:docPr id="2088875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5375" name=""/>
                    <pic:cNvPicPr/>
                  </pic:nvPicPr>
                  <pic:blipFill>
                    <a:blip r:embed="rId16"/>
                    <a:stretch>
                      <a:fillRect/>
                    </a:stretch>
                  </pic:blipFill>
                  <pic:spPr>
                    <a:xfrm>
                      <a:off x="0" y="0"/>
                      <a:ext cx="5274310" cy="4992370"/>
                    </a:xfrm>
                    <a:prstGeom prst="rect">
                      <a:avLst/>
                    </a:prstGeom>
                  </pic:spPr>
                </pic:pic>
              </a:graphicData>
            </a:graphic>
          </wp:inline>
        </w:drawing>
      </w:r>
    </w:p>
    <w:p w14:paraId="648AC306" w14:textId="77777777" w:rsidR="00A961DD" w:rsidRPr="00A961DD" w:rsidRDefault="00A961DD" w:rsidP="00A961DD">
      <w:pPr>
        <w:spacing w:line="360" w:lineRule="auto"/>
        <w:rPr>
          <w:rFonts w:ascii="Times New Roman" w:eastAsia="Arial" w:hAnsi="Times New Roman" w:cs="Times New Roman"/>
          <w:color w:val="000000" w:themeColor="text1"/>
          <w:sz w:val="20"/>
          <w:szCs w:val="20"/>
        </w:rPr>
      </w:pPr>
      <w:bookmarkStart w:id="24" w:name="OLE_LINK32"/>
      <w:bookmarkStart w:id="25" w:name="OLE_LINK48"/>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Figure 3. Stability and accuracy of edge weight estimates for the symptom networks. </w:t>
      </w:r>
      <w:r w:rsidRPr="00A961DD">
        <w:rPr>
          <w:rFonts w:ascii="Times New Roman" w:eastAsia="Arial" w:hAnsi="Times New Roman" w:cs="Times New Roman"/>
          <w:color w:val="000000" w:themeColor="text1"/>
          <w:sz w:val="20"/>
          <w:szCs w:val="20"/>
        </w:rPr>
        <w:t>This figure presents the results of a bootstrapping analysis assessing the stability of edge-weight estimates for the networks of the entire cohort (All) and the three subtypes. The red line represents edge weights from the original sample, the black line represents bootstrapped means, and the grey area indicates bootstrapped 95% confidence intervals. Narrower intervals suggest more stable and precise of edge-weight estimates.</w:t>
      </w:r>
    </w:p>
    <w:bookmarkEnd w:id="24"/>
    <w:p w14:paraId="3A68A568" w14:textId="77777777" w:rsidR="00A961DD" w:rsidRPr="00C4728C" w:rsidRDefault="00A961DD" w:rsidP="00A961DD">
      <w:pPr>
        <w:rPr>
          <w:rFonts w:ascii="Times New Roman" w:eastAsia="Arial" w:hAnsi="Times New Roman" w:cs="Times New Roman"/>
          <w:b/>
          <w:bCs/>
          <w:color w:val="000000" w:themeColor="text1"/>
          <w:sz w:val="24"/>
          <w:szCs w:val="10"/>
        </w:rPr>
      </w:pPr>
    </w:p>
    <w:bookmarkEnd w:id="25"/>
    <w:p w14:paraId="5B9E53A8" w14:textId="77777777" w:rsidR="00A961DD" w:rsidRDefault="00A961DD" w:rsidP="00A961DD">
      <w:pPr>
        <w:rPr>
          <w:rFonts w:ascii="Times New Roman" w:eastAsia="Arial" w:hAnsi="Times New Roman" w:cs="Times New Roman"/>
          <w:b/>
          <w:bCs/>
          <w:color w:val="000000" w:themeColor="text1"/>
          <w:sz w:val="24"/>
          <w:szCs w:val="10"/>
        </w:rPr>
      </w:pPr>
    </w:p>
    <w:p w14:paraId="63FC3BCE" w14:textId="77777777" w:rsidR="00A961DD" w:rsidRDefault="00A961DD" w:rsidP="00A961DD">
      <w:pPr>
        <w:rPr>
          <w:rFonts w:ascii="Times New Roman" w:eastAsia="Arial" w:hAnsi="Times New Roman" w:cs="Times New Roman"/>
          <w:b/>
          <w:bCs/>
          <w:color w:val="000000" w:themeColor="text1"/>
          <w:sz w:val="24"/>
          <w:szCs w:val="10"/>
        </w:rPr>
      </w:pPr>
      <w:r w:rsidRPr="005E0CB5">
        <w:rPr>
          <w:rFonts w:ascii="Times New Roman" w:eastAsia="Arial" w:hAnsi="Times New Roman" w:cs="Times New Roman"/>
          <w:b/>
          <w:bCs/>
          <w:noProof/>
          <w:color w:val="000000" w:themeColor="text1"/>
          <w:sz w:val="24"/>
          <w:szCs w:val="10"/>
        </w:rPr>
        <w:lastRenderedPageBreak/>
        <w:drawing>
          <wp:inline distT="0" distB="0" distL="0" distR="0" wp14:anchorId="7EC57E9D" wp14:editId="79974272">
            <wp:extent cx="5274310" cy="3345180"/>
            <wp:effectExtent l="0" t="0" r="0" b="0"/>
            <wp:docPr id="1605573728" name="图片 1" descr="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73728" name="图片 1" descr="日历&#10;&#10;AI 生成的内容可能不正确。"/>
                    <pic:cNvPicPr/>
                  </pic:nvPicPr>
                  <pic:blipFill>
                    <a:blip r:embed="rId17"/>
                    <a:stretch>
                      <a:fillRect/>
                    </a:stretch>
                  </pic:blipFill>
                  <pic:spPr>
                    <a:xfrm>
                      <a:off x="0" y="0"/>
                      <a:ext cx="5274310" cy="3345180"/>
                    </a:xfrm>
                    <a:prstGeom prst="rect">
                      <a:avLst/>
                    </a:prstGeom>
                  </pic:spPr>
                </pic:pic>
              </a:graphicData>
            </a:graphic>
          </wp:inline>
        </w:drawing>
      </w:r>
    </w:p>
    <w:p w14:paraId="5E8F3DA1" w14:textId="77777777" w:rsidR="00A961DD" w:rsidRPr="00A961DD" w:rsidRDefault="00A961DD" w:rsidP="00A961DD">
      <w:pPr>
        <w:spacing w:line="360" w:lineRule="auto"/>
        <w:rPr>
          <w:rFonts w:ascii="Times New Roman" w:eastAsia="Arial" w:hAnsi="Times New Roman" w:cs="Times New Roman"/>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 xml:space="preserve">upplementary Figure 4. Stability analysis of centrality measure of the symptom networks. </w:t>
      </w:r>
      <w:r w:rsidRPr="00A961DD">
        <w:rPr>
          <w:rFonts w:ascii="Times New Roman" w:eastAsia="Arial" w:hAnsi="Times New Roman" w:cs="Times New Roman"/>
          <w:color w:val="000000" w:themeColor="text1"/>
          <w:sz w:val="20"/>
          <w:szCs w:val="20"/>
        </w:rPr>
        <w:t>This figure displays the results of a case-dropping bootstrap results assessing the stability of the ‘strength’ centrality estimates for all four networks. The Y-axis shows the average correlation between the strength values from the full sample and those from subsets containing the percentage of cases indicated on the x-axis. The high correlation when dropping a substantial portion of the sample indicates that the strength centrality estimates are highly robust.</w:t>
      </w:r>
    </w:p>
    <w:p w14:paraId="383C23A1" w14:textId="77777777" w:rsidR="00A961DD" w:rsidRPr="00312B56" w:rsidRDefault="00A961DD" w:rsidP="00A961DD">
      <w:pPr>
        <w:rPr>
          <w:rFonts w:ascii="Times New Roman" w:eastAsia="Arial" w:hAnsi="Times New Roman" w:cs="Times New Roman"/>
          <w:b/>
          <w:bCs/>
          <w:color w:val="000000" w:themeColor="text1"/>
          <w:sz w:val="24"/>
          <w:szCs w:val="10"/>
        </w:rPr>
      </w:pPr>
    </w:p>
    <w:p w14:paraId="762F9EAB" w14:textId="77777777" w:rsidR="00A961DD" w:rsidRDefault="00A961DD" w:rsidP="00A961DD">
      <w:pPr>
        <w:rPr>
          <w:rFonts w:ascii="Times New Roman" w:eastAsia="Arial" w:hAnsi="Times New Roman" w:cs="Times New Roman"/>
          <w:b/>
          <w:bCs/>
          <w:color w:val="000000" w:themeColor="text1"/>
          <w:sz w:val="24"/>
          <w:szCs w:val="10"/>
        </w:rPr>
      </w:pPr>
    </w:p>
    <w:p w14:paraId="1BE6F564" w14:textId="77777777" w:rsidR="00A961DD" w:rsidRDefault="00A961DD" w:rsidP="00A961DD">
      <w:pPr>
        <w:rPr>
          <w:rFonts w:ascii="Times New Roman" w:eastAsia="Arial" w:hAnsi="Times New Roman" w:cs="Times New Roman"/>
          <w:b/>
          <w:bCs/>
          <w:color w:val="000000" w:themeColor="text1"/>
          <w:sz w:val="24"/>
          <w:szCs w:val="10"/>
        </w:rPr>
      </w:pPr>
      <w:r w:rsidRPr="007B1D82">
        <w:rPr>
          <w:rFonts w:ascii="Times New Roman" w:eastAsia="Arial" w:hAnsi="Times New Roman" w:cs="Times New Roman"/>
          <w:b/>
          <w:bCs/>
          <w:noProof/>
          <w:color w:val="000000" w:themeColor="text1"/>
          <w:sz w:val="24"/>
          <w:szCs w:val="10"/>
        </w:rPr>
        <w:drawing>
          <wp:inline distT="0" distB="0" distL="0" distR="0" wp14:anchorId="3ADD0188" wp14:editId="4B908A75">
            <wp:extent cx="4039737" cy="3846306"/>
            <wp:effectExtent l="0" t="0" r="0" b="1905"/>
            <wp:docPr id="3" name="图片 2" descr="图表, 散点图&#10;&#10;AI 生成的内容可能不正确。">
              <a:extLst xmlns:a="http://schemas.openxmlformats.org/drawingml/2006/main">
                <a:ext uri="{FF2B5EF4-FFF2-40B4-BE49-F238E27FC236}">
                  <a16:creationId xmlns:a16="http://schemas.microsoft.com/office/drawing/2014/main" id="{E5DA5CDB-27AD-6649-B549-17F6EBD89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表, 散点图&#10;&#10;AI 生成的内容可能不正确。">
                      <a:extLst>
                        <a:ext uri="{FF2B5EF4-FFF2-40B4-BE49-F238E27FC236}">
                          <a16:creationId xmlns:a16="http://schemas.microsoft.com/office/drawing/2014/main" id="{E5DA5CDB-27AD-6649-B549-17F6EBD8970B}"/>
                        </a:ext>
                      </a:extLst>
                    </pic:cNvPr>
                    <pic:cNvPicPr>
                      <a:picLocks noChangeAspect="1"/>
                    </pic:cNvPicPr>
                  </pic:nvPicPr>
                  <pic:blipFill>
                    <a:blip r:embed="rId18"/>
                    <a:stretch>
                      <a:fillRect/>
                    </a:stretch>
                  </pic:blipFill>
                  <pic:spPr>
                    <a:xfrm>
                      <a:off x="0" y="0"/>
                      <a:ext cx="4047355" cy="3853559"/>
                    </a:xfrm>
                    <a:prstGeom prst="rect">
                      <a:avLst/>
                    </a:prstGeom>
                  </pic:spPr>
                </pic:pic>
              </a:graphicData>
            </a:graphic>
          </wp:inline>
        </w:drawing>
      </w:r>
    </w:p>
    <w:p w14:paraId="0660CD21" w14:textId="77777777" w:rsidR="00A961DD" w:rsidRPr="00A961DD" w:rsidRDefault="00A961DD" w:rsidP="00A961DD">
      <w:pPr>
        <w:spacing w:line="360" w:lineRule="auto"/>
        <w:rPr>
          <w:rFonts w:ascii="Times New Roman" w:eastAsia="Arial" w:hAnsi="Times New Roman" w:cs="Times New Roman"/>
          <w:b/>
          <w:bCs/>
          <w:color w:val="000000" w:themeColor="text1"/>
          <w:sz w:val="20"/>
          <w:szCs w:val="20"/>
        </w:rPr>
      </w:pPr>
      <w:bookmarkStart w:id="26" w:name="OLE_LINK51"/>
      <w:r w:rsidRPr="00A961DD">
        <w:rPr>
          <w:rFonts w:ascii="Times New Roman" w:eastAsia="Arial" w:hAnsi="Times New Roman" w:cs="Times New Roman" w:hint="eastAsia"/>
          <w:b/>
          <w:bCs/>
          <w:color w:val="000000" w:themeColor="text1"/>
          <w:sz w:val="20"/>
          <w:szCs w:val="20"/>
        </w:rPr>
        <w:lastRenderedPageBreak/>
        <w:t>S</w:t>
      </w:r>
      <w:r w:rsidRPr="00A961DD">
        <w:rPr>
          <w:rFonts w:ascii="Times New Roman" w:eastAsia="Arial" w:hAnsi="Times New Roman" w:cs="Times New Roman"/>
          <w:b/>
          <w:bCs/>
          <w:color w:val="000000" w:themeColor="text1"/>
          <w:sz w:val="20"/>
          <w:szCs w:val="20"/>
        </w:rPr>
        <w:t>upplementary Figure 5. PCA of our samples and samples from the 1000 Genomes project</w:t>
      </w:r>
    </w:p>
    <w:bookmarkEnd w:id="26"/>
    <w:p w14:paraId="4AAA2F9F" w14:textId="77777777" w:rsidR="00A961DD" w:rsidRDefault="00A961DD" w:rsidP="00A961DD">
      <w:pPr>
        <w:spacing w:line="360" w:lineRule="auto"/>
        <w:jc w:val="left"/>
        <w:rPr>
          <w:rFonts w:ascii="Times New Roman" w:eastAsia="Arial" w:hAnsi="Times New Roman" w:cs="Times New Roman"/>
          <w:b/>
          <w:bCs/>
          <w:color w:val="000000" w:themeColor="text1"/>
          <w:sz w:val="24"/>
          <w:szCs w:val="10"/>
        </w:rPr>
      </w:pPr>
    </w:p>
    <w:p w14:paraId="7DF1CF49" w14:textId="77777777" w:rsidR="00A961DD" w:rsidRDefault="00A961DD" w:rsidP="00A961DD">
      <w:pPr>
        <w:spacing w:line="360" w:lineRule="auto"/>
        <w:jc w:val="left"/>
        <w:rPr>
          <w:rFonts w:ascii="Times New Roman" w:eastAsia="Arial" w:hAnsi="Times New Roman" w:cs="Times New Roman"/>
          <w:b/>
          <w:bCs/>
          <w:color w:val="000000" w:themeColor="text1"/>
          <w:sz w:val="24"/>
          <w:szCs w:val="10"/>
        </w:rPr>
      </w:pPr>
      <w:r w:rsidRPr="0018483C">
        <w:rPr>
          <w:rFonts w:ascii="Times New Roman" w:eastAsia="Arial" w:hAnsi="Times New Roman" w:cs="Times New Roman"/>
          <w:b/>
          <w:bCs/>
          <w:noProof/>
          <w:color w:val="000000" w:themeColor="text1"/>
          <w:sz w:val="24"/>
          <w:szCs w:val="10"/>
        </w:rPr>
        <w:drawing>
          <wp:inline distT="0" distB="0" distL="0" distR="0" wp14:anchorId="031C925C" wp14:editId="7A277D74">
            <wp:extent cx="5274310" cy="3139440"/>
            <wp:effectExtent l="0" t="0" r="0" b="0"/>
            <wp:docPr id="4" name="图片 3" descr="图表&#10;&#10;AI 生成的内容可能不正确。">
              <a:extLst xmlns:a="http://schemas.openxmlformats.org/drawingml/2006/main">
                <a:ext uri="{FF2B5EF4-FFF2-40B4-BE49-F238E27FC236}">
                  <a16:creationId xmlns:a16="http://schemas.microsoft.com/office/drawing/2014/main" id="{19994AF8-BD71-B047-A8BC-55794831B1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表&#10;&#10;AI 生成的内容可能不正确。">
                      <a:extLst>
                        <a:ext uri="{FF2B5EF4-FFF2-40B4-BE49-F238E27FC236}">
                          <a16:creationId xmlns:a16="http://schemas.microsoft.com/office/drawing/2014/main" id="{19994AF8-BD71-B047-A8BC-55794831B14F}"/>
                        </a:ext>
                      </a:extLst>
                    </pic:cNvPr>
                    <pic:cNvPicPr>
                      <a:picLocks noChangeAspect="1"/>
                    </pic:cNvPicPr>
                  </pic:nvPicPr>
                  <pic:blipFill>
                    <a:blip r:embed="rId19"/>
                    <a:stretch>
                      <a:fillRect/>
                    </a:stretch>
                  </pic:blipFill>
                  <pic:spPr>
                    <a:xfrm>
                      <a:off x="0" y="0"/>
                      <a:ext cx="5274310" cy="3139440"/>
                    </a:xfrm>
                    <a:prstGeom prst="rect">
                      <a:avLst/>
                    </a:prstGeom>
                  </pic:spPr>
                </pic:pic>
              </a:graphicData>
            </a:graphic>
          </wp:inline>
        </w:drawing>
      </w:r>
    </w:p>
    <w:p w14:paraId="40AA0C45" w14:textId="77777777" w:rsidR="00A961DD" w:rsidRPr="00A961DD" w:rsidRDefault="00A961DD" w:rsidP="00A961DD">
      <w:pPr>
        <w:spacing w:line="360" w:lineRule="auto"/>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upplementary Figure 6.</w:t>
      </w:r>
      <w:r w:rsidRPr="00A961DD">
        <w:rPr>
          <w:rFonts w:ascii="Times New Roman" w:eastAsia="Arial" w:hAnsi="Times New Roman" w:cs="Times New Roman"/>
          <w:b/>
          <w:bCs/>
          <w:color w:val="FF0000"/>
          <w:sz w:val="20"/>
          <w:szCs w:val="20"/>
        </w:rPr>
        <w:t xml:space="preserve"> </w:t>
      </w:r>
      <w:r w:rsidRPr="00A961DD">
        <w:rPr>
          <w:rFonts w:ascii="Times New Roman" w:eastAsia="Arial" w:hAnsi="Times New Roman" w:cs="Times New Roman"/>
          <w:b/>
          <w:bCs/>
          <w:color w:val="000000" w:themeColor="text1"/>
          <w:sz w:val="20"/>
          <w:szCs w:val="20"/>
        </w:rPr>
        <w:t xml:space="preserve">Risk allele ORs in SCZ and SCZ subtypes. </w:t>
      </w:r>
      <w:r w:rsidRPr="00A961DD">
        <w:rPr>
          <w:rFonts w:ascii="Times New Roman" w:eastAsia="Arial" w:hAnsi="Times New Roman" w:cs="Times New Roman" w:hint="eastAsia"/>
          <w:color w:val="000000" w:themeColor="text1"/>
          <w:sz w:val="20"/>
          <w:szCs w:val="20"/>
        </w:rPr>
        <w:t>O</w:t>
      </w:r>
      <w:r w:rsidRPr="00A961DD">
        <w:rPr>
          <w:rFonts w:ascii="Times New Roman" w:eastAsia="Arial" w:hAnsi="Times New Roman" w:cs="Times New Roman"/>
          <w:color w:val="000000" w:themeColor="text1"/>
          <w:sz w:val="20"/>
          <w:szCs w:val="20"/>
        </w:rPr>
        <w:t xml:space="preserve">Rs with 95% CIs and associated P-value from the meta-analyses are shown. </w:t>
      </w:r>
    </w:p>
    <w:p w14:paraId="56A58A5B" w14:textId="77777777" w:rsidR="00A961DD" w:rsidRPr="00A961DD" w:rsidRDefault="00A961DD" w:rsidP="00A961DD">
      <w:pPr>
        <w:spacing w:line="360" w:lineRule="auto"/>
        <w:rPr>
          <w:rStyle w:val="Heading2Char"/>
          <w:rFonts w:ascii="Times New Roman" w:hAnsi="Times New Roman" w:cs="Times New Roman"/>
          <w:bCs/>
          <w:color w:val="000000" w:themeColor="text1"/>
          <w:sz w:val="20"/>
          <w:szCs w:val="20"/>
        </w:rPr>
      </w:pPr>
      <w:r w:rsidRPr="00A961DD">
        <w:rPr>
          <w:rStyle w:val="Heading2Char"/>
          <w:rFonts w:ascii="Times New Roman" w:hAnsi="Times New Roman" w:cs="Times New Roman"/>
          <w:b/>
          <w:color w:val="000000" w:themeColor="text1"/>
          <w:sz w:val="20"/>
          <w:szCs w:val="20"/>
        </w:rPr>
        <w:t>Abbreviations:</w:t>
      </w:r>
      <w:r w:rsidRPr="00A961DD">
        <w:rPr>
          <w:rStyle w:val="Heading2Char"/>
          <w:rFonts w:ascii="Times New Roman" w:hAnsi="Times New Roman" w:cs="Times New Roman" w:hint="eastAsia"/>
          <w:bCs/>
          <w:color w:val="000000" w:themeColor="text1"/>
          <w:sz w:val="20"/>
          <w:szCs w:val="20"/>
        </w:rPr>
        <w:t xml:space="preserve"> </w:t>
      </w:r>
      <w:r w:rsidRPr="00A961DD">
        <w:rPr>
          <w:rStyle w:val="Heading2Char"/>
          <w:rFonts w:ascii="Times New Roman" w:hAnsi="Times New Roman" w:cs="Times New Roman"/>
          <w:bCs/>
          <w:color w:val="000000" w:themeColor="text1"/>
          <w:sz w:val="20"/>
          <w:szCs w:val="20"/>
        </w:rPr>
        <w:t>OR, Odds Ratio; CI, confidence intervals.</w:t>
      </w:r>
    </w:p>
    <w:p w14:paraId="27B9B65A" w14:textId="77777777" w:rsidR="00A961DD" w:rsidRDefault="00A961DD" w:rsidP="00A961DD">
      <w:pPr>
        <w:spacing w:line="360" w:lineRule="auto"/>
        <w:rPr>
          <w:rStyle w:val="Heading2Char"/>
          <w:rFonts w:ascii="Times New Roman" w:hAnsi="Times New Roman" w:cs="Times New Roman"/>
          <w:bCs/>
          <w:color w:val="000000" w:themeColor="text1"/>
          <w:sz w:val="24"/>
          <w:szCs w:val="10"/>
        </w:rPr>
      </w:pPr>
    </w:p>
    <w:p w14:paraId="1A9566C0" w14:textId="77777777" w:rsidR="00A961DD" w:rsidRPr="00CC68CA" w:rsidRDefault="00A961DD" w:rsidP="00A961DD">
      <w:pPr>
        <w:spacing w:line="360" w:lineRule="auto"/>
        <w:rPr>
          <w:rFonts w:ascii="Times New Roman" w:eastAsia="Arial" w:hAnsi="Times New Roman" w:cs="Times New Roman"/>
          <w:b/>
          <w:bCs/>
          <w:color w:val="000000" w:themeColor="text1"/>
          <w:sz w:val="28"/>
          <w:szCs w:val="11"/>
        </w:rPr>
      </w:pPr>
      <w:r>
        <w:rPr>
          <w:rFonts w:ascii="Times New Roman" w:eastAsia="Arial" w:hAnsi="Times New Roman" w:cs="Times New Roman"/>
          <w:b/>
          <w:bCs/>
          <w:noProof/>
          <w:color w:val="000000" w:themeColor="text1"/>
          <w:sz w:val="28"/>
          <w:szCs w:val="11"/>
        </w:rPr>
        <w:drawing>
          <wp:inline distT="0" distB="0" distL="0" distR="0" wp14:anchorId="5804C786" wp14:editId="4A673E2A">
            <wp:extent cx="5274310" cy="3605530"/>
            <wp:effectExtent l="0" t="0" r="0" b="1270"/>
            <wp:docPr id="1718263484" name="图片 2" descr="图形用户界面, 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63484" name="图片 2" descr="图形用户界面, 日程表&#10;&#10;AI 生成的内容可能不正确。"/>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605530"/>
                    </a:xfrm>
                    <a:prstGeom prst="rect">
                      <a:avLst/>
                    </a:prstGeom>
                  </pic:spPr>
                </pic:pic>
              </a:graphicData>
            </a:graphic>
          </wp:inline>
        </w:drawing>
      </w:r>
    </w:p>
    <w:p w14:paraId="7093953C" w14:textId="77777777" w:rsidR="00A961DD" w:rsidRPr="00A961DD" w:rsidRDefault="00A961DD" w:rsidP="00A961DD">
      <w:pPr>
        <w:spacing w:line="360" w:lineRule="auto"/>
        <w:rPr>
          <w:rFonts w:ascii="Times New Roman" w:eastAsia="Arial" w:hAnsi="Times New Roman" w:cs="Times New Roman"/>
          <w:b/>
          <w:bCs/>
          <w:color w:val="000000" w:themeColor="text1"/>
          <w:sz w:val="20"/>
          <w:szCs w:val="4"/>
        </w:rPr>
      </w:pPr>
      <w:r w:rsidRPr="00A961DD">
        <w:rPr>
          <w:rFonts w:ascii="Times New Roman" w:eastAsia="Arial" w:hAnsi="Times New Roman" w:cs="Times New Roman" w:hint="eastAsia"/>
          <w:b/>
          <w:bCs/>
          <w:color w:val="000000" w:themeColor="text1"/>
          <w:sz w:val="20"/>
          <w:szCs w:val="4"/>
        </w:rPr>
        <w:t>S</w:t>
      </w:r>
      <w:r w:rsidRPr="00A961DD">
        <w:rPr>
          <w:rFonts w:ascii="Times New Roman" w:eastAsia="Arial" w:hAnsi="Times New Roman" w:cs="Times New Roman"/>
          <w:b/>
          <w:bCs/>
          <w:color w:val="000000" w:themeColor="text1"/>
          <w:sz w:val="20"/>
          <w:szCs w:val="4"/>
        </w:rPr>
        <w:t>upplementary Figure 7.</w:t>
      </w:r>
      <w:r w:rsidRPr="00A961DD">
        <w:rPr>
          <w:rFonts w:ascii="Times New Roman" w:eastAsia="Arial" w:hAnsi="Times New Roman" w:cs="Times New Roman"/>
          <w:b/>
          <w:bCs/>
          <w:color w:val="FF0000"/>
          <w:sz w:val="20"/>
          <w:szCs w:val="4"/>
        </w:rPr>
        <w:t xml:space="preserve"> </w:t>
      </w:r>
      <w:r w:rsidRPr="00A961DD">
        <w:rPr>
          <w:rFonts w:ascii="Times New Roman" w:eastAsia="Arial" w:hAnsi="Times New Roman" w:cs="Times New Roman"/>
          <w:b/>
          <w:bCs/>
          <w:color w:val="000000" w:themeColor="text1"/>
          <w:sz w:val="20"/>
          <w:szCs w:val="4"/>
        </w:rPr>
        <w:t>R</w:t>
      </w:r>
      <w:r w:rsidRPr="00A961DD">
        <w:rPr>
          <w:rFonts w:ascii="Times New Roman" w:eastAsia="Arial" w:hAnsi="Times New Roman" w:cs="Times New Roman" w:hint="eastAsia"/>
          <w:b/>
          <w:bCs/>
          <w:color w:val="000000" w:themeColor="text1"/>
          <w:sz w:val="20"/>
          <w:szCs w:val="4"/>
        </w:rPr>
        <w:t>eg</w:t>
      </w:r>
      <w:r w:rsidRPr="00A961DD">
        <w:rPr>
          <w:rFonts w:ascii="Times New Roman" w:eastAsia="Arial" w:hAnsi="Times New Roman" w:cs="Times New Roman"/>
          <w:b/>
          <w:bCs/>
          <w:color w:val="000000" w:themeColor="text1"/>
          <w:sz w:val="20"/>
          <w:szCs w:val="4"/>
        </w:rPr>
        <w:t>ional plot of rs2836330.</w:t>
      </w:r>
    </w:p>
    <w:p w14:paraId="68D1158E" w14:textId="77777777" w:rsidR="00A961DD" w:rsidRDefault="00A961DD" w:rsidP="00A961DD">
      <w:pPr>
        <w:spacing w:line="360" w:lineRule="auto"/>
        <w:rPr>
          <w:rStyle w:val="Heading2Char"/>
          <w:rFonts w:ascii="Times New Roman" w:hAnsi="Times New Roman" w:cs="Times New Roman"/>
          <w:bCs/>
          <w:color w:val="000000" w:themeColor="text1"/>
          <w:sz w:val="24"/>
          <w:szCs w:val="10"/>
        </w:rPr>
      </w:pPr>
    </w:p>
    <w:p w14:paraId="3834E50B" w14:textId="77777777" w:rsidR="00A961DD" w:rsidRDefault="00A961DD" w:rsidP="00A961DD">
      <w:pPr>
        <w:spacing w:line="360" w:lineRule="auto"/>
        <w:rPr>
          <w:rStyle w:val="Heading2Char"/>
          <w:rFonts w:ascii="Times New Roman" w:hAnsi="Times New Roman" w:cs="Times New Roman"/>
          <w:bCs/>
          <w:color w:val="000000" w:themeColor="text1"/>
          <w:sz w:val="24"/>
          <w:szCs w:val="10"/>
        </w:rPr>
      </w:pPr>
      <w:r>
        <w:rPr>
          <w:rFonts w:ascii="Times New Roman" w:eastAsia="Arial" w:hAnsi="Times New Roman" w:cs="Times New Roman"/>
          <w:bCs/>
          <w:noProof/>
          <w:color w:val="000000" w:themeColor="text1"/>
          <w:sz w:val="24"/>
          <w:szCs w:val="10"/>
        </w:rPr>
        <w:lastRenderedPageBreak/>
        <w:drawing>
          <wp:inline distT="0" distB="0" distL="0" distR="0" wp14:anchorId="75C8ACF8" wp14:editId="2EA08C86">
            <wp:extent cx="5274310" cy="3600450"/>
            <wp:effectExtent l="0" t="0" r="0" b="6350"/>
            <wp:docPr id="772582682" name="图片 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82682" name="图片 3" descr="图形用户界面, 应用程序&#10;&#10;AI 生成的内容可能不正确。"/>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600450"/>
                    </a:xfrm>
                    <a:prstGeom prst="rect">
                      <a:avLst/>
                    </a:prstGeom>
                  </pic:spPr>
                </pic:pic>
              </a:graphicData>
            </a:graphic>
          </wp:inline>
        </w:drawing>
      </w:r>
    </w:p>
    <w:p w14:paraId="6043A585" w14:textId="77777777" w:rsidR="00A961DD" w:rsidRPr="00A961DD" w:rsidRDefault="00A961DD" w:rsidP="00A961DD">
      <w:pPr>
        <w:spacing w:line="360" w:lineRule="auto"/>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upplementary Figure 8.</w:t>
      </w:r>
      <w:r w:rsidRPr="00A961DD">
        <w:rPr>
          <w:rFonts w:ascii="Times New Roman" w:eastAsia="Arial" w:hAnsi="Times New Roman" w:cs="Times New Roman"/>
          <w:b/>
          <w:bCs/>
          <w:color w:val="FF0000"/>
          <w:sz w:val="20"/>
          <w:szCs w:val="20"/>
        </w:rPr>
        <w:t xml:space="preserve"> </w:t>
      </w:r>
      <w:r w:rsidRPr="00A961DD">
        <w:rPr>
          <w:rFonts w:ascii="Times New Roman" w:eastAsia="Arial" w:hAnsi="Times New Roman" w:cs="Times New Roman"/>
          <w:b/>
          <w:bCs/>
          <w:color w:val="000000" w:themeColor="text1"/>
          <w:sz w:val="20"/>
          <w:szCs w:val="20"/>
        </w:rPr>
        <w:t>R</w:t>
      </w:r>
      <w:r w:rsidRPr="00A961DD">
        <w:rPr>
          <w:rFonts w:ascii="Times New Roman" w:eastAsia="Arial" w:hAnsi="Times New Roman" w:cs="Times New Roman" w:hint="eastAsia"/>
          <w:b/>
          <w:bCs/>
          <w:color w:val="000000" w:themeColor="text1"/>
          <w:sz w:val="20"/>
          <w:szCs w:val="20"/>
        </w:rPr>
        <w:t>eg</w:t>
      </w:r>
      <w:r w:rsidRPr="00A961DD">
        <w:rPr>
          <w:rFonts w:ascii="Times New Roman" w:eastAsia="Arial" w:hAnsi="Times New Roman" w:cs="Times New Roman"/>
          <w:b/>
          <w:bCs/>
          <w:color w:val="000000" w:themeColor="text1"/>
          <w:sz w:val="20"/>
          <w:szCs w:val="20"/>
        </w:rPr>
        <w:t>ional plot of rs9876206.</w:t>
      </w:r>
    </w:p>
    <w:p w14:paraId="1E31C6F2" w14:textId="77777777" w:rsidR="00A961DD" w:rsidRDefault="00A961DD" w:rsidP="00A961DD">
      <w:pPr>
        <w:spacing w:line="360" w:lineRule="auto"/>
        <w:rPr>
          <w:rFonts w:ascii="Times New Roman" w:eastAsia="Arial" w:hAnsi="Times New Roman" w:cs="Times New Roman"/>
          <w:b/>
          <w:bCs/>
          <w:color w:val="000000" w:themeColor="text1"/>
          <w:sz w:val="24"/>
          <w:szCs w:val="10"/>
        </w:rPr>
      </w:pPr>
    </w:p>
    <w:p w14:paraId="76A9ED67" w14:textId="77777777" w:rsidR="00A961DD" w:rsidRDefault="00A961DD" w:rsidP="00A961DD">
      <w:pPr>
        <w:spacing w:line="360" w:lineRule="auto"/>
        <w:rPr>
          <w:rFonts w:ascii="Times New Roman" w:eastAsia="Arial" w:hAnsi="Times New Roman" w:cs="Times New Roman"/>
          <w:b/>
          <w:bCs/>
          <w:color w:val="000000" w:themeColor="text1"/>
          <w:sz w:val="24"/>
          <w:szCs w:val="10"/>
        </w:rPr>
      </w:pPr>
      <w:r>
        <w:rPr>
          <w:rFonts w:ascii="Times New Roman" w:eastAsia="Arial" w:hAnsi="Times New Roman" w:cs="Times New Roman"/>
          <w:b/>
          <w:bCs/>
          <w:noProof/>
          <w:color w:val="000000" w:themeColor="text1"/>
          <w:sz w:val="24"/>
          <w:szCs w:val="10"/>
        </w:rPr>
        <w:drawing>
          <wp:inline distT="0" distB="0" distL="0" distR="0" wp14:anchorId="603BAFD8" wp14:editId="6CD5D007">
            <wp:extent cx="5274310" cy="3625215"/>
            <wp:effectExtent l="0" t="0" r="0" b="0"/>
            <wp:docPr id="796293687" name="图片 4"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93687" name="图片 4" descr="图形用户界面, 应用程序&#10;&#10;AI 生成的内容可能不正确。"/>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625215"/>
                    </a:xfrm>
                    <a:prstGeom prst="rect">
                      <a:avLst/>
                    </a:prstGeom>
                  </pic:spPr>
                </pic:pic>
              </a:graphicData>
            </a:graphic>
          </wp:inline>
        </w:drawing>
      </w:r>
    </w:p>
    <w:p w14:paraId="70059129" w14:textId="77777777" w:rsidR="00A961DD" w:rsidRPr="00A961DD" w:rsidRDefault="00A961DD" w:rsidP="00A961DD">
      <w:pPr>
        <w:spacing w:line="360" w:lineRule="auto"/>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upplementary Figure 9.</w:t>
      </w:r>
      <w:r w:rsidRPr="00A961DD">
        <w:rPr>
          <w:rFonts w:ascii="Times New Roman" w:eastAsia="Arial" w:hAnsi="Times New Roman" w:cs="Times New Roman"/>
          <w:b/>
          <w:bCs/>
          <w:color w:val="FF0000"/>
          <w:sz w:val="20"/>
          <w:szCs w:val="20"/>
        </w:rPr>
        <w:t xml:space="preserve"> </w:t>
      </w:r>
      <w:r w:rsidRPr="00A961DD">
        <w:rPr>
          <w:rFonts w:ascii="Times New Roman" w:eastAsia="Arial" w:hAnsi="Times New Roman" w:cs="Times New Roman"/>
          <w:b/>
          <w:bCs/>
          <w:color w:val="000000" w:themeColor="text1"/>
          <w:sz w:val="20"/>
          <w:szCs w:val="20"/>
        </w:rPr>
        <w:t>R</w:t>
      </w:r>
      <w:r w:rsidRPr="00A961DD">
        <w:rPr>
          <w:rFonts w:ascii="Times New Roman" w:eastAsia="Arial" w:hAnsi="Times New Roman" w:cs="Times New Roman" w:hint="eastAsia"/>
          <w:b/>
          <w:bCs/>
          <w:color w:val="000000" w:themeColor="text1"/>
          <w:sz w:val="20"/>
          <w:szCs w:val="20"/>
        </w:rPr>
        <w:t>eg</w:t>
      </w:r>
      <w:r w:rsidRPr="00A961DD">
        <w:rPr>
          <w:rFonts w:ascii="Times New Roman" w:eastAsia="Arial" w:hAnsi="Times New Roman" w:cs="Times New Roman"/>
          <w:b/>
          <w:bCs/>
          <w:color w:val="000000" w:themeColor="text1"/>
          <w:sz w:val="20"/>
          <w:szCs w:val="20"/>
        </w:rPr>
        <w:t>ional plot of rs3767295.</w:t>
      </w:r>
    </w:p>
    <w:p w14:paraId="209EBEC5" w14:textId="77777777" w:rsidR="00A961DD" w:rsidRDefault="00A961DD" w:rsidP="00A961DD">
      <w:pPr>
        <w:spacing w:line="360" w:lineRule="auto"/>
        <w:rPr>
          <w:rFonts w:ascii="Times New Roman" w:eastAsia="Arial" w:hAnsi="Times New Roman" w:cs="Times New Roman"/>
          <w:b/>
          <w:bCs/>
          <w:color w:val="000000" w:themeColor="text1"/>
          <w:sz w:val="24"/>
          <w:szCs w:val="10"/>
        </w:rPr>
      </w:pPr>
    </w:p>
    <w:p w14:paraId="05093C33" w14:textId="77777777" w:rsidR="00A961DD" w:rsidRDefault="00A961DD" w:rsidP="00A961DD">
      <w:pPr>
        <w:spacing w:line="360" w:lineRule="auto"/>
        <w:rPr>
          <w:rFonts w:ascii="Times New Roman" w:eastAsia="Arial" w:hAnsi="Times New Roman" w:cs="Times New Roman"/>
          <w:b/>
          <w:bCs/>
          <w:color w:val="000000" w:themeColor="text1"/>
          <w:sz w:val="24"/>
          <w:szCs w:val="10"/>
        </w:rPr>
      </w:pPr>
      <w:r>
        <w:rPr>
          <w:rFonts w:ascii="Times New Roman" w:eastAsia="Arial" w:hAnsi="Times New Roman" w:cs="Times New Roman"/>
          <w:b/>
          <w:bCs/>
          <w:noProof/>
          <w:color w:val="000000" w:themeColor="text1"/>
          <w:sz w:val="24"/>
          <w:szCs w:val="10"/>
        </w:rPr>
        <w:lastRenderedPageBreak/>
        <w:drawing>
          <wp:inline distT="0" distB="0" distL="0" distR="0" wp14:anchorId="619A7F39" wp14:editId="7F0F9016">
            <wp:extent cx="5274310" cy="3659505"/>
            <wp:effectExtent l="0" t="0" r="0" b="0"/>
            <wp:docPr id="14423606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60697" name="图片 14423606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659505"/>
                    </a:xfrm>
                    <a:prstGeom prst="rect">
                      <a:avLst/>
                    </a:prstGeom>
                  </pic:spPr>
                </pic:pic>
              </a:graphicData>
            </a:graphic>
          </wp:inline>
        </w:drawing>
      </w:r>
    </w:p>
    <w:p w14:paraId="4E571F95" w14:textId="77777777" w:rsidR="00A961DD" w:rsidRPr="00A961DD" w:rsidRDefault="00A961DD" w:rsidP="00A961DD">
      <w:pPr>
        <w:spacing w:line="360" w:lineRule="auto"/>
        <w:rPr>
          <w:rFonts w:ascii="Times New Roman" w:eastAsia="Arial" w:hAnsi="Times New Roman" w:cs="Times New Roman"/>
          <w:b/>
          <w:bCs/>
          <w:color w:val="000000" w:themeColor="text1"/>
          <w:sz w:val="20"/>
          <w:szCs w:val="20"/>
        </w:rPr>
      </w:pPr>
      <w:r w:rsidRPr="00A961DD">
        <w:rPr>
          <w:rFonts w:ascii="Times New Roman" w:eastAsia="Arial" w:hAnsi="Times New Roman" w:cs="Times New Roman" w:hint="eastAsia"/>
          <w:b/>
          <w:bCs/>
          <w:color w:val="000000" w:themeColor="text1"/>
          <w:sz w:val="20"/>
          <w:szCs w:val="20"/>
        </w:rPr>
        <w:t>S</w:t>
      </w:r>
      <w:r w:rsidRPr="00A961DD">
        <w:rPr>
          <w:rFonts w:ascii="Times New Roman" w:eastAsia="Arial" w:hAnsi="Times New Roman" w:cs="Times New Roman"/>
          <w:b/>
          <w:bCs/>
          <w:color w:val="000000" w:themeColor="text1"/>
          <w:sz w:val="20"/>
          <w:szCs w:val="20"/>
        </w:rPr>
        <w:t>upplementary Figure 10.</w:t>
      </w:r>
      <w:r w:rsidRPr="00A961DD">
        <w:rPr>
          <w:rFonts w:ascii="Times New Roman" w:eastAsia="Arial" w:hAnsi="Times New Roman" w:cs="Times New Roman"/>
          <w:b/>
          <w:bCs/>
          <w:color w:val="FF0000"/>
          <w:sz w:val="20"/>
          <w:szCs w:val="20"/>
        </w:rPr>
        <w:t xml:space="preserve"> </w:t>
      </w:r>
      <w:r w:rsidRPr="00A961DD">
        <w:rPr>
          <w:rFonts w:ascii="Times New Roman" w:eastAsia="Arial" w:hAnsi="Times New Roman" w:cs="Times New Roman"/>
          <w:b/>
          <w:bCs/>
          <w:color w:val="000000" w:themeColor="text1"/>
          <w:sz w:val="20"/>
          <w:szCs w:val="20"/>
        </w:rPr>
        <w:t>R</w:t>
      </w:r>
      <w:r w:rsidRPr="00A961DD">
        <w:rPr>
          <w:rFonts w:ascii="Times New Roman" w:eastAsia="Arial" w:hAnsi="Times New Roman" w:cs="Times New Roman" w:hint="eastAsia"/>
          <w:b/>
          <w:bCs/>
          <w:color w:val="000000" w:themeColor="text1"/>
          <w:sz w:val="20"/>
          <w:szCs w:val="20"/>
        </w:rPr>
        <w:t>eg</w:t>
      </w:r>
      <w:r w:rsidRPr="00A961DD">
        <w:rPr>
          <w:rFonts w:ascii="Times New Roman" w:eastAsia="Arial" w:hAnsi="Times New Roman" w:cs="Times New Roman"/>
          <w:b/>
          <w:bCs/>
          <w:color w:val="000000" w:themeColor="text1"/>
          <w:sz w:val="20"/>
          <w:szCs w:val="20"/>
        </w:rPr>
        <w:t>ional plot of rs970115.</w:t>
      </w:r>
    </w:p>
    <w:p w14:paraId="6FDE8EBA" w14:textId="22725F00" w:rsidR="008851C0" w:rsidRPr="00A961DD" w:rsidRDefault="008851C0" w:rsidP="00BB15CA">
      <w:pPr>
        <w:spacing w:line="360" w:lineRule="auto"/>
        <w:jc w:val="left"/>
        <w:rPr>
          <w:rStyle w:val="Heading2Char"/>
          <w:rFonts w:ascii="Times New Roman" w:hAnsi="Times New Roman" w:cs="Times New Roman"/>
          <w:bCs/>
          <w:color w:val="000000" w:themeColor="text1"/>
          <w:sz w:val="18"/>
          <w:szCs w:val="21"/>
        </w:rPr>
      </w:pPr>
    </w:p>
    <w:sectPr w:rsidR="008851C0" w:rsidRPr="00A961DD" w:rsidSect="00A961DD">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57CD6" w14:textId="77777777" w:rsidR="005D4A90" w:rsidRDefault="005D4A90">
      <w:r>
        <w:separator/>
      </w:r>
    </w:p>
  </w:endnote>
  <w:endnote w:type="continuationSeparator" w:id="0">
    <w:p w14:paraId="0BF99B5F" w14:textId="77777777" w:rsidR="005D4A90" w:rsidRDefault="005D4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D38E3" w14:textId="77777777" w:rsidR="005D4A90" w:rsidRDefault="005D4A90">
      <w:r>
        <w:separator/>
      </w:r>
    </w:p>
  </w:footnote>
  <w:footnote w:type="continuationSeparator" w:id="0">
    <w:p w14:paraId="482F106F" w14:textId="77777777" w:rsidR="005D4A90" w:rsidRDefault="005D4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76A0B"/>
    <w:multiLevelType w:val="multilevel"/>
    <w:tmpl w:val="4FB76A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BB44DA5"/>
    <w:multiLevelType w:val="hybridMultilevel"/>
    <w:tmpl w:val="F39C631E"/>
    <w:lvl w:ilvl="0" w:tplc="09F44254">
      <w:start w:val="1"/>
      <w:numFmt w:val="bullet"/>
      <w:lvlText w:val="·"/>
      <w:lvlJc w:val="left"/>
      <w:pPr>
        <w:ind w:left="720" w:hanging="349"/>
      </w:pPr>
      <w:rPr>
        <w:rFonts w:ascii="Symbol" w:eastAsia="Symbol" w:hAnsi="Symbol" w:cs="Symbol"/>
      </w:rPr>
    </w:lvl>
    <w:lvl w:ilvl="1" w:tplc="F1F8722A">
      <w:start w:val="1"/>
      <w:numFmt w:val="bullet"/>
      <w:lvlText w:val="o"/>
      <w:lvlJc w:val="left"/>
      <w:pPr>
        <w:ind w:left="1440" w:hanging="349"/>
      </w:pPr>
      <w:rPr>
        <w:rFonts w:ascii="Courier New" w:eastAsia="Courier New" w:hAnsi="Courier New" w:cs="Courier New"/>
      </w:rPr>
    </w:lvl>
    <w:lvl w:ilvl="2" w:tplc="2A8A7CA2">
      <w:start w:val="1"/>
      <w:numFmt w:val="bullet"/>
      <w:lvlText w:val="§"/>
      <w:lvlJc w:val="left"/>
      <w:pPr>
        <w:ind w:left="2160" w:hanging="349"/>
      </w:pPr>
      <w:rPr>
        <w:rFonts w:ascii="Wingdings" w:eastAsia="Wingdings" w:hAnsi="Wingdings" w:cs="Wingdings"/>
      </w:rPr>
    </w:lvl>
    <w:lvl w:ilvl="3" w:tplc="D9202F1C">
      <w:start w:val="1"/>
      <w:numFmt w:val="bullet"/>
      <w:lvlText w:val="·"/>
      <w:lvlJc w:val="left"/>
      <w:pPr>
        <w:ind w:left="2880" w:hanging="349"/>
      </w:pPr>
      <w:rPr>
        <w:rFonts w:ascii="Symbol" w:eastAsia="Symbol" w:hAnsi="Symbol" w:cs="Symbol"/>
      </w:rPr>
    </w:lvl>
    <w:lvl w:ilvl="4" w:tplc="B1CA1B10">
      <w:start w:val="1"/>
      <w:numFmt w:val="bullet"/>
      <w:lvlText w:val="o"/>
      <w:lvlJc w:val="left"/>
      <w:pPr>
        <w:ind w:left="3600" w:hanging="349"/>
      </w:pPr>
      <w:rPr>
        <w:rFonts w:ascii="Courier New" w:eastAsia="Courier New" w:hAnsi="Courier New" w:cs="Courier New"/>
      </w:rPr>
    </w:lvl>
    <w:lvl w:ilvl="5" w:tplc="A5344AAE">
      <w:start w:val="1"/>
      <w:numFmt w:val="bullet"/>
      <w:lvlText w:val="§"/>
      <w:lvlJc w:val="left"/>
      <w:pPr>
        <w:ind w:left="4320" w:hanging="349"/>
      </w:pPr>
      <w:rPr>
        <w:rFonts w:ascii="Wingdings" w:eastAsia="Wingdings" w:hAnsi="Wingdings" w:cs="Wingdings"/>
      </w:rPr>
    </w:lvl>
    <w:lvl w:ilvl="6" w:tplc="624A470C">
      <w:start w:val="1"/>
      <w:numFmt w:val="bullet"/>
      <w:lvlText w:val="·"/>
      <w:lvlJc w:val="left"/>
      <w:pPr>
        <w:ind w:left="5040" w:hanging="349"/>
      </w:pPr>
      <w:rPr>
        <w:rFonts w:ascii="Symbol" w:eastAsia="Symbol" w:hAnsi="Symbol" w:cs="Symbol"/>
      </w:rPr>
    </w:lvl>
    <w:lvl w:ilvl="7" w:tplc="2398FE1A">
      <w:start w:val="1"/>
      <w:numFmt w:val="bullet"/>
      <w:lvlText w:val="o"/>
      <w:lvlJc w:val="left"/>
      <w:pPr>
        <w:ind w:left="5760" w:hanging="349"/>
      </w:pPr>
      <w:rPr>
        <w:rFonts w:ascii="Courier New" w:eastAsia="Courier New" w:hAnsi="Courier New" w:cs="Courier New"/>
      </w:rPr>
    </w:lvl>
    <w:lvl w:ilvl="8" w:tplc="B64ACD4E">
      <w:start w:val="1"/>
      <w:numFmt w:val="bullet"/>
      <w:lvlText w:val="§"/>
      <w:lvlJc w:val="left"/>
      <w:pPr>
        <w:ind w:left="6480" w:hanging="349"/>
      </w:pPr>
      <w:rPr>
        <w:rFonts w:ascii="Wingdings" w:eastAsia="Wingdings" w:hAnsi="Wingdings" w:cs="Wingdings"/>
      </w:rPr>
    </w:lvl>
  </w:abstractNum>
  <w:abstractNum w:abstractNumId="2" w15:restartNumberingAfterBreak="0">
    <w:nsid w:val="7CFC1575"/>
    <w:multiLevelType w:val="multilevel"/>
    <w:tmpl w:val="7CFC15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Arial&lt;/FontName&gt;&lt;FontSize&gt;1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pw9d5ddwpw0het5z8pdfv5dffasdsvrxxx&quot;&gt;reference&lt;record-ids&gt;&lt;item&gt;3&lt;/item&gt;&lt;item&gt;29&lt;/item&gt;&lt;item&gt;30&lt;/item&gt;&lt;item&gt;36&lt;/item&gt;&lt;item&gt;37&lt;/item&gt;&lt;item&gt;38&lt;/item&gt;&lt;item&gt;46&lt;/item&gt;&lt;item&gt;49&lt;/item&gt;&lt;item&gt;71&lt;/item&gt;&lt;/record-ids&gt;&lt;/item&gt;&lt;/Libraries&gt;"/>
  </w:docVars>
  <w:rsids>
    <w:rsidRoot w:val="006878B1"/>
    <w:rsid w:val="00074AA0"/>
    <w:rsid w:val="000F149F"/>
    <w:rsid w:val="0034781F"/>
    <w:rsid w:val="00367CD9"/>
    <w:rsid w:val="003F719A"/>
    <w:rsid w:val="00510562"/>
    <w:rsid w:val="00572B97"/>
    <w:rsid w:val="005D4A90"/>
    <w:rsid w:val="00642496"/>
    <w:rsid w:val="006878B1"/>
    <w:rsid w:val="006A6A5C"/>
    <w:rsid w:val="006B0189"/>
    <w:rsid w:val="006E5230"/>
    <w:rsid w:val="00757D87"/>
    <w:rsid w:val="00801E98"/>
    <w:rsid w:val="00814490"/>
    <w:rsid w:val="008355EF"/>
    <w:rsid w:val="008851C0"/>
    <w:rsid w:val="008D63CA"/>
    <w:rsid w:val="009253D6"/>
    <w:rsid w:val="00A01FEF"/>
    <w:rsid w:val="00A04E63"/>
    <w:rsid w:val="00A43028"/>
    <w:rsid w:val="00A612BA"/>
    <w:rsid w:val="00A9606B"/>
    <w:rsid w:val="00A961DD"/>
    <w:rsid w:val="00AD2CD8"/>
    <w:rsid w:val="00B04EE8"/>
    <w:rsid w:val="00B17952"/>
    <w:rsid w:val="00B4069C"/>
    <w:rsid w:val="00B4305E"/>
    <w:rsid w:val="00B62F02"/>
    <w:rsid w:val="00B96AD0"/>
    <w:rsid w:val="00BB15CA"/>
    <w:rsid w:val="00C07B0D"/>
    <w:rsid w:val="00C7042A"/>
    <w:rsid w:val="00CB110A"/>
    <w:rsid w:val="00CC64B1"/>
    <w:rsid w:val="00CD5CE5"/>
    <w:rsid w:val="00D62D31"/>
    <w:rsid w:val="00DB4846"/>
    <w:rsid w:val="00E071E7"/>
    <w:rsid w:val="00E96E3C"/>
    <w:rsid w:val="00EC4A6E"/>
    <w:rsid w:val="00EF7829"/>
    <w:rsid w:val="00F5475E"/>
    <w:rsid w:val="00FD0F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72C64"/>
  <w15:docId w15:val="{D70C7451-AE17-3D46-8900-25FF9E5A7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1"/>
        <w:szCs w:val="22"/>
        <w:lang w:val="en-US" w:eastAsia="zh-CN"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846"/>
    <w:pPr>
      <w:widowControl w:val="0"/>
      <w:jc w:val="both"/>
    </w:pPr>
  </w:style>
  <w:style w:type="paragraph" w:styleId="Heading1">
    <w:name w:val="heading 1"/>
    <w:basedOn w:val="Normal"/>
    <w:next w:val="Normal"/>
    <w:link w:val="Heading1Char1"/>
    <w:uiPriority w:val="9"/>
    <w:qFormat/>
    <w:pPr>
      <w:keepNext/>
      <w:keepLines/>
      <w:spacing w:before="340" w:after="330" w:line="578" w:lineRule="auto"/>
      <w:outlineLvl w:val="0"/>
    </w:pPr>
    <w:rPr>
      <w:b/>
      <w:bCs/>
      <w:sz w:val="44"/>
      <w:szCs w:val="44"/>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pPr>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Heading1Char1">
    <w:name w:val="Heading 1 Char1"/>
    <w:basedOn w:val="DefaultParagraphFont"/>
    <w:link w:val="Heading1"/>
    <w:uiPriority w:val="9"/>
    <w:rPr>
      <w:b/>
      <w:bCs/>
      <w:sz w:val="44"/>
      <w:szCs w:val="44"/>
    </w:rPr>
  </w:style>
  <w:style w:type="paragraph" w:styleId="CommentText">
    <w:name w:val="annotation text"/>
    <w:basedOn w:val="Normal"/>
    <w:link w:val="CommentTextChar"/>
    <w:uiPriority w:val="99"/>
    <w:unhideWhenUsed/>
    <w:rsid w:val="00572B97"/>
    <w:pPr>
      <w:widowControl/>
      <w:pBdr>
        <w:top w:val="none" w:sz="0" w:space="0" w:color="auto"/>
        <w:left w:val="none" w:sz="0" w:space="0" w:color="auto"/>
        <w:bottom w:val="none" w:sz="0" w:space="0" w:color="auto"/>
        <w:right w:val="none" w:sz="0" w:space="0" w:color="auto"/>
        <w:between w:val="none" w:sz="0" w:space="0" w:color="auto"/>
      </w:pBdr>
      <w:jc w:val="left"/>
    </w:pPr>
    <w:rPr>
      <w:rFonts w:ascii="SimSun" w:eastAsia="SimSun" w:hAnsi="SimSun" w:cs="SimSun"/>
      <w:sz w:val="24"/>
      <w:szCs w:val="24"/>
    </w:rPr>
  </w:style>
  <w:style w:type="character" w:customStyle="1" w:styleId="CommentTextChar">
    <w:name w:val="Comment Text Char"/>
    <w:basedOn w:val="DefaultParagraphFont"/>
    <w:link w:val="CommentText"/>
    <w:uiPriority w:val="99"/>
    <w:rsid w:val="00572B97"/>
    <w:rPr>
      <w:rFonts w:ascii="SimSun" w:eastAsia="SimSun" w:hAnsi="SimSun" w:cs="SimSun"/>
      <w:sz w:val="24"/>
      <w:szCs w:val="24"/>
    </w:rPr>
  </w:style>
  <w:style w:type="character" w:styleId="CommentReference">
    <w:name w:val="annotation reference"/>
    <w:basedOn w:val="DefaultParagraphFont"/>
    <w:uiPriority w:val="99"/>
    <w:semiHidden/>
    <w:unhideWhenUsed/>
    <w:rsid w:val="00572B97"/>
    <w:rPr>
      <w:sz w:val="21"/>
      <w:szCs w:val="21"/>
    </w:rPr>
  </w:style>
  <w:style w:type="paragraph" w:customStyle="1" w:styleId="TOC10">
    <w:name w:val="TOC 标题1"/>
    <w:uiPriority w:val="39"/>
    <w:unhideWhenUsed/>
    <w:rsid w:val="00A961DD"/>
    <w:pPr>
      <w:pBdr>
        <w:top w:val="none" w:sz="0" w:space="0" w:color="000000"/>
        <w:left w:val="none" w:sz="0" w:space="0" w:color="000000"/>
        <w:bottom w:val="none" w:sz="0" w:space="0" w:color="000000"/>
        <w:right w:val="none" w:sz="0" w:space="0" w:color="000000"/>
        <w:between w:val="none" w:sz="0" w:space="0" w:color="000000"/>
      </w:pBdr>
    </w:pPr>
  </w:style>
  <w:style w:type="table" w:customStyle="1" w:styleId="21">
    <w:name w:val="无格式表格 21"/>
    <w:basedOn w:val="TableNormal"/>
    <w:uiPriority w:val="42"/>
    <w:rsid w:val="00A961DD"/>
    <w:pPr>
      <w:pBdr>
        <w:top w:val="none" w:sz="0" w:space="0" w:color="auto"/>
        <w:left w:val="none" w:sz="0" w:space="0" w:color="auto"/>
        <w:bottom w:val="none" w:sz="0" w:space="0" w:color="auto"/>
        <w:right w:val="none" w:sz="0" w:space="0" w:color="auto"/>
        <w:between w:val="none" w:sz="0" w:space="0" w:color="auto"/>
      </w:pBdr>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A961D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SimSun" w:eastAsia="SimSun" w:hAnsi="SimSun" w:cs="SimSun"/>
      <w:sz w:val="24"/>
      <w:szCs w:val="24"/>
    </w:rPr>
  </w:style>
  <w:style w:type="paragraph" w:customStyle="1" w:styleId="EndNoteBibliographyTitle">
    <w:name w:val="EndNote Bibliography Title"/>
    <w:basedOn w:val="Normal"/>
    <w:link w:val="EndNoteBibliographyTitle0"/>
    <w:rsid w:val="008D63CA"/>
    <w:pPr>
      <w:jc w:val="center"/>
    </w:pPr>
    <w:rPr>
      <w:rFonts w:ascii="Arial" w:hAnsi="Arial" w:cs="Arial"/>
      <w:sz w:val="34"/>
    </w:rPr>
  </w:style>
  <w:style w:type="character" w:customStyle="1" w:styleId="EndNoteBibliographyTitle0">
    <w:name w:val="EndNote Bibliography Title 字符"/>
    <w:basedOn w:val="DefaultParagraphFont"/>
    <w:link w:val="EndNoteBibliographyTitle"/>
    <w:rsid w:val="008D63CA"/>
    <w:rPr>
      <w:rFonts w:ascii="Arial" w:hAnsi="Arial" w:cs="Arial"/>
      <w:sz w:val="34"/>
    </w:rPr>
  </w:style>
  <w:style w:type="paragraph" w:customStyle="1" w:styleId="EndNoteBibliography">
    <w:name w:val="EndNote Bibliography"/>
    <w:basedOn w:val="Normal"/>
    <w:link w:val="EndNoteBibliography0"/>
    <w:rsid w:val="008D63CA"/>
    <w:pPr>
      <w:jc w:val="left"/>
    </w:pPr>
    <w:rPr>
      <w:rFonts w:ascii="Arial" w:hAnsi="Arial" w:cs="Arial"/>
      <w:sz w:val="34"/>
    </w:rPr>
  </w:style>
  <w:style w:type="character" w:customStyle="1" w:styleId="EndNoteBibliography0">
    <w:name w:val="EndNote Bibliography 字符"/>
    <w:basedOn w:val="DefaultParagraphFont"/>
    <w:link w:val="EndNoteBibliography"/>
    <w:rsid w:val="008D63CA"/>
    <w:rPr>
      <w:rFonts w:ascii="Arial" w:hAnsi="Arial" w:cs="Arial"/>
      <w:sz w:val="34"/>
    </w:rPr>
  </w:style>
  <w:style w:type="character" w:styleId="UnresolvedMention">
    <w:name w:val="Unresolved Mention"/>
    <w:basedOn w:val="DefaultParagraphFont"/>
    <w:uiPriority w:val="99"/>
    <w:semiHidden/>
    <w:unhideWhenUsed/>
    <w:rsid w:val="00074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65256">
      <w:bodyDiv w:val="1"/>
      <w:marLeft w:val="0"/>
      <w:marRight w:val="0"/>
      <w:marTop w:val="0"/>
      <w:marBottom w:val="0"/>
      <w:divBdr>
        <w:top w:val="none" w:sz="0" w:space="0" w:color="auto"/>
        <w:left w:val="none" w:sz="0" w:space="0" w:color="auto"/>
        <w:bottom w:val="none" w:sz="0" w:space="0" w:color="auto"/>
        <w:right w:val="none" w:sz="0" w:space="0" w:color="auto"/>
      </w:divBdr>
    </w:div>
    <w:div w:id="19525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gshare" TargetMode="External"/><Relationship Id="rId13" Type="http://schemas.openxmlformats.org/officeDocument/2006/relationships/hyperlink" Target="https://figshar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pgc.unc.edu/for-researchers/download-results/" TargetMode="External"/><Relationship Id="rId12" Type="http://schemas.openxmlformats.org/officeDocument/2006/relationships/hyperlink" Target="https://figshar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gshar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figshar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figshare"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23</Pages>
  <Words>3843</Words>
  <Characters>23949</Characters>
  <Application>Microsoft Office Word</Application>
  <DocSecurity>0</DocSecurity>
  <Lines>380</Lines>
  <Paragraphs>64</Paragraphs>
  <ScaleCrop>false</ScaleCrop>
  <Company/>
  <LinksUpToDate>false</LinksUpToDate>
  <CharactersWithSpaces>27728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Microsoft Office User</cp:lastModifiedBy>
  <cp:revision>25</cp:revision>
  <dcterms:created xsi:type="dcterms:W3CDTF">2025-08-06T05:48:00Z</dcterms:created>
  <dcterms:modified xsi:type="dcterms:W3CDTF">2026-01-16T15:40:00Z</dcterms:modified>
</cp:coreProperties>
</file>