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484C2" w14:textId="4E4AC3C4" w:rsidR="004F15CF" w:rsidRPr="007C78BD" w:rsidRDefault="004F15CF" w:rsidP="004F15C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202293616"/>
      <w:r w:rsidRPr="007C78BD">
        <w:rPr>
          <w:rFonts w:ascii="Times New Roman" w:hAnsi="Times New Roman" w:cs="Times New Roman"/>
          <w:b/>
          <w:bCs/>
          <w:sz w:val="24"/>
          <w:szCs w:val="24"/>
        </w:rPr>
        <w:t>Supplementary Table 1.</w:t>
      </w:r>
      <w:r w:rsidR="007A0660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</w:t>
      </w:r>
      <w:r w:rsidR="007A0660" w:rsidRPr="007A0660">
        <w:rPr>
          <w:rFonts w:ascii="Times New Roman" w:hAnsi="Times New Roman" w:cs="Times New Roman"/>
          <w:b/>
          <w:bCs/>
          <w:sz w:val="24"/>
          <w:szCs w:val="24"/>
        </w:rPr>
        <w:t>Distribution of Cancer Diagnosis Categories Among Patients Applying for Long-Term Care Services</w:t>
      </w:r>
    </w:p>
    <w:tbl>
      <w:tblPr>
        <w:tblW w:w="9064" w:type="dxa"/>
        <w:tblCellSpacing w:w="15" w:type="dxa"/>
        <w:tblInd w:w="8" w:type="dxa"/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1"/>
        <w:gridCol w:w="3021"/>
        <w:gridCol w:w="3022"/>
      </w:tblGrid>
      <w:tr w:rsidR="004F15CF" w:rsidRPr="007E20A2" w14:paraId="759B2D1E" w14:textId="77777777" w:rsidTr="00A91ED3">
        <w:trPr>
          <w:trHeight w:val="358"/>
          <w:tblHeader/>
          <w:tblCellSpacing w:w="15" w:type="dxa"/>
        </w:trPr>
        <w:tc>
          <w:tcPr>
            <w:tcW w:w="2976" w:type="dxa"/>
            <w:tcBorders>
              <w:top w:val="single" w:sz="12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bookmarkEnd w:id="0"/>
          <w:p w14:paraId="4B95F73E" w14:textId="77777777" w:rsidR="004F15CF" w:rsidRPr="007E20A2" w:rsidRDefault="004F15CF" w:rsidP="00A91ED3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20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Diagnosis Category</w:t>
            </w:r>
          </w:p>
        </w:tc>
        <w:tc>
          <w:tcPr>
            <w:tcW w:w="2991" w:type="dxa"/>
            <w:tcBorders>
              <w:top w:val="single" w:sz="12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533AED99" w14:textId="77777777" w:rsidR="004F15CF" w:rsidRPr="007E20A2" w:rsidRDefault="004F15CF" w:rsidP="00A91ED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20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Number of Cases</w:t>
            </w:r>
          </w:p>
        </w:tc>
        <w:tc>
          <w:tcPr>
            <w:tcW w:w="2977" w:type="dxa"/>
            <w:tcBorders>
              <w:top w:val="single" w:sz="12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16B9EBE3" w14:textId="77777777" w:rsidR="004F15CF" w:rsidRPr="007E20A2" w:rsidRDefault="004F15CF" w:rsidP="00A91ED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20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Percentage</w:t>
            </w:r>
          </w:p>
        </w:tc>
      </w:tr>
      <w:tr w:rsidR="004F15CF" w:rsidRPr="007E20A2" w14:paraId="7F52D974" w14:textId="77777777" w:rsidTr="00A91ED3">
        <w:trPr>
          <w:trHeight w:val="447"/>
          <w:tblCellSpacing w:w="15" w:type="dxa"/>
        </w:trPr>
        <w:tc>
          <w:tcPr>
            <w:tcW w:w="2976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5D1EC6F1" w14:textId="77777777" w:rsidR="004F15CF" w:rsidRPr="007E20A2" w:rsidRDefault="004F15CF" w:rsidP="00A91ED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0A2">
              <w:rPr>
                <w:rFonts w:ascii="Times New Roman" w:hAnsi="Times New Roman" w:cs="Times New Roman"/>
                <w:sz w:val="24"/>
                <w:szCs w:val="24"/>
              </w:rPr>
              <w:t>Hepatobiliary &amp; Pancreas</w:t>
            </w:r>
          </w:p>
        </w:tc>
        <w:tc>
          <w:tcPr>
            <w:tcW w:w="2991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00C2ECE3" w14:textId="77777777" w:rsidR="004F15CF" w:rsidRPr="007E20A2" w:rsidRDefault="004F15CF" w:rsidP="00A91ED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0A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51067211" w14:textId="77777777" w:rsidR="004F15CF" w:rsidRPr="007E20A2" w:rsidRDefault="004F15CF" w:rsidP="00A91ED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0A2">
              <w:rPr>
                <w:rFonts w:ascii="Times New Roman" w:hAnsi="Times New Roman" w:cs="Times New Roman"/>
                <w:sz w:val="24"/>
                <w:szCs w:val="24"/>
              </w:rPr>
              <w:t>22.7%</w:t>
            </w:r>
          </w:p>
        </w:tc>
      </w:tr>
      <w:tr w:rsidR="004F15CF" w:rsidRPr="007E20A2" w14:paraId="712E175F" w14:textId="77777777" w:rsidTr="00A91ED3">
        <w:trPr>
          <w:trHeight w:val="447"/>
          <w:tblCellSpacing w:w="15" w:type="dxa"/>
        </w:trPr>
        <w:tc>
          <w:tcPr>
            <w:tcW w:w="2976" w:type="dxa"/>
            <w:shd w:val="clear" w:color="auto" w:fill="FFFFFF" w:themeFill="background1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286D364C" w14:textId="77777777" w:rsidR="004F15CF" w:rsidRPr="007E20A2" w:rsidRDefault="004F15CF" w:rsidP="00A91ED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0A2">
              <w:rPr>
                <w:rFonts w:ascii="Times New Roman" w:hAnsi="Times New Roman" w:cs="Times New Roman"/>
                <w:sz w:val="24"/>
                <w:szCs w:val="24"/>
              </w:rPr>
              <w:t>Lower Digestive Tract</w:t>
            </w:r>
          </w:p>
        </w:tc>
        <w:tc>
          <w:tcPr>
            <w:tcW w:w="2991" w:type="dxa"/>
            <w:shd w:val="clear" w:color="auto" w:fill="FFFFFF" w:themeFill="background1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00C8BE88" w14:textId="77777777" w:rsidR="004F15CF" w:rsidRPr="007E20A2" w:rsidRDefault="004F15CF" w:rsidP="00A91ED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0A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77" w:type="dxa"/>
            <w:shd w:val="clear" w:color="auto" w:fill="FFFFFF" w:themeFill="background1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30420E5F" w14:textId="77777777" w:rsidR="004F15CF" w:rsidRPr="007E20A2" w:rsidRDefault="004F15CF" w:rsidP="00A91ED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0A2">
              <w:rPr>
                <w:rFonts w:ascii="Times New Roman" w:hAnsi="Times New Roman" w:cs="Times New Roman"/>
                <w:sz w:val="24"/>
                <w:szCs w:val="24"/>
              </w:rPr>
              <w:t>18.7%</w:t>
            </w:r>
          </w:p>
        </w:tc>
      </w:tr>
      <w:tr w:rsidR="004F15CF" w:rsidRPr="007E20A2" w14:paraId="749876EC" w14:textId="77777777" w:rsidTr="00A91ED3">
        <w:trPr>
          <w:trHeight w:val="447"/>
          <w:tblCellSpacing w:w="15" w:type="dxa"/>
        </w:trPr>
        <w:tc>
          <w:tcPr>
            <w:tcW w:w="2976" w:type="dxa"/>
            <w:shd w:val="clear" w:color="auto" w:fill="FFFFFF" w:themeFill="background1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10437A15" w14:textId="77777777" w:rsidR="004F15CF" w:rsidRPr="007E20A2" w:rsidRDefault="004F15CF" w:rsidP="00A91ED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0A2">
              <w:rPr>
                <w:rFonts w:ascii="Times New Roman" w:hAnsi="Times New Roman" w:cs="Times New Roman"/>
                <w:sz w:val="24"/>
                <w:szCs w:val="24"/>
              </w:rPr>
              <w:t>Head and Neck</w:t>
            </w:r>
          </w:p>
        </w:tc>
        <w:tc>
          <w:tcPr>
            <w:tcW w:w="2991" w:type="dxa"/>
            <w:shd w:val="clear" w:color="auto" w:fill="FFFFFF" w:themeFill="background1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07AF3C58" w14:textId="77777777" w:rsidR="004F15CF" w:rsidRPr="007E20A2" w:rsidRDefault="004F15CF" w:rsidP="00A91ED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0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  <w:shd w:val="clear" w:color="auto" w:fill="FFFFFF" w:themeFill="background1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68AA9EBC" w14:textId="77777777" w:rsidR="004F15CF" w:rsidRPr="007E20A2" w:rsidRDefault="004F15CF" w:rsidP="00A91ED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0A2">
              <w:rPr>
                <w:rFonts w:ascii="Times New Roman" w:hAnsi="Times New Roman" w:cs="Times New Roman"/>
                <w:sz w:val="24"/>
                <w:szCs w:val="24"/>
              </w:rPr>
              <w:t>12.0%</w:t>
            </w:r>
          </w:p>
        </w:tc>
      </w:tr>
      <w:tr w:rsidR="004F15CF" w:rsidRPr="007E20A2" w14:paraId="192CA531" w14:textId="77777777" w:rsidTr="00A91ED3">
        <w:trPr>
          <w:trHeight w:val="447"/>
          <w:tblCellSpacing w:w="15" w:type="dxa"/>
        </w:trPr>
        <w:tc>
          <w:tcPr>
            <w:tcW w:w="2976" w:type="dxa"/>
            <w:shd w:val="clear" w:color="auto" w:fill="FFFFFF" w:themeFill="background1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181739C4" w14:textId="77777777" w:rsidR="004F15CF" w:rsidRPr="007E20A2" w:rsidRDefault="004F15CF" w:rsidP="00A91ED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0A2">
              <w:rPr>
                <w:rFonts w:ascii="Times New Roman" w:hAnsi="Times New Roman" w:cs="Times New Roman"/>
                <w:sz w:val="24"/>
                <w:szCs w:val="24"/>
              </w:rPr>
              <w:t>Respiratory Tract</w:t>
            </w:r>
          </w:p>
        </w:tc>
        <w:tc>
          <w:tcPr>
            <w:tcW w:w="2991" w:type="dxa"/>
            <w:shd w:val="clear" w:color="auto" w:fill="FFFFFF" w:themeFill="background1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4E0FDBC2" w14:textId="77777777" w:rsidR="004F15CF" w:rsidRPr="007E20A2" w:rsidRDefault="004F15CF" w:rsidP="00A91ED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0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  <w:shd w:val="clear" w:color="auto" w:fill="FFFFFF" w:themeFill="background1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516E8D39" w14:textId="77777777" w:rsidR="004F15CF" w:rsidRPr="007E20A2" w:rsidRDefault="004F15CF" w:rsidP="00A91ED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0A2">
              <w:rPr>
                <w:rFonts w:ascii="Times New Roman" w:hAnsi="Times New Roman" w:cs="Times New Roman"/>
                <w:sz w:val="24"/>
                <w:szCs w:val="24"/>
              </w:rPr>
              <w:t>10.7%</w:t>
            </w:r>
          </w:p>
        </w:tc>
      </w:tr>
      <w:tr w:rsidR="004F15CF" w:rsidRPr="007E20A2" w14:paraId="5CBA11A1" w14:textId="77777777" w:rsidTr="00A91ED3">
        <w:trPr>
          <w:trHeight w:val="447"/>
          <w:tblCellSpacing w:w="15" w:type="dxa"/>
        </w:trPr>
        <w:tc>
          <w:tcPr>
            <w:tcW w:w="2976" w:type="dxa"/>
            <w:shd w:val="clear" w:color="auto" w:fill="FFFFFF" w:themeFill="background1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60CA0857" w14:textId="77777777" w:rsidR="004F15CF" w:rsidRPr="007E20A2" w:rsidRDefault="004F15CF" w:rsidP="00A91ED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0A2">
              <w:rPr>
                <w:rFonts w:ascii="Times New Roman" w:hAnsi="Times New Roman" w:cs="Times New Roman"/>
                <w:sz w:val="24"/>
                <w:szCs w:val="24"/>
              </w:rPr>
              <w:t>Upper Digestive Tract</w:t>
            </w:r>
          </w:p>
        </w:tc>
        <w:tc>
          <w:tcPr>
            <w:tcW w:w="2991" w:type="dxa"/>
            <w:shd w:val="clear" w:color="auto" w:fill="FFFFFF" w:themeFill="background1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41AECCA5" w14:textId="77777777" w:rsidR="004F15CF" w:rsidRPr="007E20A2" w:rsidRDefault="004F15CF" w:rsidP="00A91ED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0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  <w:shd w:val="clear" w:color="auto" w:fill="FFFFFF" w:themeFill="background1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69EDA404" w14:textId="77777777" w:rsidR="004F15CF" w:rsidRPr="007E20A2" w:rsidRDefault="004F15CF" w:rsidP="00A91ED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0A2">
              <w:rPr>
                <w:rFonts w:ascii="Times New Roman" w:hAnsi="Times New Roman" w:cs="Times New Roman"/>
                <w:sz w:val="24"/>
                <w:szCs w:val="24"/>
              </w:rPr>
              <w:t>9.3%</w:t>
            </w:r>
          </w:p>
        </w:tc>
      </w:tr>
      <w:tr w:rsidR="004F15CF" w:rsidRPr="007E20A2" w14:paraId="56B788D9" w14:textId="77777777" w:rsidTr="00A91ED3">
        <w:trPr>
          <w:trHeight w:val="447"/>
          <w:tblCellSpacing w:w="15" w:type="dxa"/>
        </w:trPr>
        <w:tc>
          <w:tcPr>
            <w:tcW w:w="2976" w:type="dxa"/>
            <w:shd w:val="clear" w:color="auto" w:fill="FFFFFF" w:themeFill="background1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69434812" w14:textId="77777777" w:rsidR="004F15CF" w:rsidRPr="007E20A2" w:rsidRDefault="004F15CF" w:rsidP="00A91ED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0A2">
              <w:rPr>
                <w:rFonts w:ascii="Times New Roman" w:hAnsi="Times New Roman" w:cs="Times New Roman"/>
                <w:sz w:val="24"/>
                <w:szCs w:val="24"/>
              </w:rPr>
              <w:t>Breast</w:t>
            </w:r>
          </w:p>
        </w:tc>
        <w:tc>
          <w:tcPr>
            <w:tcW w:w="2991" w:type="dxa"/>
            <w:shd w:val="clear" w:color="auto" w:fill="FFFFFF" w:themeFill="background1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5530BAAC" w14:textId="77777777" w:rsidR="004F15CF" w:rsidRPr="007E20A2" w:rsidRDefault="004F15CF" w:rsidP="00A91ED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0A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  <w:shd w:val="clear" w:color="auto" w:fill="FFFFFF" w:themeFill="background1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4976340C" w14:textId="77777777" w:rsidR="004F15CF" w:rsidRPr="007E20A2" w:rsidRDefault="004F15CF" w:rsidP="00A91ED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0A2">
              <w:rPr>
                <w:rFonts w:ascii="Times New Roman" w:hAnsi="Times New Roman" w:cs="Times New Roman"/>
                <w:sz w:val="24"/>
                <w:szCs w:val="24"/>
              </w:rPr>
              <w:t>8.0%</w:t>
            </w:r>
          </w:p>
        </w:tc>
      </w:tr>
      <w:tr w:rsidR="004F15CF" w:rsidRPr="007E20A2" w14:paraId="755782B1" w14:textId="77777777" w:rsidTr="00A91ED3">
        <w:trPr>
          <w:trHeight w:val="447"/>
          <w:tblCellSpacing w:w="15" w:type="dxa"/>
        </w:trPr>
        <w:tc>
          <w:tcPr>
            <w:tcW w:w="2976" w:type="dxa"/>
            <w:shd w:val="clear" w:color="auto" w:fill="FFFFFF" w:themeFill="background1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5A09DA87" w14:textId="77777777" w:rsidR="004F15CF" w:rsidRPr="007E20A2" w:rsidRDefault="004F15CF" w:rsidP="00A91ED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0A2">
              <w:rPr>
                <w:rFonts w:ascii="Times New Roman" w:hAnsi="Times New Roman" w:cs="Times New Roman"/>
                <w:sz w:val="24"/>
                <w:szCs w:val="24"/>
              </w:rPr>
              <w:t>Prostate</w:t>
            </w:r>
          </w:p>
        </w:tc>
        <w:tc>
          <w:tcPr>
            <w:tcW w:w="2991" w:type="dxa"/>
            <w:shd w:val="clear" w:color="auto" w:fill="FFFFFF" w:themeFill="background1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471143E2" w14:textId="77777777" w:rsidR="004F15CF" w:rsidRPr="007E20A2" w:rsidRDefault="004F15CF" w:rsidP="00A91ED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0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shd w:val="clear" w:color="auto" w:fill="FFFFFF" w:themeFill="background1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7C6622F1" w14:textId="77777777" w:rsidR="004F15CF" w:rsidRPr="007E20A2" w:rsidRDefault="004F15CF" w:rsidP="00A91ED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0A2">
              <w:rPr>
                <w:rFonts w:ascii="Times New Roman" w:hAnsi="Times New Roman" w:cs="Times New Roman"/>
                <w:sz w:val="24"/>
                <w:szCs w:val="24"/>
              </w:rPr>
              <w:t>5.3%</w:t>
            </w:r>
          </w:p>
        </w:tc>
      </w:tr>
      <w:tr w:rsidR="004F15CF" w:rsidRPr="007E20A2" w14:paraId="47D9483B" w14:textId="77777777" w:rsidTr="00A91ED3">
        <w:trPr>
          <w:trHeight w:val="447"/>
          <w:tblCellSpacing w:w="15" w:type="dxa"/>
        </w:trPr>
        <w:tc>
          <w:tcPr>
            <w:tcW w:w="2976" w:type="dxa"/>
            <w:shd w:val="clear" w:color="auto" w:fill="FFFFFF" w:themeFill="background1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393DA5FB" w14:textId="77777777" w:rsidR="004F15CF" w:rsidRPr="007E20A2" w:rsidRDefault="004F15CF" w:rsidP="00A91ED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0A2">
              <w:rPr>
                <w:rFonts w:ascii="Times New Roman" w:hAnsi="Times New Roman" w:cs="Times New Roman"/>
                <w:sz w:val="24"/>
                <w:szCs w:val="24"/>
              </w:rPr>
              <w:t>Urinary Tract</w:t>
            </w:r>
          </w:p>
        </w:tc>
        <w:tc>
          <w:tcPr>
            <w:tcW w:w="2991" w:type="dxa"/>
            <w:shd w:val="clear" w:color="auto" w:fill="FFFFFF" w:themeFill="background1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0D155465" w14:textId="77777777" w:rsidR="004F15CF" w:rsidRPr="007E20A2" w:rsidRDefault="004F15CF" w:rsidP="00A91ED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0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shd w:val="clear" w:color="auto" w:fill="FFFFFF" w:themeFill="background1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065361BD" w14:textId="77777777" w:rsidR="004F15CF" w:rsidRPr="007E20A2" w:rsidRDefault="004F15CF" w:rsidP="00A91ED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0A2">
              <w:rPr>
                <w:rFonts w:ascii="Times New Roman" w:hAnsi="Times New Roman" w:cs="Times New Roman"/>
                <w:sz w:val="24"/>
                <w:szCs w:val="24"/>
              </w:rPr>
              <w:t>5.3%</w:t>
            </w:r>
          </w:p>
        </w:tc>
      </w:tr>
      <w:tr w:rsidR="004F15CF" w:rsidRPr="007E20A2" w14:paraId="3353483C" w14:textId="77777777" w:rsidTr="00A91ED3">
        <w:trPr>
          <w:trHeight w:val="447"/>
          <w:tblCellSpacing w:w="15" w:type="dxa"/>
        </w:trPr>
        <w:tc>
          <w:tcPr>
            <w:tcW w:w="2976" w:type="dxa"/>
            <w:shd w:val="clear" w:color="auto" w:fill="FFFFFF" w:themeFill="background1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75B4DE97" w14:textId="77777777" w:rsidR="004F15CF" w:rsidRPr="007E20A2" w:rsidRDefault="004F15CF" w:rsidP="00A91ED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0A2">
              <w:rPr>
                <w:rFonts w:ascii="Times New Roman" w:hAnsi="Times New Roman" w:cs="Times New Roman"/>
                <w:sz w:val="24"/>
                <w:szCs w:val="24"/>
              </w:rPr>
              <w:t>Hematologic &amp; Lymphatic</w:t>
            </w:r>
          </w:p>
        </w:tc>
        <w:tc>
          <w:tcPr>
            <w:tcW w:w="2991" w:type="dxa"/>
            <w:shd w:val="clear" w:color="auto" w:fill="FFFFFF" w:themeFill="background1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36CC3AEC" w14:textId="77777777" w:rsidR="004F15CF" w:rsidRPr="007E20A2" w:rsidRDefault="004F15CF" w:rsidP="00A91ED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0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shd w:val="clear" w:color="auto" w:fill="FFFFFF" w:themeFill="background1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53FD3125" w14:textId="77777777" w:rsidR="004F15CF" w:rsidRPr="007E20A2" w:rsidRDefault="004F15CF" w:rsidP="00A91ED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0A2">
              <w:rPr>
                <w:rFonts w:ascii="Times New Roman" w:hAnsi="Times New Roman" w:cs="Times New Roman"/>
                <w:sz w:val="24"/>
                <w:szCs w:val="24"/>
              </w:rPr>
              <w:t>5.3%</w:t>
            </w:r>
          </w:p>
        </w:tc>
      </w:tr>
      <w:tr w:rsidR="004F15CF" w:rsidRPr="007E20A2" w14:paraId="4391D298" w14:textId="77777777" w:rsidTr="00A91ED3">
        <w:trPr>
          <w:trHeight w:val="447"/>
          <w:tblCellSpacing w:w="15" w:type="dxa"/>
        </w:trPr>
        <w:tc>
          <w:tcPr>
            <w:tcW w:w="2976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90" w:type="dxa"/>
              <w:right w:w="120" w:type="dxa"/>
            </w:tcMar>
            <w:hideMark/>
          </w:tcPr>
          <w:p w14:paraId="1D06FFF0" w14:textId="77777777" w:rsidR="004F15CF" w:rsidRPr="007E20A2" w:rsidRDefault="004F15CF" w:rsidP="00A91ED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0A2">
              <w:rPr>
                <w:rFonts w:ascii="Times New Roman" w:hAnsi="Times New Roman" w:cs="Times New Roman"/>
                <w:sz w:val="24"/>
                <w:szCs w:val="24"/>
              </w:rPr>
              <w:t>Nervous System</w:t>
            </w:r>
          </w:p>
        </w:tc>
        <w:tc>
          <w:tcPr>
            <w:tcW w:w="2991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90" w:type="dxa"/>
              <w:right w:w="120" w:type="dxa"/>
            </w:tcMar>
            <w:hideMark/>
          </w:tcPr>
          <w:p w14:paraId="3095615F" w14:textId="77777777" w:rsidR="004F15CF" w:rsidRPr="007E20A2" w:rsidRDefault="004F15CF" w:rsidP="00A91ED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0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90" w:type="dxa"/>
              <w:right w:w="120" w:type="dxa"/>
            </w:tcMar>
            <w:hideMark/>
          </w:tcPr>
          <w:p w14:paraId="6DC5426A" w14:textId="77777777" w:rsidR="004F15CF" w:rsidRPr="007E20A2" w:rsidRDefault="004F15CF" w:rsidP="00A91ED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0A2">
              <w:rPr>
                <w:rFonts w:ascii="Times New Roman" w:hAnsi="Times New Roman" w:cs="Times New Roman"/>
                <w:sz w:val="24"/>
                <w:szCs w:val="24"/>
              </w:rPr>
              <w:t>2.7%</w:t>
            </w:r>
          </w:p>
        </w:tc>
      </w:tr>
    </w:tbl>
    <w:p w14:paraId="4C48F53F" w14:textId="77777777" w:rsidR="004F15CF" w:rsidRPr="007E20A2" w:rsidRDefault="004F15CF" w:rsidP="004F15C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386FC8" w14:textId="1923F402" w:rsidR="004F15CF" w:rsidRDefault="004F15CF" w:rsidP="004F15CF">
      <w:pPr>
        <w:rPr>
          <w:rFonts w:ascii="Times New Roman" w:hAnsi="Times New Roman" w:cs="Times New Roman"/>
          <w:sz w:val="24"/>
          <w:szCs w:val="24"/>
        </w:rPr>
      </w:pPr>
    </w:p>
    <w:p w14:paraId="191274A4" w14:textId="77777777" w:rsidR="004F15CF" w:rsidRDefault="004F15CF"/>
    <w:sectPr w:rsidR="004F15C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0412E" w14:textId="77777777" w:rsidR="00CE7C99" w:rsidRDefault="00CE7C99" w:rsidP="007A0660">
      <w:pPr>
        <w:spacing w:after="0" w:line="240" w:lineRule="auto"/>
      </w:pPr>
      <w:r>
        <w:separator/>
      </w:r>
    </w:p>
  </w:endnote>
  <w:endnote w:type="continuationSeparator" w:id="0">
    <w:p w14:paraId="711921F7" w14:textId="77777777" w:rsidR="00CE7C99" w:rsidRDefault="00CE7C99" w:rsidP="007A0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36C0D" w14:textId="77777777" w:rsidR="00CE7C99" w:rsidRDefault="00CE7C99" w:rsidP="007A0660">
      <w:pPr>
        <w:spacing w:after="0" w:line="240" w:lineRule="auto"/>
      </w:pPr>
      <w:r>
        <w:separator/>
      </w:r>
    </w:p>
  </w:footnote>
  <w:footnote w:type="continuationSeparator" w:id="0">
    <w:p w14:paraId="5CD1BCE9" w14:textId="77777777" w:rsidR="00CE7C99" w:rsidRDefault="00CE7C99" w:rsidP="007A06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5CF"/>
    <w:rsid w:val="004F15CF"/>
    <w:rsid w:val="007A0660"/>
    <w:rsid w:val="00CC0C80"/>
    <w:rsid w:val="00CE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19292B"/>
  <w15:chartTrackingRefBased/>
  <w15:docId w15:val="{984C4BA9-900B-4A3E-83FC-85CBDCD66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15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06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頁首 字元"/>
    <w:basedOn w:val="a0"/>
    <w:link w:val="a3"/>
    <w:uiPriority w:val="99"/>
    <w:rsid w:val="007A0660"/>
  </w:style>
  <w:style w:type="paragraph" w:styleId="a5">
    <w:name w:val="footer"/>
    <w:basedOn w:val="a"/>
    <w:link w:val="a6"/>
    <w:uiPriority w:val="99"/>
    <w:unhideWhenUsed/>
    <w:rsid w:val="007A06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頁尾 字元"/>
    <w:basedOn w:val="a0"/>
    <w:link w:val="a5"/>
    <w:uiPriority w:val="99"/>
    <w:rsid w:val="007A06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陳崇裕</dc:creator>
  <cp:keywords/>
  <dc:description/>
  <cp:lastModifiedBy>陳崇裕</cp:lastModifiedBy>
  <cp:revision>3</cp:revision>
  <dcterms:created xsi:type="dcterms:W3CDTF">2025-06-23T12:43:00Z</dcterms:created>
  <dcterms:modified xsi:type="dcterms:W3CDTF">2025-07-01T12:25:00Z</dcterms:modified>
</cp:coreProperties>
</file>