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B417" w14:textId="7BF1CAED" w:rsidR="008E73FD" w:rsidRPr="008E73FD" w:rsidRDefault="008E73FD">
      <w:pPr>
        <w:rPr>
          <w:rFonts w:hint="eastAsia"/>
          <w:b/>
          <w:bCs/>
        </w:rPr>
      </w:pPr>
      <w:r w:rsidRPr="008E73FD">
        <w:rPr>
          <w:rFonts w:hint="eastAsia"/>
          <w:b/>
          <w:bCs/>
        </w:rPr>
        <w:t>[Additional file 3] Summary of miRNA Differential Expression and Correlation with MMSE Scores from Included Studies.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3119"/>
        <w:gridCol w:w="2693"/>
        <w:gridCol w:w="1276"/>
        <w:gridCol w:w="3463"/>
      </w:tblGrid>
      <w:tr w:rsidR="008E73FD" w14:paraId="5622CCF5" w14:textId="77777777" w:rsidTr="004174D1">
        <w:trPr>
          <w:tblHeader/>
        </w:trPr>
        <w:tc>
          <w:tcPr>
            <w:tcW w:w="1838" w:type="dxa"/>
            <w:vMerge w:val="restart"/>
            <w:vAlign w:val="center"/>
          </w:tcPr>
          <w:p w14:paraId="44E77111" w14:textId="77777777" w:rsidR="008E73FD" w:rsidRDefault="008E73FD" w:rsidP="00C2257F">
            <w:pPr>
              <w:jc w:val="center"/>
              <w:rPr>
                <w:rFonts w:hint="eastAsia"/>
                <w:b/>
                <w:bCs/>
              </w:rPr>
            </w:pPr>
            <w:bookmarkStart w:id="0" w:name="_Hlk218357907"/>
            <w:r w:rsidRPr="00752DB6">
              <w:rPr>
                <w:rFonts w:hint="eastAsia"/>
                <w:b/>
                <w:bCs/>
              </w:rPr>
              <w:t>Study</w:t>
            </w:r>
          </w:p>
          <w:p w14:paraId="7DE9684C" w14:textId="77777777" w:rsidR="008E73FD" w:rsidRPr="00156E0C" w:rsidRDefault="008E73FD" w:rsidP="00C2257F">
            <w:pPr>
              <w:jc w:val="center"/>
              <w:rPr>
                <w:rFonts w:hint="eastAsia"/>
                <w:b/>
                <w:bCs/>
              </w:rPr>
            </w:pPr>
            <w:r w:rsidRPr="00752DB6">
              <w:rPr>
                <w:rFonts w:hint="eastAsia"/>
                <w:b/>
                <w:bCs/>
              </w:rPr>
              <w:t>(Author, Year)</w:t>
            </w:r>
          </w:p>
        </w:tc>
        <w:tc>
          <w:tcPr>
            <w:tcW w:w="1559" w:type="dxa"/>
            <w:vMerge w:val="restart"/>
            <w:vAlign w:val="center"/>
          </w:tcPr>
          <w:p w14:paraId="7E53249D" w14:textId="77777777" w:rsidR="008E73FD" w:rsidRDefault="008E73FD" w:rsidP="00C2257F">
            <w:pPr>
              <w:jc w:val="center"/>
              <w:rPr>
                <w:rFonts w:hint="eastAsia"/>
              </w:rPr>
            </w:pPr>
            <w:r w:rsidRPr="002A37CD">
              <w:rPr>
                <w:rFonts w:hint="eastAsia"/>
                <w:b/>
                <w:bCs/>
              </w:rPr>
              <w:t>miRNA</w:t>
            </w:r>
          </w:p>
        </w:tc>
        <w:tc>
          <w:tcPr>
            <w:tcW w:w="5812" w:type="dxa"/>
            <w:gridSpan w:val="2"/>
            <w:vAlign w:val="center"/>
          </w:tcPr>
          <w:p w14:paraId="56B0A8B9" w14:textId="77777777" w:rsidR="008E73FD" w:rsidRPr="00532D53" w:rsidRDefault="008E73FD" w:rsidP="00C2257F">
            <w:pPr>
              <w:jc w:val="center"/>
              <w:rPr>
                <w:rFonts w:hint="eastAsia"/>
                <w:b/>
                <w:bCs/>
              </w:rPr>
            </w:pPr>
            <w:r w:rsidRPr="00752DB6">
              <w:rPr>
                <w:rFonts w:hint="eastAsia"/>
                <w:b/>
                <w:bCs/>
              </w:rPr>
              <w:t>Differential Expression in AD</w:t>
            </w:r>
          </w:p>
        </w:tc>
        <w:tc>
          <w:tcPr>
            <w:tcW w:w="4739" w:type="dxa"/>
            <w:gridSpan w:val="2"/>
            <w:vAlign w:val="center"/>
          </w:tcPr>
          <w:p w14:paraId="5245ADA1" w14:textId="77777777" w:rsidR="008E73FD" w:rsidRDefault="008E73FD" w:rsidP="00C2257F">
            <w:pPr>
              <w:jc w:val="center"/>
              <w:rPr>
                <w:rFonts w:hint="eastAsia"/>
              </w:rPr>
            </w:pPr>
            <w:r w:rsidRPr="00752DB6">
              <w:rPr>
                <w:rFonts w:hint="eastAsia"/>
                <w:b/>
                <w:bCs/>
              </w:rPr>
              <w:t>Correlation with MMSE Score</w:t>
            </w:r>
          </w:p>
        </w:tc>
      </w:tr>
      <w:tr w:rsidR="008E73FD" w14:paraId="5BCE04D5" w14:textId="77777777" w:rsidTr="004174D1">
        <w:trPr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101DBA2F" w14:textId="77777777" w:rsidR="008E73FD" w:rsidRDefault="008E73FD" w:rsidP="00C2257F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F7C551E" w14:textId="77777777" w:rsidR="008E73FD" w:rsidRDefault="008E73FD" w:rsidP="00C2257F">
            <w:pPr>
              <w:jc w:val="center"/>
              <w:rPr>
                <w:rFonts w:hint="eastAsi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FDA5B02" w14:textId="77777777" w:rsidR="008E73FD" w:rsidRDefault="008E73FD" w:rsidP="00C2257F">
            <w:pPr>
              <w:jc w:val="center"/>
              <w:rPr>
                <w:rFonts w:hint="eastAsia"/>
              </w:rPr>
            </w:pPr>
            <w:r w:rsidRPr="00752DB6">
              <w:rPr>
                <w:rFonts w:hint="eastAsia"/>
                <w:b/>
                <w:bCs/>
              </w:rPr>
              <w:t>Statistical Test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6E21FEA" w14:textId="77777777" w:rsidR="008E73FD" w:rsidRDefault="008E73FD" w:rsidP="00C2257F">
            <w:pPr>
              <w:jc w:val="center"/>
              <w:rPr>
                <w:rFonts w:hint="eastAsia"/>
              </w:rPr>
            </w:pPr>
            <w:r w:rsidRPr="00752DB6">
              <w:rPr>
                <w:b/>
                <w:bCs/>
              </w:rPr>
              <w:t>Change (p-value)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EF12BA" w14:textId="77777777" w:rsidR="008E73FD" w:rsidRDefault="008E73FD" w:rsidP="00C2257F">
            <w:pPr>
              <w:jc w:val="center"/>
              <w:rPr>
                <w:rFonts w:hint="eastAsia"/>
              </w:rPr>
            </w:pPr>
            <w:r w:rsidRPr="00752DB6">
              <w:rPr>
                <w:rFonts w:hint="eastAsia"/>
                <w:b/>
                <w:bCs/>
              </w:rPr>
              <w:t>Method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vAlign w:val="center"/>
          </w:tcPr>
          <w:p w14:paraId="3DAE1E52" w14:textId="77777777" w:rsidR="008E73FD" w:rsidRDefault="008E73FD" w:rsidP="00C2257F">
            <w:pPr>
              <w:jc w:val="center"/>
              <w:rPr>
                <w:rFonts w:hint="eastAsia"/>
              </w:rPr>
            </w:pPr>
            <w:r w:rsidRPr="00752DB6">
              <w:rPr>
                <w:rFonts w:hint="eastAsia"/>
                <w:b/>
                <w:bCs/>
              </w:rPr>
              <w:t>Association (r, p-value)</w:t>
            </w:r>
          </w:p>
        </w:tc>
      </w:tr>
      <w:bookmarkEnd w:id="0"/>
      <w:tr w:rsidR="008E73FD" w14:paraId="4C6A2B5A" w14:textId="77777777" w:rsidTr="004174D1">
        <w:tc>
          <w:tcPr>
            <w:tcW w:w="1838" w:type="dxa"/>
            <w:tcBorders>
              <w:top w:val="single" w:sz="4" w:space="0" w:color="auto"/>
              <w:bottom w:val="nil"/>
            </w:tcBorders>
            <w:vAlign w:val="center"/>
          </w:tcPr>
          <w:p w14:paraId="099C3F71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Xiao JianTing, 2014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_Ref218546548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A3A8048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miR-9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415826C5" w14:textId="77777777" w:rsidR="008E73FD" w:rsidRDefault="008E73FD" w:rsidP="00C2257F">
            <w:pPr>
              <w:rPr>
                <w:rFonts w:hint="eastAsia"/>
              </w:rPr>
            </w:pPr>
            <w:r w:rsidRPr="00532D53">
              <w:rPr>
                <w:rFonts w:hint="eastAsia"/>
              </w:rPr>
              <w:t>One-way ANOVA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vAlign w:val="center"/>
          </w:tcPr>
          <w:p w14:paraId="6DD41A85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upregulated (P=0.012)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14:paraId="7D0A610A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Pearson</w:t>
            </w:r>
          </w:p>
        </w:tc>
        <w:tc>
          <w:tcPr>
            <w:tcW w:w="3463" w:type="dxa"/>
            <w:tcBorders>
              <w:top w:val="single" w:sz="4" w:space="0" w:color="auto"/>
              <w:bottom w:val="nil"/>
            </w:tcBorders>
            <w:vAlign w:val="center"/>
          </w:tcPr>
          <w:p w14:paraId="1239BF3C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Negatively correlated (r=-0.603，P＜0.0001)</w:t>
            </w:r>
          </w:p>
        </w:tc>
      </w:tr>
      <w:tr w:rsidR="008E73FD" w14:paraId="02C17D78" w14:textId="77777777" w:rsidTr="004174D1">
        <w:tc>
          <w:tcPr>
            <w:tcW w:w="1838" w:type="dxa"/>
            <w:tcBorders>
              <w:top w:val="nil"/>
            </w:tcBorders>
            <w:vAlign w:val="center"/>
          </w:tcPr>
          <w:p w14:paraId="200DEB45" w14:textId="77777777" w:rsidR="008E73FD" w:rsidRPr="00F366EF" w:rsidRDefault="008E73FD" w:rsidP="00C2257F">
            <w:pPr>
              <w:rPr>
                <w:rFonts w:hint="eastAsia"/>
                <w:highlight w:val="yellow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Tan, L.,2014 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_Ref218546548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1078C29" w14:textId="77777777" w:rsidR="008E73FD" w:rsidRPr="008267B5" w:rsidRDefault="008E73FD" w:rsidP="00C2257F">
            <w:pPr>
              <w:rPr>
                <w:rFonts w:hint="eastAsia"/>
              </w:rPr>
            </w:pPr>
            <w:bookmarkStart w:id="1" w:name="OLE_LINK7"/>
            <w:r w:rsidRPr="008267B5">
              <w:rPr>
                <w:rFonts w:hint="eastAsia"/>
              </w:rPr>
              <w:t>miR-342-3p</w:t>
            </w:r>
            <w:bookmarkEnd w:id="1"/>
          </w:p>
        </w:tc>
        <w:tc>
          <w:tcPr>
            <w:tcW w:w="3119" w:type="dxa"/>
            <w:tcBorders>
              <w:top w:val="nil"/>
            </w:tcBorders>
            <w:vAlign w:val="center"/>
          </w:tcPr>
          <w:p w14:paraId="2998CF6C" w14:textId="77777777" w:rsidR="008E73FD" w:rsidRPr="008267B5" w:rsidRDefault="008E73FD" w:rsidP="00C2257F">
            <w:pPr>
              <w:rPr>
                <w:rFonts w:hint="eastAsia"/>
              </w:rPr>
            </w:pPr>
            <w:r w:rsidRPr="008267B5">
              <w:rPr>
                <w:rFonts w:hint="eastAsia"/>
              </w:rPr>
              <w:t>two-sided nonparametric Mann-Whitney test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65A237F" w14:textId="77777777" w:rsidR="008E73FD" w:rsidRPr="008267B5" w:rsidRDefault="008E73FD" w:rsidP="00C2257F">
            <w:pPr>
              <w:rPr>
                <w:rFonts w:hint="eastAsia"/>
              </w:rPr>
            </w:pPr>
            <w:r w:rsidRPr="008267B5">
              <w:rPr>
                <w:rFonts w:hint="eastAsia"/>
              </w:rPr>
              <w:t>downregulated (P&lt;0.001)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B10A0FF" w14:textId="77777777" w:rsidR="008E73FD" w:rsidRPr="008267B5" w:rsidRDefault="008E73FD" w:rsidP="00C2257F">
            <w:pPr>
              <w:rPr>
                <w:rFonts w:hint="eastAsia"/>
              </w:rPr>
            </w:pPr>
            <w:r w:rsidRPr="008267B5">
              <w:rPr>
                <w:rFonts w:hint="eastAsia"/>
              </w:rPr>
              <w:t>Pearson</w:t>
            </w:r>
          </w:p>
        </w:tc>
        <w:tc>
          <w:tcPr>
            <w:tcW w:w="3463" w:type="dxa"/>
            <w:tcBorders>
              <w:top w:val="nil"/>
            </w:tcBorders>
            <w:vAlign w:val="center"/>
          </w:tcPr>
          <w:p w14:paraId="37FD12A8" w14:textId="77777777" w:rsidR="008E73FD" w:rsidRPr="008267B5" w:rsidRDefault="008E73FD" w:rsidP="00C2257F">
            <w:pPr>
              <w:rPr>
                <w:rFonts w:hint="eastAsia"/>
              </w:rPr>
            </w:pPr>
            <w:r w:rsidRPr="008267B5">
              <w:rPr>
                <w:rFonts w:hint="eastAsia"/>
              </w:rPr>
              <w:t>Negatively correlated with the Ln–Cq of miR-342-3p.</w:t>
            </w:r>
            <w:r w:rsidRPr="008267B5">
              <w:t xml:space="preserve"> (r=</w:t>
            </w:r>
            <w:r w:rsidRPr="008267B5">
              <w:rPr>
                <w:rFonts w:ascii="Cambria Math" w:hAnsi="Cambria Math" w:cs="Cambria Math" w:hint="eastAsia"/>
              </w:rPr>
              <w:t>-</w:t>
            </w:r>
            <w:r w:rsidRPr="008267B5">
              <w:t>0.562，</w:t>
            </w:r>
            <w:r w:rsidRPr="008267B5">
              <w:rPr>
                <w:rFonts w:hint="eastAsia"/>
              </w:rPr>
              <w:t>P</w:t>
            </w:r>
            <w:r w:rsidRPr="008267B5">
              <w:t>&lt;0.0001</w:t>
            </w:r>
            <w:r w:rsidRPr="008267B5">
              <w:rPr>
                <w:rFonts w:hint="eastAsia"/>
              </w:rPr>
              <w:t>)</w:t>
            </w:r>
          </w:p>
        </w:tc>
      </w:tr>
      <w:tr w:rsidR="008E73FD" w14:paraId="780C33E5" w14:textId="77777777" w:rsidTr="004174D1">
        <w:tc>
          <w:tcPr>
            <w:tcW w:w="1838" w:type="dxa"/>
            <w:vAlign w:val="center"/>
          </w:tcPr>
          <w:p w14:paraId="53F70E2E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Jia LiHua, 2016 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_Ref218546575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[3]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7E7CD49" w14:textId="77777777" w:rsidR="008E73FD" w:rsidRDefault="008E73FD" w:rsidP="00C2257F">
            <w:pPr>
              <w:rPr>
                <w:rFonts w:hint="eastAsia"/>
              </w:rPr>
            </w:pPr>
            <w:r w:rsidRPr="00B94AC6">
              <w:t>miR-223</w:t>
            </w:r>
          </w:p>
        </w:tc>
        <w:tc>
          <w:tcPr>
            <w:tcW w:w="3119" w:type="dxa"/>
            <w:vAlign w:val="center"/>
          </w:tcPr>
          <w:p w14:paraId="22BB3A72" w14:textId="77777777" w:rsidR="008E73FD" w:rsidRDefault="008E73FD" w:rsidP="00C2257F">
            <w:pPr>
              <w:rPr>
                <w:rFonts w:hint="eastAsia"/>
              </w:rPr>
            </w:pPr>
            <w:r w:rsidRPr="0083737E">
              <w:t xml:space="preserve">two-tailed t-tests </w:t>
            </w:r>
          </w:p>
        </w:tc>
        <w:tc>
          <w:tcPr>
            <w:tcW w:w="2693" w:type="dxa"/>
            <w:vAlign w:val="center"/>
          </w:tcPr>
          <w:p w14:paraId="03BDE17D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(P&lt;</w:t>
            </w:r>
            <w:r w:rsidRPr="00896DA3">
              <w:rPr>
                <w:rFonts w:hint="eastAsia"/>
              </w:rPr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2680231F" w14:textId="77777777" w:rsidR="008E73FD" w:rsidRDefault="008E73FD" w:rsidP="00C2257F">
            <w:pPr>
              <w:rPr>
                <w:rFonts w:hint="eastAsia"/>
              </w:rPr>
            </w:pPr>
            <w:r w:rsidRPr="006E13C6">
              <w:rPr>
                <w:rFonts w:hint="eastAsia"/>
              </w:rPr>
              <w:t>Spearman</w:t>
            </w:r>
          </w:p>
        </w:tc>
        <w:tc>
          <w:tcPr>
            <w:tcW w:w="3463" w:type="dxa"/>
            <w:vAlign w:val="center"/>
          </w:tcPr>
          <w:p w14:paraId="1CD02445" w14:textId="77777777" w:rsidR="008E73FD" w:rsidRDefault="008E73FD" w:rsidP="00C2257F">
            <w:pPr>
              <w:rPr>
                <w:rFonts w:hint="eastAsia"/>
              </w:rPr>
            </w:pPr>
            <w:r>
              <w:t>Positively correlated (</w:t>
            </w:r>
            <w:r w:rsidRPr="0023111B">
              <w:t>r=0.7131</w:t>
            </w:r>
            <w:r>
              <w:rPr>
                <w:rFonts w:hint="eastAsia"/>
              </w:rPr>
              <w:t>，p&lt;0.0001</w:t>
            </w:r>
            <w:r>
              <w:t>)</w:t>
            </w:r>
          </w:p>
        </w:tc>
      </w:tr>
      <w:tr w:rsidR="008E73FD" w14:paraId="552AB1F7" w14:textId="77777777" w:rsidTr="004174D1">
        <w:tc>
          <w:tcPr>
            <w:tcW w:w="1838" w:type="dxa"/>
            <w:vAlign w:val="center"/>
          </w:tcPr>
          <w:p w14:paraId="072FC750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Qin Yang, 2019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_Ref218546585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[4]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EFE09ED" w14:textId="77777777" w:rsidR="008E73FD" w:rsidRDefault="008E73FD" w:rsidP="00C2257F">
            <w:pPr>
              <w:rPr>
                <w:rFonts w:hint="eastAsia"/>
              </w:rPr>
            </w:pPr>
            <w:r w:rsidRPr="00862CD1">
              <w:rPr>
                <w:rFonts w:hint="eastAsia"/>
              </w:rPr>
              <w:t>miR-133b</w:t>
            </w:r>
          </w:p>
        </w:tc>
        <w:tc>
          <w:tcPr>
            <w:tcW w:w="3119" w:type="dxa"/>
            <w:vAlign w:val="center"/>
          </w:tcPr>
          <w:p w14:paraId="02CF95FA" w14:textId="77777777" w:rsidR="008E73FD" w:rsidRDefault="008E73FD" w:rsidP="00C2257F">
            <w:pPr>
              <w:rPr>
                <w:rFonts w:hint="eastAsia"/>
              </w:rPr>
            </w:pPr>
            <w:r w:rsidRPr="002253B7">
              <w:t>Student's t-test</w:t>
            </w:r>
            <w:r>
              <w:rPr>
                <w:rFonts w:hint="eastAsia"/>
              </w:rPr>
              <w:t xml:space="preserve"> /</w:t>
            </w:r>
            <w:r w:rsidRPr="004C7425">
              <w:rPr>
                <w:rFonts w:hint="eastAsia"/>
                <w:kern w:val="0"/>
                <w14:ligatures w14:val="none"/>
              </w:rPr>
              <w:t xml:space="preserve"> </w:t>
            </w:r>
            <w:r w:rsidRPr="004C7425">
              <w:rPr>
                <w:rFonts w:hint="eastAsia"/>
              </w:rPr>
              <w:t>ANOVA</w:t>
            </w:r>
          </w:p>
        </w:tc>
        <w:tc>
          <w:tcPr>
            <w:tcW w:w="2693" w:type="dxa"/>
            <w:vAlign w:val="center"/>
          </w:tcPr>
          <w:p w14:paraId="70B9593B" w14:textId="77777777" w:rsidR="008E73FD" w:rsidRPr="002253B7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817899">
              <w:t>P&lt;0.001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11A11C3B" w14:textId="77777777" w:rsidR="008E73FD" w:rsidRDefault="008E73FD" w:rsidP="00C2257F">
            <w:pPr>
              <w:rPr>
                <w:rFonts w:hint="eastAsia"/>
              </w:rPr>
            </w:pPr>
            <w:r w:rsidRPr="00C45CB1">
              <w:t>Spearman</w:t>
            </w:r>
          </w:p>
        </w:tc>
        <w:tc>
          <w:tcPr>
            <w:tcW w:w="3463" w:type="dxa"/>
            <w:vAlign w:val="center"/>
          </w:tcPr>
          <w:p w14:paraId="6CC4CE49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Positively correlated (</w:t>
            </w:r>
            <w:r w:rsidRPr="00010AFD">
              <w:rPr>
                <w:rFonts w:hint="eastAsia"/>
              </w:rPr>
              <w:t>r=0.8814，P&lt;0.001</w:t>
            </w:r>
            <w:r>
              <w:rPr>
                <w:rFonts w:hint="eastAsia"/>
              </w:rPr>
              <w:t>)</w:t>
            </w:r>
          </w:p>
        </w:tc>
      </w:tr>
      <w:tr w:rsidR="008E73FD" w14:paraId="4578F631" w14:textId="77777777" w:rsidTr="004174D1">
        <w:tc>
          <w:tcPr>
            <w:tcW w:w="1838" w:type="dxa"/>
            <w:vAlign w:val="center"/>
          </w:tcPr>
          <w:p w14:paraId="61FA3CDA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Cao F, 2020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_Ref218546594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[5]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7FD5527" w14:textId="77777777" w:rsidR="008E73FD" w:rsidRDefault="008E73FD" w:rsidP="00C2257F">
            <w:pPr>
              <w:rPr>
                <w:rFonts w:hint="eastAsia"/>
              </w:rPr>
            </w:pPr>
            <w:r w:rsidRPr="00862CD1">
              <w:rPr>
                <w:rFonts w:hint="eastAsia"/>
              </w:rPr>
              <w:t>miR-193a-3p</w:t>
            </w:r>
          </w:p>
        </w:tc>
        <w:tc>
          <w:tcPr>
            <w:tcW w:w="3119" w:type="dxa"/>
            <w:vAlign w:val="center"/>
          </w:tcPr>
          <w:p w14:paraId="2CB8B0D4" w14:textId="77777777" w:rsidR="008E73FD" w:rsidRDefault="008E73FD" w:rsidP="00C2257F">
            <w:pPr>
              <w:rPr>
                <w:rFonts w:hint="eastAsia"/>
              </w:rPr>
            </w:pPr>
            <w:r w:rsidRPr="00ED5ACF">
              <w:t xml:space="preserve">Student's t-test </w:t>
            </w:r>
            <w:r>
              <w:rPr>
                <w:rFonts w:hint="eastAsia"/>
              </w:rPr>
              <w:t>/</w:t>
            </w:r>
            <w:r w:rsidRPr="004C7425">
              <w:rPr>
                <w:rFonts w:hint="eastAsia"/>
              </w:rPr>
              <w:t xml:space="preserve"> ANOVA</w:t>
            </w:r>
          </w:p>
        </w:tc>
        <w:tc>
          <w:tcPr>
            <w:tcW w:w="2693" w:type="dxa"/>
            <w:vAlign w:val="center"/>
          </w:tcPr>
          <w:p w14:paraId="446491ED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(P</w:t>
            </w:r>
            <w:r>
              <w:rPr>
                <w:rFonts w:ascii="Georgia" w:hAnsi="Georgia"/>
                <w:color w:val="1F1F1F"/>
                <w:szCs w:val="21"/>
              </w:rPr>
              <w:t>&lt;</w:t>
            </w:r>
            <w:r w:rsidRPr="002A3911"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613F13ED" w14:textId="77777777" w:rsidR="008E73FD" w:rsidRDefault="008E73FD" w:rsidP="00C2257F">
            <w:pPr>
              <w:rPr>
                <w:rFonts w:hint="eastAsia"/>
              </w:rPr>
            </w:pPr>
            <w:r w:rsidRPr="00430BA6">
              <w:t>Spearman</w:t>
            </w:r>
          </w:p>
        </w:tc>
        <w:tc>
          <w:tcPr>
            <w:tcW w:w="3463" w:type="dxa"/>
            <w:vAlign w:val="center"/>
          </w:tcPr>
          <w:p w14:paraId="4BEC5B57" w14:textId="77777777" w:rsidR="008E73FD" w:rsidRDefault="008E73FD" w:rsidP="00C2257F">
            <w:pPr>
              <w:rPr>
                <w:rFonts w:hint="eastAsia"/>
              </w:rPr>
            </w:pPr>
            <w:r>
              <w:t>Positively correlated (</w:t>
            </w:r>
            <w:r w:rsidRPr="00CB0AB8">
              <w:t>r=0.5889，P&lt;.0001</w:t>
            </w:r>
            <w:r>
              <w:t>)</w:t>
            </w:r>
          </w:p>
        </w:tc>
      </w:tr>
      <w:tr w:rsidR="008E73FD" w14:paraId="72036ECD" w14:textId="77777777" w:rsidTr="004174D1">
        <w:tc>
          <w:tcPr>
            <w:tcW w:w="1838" w:type="dxa"/>
            <w:vAlign w:val="center"/>
          </w:tcPr>
          <w:p w14:paraId="4C898A9F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 xml:space="preserve">Zhao, Xiaohua, 2020 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_Ref218546605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[6]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97C0EA" w14:textId="77777777" w:rsidR="008E73FD" w:rsidRDefault="008E73FD" w:rsidP="00C2257F">
            <w:pPr>
              <w:rPr>
                <w:rFonts w:hint="eastAsia"/>
              </w:rPr>
            </w:pPr>
            <w:r w:rsidRPr="00414478">
              <w:rPr>
                <w:rFonts w:hint="eastAsia"/>
              </w:rPr>
              <w:t>miR-28-3p</w:t>
            </w:r>
          </w:p>
        </w:tc>
        <w:tc>
          <w:tcPr>
            <w:tcW w:w="3119" w:type="dxa"/>
            <w:vAlign w:val="center"/>
          </w:tcPr>
          <w:p w14:paraId="7FD0B1F6" w14:textId="77777777" w:rsidR="008E73FD" w:rsidRDefault="008E73FD" w:rsidP="00C2257F">
            <w:pPr>
              <w:rPr>
                <w:rFonts w:hint="eastAsia"/>
              </w:rPr>
            </w:pPr>
            <w:bookmarkStart w:id="2" w:name="OLE_LINK58"/>
            <w:r w:rsidRPr="0075128F">
              <w:rPr>
                <w:rFonts w:hint="eastAsia"/>
              </w:rPr>
              <w:t>t-test</w:t>
            </w:r>
            <w:bookmarkEnd w:id="2"/>
          </w:p>
        </w:tc>
        <w:tc>
          <w:tcPr>
            <w:tcW w:w="2693" w:type="dxa"/>
            <w:vAlign w:val="center"/>
          </w:tcPr>
          <w:p w14:paraId="04482C39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upregulated (</w:t>
            </w:r>
            <w:r w:rsidRPr="003005BC">
              <w:rPr>
                <w:rFonts w:hint="eastAsia"/>
              </w:rPr>
              <w:t>P&lt;0.05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5FD531F0" w14:textId="77777777" w:rsidR="008E73FD" w:rsidRDefault="008E73FD" w:rsidP="00C2257F">
            <w:pPr>
              <w:rPr>
                <w:rFonts w:hint="eastAsia"/>
              </w:rPr>
            </w:pPr>
            <w:r w:rsidRPr="00430BA6">
              <w:t>Spearman</w:t>
            </w:r>
          </w:p>
        </w:tc>
        <w:tc>
          <w:tcPr>
            <w:tcW w:w="3463" w:type="dxa"/>
            <w:vAlign w:val="center"/>
          </w:tcPr>
          <w:p w14:paraId="10E9BCFA" w14:textId="77777777" w:rsidR="008E73FD" w:rsidRDefault="008E73FD" w:rsidP="00C2257F">
            <w:pPr>
              <w:rPr>
                <w:rFonts w:hint="eastAsia"/>
              </w:rPr>
            </w:pPr>
            <w:r>
              <w:t>Negatively correlated (</w:t>
            </w:r>
            <w:r w:rsidRPr="00414478">
              <w:t>r=-0.6142</w:t>
            </w:r>
            <w:r>
              <w:rPr>
                <w:rFonts w:hint="eastAsia"/>
              </w:rPr>
              <w:t>，</w:t>
            </w:r>
            <w:r w:rsidRPr="00414478">
              <w:t>P&lt;0.05</w:t>
            </w:r>
            <w:r>
              <w:t>)</w:t>
            </w:r>
          </w:p>
        </w:tc>
      </w:tr>
      <w:tr w:rsidR="008E73FD" w14:paraId="56674F24" w14:textId="77777777" w:rsidTr="004174D1">
        <w:trPr>
          <w:trHeight w:val="104"/>
        </w:trPr>
        <w:tc>
          <w:tcPr>
            <w:tcW w:w="1838" w:type="dxa"/>
            <w:vMerge w:val="restart"/>
            <w:vAlign w:val="center"/>
          </w:tcPr>
          <w:p w14:paraId="08BEA038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Lin Ruidian,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_Ref218546616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[7]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4152DA2" w14:textId="77777777" w:rsidR="008E73FD" w:rsidRDefault="008E73FD" w:rsidP="00C2257F">
            <w:pPr>
              <w:rPr>
                <w:rFonts w:hint="eastAsia"/>
              </w:rPr>
            </w:pPr>
            <w:r w:rsidRPr="0000733E">
              <w:rPr>
                <w:rFonts w:hint="eastAsia"/>
              </w:rPr>
              <w:t>miR</w:t>
            </w:r>
            <w:r>
              <w:rPr>
                <w:rFonts w:hint="eastAsia"/>
              </w:rPr>
              <w:t>-</w:t>
            </w:r>
            <w:r w:rsidRPr="0000733E">
              <w:rPr>
                <w:rFonts w:hint="eastAsia"/>
              </w:rPr>
              <w:t>26b</w:t>
            </w:r>
          </w:p>
        </w:tc>
        <w:tc>
          <w:tcPr>
            <w:tcW w:w="3119" w:type="dxa"/>
            <w:vMerge w:val="restart"/>
            <w:vAlign w:val="center"/>
          </w:tcPr>
          <w:p w14:paraId="0B84568E" w14:textId="77777777" w:rsidR="008E73FD" w:rsidRDefault="008E73FD" w:rsidP="00C2257F">
            <w:pPr>
              <w:rPr>
                <w:rFonts w:hint="eastAsia"/>
              </w:rPr>
            </w:pPr>
            <w:r w:rsidRPr="0075128F">
              <w:rPr>
                <w:rFonts w:hint="eastAsia"/>
              </w:rPr>
              <w:t>t-test</w:t>
            </w:r>
          </w:p>
        </w:tc>
        <w:tc>
          <w:tcPr>
            <w:tcW w:w="2693" w:type="dxa"/>
            <w:vAlign w:val="center"/>
          </w:tcPr>
          <w:p w14:paraId="6EF929A0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B2530A">
              <w:t>P&lt;0.05</w:t>
            </w:r>
            <w: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67BEC720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1CE9F4F6" w14:textId="77777777" w:rsidR="008E73FD" w:rsidRDefault="008E73FD" w:rsidP="00C2257F">
            <w:pPr>
              <w:rPr>
                <w:rFonts w:hint="eastAsia"/>
              </w:rPr>
            </w:pPr>
            <w:r>
              <w:t>Positively correlated</w:t>
            </w:r>
            <w:r>
              <w:rPr>
                <w:rFonts w:hint="eastAsia"/>
              </w:rPr>
              <w:t xml:space="preserve"> (r=</w:t>
            </w:r>
            <w:r w:rsidRPr="009F0333">
              <w:t>0.518</w:t>
            </w:r>
            <w:r>
              <w:rPr>
                <w:rFonts w:hint="eastAsia"/>
              </w:rPr>
              <w:t>，p=</w:t>
            </w:r>
            <w:r w:rsidRPr="0033771D">
              <w:t>0.00</w:t>
            </w:r>
            <w:r>
              <w:rPr>
                <w:rFonts w:hint="eastAsia"/>
              </w:rPr>
              <w:t>1)</w:t>
            </w:r>
          </w:p>
        </w:tc>
      </w:tr>
      <w:tr w:rsidR="008E73FD" w14:paraId="38344322" w14:textId="77777777" w:rsidTr="004174D1">
        <w:trPr>
          <w:trHeight w:val="103"/>
        </w:trPr>
        <w:tc>
          <w:tcPr>
            <w:tcW w:w="1838" w:type="dxa"/>
            <w:vMerge/>
            <w:vAlign w:val="center"/>
          </w:tcPr>
          <w:p w14:paraId="545406BF" w14:textId="77777777" w:rsidR="008E73FD" w:rsidRPr="00FF6AFA" w:rsidRDefault="008E73FD" w:rsidP="00C2257F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3693B217" w14:textId="77777777" w:rsidR="008E73FD" w:rsidRPr="0000733E" w:rsidRDefault="008E73FD" w:rsidP="00C2257F">
            <w:pPr>
              <w:rPr>
                <w:rFonts w:hint="eastAsia"/>
              </w:rPr>
            </w:pPr>
            <w:r w:rsidRPr="0000733E">
              <w:rPr>
                <w:rFonts w:hint="eastAsia"/>
              </w:rPr>
              <w:t>miR-222</w:t>
            </w:r>
          </w:p>
        </w:tc>
        <w:tc>
          <w:tcPr>
            <w:tcW w:w="3119" w:type="dxa"/>
            <w:vMerge/>
            <w:vAlign w:val="center"/>
          </w:tcPr>
          <w:p w14:paraId="5B23FAFD" w14:textId="77777777" w:rsidR="008E73FD" w:rsidRDefault="008E73FD" w:rsidP="00C2257F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0E60A590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bookmarkStart w:id="3" w:name="OLE_LINK2"/>
            <w:r>
              <w:t xml:space="preserve"> (</w:t>
            </w:r>
            <w:r w:rsidRPr="00B2530A">
              <w:t>P&lt;0.05</w:t>
            </w:r>
            <w:r>
              <w:t>)</w:t>
            </w:r>
            <w:bookmarkEnd w:id="3"/>
          </w:p>
        </w:tc>
        <w:tc>
          <w:tcPr>
            <w:tcW w:w="1276" w:type="dxa"/>
            <w:vMerge/>
            <w:vAlign w:val="center"/>
          </w:tcPr>
          <w:p w14:paraId="2CBC3D23" w14:textId="77777777" w:rsidR="008E73FD" w:rsidRPr="00264845" w:rsidRDefault="008E73FD" w:rsidP="00C2257F">
            <w:pPr>
              <w:rPr>
                <w:rFonts w:hint="eastAsia"/>
              </w:rPr>
            </w:pPr>
          </w:p>
        </w:tc>
        <w:tc>
          <w:tcPr>
            <w:tcW w:w="3463" w:type="dxa"/>
            <w:vAlign w:val="center"/>
          </w:tcPr>
          <w:p w14:paraId="4C82278E" w14:textId="77777777" w:rsidR="008E73FD" w:rsidRPr="0023111B" w:rsidRDefault="008E73FD" w:rsidP="00C2257F">
            <w:pPr>
              <w:rPr>
                <w:rFonts w:hint="eastAsia"/>
              </w:rPr>
            </w:pPr>
            <w:r>
              <w:t>Positively correlated</w:t>
            </w:r>
            <w:r>
              <w:rPr>
                <w:rFonts w:hint="eastAsia"/>
              </w:rPr>
              <w:t xml:space="preserve"> (r=</w:t>
            </w:r>
            <w:r w:rsidRPr="0033771D">
              <w:t>0.557</w:t>
            </w:r>
            <w:r>
              <w:rPr>
                <w:rFonts w:hint="eastAsia"/>
              </w:rPr>
              <w:t>，p=</w:t>
            </w:r>
            <w:r w:rsidRPr="0033771D">
              <w:t>0.00</w:t>
            </w:r>
            <w:r>
              <w:rPr>
                <w:rFonts w:hint="eastAsia"/>
              </w:rPr>
              <w:t>1)</w:t>
            </w:r>
          </w:p>
        </w:tc>
      </w:tr>
      <w:tr w:rsidR="008E73FD" w14:paraId="69B852E1" w14:textId="77777777" w:rsidTr="004174D1">
        <w:tc>
          <w:tcPr>
            <w:tcW w:w="1838" w:type="dxa"/>
            <w:vMerge w:val="restart"/>
            <w:vAlign w:val="center"/>
          </w:tcPr>
          <w:p w14:paraId="4800534E" w14:textId="77777777" w:rsidR="008E73FD" w:rsidRDefault="008E73FD" w:rsidP="00C2257F">
            <w:pPr>
              <w:rPr>
                <w:rFonts w:hint="eastAsia"/>
              </w:rPr>
            </w:pPr>
            <w:r w:rsidRPr="00F979EF">
              <w:rPr>
                <w:rFonts w:hint="eastAsia"/>
              </w:rPr>
              <w:t>Meng Kaitao, 2021 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REF _Ref218546649 \r \h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[8]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F88BD03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miR-128</w:t>
            </w:r>
          </w:p>
        </w:tc>
        <w:tc>
          <w:tcPr>
            <w:tcW w:w="3119" w:type="dxa"/>
            <w:vMerge w:val="restart"/>
            <w:vAlign w:val="center"/>
          </w:tcPr>
          <w:p w14:paraId="4BC80896" w14:textId="77777777" w:rsidR="008E73FD" w:rsidRDefault="008E73FD" w:rsidP="00C2257F">
            <w:pPr>
              <w:rPr>
                <w:rFonts w:hint="eastAsia"/>
              </w:rPr>
            </w:pPr>
            <w:r w:rsidRPr="0089757B">
              <w:rPr>
                <w:rFonts w:hint="eastAsia"/>
              </w:rPr>
              <w:t>Independent samples t-test</w:t>
            </w:r>
          </w:p>
        </w:tc>
        <w:tc>
          <w:tcPr>
            <w:tcW w:w="2693" w:type="dxa"/>
            <w:vAlign w:val="center"/>
          </w:tcPr>
          <w:p w14:paraId="53FE3CEE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upregulated</w:t>
            </w:r>
            <w:r>
              <w:t xml:space="preserve"> (</w:t>
            </w:r>
            <w:r w:rsidRPr="00B2530A">
              <w:t>P&lt;0.05</w:t>
            </w:r>
            <w: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B745984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199AFBBD" w14:textId="77777777" w:rsidR="008E73FD" w:rsidRDefault="008E73FD" w:rsidP="00C2257F">
            <w:pPr>
              <w:rPr>
                <w:rFonts w:hint="eastAsia"/>
              </w:rPr>
            </w:pPr>
            <w:r>
              <w:t>Negatively correlated (</w:t>
            </w:r>
            <w:r w:rsidRPr="00C312E2">
              <w:t>r=-0.571，P&lt;0.05</w:t>
            </w:r>
            <w:r>
              <w:t>)</w:t>
            </w:r>
          </w:p>
        </w:tc>
      </w:tr>
      <w:tr w:rsidR="008E73FD" w14:paraId="724180BF" w14:textId="77777777" w:rsidTr="004174D1">
        <w:tc>
          <w:tcPr>
            <w:tcW w:w="1838" w:type="dxa"/>
            <w:vMerge/>
            <w:vAlign w:val="center"/>
          </w:tcPr>
          <w:p w14:paraId="5F507E0B" w14:textId="77777777" w:rsidR="008E73FD" w:rsidRDefault="008E73FD" w:rsidP="00C2257F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2E0052F3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miR-223</w:t>
            </w:r>
          </w:p>
        </w:tc>
        <w:tc>
          <w:tcPr>
            <w:tcW w:w="3119" w:type="dxa"/>
            <w:vMerge/>
            <w:vAlign w:val="center"/>
          </w:tcPr>
          <w:p w14:paraId="5D7AFDC8" w14:textId="77777777" w:rsidR="008E73FD" w:rsidRDefault="008E73FD" w:rsidP="00C2257F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5266C2C3" w14:textId="77777777" w:rsidR="008E73FD" w:rsidRDefault="008E73FD" w:rsidP="00C2257F">
            <w:pPr>
              <w:rPr>
                <w:rFonts w:hint="eastAsia"/>
              </w:rPr>
            </w:pPr>
            <w:bookmarkStart w:id="4" w:name="OLE_LINK3"/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B2530A">
              <w:t>P&lt;0.05</w:t>
            </w:r>
            <w:r>
              <w:t>)</w:t>
            </w:r>
            <w:bookmarkEnd w:id="4"/>
          </w:p>
        </w:tc>
        <w:tc>
          <w:tcPr>
            <w:tcW w:w="1276" w:type="dxa"/>
            <w:vMerge/>
            <w:vAlign w:val="center"/>
          </w:tcPr>
          <w:p w14:paraId="4B4A9C43" w14:textId="77777777" w:rsidR="008E73FD" w:rsidRDefault="008E73FD" w:rsidP="00C2257F">
            <w:pPr>
              <w:rPr>
                <w:rFonts w:hint="eastAsia"/>
              </w:rPr>
            </w:pPr>
          </w:p>
        </w:tc>
        <w:tc>
          <w:tcPr>
            <w:tcW w:w="3463" w:type="dxa"/>
            <w:vAlign w:val="center"/>
          </w:tcPr>
          <w:p w14:paraId="0859A5FD" w14:textId="77777777" w:rsidR="008E73FD" w:rsidRDefault="008E73FD" w:rsidP="00C2257F">
            <w:pPr>
              <w:rPr>
                <w:rFonts w:hint="eastAsia"/>
              </w:rPr>
            </w:pPr>
            <w:r>
              <w:t>Positively correlated (</w:t>
            </w:r>
            <w:r w:rsidRPr="00C312E2">
              <w:t>r=0.531，P&lt;0.05</w:t>
            </w:r>
            <w:r>
              <w:t>)</w:t>
            </w:r>
          </w:p>
        </w:tc>
      </w:tr>
      <w:tr w:rsidR="008E73FD" w14:paraId="11E2E26A" w14:textId="77777777" w:rsidTr="004174D1">
        <w:tc>
          <w:tcPr>
            <w:tcW w:w="1838" w:type="dxa"/>
            <w:vAlign w:val="center"/>
          </w:tcPr>
          <w:p w14:paraId="55F5152C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Qiao Weidong,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_Ref218546657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[9]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63A2781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miR-137</w:t>
            </w:r>
          </w:p>
        </w:tc>
        <w:tc>
          <w:tcPr>
            <w:tcW w:w="3119" w:type="dxa"/>
            <w:vAlign w:val="center"/>
          </w:tcPr>
          <w:p w14:paraId="700A56A1" w14:textId="77777777" w:rsidR="008E73FD" w:rsidRDefault="008E73FD" w:rsidP="00C2257F">
            <w:pPr>
              <w:rPr>
                <w:rFonts w:hint="eastAsia"/>
              </w:rPr>
            </w:pPr>
            <w:bookmarkStart w:id="5" w:name="OLE_LINK59"/>
            <w:r w:rsidRPr="0075128F">
              <w:rPr>
                <w:rFonts w:hint="eastAsia"/>
              </w:rPr>
              <w:t>t-test</w:t>
            </w:r>
            <w:bookmarkEnd w:id="5"/>
          </w:p>
        </w:tc>
        <w:tc>
          <w:tcPr>
            <w:tcW w:w="2693" w:type="dxa"/>
            <w:vAlign w:val="center"/>
          </w:tcPr>
          <w:p w14:paraId="57AA455D" w14:textId="77777777" w:rsidR="008E73FD" w:rsidRDefault="008E73FD" w:rsidP="00C2257F">
            <w:pPr>
              <w:rPr>
                <w:rFonts w:hint="eastAsia"/>
              </w:rPr>
            </w:pPr>
            <w:bookmarkStart w:id="6" w:name="OLE_LINK5"/>
            <w:r>
              <w:rPr>
                <w:rFonts w:hint="eastAsia"/>
              </w:rPr>
              <w:t>downregulated</w:t>
            </w:r>
            <w:r>
              <w:t xml:space="preserve"> (</w:t>
            </w:r>
            <w:bookmarkEnd w:id="6"/>
            <w:r w:rsidRPr="00B2530A">
              <w:t>P&lt;0.0</w:t>
            </w:r>
            <w:r>
              <w:rPr>
                <w:rFonts w:hint="eastAsia"/>
              </w:rPr>
              <w:t>1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3A33E9C3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749BA3AC" w14:textId="77777777" w:rsidR="008E73FD" w:rsidRDefault="008E73FD" w:rsidP="00C2257F">
            <w:pPr>
              <w:rPr>
                <w:rFonts w:hint="eastAsia"/>
              </w:rPr>
            </w:pPr>
            <w:r>
              <w:t>Positively correlated (</w:t>
            </w:r>
            <w:r w:rsidRPr="00C312E2">
              <w:t>r=</w:t>
            </w:r>
            <w:r w:rsidRPr="008B6C4B">
              <w:t>36.452</w:t>
            </w:r>
            <w:r>
              <w:rPr>
                <w:rFonts w:hint="eastAsia"/>
              </w:rPr>
              <w:t>，</w:t>
            </w:r>
            <w:r w:rsidRPr="00C312E2">
              <w:t>P</w:t>
            </w:r>
            <w:r>
              <w:rPr>
                <w:rFonts w:hint="eastAsia"/>
              </w:rPr>
              <w:t>=</w:t>
            </w:r>
            <w:r w:rsidRPr="008B6C4B">
              <w:t>0.001</w:t>
            </w:r>
            <w:r>
              <w:t>)</w:t>
            </w:r>
          </w:p>
        </w:tc>
      </w:tr>
      <w:tr w:rsidR="008E73FD" w14:paraId="26A32CFD" w14:textId="77777777" w:rsidTr="004174D1">
        <w:tc>
          <w:tcPr>
            <w:tcW w:w="1838" w:type="dxa"/>
            <w:vAlign w:val="center"/>
          </w:tcPr>
          <w:p w14:paraId="4814C9C2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Zhang Qun,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_Ref218546923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[10]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08CFBBB" w14:textId="77777777" w:rsidR="008E73FD" w:rsidRDefault="008E73FD" w:rsidP="00C2257F">
            <w:pPr>
              <w:rPr>
                <w:rFonts w:hint="eastAsia"/>
              </w:rPr>
            </w:pPr>
            <w:r w:rsidRPr="002A4BAE">
              <w:rPr>
                <w:rFonts w:hint="eastAsia"/>
              </w:rPr>
              <w:t>miR-320a</w:t>
            </w:r>
          </w:p>
        </w:tc>
        <w:tc>
          <w:tcPr>
            <w:tcW w:w="3119" w:type="dxa"/>
            <w:vAlign w:val="center"/>
          </w:tcPr>
          <w:p w14:paraId="1BA21020" w14:textId="77777777" w:rsidR="008E73FD" w:rsidRDefault="008E73FD" w:rsidP="00C2257F">
            <w:pPr>
              <w:rPr>
                <w:rFonts w:hint="eastAsia"/>
              </w:rPr>
            </w:pPr>
            <w:r w:rsidRPr="00ED5ACF">
              <w:t>Student's t-test</w:t>
            </w:r>
          </w:p>
        </w:tc>
        <w:tc>
          <w:tcPr>
            <w:tcW w:w="2693" w:type="dxa"/>
            <w:vAlign w:val="center"/>
          </w:tcPr>
          <w:p w14:paraId="33515146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(P</w:t>
            </w:r>
            <w:r>
              <w:rPr>
                <w:rFonts w:ascii="Georgia" w:hAnsi="Georgia"/>
                <w:color w:val="1F1F1F"/>
                <w:szCs w:val="21"/>
              </w:rPr>
              <w:t>&lt;</w:t>
            </w:r>
            <w:r w:rsidRPr="002A3911"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51A7C65E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2C71D91E" w14:textId="77777777" w:rsidR="008E73FD" w:rsidRDefault="008E73FD" w:rsidP="00C2257F">
            <w:pPr>
              <w:rPr>
                <w:rFonts w:hint="eastAsia"/>
              </w:rPr>
            </w:pPr>
            <w:r>
              <w:t>Positively correlated (</w:t>
            </w:r>
            <w:r w:rsidRPr="00FD0950">
              <w:t>r=0.651，P&lt;0.001</w:t>
            </w:r>
            <w:r>
              <w:rPr>
                <w:rFonts w:hint="eastAsia"/>
              </w:rPr>
              <w:t>)</w:t>
            </w:r>
          </w:p>
        </w:tc>
      </w:tr>
      <w:tr w:rsidR="008E73FD" w14:paraId="170B4BE5" w14:textId="77777777" w:rsidTr="004174D1">
        <w:tc>
          <w:tcPr>
            <w:tcW w:w="1838" w:type="dxa"/>
            <w:vAlign w:val="center"/>
          </w:tcPr>
          <w:p w14:paraId="5D01BEA0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Zhou Yulei,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_Ref218546938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[11]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6FADC5D" w14:textId="77777777" w:rsidR="008E73FD" w:rsidRDefault="008E73FD" w:rsidP="00C2257F">
            <w:pPr>
              <w:rPr>
                <w:rFonts w:hint="eastAsia"/>
              </w:rPr>
            </w:pPr>
            <w:r w:rsidRPr="0072450D">
              <w:rPr>
                <w:rFonts w:hint="eastAsia"/>
              </w:rPr>
              <w:t>miR-137</w:t>
            </w:r>
          </w:p>
        </w:tc>
        <w:tc>
          <w:tcPr>
            <w:tcW w:w="3119" w:type="dxa"/>
            <w:vAlign w:val="center"/>
          </w:tcPr>
          <w:p w14:paraId="00E4A645" w14:textId="77777777" w:rsidR="008E73FD" w:rsidRDefault="008E73FD" w:rsidP="00C2257F">
            <w:pPr>
              <w:rPr>
                <w:rFonts w:hint="eastAsia"/>
              </w:rPr>
            </w:pPr>
            <w:r w:rsidRPr="00065337">
              <w:rPr>
                <w:rFonts w:hint="eastAsia"/>
              </w:rPr>
              <w:t xml:space="preserve">t-test </w:t>
            </w:r>
            <w:r>
              <w:rPr>
                <w:rFonts w:hint="eastAsia"/>
              </w:rPr>
              <w:t xml:space="preserve">/ </w:t>
            </w:r>
            <w:r w:rsidRPr="00065337">
              <w:rPr>
                <w:rFonts w:hint="eastAsia"/>
              </w:rPr>
              <w:t>Z-test</w:t>
            </w:r>
          </w:p>
        </w:tc>
        <w:tc>
          <w:tcPr>
            <w:tcW w:w="2693" w:type="dxa"/>
            <w:vAlign w:val="center"/>
          </w:tcPr>
          <w:p w14:paraId="5ECB474F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(P</w:t>
            </w:r>
            <w:r>
              <w:rPr>
                <w:rFonts w:ascii="Georgia" w:hAnsi="Georgia"/>
                <w:color w:val="1F1F1F"/>
                <w:szCs w:val="21"/>
              </w:rPr>
              <w:t>&lt;</w:t>
            </w:r>
            <w:r w:rsidRPr="002A3911"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377B7BEA" w14:textId="77777777" w:rsidR="008E73FD" w:rsidRDefault="008E73FD" w:rsidP="00C2257F">
            <w:pPr>
              <w:rPr>
                <w:rFonts w:hint="eastAsia"/>
              </w:rPr>
            </w:pPr>
            <w:r w:rsidRPr="00430BA6">
              <w:t>Spearman</w:t>
            </w:r>
          </w:p>
        </w:tc>
        <w:tc>
          <w:tcPr>
            <w:tcW w:w="3463" w:type="dxa"/>
            <w:vAlign w:val="center"/>
          </w:tcPr>
          <w:p w14:paraId="174D99A0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Positively correlated (Z/t=-11.210，P&lt;0.01)</w:t>
            </w:r>
          </w:p>
        </w:tc>
      </w:tr>
      <w:tr w:rsidR="008E73FD" w14:paraId="0A01EC82" w14:textId="77777777" w:rsidTr="004174D1">
        <w:tc>
          <w:tcPr>
            <w:tcW w:w="1838" w:type="dxa"/>
            <w:vAlign w:val="center"/>
          </w:tcPr>
          <w:p w14:paraId="276B4F95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Dong LiHua,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_Ref218546949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[12]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D8D43B" w14:textId="77777777" w:rsidR="008E73FD" w:rsidRDefault="008E73FD" w:rsidP="00C2257F">
            <w:pPr>
              <w:rPr>
                <w:rFonts w:hint="eastAsia"/>
              </w:rPr>
            </w:pPr>
            <w:r w:rsidRPr="003B42C3">
              <w:t>miR-202</w:t>
            </w:r>
          </w:p>
        </w:tc>
        <w:tc>
          <w:tcPr>
            <w:tcW w:w="3119" w:type="dxa"/>
            <w:vAlign w:val="center"/>
          </w:tcPr>
          <w:p w14:paraId="4B52B1C0" w14:textId="77777777" w:rsidR="008E73FD" w:rsidRDefault="008E73FD" w:rsidP="00C2257F">
            <w:pPr>
              <w:rPr>
                <w:rFonts w:hint="eastAsia"/>
              </w:rPr>
            </w:pPr>
            <w:r w:rsidRPr="007B4F96">
              <w:rPr>
                <w:rFonts w:hint="eastAsia"/>
              </w:rPr>
              <w:t>one‐way analysis of variance followed by Tukey's multiple comparison test</w:t>
            </w:r>
          </w:p>
        </w:tc>
        <w:tc>
          <w:tcPr>
            <w:tcW w:w="2693" w:type="dxa"/>
            <w:vAlign w:val="center"/>
          </w:tcPr>
          <w:p w14:paraId="3E79F62E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</w:t>
            </w:r>
            <w:r w:rsidRPr="004355DF">
              <w:rPr>
                <w:rFonts w:hint="eastAsia"/>
              </w:rPr>
              <w:t>p</w:t>
            </w:r>
            <w:r>
              <w:rPr>
                <w:rFonts w:hint="eastAsia"/>
              </w:rPr>
              <w:t>&lt;</w:t>
            </w:r>
            <w:r w:rsidRPr="004355DF">
              <w:rPr>
                <w:rFonts w:hint="eastAsia"/>
              </w:rPr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67E61DF9" w14:textId="77777777" w:rsidR="008E73FD" w:rsidRDefault="008E73FD" w:rsidP="00C2257F">
            <w:pPr>
              <w:rPr>
                <w:rFonts w:hint="eastAsia"/>
              </w:rPr>
            </w:pPr>
            <w:r w:rsidRPr="00430BA6">
              <w:t>Spearman</w:t>
            </w:r>
          </w:p>
        </w:tc>
        <w:tc>
          <w:tcPr>
            <w:tcW w:w="3463" w:type="dxa"/>
            <w:vAlign w:val="center"/>
          </w:tcPr>
          <w:p w14:paraId="0218BC71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Positively correlated (</w:t>
            </w:r>
            <w:r w:rsidRPr="00661197">
              <w:rPr>
                <w:rFonts w:hint="eastAsia"/>
              </w:rPr>
              <w:t>r=0.7，p&lt;0.001</w:t>
            </w:r>
            <w:r>
              <w:rPr>
                <w:rFonts w:hint="eastAsia"/>
              </w:rPr>
              <w:t>)</w:t>
            </w:r>
          </w:p>
        </w:tc>
      </w:tr>
      <w:tr w:rsidR="008E73FD" w14:paraId="368C287F" w14:textId="77777777" w:rsidTr="004174D1">
        <w:tc>
          <w:tcPr>
            <w:tcW w:w="1838" w:type="dxa"/>
            <w:vAlign w:val="center"/>
          </w:tcPr>
          <w:p w14:paraId="06DAE636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Liu Qingling,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_Ref218546961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[13]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BE6BD2" w14:textId="77777777" w:rsidR="008E73FD" w:rsidRDefault="008E73FD" w:rsidP="00C2257F">
            <w:pPr>
              <w:rPr>
                <w:rFonts w:hint="eastAsia"/>
              </w:rPr>
            </w:pPr>
            <w:r w:rsidRPr="008E3BEF">
              <w:t>miR-331-3p</w:t>
            </w:r>
          </w:p>
        </w:tc>
        <w:tc>
          <w:tcPr>
            <w:tcW w:w="3119" w:type="dxa"/>
            <w:vAlign w:val="center"/>
          </w:tcPr>
          <w:p w14:paraId="223B0314" w14:textId="77777777" w:rsidR="008E73FD" w:rsidRDefault="008E73FD" w:rsidP="00C2257F">
            <w:pPr>
              <w:rPr>
                <w:rFonts w:hint="eastAsia"/>
              </w:rPr>
            </w:pPr>
            <w:r w:rsidRPr="00EB4BEB">
              <w:t>Student's </w:t>
            </w:r>
            <w:r w:rsidRPr="00EB4BEB">
              <w:rPr>
                <w:i/>
                <w:iCs/>
              </w:rPr>
              <w:t>t</w:t>
            </w:r>
            <w:r w:rsidRPr="00EB4BEB">
              <w:t>-test and ANOVA followed by Tukey's test. </w:t>
            </w:r>
          </w:p>
        </w:tc>
        <w:tc>
          <w:tcPr>
            <w:tcW w:w="2693" w:type="dxa"/>
            <w:vAlign w:val="center"/>
          </w:tcPr>
          <w:p w14:paraId="4CF1D428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</w:t>
            </w:r>
            <w:r w:rsidRPr="007A3452">
              <w:rPr>
                <w:rFonts w:hint="eastAsia"/>
              </w:rPr>
              <w:t>P</w:t>
            </w:r>
            <w:r>
              <w:rPr>
                <w:rFonts w:hint="eastAsia"/>
              </w:rPr>
              <w:t>&lt;</w:t>
            </w:r>
            <w:r w:rsidRPr="007A3452">
              <w:rPr>
                <w:rFonts w:hint="eastAsia"/>
              </w:rPr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7464DDB7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5C9AB7DB" w14:textId="77777777" w:rsidR="008E73FD" w:rsidRDefault="008E73FD" w:rsidP="00C2257F">
            <w:pPr>
              <w:rPr>
                <w:rFonts w:hint="eastAsia"/>
              </w:rPr>
            </w:pPr>
            <w:r>
              <w:t>Positively correlated (</w:t>
            </w:r>
            <w:r w:rsidRPr="005B6321">
              <w:rPr>
                <w:rFonts w:hint="eastAsia"/>
              </w:rPr>
              <w:t>r</w:t>
            </w:r>
            <w:r w:rsidRPr="00165C2A">
              <w:t>=0.711，P&lt;0.001</w:t>
            </w:r>
            <w:r>
              <w:t>)</w:t>
            </w:r>
          </w:p>
        </w:tc>
      </w:tr>
      <w:tr w:rsidR="008E73FD" w14:paraId="51FFB79F" w14:textId="77777777" w:rsidTr="004174D1">
        <w:tc>
          <w:tcPr>
            <w:tcW w:w="1838" w:type="dxa"/>
            <w:vAlign w:val="center"/>
          </w:tcPr>
          <w:p w14:paraId="39FA651B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Liu, L.,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_Ref218546976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[14]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60595E6" w14:textId="77777777" w:rsidR="008E73FD" w:rsidRDefault="008E73FD" w:rsidP="00C2257F">
            <w:pPr>
              <w:rPr>
                <w:rFonts w:hint="eastAsia"/>
              </w:rPr>
            </w:pPr>
            <w:r w:rsidRPr="00B57C73">
              <w:rPr>
                <w:rFonts w:hint="eastAsia"/>
              </w:rPr>
              <w:t>miR-24-3p</w:t>
            </w:r>
          </w:p>
        </w:tc>
        <w:tc>
          <w:tcPr>
            <w:tcW w:w="3119" w:type="dxa"/>
            <w:vAlign w:val="center"/>
          </w:tcPr>
          <w:p w14:paraId="2F547145" w14:textId="77777777" w:rsidR="008E73FD" w:rsidRDefault="008E73FD" w:rsidP="00C2257F">
            <w:pPr>
              <w:rPr>
                <w:rFonts w:hint="eastAsia"/>
              </w:rPr>
            </w:pPr>
            <w:r w:rsidRPr="00BD7F3F">
              <w:t>Student’s </w:t>
            </w:r>
            <w:r w:rsidRPr="00F15CF6">
              <w:rPr>
                <w:rFonts w:hint="eastAsia"/>
              </w:rPr>
              <w:t>t</w:t>
            </w:r>
            <w:r w:rsidRPr="00BD7F3F">
              <w:t>-test</w:t>
            </w:r>
          </w:p>
        </w:tc>
        <w:tc>
          <w:tcPr>
            <w:tcW w:w="2693" w:type="dxa"/>
            <w:vAlign w:val="center"/>
          </w:tcPr>
          <w:p w14:paraId="558A404D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upregulated</w:t>
            </w:r>
            <w:r>
              <w:t xml:space="preserve"> (</w:t>
            </w:r>
            <w:r w:rsidRPr="00940D0A">
              <w:t>p</w:t>
            </w:r>
            <w:r>
              <w:t>&lt;</w:t>
            </w:r>
            <w:r w:rsidRPr="00940D0A">
              <w:t>0.001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33D1BAD1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0FF8AC89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Negatively correlated (</w:t>
            </w:r>
            <w:r w:rsidRPr="003058A6">
              <w:rPr>
                <w:rFonts w:hint="eastAsia"/>
              </w:rPr>
              <w:t>r=-0.617，p&lt;0.001</w:t>
            </w:r>
            <w:r>
              <w:rPr>
                <w:rFonts w:hint="eastAsia"/>
              </w:rPr>
              <w:t>)</w:t>
            </w:r>
          </w:p>
        </w:tc>
      </w:tr>
      <w:tr w:rsidR="008E73FD" w14:paraId="2B450731" w14:textId="77777777" w:rsidTr="004174D1">
        <w:tc>
          <w:tcPr>
            <w:tcW w:w="1838" w:type="dxa"/>
            <w:vAlign w:val="center"/>
          </w:tcPr>
          <w:p w14:paraId="5A341CE9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Zhang, H.,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_Ref218546986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[15]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C4601CB" w14:textId="77777777" w:rsidR="008E73FD" w:rsidRDefault="008E73FD" w:rsidP="00C2257F">
            <w:pPr>
              <w:rPr>
                <w:rFonts w:hint="eastAsia"/>
              </w:rPr>
            </w:pPr>
            <w:r w:rsidRPr="00D32ED5">
              <w:t>miR-148a-3p</w:t>
            </w:r>
          </w:p>
        </w:tc>
        <w:tc>
          <w:tcPr>
            <w:tcW w:w="3119" w:type="dxa"/>
            <w:vAlign w:val="center"/>
          </w:tcPr>
          <w:p w14:paraId="44BF98D8" w14:textId="77777777" w:rsidR="008E73FD" w:rsidRDefault="008E73FD" w:rsidP="00C2257F">
            <w:pPr>
              <w:rPr>
                <w:rFonts w:hint="eastAsia"/>
              </w:rPr>
            </w:pPr>
            <w:r w:rsidRPr="00BD7F3F">
              <w:t>Student’s </w:t>
            </w:r>
            <w:r w:rsidRPr="00F15CF6">
              <w:rPr>
                <w:rFonts w:hint="eastAsia"/>
              </w:rPr>
              <w:t>t</w:t>
            </w:r>
            <w:r w:rsidRPr="00BD7F3F">
              <w:t>-test</w:t>
            </w:r>
          </w:p>
        </w:tc>
        <w:tc>
          <w:tcPr>
            <w:tcW w:w="2693" w:type="dxa"/>
            <w:vAlign w:val="center"/>
          </w:tcPr>
          <w:p w14:paraId="055776FB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</w:t>
            </w:r>
            <w:r w:rsidRPr="003F1822">
              <w:rPr>
                <w:rFonts w:hint="eastAsia"/>
              </w:rPr>
              <w:t>P</w:t>
            </w:r>
            <w:r>
              <w:rPr>
                <w:rFonts w:hint="eastAsia"/>
              </w:rPr>
              <w:t>&lt;</w:t>
            </w:r>
            <w:r w:rsidRPr="003F1822">
              <w:rPr>
                <w:rFonts w:hint="eastAsia"/>
              </w:rPr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77C2CDD" w14:textId="77777777" w:rsidR="008E73FD" w:rsidRDefault="008E73FD" w:rsidP="00C2257F">
            <w:pPr>
              <w:rPr>
                <w:rFonts w:hint="eastAsia"/>
              </w:rPr>
            </w:pPr>
            <w:r w:rsidRPr="00430BA6">
              <w:t>Spearman</w:t>
            </w:r>
          </w:p>
        </w:tc>
        <w:tc>
          <w:tcPr>
            <w:tcW w:w="3463" w:type="dxa"/>
            <w:vAlign w:val="center"/>
          </w:tcPr>
          <w:p w14:paraId="41D1DE2C" w14:textId="77777777" w:rsidR="008E73FD" w:rsidRDefault="008E73FD" w:rsidP="00C2257F">
            <w:pPr>
              <w:rPr>
                <w:rFonts w:hint="eastAsia"/>
              </w:rPr>
            </w:pPr>
            <w:r>
              <w:t>Positively correlated (</w:t>
            </w:r>
            <w:r w:rsidRPr="00D16B44">
              <w:t>r=0.651，P&lt;0.001</w:t>
            </w:r>
            <w:r>
              <w:rPr>
                <w:rFonts w:hint="eastAsia"/>
              </w:rPr>
              <w:t>)</w:t>
            </w:r>
          </w:p>
        </w:tc>
      </w:tr>
      <w:tr w:rsidR="008E73FD" w14:paraId="55DD49C9" w14:textId="77777777" w:rsidTr="004174D1">
        <w:tc>
          <w:tcPr>
            <w:tcW w:w="1838" w:type="dxa"/>
            <w:vAlign w:val="center"/>
          </w:tcPr>
          <w:p w14:paraId="1231A80A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Zhang, M., 2021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_Ref218546998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[16]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0834D1" w14:textId="77777777" w:rsidR="008E73FD" w:rsidRDefault="008E73FD" w:rsidP="00C2257F">
            <w:pPr>
              <w:rPr>
                <w:rFonts w:hint="eastAsia"/>
              </w:rPr>
            </w:pPr>
            <w:r w:rsidRPr="002C4400">
              <w:rPr>
                <w:rFonts w:hint="eastAsia"/>
              </w:rPr>
              <w:t>miR-128</w:t>
            </w:r>
          </w:p>
        </w:tc>
        <w:tc>
          <w:tcPr>
            <w:tcW w:w="3119" w:type="dxa"/>
            <w:vAlign w:val="center"/>
          </w:tcPr>
          <w:p w14:paraId="53DEFDB5" w14:textId="77777777" w:rsidR="008E73FD" w:rsidRDefault="008E73FD" w:rsidP="00C2257F">
            <w:pPr>
              <w:rPr>
                <w:rFonts w:hint="eastAsia"/>
              </w:rPr>
            </w:pPr>
            <w:r w:rsidRPr="003712A3">
              <w:rPr>
                <w:rFonts w:hint="eastAsia"/>
              </w:rPr>
              <w:t>independent sample t-tests</w:t>
            </w:r>
          </w:p>
        </w:tc>
        <w:tc>
          <w:tcPr>
            <w:tcW w:w="2693" w:type="dxa"/>
            <w:vAlign w:val="center"/>
          </w:tcPr>
          <w:p w14:paraId="2CB7E30B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upregulated (</w:t>
            </w:r>
            <w:r w:rsidRPr="00F41567">
              <w:rPr>
                <w:rFonts w:hint="eastAsia"/>
              </w:rPr>
              <w:t>P&lt;0.01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258DF21E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518E2990" w14:textId="77777777" w:rsidR="008E73FD" w:rsidRDefault="008E73FD" w:rsidP="00C2257F">
            <w:pPr>
              <w:rPr>
                <w:rFonts w:hint="eastAsia"/>
              </w:rPr>
            </w:pPr>
            <w:r>
              <w:t>Negatively correlated (</w:t>
            </w:r>
            <w:r w:rsidRPr="005B6321">
              <w:t>r</w:t>
            </w:r>
            <w:r w:rsidRPr="00CD3F3A">
              <w:t>=</w:t>
            </w:r>
            <w:r w:rsidRPr="00CD3F3A">
              <w:rPr>
                <w:rFonts w:ascii="Cambria Math" w:hAnsi="Cambria Math" w:cs="Cambria Math"/>
              </w:rPr>
              <w:t>−</w:t>
            </w:r>
            <w:r w:rsidRPr="00CD3F3A">
              <w:t>0.687，P&lt;0.01</w:t>
            </w:r>
            <w:r>
              <w:t>)</w:t>
            </w:r>
          </w:p>
        </w:tc>
      </w:tr>
      <w:tr w:rsidR="008E73FD" w14:paraId="5D999937" w14:textId="77777777" w:rsidTr="004174D1">
        <w:tc>
          <w:tcPr>
            <w:tcW w:w="1838" w:type="dxa"/>
            <w:vAlign w:val="center"/>
          </w:tcPr>
          <w:p w14:paraId="25648102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Deng Tianling, 2022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_Ref218547008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[17]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B5ED2A" w14:textId="77777777" w:rsidR="008E73FD" w:rsidRDefault="008E73FD" w:rsidP="00C2257F">
            <w:pPr>
              <w:rPr>
                <w:rFonts w:hint="eastAsia"/>
              </w:rPr>
            </w:pPr>
            <w:r w:rsidRPr="00AF1202">
              <w:t>miR</w:t>
            </w:r>
            <w:r>
              <w:rPr>
                <w:rFonts w:ascii="Segoe UI Symbol" w:hAnsi="Segoe UI Symbol" w:cs="Segoe UI Symbol" w:hint="eastAsia"/>
              </w:rPr>
              <w:t>-</w:t>
            </w:r>
            <w:r w:rsidRPr="00AF1202">
              <w:t>340</w:t>
            </w:r>
            <w:r>
              <w:rPr>
                <w:rFonts w:ascii="Segoe UI Symbol" w:hAnsi="Segoe UI Symbol" w:cs="Segoe UI Symbol" w:hint="eastAsia"/>
              </w:rPr>
              <w:t>-</w:t>
            </w:r>
            <w:r w:rsidRPr="00AF1202">
              <w:t>5p</w:t>
            </w:r>
          </w:p>
        </w:tc>
        <w:tc>
          <w:tcPr>
            <w:tcW w:w="3119" w:type="dxa"/>
            <w:vAlign w:val="center"/>
          </w:tcPr>
          <w:p w14:paraId="2D582A04" w14:textId="77777777" w:rsidR="008E73FD" w:rsidRDefault="008E73FD" w:rsidP="00C2257F">
            <w:pPr>
              <w:rPr>
                <w:rFonts w:hint="eastAsia"/>
              </w:rPr>
            </w:pPr>
            <w:r w:rsidRPr="0075128F">
              <w:rPr>
                <w:rFonts w:hint="eastAsia"/>
              </w:rPr>
              <w:t>t-test</w:t>
            </w:r>
          </w:p>
        </w:tc>
        <w:tc>
          <w:tcPr>
            <w:tcW w:w="2693" w:type="dxa"/>
            <w:vAlign w:val="center"/>
          </w:tcPr>
          <w:p w14:paraId="2A50B96A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(P</w:t>
            </w:r>
            <w:r>
              <w:rPr>
                <w:rFonts w:ascii="Georgia" w:hAnsi="Georgia"/>
                <w:color w:val="1F1F1F"/>
                <w:szCs w:val="21"/>
              </w:rPr>
              <w:t>&lt;</w:t>
            </w:r>
            <w:r w:rsidRPr="002A3911"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75E5E8CD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102103C0" w14:textId="77777777" w:rsidR="008E73FD" w:rsidRDefault="008E73FD" w:rsidP="00C2257F">
            <w:pPr>
              <w:rPr>
                <w:rFonts w:hint="eastAsia"/>
              </w:rPr>
            </w:pPr>
            <w:r>
              <w:t>Positively correlated</w:t>
            </w:r>
            <w:r>
              <w:rPr>
                <w:rFonts w:hint="eastAsia"/>
              </w:rPr>
              <w:t xml:space="preserve"> (r=</w:t>
            </w:r>
            <w:r w:rsidRPr="00AF1202">
              <w:t>0.615</w:t>
            </w:r>
            <w:r>
              <w:rPr>
                <w:rFonts w:hint="eastAsia"/>
              </w:rPr>
              <w:t>，P＜</w:t>
            </w:r>
            <w:r w:rsidRPr="00AF1202">
              <w:t>0.001</w:t>
            </w:r>
            <w:r>
              <w:rPr>
                <w:rFonts w:hint="eastAsia"/>
              </w:rPr>
              <w:t>)</w:t>
            </w:r>
          </w:p>
        </w:tc>
      </w:tr>
      <w:tr w:rsidR="008E73FD" w14:paraId="0163F704" w14:textId="77777777" w:rsidTr="004174D1">
        <w:tc>
          <w:tcPr>
            <w:tcW w:w="1838" w:type="dxa"/>
            <w:vAlign w:val="center"/>
          </w:tcPr>
          <w:p w14:paraId="6897C339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Wang Wei, 2022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_Ref218547026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[18]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1293F4B" w14:textId="77777777" w:rsidR="008E73FD" w:rsidRDefault="008E73FD" w:rsidP="00C2257F">
            <w:pPr>
              <w:rPr>
                <w:rFonts w:hint="eastAsia"/>
              </w:rPr>
            </w:pPr>
            <w:r w:rsidRPr="00A66145">
              <w:rPr>
                <w:rFonts w:hint="eastAsia"/>
              </w:rPr>
              <w:t>miR-26b</w:t>
            </w:r>
          </w:p>
        </w:tc>
        <w:tc>
          <w:tcPr>
            <w:tcW w:w="3119" w:type="dxa"/>
            <w:vAlign w:val="center"/>
          </w:tcPr>
          <w:p w14:paraId="466DF511" w14:textId="77777777" w:rsidR="008E73FD" w:rsidRDefault="008E73FD" w:rsidP="00C2257F">
            <w:pPr>
              <w:rPr>
                <w:rFonts w:hint="eastAsia"/>
              </w:rPr>
            </w:pPr>
            <w:r w:rsidRPr="002815A2">
              <w:t>LSD-t</w:t>
            </w:r>
            <w:r>
              <w:rPr>
                <w:rFonts w:hint="eastAsia"/>
              </w:rPr>
              <w:t xml:space="preserve"> test</w:t>
            </w:r>
          </w:p>
        </w:tc>
        <w:tc>
          <w:tcPr>
            <w:tcW w:w="2693" w:type="dxa"/>
            <w:vAlign w:val="center"/>
          </w:tcPr>
          <w:p w14:paraId="035F5855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 (P</w:t>
            </w:r>
            <w:r>
              <w:rPr>
                <w:rFonts w:ascii="Georgia" w:hAnsi="Georgia"/>
                <w:color w:val="1F1F1F"/>
                <w:szCs w:val="21"/>
              </w:rPr>
              <w:t>&lt;</w:t>
            </w:r>
            <w:r w:rsidRPr="002A3911">
              <w:t>0.001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7BCC6F78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6CDD5071" w14:textId="77777777" w:rsidR="008E73FD" w:rsidRDefault="008E73FD" w:rsidP="00C2257F">
            <w:pPr>
              <w:rPr>
                <w:rFonts w:hint="eastAsia"/>
              </w:rPr>
            </w:pPr>
            <w:r>
              <w:t>Positively correlated</w:t>
            </w:r>
            <w:r>
              <w:rPr>
                <w:rFonts w:hint="eastAsia"/>
              </w:rPr>
              <w:t xml:space="preserve"> (r=</w:t>
            </w:r>
            <w:r w:rsidRPr="00C07FC4">
              <w:t>0.702</w:t>
            </w:r>
            <w:r>
              <w:rPr>
                <w:rFonts w:hint="eastAsia"/>
              </w:rPr>
              <w:t>，P</w:t>
            </w:r>
            <w:r w:rsidRPr="00D045CA">
              <w:t>&lt;0.05</w:t>
            </w:r>
            <w:r>
              <w:rPr>
                <w:rFonts w:hint="eastAsia"/>
              </w:rPr>
              <w:t>)</w:t>
            </w:r>
          </w:p>
        </w:tc>
      </w:tr>
      <w:tr w:rsidR="008E73FD" w14:paraId="13832E2E" w14:textId="77777777" w:rsidTr="004174D1">
        <w:trPr>
          <w:trHeight w:val="104"/>
        </w:trPr>
        <w:tc>
          <w:tcPr>
            <w:tcW w:w="1838" w:type="dxa"/>
            <w:vMerge w:val="restart"/>
            <w:vAlign w:val="center"/>
          </w:tcPr>
          <w:p w14:paraId="73080095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Zhou Weihua, 2022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_Ref218547035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[19]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50B53D0" w14:textId="77777777" w:rsidR="008E73FD" w:rsidRDefault="008E73FD" w:rsidP="00C2257F">
            <w:pPr>
              <w:rPr>
                <w:rFonts w:hint="eastAsia"/>
              </w:rPr>
            </w:pPr>
            <w:r w:rsidRPr="00A53B07">
              <w:t>miR-137</w:t>
            </w:r>
          </w:p>
        </w:tc>
        <w:tc>
          <w:tcPr>
            <w:tcW w:w="3119" w:type="dxa"/>
            <w:vMerge w:val="restart"/>
            <w:vAlign w:val="center"/>
          </w:tcPr>
          <w:p w14:paraId="6E9AFEFE" w14:textId="77777777" w:rsidR="008E73FD" w:rsidRDefault="008E73FD" w:rsidP="00C2257F">
            <w:pPr>
              <w:rPr>
                <w:rFonts w:hint="eastAsia"/>
              </w:rPr>
            </w:pPr>
            <w:r w:rsidRPr="00ED037F">
              <w:t>student-t</w:t>
            </w:r>
            <w:r>
              <w:rPr>
                <w:rFonts w:hint="eastAsia"/>
              </w:rPr>
              <w:t xml:space="preserve"> test</w:t>
            </w:r>
          </w:p>
        </w:tc>
        <w:tc>
          <w:tcPr>
            <w:tcW w:w="2693" w:type="dxa"/>
            <w:vAlign w:val="center"/>
          </w:tcPr>
          <w:p w14:paraId="4B354B76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16256E">
              <w:t>P＜0.05</w:t>
            </w:r>
            <w: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69CCB01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5824B6BC" w14:textId="77777777" w:rsidR="008E73FD" w:rsidRDefault="008E73FD" w:rsidP="00C2257F">
            <w:pPr>
              <w:rPr>
                <w:rFonts w:hint="eastAsia"/>
              </w:rPr>
            </w:pPr>
            <w:r>
              <w:t>Positively correlated</w:t>
            </w:r>
            <w:r>
              <w:rPr>
                <w:rFonts w:hint="eastAsia"/>
              </w:rPr>
              <w:t xml:space="preserve"> (r=</w:t>
            </w:r>
            <w:r w:rsidRPr="0021234C">
              <w:t>0.319</w:t>
            </w:r>
            <w:r>
              <w:rPr>
                <w:rFonts w:hint="eastAsia"/>
              </w:rPr>
              <w:t>，</w:t>
            </w:r>
            <w:r w:rsidRPr="00C35637">
              <w:t>P＜0.05</w:t>
            </w:r>
            <w:r>
              <w:rPr>
                <w:rFonts w:hint="eastAsia"/>
              </w:rPr>
              <w:t>)</w:t>
            </w:r>
          </w:p>
        </w:tc>
      </w:tr>
      <w:tr w:rsidR="008E73FD" w14:paraId="628D74F9" w14:textId="77777777" w:rsidTr="004174D1">
        <w:trPr>
          <w:trHeight w:val="103"/>
        </w:trPr>
        <w:tc>
          <w:tcPr>
            <w:tcW w:w="1838" w:type="dxa"/>
            <w:vMerge/>
            <w:vAlign w:val="center"/>
          </w:tcPr>
          <w:p w14:paraId="2A8F530F" w14:textId="77777777" w:rsidR="008E73FD" w:rsidRPr="00FF6AFA" w:rsidRDefault="008E73FD" w:rsidP="00C2257F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577230B4" w14:textId="77777777" w:rsidR="008E73FD" w:rsidRPr="00A53B07" w:rsidRDefault="008E73FD" w:rsidP="00C2257F">
            <w:pPr>
              <w:rPr>
                <w:rFonts w:hint="eastAsia"/>
              </w:rPr>
            </w:pPr>
            <w:r w:rsidRPr="00A53B07">
              <w:t>miR-138</w:t>
            </w:r>
          </w:p>
        </w:tc>
        <w:tc>
          <w:tcPr>
            <w:tcW w:w="3119" w:type="dxa"/>
            <w:vMerge/>
            <w:vAlign w:val="center"/>
          </w:tcPr>
          <w:p w14:paraId="52C34374" w14:textId="77777777" w:rsidR="008E73FD" w:rsidRDefault="008E73FD" w:rsidP="00C2257F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27FF9FB8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upregulated</w:t>
            </w:r>
            <w:r>
              <w:t xml:space="preserve"> (</w:t>
            </w:r>
            <w:r w:rsidRPr="003C69F5">
              <w:t>P＜0.05</w:t>
            </w:r>
            <w:r>
              <w:t>)</w:t>
            </w:r>
          </w:p>
        </w:tc>
        <w:tc>
          <w:tcPr>
            <w:tcW w:w="1276" w:type="dxa"/>
            <w:vMerge/>
            <w:vAlign w:val="center"/>
          </w:tcPr>
          <w:p w14:paraId="149F22DF" w14:textId="77777777" w:rsidR="008E73FD" w:rsidRPr="00264845" w:rsidRDefault="008E73FD" w:rsidP="00C2257F">
            <w:pPr>
              <w:rPr>
                <w:rFonts w:hint="eastAsia"/>
              </w:rPr>
            </w:pPr>
          </w:p>
        </w:tc>
        <w:tc>
          <w:tcPr>
            <w:tcW w:w="3463" w:type="dxa"/>
            <w:vAlign w:val="center"/>
          </w:tcPr>
          <w:p w14:paraId="3809945D" w14:textId="77777777" w:rsidR="008E73FD" w:rsidRPr="00C6412E" w:rsidRDefault="008E73FD" w:rsidP="00C2257F">
            <w:pPr>
              <w:rPr>
                <w:rFonts w:hint="eastAsia"/>
              </w:rPr>
            </w:pPr>
            <w:r>
              <w:t>Negatively correlated</w:t>
            </w:r>
            <w:r>
              <w:rPr>
                <w:rFonts w:hint="eastAsia"/>
              </w:rPr>
              <w:t xml:space="preserve"> (r=</w:t>
            </w:r>
            <w:r w:rsidRPr="00C35637">
              <w:t>-0.437</w:t>
            </w:r>
            <w:r>
              <w:rPr>
                <w:rFonts w:hint="eastAsia"/>
              </w:rPr>
              <w:t>，</w:t>
            </w:r>
            <w:r w:rsidRPr="00C35637">
              <w:t>P＜0.05</w:t>
            </w:r>
            <w:r>
              <w:rPr>
                <w:rFonts w:hint="eastAsia"/>
              </w:rPr>
              <w:t>)</w:t>
            </w:r>
          </w:p>
        </w:tc>
      </w:tr>
      <w:tr w:rsidR="008E73FD" w14:paraId="171BEFD5" w14:textId="77777777" w:rsidTr="004174D1">
        <w:tc>
          <w:tcPr>
            <w:tcW w:w="1838" w:type="dxa"/>
            <w:vAlign w:val="center"/>
          </w:tcPr>
          <w:p w14:paraId="67CD4F58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He Xia, 2023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_Ref218547044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[20]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A69C978" w14:textId="77777777" w:rsidR="008E73FD" w:rsidRDefault="008E73FD" w:rsidP="00C2257F">
            <w:pPr>
              <w:rPr>
                <w:rFonts w:hint="eastAsia"/>
              </w:rPr>
            </w:pPr>
            <w:r w:rsidRPr="00FD5D79">
              <w:t>miR-98-5p</w:t>
            </w:r>
          </w:p>
        </w:tc>
        <w:tc>
          <w:tcPr>
            <w:tcW w:w="3119" w:type="dxa"/>
            <w:vAlign w:val="center"/>
          </w:tcPr>
          <w:p w14:paraId="5762ED04" w14:textId="77777777" w:rsidR="008E73FD" w:rsidRDefault="008E73FD" w:rsidP="00C2257F">
            <w:pPr>
              <w:rPr>
                <w:rFonts w:hint="eastAsia"/>
              </w:rPr>
            </w:pPr>
            <w:r w:rsidRPr="0089757B">
              <w:rPr>
                <w:rFonts w:hint="eastAsia"/>
              </w:rPr>
              <w:t>Independent samples t-test</w:t>
            </w:r>
          </w:p>
        </w:tc>
        <w:tc>
          <w:tcPr>
            <w:tcW w:w="2693" w:type="dxa"/>
            <w:vAlign w:val="center"/>
          </w:tcPr>
          <w:p w14:paraId="092B85ED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upregulated (P</w:t>
            </w:r>
            <w:r w:rsidRPr="007B297F">
              <w:t xml:space="preserve"> &lt;0.01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65BD95E9" w14:textId="77777777" w:rsidR="008E73FD" w:rsidRDefault="008E73FD" w:rsidP="00C2257F">
            <w:pPr>
              <w:rPr>
                <w:rFonts w:hint="eastAsia"/>
              </w:rPr>
            </w:pPr>
            <w:r w:rsidRPr="00D07849">
              <w:t>Pearson</w:t>
            </w:r>
            <w:r>
              <w:rPr>
                <w:rFonts w:hint="eastAsia"/>
              </w:rPr>
              <w:t xml:space="preserve"> / </w:t>
            </w:r>
            <w:r w:rsidRPr="00D07849">
              <w:lastRenderedPageBreak/>
              <w:t>Spearman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463" w:type="dxa"/>
            <w:vAlign w:val="center"/>
          </w:tcPr>
          <w:p w14:paraId="352CEA0E" w14:textId="77777777" w:rsidR="008E73FD" w:rsidRDefault="008E73FD" w:rsidP="00C2257F">
            <w:pPr>
              <w:rPr>
                <w:rFonts w:hint="eastAsia"/>
              </w:rPr>
            </w:pPr>
            <w:r>
              <w:lastRenderedPageBreak/>
              <w:t>Negatively correlated (</w:t>
            </w:r>
            <w:r w:rsidRPr="00D07849">
              <w:t>r</w:t>
            </w:r>
            <w:r>
              <w:rPr>
                <w:rFonts w:hint="eastAsia"/>
              </w:rPr>
              <w:t>=</w:t>
            </w:r>
            <w:r w:rsidRPr="00D07849">
              <w:t>-0.618</w:t>
            </w:r>
            <w:r>
              <w:rPr>
                <w:rFonts w:hint="eastAsia"/>
              </w:rPr>
              <w:t>，</w:t>
            </w:r>
            <w:r w:rsidRPr="00D07849">
              <w:lastRenderedPageBreak/>
              <w:t>P&lt;0.05</w:t>
            </w:r>
            <w:r>
              <w:t>)</w:t>
            </w:r>
          </w:p>
        </w:tc>
      </w:tr>
      <w:tr w:rsidR="008E73FD" w14:paraId="5B267913" w14:textId="77777777" w:rsidTr="004174D1">
        <w:tc>
          <w:tcPr>
            <w:tcW w:w="1838" w:type="dxa"/>
            <w:vAlign w:val="center"/>
          </w:tcPr>
          <w:p w14:paraId="25CC8291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 xml:space="preserve">Wang, T., 2023 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_Ref218547056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[21]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B9B364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miR-</w:t>
            </w:r>
            <w:r w:rsidRPr="00D52AF3">
              <w:rPr>
                <w:rFonts w:hint="eastAsia"/>
              </w:rPr>
              <w:t>511-3p</w:t>
            </w:r>
          </w:p>
        </w:tc>
        <w:tc>
          <w:tcPr>
            <w:tcW w:w="3119" w:type="dxa"/>
            <w:vAlign w:val="center"/>
          </w:tcPr>
          <w:p w14:paraId="3C23DE71" w14:textId="77777777" w:rsidR="008E73FD" w:rsidRDefault="008E73FD" w:rsidP="00C2257F">
            <w:pPr>
              <w:rPr>
                <w:rFonts w:hint="eastAsia"/>
              </w:rPr>
            </w:pPr>
            <w:r w:rsidRPr="007928AB">
              <w:t>Student's t-test</w:t>
            </w:r>
          </w:p>
        </w:tc>
        <w:tc>
          <w:tcPr>
            <w:tcW w:w="2693" w:type="dxa"/>
            <w:vAlign w:val="center"/>
          </w:tcPr>
          <w:p w14:paraId="47196A18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AE04C4">
              <w:rPr>
                <w:rFonts w:hint="eastAsia"/>
              </w:rPr>
              <w:t>P&lt;0.001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3507FAC7" w14:textId="77777777" w:rsidR="008E73FD" w:rsidRDefault="008E73FD" w:rsidP="00C2257F">
            <w:pPr>
              <w:rPr>
                <w:rFonts w:hint="eastAsia"/>
              </w:rPr>
            </w:pPr>
            <w:r w:rsidRPr="00264845">
              <w:rPr>
                <w:rFonts w:hint="eastAsia"/>
              </w:rPr>
              <w:t>Pearson</w:t>
            </w:r>
          </w:p>
        </w:tc>
        <w:tc>
          <w:tcPr>
            <w:tcW w:w="3463" w:type="dxa"/>
            <w:vAlign w:val="center"/>
          </w:tcPr>
          <w:p w14:paraId="0E2C78E4" w14:textId="77777777" w:rsidR="008E73FD" w:rsidRDefault="008E73FD" w:rsidP="00C2257F">
            <w:pPr>
              <w:rPr>
                <w:rFonts w:hint="eastAsia"/>
              </w:rPr>
            </w:pPr>
            <w:r>
              <w:t>Positively correlated</w:t>
            </w:r>
            <w:r>
              <w:rPr>
                <w:rFonts w:hint="eastAsia"/>
              </w:rPr>
              <w:t xml:space="preserve"> (</w:t>
            </w:r>
            <w:r w:rsidRPr="00264BC3">
              <w:t>r=0.765，P&lt;0.001</w:t>
            </w:r>
            <w:r>
              <w:rPr>
                <w:rFonts w:hint="eastAsia"/>
              </w:rPr>
              <w:t>)</w:t>
            </w:r>
          </w:p>
        </w:tc>
      </w:tr>
      <w:tr w:rsidR="008E73FD" w14:paraId="3E1FA0B3" w14:textId="77777777" w:rsidTr="004174D1">
        <w:tc>
          <w:tcPr>
            <w:tcW w:w="1838" w:type="dxa"/>
            <w:vAlign w:val="center"/>
          </w:tcPr>
          <w:p w14:paraId="6DFFBB38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He Lijie, 2024 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begin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instrText xml:space="preserve"> REF _Ref218547066 \r \h </w:instrText>
            </w:r>
            <w:r>
              <w:rPr>
                <w:rFonts w:ascii="等线" w:eastAsia="等线" w:hAnsi="等线" w:hint="eastAsia"/>
                <w:color w:val="000000"/>
                <w:sz w:val="22"/>
              </w:rPr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separate"/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[22]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BE5413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miR-27a-3p</w:t>
            </w:r>
          </w:p>
        </w:tc>
        <w:tc>
          <w:tcPr>
            <w:tcW w:w="3119" w:type="dxa"/>
            <w:vAlign w:val="center"/>
          </w:tcPr>
          <w:p w14:paraId="4EAC12C6" w14:textId="77777777" w:rsidR="008E73FD" w:rsidRDefault="008E73FD" w:rsidP="00C2257F">
            <w:pPr>
              <w:rPr>
                <w:rFonts w:hint="eastAsia"/>
              </w:rPr>
            </w:pPr>
            <w:r w:rsidRPr="002815A2">
              <w:t>LSD-</w:t>
            </w:r>
            <w:r>
              <w:rPr>
                <w:rFonts w:hint="eastAsia"/>
              </w:rPr>
              <w:t>t test</w:t>
            </w:r>
          </w:p>
        </w:tc>
        <w:tc>
          <w:tcPr>
            <w:tcW w:w="2693" w:type="dxa"/>
            <w:vAlign w:val="center"/>
          </w:tcPr>
          <w:p w14:paraId="3A5926C6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AE04C4">
              <w:rPr>
                <w:rFonts w:hint="eastAsia"/>
              </w:rPr>
              <w:t>P&lt;0.001</w:t>
            </w:r>
            <w:r>
              <w:t>)</w:t>
            </w:r>
          </w:p>
        </w:tc>
        <w:tc>
          <w:tcPr>
            <w:tcW w:w="1276" w:type="dxa"/>
            <w:vAlign w:val="center"/>
          </w:tcPr>
          <w:p w14:paraId="0931428A" w14:textId="77777777" w:rsidR="008E73FD" w:rsidRDefault="008E73FD" w:rsidP="00C2257F">
            <w:pPr>
              <w:rPr>
                <w:rFonts w:hint="eastAsia"/>
              </w:rPr>
            </w:pPr>
            <w:r w:rsidRPr="00430BA6">
              <w:t>Spearman</w:t>
            </w:r>
          </w:p>
        </w:tc>
        <w:tc>
          <w:tcPr>
            <w:tcW w:w="3463" w:type="dxa"/>
            <w:vAlign w:val="center"/>
          </w:tcPr>
          <w:p w14:paraId="41D25BFC" w14:textId="77777777" w:rsidR="008E73FD" w:rsidRDefault="008E73FD" w:rsidP="00C2257F">
            <w:pPr>
              <w:rPr>
                <w:rFonts w:hint="eastAsia"/>
              </w:rPr>
            </w:pPr>
            <w:r>
              <w:t>Positively correlated</w:t>
            </w:r>
            <w:r>
              <w:rPr>
                <w:rFonts w:hint="eastAsia"/>
              </w:rPr>
              <w:t xml:space="preserve"> (r=0.424，P&lt;0.001)</w:t>
            </w:r>
          </w:p>
        </w:tc>
      </w:tr>
      <w:tr w:rsidR="008E73FD" w14:paraId="0B20F6D3" w14:textId="77777777" w:rsidTr="004174D1">
        <w:trPr>
          <w:trHeight w:val="104"/>
        </w:trPr>
        <w:tc>
          <w:tcPr>
            <w:tcW w:w="1838" w:type="dxa"/>
            <w:vMerge w:val="restart"/>
            <w:vAlign w:val="center"/>
          </w:tcPr>
          <w:p w14:paraId="5E64B7CF" w14:textId="77777777" w:rsidR="008E73FD" w:rsidRDefault="008E73FD" w:rsidP="00C2257F">
            <w:pPr>
              <w:rPr>
                <w:rFonts w:hint="eastAsia"/>
              </w:rPr>
            </w:pPr>
            <w:r w:rsidRPr="00F979EF">
              <w:rPr>
                <w:rFonts w:hint="eastAsia"/>
              </w:rPr>
              <w:t>Wang Pengfei, 2024 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REF _Ref218547076 \r \h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[23]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8EC76A9" w14:textId="77777777" w:rsidR="008E73FD" w:rsidRDefault="008E73FD" w:rsidP="00C2257F">
            <w:pPr>
              <w:rPr>
                <w:rFonts w:hint="eastAsia"/>
              </w:rPr>
            </w:pPr>
            <w:r w:rsidRPr="00E43717">
              <w:t>miR-211</w:t>
            </w:r>
          </w:p>
        </w:tc>
        <w:tc>
          <w:tcPr>
            <w:tcW w:w="3119" w:type="dxa"/>
            <w:vMerge w:val="restart"/>
            <w:vAlign w:val="center"/>
          </w:tcPr>
          <w:p w14:paraId="029111E8" w14:textId="77777777" w:rsidR="008E73FD" w:rsidRDefault="008E73FD" w:rsidP="00C2257F">
            <w:pPr>
              <w:rPr>
                <w:rFonts w:hint="eastAsia"/>
              </w:rPr>
            </w:pPr>
            <w:r w:rsidRPr="00BD33BA">
              <w:rPr>
                <w:rFonts w:hint="eastAsia"/>
              </w:rPr>
              <w:t>t-test</w:t>
            </w:r>
          </w:p>
        </w:tc>
        <w:tc>
          <w:tcPr>
            <w:tcW w:w="2693" w:type="dxa"/>
            <w:vAlign w:val="center"/>
          </w:tcPr>
          <w:p w14:paraId="1268A2F6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AE04C4">
              <w:rPr>
                <w:rFonts w:hint="eastAsia"/>
              </w:rPr>
              <w:t>P&lt;0.001</w:t>
            </w:r>
            <w: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3407B41" w14:textId="77777777" w:rsidR="008E73FD" w:rsidRDefault="008E73FD" w:rsidP="00C2257F">
            <w:pPr>
              <w:rPr>
                <w:rFonts w:hint="eastAsia"/>
              </w:rPr>
            </w:pPr>
            <w:r w:rsidRPr="00430BA6">
              <w:t>Spearman</w:t>
            </w:r>
          </w:p>
        </w:tc>
        <w:tc>
          <w:tcPr>
            <w:tcW w:w="3463" w:type="dxa"/>
            <w:vAlign w:val="center"/>
          </w:tcPr>
          <w:p w14:paraId="6BC54CD2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Positively correlated (r=</w:t>
            </w:r>
            <w:r w:rsidRPr="00E07DCF">
              <w:t>0.539</w:t>
            </w:r>
            <w:r>
              <w:rPr>
                <w:rFonts w:hint="eastAsia"/>
              </w:rPr>
              <w:t>，P</w:t>
            </w:r>
            <w:r w:rsidRPr="00947F37">
              <w:t>＜0.001</w:t>
            </w:r>
            <w:r>
              <w:rPr>
                <w:rFonts w:hint="eastAsia"/>
              </w:rPr>
              <w:t>)</w:t>
            </w:r>
          </w:p>
        </w:tc>
      </w:tr>
      <w:tr w:rsidR="008E73FD" w14:paraId="44CF0059" w14:textId="77777777" w:rsidTr="004174D1">
        <w:trPr>
          <w:trHeight w:val="103"/>
        </w:trPr>
        <w:tc>
          <w:tcPr>
            <w:tcW w:w="1838" w:type="dxa"/>
            <w:vMerge/>
            <w:vAlign w:val="center"/>
          </w:tcPr>
          <w:p w14:paraId="0AA9AABD" w14:textId="77777777" w:rsidR="008E73FD" w:rsidRPr="00FF6AFA" w:rsidRDefault="008E73FD" w:rsidP="00C2257F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2A07BCF9" w14:textId="77777777" w:rsidR="008E73FD" w:rsidRPr="00E43717" w:rsidRDefault="008E73FD" w:rsidP="00C2257F">
            <w:pPr>
              <w:rPr>
                <w:rFonts w:hint="eastAsia"/>
              </w:rPr>
            </w:pPr>
            <w:r w:rsidRPr="00E43717">
              <w:t>miR-202</w:t>
            </w:r>
          </w:p>
        </w:tc>
        <w:tc>
          <w:tcPr>
            <w:tcW w:w="3119" w:type="dxa"/>
            <w:vMerge/>
            <w:vAlign w:val="center"/>
          </w:tcPr>
          <w:p w14:paraId="05E96BA9" w14:textId="77777777" w:rsidR="008E73FD" w:rsidRDefault="008E73FD" w:rsidP="00C2257F">
            <w:pPr>
              <w:rPr>
                <w:rFonts w:hint="eastAsia"/>
              </w:rPr>
            </w:pPr>
          </w:p>
        </w:tc>
        <w:tc>
          <w:tcPr>
            <w:tcW w:w="2693" w:type="dxa"/>
            <w:vAlign w:val="center"/>
          </w:tcPr>
          <w:p w14:paraId="66D3E5A5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downregulated</w:t>
            </w:r>
            <w:r>
              <w:t xml:space="preserve"> (</w:t>
            </w:r>
            <w:r w:rsidRPr="00AE04C4">
              <w:rPr>
                <w:rFonts w:hint="eastAsia"/>
              </w:rPr>
              <w:t>P&lt;0.0</w:t>
            </w:r>
            <w:r>
              <w:rPr>
                <w:rFonts w:hint="eastAsia"/>
              </w:rPr>
              <w:t>5</w:t>
            </w:r>
            <w:r>
              <w:t>)</w:t>
            </w:r>
          </w:p>
        </w:tc>
        <w:tc>
          <w:tcPr>
            <w:tcW w:w="1276" w:type="dxa"/>
            <w:vMerge/>
            <w:vAlign w:val="center"/>
          </w:tcPr>
          <w:p w14:paraId="6A1DCE12" w14:textId="77777777" w:rsidR="008E73FD" w:rsidRPr="00430BA6" w:rsidRDefault="008E73FD" w:rsidP="00C2257F">
            <w:pPr>
              <w:rPr>
                <w:rFonts w:hint="eastAsia"/>
              </w:rPr>
            </w:pPr>
          </w:p>
        </w:tc>
        <w:tc>
          <w:tcPr>
            <w:tcW w:w="3463" w:type="dxa"/>
            <w:vAlign w:val="center"/>
          </w:tcPr>
          <w:p w14:paraId="14776E4B" w14:textId="77777777" w:rsidR="008E73FD" w:rsidRDefault="008E73FD" w:rsidP="00C2257F">
            <w:pPr>
              <w:rPr>
                <w:rFonts w:hint="eastAsia"/>
              </w:rPr>
            </w:pPr>
            <w:r>
              <w:rPr>
                <w:rFonts w:hint="eastAsia"/>
              </w:rPr>
              <w:t>Positively correlated (r=</w:t>
            </w:r>
            <w:r w:rsidRPr="00947F37">
              <w:t>0.554</w:t>
            </w:r>
            <w:r>
              <w:rPr>
                <w:rFonts w:hint="eastAsia"/>
              </w:rPr>
              <w:t>，P</w:t>
            </w:r>
            <w:r w:rsidRPr="00947F37">
              <w:t>＜0.001</w:t>
            </w:r>
            <w:r>
              <w:rPr>
                <w:rFonts w:hint="eastAsia"/>
              </w:rPr>
              <w:t>)</w:t>
            </w:r>
          </w:p>
        </w:tc>
      </w:tr>
    </w:tbl>
    <w:p w14:paraId="421B37FB" w14:textId="52EFA8B3" w:rsidR="00AE6069" w:rsidRDefault="00AE6069">
      <w:pPr>
        <w:rPr>
          <w:rFonts w:hint="eastAsia"/>
        </w:rPr>
      </w:pPr>
      <w:r w:rsidRPr="006C4CBE">
        <w:t>ANOVA</w:t>
      </w:r>
      <w:r w:rsidR="003D3FFE">
        <w:rPr>
          <w:rFonts w:hint="eastAsia"/>
        </w:rPr>
        <w:t xml:space="preserve">: </w:t>
      </w:r>
      <w:r w:rsidR="003D3FFE" w:rsidRPr="006C4CBE">
        <w:t>a one-way analysis of variance</w:t>
      </w:r>
    </w:p>
    <w:p w14:paraId="368A6E7A" w14:textId="77777777" w:rsidR="0040585F" w:rsidRDefault="0040585F">
      <w:pPr>
        <w:rPr>
          <w:rFonts w:hint="eastAsia"/>
        </w:rPr>
        <w:sectPr w:rsidR="0040585F" w:rsidSect="00430AA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263DD67" w14:textId="797F485C" w:rsidR="0040585F" w:rsidRPr="0040585F" w:rsidRDefault="0040585F">
      <w:pPr>
        <w:rPr>
          <w:rFonts w:hint="eastAsia"/>
          <w:b/>
          <w:bCs/>
        </w:rPr>
      </w:pPr>
      <w:r w:rsidRPr="0040585F">
        <w:rPr>
          <w:rFonts w:hint="eastAsia"/>
          <w:b/>
          <w:bCs/>
        </w:rPr>
        <w:lastRenderedPageBreak/>
        <w:t>Reference</w:t>
      </w:r>
      <w:r>
        <w:rPr>
          <w:rFonts w:hint="eastAsia"/>
          <w:b/>
          <w:bCs/>
        </w:rPr>
        <w:t>s</w:t>
      </w:r>
    </w:p>
    <w:p w14:paraId="649E84A0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7" w:name="_Ref218546548"/>
      <w:r w:rsidRPr="00F91AD2">
        <w:rPr>
          <w:rFonts w:hint="eastAsia"/>
        </w:rPr>
        <w:t xml:space="preserve">Xiao JianTing, Yu Yang, Tan Lan, et al. Changes in serum miR-9 levels and their significance in patients with Alzheimer’s disease [J]. </w:t>
      </w:r>
      <w:r w:rsidRPr="00F91AD2">
        <w:rPr>
          <w:rFonts w:hint="eastAsia"/>
          <w:i/>
          <w:iCs/>
        </w:rPr>
        <w:t>Shandong Medical Journal</w:t>
      </w:r>
      <w:r w:rsidRPr="00F91AD2">
        <w:rPr>
          <w:rFonts w:hint="eastAsia"/>
        </w:rPr>
        <w:t>, 2014, 54(38): 8-10.</w:t>
      </w:r>
      <w:bookmarkEnd w:id="7"/>
    </w:p>
    <w:p w14:paraId="3052CF02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8" w:name="_msocom_61"/>
      <w:bookmarkStart w:id="9" w:name="_Ref218546566"/>
      <w:bookmarkEnd w:id="8"/>
      <w:r w:rsidRPr="00F91AD2">
        <w:rPr>
          <w:rFonts w:hint="eastAsia"/>
        </w:rPr>
        <w:t>Tan L, Yu JT, Tan MS, Liu QY, Wang HF, Zhang W, Jiang T, Tan L. Genome-wide serum microRNA expression profiling identifies serum biomarkers for Alzheimer's disease. J Alzheimers Dis. 2014;40(4):1017-27. doi: 10.3233/JAD-132144. PMID: 24577456.</w:t>
      </w:r>
      <w:bookmarkEnd w:id="9"/>
    </w:p>
    <w:p w14:paraId="73DC543E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10" w:name="_msocom_62"/>
      <w:bookmarkStart w:id="11" w:name="_Ref218546575"/>
      <w:bookmarkEnd w:id="10"/>
      <w:r w:rsidRPr="00F91AD2">
        <w:t>Jia LH, Liu YN. Downregulated serum miR-223 servers as biomarker in Alzheimer's disease. Cell Biochem Funct. 2016 Jun;34(4):233-7. doi: 10.1002/cbf.3184. Epub 2016 Mar 30. PMID: 27027823.</w:t>
      </w:r>
      <w:bookmarkEnd w:id="11"/>
    </w:p>
    <w:p w14:paraId="6698CA87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12" w:name="_msocom_63"/>
      <w:bookmarkStart w:id="13" w:name="_Ref218546585"/>
      <w:bookmarkEnd w:id="12"/>
      <w:r w:rsidRPr="00F91AD2">
        <w:t>Yang Q, Zhao Q, Yin Y. miR-133b is a potential diagnostic biomarker for Alzheimer's disease and has a neuroprotective role. Exp Ther Med. 2019 Oct;18(4):2711-2718. doi: 10.3892/etm.2019.7855. Epub 2019 Aug 5. PMID: 31572518; PMCID: PMC6755445.</w:t>
      </w:r>
      <w:bookmarkEnd w:id="13"/>
    </w:p>
    <w:p w14:paraId="0E9E8E90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14" w:name="_msocom_64"/>
      <w:bookmarkStart w:id="15" w:name="_Ref218546594"/>
      <w:bookmarkEnd w:id="14"/>
      <w:r w:rsidRPr="00F91AD2">
        <w:t>Cao F, Liu Z, Sun G. Diagnostic value of miR-193a-3p in Alzheimer's disease and miR-193a-3p attenuates amyloid-β induced neurotoxicity by targeting PTEN. Exp Gerontol. 2020 Feb;130:110814. doi: 10.1016/j.exger.2019.110814. Epub 2019 Dec 16. PMID: 31857133.</w:t>
      </w:r>
      <w:bookmarkEnd w:id="15"/>
    </w:p>
    <w:p w14:paraId="73CFE4E7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16" w:name="_msocom_65"/>
      <w:bookmarkStart w:id="17" w:name="_Ref218546605"/>
      <w:bookmarkEnd w:id="16"/>
      <w:r w:rsidRPr="00F91AD2">
        <w:t>Zhao X, Wang S, Sun W. Expression of miR-28-3p in patients with Alzheimer's disease before and after treatment and its clinical value. Exp Ther Med. 2020 Sep;20(3):2218-2226. doi: 10.3892/etm.2020.8920. Epub 2020 Jun 22. PMID: 32765698; PMCID: PMC7401892.</w:t>
      </w:r>
      <w:bookmarkEnd w:id="17"/>
    </w:p>
    <w:p w14:paraId="098D73C6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18" w:name="_msocom_66"/>
      <w:bookmarkStart w:id="19" w:name="_Ref218546616"/>
      <w:bookmarkEnd w:id="18"/>
      <w:r w:rsidRPr="00F91AD2">
        <w:rPr>
          <w:rFonts w:hint="eastAsia"/>
        </w:rPr>
        <w:t xml:space="preserve">Lin Ruidian, Zhang Hui. Relationship between serum miR-26b and miR-222 expression and cognitive impairment in patients with Alzheimer’s disease [J]. </w:t>
      </w:r>
      <w:r w:rsidRPr="00F91AD2">
        <w:rPr>
          <w:rFonts w:hint="eastAsia"/>
          <w:i/>
          <w:iCs/>
        </w:rPr>
        <w:t>Chinese and Foreign Medical Research</w:t>
      </w:r>
      <w:r w:rsidRPr="00F91AD2">
        <w:rPr>
          <w:rFonts w:hint="eastAsia"/>
        </w:rPr>
        <w:t>, 2021, 19(15): 7-9. DOI:10.14033/j.cnki.cfmr.2021.15.003.</w:t>
      </w:r>
      <w:bookmarkEnd w:id="19"/>
    </w:p>
    <w:p w14:paraId="129F1E2B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20" w:name="_msocom_67"/>
      <w:bookmarkStart w:id="21" w:name="_Ref218546649"/>
      <w:bookmarkEnd w:id="20"/>
      <w:r w:rsidRPr="00F91AD2">
        <w:rPr>
          <w:rFonts w:hint="eastAsia"/>
        </w:rPr>
        <w:t xml:space="preserve">Meng Kaitao, Zhang Jianguo, Liu Chong, et al. Correlation analysis of changes in serum miR-128 and miR-223 expression levels with inflammatory response and cognitive function in patients with different severities of Alzheimer’s disease [J]. </w:t>
      </w:r>
      <w:r w:rsidRPr="00F91AD2">
        <w:rPr>
          <w:rFonts w:hint="eastAsia"/>
          <w:i/>
          <w:iCs/>
        </w:rPr>
        <w:t>Stroke and Nervous Diseases</w:t>
      </w:r>
      <w:r w:rsidRPr="00F91AD2">
        <w:rPr>
          <w:rFonts w:hint="eastAsia"/>
        </w:rPr>
        <w:t>, 2021, 28(06): 667–671.</w:t>
      </w:r>
      <w:bookmarkEnd w:id="21"/>
    </w:p>
    <w:p w14:paraId="7D5503AD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22" w:name="_msocom_68"/>
      <w:bookmarkStart w:id="23" w:name="_Ref218546657"/>
      <w:bookmarkEnd w:id="22"/>
      <w:r w:rsidRPr="00F91AD2">
        <w:rPr>
          <w:rFonts w:hint="eastAsia"/>
        </w:rPr>
        <w:t xml:space="preserve">Qiao Weidong, Chen Xiaoguang, Yun Wang. Expression of serum miR-137 and its relationship with prognosis in patients with Alzheimer’s disease [J]. </w:t>
      </w:r>
      <w:r w:rsidRPr="00F91AD2">
        <w:rPr>
          <w:rFonts w:hint="eastAsia"/>
          <w:i/>
          <w:iCs/>
        </w:rPr>
        <w:t>Chinese Journal of Neuroimmunology and Neurology</w:t>
      </w:r>
      <w:r w:rsidRPr="00F91AD2">
        <w:rPr>
          <w:rFonts w:hint="eastAsia"/>
        </w:rPr>
        <w:t>, 2021, 28(01): 25–29.</w:t>
      </w:r>
      <w:bookmarkEnd w:id="23"/>
    </w:p>
    <w:p w14:paraId="417AFC8F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24" w:name="_msocom_69"/>
      <w:bookmarkStart w:id="25" w:name="_Ref218546923"/>
      <w:bookmarkEnd w:id="24"/>
      <w:r w:rsidRPr="00F91AD2">
        <w:rPr>
          <w:rFonts w:hint="eastAsia"/>
        </w:rPr>
        <w:t xml:space="preserve">Zhang Qun, Hou Lifang, Zhong Yuehong, Shen Ju. miR-320a as a diagnostic biomarker for Alzheimer’s disease and its protective effect against β-amyloid-induced neurotoxicity [J]. </w:t>
      </w:r>
      <w:r w:rsidRPr="00F91AD2">
        <w:rPr>
          <w:rFonts w:hint="eastAsia"/>
          <w:i/>
          <w:iCs/>
        </w:rPr>
        <w:t>Advances in Clinical Medicine</w:t>
      </w:r>
      <w:r w:rsidRPr="00F91AD2">
        <w:rPr>
          <w:rFonts w:hint="eastAsia"/>
        </w:rPr>
        <w:t>, 2021, 11(2): 646–654. DOI:10.12677/ACM.2021.112094.</w:t>
      </w:r>
      <w:bookmarkEnd w:id="25"/>
    </w:p>
    <w:p w14:paraId="2637C567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26" w:name="_msocom_70"/>
      <w:bookmarkStart w:id="27" w:name="_Ref218546938"/>
      <w:bookmarkEnd w:id="26"/>
      <w:r w:rsidRPr="00F91AD2">
        <w:rPr>
          <w:rFonts w:hint="eastAsia"/>
        </w:rPr>
        <w:t xml:space="preserve">Zhou Yulei, Chen Yanjie, Liu Zemin, et al. Changes in serum miR-137 and ABCA7 levels and their clinical significance in patients with Alzheimer’s disease [J]. </w:t>
      </w:r>
      <w:r w:rsidRPr="00F91AD2">
        <w:rPr>
          <w:rFonts w:hint="eastAsia"/>
          <w:i/>
        </w:rPr>
        <w:t>Hebei Medical Journal</w:t>
      </w:r>
      <w:r w:rsidRPr="00F91AD2">
        <w:rPr>
          <w:rFonts w:hint="eastAsia"/>
        </w:rPr>
        <w:t>, 2021, 27(10): 1652–1657.</w:t>
      </w:r>
      <w:bookmarkEnd w:id="27"/>
    </w:p>
    <w:p w14:paraId="449CD6E3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28" w:name="_msocom_71"/>
      <w:bookmarkStart w:id="29" w:name="_Ref218546949"/>
      <w:bookmarkEnd w:id="28"/>
      <w:r w:rsidRPr="00F91AD2">
        <w:t>Dong LH, Sun L, Zhang WJ, Wang XY, Li JM. Reduced serum miR-202 may promote the progression of Alzheimer's disease patients via targeting amyloid precursor protein. Kaohsiung J Med Sci. 2021 Aug;37(8):730-738. doi: 10.1002/kjm2.12391. Epub 2021 May 27. PMID: 34042273; PMCID: PMC11896508.</w:t>
      </w:r>
      <w:bookmarkEnd w:id="29"/>
    </w:p>
    <w:p w14:paraId="4FEC8D78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30" w:name="_msocom_72"/>
      <w:bookmarkStart w:id="31" w:name="_Ref218546961"/>
      <w:bookmarkEnd w:id="30"/>
      <w:r w:rsidRPr="00F91AD2">
        <w:t xml:space="preserve">Liu Q, Lei C. Neuroprotective effects of miR-331-3p through improved cell viability and inflammatory marker expression: Correlation of serum miR-331-3p levels with diagnosis </w:t>
      </w:r>
      <w:r w:rsidRPr="00F91AD2">
        <w:lastRenderedPageBreak/>
        <w:t>and severity of Alzheimer's disease. Exp Gerontol. 2021 Feb;144:111187. doi: 10.1016/j.exger.2020.111187. Epub 2020 Dec 3. PMID: 33279668.</w:t>
      </w:r>
      <w:bookmarkEnd w:id="31"/>
    </w:p>
    <w:p w14:paraId="40FC079D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32" w:name="_msocom_73"/>
      <w:bookmarkStart w:id="33" w:name="_Ref218546976"/>
      <w:bookmarkEnd w:id="32"/>
      <w:r w:rsidRPr="00F91AD2">
        <w:t>Liu L, Liu L, Lu Y, Zhang T, Zhao W. Serum aberrant expression of miR-24-3p and its diagnostic value in Alzheimer's disease. Biomark Med. 2021 Nov;15(16):1499-1507. doi: 10.2217/bmm-2021-0098. Epub 2021 Oct 20. PMID: 34668391.</w:t>
      </w:r>
      <w:bookmarkEnd w:id="33"/>
    </w:p>
    <w:p w14:paraId="1FBCF5C4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34" w:name="_msocom_74"/>
      <w:bookmarkStart w:id="35" w:name="_Ref218546986"/>
      <w:bookmarkEnd w:id="34"/>
      <w:r w:rsidRPr="00F91AD2">
        <w:t>Zhang H, Liu W, Ge H, Li K. Aberrant expression of miR-148a-3p in Alzheimer's disease and its protective role against amyloid-β induced neurotoxicity. Neurosci Lett. 2021 Jun 21;756:135953. doi: 10.1016/j.neulet.2021.135953. Epub 2021 May 9. PMID: 33979697.</w:t>
      </w:r>
      <w:bookmarkEnd w:id="35"/>
    </w:p>
    <w:p w14:paraId="2F2D30FA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36" w:name="_msocom_75"/>
      <w:bookmarkStart w:id="37" w:name="_Ref218546998"/>
      <w:bookmarkEnd w:id="36"/>
      <w:r w:rsidRPr="00F91AD2">
        <w:t>Zhang M, Han W, Xu Y, Li D, Xue Q. Serum miR-128 Serves as a Potential Diagnostic Biomarker for Alzheimer's Disease. Neuropsychiatr Dis Treat. 2021 Jan 29;17:269-275. doi: 10.2147/NDT.S290925. Erratum in: Neuropsychiatr Dis Treat. 2021 Feb 16;17:513. doi: 10.2147/NDT.S306151. PMID: 33542630; PMCID: PMC7853421.</w:t>
      </w:r>
      <w:bookmarkEnd w:id="37"/>
    </w:p>
    <w:p w14:paraId="73BCB950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38" w:name="_msocom_76"/>
      <w:bookmarkStart w:id="39" w:name="_Ref218547008"/>
      <w:bookmarkEnd w:id="38"/>
      <w:r w:rsidRPr="00F91AD2">
        <w:rPr>
          <w:rFonts w:hint="eastAsia"/>
        </w:rPr>
        <w:t xml:space="preserve">Deng Tianling, Duan Aiqin, Zeng Minling, et al. Correlation between serum miR-340-5p and APPL1 levels and inflammatory response and cognitive function in elderly patients with Alzheimer’s disease [J]. </w:t>
      </w:r>
      <w:r w:rsidRPr="00F91AD2">
        <w:rPr>
          <w:rFonts w:hint="eastAsia"/>
          <w:i/>
          <w:iCs/>
        </w:rPr>
        <w:t>Journal of Tropical Medicine</w:t>
      </w:r>
      <w:r w:rsidRPr="00F91AD2">
        <w:rPr>
          <w:rFonts w:hint="eastAsia"/>
        </w:rPr>
        <w:t>, 2022, 22(11): 1551–1556.</w:t>
      </w:r>
      <w:bookmarkEnd w:id="39"/>
    </w:p>
    <w:p w14:paraId="2A1E31BE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40" w:name="_msocom_77"/>
      <w:bookmarkStart w:id="41" w:name="_Ref218547026"/>
      <w:bookmarkEnd w:id="40"/>
      <w:r w:rsidRPr="00F91AD2">
        <w:rPr>
          <w:rFonts w:hint="eastAsia"/>
        </w:rPr>
        <w:t xml:space="preserve">Wang Wei, Zheng Liping, Chang Liguo, Guo Fushan. Correlation between serum miRNA-26b, Hcy and β-APP levels and disease severity in patients with Alzheimer’s disease and its clinical significance [J]. </w:t>
      </w:r>
      <w:r w:rsidRPr="00F91AD2">
        <w:rPr>
          <w:rFonts w:hint="eastAsia"/>
          <w:i/>
          <w:iCs/>
        </w:rPr>
        <w:t>International Medicine &amp; Health Guidance News</w:t>
      </w:r>
      <w:r w:rsidRPr="00F91AD2">
        <w:rPr>
          <w:rFonts w:hint="eastAsia"/>
        </w:rPr>
        <w:t>, 2022, 28(17): 2451–2455. DOI:10.3760/cma.j.issn.1007-1245.2022.17.018.</w:t>
      </w:r>
      <w:bookmarkEnd w:id="41"/>
    </w:p>
    <w:p w14:paraId="63670D47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42" w:name="_msocom_78"/>
      <w:bookmarkStart w:id="43" w:name="_Ref218547035"/>
      <w:bookmarkEnd w:id="42"/>
      <w:r w:rsidRPr="00F91AD2">
        <w:rPr>
          <w:rFonts w:hint="eastAsia"/>
        </w:rPr>
        <w:t xml:space="preserve">Zhou Weihua, Niu Chengshan, Di Pingwei, et al. Relationship of serum miR-137 and miR-138 expression with cognitive impairment and the PI3K/Akt signaling pathway in peripheral blood lymphocytes in Alzheimer’s disease [J]. </w:t>
      </w:r>
      <w:r w:rsidRPr="00F91AD2">
        <w:rPr>
          <w:rFonts w:hint="eastAsia"/>
          <w:i/>
          <w:iCs/>
        </w:rPr>
        <w:t>Progress in Modern Biomedicine</w:t>
      </w:r>
      <w:r w:rsidRPr="00F91AD2">
        <w:rPr>
          <w:rFonts w:hint="eastAsia"/>
        </w:rPr>
        <w:t>, 2022, 22(24): 4674–4678. DOI:10.13241/j.cnki.pmb.2022.24.014.</w:t>
      </w:r>
      <w:bookmarkEnd w:id="43"/>
    </w:p>
    <w:p w14:paraId="03755309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44" w:name="_msocom_79"/>
      <w:bookmarkStart w:id="45" w:name="_Ref218547044"/>
      <w:bookmarkEnd w:id="44"/>
      <w:r w:rsidRPr="00F91AD2">
        <w:rPr>
          <w:rFonts w:hint="eastAsia"/>
        </w:rPr>
        <w:t xml:space="preserve">He Xia, Wei Xianhong, Li Jia, et al. Changes in serum miR-98-5p and miR-142-5p levels and their significance in patients with Alzheimer’s disease [J]. </w:t>
      </w:r>
      <w:r w:rsidRPr="00F91AD2">
        <w:rPr>
          <w:rFonts w:hint="eastAsia"/>
          <w:i/>
          <w:iCs/>
        </w:rPr>
        <w:t>Shandong Medical Journal</w:t>
      </w:r>
      <w:r w:rsidRPr="00F91AD2">
        <w:rPr>
          <w:rFonts w:hint="eastAsia"/>
        </w:rPr>
        <w:t>, 2023, 63(01): 28–31, 36.</w:t>
      </w:r>
      <w:bookmarkEnd w:id="45"/>
    </w:p>
    <w:p w14:paraId="46FF2582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46" w:name="_msocom_80"/>
      <w:bookmarkStart w:id="47" w:name="_Ref218547056"/>
      <w:bookmarkEnd w:id="46"/>
      <w:r w:rsidRPr="00F91AD2">
        <w:t>Wang T, Zhao W, Liu Y, Yang D, He G, Wang Z. MicroRNA-511-3p regulates Aβ1-40 induced decreased cell viability and serves as a candidate biomarker in Alzheimer's disease. Exp Gerontol. 2023 Jul;178:112195. doi: 10.1016/j.exger.2023.112195. Epub 2023 May 25. PMID: 37121335.</w:t>
      </w:r>
      <w:bookmarkEnd w:id="47"/>
    </w:p>
    <w:p w14:paraId="454ED0A1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48" w:name="_msocom_81"/>
      <w:bookmarkStart w:id="49" w:name="_Ref218547066"/>
      <w:bookmarkEnd w:id="48"/>
      <w:r w:rsidRPr="00F91AD2">
        <w:rPr>
          <w:rFonts w:hint="eastAsia"/>
        </w:rPr>
        <w:t xml:space="preserve">He Lijie, Zhang Chunyan, Wang Jing. Correlation of NEAT1 and miR-27a-3p expression in serum and cerebrospinal fluid of patients with Alzheimer’s disease [J]. </w:t>
      </w:r>
      <w:r w:rsidRPr="00F91AD2">
        <w:rPr>
          <w:rFonts w:hint="eastAsia"/>
          <w:i/>
          <w:iCs/>
        </w:rPr>
        <w:t>Journal of Peking University (Health Sciences)</w:t>
      </w:r>
      <w:r w:rsidRPr="00F91AD2">
        <w:rPr>
          <w:rFonts w:hint="eastAsia"/>
        </w:rPr>
        <w:t>, 2024, 56(02): 207–212. DOI:10.19723/j.issn.1671-167X.2024.02.002.</w:t>
      </w:r>
      <w:bookmarkEnd w:id="49"/>
    </w:p>
    <w:p w14:paraId="7BA6999C" w14:textId="77777777" w:rsidR="00AD27A0" w:rsidRPr="00F91AD2" w:rsidRDefault="00AD27A0" w:rsidP="00AD27A0">
      <w:pPr>
        <w:pStyle w:val="a9"/>
        <w:numPr>
          <w:ilvl w:val="0"/>
          <w:numId w:val="2"/>
        </w:numPr>
        <w:rPr>
          <w:rFonts w:hint="eastAsia"/>
        </w:rPr>
      </w:pPr>
      <w:bookmarkStart w:id="50" w:name="_msocom_82"/>
      <w:bookmarkStart w:id="51" w:name="_Ref218547076"/>
      <w:bookmarkEnd w:id="50"/>
      <w:r w:rsidRPr="00F91AD2">
        <w:rPr>
          <w:rFonts w:hint="eastAsia"/>
        </w:rPr>
        <w:t xml:space="preserve">Wang Pengfei, Chen Changying, Jin Yujuan, et al. Serum expression levels of miR-211 and miR-202 in patients with Alzheimer’s disease and their correlations with cognitive function, anxiety and depressive symptoms [J]. </w:t>
      </w:r>
      <w:r w:rsidRPr="00F91AD2">
        <w:rPr>
          <w:rFonts w:hint="eastAsia"/>
          <w:i/>
          <w:iCs/>
        </w:rPr>
        <w:t>Journal of Modern Laboratory Medicine</w:t>
      </w:r>
      <w:r w:rsidRPr="00F91AD2">
        <w:rPr>
          <w:rFonts w:hint="eastAsia"/>
        </w:rPr>
        <w:t>, 2024, 39(02): 129–134.</w:t>
      </w:r>
      <w:bookmarkEnd w:id="51"/>
    </w:p>
    <w:p w14:paraId="70C878A6" w14:textId="77777777" w:rsidR="0040585F" w:rsidRPr="005A375B" w:rsidRDefault="0040585F">
      <w:pPr>
        <w:rPr>
          <w:rFonts w:hint="eastAsia"/>
        </w:rPr>
      </w:pPr>
    </w:p>
    <w:sectPr w:rsidR="0040585F" w:rsidRPr="005A375B" w:rsidSect="0040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95FB" w14:textId="77777777" w:rsidR="00F961C3" w:rsidRDefault="00F961C3" w:rsidP="005A20EC">
      <w:pPr>
        <w:rPr>
          <w:rFonts w:hint="eastAsia"/>
        </w:rPr>
      </w:pPr>
      <w:r>
        <w:separator/>
      </w:r>
    </w:p>
  </w:endnote>
  <w:endnote w:type="continuationSeparator" w:id="0">
    <w:p w14:paraId="010E0AB3" w14:textId="77777777" w:rsidR="00F961C3" w:rsidRDefault="00F961C3" w:rsidP="005A20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ACF7" w14:textId="77777777" w:rsidR="00F961C3" w:rsidRDefault="00F961C3" w:rsidP="005A20EC">
      <w:pPr>
        <w:rPr>
          <w:rFonts w:hint="eastAsia"/>
        </w:rPr>
      </w:pPr>
      <w:r>
        <w:separator/>
      </w:r>
    </w:p>
  </w:footnote>
  <w:footnote w:type="continuationSeparator" w:id="0">
    <w:p w14:paraId="25406B34" w14:textId="77777777" w:rsidR="00F961C3" w:rsidRDefault="00F961C3" w:rsidP="005A20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0B93"/>
    <w:multiLevelType w:val="hybridMultilevel"/>
    <w:tmpl w:val="692EA114"/>
    <w:lvl w:ilvl="0" w:tplc="00E8007A">
      <w:start w:val="1"/>
      <w:numFmt w:val="decimal"/>
      <w:lvlText w:val="%1)"/>
      <w:lvlJc w:val="left"/>
      <w:pPr>
        <w:ind w:left="720" w:hanging="360"/>
      </w:pPr>
    </w:lvl>
    <w:lvl w:ilvl="1" w:tplc="81DC4EDA">
      <w:start w:val="1"/>
      <w:numFmt w:val="decimal"/>
      <w:lvlText w:val="%2)"/>
      <w:lvlJc w:val="left"/>
      <w:pPr>
        <w:ind w:left="720" w:hanging="360"/>
      </w:pPr>
    </w:lvl>
    <w:lvl w:ilvl="2" w:tplc="595C7074">
      <w:start w:val="1"/>
      <w:numFmt w:val="decimal"/>
      <w:lvlText w:val="%3)"/>
      <w:lvlJc w:val="left"/>
      <w:pPr>
        <w:ind w:left="720" w:hanging="360"/>
      </w:pPr>
    </w:lvl>
    <w:lvl w:ilvl="3" w:tplc="A9AA4D7A">
      <w:start w:val="1"/>
      <w:numFmt w:val="decimal"/>
      <w:lvlText w:val="%4)"/>
      <w:lvlJc w:val="left"/>
      <w:pPr>
        <w:ind w:left="720" w:hanging="360"/>
      </w:pPr>
    </w:lvl>
    <w:lvl w:ilvl="4" w:tplc="A1D0217E">
      <w:start w:val="1"/>
      <w:numFmt w:val="decimal"/>
      <w:lvlText w:val="%5)"/>
      <w:lvlJc w:val="left"/>
      <w:pPr>
        <w:ind w:left="720" w:hanging="360"/>
      </w:pPr>
    </w:lvl>
    <w:lvl w:ilvl="5" w:tplc="605ADF96">
      <w:start w:val="1"/>
      <w:numFmt w:val="decimal"/>
      <w:lvlText w:val="%6)"/>
      <w:lvlJc w:val="left"/>
      <w:pPr>
        <w:ind w:left="720" w:hanging="360"/>
      </w:pPr>
    </w:lvl>
    <w:lvl w:ilvl="6" w:tplc="FA24CA9A">
      <w:start w:val="1"/>
      <w:numFmt w:val="decimal"/>
      <w:lvlText w:val="%7)"/>
      <w:lvlJc w:val="left"/>
      <w:pPr>
        <w:ind w:left="720" w:hanging="360"/>
      </w:pPr>
    </w:lvl>
    <w:lvl w:ilvl="7" w:tplc="1762539E">
      <w:start w:val="1"/>
      <w:numFmt w:val="decimal"/>
      <w:lvlText w:val="%8)"/>
      <w:lvlJc w:val="left"/>
      <w:pPr>
        <w:ind w:left="720" w:hanging="360"/>
      </w:pPr>
    </w:lvl>
    <w:lvl w:ilvl="8" w:tplc="43183F24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6BFB438F"/>
    <w:multiLevelType w:val="hybridMultilevel"/>
    <w:tmpl w:val="0AA240B6"/>
    <w:lvl w:ilvl="0" w:tplc="F2926992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98107446">
    <w:abstractNumId w:val="0"/>
  </w:num>
  <w:num w:numId="2" w16cid:durableId="61775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9D"/>
    <w:rsid w:val="000240C6"/>
    <w:rsid w:val="00035289"/>
    <w:rsid w:val="00040B16"/>
    <w:rsid w:val="00065337"/>
    <w:rsid w:val="0008511D"/>
    <w:rsid w:val="000904D0"/>
    <w:rsid w:val="00095135"/>
    <w:rsid w:val="000A2233"/>
    <w:rsid w:val="000C29FF"/>
    <w:rsid w:val="000D72C2"/>
    <w:rsid w:val="00102FC3"/>
    <w:rsid w:val="00106C5A"/>
    <w:rsid w:val="00120DB0"/>
    <w:rsid w:val="001210C5"/>
    <w:rsid w:val="00132B27"/>
    <w:rsid w:val="00156E0C"/>
    <w:rsid w:val="0016256E"/>
    <w:rsid w:val="001769A4"/>
    <w:rsid w:val="00181407"/>
    <w:rsid w:val="00196387"/>
    <w:rsid w:val="001B1B44"/>
    <w:rsid w:val="001C205D"/>
    <w:rsid w:val="001D0BBE"/>
    <w:rsid w:val="001F0731"/>
    <w:rsid w:val="001F1F77"/>
    <w:rsid w:val="001F487F"/>
    <w:rsid w:val="00214283"/>
    <w:rsid w:val="002253B7"/>
    <w:rsid w:val="0023321E"/>
    <w:rsid w:val="00256C6B"/>
    <w:rsid w:val="002815A2"/>
    <w:rsid w:val="002A37CD"/>
    <w:rsid w:val="002A3911"/>
    <w:rsid w:val="002D535F"/>
    <w:rsid w:val="003005BC"/>
    <w:rsid w:val="0032729D"/>
    <w:rsid w:val="00340C9D"/>
    <w:rsid w:val="003450E0"/>
    <w:rsid w:val="00347F3B"/>
    <w:rsid w:val="003712A3"/>
    <w:rsid w:val="003712E5"/>
    <w:rsid w:val="00394245"/>
    <w:rsid w:val="003C69F5"/>
    <w:rsid w:val="003D3FFE"/>
    <w:rsid w:val="003F1822"/>
    <w:rsid w:val="003F27DB"/>
    <w:rsid w:val="003F5289"/>
    <w:rsid w:val="0040585F"/>
    <w:rsid w:val="00407895"/>
    <w:rsid w:val="004174D1"/>
    <w:rsid w:val="00430AA9"/>
    <w:rsid w:val="004355DF"/>
    <w:rsid w:val="004464AB"/>
    <w:rsid w:val="004518C3"/>
    <w:rsid w:val="004C7425"/>
    <w:rsid w:val="004E4FFD"/>
    <w:rsid w:val="004F4A47"/>
    <w:rsid w:val="00515F81"/>
    <w:rsid w:val="00532D53"/>
    <w:rsid w:val="0054757E"/>
    <w:rsid w:val="0056072D"/>
    <w:rsid w:val="0057049B"/>
    <w:rsid w:val="005874C0"/>
    <w:rsid w:val="005A20EC"/>
    <w:rsid w:val="005A375B"/>
    <w:rsid w:val="005A5DF8"/>
    <w:rsid w:val="005B3425"/>
    <w:rsid w:val="005B6321"/>
    <w:rsid w:val="005B649C"/>
    <w:rsid w:val="005B7725"/>
    <w:rsid w:val="005D3368"/>
    <w:rsid w:val="00601D02"/>
    <w:rsid w:val="0061038C"/>
    <w:rsid w:val="00617C6C"/>
    <w:rsid w:val="006230C8"/>
    <w:rsid w:val="006313DF"/>
    <w:rsid w:val="0065000D"/>
    <w:rsid w:val="00650D2E"/>
    <w:rsid w:val="00651347"/>
    <w:rsid w:val="006816A6"/>
    <w:rsid w:val="00695F8F"/>
    <w:rsid w:val="006A48E3"/>
    <w:rsid w:val="006A7F8D"/>
    <w:rsid w:val="006B1710"/>
    <w:rsid w:val="006C3937"/>
    <w:rsid w:val="006C6C11"/>
    <w:rsid w:val="006E0C18"/>
    <w:rsid w:val="006F7944"/>
    <w:rsid w:val="00700A50"/>
    <w:rsid w:val="00703171"/>
    <w:rsid w:val="00720901"/>
    <w:rsid w:val="00735A15"/>
    <w:rsid w:val="0075128F"/>
    <w:rsid w:val="00752DB6"/>
    <w:rsid w:val="007704B1"/>
    <w:rsid w:val="00773435"/>
    <w:rsid w:val="007928AB"/>
    <w:rsid w:val="00792EC3"/>
    <w:rsid w:val="007A3452"/>
    <w:rsid w:val="007B03D3"/>
    <w:rsid w:val="007B297F"/>
    <w:rsid w:val="007B4F96"/>
    <w:rsid w:val="007D0483"/>
    <w:rsid w:val="007D1837"/>
    <w:rsid w:val="007F377E"/>
    <w:rsid w:val="00817899"/>
    <w:rsid w:val="0082351C"/>
    <w:rsid w:val="008255AA"/>
    <w:rsid w:val="008267B5"/>
    <w:rsid w:val="0083110A"/>
    <w:rsid w:val="0083621E"/>
    <w:rsid w:val="0083737E"/>
    <w:rsid w:val="0085321B"/>
    <w:rsid w:val="00876EAC"/>
    <w:rsid w:val="008958EF"/>
    <w:rsid w:val="00896DA3"/>
    <w:rsid w:val="0089757B"/>
    <w:rsid w:val="008A7DCA"/>
    <w:rsid w:val="008A7F58"/>
    <w:rsid w:val="008B4C98"/>
    <w:rsid w:val="008E73FD"/>
    <w:rsid w:val="008F1FB7"/>
    <w:rsid w:val="0091185A"/>
    <w:rsid w:val="009244AB"/>
    <w:rsid w:val="009270D4"/>
    <w:rsid w:val="009376B5"/>
    <w:rsid w:val="00940D0A"/>
    <w:rsid w:val="00970088"/>
    <w:rsid w:val="0098396B"/>
    <w:rsid w:val="009960E9"/>
    <w:rsid w:val="009C2546"/>
    <w:rsid w:val="009E0F09"/>
    <w:rsid w:val="009F544F"/>
    <w:rsid w:val="00A32C6B"/>
    <w:rsid w:val="00A32CD6"/>
    <w:rsid w:val="00A438C9"/>
    <w:rsid w:val="00A47CAF"/>
    <w:rsid w:val="00A504FA"/>
    <w:rsid w:val="00A87297"/>
    <w:rsid w:val="00AB5DAC"/>
    <w:rsid w:val="00AB738A"/>
    <w:rsid w:val="00AD27A0"/>
    <w:rsid w:val="00AE04C4"/>
    <w:rsid w:val="00AE6069"/>
    <w:rsid w:val="00B1156B"/>
    <w:rsid w:val="00B2530A"/>
    <w:rsid w:val="00B43768"/>
    <w:rsid w:val="00B43C56"/>
    <w:rsid w:val="00B56E7E"/>
    <w:rsid w:val="00B639E6"/>
    <w:rsid w:val="00B74297"/>
    <w:rsid w:val="00B92CFA"/>
    <w:rsid w:val="00BA125C"/>
    <w:rsid w:val="00BC2105"/>
    <w:rsid w:val="00BD33BA"/>
    <w:rsid w:val="00BD547E"/>
    <w:rsid w:val="00BD7F3F"/>
    <w:rsid w:val="00BE3380"/>
    <w:rsid w:val="00C04FE3"/>
    <w:rsid w:val="00C144F5"/>
    <w:rsid w:val="00C202A4"/>
    <w:rsid w:val="00C2185D"/>
    <w:rsid w:val="00C26938"/>
    <w:rsid w:val="00C35D15"/>
    <w:rsid w:val="00C4090C"/>
    <w:rsid w:val="00C6414E"/>
    <w:rsid w:val="00CA13CA"/>
    <w:rsid w:val="00CA3F7E"/>
    <w:rsid w:val="00CD3F9A"/>
    <w:rsid w:val="00CD4552"/>
    <w:rsid w:val="00CD7624"/>
    <w:rsid w:val="00CF2756"/>
    <w:rsid w:val="00D10947"/>
    <w:rsid w:val="00D22A37"/>
    <w:rsid w:val="00D33BC1"/>
    <w:rsid w:val="00D34A45"/>
    <w:rsid w:val="00D75C45"/>
    <w:rsid w:val="00D80E5F"/>
    <w:rsid w:val="00DF0C8F"/>
    <w:rsid w:val="00E038AD"/>
    <w:rsid w:val="00E04366"/>
    <w:rsid w:val="00E10FEE"/>
    <w:rsid w:val="00E2507D"/>
    <w:rsid w:val="00E31203"/>
    <w:rsid w:val="00E6214D"/>
    <w:rsid w:val="00E80D7C"/>
    <w:rsid w:val="00E979F2"/>
    <w:rsid w:val="00EB0AB9"/>
    <w:rsid w:val="00EB3FC2"/>
    <w:rsid w:val="00EB4BEB"/>
    <w:rsid w:val="00ED037F"/>
    <w:rsid w:val="00ED4731"/>
    <w:rsid w:val="00ED50BA"/>
    <w:rsid w:val="00ED5ACF"/>
    <w:rsid w:val="00EE371C"/>
    <w:rsid w:val="00F01562"/>
    <w:rsid w:val="00F15CF6"/>
    <w:rsid w:val="00F366EF"/>
    <w:rsid w:val="00F41567"/>
    <w:rsid w:val="00F47897"/>
    <w:rsid w:val="00F711F0"/>
    <w:rsid w:val="00F961C3"/>
    <w:rsid w:val="00F97D69"/>
    <w:rsid w:val="00FA2EC7"/>
    <w:rsid w:val="00FA3B65"/>
    <w:rsid w:val="00FD53D8"/>
    <w:rsid w:val="00FF0B7C"/>
    <w:rsid w:val="00FF1CAA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22611"/>
  <w15:chartTrackingRefBased/>
  <w15:docId w15:val="{48C3A38D-DA6E-4060-88AD-26633009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2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2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2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2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2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7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2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2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2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20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20E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2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20EC"/>
    <w:rPr>
      <w:sz w:val="18"/>
      <w:szCs w:val="18"/>
    </w:rPr>
  </w:style>
  <w:style w:type="table" w:styleId="af2">
    <w:name w:val="Table Grid"/>
    <w:basedOn w:val="a1"/>
    <w:uiPriority w:val="39"/>
    <w:rsid w:val="0025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B7725"/>
    <w:rPr>
      <w:b/>
      <w:bCs/>
    </w:rPr>
  </w:style>
  <w:style w:type="character" w:styleId="af4">
    <w:name w:val="annotation reference"/>
    <w:basedOn w:val="a0"/>
    <w:uiPriority w:val="99"/>
    <w:semiHidden/>
    <w:unhideWhenUsed/>
    <w:qFormat/>
    <w:rsid w:val="00D22A37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qFormat/>
    <w:rsid w:val="00D22A37"/>
    <w:pPr>
      <w:jc w:val="left"/>
    </w:pPr>
  </w:style>
  <w:style w:type="character" w:customStyle="1" w:styleId="af6">
    <w:name w:val="批注文字 字符"/>
    <w:basedOn w:val="a0"/>
    <w:link w:val="af5"/>
    <w:uiPriority w:val="99"/>
    <w:qFormat/>
    <w:rsid w:val="00D22A3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22A37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D22A37"/>
    <w:rPr>
      <w:b/>
      <w:bCs/>
    </w:rPr>
  </w:style>
  <w:style w:type="character" w:styleId="af9">
    <w:name w:val="Hyperlink"/>
    <w:basedOn w:val="a0"/>
    <w:uiPriority w:val="99"/>
    <w:unhideWhenUsed/>
    <w:rsid w:val="003F1822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3F1822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qFormat/>
    <w:rsid w:val="00532D5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c">
    <w:name w:val="Emphasis"/>
    <w:basedOn w:val="a0"/>
    <w:uiPriority w:val="20"/>
    <w:qFormat/>
    <w:rsid w:val="00532D5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441A-7454-46A3-ACDC-6AF2BD27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1403</Words>
  <Characters>8704</Characters>
  <Application>Microsoft Office Word</Application>
  <DocSecurity>0</DocSecurity>
  <Lines>334</Lines>
  <Paragraphs>224</Paragraphs>
  <ScaleCrop>false</ScaleCrop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Chen</dc:creator>
  <cp:keywords/>
  <dc:description/>
  <cp:lastModifiedBy>Jane Chen</cp:lastModifiedBy>
  <cp:revision>201</cp:revision>
  <dcterms:created xsi:type="dcterms:W3CDTF">2025-09-12T12:11:00Z</dcterms:created>
  <dcterms:modified xsi:type="dcterms:W3CDTF">2026-01-05T16:48:00Z</dcterms:modified>
</cp:coreProperties>
</file>