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0CC0">
      <w:pPr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drawing>
          <wp:inline distT="0" distB="0" distL="114300" distR="114300">
            <wp:extent cx="5269865" cy="1042670"/>
            <wp:effectExtent l="0" t="0" r="6985" b="5080"/>
            <wp:docPr id="2" name="图片 2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B009">
      <w:pPr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 xml:space="preserve">Figure S1. The sample type of clinical MSSA, MRSA and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E. faecalis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 xml:space="preserve"> isolates.</w:t>
      </w:r>
    </w:p>
    <w:p w14:paraId="47DD92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90495"/>
            <wp:effectExtent l="0" t="0" r="6985" b="508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53F2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Figure S2. 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</w:rPr>
        <w:t xml:space="preserve">Antibiofilm activity of 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24"/>
        </w:rPr>
        <w:t>MLS0315771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</w:rPr>
        <w:t xml:space="preserve"> against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E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faecium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E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faecium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 isolates were tested for the inhibitory effect of 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24"/>
        </w:rPr>
        <w:t>MLS0315771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 on the biofilm formation under different concentrations (1/8 </w:t>
      </w:r>
      <w:r>
        <w:rPr>
          <w:rFonts w:ascii="Times New Roman" w:hAnsi="Times New Roman" w:eastAsia="AdvPSA5CD" w:cs="Times New Roman"/>
          <w:color w:val="000000"/>
          <w:kern w:val="0"/>
          <w:sz w:val="24"/>
        </w:rPr>
        <w:t>×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, 1/4 </w:t>
      </w:r>
      <w:r>
        <w:rPr>
          <w:rFonts w:ascii="Times New Roman" w:hAnsi="Times New Roman" w:eastAsia="AdvPSA5CD" w:cs="Times New Roman"/>
          <w:color w:val="000000"/>
          <w:kern w:val="0"/>
          <w:sz w:val="24"/>
        </w:rPr>
        <w:t>×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, 1/2 </w:t>
      </w:r>
      <w:r>
        <w:rPr>
          <w:rFonts w:ascii="Times New Roman" w:hAnsi="Times New Roman" w:eastAsia="AdvPSA5CD" w:cs="Times New Roman"/>
          <w:color w:val="000000"/>
          <w:kern w:val="0"/>
          <w:sz w:val="24"/>
        </w:rPr>
        <w:t>×</w:t>
      </w:r>
      <w: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  <w:t xml:space="preserve"> MIC).</w:t>
      </w:r>
    </w:p>
    <w:p w14:paraId="073FA9DF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</w:p>
    <w:p w14:paraId="662D55C2">
      <w:pPr>
        <w:widowControl/>
        <w:rPr>
          <w:rFonts w:ascii="Times New Roman" w:hAnsi="Times New Roman" w:cs="Times New Roman"/>
          <w:color w:val="111111"/>
          <w:sz w:val="24"/>
        </w:rPr>
      </w:pPr>
      <w:r>
        <w:rPr>
          <w:rFonts w:hint="eastAsia" w:ascii="Times New Roman" w:hAnsi="Times New Roman" w:cs="Times New Roman"/>
          <w:color w:val="111111"/>
          <w:sz w:val="24"/>
        </w:rPr>
        <w:t xml:space="preserve">Table S1. The MIC distribution of </w:t>
      </w:r>
      <w:r>
        <w:rPr>
          <w:rFonts w:hint="eastAsia" w:ascii="Times New Roman" w:hAnsi="Times New Roman" w:eastAsia="Arial" w:cs="Times New Roman"/>
          <w:color w:val="111111"/>
          <w:sz w:val="24"/>
        </w:rPr>
        <w:t>MLS0315771</w:t>
      </w:r>
      <w:r>
        <w:rPr>
          <w:rFonts w:hint="eastAsia" w:ascii="Times New Roman" w:hAnsi="Times New Roman" w:cs="Times New Roman"/>
          <w:color w:val="111111"/>
          <w:sz w:val="24"/>
        </w:rPr>
        <w:t xml:space="preserve"> against LZD-resistant and intermediate </w:t>
      </w:r>
      <w:r>
        <w:rPr>
          <w:rFonts w:hint="eastAsia" w:ascii="Times New Roman" w:hAnsi="Times New Roman" w:cs="Times New Roman"/>
          <w:i/>
          <w:iCs/>
          <w:color w:val="111111"/>
          <w:sz w:val="24"/>
        </w:rPr>
        <w:t>E. faecalis</w:t>
      </w:r>
      <w:r>
        <w:rPr>
          <w:rFonts w:hint="eastAsia" w:ascii="Times New Roman" w:hAnsi="Times New Roman" w:cs="Times New Roman"/>
          <w:color w:val="111111"/>
          <w:sz w:val="24"/>
        </w:rPr>
        <w:t>.</w:t>
      </w:r>
    </w:p>
    <w:p w14:paraId="705EF48E">
      <w:pPr>
        <w:widowControl/>
        <w:rPr>
          <w:rFonts w:ascii="Times New Roman" w:hAnsi="Times New Roman" w:cs="Times New Roman"/>
          <w:color w:val="111111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269"/>
        <w:gridCol w:w="2770"/>
        <w:gridCol w:w="1648"/>
      </w:tblGrid>
      <w:tr w14:paraId="590845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53031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Bacteria spe</w:t>
            </w:r>
            <w:r>
              <w:rPr>
                <w:rFonts w:ascii="Times" w:hAnsi="Times"/>
                <w:color w:val="000000"/>
                <w:sz w:val="20"/>
                <w:szCs w:val="22"/>
              </w:rPr>
              <w:t>ci</w:t>
            </w:r>
            <w:r>
              <w:rPr>
                <w:rFonts w:hint="eastAsia" w:ascii="Times" w:hAnsi="Times"/>
                <w:color w:val="000000"/>
                <w:sz w:val="20"/>
                <w:szCs w:val="22"/>
              </w:rPr>
              <w:t>es</w:t>
            </w:r>
          </w:p>
        </w:tc>
        <w:tc>
          <w:tcPr>
            <w:tcW w:w="226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2DDE2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Clinical isolates</w:t>
            </w:r>
          </w:p>
        </w:tc>
        <w:tc>
          <w:tcPr>
            <w:tcW w:w="277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FA1D9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MLS0315771 MIC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μM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32711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LZD 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g/mL)</w:t>
            </w:r>
          </w:p>
        </w:tc>
      </w:tr>
      <w:tr w14:paraId="7F872A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restart"/>
            <w:tcBorders>
              <w:top w:val="single" w:color="auto" w:sz="4" w:space="0"/>
            </w:tcBorders>
            <w:vAlign w:val="center"/>
          </w:tcPr>
          <w:p w14:paraId="5024FA87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Standard strain</w:t>
            </w:r>
          </w:p>
        </w:tc>
        <w:tc>
          <w:tcPr>
            <w:tcW w:w="2269" w:type="dxa"/>
            <w:tcBorders>
              <w:top w:val="single" w:color="auto" w:sz="4" w:space="0"/>
            </w:tcBorders>
          </w:tcPr>
          <w:p w14:paraId="0CE62B6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ATCC29212</w:t>
            </w:r>
          </w:p>
        </w:tc>
        <w:tc>
          <w:tcPr>
            <w:tcW w:w="2770" w:type="dxa"/>
            <w:tcBorders>
              <w:top w:val="single" w:color="auto" w:sz="4" w:space="0"/>
            </w:tcBorders>
          </w:tcPr>
          <w:p w14:paraId="4BC21AC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 xml:space="preserve">12.5 (3.42 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g/mL)</w:t>
            </w:r>
          </w:p>
        </w:tc>
        <w:tc>
          <w:tcPr>
            <w:tcW w:w="1648" w:type="dxa"/>
            <w:tcBorders>
              <w:top w:val="single" w:color="auto" w:sz="4" w:space="0"/>
            </w:tcBorders>
          </w:tcPr>
          <w:p w14:paraId="4EC51A2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2</w:t>
            </w:r>
          </w:p>
        </w:tc>
      </w:tr>
      <w:tr w14:paraId="44309E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  <w:tcBorders>
              <w:bottom w:val="single" w:color="auto" w:sz="4" w:space="0"/>
            </w:tcBorders>
          </w:tcPr>
          <w:p w14:paraId="5F0F08CA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  <w:tcBorders>
              <w:bottom w:val="single" w:color="auto" w:sz="4" w:space="0"/>
            </w:tcBorders>
          </w:tcPr>
          <w:p w14:paraId="467A701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OG1RF</w:t>
            </w:r>
          </w:p>
        </w:tc>
        <w:tc>
          <w:tcPr>
            <w:tcW w:w="2770" w:type="dxa"/>
            <w:tcBorders>
              <w:bottom w:val="single" w:color="auto" w:sz="4" w:space="0"/>
            </w:tcBorders>
          </w:tcPr>
          <w:p w14:paraId="5EF553B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  <w:tcBorders>
              <w:bottom w:val="single" w:color="auto" w:sz="4" w:space="0"/>
            </w:tcBorders>
          </w:tcPr>
          <w:p w14:paraId="7A60058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2</w:t>
            </w:r>
          </w:p>
        </w:tc>
      </w:tr>
      <w:tr w14:paraId="53E936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restart"/>
            <w:tcBorders>
              <w:top w:val="single" w:color="auto" w:sz="4" w:space="0"/>
            </w:tcBorders>
            <w:vAlign w:val="center"/>
          </w:tcPr>
          <w:p w14:paraId="7837A83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 xml:space="preserve">LZD resistant </w:t>
            </w:r>
          </w:p>
          <w:p w14:paraId="43502A7D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i/>
                <w:iCs/>
                <w:color w:val="000000"/>
                <w:sz w:val="20"/>
                <w:szCs w:val="22"/>
              </w:rPr>
              <w:t>E. faecalis</w:t>
            </w:r>
          </w:p>
        </w:tc>
        <w:tc>
          <w:tcPr>
            <w:tcW w:w="2269" w:type="dxa"/>
            <w:tcBorders>
              <w:top w:val="single" w:color="auto" w:sz="4" w:space="0"/>
            </w:tcBorders>
          </w:tcPr>
          <w:p w14:paraId="1E48522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FB-1</w:t>
            </w:r>
          </w:p>
        </w:tc>
        <w:tc>
          <w:tcPr>
            <w:tcW w:w="2770" w:type="dxa"/>
            <w:tcBorders>
              <w:top w:val="single" w:color="auto" w:sz="4" w:space="0"/>
            </w:tcBorders>
          </w:tcPr>
          <w:p w14:paraId="0FA2070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 xml:space="preserve">6.25 (1.71 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g/mL)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vAlign w:val="center"/>
          </w:tcPr>
          <w:p w14:paraId="6A996AD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336014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4380FA5A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3B32F63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JXY</w:t>
            </w:r>
          </w:p>
        </w:tc>
        <w:tc>
          <w:tcPr>
            <w:tcW w:w="2770" w:type="dxa"/>
          </w:tcPr>
          <w:p w14:paraId="1EF3D9BB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</w:tcPr>
          <w:p w14:paraId="3750D3F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78D68B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706AE0E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5974CD2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JB-2</w:t>
            </w:r>
          </w:p>
        </w:tc>
        <w:tc>
          <w:tcPr>
            <w:tcW w:w="2770" w:type="dxa"/>
          </w:tcPr>
          <w:p w14:paraId="48F576CB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2BD6939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673884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01295EC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69253CA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R3-LZD</w:t>
            </w:r>
          </w:p>
        </w:tc>
        <w:tc>
          <w:tcPr>
            <w:tcW w:w="2770" w:type="dxa"/>
            <w:shd w:val="clear" w:color="auto" w:fill="auto"/>
          </w:tcPr>
          <w:p w14:paraId="79EFB4A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  <w:shd w:val="clear" w:color="auto" w:fill="auto"/>
          </w:tcPr>
          <w:p w14:paraId="3A10208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264098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38C2CFA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6B43759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TYY</w:t>
            </w:r>
          </w:p>
        </w:tc>
        <w:tc>
          <w:tcPr>
            <w:tcW w:w="2770" w:type="dxa"/>
          </w:tcPr>
          <w:p w14:paraId="47AD9E2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4393C41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70EF9B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66BBD81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3148194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</w:t>
            </w:r>
          </w:p>
        </w:tc>
        <w:tc>
          <w:tcPr>
            <w:tcW w:w="2770" w:type="dxa"/>
          </w:tcPr>
          <w:p w14:paraId="2B6FE87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4DDDDBE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16</w:t>
            </w:r>
          </w:p>
        </w:tc>
      </w:tr>
      <w:tr w14:paraId="4A7ECA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74E3D3E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3AF7A3B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EF16C30</w:t>
            </w:r>
          </w:p>
        </w:tc>
        <w:tc>
          <w:tcPr>
            <w:tcW w:w="2770" w:type="dxa"/>
          </w:tcPr>
          <w:p w14:paraId="457CDA8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 xml:space="preserve">3.125 (0.86 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g/mL)</w:t>
            </w:r>
          </w:p>
        </w:tc>
        <w:tc>
          <w:tcPr>
            <w:tcW w:w="1648" w:type="dxa"/>
          </w:tcPr>
          <w:p w14:paraId="4FD2FBE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22A52B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170289D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4AE8F2C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EF16C102</w:t>
            </w:r>
          </w:p>
        </w:tc>
        <w:tc>
          <w:tcPr>
            <w:tcW w:w="2770" w:type="dxa"/>
          </w:tcPr>
          <w:p w14:paraId="56CD30C8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3.125</w:t>
            </w:r>
          </w:p>
        </w:tc>
        <w:tc>
          <w:tcPr>
            <w:tcW w:w="1648" w:type="dxa"/>
          </w:tcPr>
          <w:p w14:paraId="4357F394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75D21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746D8F7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6E67BC3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EF16C272</w:t>
            </w:r>
          </w:p>
        </w:tc>
        <w:tc>
          <w:tcPr>
            <w:tcW w:w="2770" w:type="dxa"/>
          </w:tcPr>
          <w:p w14:paraId="5CE7785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5D9A262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306B10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7EF0E8F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45DC511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EF16C299</w:t>
            </w:r>
          </w:p>
        </w:tc>
        <w:tc>
          <w:tcPr>
            <w:tcW w:w="2770" w:type="dxa"/>
          </w:tcPr>
          <w:p w14:paraId="46B603CB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339C6A5B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4E5B55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674B099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17778A1D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EF16C340</w:t>
            </w:r>
          </w:p>
        </w:tc>
        <w:tc>
          <w:tcPr>
            <w:tcW w:w="2770" w:type="dxa"/>
          </w:tcPr>
          <w:p w14:paraId="3FBC50D2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</w:tcPr>
          <w:p w14:paraId="4E29EE3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1E4715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1BDE0AF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2B41F61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EF16C348</w:t>
            </w:r>
          </w:p>
        </w:tc>
        <w:tc>
          <w:tcPr>
            <w:tcW w:w="2770" w:type="dxa"/>
          </w:tcPr>
          <w:p w14:paraId="01251C6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</w:tcPr>
          <w:p w14:paraId="19969BE5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6A5C04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38AE8DE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6C557F38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EF16C359</w:t>
            </w:r>
          </w:p>
        </w:tc>
        <w:tc>
          <w:tcPr>
            <w:tcW w:w="2770" w:type="dxa"/>
          </w:tcPr>
          <w:p w14:paraId="3F66DBC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3.125</w:t>
            </w:r>
          </w:p>
        </w:tc>
        <w:tc>
          <w:tcPr>
            <w:tcW w:w="1648" w:type="dxa"/>
          </w:tcPr>
          <w:p w14:paraId="3D85606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714EDF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  <w:tcBorders>
              <w:bottom w:val="single" w:color="auto" w:sz="4" w:space="0"/>
            </w:tcBorders>
          </w:tcPr>
          <w:p w14:paraId="1E59215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  <w:tcBorders>
              <w:bottom w:val="single" w:color="auto" w:sz="4" w:space="0"/>
            </w:tcBorders>
          </w:tcPr>
          <w:p w14:paraId="649BC2A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EF16C360</w:t>
            </w:r>
          </w:p>
        </w:tc>
        <w:tc>
          <w:tcPr>
            <w:tcW w:w="2770" w:type="dxa"/>
            <w:tcBorders>
              <w:bottom w:val="single" w:color="auto" w:sz="4" w:space="0"/>
            </w:tcBorders>
          </w:tcPr>
          <w:p w14:paraId="7E9E18F7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3.125</w:t>
            </w:r>
          </w:p>
        </w:tc>
        <w:tc>
          <w:tcPr>
            <w:tcW w:w="1648" w:type="dxa"/>
            <w:tcBorders>
              <w:bottom w:val="single" w:color="auto" w:sz="4" w:space="0"/>
            </w:tcBorders>
          </w:tcPr>
          <w:p w14:paraId="1543BEA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8</w:t>
            </w:r>
          </w:p>
        </w:tc>
      </w:tr>
      <w:tr w14:paraId="54AC02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restart"/>
            <w:tcBorders>
              <w:top w:val="single" w:color="auto" w:sz="4" w:space="0"/>
            </w:tcBorders>
            <w:vAlign w:val="center"/>
          </w:tcPr>
          <w:p w14:paraId="7B0CE0C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LZD intermediate</w:t>
            </w:r>
          </w:p>
          <w:p w14:paraId="0D8DFE8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i/>
                <w:iCs/>
                <w:color w:val="000000"/>
                <w:sz w:val="20"/>
                <w:szCs w:val="22"/>
              </w:rPr>
              <w:t>E. faecalis</w:t>
            </w:r>
          </w:p>
        </w:tc>
        <w:tc>
          <w:tcPr>
            <w:tcW w:w="2269" w:type="dxa"/>
            <w:tcBorders>
              <w:top w:val="single" w:color="auto" w:sz="4" w:space="0"/>
            </w:tcBorders>
          </w:tcPr>
          <w:p w14:paraId="02268AC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EF16C108</w:t>
            </w:r>
          </w:p>
        </w:tc>
        <w:tc>
          <w:tcPr>
            <w:tcW w:w="2770" w:type="dxa"/>
            <w:tcBorders>
              <w:top w:val="single" w:color="auto" w:sz="4" w:space="0"/>
            </w:tcBorders>
          </w:tcPr>
          <w:p w14:paraId="2974B6D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3.125</w:t>
            </w:r>
          </w:p>
        </w:tc>
        <w:tc>
          <w:tcPr>
            <w:tcW w:w="1648" w:type="dxa"/>
            <w:tcBorders>
              <w:top w:val="single" w:color="auto" w:sz="4" w:space="0"/>
            </w:tcBorders>
          </w:tcPr>
          <w:p w14:paraId="3F59E65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4</w:t>
            </w:r>
          </w:p>
        </w:tc>
      </w:tr>
      <w:tr w14:paraId="1A1D44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35" w:type="dxa"/>
            <w:vMerge w:val="continue"/>
          </w:tcPr>
          <w:p w14:paraId="7EFDD45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15D91A40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EF16C112</w:t>
            </w:r>
          </w:p>
        </w:tc>
        <w:tc>
          <w:tcPr>
            <w:tcW w:w="2770" w:type="dxa"/>
          </w:tcPr>
          <w:p w14:paraId="374F9D6F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</w:tcPr>
          <w:p w14:paraId="5565A5D8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4</w:t>
            </w:r>
          </w:p>
        </w:tc>
      </w:tr>
      <w:tr w14:paraId="0B257C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</w:tcPr>
          <w:p w14:paraId="22D91E3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</w:tcPr>
          <w:p w14:paraId="0B5A3AA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EF16C166</w:t>
            </w:r>
          </w:p>
        </w:tc>
        <w:tc>
          <w:tcPr>
            <w:tcW w:w="2770" w:type="dxa"/>
          </w:tcPr>
          <w:p w14:paraId="70BAFFE9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</w:tcPr>
          <w:p w14:paraId="3441DB2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4</w:t>
            </w:r>
          </w:p>
        </w:tc>
      </w:tr>
      <w:tr w14:paraId="6C557B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  <w:tcBorders>
              <w:bottom w:val="single" w:color="auto" w:sz="4" w:space="0"/>
            </w:tcBorders>
          </w:tcPr>
          <w:p w14:paraId="45C9FACB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  <w:tcBorders>
              <w:bottom w:val="single" w:color="auto" w:sz="4" w:space="0"/>
            </w:tcBorders>
          </w:tcPr>
          <w:p w14:paraId="486545C6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EF16C289</w:t>
            </w:r>
          </w:p>
        </w:tc>
        <w:tc>
          <w:tcPr>
            <w:tcW w:w="2770" w:type="dxa"/>
            <w:tcBorders>
              <w:bottom w:val="single" w:color="auto" w:sz="4" w:space="0"/>
            </w:tcBorders>
          </w:tcPr>
          <w:p w14:paraId="5B46ED0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12.5</w:t>
            </w:r>
          </w:p>
        </w:tc>
        <w:tc>
          <w:tcPr>
            <w:tcW w:w="1648" w:type="dxa"/>
            <w:tcBorders>
              <w:bottom w:val="single" w:color="auto" w:sz="4" w:space="0"/>
            </w:tcBorders>
          </w:tcPr>
          <w:p w14:paraId="1F6F35A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4</w:t>
            </w:r>
          </w:p>
        </w:tc>
      </w:tr>
      <w:tr w14:paraId="61A63A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  <w:tcBorders>
              <w:top w:val="single" w:color="auto" w:sz="4" w:space="0"/>
            </w:tcBorders>
          </w:tcPr>
          <w:p w14:paraId="08B7FCD7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2269" w:type="dxa"/>
            <w:tcBorders>
              <w:top w:val="single" w:color="auto" w:sz="4" w:space="0"/>
            </w:tcBorders>
          </w:tcPr>
          <w:p w14:paraId="4DFD3D6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EF16C352</w:t>
            </w:r>
          </w:p>
        </w:tc>
        <w:tc>
          <w:tcPr>
            <w:tcW w:w="2770" w:type="dxa"/>
            <w:tcBorders>
              <w:top w:val="single" w:color="auto" w:sz="4" w:space="0"/>
            </w:tcBorders>
          </w:tcPr>
          <w:p w14:paraId="1304A128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6.25</w:t>
            </w:r>
          </w:p>
        </w:tc>
        <w:tc>
          <w:tcPr>
            <w:tcW w:w="1648" w:type="dxa"/>
            <w:tcBorders>
              <w:top w:val="single" w:color="auto" w:sz="4" w:space="0"/>
            </w:tcBorders>
          </w:tcPr>
          <w:p w14:paraId="5FFE8D53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4</w:t>
            </w:r>
          </w:p>
        </w:tc>
      </w:tr>
    </w:tbl>
    <w:p w14:paraId="06E026E8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</w:p>
    <w:p w14:paraId="466A6520">
      <w:pPr>
        <w:widowControl/>
        <w:rPr>
          <w:rFonts w:ascii="Times New Roman" w:hAnsi="Times New Roman" w:cs="Times New Roman"/>
          <w:color w:val="111111"/>
          <w:sz w:val="24"/>
        </w:rPr>
      </w:pPr>
      <w:r>
        <w:rPr>
          <w:rFonts w:hint="eastAsia" w:ascii="Times New Roman" w:hAnsi="Times New Roman" w:cs="Times New Roman"/>
          <w:color w:val="111111"/>
          <w:sz w:val="24"/>
        </w:rPr>
        <w:t xml:space="preserve">Table 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S3</w:t>
      </w:r>
      <w:r>
        <w:rPr>
          <w:rFonts w:hint="eastAsia" w:ascii="Times New Roman" w:hAnsi="Times New Roman" w:cs="Times New Roman"/>
          <w:color w:val="111111"/>
          <w:sz w:val="24"/>
        </w:rPr>
        <w:t xml:space="preserve">. 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color w:val="111111"/>
          <w:sz w:val="24"/>
        </w:rPr>
        <w:t xml:space="preserve">MIC distribution of membrane phospholipids against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S. aureus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.</w:t>
      </w:r>
    </w:p>
    <w:p w14:paraId="4F1F4599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1398"/>
        <w:gridCol w:w="1398"/>
        <w:gridCol w:w="1398"/>
        <w:gridCol w:w="1398"/>
      </w:tblGrid>
      <w:tr w14:paraId="34C472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29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220EA1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</w:rPr>
              <w:t>MIC</w:t>
            </w: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" w:hAnsi="Times New Roman" w:eastAsia="宋体" w:cs="Times New Roman"/>
                <w:b/>
                <w:color w:val="000000"/>
                <w:sz w:val="20"/>
                <w:szCs w:val="22"/>
                <w:lang w:val="en-US" w:eastAsia="zh-CN"/>
              </w:rPr>
              <w:t>μ</w:t>
            </w: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g/mL)</w:t>
            </w:r>
          </w:p>
        </w:tc>
        <w:tc>
          <w:tcPr>
            <w:tcW w:w="13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DF0027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PC</w:t>
            </w:r>
          </w:p>
        </w:tc>
        <w:tc>
          <w:tcPr>
            <w:tcW w:w="13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90EBF6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PE</w:t>
            </w:r>
          </w:p>
        </w:tc>
        <w:tc>
          <w:tcPr>
            <w:tcW w:w="13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DFADFD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PG</w:t>
            </w:r>
          </w:p>
        </w:tc>
        <w:tc>
          <w:tcPr>
            <w:tcW w:w="13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6D8AC7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CL</w:t>
            </w:r>
          </w:p>
        </w:tc>
      </w:tr>
      <w:tr w14:paraId="1F1719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tcBorders>
              <w:top w:val="single" w:color="auto" w:sz="4" w:space="0"/>
            </w:tcBorders>
            <w:vAlign w:val="center"/>
          </w:tcPr>
          <w:p w14:paraId="04D51E0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CHS101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48F0199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17F3E5BC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0F440FE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0EF108BE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</w:tr>
      <w:tr w14:paraId="77C197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721D806A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YUSA145</w:t>
            </w:r>
          </w:p>
        </w:tc>
        <w:tc>
          <w:tcPr>
            <w:tcW w:w="1398" w:type="dxa"/>
            <w:vAlign w:val="center"/>
          </w:tcPr>
          <w:p w14:paraId="4D6F5450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vAlign w:val="center"/>
          </w:tcPr>
          <w:p w14:paraId="5F9DF17C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vAlign w:val="center"/>
          </w:tcPr>
          <w:p w14:paraId="0509D68D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  <w:tc>
          <w:tcPr>
            <w:tcW w:w="1398" w:type="dxa"/>
            <w:vAlign w:val="center"/>
          </w:tcPr>
          <w:p w14:paraId="021301DC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&gt;128</w:t>
            </w:r>
          </w:p>
        </w:tc>
      </w:tr>
    </w:tbl>
    <w:p w14:paraId="2AD774A6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</w:p>
    <w:p w14:paraId="6F965163">
      <w:pPr>
        <w:widowControl/>
        <w:rPr>
          <w:rFonts w:hint="eastAsia" w:ascii="Times New Roman" w:hAnsi="Times New Roman" w:cs="Times New Roman"/>
          <w:color w:val="111111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111111"/>
          <w:sz w:val="24"/>
        </w:rPr>
        <w:t xml:space="preserve">Table 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S4</w:t>
      </w:r>
      <w:r>
        <w:rPr>
          <w:rFonts w:hint="eastAsia" w:ascii="Times New Roman" w:hAnsi="Times New Roman" w:cs="Times New Roman"/>
          <w:color w:val="111111"/>
          <w:sz w:val="24"/>
        </w:rPr>
        <w:t xml:space="preserve">. 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color w:val="111111"/>
          <w:sz w:val="24"/>
        </w:rPr>
        <w:t xml:space="preserve">MIC distribution of </w:t>
      </w:r>
      <w:r>
        <w:rPr>
          <w:rFonts w:hint="eastAsia" w:ascii="Times New Roman" w:hAnsi="Times New Roman" w:eastAsia="Arial" w:cs="Times New Roman"/>
          <w:b w:val="0"/>
          <w:bCs w:val="0"/>
          <w:color w:val="111111"/>
          <w:sz w:val="24"/>
        </w:rPr>
        <w:t>MLS0315771</w:t>
      </w:r>
      <w:r>
        <w:rPr>
          <w:rFonts w:hint="eastAsia" w:ascii="Times New Roman" w:hAnsi="Times New Roman" w:cs="Times New Roman"/>
          <w:color w:val="111111"/>
          <w:sz w:val="24"/>
        </w:rPr>
        <w:t xml:space="preserve"> against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S. aureus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24"/>
          <w:lang w:val="en-US" w:eastAsia="zh-CN"/>
        </w:rPr>
        <w:t xml:space="preserve">after exogenously supplementing </w:t>
      </w:r>
      <w:r>
        <w:rPr>
          <w:rFonts w:hint="eastAsia" w:ascii="Times New Roman" w:hAnsi="Times New Roman" w:cs="Times New Roman"/>
          <w:color w:val="111111"/>
          <w:sz w:val="24"/>
        </w:rPr>
        <w:t>membrane phospholipids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.</w:t>
      </w:r>
    </w:p>
    <w:p w14:paraId="201CDED7">
      <w:pPr>
        <w:widowControl/>
        <w:rPr>
          <w:rFonts w:hint="eastAsia" w:ascii="Times New Roman" w:hAnsi="Times New Roman" w:cs="Times New Roman"/>
          <w:color w:val="111111"/>
          <w:sz w:val="24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90"/>
        <w:gridCol w:w="633"/>
        <w:gridCol w:w="634"/>
        <w:gridCol w:w="634"/>
        <w:gridCol w:w="634"/>
        <w:gridCol w:w="634"/>
        <w:gridCol w:w="634"/>
        <w:gridCol w:w="634"/>
        <w:gridCol w:w="634"/>
      </w:tblGrid>
      <w:tr w14:paraId="7C593F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59504824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</w:rPr>
              <w:t>MLS0315771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 MIC 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μM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13EED89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PC 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  <w:lang w:val="en-US" w:eastAsia="zh-CN"/>
              </w:rPr>
              <w:t>g/ml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115FB718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PE 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  <w:lang w:val="en-US" w:eastAsia="zh-CN"/>
              </w:rPr>
              <w:t>g/ml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6E50A372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PG 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  <w:lang w:val="en-US" w:eastAsia="zh-CN"/>
              </w:rPr>
              <w:t>g/ml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682AECA0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CL 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(</w:t>
            </w:r>
            <w:r>
              <w:rPr>
                <w:rFonts w:ascii="Times" w:hAnsi="Times"/>
                <w:color w:val="000000"/>
                <w:sz w:val="20"/>
                <w:szCs w:val="20"/>
              </w:rPr>
              <w:t>μ</w:t>
            </w:r>
            <w:r>
              <w:rPr>
                <w:rFonts w:hint="eastAsia" w:ascii="Times" w:hAnsi="Times"/>
                <w:color w:val="000000"/>
                <w:sz w:val="20"/>
                <w:szCs w:val="20"/>
                <w:lang w:val="en-US" w:eastAsia="zh-CN"/>
              </w:rPr>
              <w:t>g/ml</w:t>
            </w:r>
            <w:r>
              <w:rPr>
                <w:rFonts w:hint="eastAsia" w:ascii="Times" w:hAnsi="Times"/>
                <w:color w:val="000000"/>
                <w:sz w:val="20"/>
                <w:szCs w:val="20"/>
              </w:rPr>
              <w:t>)</w:t>
            </w:r>
          </w:p>
        </w:tc>
      </w:tr>
      <w:tr w14:paraId="61329E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7" w:type="dxa"/>
            <w:gridSpan w:val="2"/>
            <w:vMerge w:val="continue"/>
            <w:tcBorders>
              <w:bottom w:val="single" w:color="auto" w:sz="4" w:space="0"/>
            </w:tcBorders>
          </w:tcPr>
          <w:p w14:paraId="30709CA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ascii="Times" w:hAnsi="Times"/>
                <w:color w:val="000000"/>
                <w:sz w:val="20"/>
                <w:szCs w:val="22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4983BBC5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64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5DDD5625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16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6BA85194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64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0ED7BE6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16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0EB682BD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64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4A1A8518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16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2DC4BCF0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64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</w:tcPr>
          <w:p w14:paraId="5BBF33F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16</w:t>
            </w:r>
          </w:p>
        </w:tc>
      </w:tr>
      <w:tr w14:paraId="546D03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7" w:type="dxa"/>
          </w:tcPr>
          <w:p w14:paraId="3F35755C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i/>
                <w:color w:val="000000"/>
                <w:sz w:val="20"/>
                <w:szCs w:val="28"/>
              </w:rPr>
            </w:pPr>
            <w:r>
              <w:rPr>
                <w:rFonts w:hint="eastAsia" w:ascii="TimesNewRomanPS-ItalicMT" w:hAnsi="TimesNewRomanPS-ItalicMT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CHS101</w:t>
            </w:r>
            <w:r>
              <w:rPr>
                <w:rFonts w:hint="eastAsia" w:ascii="TimesNewRomanPS-ItalicMT" w:hAnsi="TimesNewRomanPS-ItalicMT"/>
                <w:i w:val="0"/>
                <w:iCs w:val="0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807" w:type="dxa"/>
          </w:tcPr>
          <w:p w14:paraId="30ABD22C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  <w:tc>
          <w:tcPr>
            <w:tcW w:w="714" w:type="dxa"/>
          </w:tcPr>
          <w:p w14:paraId="377F8AF5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</w:tcPr>
          <w:p w14:paraId="59D40972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</w:tcPr>
          <w:p w14:paraId="1E59F99C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</w:tcPr>
          <w:p w14:paraId="0FD78409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  <w:tc>
          <w:tcPr>
            <w:tcW w:w="714" w:type="dxa"/>
          </w:tcPr>
          <w:p w14:paraId="5A8A20C6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  <w:tc>
          <w:tcPr>
            <w:tcW w:w="714" w:type="dxa"/>
          </w:tcPr>
          <w:p w14:paraId="01623B9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  <w:tc>
          <w:tcPr>
            <w:tcW w:w="714" w:type="dxa"/>
          </w:tcPr>
          <w:p w14:paraId="4395506E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</w:tcPr>
          <w:p w14:paraId="7E11106D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</w:tr>
      <w:tr w14:paraId="04FF9E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7" w:type="dxa"/>
            <w:tcBorders>
              <w:bottom w:val="single" w:color="auto" w:sz="8" w:space="0"/>
            </w:tcBorders>
          </w:tcPr>
          <w:p w14:paraId="7DBEA27C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i/>
                <w:color w:val="000000"/>
                <w:sz w:val="20"/>
                <w:szCs w:val="28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/>
                <w:color w:val="000000"/>
                <w:sz w:val="20"/>
                <w:szCs w:val="28"/>
                <w:lang w:val="en-US" w:eastAsia="zh-CN"/>
              </w:rPr>
              <w:t>YUSA145</w:t>
            </w:r>
          </w:p>
        </w:tc>
        <w:tc>
          <w:tcPr>
            <w:tcW w:w="2807" w:type="dxa"/>
            <w:tcBorders>
              <w:bottom w:val="single" w:color="auto" w:sz="8" w:space="0"/>
            </w:tcBorders>
          </w:tcPr>
          <w:p w14:paraId="360BF23A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7419CDDB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469EF5DE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20266189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7543F456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679815AE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22F27146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192CA576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  <w:tc>
          <w:tcPr>
            <w:tcW w:w="714" w:type="dxa"/>
            <w:tcBorders>
              <w:bottom w:val="single" w:color="auto" w:sz="8" w:space="0"/>
            </w:tcBorders>
          </w:tcPr>
          <w:p w14:paraId="6BB86A19">
            <w:pPr>
              <w:autoSpaceDE w:val="0"/>
              <w:autoSpaceDN w:val="0"/>
              <w:adjustRightInd w:val="0"/>
              <w:snapToGrid w:val="0"/>
              <w:spacing w:line="260" w:lineRule="atLeast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i w:val="0"/>
                <w:iCs w:val="0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</w:tbl>
    <w:p w14:paraId="752D2D36">
      <w:pPr>
        <w:widowControl/>
        <w:rPr>
          <w:rFonts w:hint="eastAsia" w:ascii="Times New Roman" w:hAnsi="Times New Roman" w:cs="Times New Roman"/>
          <w:color w:val="111111"/>
          <w:sz w:val="24"/>
          <w:lang w:val="en-US" w:eastAsia="zh-CN"/>
        </w:rPr>
      </w:pPr>
    </w:p>
    <w:p w14:paraId="7DE96083">
      <w:pPr>
        <w:widowControl/>
        <w:rPr>
          <w:rFonts w:ascii="Times New Roman" w:hAnsi="Times New Roman" w:cs="Times New Roman"/>
          <w:color w:val="111111"/>
          <w:sz w:val="24"/>
        </w:rPr>
      </w:pPr>
      <w:r>
        <w:rPr>
          <w:rFonts w:hint="eastAsia" w:ascii="Times New Roman" w:hAnsi="Times New Roman" w:cs="Times New Roman"/>
          <w:color w:val="111111"/>
          <w:sz w:val="24"/>
        </w:rPr>
        <w:t>Table S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5</w:t>
      </w:r>
      <w:r>
        <w:rPr>
          <w:rFonts w:hint="eastAsia" w:ascii="Times New Roman" w:hAnsi="Times New Roman" w:cs="Times New Roman"/>
          <w:color w:val="111111"/>
          <w:sz w:val="24"/>
        </w:rPr>
        <w:t xml:space="preserve">. The MIC distribution of </w:t>
      </w:r>
      <w:r>
        <w:rPr>
          <w:rFonts w:hint="eastAsia" w:ascii="Times New Roman" w:hAnsi="Times New Roman" w:eastAsia="Arial" w:cs="Times New Roman"/>
          <w:color w:val="111111"/>
          <w:sz w:val="24"/>
        </w:rPr>
        <w:t>MLS0315771</w:t>
      </w:r>
      <w:r>
        <w:rPr>
          <w:rFonts w:hint="eastAsia" w:ascii="Times New Roman" w:hAnsi="Times New Roman" w:cs="Times New Roman"/>
          <w:color w:val="111111"/>
          <w:sz w:val="24"/>
        </w:rPr>
        <w:t xml:space="preserve"> against </w:t>
      </w:r>
      <w:r>
        <w:rPr>
          <w:rFonts w:hint="eastAsia" w:ascii="Times New Roman" w:hAnsi="Times New Roman" w:cs="Times New Roman"/>
          <w:color w:val="111111"/>
          <w:sz w:val="24"/>
          <w:lang w:val="en-US" w:eastAsia="zh-CN"/>
        </w:rPr>
        <w:t>WT</w:t>
      </w:r>
      <w:r>
        <w:rPr>
          <w:rFonts w:hint="eastAsia" w:ascii="Times New Roman" w:hAnsi="Times New Roman" w:cs="Times New Roman"/>
          <w:color w:val="111111"/>
          <w:sz w:val="24"/>
        </w:rPr>
        <w:t xml:space="preserve"> and </w:t>
      </w:r>
      <w:r>
        <w:rPr>
          <w:rFonts w:hint="default" w:ascii="Times New Roman" w:hAnsi="Times New Roman" w:cs="Times New Roman"/>
          <w:color w:val="111111"/>
          <w:sz w:val="24"/>
        </w:rPr>
        <w:t>Δ</w:t>
      </w:r>
      <w:r>
        <w:rPr>
          <w:rFonts w:hint="eastAsia" w:ascii="Times New Roman" w:hAnsi="Times New Roman" w:cs="Times New Roman"/>
          <w:color w:val="111111"/>
          <w:sz w:val="24"/>
        </w:rPr>
        <w:t xml:space="preserve">Clpx </w:t>
      </w:r>
      <w:r>
        <w:rPr>
          <w:rFonts w:hint="eastAsia" w:ascii="Times New Roman" w:hAnsi="Times New Roman" w:cs="Times New Roman"/>
          <w:i/>
          <w:iCs/>
          <w:color w:val="000000"/>
          <w:kern w:val="0"/>
          <w:sz w:val="24"/>
        </w:rPr>
        <w:t>S. aureus</w:t>
      </w:r>
      <w:r>
        <w:rPr>
          <w:rFonts w:hint="eastAsia" w:ascii="Times New Roman" w:hAnsi="Times New Roman" w:cs="Times New Roman"/>
          <w:color w:val="111111"/>
          <w:sz w:val="24"/>
        </w:rPr>
        <w:t>.</w:t>
      </w:r>
      <w:bookmarkStart w:id="0" w:name="_GoBack"/>
      <w:bookmarkEnd w:id="0"/>
    </w:p>
    <w:p w14:paraId="39FABA71">
      <w:pPr>
        <w:widowControl/>
        <w:rPr>
          <w:rFonts w:hint="eastAsia" w:ascii="Times New Roman" w:hAnsi="Times New Roman" w:cs="Times New Roman"/>
          <w:color w:val="111111"/>
          <w:sz w:val="24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5"/>
        <w:gridCol w:w="2754"/>
      </w:tblGrid>
      <w:tr w14:paraId="0EB522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706AB5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Isolates</w:t>
            </w:r>
          </w:p>
        </w:tc>
        <w:tc>
          <w:tcPr>
            <w:tcW w:w="13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B8C345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="宋体"/>
                <w:b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MIC (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2"/>
                <w:lang w:val="en-US" w:eastAsia="zh-CN"/>
              </w:rPr>
              <w:t>μ</w:t>
            </w:r>
            <w:r>
              <w:rPr>
                <w:rFonts w:hint="eastAsia" w:ascii="Times" w:hAnsi="Times" w:eastAsia="宋体"/>
                <w:b/>
                <w:color w:val="000000"/>
                <w:sz w:val="20"/>
                <w:szCs w:val="22"/>
                <w:lang w:val="en-US" w:eastAsia="zh-CN"/>
              </w:rPr>
              <w:t>M)</w:t>
            </w:r>
          </w:p>
        </w:tc>
      </w:tr>
      <w:tr w14:paraId="592ED5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tcBorders>
              <w:top w:val="single" w:color="auto" w:sz="4" w:space="0"/>
            </w:tcBorders>
            <w:vAlign w:val="center"/>
          </w:tcPr>
          <w:p w14:paraId="16116C3A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SA113</w:t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549BF8F8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6.25</w:t>
            </w:r>
          </w:p>
        </w:tc>
      </w:tr>
      <w:tr w14:paraId="7F341F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1BE7C85F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1</w:t>
            </w:r>
          </w:p>
        </w:tc>
        <w:tc>
          <w:tcPr>
            <w:tcW w:w="1398" w:type="dxa"/>
            <w:vAlign w:val="center"/>
          </w:tcPr>
          <w:p w14:paraId="79F8021A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  <w:tr w14:paraId="100102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34F4ECEF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2</w:t>
            </w:r>
          </w:p>
        </w:tc>
        <w:tc>
          <w:tcPr>
            <w:tcW w:w="1398" w:type="dxa"/>
            <w:vAlign w:val="center"/>
          </w:tcPr>
          <w:p w14:paraId="5A2815D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  <w:tr w14:paraId="7A7E14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3FEA3E20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3</w:t>
            </w:r>
          </w:p>
        </w:tc>
        <w:tc>
          <w:tcPr>
            <w:tcW w:w="1398" w:type="dxa"/>
            <w:vAlign w:val="center"/>
          </w:tcPr>
          <w:p w14:paraId="1CDC5E65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  <w:tr w14:paraId="3F39CF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385789E1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4</w:t>
            </w:r>
          </w:p>
        </w:tc>
        <w:tc>
          <w:tcPr>
            <w:tcW w:w="1398" w:type="dxa"/>
            <w:vAlign w:val="center"/>
          </w:tcPr>
          <w:p w14:paraId="25083ABE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  <w:tr w14:paraId="58FF60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0105443F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5</w:t>
            </w:r>
          </w:p>
        </w:tc>
        <w:tc>
          <w:tcPr>
            <w:tcW w:w="1398" w:type="dxa"/>
            <w:vAlign w:val="center"/>
          </w:tcPr>
          <w:p w14:paraId="7A480A2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  <w:tr w14:paraId="70BE7E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7" w:type="dxa"/>
            <w:vAlign w:val="center"/>
          </w:tcPr>
          <w:p w14:paraId="2B573841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 xml:space="preserve">SA113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2"/>
                <w:lang w:val="en-US" w:eastAsia="zh-CN"/>
              </w:rPr>
              <w:t>Δ</w:t>
            </w: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Clpx clone 6</w:t>
            </w:r>
          </w:p>
        </w:tc>
        <w:tc>
          <w:tcPr>
            <w:tcW w:w="1398" w:type="dxa"/>
            <w:vAlign w:val="center"/>
          </w:tcPr>
          <w:p w14:paraId="1833CBA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" w:hAnsi="Times"/>
                <w:color w:val="000000"/>
                <w:sz w:val="20"/>
                <w:szCs w:val="22"/>
                <w:lang w:val="en-US" w:eastAsia="zh-CN"/>
              </w:rPr>
              <w:t>12.5</w:t>
            </w:r>
          </w:p>
        </w:tc>
      </w:tr>
    </w:tbl>
    <w:p w14:paraId="59B15351">
      <w:pPr>
        <w:rPr>
          <w:rFonts w:hint="eastAsia" w:ascii="Times New Roman" w:hAnsi="Times New Roman" w:eastAsia="AdvPSA5CD" w:cs="Times New Roman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dvPSA5C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3EF2"/>
    <w:rsid w:val="32CC7242"/>
    <w:rsid w:val="34110E65"/>
    <w:rsid w:val="36B64CF8"/>
    <w:rsid w:val="4E66385A"/>
    <w:rsid w:val="652F32E1"/>
    <w:rsid w:val="6E5150D8"/>
    <w:rsid w:val="768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573</Characters>
  <Lines>0</Lines>
  <Paragraphs>0</Paragraphs>
  <TotalTime>2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2025-10-29T10:34:00Z</dcterms:created>
  <dc:creator>ON</dc:creator>
  <cp:lastModifiedBy>ON</cp:lastModifiedBy>
  <dcterms:modified xsi:type="dcterms:W3CDTF">2026-01-08T09:29:14Z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A1AE86A0D6334FD182C64D07952F20D8_11</vt:lpwstr>
  </property>
  <property fmtid="{D5CDD505-2E9C-101B-9397-08002B2CF9AE}" pid="4" name="KSOTemplateDocerSaveRecord">
    <vt:lpwstr>eyJoZGlkIjoiNzk0Y2Y4YjczMzE0ZmMwNDllZTRlNTAwYTQzZGZiMzEiLCJ1c2VySWQiOiIyODI4MTMxNjIifQ==</vt:lpwstr>
  </property>
</Properties>
</file>