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1C4CD" w14:textId="77777777" w:rsidR="00031DB8" w:rsidRPr="000D28C5" w:rsidRDefault="00031DB8" w:rsidP="00031DB8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6BF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dditional file</w:t>
      </w:r>
      <w:r w:rsidRPr="00B66B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  <w:r w:rsidRPr="00B66BFD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40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Baseline characteristics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additional characteristics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701"/>
        <w:gridCol w:w="1775"/>
      </w:tblGrid>
      <w:tr w:rsidR="00031DB8" w:rsidRPr="00EF15E8" w14:paraId="6EEC7636" w14:textId="77777777" w:rsidTr="007666A1">
        <w:tc>
          <w:tcPr>
            <w:tcW w:w="3539" w:type="dxa"/>
            <w:shd w:val="clear" w:color="auto" w:fill="auto"/>
          </w:tcPr>
          <w:p w14:paraId="59A7C556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b/>
                <w:szCs w:val="20"/>
                <w:lang w:val="en-US"/>
              </w:rPr>
              <w:t>Condition</w:t>
            </w:r>
          </w:p>
        </w:tc>
        <w:tc>
          <w:tcPr>
            <w:tcW w:w="1843" w:type="dxa"/>
            <w:shd w:val="clear" w:color="auto" w:fill="auto"/>
          </w:tcPr>
          <w:p w14:paraId="144A5E6B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b/>
                <w:szCs w:val="20"/>
                <w:lang w:val="en-US"/>
              </w:rPr>
              <w:t>COPD</w:t>
            </w:r>
          </w:p>
        </w:tc>
        <w:tc>
          <w:tcPr>
            <w:tcW w:w="1701" w:type="dxa"/>
            <w:shd w:val="clear" w:color="auto" w:fill="auto"/>
          </w:tcPr>
          <w:p w14:paraId="0414F11D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b/>
                <w:szCs w:val="20"/>
                <w:lang w:val="en-US"/>
              </w:rPr>
              <w:t>Asthma</w:t>
            </w:r>
          </w:p>
        </w:tc>
        <w:tc>
          <w:tcPr>
            <w:tcW w:w="1775" w:type="dxa"/>
            <w:shd w:val="clear" w:color="auto" w:fill="auto"/>
          </w:tcPr>
          <w:p w14:paraId="32728887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n-US"/>
              </w:rPr>
              <w:t>T2</w:t>
            </w:r>
            <w:r w:rsidRPr="00B66BFD">
              <w:rPr>
                <w:rFonts w:ascii="Times New Roman" w:hAnsi="Times New Roman" w:cs="Times New Roman"/>
                <w:b/>
                <w:szCs w:val="20"/>
                <w:lang w:val="en-US"/>
              </w:rPr>
              <w:t>DM</w:t>
            </w:r>
          </w:p>
        </w:tc>
      </w:tr>
      <w:tr w:rsidR="00031DB8" w:rsidRPr="00EF15E8" w14:paraId="571463F9" w14:textId="77777777" w:rsidTr="007666A1">
        <w:tc>
          <w:tcPr>
            <w:tcW w:w="3539" w:type="dxa"/>
            <w:shd w:val="clear" w:color="auto" w:fill="FFFFFF" w:themeFill="background1"/>
          </w:tcPr>
          <w:p w14:paraId="007FE74A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b/>
                <w:szCs w:val="20"/>
                <w:lang w:val="en-US"/>
              </w:rPr>
              <w:t>Total included, n</w:t>
            </w:r>
          </w:p>
        </w:tc>
        <w:tc>
          <w:tcPr>
            <w:tcW w:w="1843" w:type="dxa"/>
            <w:shd w:val="clear" w:color="auto" w:fill="FFFFFF" w:themeFill="background1"/>
          </w:tcPr>
          <w:p w14:paraId="45D8A420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b/>
                <w:szCs w:val="20"/>
                <w:lang w:val="en-US"/>
              </w:rPr>
              <w:t>65</w:t>
            </w:r>
          </w:p>
        </w:tc>
        <w:tc>
          <w:tcPr>
            <w:tcW w:w="1701" w:type="dxa"/>
            <w:shd w:val="clear" w:color="auto" w:fill="FFFFFF" w:themeFill="background1"/>
          </w:tcPr>
          <w:p w14:paraId="231D39D8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b/>
                <w:szCs w:val="20"/>
                <w:lang w:val="en-US"/>
              </w:rPr>
              <w:t>62</w:t>
            </w:r>
          </w:p>
        </w:tc>
        <w:tc>
          <w:tcPr>
            <w:tcW w:w="1775" w:type="dxa"/>
            <w:shd w:val="clear" w:color="auto" w:fill="FFFFFF" w:themeFill="background1"/>
          </w:tcPr>
          <w:p w14:paraId="3340C6B9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b/>
                <w:szCs w:val="20"/>
                <w:lang w:val="en-US"/>
              </w:rPr>
              <w:t>60</w:t>
            </w:r>
          </w:p>
        </w:tc>
      </w:tr>
      <w:tr w:rsidR="00031DB8" w:rsidRPr="00B66BFD" w14:paraId="07E49B3E" w14:textId="77777777" w:rsidTr="007666A1">
        <w:tc>
          <w:tcPr>
            <w:tcW w:w="3539" w:type="dxa"/>
            <w:shd w:val="clear" w:color="auto" w:fill="FFFFFF" w:themeFill="background1"/>
          </w:tcPr>
          <w:p w14:paraId="444C2D36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Marital status, n (%)</w:t>
            </w:r>
          </w:p>
          <w:p w14:paraId="396F3DB8" w14:textId="77777777" w:rsidR="00031DB8" w:rsidRPr="00B66BFD" w:rsidRDefault="00031DB8" w:rsidP="00031DB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Single</w:t>
            </w:r>
          </w:p>
          <w:p w14:paraId="7B9F9228" w14:textId="77777777" w:rsidR="00031DB8" w:rsidRPr="00B66BFD" w:rsidRDefault="00031DB8" w:rsidP="00031DB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Married</w:t>
            </w:r>
          </w:p>
          <w:p w14:paraId="33B71253" w14:textId="77777777" w:rsidR="00031DB8" w:rsidRPr="00B66BFD" w:rsidRDefault="00031DB8" w:rsidP="00031DB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Divorced</w:t>
            </w:r>
          </w:p>
          <w:p w14:paraId="1146D57E" w14:textId="77777777" w:rsidR="00031DB8" w:rsidRPr="00B66BFD" w:rsidRDefault="00031DB8" w:rsidP="00031DB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Widowed</w:t>
            </w:r>
          </w:p>
        </w:tc>
        <w:tc>
          <w:tcPr>
            <w:tcW w:w="1843" w:type="dxa"/>
            <w:shd w:val="clear" w:color="auto" w:fill="FFFFFF" w:themeFill="background1"/>
          </w:tcPr>
          <w:p w14:paraId="6579065B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6EF5CB1D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4 (6.2)</w:t>
            </w:r>
          </w:p>
          <w:p w14:paraId="667E139D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54 (83.1)</w:t>
            </w:r>
          </w:p>
          <w:p w14:paraId="0DC36673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5 (7.7)</w:t>
            </w:r>
          </w:p>
          <w:p w14:paraId="1C3DF949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2 (3.1)</w:t>
            </w:r>
          </w:p>
        </w:tc>
        <w:tc>
          <w:tcPr>
            <w:tcW w:w="1701" w:type="dxa"/>
            <w:shd w:val="clear" w:color="auto" w:fill="FFFFFF" w:themeFill="background1"/>
          </w:tcPr>
          <w:p w14:paraId="10911F25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2A6475B5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17 (27.4)</w:t>
            </w:r>
          </w:p>
          <w:p w14:paraId="6B045B1F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37 (59.7)</w:t>
            </w:r>
          </w:p>
          <w:p w14:paraId="2128A136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7 (11.3)</w:t>
            </w:r>
          </w:p>
          <w:p w14:paraId="2EBD4C4A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1 (1.6)</w:t>
            </w:r>
          </w:p>
        </w:tc>
        <w:tc>
          <w:tcPr>
            <w:tcW w:w="1775" w:type="dxa"/>
            <w:shd w:val="clear" w:color="auto" w:fill="FFFFFF" w:themeFill="background1"/>
          </w:tcPr>
          <w:p w14:paraId="2F248B26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27FB0999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10 (16.7)</w:t>
            </w:r>
          </w:p>
          <w:p w14:paraId="64ABEF6C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38 (63.3)</w:t>
            </w:r>
          </w:p>
          <w:p w14:paraId="330CEEF5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7 (11.7)</w:t>
            </w:r>
          </w:p>
          <w:p w14:paraId="1237F5FD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5 (8.3)</w:t>
            </w:r>
          </w:p>
        </w:tc>
      </w:tr>
      <w:tr w:rsidR="00031DB8" w:rsidRPr="00B66BFD" w14:paraId="70E360B0" w14:textId="77777777" w:rsidTr="007666A1">
        <w:tc>
          <w:tcPr>
            <w:tcW w:w="3539" w:type="dxa"/>
            <w:shd w:val="clear" w:color="auto" w:fill="FFFFFF" w:themeFill="background1"/>
          </w:tcPr>
          <w:p w14:paraId="68245311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Paid job</w:t>
            </w:r>
          </w:p>
          <w:p w14:paraId="5493A032" w14:textId="77777777" w:rsidR="00031DB8" w:rsidRPr="00B66BFD" w:rsidRDefault="00031DB8" w:rsidP="00031DB8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Yes</w:t>
            </w:r>
          </w:p>
          <w:p w14:paraId="3E758305" w14:textId="77777777" w:rsidR="00031DB8" w:rsidRPr="00B66BFD" w:rsidRDefault="00031DB8" w:rsidP="00031DB8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No</w:t>
            </w:r>
          </w:p>
        </w:tc>
        <w:tc>
          <w:tcPr>
            <w:tcW w:w="1843" w:type="dxa"/>
            <w:shd w:val="clear" w:color="auto" w:fill="FFFFFF" w:themeFill="background1"/>
          </w:tcPr>
          <w:p w14:paraId="3D301D06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79D65095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5 (7.7)</w:t>
            </w:r>
          </w:p>
          <w:p w14:paraId="2DDE696E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60 (92.3)</w:t>
            </w:r>
          </w:p>
        </w:tc>
        <w:tc>
          <w:tcPr>
            <w:tcW w:w="1701" w:type="dxa"/>
            <w:shd w:val="clear" w:color="auto" w:fill="FFFFFF" w:themeFill="background1"/>
          </w:tcPr>
          <w:p w14:paraId="487F59D5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58A6150C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20 (32.3)</w:t>
            </w:r>
          </w:p>
          <w:p w14:paraId="768250F0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42 (67.7)</w:t>
            </w:r>
          </w:p>
        </w:tc>
        <w:tc>
          <w:tcPr>
            <w:tcW w:w="1775" w:type="dxa"/>
            <w:shd w:val="clear" w:color="auto" w:fill="FFFFFF" w:themeFill="background1"/>
          </w:tcPr>
          <w:p w14:paraId="0067F064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2E7DE0B4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11 (18.3)</w:t>
            </w:r>
          </w:p>
          <w:p w14:paraId="2E2231F5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49 (81.7)</w:t>
            </w:r>
          </w:p>
        </w:tc>
      </w:tr>
      <w:tr w:rsidR="00031DB8" w:rsidRPr="00B66BFD" w14:paraId="1A858BC5" w14:textId="77777777" w:rsidTr="007666A1">
        <w:tc>
          <w:tcPr>
            <w:tcW w:w="3539" w:type="dxa"/>
            <w:shd w:val="clear" w:color="auto" w:fill="FFFFFF" w:themeFill="background1"/>
          </w:tcPr>
          <w:p w14:paraId="5E01343A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Retired</w:t>
            </w:r>
          </w:p>
          <w:p w14:paraId="6F3D6B4F" w14:textId="77777777" w:rsidR="00031DB8" w:rsidRPr="00B66BFD" w:rsidRDefault="00031DB8" w:rsidP="00031DB8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Yes</w:t>
            </w:r>
          </w:p>
          <w:p w14:paraId="224AB887" w14:textId="77777777" w:rsidR="00031DB8" w:rsidRPr="00B66BFD" w:rsidRDefault="00031DB8" w:rsidP="00031DB8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No</w:t>
            </w:r>
          </w:p>
          <w:p w14:paraId="2795CC37" w14:textId="77777777" w:rsidR="00031DB8" w:rsidRPr="00B66BFD" w:rsidRDefault="00031DB8" w:rsidP="00031DB8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Not applicable</w:t>
            </w:r>
          </w:p>
        </w:tc>
        <w:tc>
          <w:tcPr>
            <w:tcW w:w="1843" w:type="dxa"/>
            <w:shd w:val="clear" w:color="auto" w:fill="FFFFFF" w:themeFill="background1"/>
          </w:tcPr>
          <w:p w14:paraId="38C82429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71200BFD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36 (55.4)</w:t>
            </w:r>
          </w:p>
          <w:p w14:paraId="7578D39B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22 (33.8)</w:t>
            </w:r>
          </w:p>
          <w:p w14:paraId="375AD453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4 (6.2)</w:t>
            </w:r>
          </w:p>
        </w:tc>
        <w:tc>
          <w:tcPr>
            <w:tcW w:w="1701" w:type="dxa"/>
            <w:shd w:val="clear" w:color="auto" w:fill="FFFFFF" w:themeFill="background1"/>
          </w:tcPr>
          <w:p w14:paraId="32904719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640466D7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14 (22.6)</w:t>
            </w:r>
          </w:p>
          <w:p w14:paraId="17EA415E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27 (43.5)</w:t>
            </w:r>
          </w:p>
          <w:p w14:paraId="10DA5EE9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19 (30.6)</w:t>
            </w:r>
          </w:p>
        </w:tc>
        <w:tc>
          <w:tcPr>
            <w:tcW w:w="1775" w:type="dxa"/>
            <w:shd w:val="clear" w:color="auto" w:fill="FFFFFF" w:themeFill="background1"/>
          </w:tcPr>
          <w:p w14:paraId="2477C71F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221EA5C3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34 (56.7)</w:t>
            </w:r>
          </w:p>
          <w:p w14:paraId="0CC9F7D8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15 (25.0)</w:t>
            </w:r>
          </w:p>
          <w:p w14:paraId="3B35D051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10 (16.7)</w:t>
            </w:r>
          </w:p>
        </w:tc>
      </w:tr>
      <w:tr w:rsidR="00031DB8" w:rsidRPr="00B66BFD" w14:paraId="2B0C164C" w14:textId="77777777" w:rsidTr="007666A1">
        <w:tc>
          <w:tcPr>
            <w:tcW w:w="3539" w:type="dxa"/>
            <w:shd w:val="clear" w:color="auto" w:fill="FFFFFF" w:themeFill="background1"/>
          </w:tcPr>
          <w:p w14:paraId="104FBDF7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Treated by, n (%)</w:t>
            </w:r>
          </w:p>
          <w:p w14:paraId="5E376573" w14:textId="77777777" w:rsidR="00031DB8" w:rsidRPr="00B66BFD" w:rsidRDefault="00031DB8" w:rsidP="00031DB8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General practitioner</w:t>
            </w:r>
          </w:p>
          <w:p w14:paraId="0E3BD9E0" w14:textId="77777777" w:rsidR="00031DB8" w:rsidRPr="00B66BFD" w:rsidRDefault="00031DB8" w:rsidP="00031DB8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Medical specialist</w:t>
            </w:r>
          </w:p>
        </w:tc>
        <w:tc>
          <w:tcPr>
            <w:tcW w:w="1843" w:type="dxa"/>
            <w:shd w:val="clear" w:color="auto" w:fill="FFFFFF" w:themeFill="background1"/>
          </w:tcPr>
          <w:p w14:paraId="29222BD6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1EF872D5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11 (16.9)</w:t>
            </w:r>
          </w:p>
          <w:p w14:paraId="3C5A10CC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52 (80.0)</w:t>
            </w:r>
          </w:p>
        </w:tc>
        <w:tc>
          <w:tcPr>
            <w:tcW w:w="1701" w:type="dxa"/>
            <w:shd w:val="clear" w:color="auto" w:fill="FFFFFF" w:themeFill="background1"/>
          </w:tcPr>
          <w:p w14:paraId="66433D85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3C9C083C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17 (27.4)</w:t>
            </w:r>
          </w:p>
          <w:p w14:paraId="48F4B55F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37 (59.7)</w:t>
            </w:r>
          </w:p>
        </w:tc>
        <w:tc>
          <w:tcPr>
            <w:tcW w:w="1775" w:type="dxa"/>
            <w:shd w:val="clear" w:color="auto" w:fill="FFFFFF" w:themeFill="background1"/>
          </w:tcPr>
          <w:p w14:paraId="6EDED39A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7568AFD5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48 (80.0)</w:t>
            </w:r>
          </w:p>
          <w:p w14:paraId="4C2E6601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10 (16.7)</w:t>
            </w:r>
          </w:p>
        </w:tc>
      </w:tr>
      <w:tr w:rsidR="00031DB8" w:rsidRPr="00B66BFD" w14:paraId="3D82E030" w14:textId="77777777" w:rsidTr="007666A1">
        <w:tc>
          <w:tcPr>
            <w:tcW w:w="3539" w:type="dxa"/>
            <w:shd w:val="clear" w:color="auto" w:fill="FFFFFF" w:themeFill="background1"/>
          </w:tcPr>
          <w:p w14:paraId="09C02499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Emergency visit exacerbation, previous year, n (%)</w:t>
            </w:r>
          </w:p>
          <w:p w14:paraId="2B48C3E5" w14:textId="77777777" w:rsidR="00031DB8" w:rsidRPr="00B66BFD" w:rsidRDefault="00031DB8" w:rsidP="00031DB8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0"/>
              </w:rPr>
            </w:pPr>
            <w:r w:rsidRPr="00B66BFD">
              <w:rPr>
                <w:rFonts w:ascii="Times New Roman" w:hAnsi="Times New Roman" w:cs="Times New Roman"/>
                <w:szCs w:val="20"/>
              </w:rPr>
              <w:t>0</w:t>
            </w:r>
          </w:p>
          <w:p w14:paraId="218FF884" w14:textId="77777777" w:rsidR="00031DB8" w:rsidRPr="00B66BFD" w:rsidRDefault="00031DB8" w:rsidP="00031DB8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0"/>
              </w:rPr>
            </w:pPr>
            <w:r w:rsidRPr="00B66BFD">
              <w:rPr>
                <w:rFonts w:ascii="Times New Roman" w:hAnsi="Times New Roman" w:cs="Times New Roman"/>
                <w:szCs w:val="20"/>
              </w:rPr>
              <w:t>1</w:t>
            </w:r>
          </w:p>
          <w:p w14:paraId="2B3DAF01" w14:textId="77777777" w:rsidR="00031DB8" w:rsidRPr="00B66BFD" w:rsidRDefault="00031DB8" w:rsidP="00031DB8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0"/>
              </w:rPr>
            </w:pPr>
            <w:r w:rsidRPr="00B66BFD">
              <w:rPr>
                <w:rFonts w:ascii="Times New Roman" w:hAnsi="Times New Roman" w:cs="Times New Roman"/>
                <w:szCs w:val="20"/>
              </w:rPr>
              <w:t>2</w:t>
            </w:r>
          </w:p>
          <w:p w14:paraId="786F850A" w14:textId="77777777" w:rsidR="00031DB8" w:rsidRPr="00B66BFD" w:rsidRDefault="00031DB8" w:rsidP="00031DB8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</w:rPr>
              <w:t>&gt;2</w:t>
            </w:r>
          </w:p>
        </w:tc>
        <w:tc>
          <w:tcPr>
            <w:tcW w:w="1843" w:type="dxa"/>
            <w:shd w:val="clear" w:color="auto" w:fill="FFFFFF" w:themeFill="background1"/>
          </w:tcPr>
          <w:p w14:paraId="694FBC01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32EC5771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2FE3652A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43 (66.2)</w:t>
            </w:r>
          </w:p>
          <w:p w14:paraId="41ACD14D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13 (20.0)</w:t>
            </w:r>
          </w:p>
          <w:p w14:paraId="1DE65708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6 (9.2)</w:t>
            </w:r>
          </w:p>
          <w:p w14:paraId="28A5A281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3 (4.6)</w:t>
            </w:r>
          </w:p>
        </w:tc>
        <w:tc>
          <w:tcPr>
            <w:tcW w:w="1701" w:type="dxa"/>
            <w:shd w:val="clear" w:color="auto" w:fill="FFFFFF" w:themeFill="background1"/>
          </w:tcPr>
          <w:p w14:paraId="7557E51C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47FD507E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5C05CC36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55 (88.7)</w:t>
            </w:r>
          </w:p>
          <w:p w14:paraId="657816AC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5 (8.1)</w:t>
            </w:r>
          </w:p>
          <w:p w14:paraId="4B0AA345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1 (1.6)</w:t>
            </w:r>
          </w:p>
          <w:p w14:paraId="72265F49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1 (1.6)</w:t>
            </w:r>
          </w:p>
        </w:tc>
        <w:tc>
          <w:tcPr>
            <w:tcW w:w="1775" w:type="dxa"/>
            <w:shd w:val="clear" w:color="auto" w:fill="FFFFFF" w:themeFill="background1"/>
          </w:tcPr>
          <w:p w14:paraId="45226FD3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5528D8AE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1B0D5BB0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6A83258F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4444C8BF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1DD63383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</w:tc>
      </w:tr>
      <w:tr w:rsidR="00031DB8" w:rsidRPr="00B66BFD" w14:paraId="378F9903" w14:textId="77777777" w:rsidTr="007666A1">
        <w:tc>
          <w:tcPr>
            <w:tcW w:w="3539" w:type="dxa"/>
            <w:shd w:val="clear" w:color="auto" w:fill="FFFFFF" w:themeFill="background1"/>
          </w:tcPr>
          <w:p w14:paraId="60DF62BC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Hospital admission exacerbation, previous year, n (%)</w:t>
            </w:r>
          </w:p>
          <w:p w14:paraId="74DBA334" w14:textId="77777777" w:rsidR="00031DB8" w:rsidRPr="00B66BFD" w:rsidRDefault="00031DB8" w:rsidP="00031DB8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0"/>
              </w:rPr>
            </w:pPr>
            <w:r w:rsidRPr="00B66BFD">
              <w:rPr>
                <w:rFonts w:ascii="Times New Roman" w:hAnsi="Times New Roman" w:cs="Times New Roman"/>
                <w:szCs w:val="20"/>
              </w:rPr>
              <w:t>0</w:t>
            </w:r>
          </w:p>
          <w:p w14:paraId="29110B16" w14:textId="77777777" w:rsidR="00031DB8" w:rsidRPr="00B66BFD" w:rsidRDefault="00031DB8" w:rsidP="00031DB8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0"/>
              </w:rPr>
            </w:pPr>
            <w:r w:rsidRPr="00B66BFD">
              <w:rPr>
                <w:rFonts w:ascii="Times New Roman" w:hAnsi="Times New Roman" w:cs="Times New Roman"/>
                <w:szCs w:val="20"/>
              </w:rPr>
              <w:t>1</w:t>
            </w:r>
          </w:p>
          <w:p w14:paraId="0DE314F3" w14:textId="77777777" w:rsidR="00031DB8" w:rsidRPr="00B66BFD" w:rsidRDefault="00031DB8" w:rsidP="00031DB8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0"/>
              </w:rPr>
            </w:pPr>
            <w:r w:rsidRPr="00B66BFD">
              <w:rPr>
                <w:rFonts w:ascii="Times New Roman" w:hAnsi="Times New Roman" w:cs="Times New Roman"/>
                <w:szCs w:val="20"/>
              </w:rPr>
              <w:t>2</w:t>
            </w:r>
          </w:p>
          <w:p w14:paraId="5BA76C77" w14:textId="77777777" w:rsidR="00031DB8" w:rsidRPr="00B66BFD" w:rsidRDefault="00031DB8" w:rsidP="00031DB8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</w:rPr>
              <w:t>&gt;2</w:t>
            </w:r>
          </w:p>
        </w:tc>
        <w:tc>
          <w:tcPr>
            <w:tcW w:w="1843" w:type="dxa"/>
            <w:shd w:val="clear" w:color="auto" w:fill="FFFFFF" w:themeFill="background1"/>
          </w:tcPr>
          <w:p w14:paraId="40F9084B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2CBFF0C6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5A84B95D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48 (73.8)</w:t>
            </w:r>
          </w:p>
          <w:p w14:paraId="30C81208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13 (20.0)</w:t>
            </w:r>
          </w:p>
          <w:p w14:paraId="0668904E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2 (3.1)</w:t>
            </w:r>
          </w:p>
          <w:p w14:paraId="7474BA2D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2 (3.1)</w:t>
            </w:r>
          </w:p>
        </w:tc>
        <w:tc>
          <w:tcPr>
            <w:tcW w:w="1701" w:type="dxa"/>
            <w:shd w:val="clear" w:color="auto" w:fill="FFFFFF" w:themeFill="background1"/>
          </w:tcPr>
          <w:p w14:paraId="3D17593E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43C773F8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55B8BFC4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57 (91.9)</w:t>
            </w:r>
          </w:p>
          <w:p w14:paraId="2BA1B7C4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3 (4.8)</w:t>
            </w:r>
          </w:p>
          <w:p w14:paraId="7613B3D0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1 (1.6)</w:t>
            </w:r>
          </w:p>
          <w:p w14:paraId="6CE63C0E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1 (1.6)</w:t>
            </w:r>
          </w:p>
        </w:tc>
        <w:tc>
          <w:tcPr>
            <w:tcW w:w="1775" w:type="dxa"/>
            <w:shd w:val="clear" w:color="auto" w:fill="FFFFFF" w:themeFill="background1"/>
          </w:tcPr>
          <w:p w14:paraId="579ACAEA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68674726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5D217C55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68ABA88F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1C6E746E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54756AD0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</w:tc>
      </w:tr>
      <w:tr w:rsidR="00031DB8" w:rsidRPr="00B66BFD" w14:paraId="7FE7C09E" w14:textId="77777777" w:rsidTr="007666A1">
        <w:tc>
          <w:tcPr>
            <w:tcW w:w="3539" w:type="dxa"/>
            <w:shd w:val="clear" w:color="auto" w:fill="FFFFFF" w:themeFill="background1"/>
          </w:tcPr>
          <w:p w14:paraId="1AEDCDB3" w14:textId="73E21293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 xml:space="preserve">Asthma control (based on </w:t>
            </w:r>
            <w:proofErr w:type="spellStart"/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GINA</w:t>
            </w:r>
            <w:r w:rsidRPr="00B66BFD">
              <w:rPr>
                <w:rFonts w:ascii="Times New Roman" w:hAnsi="Times New Roman" w:cs="Times New Roman"/>
                <w:b/>
                <w:szCs w:val="20"/>
                <w:vertAlign w:val="superscript"/>
                <w:lang w:val="en-US"/>
              </w:rPr>
              <w:t>a</w:t>
            </w:r>
            <w:proofErr w:type="spellEnd"/>
            <w:r w:rsidR="00101C31" w:rsidRPr="00101C31">
              <w:rPr>
                <w:rFonts w:ascii="Times New Roman" w:hAnsi="Times New Roman" w:cs="Times New Roman"/>
                <w:szCs w:val="20"/>
                <w:lang w:val="en-US"/>
              </w:rPr>
              <w:t>(</w:t>
            </w:r>
            <w:r w:rsidR="00101C31">
              <w:rPr>
                <w:rFonts w:ascii="Times New Roman" w:hAnsi="Times New Roman" w:cs="Times New Roman"/>
                <w:szCs w:val="20"/>
                <w:lang w:val="en-US"/>
              </w:rPr>
              <w:t>28</w:t>
            </w:r>
            <w:r w:rsidR="00101C31" w:rsidRPr="00101C31">
              <w:rPr>
                <w:rFonts w:ascii="Times New Roman" w:hAnsi="Times New Roman" w:cs="Times New Roman"/>
                <w:szCs w:val="20"/>
                <w:lang w:val="en-US"/>
              </w:rPr>
              <w:t>)</w:t>
            </w: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)</w:t>
            </w:r>
          </w:p>
          <w:p w14:paraId="2FF91C0D" w14:textId="77777777" w:rsidR="00031DB8" w:rsidRPr="00B66BFD" w:rsidRDefault="00031DB8" w:rsidP="00031DB8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Controlled</w:t>
            </w:r>
          </w:p>
          <w:p w14:paraId="02B5F844" w14:textId="77777777" w:rsidR="00031DB8" w:rsidRPr="00B66BFD" w:rsidRDefault="00031DB8" w:rsidP="00031DB8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Partially controlled</w:t>
            </w:r>
          </w:p>
          <w:p w14:paraId="1A01FE81" w14:textId="77777777" w:rsidR="00031DB8" w:rsidRPr="00B66BFD" w:rsidRDefault="00031DB8" w:rsidP="00031DB8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Not controlled</w:t>
            </w:r>
          </w:p>
        </w:tc>
        <w:tc>
          <w:tcPr>
            <w:tcW w:w="1843" w:type="dxa"/>
            <w:shd w:val="clear" w:color="auto" w:fill="FFFFFF" w:themeFill="background1"/>
          </w:tcPr>
          <w:p w14:paraId="1F6A6C9B" w14:textId="0157D2B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50D54715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N/a</w:t>
            </w:r>
          </w:p>
          <w:p w14:paraId="2114C321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N/a</w:t>
            </w:r>
          </w:p>
          <w:p w14:paraId="348E7BF1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N/a</w:t>
            </w:r>
          </w:p>
        </w:tc>
        <w:tc>
          <w:tcPr>
            <w:tcW w:w="1701" w:type="dxa"/>
            <w:shd w:val="clear" w:color="auto" w:fill="FFFFFF" w:themeFill="background1"/>
          </w:tcPr>
          <w:p w14:paraId="77743C12" w14:textId="213B6CA8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41317081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12 (19.4)</w:t>
            </w:r>
          </w:p>
          <w:p w14:paraId="20B5E958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6 (9.7)</w:t>
            </w:r>
          </w:p>
          <w:p w14:paraId="7DC59EB2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43 (69.4)</w:t>
            </w:r>
          </w:p>
        </w:tc>
        <w:tc>
          <w:tcPr>
            <w:tcW w:w="1775" w:type="dxa"/>
            <w:shd w:val="clear" w:color="auto" w:fill="FFFFFF" w:themeFill="background1"/>
          </w:tcPr>
          <w:p w14:paraId="6267B1FB" w14:textId="7FC42905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3F23E1EB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N/a</w:t>
            </w:r>
          </w:p>
          <w:p w14:paraId="5E9ED840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N/a</w:t>
            </w:r>
          </w:p>
          <w:p w14:paraId="0EDAEDF6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N/a</w:t>
            </w:r>
          </w:p>
        </w:tc>
      </w:tr>
      <w:tr w:rsidR="00031DB8" w:rsidRPr="00B66BFD" w14:paraId="15A1D3DF" w14:textId="77777777" w:rsidTr="007666A1">
        <w:tc>
          <w:tcPr>
            <w:tcW w:w="3539" w:type="dxa"/>
            <w:shd w:val="clear" w:color="auto" w:fill="FFFFFF" w:themeFill="background1"/>
          </w:tcPr>
          <w:p w14:paraId="78D56DD3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Body Mass Index, kg/m</w:t>
            </w:r>
            <w:r w:rsidRPr="00B66BFD">
              <w:rPr>
                <w:rFonts w:ascii="Times New Roman" w:hAnsi="Times New Roman" w:cs="Times New Roman"/>
                <w:szCs w:val="20"/>
                <w:vertAlign w:val="superscript"/>
                <w:lang w:val="en-US"/>
              </w:rPr>
              <w:t>2</w:t>
            </w: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, n (%)</w:t>
            </w:r>
          </w:p>
          <w:p w14:paraId="2EE31E61" w14:textId="77777777" w:rsidR="00031DB8" w:rsidRPr="00B66BFD" w:rsidRDefault="00031DB8" w:rsidP="00031DB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Underweight (&lt;18.5)</w:t>
            </w:r>
          </w:p>
          <w:p w14:paraId="5A114A46" w14:textId="77777777" w:rsidR="00031DB8" w:rsidRPr="00B66BFD" w:rsidRDefault="00031DB8" w:rsidP="00031DB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Normal weight (18.5-24.9)</w:t>
            </w:r>
          </w:p>
          <w:p w14:paraId="645B53DE" w14:textId="77777777" w:rsidR="00031DB8" w:rsidRPr="00B66BFD" w:rsidRDefault="00031DB8" w:rsidP="00031DB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Overweight (25.0-29.9)</w:t>
            </w:r>
          </w:p>
          <w:p w14:paraId="1EAD4FD4" w14:textId="77777777" w:rsidR="00031DB8" w:rsidRPr="00B66BFD" w:rsidRDefault="00031DB8" w:rsidP="00031DB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Obesity (30.0-39.9)</w:t>
            </w:r>
          </w:p>
          <w:p w14:paraId="79DC4C3B" w14:textId="77777777" w:rsidR="00031DB8" w:rsidRPr="00B66BFD" w:rsidRDefault="00031DB8" w:rsidP="00031DB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Morbid obesity (≥40)</w:t>
            </w:r>
          </w:p>
        </w:tc>
        <w:tc>
          <w:tcPr>
            <w:tcW w:w="1843" w:type="dxa"/>
            <w:shd w:val="clear" w:color="auto" w:fill="FFFFFF" w:themeFill="background1"/>
          </w:tcPr>
          <w:p w14:paraId="136579EF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37037B19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1B964D8B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702990B4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05A146F9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172C826B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2194130C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48AB7479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74A019E0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3D0D9100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4C8072C2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76BF5A6F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</w:tc>
        <w:tc>
          <w:tcPr>
            <w:tcW w:w="1775" w:type="dxa"/>
            <w:shd w:val="clear" w:color="auto" w:fill="FFFFFF" w:themeFill="background1"/>
          </w:tcPr>
          <w:p w14:paraId="25FD4BFD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0158DF89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2 (3.3)</w:t>
            </w:r>
          </w:p>
          <w:p w14:paraId="49844E34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29 (48.3)</w:t>
            </w:r>
          </w:p>
          <w:p w14:paraId="73B90D03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13 (21.7)</w:t>
            </w:r>
          </w:p>
          <w:p w14:paraId="1D351584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14 (23.3)</w:t>
            </w:r>
          </w:p>
          <w:p w14:paraId="18873250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2 (3.3)</w:t>
            </w:r>
          </w:p>
        </w:tc>
      </w:tr>
      <w:tr w:rsidR="00031DB8" w:rsidRPr="00B66BFD" w14:paraId="416F99BA" w14:textId="77777777" w:rsidTr="007666A1">
        <w:tc>
          <w:tcPr>
            <w:tcW w:w="3539" w:type="dxa"/>
            <w:shd w:val="clear" w:color="auto" w:fill="FFFFFF" w:themeFill="background1"/>
          </w:tcPr>
          <w:p w14:paraId="7C49DD50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Complications, n (%)</w:t>
            </w:r>
          </w:p>
          <w:p w14:paraId="38BC34F5" w14:textId="77777777" w:rsidR="00031DB8" w:rsidRPr="00B66BFD" w:rsidRDefault="00031DB8" w:rsidP="007666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Nephropathy</w:t>
            </w:r>
          </w:p>
          <w:p w14:paraId="27486E40" w14:textId="77777777" w:rsidR="00031DB8" w:rsidRPr="00B66BFD" w:rsidRDefault="00031DB8" w:rsidP="007666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Neuropathy</w:t>
            </w:r>
          </w:p>
          <w:p w14:paraId="20BA5F86" w14:textId="77777777" w:rsidR="00031DB8" w:rsidRPr="00B66BFD" w:rsidRDefault="00031DB8" w:rsidP="007666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Retinopathy</w:t>
            </w:r>
          </w:p>
          <w:p w14:paraId="28EF5C17" w14:textId="77777777" w:rsidR="00031DB8" w:rsidRPr="00B66BFD" w:rsidRDefault="00031DB8" w:rsidP="007666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Sexual problems</w:t>
            </w:r>
          </w:p>
          <w:p w14:paraId="01ACB1FB" w14:textId="77777777" w:rsidR="00031DB8" w:rsidRPr="00B66BFD" w:rsidRDefault="00031DB8" w:rsidP="007666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  <w:lang w:val="en-AU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AU"/>
              </w:rPr>
              <w:t>Amputation</w:t>
            </w:r>
          </w:p>
          <w:p w14:paraId="59349292" w14:textId="77777777" w:rsidR="00031DB8" w:rsidRPr="00B66BFD" w:rsidRDefault="00031DB8" w:rsidP="007666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Diabetic foot / foot ulcers</w:t>
            </w:r>
          </w:p>
          <w:p w14:paraId="50E7C135" w14:textId="77777777" w:rsidR="00031DB8" w:rsidRPr="00B66BFD" w:rsidRDefault="00031DB8" w:rsidP="007666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Cardiovascular disease</w:t>
            </w:r>
          </w:p>
        </w:tc>
        <w:tc>
          <w:tcPr>
            <w:tcW w:w="1843" w:type="dxa"/>
            <w:shd w:val="clear" w:color="auto" w:fill="FFFFFF" w:themeFill="background1"/>
          </w:tcPr>
          <w:p w14:paraId="65EBFAC0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28FF7231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6ACC7E7E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421D868F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01BFED40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3AFD66CC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265D82F2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6C75386E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6802CED7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4EC60A1C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1E7EC59E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006FF207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61A4AFC9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05F8A989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2F8CA0D9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  <w:p w14:paraId="41036186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</w:tc>
        <w:tc>
          <w:tcPr>
            <w:tcW w:w="1775" w:type="dxa"/>
            <w:shd w:val="clear" w:color="auto" w:fill="FFFFFF" w:themeFill="background1"/>
          </w:tcPr>
          <w:p w14:paraId="39C13077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14:paraId="436D1674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7 (11.7)</w:t>
            </w:r>
          </w:p>
          <w:p w14:paraId="4B033615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18 (30)</w:t>
            </w:r>
          </w:p>
          <w:p w14:paraId="553EAA94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17 (28.3)</w:t>
            </w:r>
          </w:p>
          <w:p w14:paraId="6022DFA2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23 (38.3)</w:t>
            </w:r>
          </w:p>
          <w:p w14:paraId="34EA2AF6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0 (0)</w:t>
            </w:r>
          </w:p>
          <w:p w14:paraId="167EE26E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5 (8.3)</w:t>
            </w:r>
          </w:p>
          <w:p w14:paraId="1CC15F3E" w14:textId="77777777" w:rsidR="00031DB8" w:rsidRPr="00B66BFD" w:rsidRDefault="00031DB8" w:rsidP="007666A1">
            <w:pPr>
              <w:pStyle w:val="NoSpacing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66BFD">
              <w:rPr>
                <w:rFonts w:ascii="Times New Roman" w:hAnsi="Times New Roman" w:cs="Times New Roman"/>
                <w:szCs w:val="20"/>
                <w:lang w:val="en-US"/>
              </w:rPr>
              <w:t>29 (48.3)</w:t>
            </w:r>
          </w:p>
        </w:tc>
      </w:tr>
    </w:tbl>
    <w:p w14:paraId="716943FE" w14:textId="23668ECE" w:rsidR="00031DB8" w:rsidRPr="00401874" w:rsidRDefault="00031DB8" w:rsidP="00031DB8">
      <w:pPr>
        <w:pStyle w:val="NoSpacing"/>
        <w:rPr>
          <w:rFonts w:ascii="Times New Roman" w:hAnsi="Times New Roman" w:cs="Times New Roman"/>
          <w:szCs w:val="20"/>
          <w:lang w:val="en-US"/>
        </w:rPr>
      </w:pPr>
      <w:proofErr w:type="spellStart"/>
      <w:proofErr w:type="gramStart"/>
      <w:r w:rsidRPr="00401874">
        <w:rPr>
          <w:rFonts w:ascii="Times New Roman" w:hAnsi="Times New Roman" w:cs="Times New Roman"/>
          <w:b/>
          <w:i/>
          <w:szCs w:val="20"/>
          <w:vertAlign w:val="superscript"/>
          <w:lang w:val="en-US"/>
        </w:rPr>
        <w:t>a</w:t>
      </w:r>
      <w:r w:rsidRPr="00401874">
        <w:rPr>
          <w:rFonts w:ascii="Times New Roman" w:hAnsi="Times New Roman" w:cs="Times New Roman"/>
          <w:i/>
          <w:szCs w:val="20"/>
          <w:lang w:val="en-US"/>
        </w:rPr>
        <w:t>Global</w:t>
      </w:r>
      <w:proofErr w:type="spellEnd"/>
      <w:proofErr w:type="gramEnd"/>
      <w:r w:rsidRPr="00401874">
        <w:rPr>
          <w:rFonts w:ascii="Times New Roman" w:hAnsi="Times New Roman" w:cs="Times New Roman"/>
          <w:i/>
          <w:szCs w:val="20"/>
          <w:lang w:val="en-US"/>
        </w:rPr>
        <w:t xml:space="preserve"> Initiativ</w:t>
      </w:r>
      <w:bookmarkStart w:id="0" w:name="_GoBack"/>
      <w:bookmarkEnd w:id="0"/>
      <w:r w:rsidRPr="00401874">
        <w:rPr>
          <w:rFonts w:ascii="Times New Roman" w:hAnsi="Times New Roman" w:cs="Times New Roman"/>
          <w:i/>
          <w:szCs w:val="20"/>
          <w:lang w:val="en-US"/>
        </w:rPr>
        <w:t>e for Asthma global strategy for asthma</w:t>
      </w:r>
      <w:r w:rsidR="00101C31" w:rsidRPr="00401874">
        <w:rPr>
          <w:rFonts w:ascii="Times New Roman" w:hAnsi="Times New Roman" w:cs="Times New Roman"/>
          <w:i/>
          <w:szCs w:val="20"/>
          <w:lang w:val="en-US"/>
        </w:rPr>
        <w:t xml:space="preserve"> management and prevention, 2021</w:t>
      </w:r>
      <w:r w:rsidRPr="00401874">
        <w:rPr>
          <w:rFonts w:ascii="Times New Roman" w:hAnsi="Times New Roman" w:cs="Times New Roman"/>
          <w:i/>
          <w:szCs w:val="20"/>
          <w:lang w:val="en-US"/>
        </w:rPr>
        <w:t xml:space="preserve"> update</w:t>
      </w:r>
      <w:r w:rsidR="00101C31" w:rsidRPr="00401874">
        <w:rPr>
          <w:rFonts w:ascii="Times New Roman" w:hAnsi="Times New Roman" w:cs="Times New Roman"/>
          <w:i/>
          <w:szCs w:val="20"/>
          <w:lang w:val="en-US"/>
        </w:rPr>
        <w:t xml:space="preserve"> (28)</w:t>
      </w:r>
    </w:p>
    <w:p w14:paraId="6E6255CA" w14:textId="77777777" w:rsidR="00031DB8" w:rsidRPr="00B66BFD" w:rsidRDefault="00031DB8" w:rsidP="00031DB8">
      <w:pPr>
        <w:pStyle w:val="NoSpacing"/>
        <w:rPr>
          <w:rFonts w:ascii="Times New Roman" w:hAnsi="Times New Roman" w:cs="Times New Roman"/>
          <w:sz w:val="22"/>
          <w:szCs w:val="24"/>
          <w:lang w:val="en-US"/>
        </w:rPr>
      </w:pPr>
    </w:p>
    <w:p w14:paraId="4D822396" w14:textId="77777777" w:rsidR="00031DB8" w:rsidRPr="00B66BFD" w:rsidRDefault="00031DB8" w:rsidP="00031DB8">
      <w:pPr>
        <w:pStyle w:val="NoSpacing"/>
        <w:rPr>
          <w:rFonts w:ascii="Times New Roman" w:hAnsi="Times New Roman" w:cs="Times New Roman"/>
          <w:sz w:val="22"/>
          <w:szCs w:val="24"/>
          <w:lang w:val="en-US"/>
        </w:rPr>
      </w:pPr>
    </w:p>
    <w:p w14:paraId="149C1F6A" w14:textId="77777777" w:rsidR="008E5D1E" w:rsidRPr="00031DB8" w:rsidRDefault="008E5D1E">
      <w:pPr>
        <w:rPr>
          <w:lang w:val="en-US"/>
        </w:rPr>
      </w:pPr>
    </w:p>
    <w:sectPr w:rsidR="008E5D1E" w:rsidRPr="00031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116F"/>
    <w:multiLevelType w:val="hybridMultilevel"/>
    <w:tmpl w:val="1BD65A42"/>
    <w:lvl w:ilvl="0" w:tplc="77E613C8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842C9"/>
    <w:multiLevelType w:val="hybridMultilevel"/>
    <w:tmpl w:val="655AC9AE"/>
    <w:lvl w:ilvl="0" w:tplc="77E613C8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E3D86"/>
    <w:multiLevelType w:val="hybridMultilevel"/>
    <w:tmpl w:val="E028DE22"/>
    <w:lvl w:ilvl="0" w:tplc="77E613C8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55568"/>
    <w:multiLevelType w:val="hybridMultilevel"/>
    <w:tmpl w:val="B6CE754A"/>
    <w:lvl w:ilvl="0" w:tplc="77E613C8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867FA"/>
    <w:multiLevelType w:val="hybridMultilevel"/>
    <w:tmpl w:val="49DE1900"/>
    <w:lvl w:ilvl="0" w:tplc="77E613C8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675E4"/>
    <w:multiLevelType w:val="hybridMultilevel"/>
    <w:tmpl w:val="602862F4"/>
    <w:lvl w:ilvl="0" w:tplc="CE3E9F4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B8"/>
    <w:rsid w:val="00031DB8"/>
    <w:rsid w:val="00064DC4"/>
    <w:rsid w:val="00101C31"/>
    <w:rsid w:val="002C47F7"/>
    <w:rsid w:val="00336E9E"/>
    <w:rsid w:val="00401874"/>
    <w:rsid w:val="005D40AE"/>
    <w:rsid w:val="008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9C0F"/>
  <w15:chartTrackingRefBased/>
  <w15:docId w15:val="{839DC1CE-45A2-4891-A6B6-B0331C10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DB8"/>
    <w:pPr>
      <w:ind w:left="720"/>
      <w:contextualSpacing/>
    </w:pPr>
  </w:style>
  <w:style w:type="table" w:styleId="TableGrid">
    <w:name w:val="Table Grid"/>
    <w:basedOn w:val="TableNormal"/>
    <w:uiPriority w:val="39"/>
    <w:rsid w:val="00031D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1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DB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DB8"/>
    <w:rPr>
      <w:szCs w:val="20"/>
    </w:rPr>
  </w:style>
  <w:style w:type="paragraph" w:styleId="NoSpacing">
    <w:name w:val="No Spacing"/>
    <w:link w:val="NoSpacingChar"/>
    <w:uiPriority w:val="1"/>
    <w:qFormat/>
    <w:rsid w:val="00031DB8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031DB8"/>
  </w:style>
  <w:style w:type="paragraph" w:styleId="BalloonText">
    <w:name w:val="Balloon Text"/>
    <w:basedOn w:val="Normal"/>
    <w:link w:val="BalloonTextChar"/>
    <w:uiPriority w:val="99"/>
    <w:semiHidden/>
    <w:unhideWhenUsed/>
    <w:rsid w:val="00031D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Claessens, Danny (HAG)</dc:creator>
  <cp:keywords/>
  <dc:description/>
  <cp:lastModifiedBy>Claessens, Danny (HAG)</cp:lastModifiedBy>
  <cp:revision>6</cp:revision>
  <dcterms:created xsi:type="dcterms:W3CDTF">2021-06-25T12:11:00Z</dcterms:created>
  <dcterms:modified xsi:type="dcterms:W3CDTF">2021-08-18T12:44:00Z</dcterms:modified>
</cp:coreProperties>
</file>