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C222" w14:textId="3177D429" w:rsidR="002E1530" w:rsidRPr="00021B6F" w:rsidRDefault="00021B6F" w:rsidP="00021B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z w:val="36"/>
          <w:szCs w:val="36"/>
        </w:rPr>
      </w:pPr>
      <w:r w:rsidRPr="00021B6F">
        <w:rPr>
          <w:rFonts w:ascii="Calibri" w:eastAsia="Times New Roman" w:hAnsi="Calibri" w:cs="Calibri"/>
          <w:b/>
          <w:bCs/>
          <w:color w:val="2F5496" w:themeColor="accent1" w:themeShade="BF"/>
          <w:sz w:val="36"/>
          <w:szCs w:val="36"/>
        </w:rPr>
        <w:t>Supplementary File-1</w:t>
      </w:r>
    </w:p>
    <w:p w14:paraId="26193E4D" w14:textId="63ECA9F7" w:rsidR="00021B6F" w:rsidRDefault="00021B6F"/>
    <w:p w14:paraId="09414532" w14:textId="77777777" w:rsidR="00021B6F" w:rsidRDefault="00021B6F"/>
    <w:p w14:paraId="4645FDA0" w14:textId="5A17F6BF" w:rsidR="002E1530" w:rsidRPr="002E1530" w:rsidRDefault="002E1530" w:rsidP="002E1530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E15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Supplementary Table 1</w:t>
      </w:r>
      <w:r w:rsidRPr="002E153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Public ALS RNA-seq datasets used in this study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670"/>
        <w:gridCol w:w="1074"/>
        <w:gridCol w:w="1080"/>
        <w:gridCol w:w="1080"/>
        <w:gridCol w:w="1530"/>
        <w:gridCol w:w="1620"/>
      </w:tblGrid>
      <w:tr w:rsidR="002E1530" w:rsidRPr="002E1530" w14:paraId="77E8C5FB" w14:textId="77777777" w:rsidTr="00EC0661">
        <w:tc>
          <w:tcPr>
            <w:tcW w:w="1391" w:type="dxa"/>
          </w:tcPr>
          <w:p w14:paraId="24D486B0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 Series</w:t>
            </w:r>
          </w:p>
        </w:tc>
        <w:tc>
          <w:tcPr>
            <w:tcW w:w="1670" w:type="dxa"/>
          </w:tcPr>
          <w:p w14:paraId="083FDDBD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PRJNA</w:t>
            </w:r>
          </w:p>
        </w:tc>
        <w:tc>
          <w:tcPr>
            <w:tcW w:w="1074" w:type="dxa"/>
          </w:tcPr>
          <w:p w14:paraId="152A604C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samples</w:t>
            </w:r>
          </w:p>
        </w:tc>
        <w:tc>
          <w:tcPr>
            <w:tcW w:w="1080" w:type="dxa"/>
          </w:tcPr>
          <w:p w14:paraId="15BD05C6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ALS (n)</w:t>
            </w:r>
          </w:p>
        </w:tc>
        <w:tc>
          <w:tcPr>
            <w:tcW w:w="1080" w:type="dxa"/>
          </w:tcPr>
          <w:p w14:paraId="0F933F52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 (n)</w:t>
            </w:r>
          </w:p>
        </w:tc>
        <w:tc>
          <w:tcPr>
            <w:tcW w:w="1530" w:type="dxa"/>
          </w:tcPr>
          <w:p w14:paraId="1EF0DDB8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Tissue region(s)</w:t>
            </w:r>
          </w:p>
        </w:tc>
        <w:tc>
          <w:tcPr>
            <w:tcW w:w="1620" w:type="dxa"/>
          </w:tcPr>
          <w:p w14:paraId="1976A6C6" w14:textId="77777777" w:rsidR="002E1530" w:rsidRPr="002E1530" w:rsidRDefault="002E1530" w:rsidP="00A218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2E1530" w:rsidRPr="002E1530" w14:paraId="48957FC5" w14:textId="77777777" w:rsidTr="00EC0661">
        <w:tc>
          <w:tcPr>
            <w:tcW w:w="1391" w:type="dxa"/>
          </w:tcPr>
          <w:p w14:paraId="38001609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GSE124439</w:t>
            </w:r>
          </w:p>
        </w:tc>
        <w:tc>
          <w:tcPr>
            <w:tcW w:w="1670" w:type="dxa"/>
          </w:tcPr>
          <w:p w14:paraId="765A27D1" w14:textId="58A93610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PRJNA512012</w:t>
            </w:r>
          </w:p>
        </w:tc>
        <w:tc>
          <w:tcPr>
            <w:tcW w:w="1074" w:type="dxa"/>
          </w:tcPr>
          <w:p w14:paraId="7BB660E0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80" w:type="dxa"/>
          </w:tcPr>
          <w:p w14:paraId="1EAF7D91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80" w:type="dxa"/>
          </w:tcPr>
          <w:p w14:paraId="4D70F7D2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14:paraId="01E00C75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Multiple cortical tissue regions</w:t>
            </w:r>
          </w:p>
        </w:tc>
        <w:tc>
          <w:tcPr>
            <w:tcW w:w="1620" w:type="dxa"/>
          </w:tcPr>
          <w:p w14:paraId="0B4A9DD4" w14:textId="77777777" w:rsidR="002E1530" w:rsidRPr="002E1530" w:rsidRDefault="002E1530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Tam et al., Cell Reports (2019)</w:t>
            </w:r>
          </w:p>
        </w:tc>
      </w:tr>
      <w:tr w:rsidR="00EC0661" w:rsidRPr="002E1530" w14:paraId="6C0E60E7" w14:textId="77777777" w:rsidTr="00EC0661">
        <w:tc>
          <w:tcPr>
            <w:tcW w:w="1391" w:type="dxa"/>
          </w:tcPr>
          <w:p w14:paraId="2A538A6A" w14:textId="1C0C93C3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GSE201407</w:t>
            </w:r>
          </w:p>
        </w:tc>
        <w:tc>
          <w:tcPr>
            <w:tcW w:w="1670" w:type="dxa"/>
          </w:tcPr>
          <w:p w14:paraId="61F1D79A" w14:textId="2E299771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PRJNA831563</w:t>
            </w:r>
          </w:p>
        </w:tc>
        <w:tc>
          <w:tcPr>
            <w:tcW w:w="1074" w:type="dxa"/>
          </w:tcPr>
          <w:p w14:paraId="15E919A5" w14:textId="7CB7FA80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14:paraId="2A899B98" w14:textId="0089E3F9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14:paraId="7C22E916" w14:textId="7D7A2213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6254ED26" w14:textId="77777777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Primary motor cortex</w:t>
            </w:r>
          </w:p>
        </w:tc>
        <w:tc>
          <w:tcPr>
            <w:tcW w:w="1620" w:type="dxa"/>
          </w:tcPr>
          <w:p w14:paraId="6F1AA3E4" w14:textId="79A67D43" w:rsidR="00EC0661" w:rsidRPr="002E1530" w:rsidRDefault="00EC0661" w:rsidP="00E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30">
              <w:rPr>
                <w:rFonts w:ascii="Times New Roman" w:hAnsi="Times New Roman" w:cs="Times New Roman"/>
                <w:sz w:val="24"/>
                <w:szCs w:val="24"/>
              </w:rPr>
              <w:t xml:space="preserve">Sommer et al., Front. Mol. </w:t>
            </w:r>
            <w:proofErr w:type="spellStart"/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Neurosci</w:t>
            </w:r>
            <w:proofErr w:type="spellEnd"/>
            <w:r w:rsidRPr="002E1530">
              <w:rPr>
                <w:rFonts w:ascii="Times New Roman" w:hAnsi="Times New Roman" w:cs="Times New Roman"/>
                <w:sz w:val="24"/>
                <w:szCs w:val="24"/>
              </w:rPr>
              <w:t>. (2022)</w:t>
            </w:r>
          </w:p>
        </w:tc>
      </w:tr>
      <w:tr w:rsidR="002E1530" w:rsidRPr="002E1530" w14:paraId="689EB78C" w14:textId="77777777" w:rsidTr="00EC0661">
        <w:trPr>
          <w:trHeight w:val="836"/>
        </w:trPr>
        <w:tc>
          <w:tcPr>
            <w:tcW w:w="1391" w:type="dxa"/>
          </w:tcPr>
          <w:p w14:paraId="7EA88084" w14:textId="30B7ED92" w:rsidR="002E1530" w:rsidRPr="00C21282" w:rsidRDefault="00C21282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82">
              <w:rPr>
                <w:rFonts w:ascii="Times New Roman" w:hAnsi="Times New Roman" w:cs="Times New Roman"/>
                <w:sz w:val="24"/>
                <w:szCs w:val="24"/>
              </w:rPr>
              <w:t>GSE277709</w:t>
            </w:r>
          </w:p>
        </w:tc>
        <w:tc>
          <w:tcPr>
            <w:tcW w:w="1670" w:type="dxa"/>
          </w:tcPr>
          <w:p w14:paraId="215738DF" w14:textId="1B06C0F8" w:rsidR="002E1530" w:rsidRPr="002E1530" w:rsidRDefault="00C21282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PRJNA1163403</w:t>
            </w:r>
          </w:p>
        </w:tc>
        <w:tc>
          <w:tcPr>
            <w:tcW w:w="1074" w:type="dxa"/>
          </w:tcPr>
          <w:p w14:paraId="2A2D92AA" w14:textId="2AB101D2" w:rsidR="002E1530" w:rsidRPr="002E1530" w:rsidRDefault="00EC0661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14:paraId="31603A75" w14:textId="0A49FE9C" w:rsidR="002E1530" w:rsidRPr="002E1530" w:rsidRDefault="00EC0661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14:paraId="53AF64E8" w14:textId="09AB8C97" w:rsidR="002E1530" w:rsidRPr="002E1530" w:rsidRDefault="00EC0661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0" w:type="dxa"/>
          </w:tcPr>
          <w:p w14:paraId="0ABF0049" w14:textId="3DCA7D96" w:rsidR="002E1530" w:rsidRPr="002E1530" w:rsidRDefault="00EC0661" w:rsidP="00A2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Whole blood</w:t>
            </w:r>
          </w:p>
        </w:tc>
        <w:tc>
          <w:tcPr>
            <w:tcW w:w="1620" w:type="dxa"/>
          </w:tcPr>
          <w:p w14:paraId="5C7AA87D" w14:textId="00D7E0B7" w:rsidR="002E1530" w:rsidRPr="00EC0661" w:rsidRDefault="00EC0661" w:rsidP="00EC0661">
            <w:pPr>
              <w:pStyle w:val="NormalWeb"/>
              <w:rPr>
                <w:b/>
                <w:bCs/>
              </w:rPr>
            </w:pPr>
            <w:proofErr w:type="spellStart"/>
            <w:r w:rsidRPr="00EC0661">
              <w:rPr>
                <w:rStyle w:val="Strong"/>
                <w:b w:val="0"/>
                <w:bCs w:val="0"/>
              </w:rPr>
              <w:t>Kõks</w:t>
            </w:r>
            <w:proofErr w:type="spellEnd"/>
            <w:r w:rsidRPr="00EC0661">
              <w:rPr>
                <w:rStyle w:val="Strong"/>
                <w:b w:val="0"/>
                <w:bCs w:val="0"/>
              </w:rPr>
              <w:t xml:space="preserve"> et al., (2025)</w:t>
            </w:r>
          </w:p>
        </w:tc>
      </w:tr>
    </w:tbl>
    <w:p w14:paraId="0F35243D" w14:textId="1986F10A" w:rsidR="002E1530" w:rsidRDefault="002E1530"/>
    <w:p w14:paraId="382D6F3F" w14:textId="1E5B2A5A" w:rsidR="002E1530" w:rsidRDefault="002E1530"/>
    <w:p w14:paraId="36A7E3B1" w14:textId="0687B9BF" w:rsidR="002E1530" w:rsidRDefault="002E1530"/>
    <w:p w14:paraId="0B1C4557" w14:textId="61494C1E" w:rsidR="002E1530" w:rsidRDefault="002E1530"/>
    <w:p w14:paraId="56BDA2C5" w14:textId="45F24494" w:rsidR="002E1530" w:rsidRDefault="002E1530"/>
    <w:p w14:paraId="3C10A85A" w14:textId="28F18E1C" w:rsidR="002E1530" w:rsidRDefault="002E1530"/>
    <w:p w14:paraId="28D4C7FB" w14:textId="5BFF49D3" w:rsidR="002E1530" w:rsidRDefault="002E1530"/>
    <w:p w14:paraId="13BB6EE5" w14:textId="1B061D18" w:rsidR="002E1530" w:rsidRDefault="00EC066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C73DBB9" wp14:editId="392494D9">
            <wp:simplePos x="0" y="0"/>
            <wp:positionH relativeFrom="margin">
              <wp:align>right</wp:align>
            </wp:positionH>
            <wp:positionV relativeFrom="paragraph">
              <wp:posOffset>272</wp:posOffset>
            </wp:positionV>
            <wp:extent cx="5943600" cy="59734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9A136" w14:textId="5496D2DF" w:rsidR="002E1530" w:rsidRDefault="00EC06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4C382" wp14:editId="5A34335B">
                <wp:simplePos x="0" y="0"/>
                <wp:positionH relativeFrom="margin">
                  <wp:align>right</wp:align>
                </wp:positionH>
                <wp:positionV relativeFrom="paragraph">
                  <wp:posOffset>273595</wp:posOffset>
                </wp:positionV>
                <wp:extent cx="5943600" cy="635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57975" w14:textId="08AFE3EE" w:rsidR="002E1530" w:rsidRPr="002E1530" w:rsidRDefault="002E1530" w:rsidP="002E1530">
                            <w:pPr>
                              <w:pStyle w:val="Caption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E1530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Figure S1.</w:t>
                            </w:r>
                            <w:r w:rsidRPr="002E153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Venn diagram showing the overlap of differentially expressed genes (DEGs) identified across the three ALS RNA-seq datasets (GSE201407, GSE124439, and GSE</w:t>
                            </w:r>
                            <w:r w:rsidR="00225EB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277709</w:t>
                            </w:r>
                            <w:r w:rsidRPr="002E153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). A total of 32 DEGs were consistently shared among all three datasets.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24C3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8pt;margin-top:21.55pt;width:468pt;height:.0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" stroked="f">
                <v:textbox style="mso-fit-shape-to-text:t" inset="0,0,0,0">
                  <w:txbxContent>
                    <w:p w14:paraId="55F57975" w14:textId="08AFE3EE" w:rsidR="002E1530" w:rsidRPr="002E1530" w:rsidRDefault="002E1530" w:rsidP="002E1530">
                      <w:pPr>
                        <w:pStyle w:val="Caption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2E1530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Figure S1.</w:t>
                      </w:r>
                      <w:r w:rsidRPr="002E1530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Venn diagram showing the overlap of differentially expressed genes (DEGs) identified across the three ALS RNA-seq datasets (GSE201407, GSE124439, and GSE</w:t>
                      </w:r>
                      <w:r w:rsidR="00225EB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277709</w:t>
                      </w:r>
                      <w:r w:rsidRPr="002E1530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). A total of 32 DEGs were consistently shared among all three datasets.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AD0278" w14:textId="6F0B00B9" w:rsidR="002E1530" w:rsidRDefault="002E1530"/>
    <w:p w14:paraId="32F50161" w14:textId="5F25CFBE" w:rsidR="002E1530" w:rsidRDefault="002E1530"/>
    <w:p w14:paraId="273FD768" w14:textId="08741E2D" w:rsidR="002E1530" w:rsidRDefault="002E1530"/>
    <w:p w14:paraId="051EF1DB" w14:textId="7960481F" w:rsidR="002E1530" w:rsidRDefault="002E1530"/>
    <w:p w14:paraId="69D56632" w14:textId="4FFA55C5" w:rsidR="002E1530" w:rsidRDefault="002E1530"/>
    <w:p w14:paraId="39A054E4" w14:textId="2DB4D241" w:rsidR="002E1530" w:rsidRDefault="002E1530"/>
    <w:p w14:paraId="3FB00EAC" w14:textId="62FA591F" w:rsidR="002E1530" w:rsidRDefault="002E15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9F239" wp14:editId="05B60023">
                <wp:simplePos x="0" y="0"/>
                <wp:positionH relativeFrom="column">
                  <wp:posOffset>0</wp:posOffset>
                </wp:positionH>
                <wp:positionV relativeFrom="paragraph">
                  <wp:posOffset>5229860</wp:posOffset>
                </wp:positionV>
                <wp:extent cx="5943600" cy="63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286808" w14:textId="57DE7082" w:rsidR="002E1530" w:rsidRPr="002E1530" w:rsidRDefault="002E1530" w:rsidP="002E1530">
                            <w:pPr>
                              <w:pStyle w:val="Caption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E1530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Figure S2.</w:t>
                            </w:r>
                            <w:r w:rsidRPr="002E153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Venn diagram illustrating the overlap of gene features selected by four independent feature selection methods: Random Forest (RFC), Gradient Boosting Classifier (GBC), Recursive Feature Elimination (RFE), and Boruta, for ALS versus control classification. A total of six genes were consistently selected across methods.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F239" id="Text Box 5" o:spid="_x0000_s1027" type="#_x0000_t202" style="position:absolute;margin-left:0;margin-top:411.8pt;width:468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" stroked="f">
                <v:textbox style="mso-fit-shape-to-text:t" inset="0,0,0,0">
                  <w:txbxContent>
                    <w:p w14:paraId="57286808" w14:textId="57DE7082" w:rsidR="002E1530" w:rsidRPr="002E1530" w:rsidRDefault="002E1530" w:rsidP="002E1530">
                      <w:pPr>
                        <w:pStyle w:val="Caption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E1530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Figure S2.</w:t>
                      </w:r>
                      <w:r w:rsidRPr="002E1530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Venn diagram illustrating the overlap of gene features selected by four independent feature selection methods: Random Forest (RFC), Gradient Boosting Classifier (GBC), Recursive Feature Elimination (RFE), and Boruta, for ALS versus control classification. A total of six genes were consistently selected across methods.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0653C4E" wp14:editId="6CFF32B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943600" cy="516699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27061" w14:textId="752CACA8" w:rsidR="002E1530" w:rsidRDefault="002E1530"/>
    <w:p w14:paraId="01CD8945" w14:textId="6F8B8015" w:rsidR="002E1530" w:rsidRDefault="002E1530"/>
    <w:p w14:paraId="3FB53FD3" w14:textId="6F2D8A89" w:rsidR="002E1530" w:rsidRDefault="002E1530"/>
    <w:p w14:paraId="6739C15A" w14:textId="365C5E2B" w:rsidR="002E1530" w:rsidRDefault="002E1530"/>
    <w:p w14:paraId="7786C9DB" w14:textId="70741069" w:rsidR="002E1530" w:rsidRDefault="002E1530"/>
    <w:sectPr w:rsidR="002E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30"/>
    <w:rsid w:val="00021B6F"/>
    <w:rsid w:val="00225EB6"/>
    <w:rsid w:val="002E1530"/>
    <w:rsid w:val="00365971"/>
    <w:rsid w:val="005A0717"/>
    <w:rsid w:val="009F3908"/>
    <w:rsid w:val="00C21282"/>
    <w:rsid w:val="00E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6DD7"/>
  <w15:chartTrackingRefBased/>
  <w15:docId w15:val="{4A1FEE64-56E8-4279-B48D-37038F5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E15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C0661"/>
    <w:rPr>
      <w:b/>
      <w:bCs/>
    </w:rPr>
  </w:style>
  <w:style w:type="paragraph" w:styleId="NormalWeb">
    <w:name w:val="Normal (Web)"/>
    <w:basedOn w:val="Normal"/>
    <w:uiPriority w:val="99"/>
    <w:unhideWhenUsed/>
    <w:rsid w:val="00EC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Saif</dc:creator>
  <cp:keywords/>
  <dc:description/>
  <cp:lastModifiedBy>Ahmed Saif</cp:lastModifiedBy>
  <cp:revision>8</cp:revision>
  <dcterms:created xsi:type="dcterms:W3CDTF">2025-12-29T02:33:00Z</dcterms:created>
  <dcterms:modified xsi:type="dcterms:W3CDTF">2026-01-02T02:19:00Z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0cec9177-fb8d-4c45-9eed-c7fe8b5d7f96</vt:lpwstr>
  </property>
</Properties>
</file>