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EAE8" w14:textId="77777777" w:rsidR="00AE3665" w:rsidRDefault="00AE3665" w:rsidP="00AE3665">
      <w:pPr>
        <w:spacing w:line="480" w:lineRule="auto"/>
        <w:rPr>
          <w:rFonts w:asciiTheme="minorHAnsi" w:hAnsiTheme="minorHAnsi"/>
          <w:b/>
          <w:bCs/>
        </w:rPr>
      </w:pPr>
      <w:r w:rsidRPr="00D25DE8">
        <w:rPr>
          <w:rFonts w:asciiTheme="minorHAnsi" w:hAnsiTheme="minorHAnsi"/>
          <w:b/>
          <w:bCs/>
        </w:rPr>
        <w:t>Supplementary Materials</w:t>
      </w:r>
    </w:p>
    <w:p w14:paraId="0D8F7A36" w14:textId="27948569" w:rsidR="00AE3665" w:rsidRPr="00D25DE8" w:rsidRDefault="00AE3665" w:rsidP="00AE3665">
      <w:pPr>
        <w:spacing w:line="480" w:lineRule="auto"/>
        <w:rPr>
          <w:rFonts w:asciiTheme="minorHAnsi" w:hAnsiTheme="minorHAnsi"/>
          <w:b/>
          <w:bCs/>
          <w:i/>
          <w:iCs/>
        </w:rPr>
      </w:pPr>
      <w:r>
        <w:rPr>
          <w:rFonts w:asciiTheme="minorHAnsi" w:hAnsiTheme="minorHAnsi"/>
          <w:b/>
          <w:bCs/>
          <w:i/>
          <w:iCs/>
        </w:rPr>
        <w:t xml:space="preserve">Supplementary Material </w:t>
      </w:r>
      <w:r w:rsidR="00B92924">
        <w:rPr>
          <w:rFonts w:asciiTheme="minorHAnsi" w:hAnsiTheme="minorHAnsi"/>
          <w:b/>
          <w:bCs/>
          <w:i/>
          <w:iCs/>
        </w:rPr>
        <w:t>A</w:t>
      </w:r>
      <w:r>
        <w:rPr>
          <w:rFonts w:asciiTheme="minorHAnsi" w:hAnsiTheme="minorHAnsi"/>
          <w:b/>
          <w:bCs/>
          <w:i/>
          <w:iCs/>
        </w:rPr>
        <w:t xml:space="preserve">: </w:t>
      </w:r>
      <w:r w:rsidRPr="00D25DE8">
        <w:rPr>
          <w:rFonts w:asciiTheme="minorHAnsi" w:hAnsiTheme="minorHAnsi"/>
          <w:b/>
          <w:bCs/>
          <w:i/>
          <w:iCs/>
        </w:rPr>
        <w:t>Descriptive Statistics for Inverse Probability Weights (IPW)</w:t>
      </w:r>
    </w:p>
    <w:p w14:paraId="5450185F" w14:textId="0955CF6D" w:rsidR="00AE3665" w:rsidRPr="00D25DE8" w:rsidRDefault="00AE3665" w:rsidP="00AE3665">
      <w:pPr>
        <w:spacing w:line="480" w:lineRule="auto"/>
        <w:ind w:firstLine="720"/>
        <w:rPr>
          <w:rFonts w:asciiTheme="minorHAnsi" w:hAnsiTheme="minorHAnsi"/>
          <w:color w:val="0E0E0E"/>
        </w:rPr>
      </w:pPr>
      <w:r w:rsidRPr="00D25DE8">
        <w:rPr>
          <w:rFonts w:asciiTheme="minorHAnsi" w:hAnsiTheme="minorHAnsi"/>
          <w:color w:val="0E0E0E"/>
        </w:rPr>
        <w:t>As shown in Table</w:t>
      </w:r>
      <w:r w:rsidR="00716D26">
        <w:rPr>
          <w:rFonts w:asciiTheme="minorHAnsi" w:hAnsiTheme="minorHAnsi"/>
          <w:color w:val="0E0E0E"/>
        </w:rPr>
        <w:t xml:space="preserve"> S1</w:t>
      </w:r>
      <w:r w:rsidRPr="00D25DE8">
        <w:rPr>
          <w:rFonts w:asciiTheme="minorHAnsi" w:hAnsiTheme="minorHAnsi"/>
          <w:color w:val="0E0E0E"/>
        </w:rPr>
        <w:t xml:space="preserve"> s</w:t>
      </w:r>
      <w:r w:rsidRPr="00330935">
        <w:rPr>
          <w:rFonts w:asciiTheme="minorHAnsi" w:hAnsiTheme="minorHAnsi"/>
          <w:color w:val="0E0E0E"/>
        </w:rPr>
        <w:t xml:space="preserve">tabilised inverse probability weights showed minimal dispersion (maximum weights &lt; 1.5), with effective sample sizes close to the observed follow-up samples (ESS = 101 at 3 months; ESS = 105 at 6 months). This indicates limited weight instability. </w:t>
      </w:r>
      <w:r w:rsidRPr="00D25DE8">
        <w:rPr>
          <w:rFonts w:asciiTheme="minorHAnsi" w:hAnsiTheme="minorHAnsi"/>
          <w:color w:val="0E0E0E"/>
        </w:rPr>
        <w:t>Given weight stability and similarities between weighted and unweighted models, further truncated models were not fit.</w:t>
      </w:r>
    </w:p>
    <w:p w14:paraId="1FC3DB8A" w14:textId="77777777" w:rsidR="00AE3665" w:rsidRPr="00D25DE8" w:rsidRDefault="00AE3665" w:rsidP="00AE3665">
      <w:pPr>
        <w:spacing w:line="480" w:lineRule="auto"/>
        <w:rPr>
          <w:rFonts w:asciiTheme="minorHAnsi" w:hAnsiTheme="minorHAnsi"/>
          <w:color w:val="0E0E0E"/>
        </w:rPr>
      </w:pPr>
    </w:p>
    <w:p w14:paraId="37CA0D9B" w14:textId="470FFDE2" w:rsidR="00AE3665" w:rsidRPr="00330935" w:rsidRDefault="00AE3665" w:rsidP="00AE3665">
      <w:pPr>
        <w:spacing w:line="480" w:lineRule="auto"/>
        <w:rPr>
          <w:rFonts w:asciiTheme="minorHAnsi" w:hAnsiTheme="minorHAnsi"/>
          <w:i/>
          <w:iCs/>
          <w:color w:val="0E0E0E"/>
        </w:rPr>
      </w:pPr>
      <w:r w:rsidRPr="00D25DE8">
        <w:rPr>
          <w:rFonts w:asciiTheme="minorHAnsi" w:hAnsiTheme="minorHAnsi"/>
          <w:i/>
          <w:iCs/>
          <w:color w:val="0E0E0E"/>
        </w:rPr>
        <w:t>Table</w:t>
      </w:r>
      <w:r w:rsidR="00716D26">
        <w:rPr>
          <w:rFonts w:asciiTheme="minorHAnsi" w:hAnsiTheme="minorHAnsi"/>
          <w:i/>
          <w:iCs/>
          <w:color w:val="0E0E0E"/>
        </w:rPr>
        <w:t xml:space="preserve"> S1 -</w:t>
      </w:r>
      <w:r w:rsidRPr="00D25DE8">
        <w:rPr>
          <w:rFonts w:asciiTheme="minorHAnsi" w:hAnsiTheme="minorHAnsi"/>
          <w:i/>
          <w:iCs/>
          <w:color w:val="0E0E0E"/>
        </w:rPr>
        <w:t xml:space="preserve"> Inverse Probability Weighting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8"/>
        <w:gridCol w:w="1283"/>
        <w:gridCol w:w="944"/>
        <w:gridCol w:w="867"/>
        <w:gridCol w:w="662"/>
        <w:gridCol w:w="683"/>
        <w:gridCol w:w="683"/>
        <w:gridCol w:w="683"/>
        <w:gridCol w:w="514"/>
        <w:gridCol w:w="1509"/>
      </w:tblGrid>
      <w:tr w:rsidR="00AE3665" w:rsidRPr="00B87F42" w14:paraId="4782D471" w14:textId="77777777" w:rsidTr="00FD1C2A">
        <w:trPr>
          <w:tblHeader/>
          <w:tblCellSpacing w:w="15" w:type="dxa"/>
        </w:trPr>
        <w:tc>
          <w:tcPr>
            <w:tcW w:w="0" w:type="auto"/>
            <w:tcBorders>
              <w:top w:val="single" w:sz="24" w:space="0" w:color="auto"/>
              <w:bottom w:val="single" w:sz="4" w:space="0" w:color="auto"/>
            </w:tcBorders>
            <w:vAlign w:val="center"/>
            <w:hideMark/>
          </w:tcPr>
          <w:p w14:paraId="5D78D04B"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Follow-up wave</w:t>
            </w:r>
          </w:p>
        </w:tc>
        <w:tc>
          <w:tcPr>
            <w:tcW w:w="0" w:type="auto"/>
            <w:tcBorders>
              <w:top w:val="single" w:sz="24" w:space="0" w:color="auto"/>
              <w:bottom w:val="single" w:sz="4" w:space="0" w:color="auto"/>
            </w:tcBorders>
            <w:vAlign w:val="center"/>
            <w:hideMark/>
          </w:tcPr>
          <w:p w14:paraId="7EDBB70B"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n (observed)</w:t>
            </w:r>
          </w:p>
        </w:tc>
        <w:tc>
          <w:tcPr>
            <w:tcW w:w="0" w:type="auto"/>
            <w:tcBorders>
              <w:top w:val="single" w:sz="24" w:space="0" w:color="auto"/>
              <w:bottom w:val="single" w:sz="4" w:space="0" w:color="auto"/>
            </w:tcBorders>
            <w:vAlign w:val="center"/>
            <w:hideMark/>
          </w:tcPr>
          <w:p w14:paraId="4E0A0D1E"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Min weight</w:t>
            </w:r>
          </w:p>
        </w:tc>
        <w:tc>
          <w:tcPr>
            <w:tcW w:w="0" w:type="auto"/>
            <w:tcBorders>
              <w:top w:val="single" w:sz="24" w:space="0" w:color="auto"/>
              <w:bottom w:val="single" w:sz="4" w:space="0" w:color="auto"/>
            </w:tcBorders>
            <w:vAlign w:val="center"/>
            <w:hideMark/>
          </w:tcPr>
          <w:p w14:paraId="72A615EE"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Median</w:t>
            </w:r>
          </w:p>
        </w:tc>
        <w:tc>
          <w:tcPr>
            <w:tcW w:w="0" w:type="auto"/>
            <w:tcBorders>
              <w:top w:val="single" w:sz="24" w:space="0" w:color="auto"/>
              <w:bottom w:val="single" w:sz="4" w:space="0" w:color="auto"/>
            </w:tcBorders>
            <w:vAlign w:val="center"/>
            <w:hideMark/>
          </w:tcPr>
          <w:p w14:paraId="68A44A16"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Mean</w:t>
            </w:r>
          </w:p>
        </w:tc>
        <w:tc>
          <w:tcPr>
            <w:tcW w:w="0" w:type="auto"/>
            <w:tcBorders>
              <w:top w:val="single" w:sz="24" w:space="0" w:color="auto"/>
              <w:bottom w:val="single" w:sz="4" w:space="0" w:color="auto"/>
            </w:tcBorders>
            <w:vAlign w:val="center"/>
            <w:hideMark/>
          </w:tcPr>
          <w:p w14:paraId="01BB2D26"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90th pct</w:t>
            </w:r>
          </w:p>
        </w:tc>
        <w:tc>
          <w:tcPr>
            <w:tcW w:w="0" w:type="auto"/>
            <w:tcBorders>
              <w:top w:val="single" w:sz="24" w:space="0" w:color="auto"/>
              <w:bottom w:val="single" w:sz="4" w:space="0" w:color="auto"/>
            </w:tcBorders>
            <w:vAlign w:val="center"/>
            <w:hideMark/>
          </w:tcPr>
          <w:p w14:paraId="04BFC7A7"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95th pct</w:t>
            </w:r>
          </w:p>
        </w:tc>
        <w:tc>
          <w:tcPr>
            <w:tcW w:w="0" w:type="auto"/>
            <w:tcBorders>
              <w:top w:val="single" w:sz="24" w:space="0" w:color="auto"/>
              <w:bottom w:val="single" w:sz="4" w:space="0" w:color="auto"/>
            </w:tcBorders>
            <w:vAlign w:val="center"/>
            <w:hideMark/>
          </w:tcPr>
          <w:p w14:paraId="4C5AF1AA"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99th pct</w:t>
            </w:r>
          </w:p>
        </w:tc>
        <w:tc>
          <w:tcPr>
            <w:tcW w:w="0" w:type="auto"/>
            <w:tcBorders>
              <w:top w:val="single" w:sz="24" w:space="0" w:color="auto"/>
              <w:bottom w:val="single" w:sz="4" w:space="0" w:color="auto"/>
            </w:tcBorders>
            <w:vAlign w:val="center"/>
            <w:hideMark/>
          </w:tcPr>
          <w:p w14:paraId="57F5E6BC"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Max</w:t>
            </w:r>
          </w:p>
        </w:tc>
        <w:tc>
          <w:tcPr>
            <w:tcW w:w="0" w:type="auto"/>
            <w:tcBorders>
              <w:top w:val="single" w:sz="24" w:space="0" w:color="auto"/>
              <w:bottom w:val="single" w:sz="4" w:space="0" w:color="auto"/>
            </w:tcBorders>
            <w:vAlign w:val="center"/>
            <w:hideMark/>
          </w:tcPr>
          <w:p w14:paraId="0FA1A6A5" w14:textId="77777777" w:rsidR="00AE3665" w:rsidRPr="00B87F42" w:rsidRDefault="00AE3665" w:rsidP="00FD1C2A">
            <w:pPr>
              <w:spacing w:before="100" w:beforeAutospacing="1" w:after="100" w:afterAutospacing="1" w:line="360" w:lineRule="auto"/>
              <w:jc w:val="center"/>
              <w:rPr>
                <w:rFonts w:asciiTheme="minorHAnsi" w:hAnsiTheme="minorHAnsi"/>
                <w:b/>
                <w:bCs/>
              </w:rPr>
            </w:pPr>
            <w:r w:rsidRPr="00B87F42">
              <w:rPr>
                <w:rFonts w:asciiTheme="minorHAnsi" w:hAnsiTheme="minorHAnsi"/>
                <w:b/>
                <w:bCs/>
              </w:rPr>
              <w:t>Effective sample size</w:t>
            </w:r>
          </w:p>
        </w:tc>
      </w:tr>
      <w:tr w:rsidR="00AE3665" w:rsidRPr="00B87F42" w14:paraId="1DD06D50" w14:textId="77777777" w:rsidTr="00FD1C2A">
        <w:trPr>
          <w:tblCellSpacing w:w="15" w:type="dxa"/>
        </w:trPr>
        <w:tc>
          <w:tcPr>
            <w:tcW w:w="0" w:type="auto"/>
            <w:vAlign w:val="center"/>
            <w:hideMark/>
          </w:tcPr>
          <w:p w14:paraId="011CDE5A"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3 months</w:t>
            </w:r>
          </w:p>
        </w:tc>
        <w:tc>
          <w:tcPr>
            <w:tcW w:w="0" w:type="auto"/>
            <w:vAlign w:val="center"/>
            <w:hideMark/>
          </w:tcPr>
          <w:p w14:paraId="4B8ADA5E"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102</w:t>
            </w:r>
          </w:p>
        </w:tc>
        <w:tc>
          <w:tcPr>
            <w:tcW w:w="0" w:type="auto"/>
            <w:vAlign w:val="center"/>
            <w:hideMark/>
          </w:tcPr>
          <w:p w14:paraId="28E8206B"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0.87</w:t>
            </w:r>
          </w:p>
        </w:tc>
        <w:tc>
          <w:tcPr>
            <w:tcW w:w="0" w:type="auto"/>
            <w:vAlign w:val="center"/>
            <w:hideMark/>
          </w:tcPr>
          <w:p w14:paraId="6C3066C2"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0.98</w:t>
            </w:r>
          </w:p>
        </w:tc>
        <w:tc>
          <w:tcPr>
            <w:tcW w:w="0" w:type="auto"/>
            <w:vAlign w:val="center"/>
            <w:hideMark/>
          </w:tcPr>
          <w:p w14:paraId="17E32208"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1.00</w:t>
            </w:r>
          </w:p>
        </w:tc>
        <w:tc>
          <w:tcPr>
            <w:tcW w:w="0" w:type="auto"/>
            <w:vAlign w:val="center"/>
            <w:hideMark/>
          </w:tcPr>
          <w:p w14:paraId="7F9D42A0"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1.09</w:t>
            </w:r>
          </w:p>
        </w:tc>
        <w:tc>
          <w:tcPr>
            <w:tcW w:w="0" w:type="auto"/>
            <w:vAlign w:val="center"/>
            <w:hideMark/>
          </w:tcPr>
          <w:p w14:paraId="4F11FD65"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1.12</w:t>
            </w:r>
          </w:p>
        </w:tc>
        <w:tc>
          <w:tcPr>
            <w:tcW w:w="0" w:type="auto"/>
            <w:vAlign w:val="center"/>
            <w:hideMark/>
          </w:tcPr>
          <w:p w14:paraId="0032DC8B"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1.23</w:t>
            </w:r>
          </w:p>
        </w:tc>
        <w:tc>
          <w:tcPr>
            <w:tcW w:w="0" w:type="auto"/>
            <w:vAlign w:val="center"/>
            <w:hideMark/>
          </w:tcPr>
          <w:p w14:paraId="3A437399"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1.23</w:t>
            </w:r>
          </w:p>
        </w:tc>
        <w:tc>
          <w:tcPr>
            <w:tcW w:w="0" w:type="auto"/>
            <w:vAlign w:val="center"/>
            <w:hideMark/>
          </w:tcPr>
          <w:p w14:paraId="48B689C7"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101</w:t>
            </w:r>
          </w:p>
        </w:tc>
      </w:tr>
      <w:tr w:rsidR="00AE3665" w:rsidRPr="00B87F42" w14:paraId="756EA015" w14:textId="77777777" w:rsidTr="00FD1C2A">
        <w:trPr>
          <w:tblCellSpacing w:w="15" w:type="dxa"/>
        </w:trPr>
        <w:tc>
          <w:tcPr>
            <w:tcW w:w="0" w:type="auto"/>
            <w:tcBorders>
              <w:bottom w:val="single" w:sz="24" w:space="0" w:color="auto"/>
            </w:tcBorders>
            <w:vAlign w:val="center"/>
            <w:hideMark/>
          </w:tcPr>
          <w:p w14:paraId="5FFE5D9E"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6 months</w:t>
            </w:r>
          </w:p>
        </w:tc>
        <w:tc>
          <w:tcPr>
            <w:tcW w:w="0" w:type="auto"/>
            <w:tcBorders>
              <w:bottom w:val="single" w:sz="24" w:space="0" w:color="auto"/>
            </w:tcBorders>
            <w:vAlign w:val="center"/>
            <w:hideMark/>
          </w:tcPr>
          <w:p w14:paraId="3C5A6225"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107</w:t>
            </w:r>
          </w:p>
        </w:tc>
        <w:tc>
          <w:tcPr>
            <w:tcW w:w="0" w:type="auto"/>
            <w:tcBorders>
              <w:bottom w:val="single" w:sz="24" w:space="0" w:color="auto"/>
            </w:tcBorders>
            <w:vAlign w:val="center"/>
            <w:hideMark/>
          </w:tcPr>
          <w:p w14:paraId="727406EC"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0.82</w:t>
            </w:r>
          </w:p>
        </w:tc>
        <w:tc>
          <w:tcPr>
            <w:tcW w:w="0" w:type="auto"/>
            <w:tcBorders>
              <w:bottom w:val="single" w:sz="24" w:space="0" w:color="auto"/>
            </w:tcBorders>
            <w:vAlign w:val="center"/>
            <w:hideMark/>
          </w:tcPr>
          <w:p w14:paraId="683A71A2"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0.93</w:t>
            </w:r>
          </w:p>
        </w:tc>
        <w:tc>
          <w:tcPr>
            <w:tcW w:w="0" w:type="auto"/>
            <w:tcBorders>
              <w:bottom w:val="single" w:sz="24" w:space="0" w:color="auto"/>
            </w:tcBorders>
            <w:vAlign w:val="center"/>
            <w:hideMark/>
          </w:tcPr>
          <w:p w14:paraId="25265541"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1.00</w:t>
            </w:r>
          </w:p>
        </w:tc>
        <w:tc>
          <w:tcPr>
            <w:tcW w:w="0" w:type="auto"/>
            <w:tcBorders>
              <w:bottom w:val="single" w:sz="24" w:space="0" w:color="auto"/>
            </w:tcBorders>
            <w:vAlign w:val="center"/>
            <w:hideMark/>
          </w:tcPr>
          <w:p w14:paraId="4AA16CB0"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1.21</w:t>
            </w:r>
          </w:p>
        </w:tc>
        <w:tc>
          <w:tcPr>
            <w:tcW w:w="0" w:type="auto"/>
            <w:tcBorders>
              <w:bottom w:val="single" w:sz="24" w:space="0" w:color="auto"/>
            </w:tcBorders>
            <w:vAlign w:val="center"/>
            <w:hideMark/>
          </w:tcPr>
          <w:p w14:paraId="2DD3801E"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1.33</w:t>
            </w:r>
          </w:p>
        </w:tc>
        <w:tc>
          <w:tcPr>
            <w:tcW w:w="0" w:type="auto"/>
            <w:tcBorders>
              <w:bottom w:val="single" w:sz="24" w:space="0" w:color="auto"/>
            </w:tcBorders>
            <w:vAlign w:val="center"/>
            <w:hideMark/>
          </w:tcPr>
          <w:p w14:paraId="25E6D31F"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1.42</w:t>
            </w:r>
          </w:p>
        </w:tc>
        <w:tc>
          <w:tcPr>
            <w:tcW w:w="0" w:type="auto"/>
            <w:tcBorders>
              <w:bottom w:val="single" w:sz="24" w:space="0" w:color="auto"/>
            </w:tcBorders>
            <w:vAlign w:val="center"/>
            <w:hideMark/>
          </w:tcPr>
          <w:p w14:paraId="233E0609"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1.42</w:t>
            </w:r>
          </w:p>
        </w:tc>
        <w:tc>
          <w:tcPr>
            <w:tcW w:w="0" w:type="auto"/>
            <w:tcBorders>
              <w:bottom w:val="single" w:sz="24" w:space="0" w:color="auto"/>
            </w:tcBorders>
            <w:vAlign w:val="center"/>
            <w:hideMark/>
          </w:tcPr>
          <w:p w14:paraId="1D7A3C79" w14:textId="77777777" w:rsidR="00AE3665" w:rsidRPr="00B87F42" w:rsidRDefault="00AE3665" w:rsidP="00FD1C2A">
            <w:pPr>
              <w:spacing w:before="100" w:beforeAutospacing="1" w:after="100" w:afterAutospacing="1" w:line="480" w:lineRule="auto"/>
              <w:jc w:val="center"/>
              <w:rPr>
                <w:rFonts w:asciiTheme="minorHAnsi" w:hAnsiTheme="minorHAnsi"/>
              </w:rPr>
            </w:pPr>
            <w:r w:rsidRPr="00B87F42">
              <w:rPr>
                <w:rFonts w:asciiTheme="minorHAnsi" w:hAnsiTheme="minorHAnsi"/>
              </w:rPr>
              <w:t>105</w:t>
            </w:r>
          </w:p>
        </w:tc>
      </w:tr>
    </w:tbl>
    <w:p w14:paraId="30003353" w14:textId="77777777" w:rsidR="00AE3665" w:rsidRPr="00D25DE8" w:rsidRDefault="00AE3665" w:rsidP="00AE3665">
      <w:pPr>
        <w:pStyle w:val="p1"/>
        <w:rPr>
          <w:rFonts w:asciiTheme="minorHAnsi" w:hAnsiTheme="minorHAnsi"/>
          <w:sz w:val="20"/>
          <w:szCs w:val="20"/>
        </w:rPr>
      </w:pPr>
      <w:r w:rsidRPr="00D25DE8">
        <w:rPr>
          <w:rFonts w:asciiTheme="minorHAnsi" w:hAnsiTheme="minorHAnsi"/>
          <w:b/>
          <w:bCs/>
          <w:i/>
          <w:iCs/>
          <w:sz w:val="20"/>
          <w:szCs w:val="20"/>
        </w:rPr>
        <w:t>Note.</w:t>
      </w:r>
      <w:r w:rsidRPr="00D25DE8">
        <w:rPr>
          <w:rFonts w:asciiTheme="minorHAnsi" w:hAnsiTheme="minorHAnsi"/>
          <w:sz w:val="20"/>
          <w:szCs w:val="20"/>
        </w:rPr>
        <w:t xml:space="preserve"> Weights were stabilised and trimmed at the 1st and 99th percentiles.</w:t>
      </w:r>
    </w:p>
    <w:p w14:paraId="12BDCDFF" w14:textId="77777777" w:rsidR="00AE3665" w:rsidRPr="00D25DE8" w:rsidRDefault="00AE3665" w:rsidP="00AE3665">
      <w:pPr>
        <w:spacing w:line="480" w:lineRule="auto"/>
        <w:rPr>
          <w:rFonts w:asciiTheme="minorHAnsi" w:hAnsiTheme="minorHAnsi"/>
          <w:b/>
          <w:bCs/>
        </w:rPr>
      </w:pPr>
    </w:p>
    <w:p w14:paraId="1694771F" w14:textId="258639FB" w:rsidR="00AE3665" w:rsidRDefault="00AE3665" w:rsidP="00AE3665">
      <w:pPr>
        <w:spacing w:line="480" w:lineRule="auto"/>
        <w:rPr>
          <w:rFonts w:asciiTheme="minorHAnsi" w:hAnsiTheme="minorHAnsi"/>
          <w:b/>
          <w:bCs/>
          <w:i/>
          <w:iCs/>
        </w:rPr>
      </w:pPr>
      <w:r>
        <w:rPr>
          <w:rFonts w:asciiTheme="minorHAnsi" w:hAnsiTheme="minorHAnsi"/>
          <w:b/>
          <w:bCs/>
          <w:i/>
          <w:iCs/>
        </w:rPr>
        <w:t>Supplementary Material</w:t>
      </w:r>
      <w:r w:rsidR="007C6796">
        <w:rPr>
          <w:rFonts w:asciiTheme="minorHAnsi" w:hAnsiTheme="minorHAnsi"/>
          <w:b/>
          <w:bCs/>
          <w:i/>
          <w:iCs/>
        </w:rPr>
        <w:t xml:space="preserve"> </w:t>
      </w:r>
      <w:r w:rsidR="00B92924">
        <w:rPr>
          <w:rFonts w:asciiTheme="minorHAnsi" w:hAnsiTheme="minorHAnsi"/>
          <w:b/>
          <w:bCs/>
          <w:i/>
          <w:iCs/>
        </w:rPr>
        <w:t>B</w:t>
      </w:r>
      <w:r>
        <w:rPr>
          <w:rFonts w:asciiTheme="minorHAnsi" w:hAnsiTheme="minorHAnsi"/>
          <w:b/>
          <w:bCs/>
          <w:i/>
          <w:iCs/>
        </w:rPr>
        <w:t>: Sensitivity Analysis – Models Additionally Weighted with Mental Health Symptom Severity</w:t>
      </w:r>
    </w:p>
    <w:p w14:paraId="58AA9EAD" w14:textId="088A18A2" w:rsidR="00AE3665" w:rsidRDefault="00AE3665" w:rsidP="00AE3665">
      <w:pPr>
        <w:spacing w:before="100" w:beforeAutospacing="1" w:after="100" w:afterAutospacing="1" w:line="480" w:lineRule="auto"/>
        <w:ind w:firstLine="720"/>
        <w:outlineLvl w:val="1"/>
        <w:rPr>
          <w:rFonts w:asciiTheme="minorHAnsi" w:hAnsiTheme="minorHAnsi"/>
          <w:color w:val="0E0E0E"/>
        </w:rPr>
      </w:pPr>
      <w:r w:rsidRPr="00335AA8">
        <w:rPr>
          <w:rFonts w:asciiTheme="minorHAnsi" w:hAnsiTheme="minorHAnsi"/>
          <w:color w:val="0E0E0E"/>
        </w:rPr>
        <w:t xml:space="preserve">To assess whether differential attrition related to baseline mental health symptom severity influenced the primary findings, an additional sensitivity analysis was conducted in which inverse probability weights were derived from models that additionally included baseline depression (PHQ) and anxiety (GAD) scores. These variables were not included as covariates in the primary outcome models but were </w:t>
      </w:r>
      <w:r w:rsidRPr="00335AA8">
        <w:rPr>
          <w:rFonts w:asciiTheme="minorHAnsi" w:hAnsiTheme="minorHAnsi"/>
          <w:color w:val="0E0E0E"/>
        </w:rPr>
        <w:lastRenderedPageBreak/>
        <w:t>incorporated into the weighting models to account for their association with follow-up completion.</w:t>
      </w:r>
      <w:r>
        <w:rPr>
          <w:rFonts w:asciiTheme="minorHAnsi" w:hAnsiTheme="minorHAnsi"/>
          <w:color w:val="0E0E0E"/>
        </w:rPr>
        <w:t xml:space="preserve"> </w:t>
      </w:r>
      <w:r w:rsidRPr="00335AA8">
        <w:rPr>
          <w:rFonts w:asciiTheme="minorHAnsi" w:hAnsiTheme="minorHAnsi"/>
          <w:color w:val="0E0E0E"/>
        </w:rPr>
        <w:t xml:space="preserve">Results from these IPW models including baseline mental health severity are shown in Tables </w:t>
      </w:r>
      <w:r w:rsidR="00716D26">
        <w:rPr>
          <w:rFonts w:asciiTheme="minorHAnsi" w:hAnsiTheme="minorHAnsi"/>
          <w:color w:val="0E0E0E"/>
        </w:rPr>
        <w:t>S2</w:t>
      </w:r>
      <w:r w:rsidRPr="00335AA8">
        <w:rPr>
          <w:rFonts w:asciiTheme="minorHAnsi" w:hAnsiTheme="minorHAnsi"/>
          <w:color w:val="0E0E0E"/>
        </w:rPr>
        <w:t xml:space="preserve"> to </w:t>
      </w:r>
      <w:r w:rsidR="00716D26">
        <w:rPr>
          <w:rFonts w:asciiTheme="minorHAnsi" w:hAnsiTheme="minorHAnsi"/>
          <w:color w:val="0E0E0E"/>
        </w:rPr>
        <w:t>S4</w:t>
      </w:r>
      <w:r w:rsidRPr="00335AA8">
        <w:rPr>
          <w:rFonts w:asciiTheme="minorHAnsi" w:hAnsiTheme="minorHAnsi"/>
          <w:color w:val="0E0E0E"/>
        </w:rPr>
        <w:t xml:space="preserve"> Estimates were highly consistent with the primary IPW-weighted analyses, with similar point estimates and overlapping confidence intervals across all outcomes and timepoints. This indicates that the observed reductions in crisis and expanded mental health service use were robust to additional adjustment for baseline mental health severity.</w:t>
      </w:r>
    </w:p>
    <w:p w14:paraId="24963874" w14:textId="05D32343" w:rsidR="00AE3665" w:rsidRPr="00D25DE8" w:rsidRDefault="00AE3665" w:rsidP="00AE3665">
      <w:pPr>
        <w:spacing w:before="100" w:beforeAutospacing="1" w:after="100" w:afterAutospacing="1" w:line="480" w:lineRule="auto"/>
        <w:outlineLvl w:val="1"/>
        <w:rPr>
          <w:rFonts w:asciiTheme="minorHAnsi" w:hAnsiTheme="minorHAnsi"/>
          <w:i/>
          <w:iCs/>
        </w:rPr>
      </w:pPr>
      <w:r w:rsidRPr="00D25DE8">
        <w:rPr>
          <w:rFonts w:asciiTheme="minorHAnsi" w:hAnsiTheme="minorHAnsi"/>
          <w:i/>
          <w:iCs/>
        </w:rPr>
        <w:t>Table</w:t>
      </w:r>
      <w:r w:rsidR="00716D26">
        <w:rPr>
          <w:rFonts w:asciiTheme="minorHAnsi" w:hAnsiTheme="minorHAnsi"/>
          <w:i/>
          <w:iCs/>
        </w:rPr>
        <w:t xml:space="preserve"> S2 -</w:t>
      </w:r>
      <w:r w:rsidRPr="00755725">
        <w:t xml:space="preserve"> </w:t>
      </w:r>
      <w:r w:rsidRPr="00755725">
        <w:rPr>
          <w:rFonts w:asciiTheme="minorHAnsi" w:hAnsiTheme="minorHAnsi"/>
          <w:i/>
          <w:iCs/>
        </w:rPr>
        <w:t>IPW-weighted Model Results Including Baseline Mental Health: Marginal Support Access (Baseline and 3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1"/>
        <w:gridCol w:w="955"/>
        <w:gridCol w:w="732"/>
        <w:gridCol w:w="1144"/>
        <w:gridCol w:w="867"/>
        <w:gridCol w:w="1233"/>
        <w:gridCol w:w="993"/>
        <w:gridCol w:w="1421"/>
      </w:tblGrid>
      <w:tr w:rsidR="00AE3665" w:rsidRPr="00D25DE8" w14:paraId="53570D40" w14:textId="77777777" w:rsidTr="00FD1C2A">
        <w:trPr>
          <w:tblHeader/>
          <w:tblCellSpacing w:w="15" w:type="dxa"/>
        </w:trPr>
        <w:tc>
          <w:tcPr>
            <w:tcW w:w="0" w:type="auto"/>
            <w:tcBorders>
              <w:top w:val="single" w:sz="24" w:space="0" w:color="auto"/>
            </w:tcBorders>
            <w:vAlign w:val="center"/>
            <w:hideMark/>
          </w:tcPr>
          <w:p w14:paraId="3200794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Crisis Definition</w:t>
            </w:r>
          </w:p>
        </w:tc>
        <w:tc>
          <w:tcPr>
            <w:tcW w:w="0" w:type="auto"/>
            <w:tcBorders>
              <w:top w:val="single" w:sz="24" w:space="0" w:color="auto"/>
            </w:tcBorders>
            <w:vAlign w:val="center"/>
            <w:hideMark/>
          </w:tcPr>
          <w:p w14:paraId="573A83E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Time</w:t>
            </w:r>
          </w:p>
        </w:tc>
        <w:tc>
          <w:tcPr>
            <w:tcW w:w="0" w:type="auto"/>
            <w:tcBorders>
              <w:top w:val="single" w:sz="24" w:space="0" w:color="auto"/>
            </w:tcBorders>
            <w:vAlign w:val="center"/>
            <w:hideMark/>
          </w:tcPr>
          <w:p w14:paraId="7AE2CAD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p(any)</w:t>
            </w:r>
          </w:p>
        </w:tc>
        <w:tc>
          <w:tcPr>
            <w:tcW w:w="0" w:type="auto"/>
            <w:tcBorders>
              <w:top w:val="single" w:sz="24" w:space="0" w:color="auto"/>
            </w:tcBorders>
            <w:vAlign w:val="center"/>
            <w:hideMark/>
          </w:tcPr>
          <w:p w14:paraId="698DAF51"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(p(any))</w:t>
            </w:r>
          </w:p>
        </w:tc>
        <w:tc>
          <w:tcPr>
            <w:tcW w:w="0" w:type="auto"/>
            <w:tcBorders>
              <w:top w:val="single" w:sz="24" w:space="0" w:color="auto"/>
            </w:tcBorders>
            <w:vAlign w:val="center"/>
            <w:hideMark/>
          </w:tcPr>
          <w:p w14:paraId="7B8B9C40"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mean | any</w:t>
            </w:r>
          </w:p>
        </w:tc>
        <w:tc>
          <w:tcPr>
            <w:tcW w:w="0" w:type="auto"/>
            <w:tcBorders>
              <w:top w:val="single" w:sz="24" w:space="0" w:color="auto"/>
            </w:tcBorders>
            <w:vAlign w:val="center"/>
            <w:hideMark/>
          </w:tcPr>
          <w:p w14:paraId="35F63DAF"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(mean | any)</w:t>
            </w:r>
          </w:p>
        </w:tc>
        <w:tc>
          <w:tcPr>
            <w:tcW w:w="0" w:type="auto"/>
            <w:tcBorders>
              <w:top w:val="single" w:sz="24" w:space="0" w:color="auto"/>
            </w:tcBorders>
            <w:vAlign w:val="center"/>
            <w:hideMark/>
          </w:tcPr>
          <w:p w14:paraId="42A934C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E[count]</w:t>
            </w:r>
          </w:p>
        </w:tc>
        <w:tc>
          <w:tcPr>
            <w:tcW w:w="0" w:type="auto"/>
            <w:tcBorders>
              <w:top w:val="single" w:sz="24" w:space="0" w:color="auto"/>
            </w:tcBorders>
            <w:vAlign w:val="center"/>
            <w:hideMark/>
          </w:tcPr>
          <w:p w14:paraId="705A4D5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(E[count])</w:t>
            </w:r>
          </w:p>
        </w:tc>
      </w:tr>
      <w:tr w:rsidR="00AE3665" w:rsidRPr="00D25DE8" w14:paraId="736ECC1B" w14:textId="77777777" w:rsidTr="00FD1C2A">
        <w:trPr>
          <w:tblCellSpacing w:w="15" w:type="dxa"/>
        </w:trPr>
        <w:tc>
          <w:tcPr>
            <w:tcW w:w="0" w:type="auto"/>
            <w:tcBorders>
              <w:top w:val="single" w:sz="4" w:space="0" w:color="auto"/>
            </w:tcBorders>
            <w:vAlign w:val="center"/>
          </w:tcPr>
          <w:p w14:paraId="4DA44510" w14:textId="77777777" w:rsidR="00AE3665" w:rsidRPr="00AB5782" w:rsidRDefault="00AE3665" w:rsidP="00FD1C2A">
            <w:pPr>
              <w:spacing w:before="100" w:beforeAutospacing="1" w:after="100" w:afterAutospacing="1" w:line="360" w:lineRule="auto"/>
              <w:rPr>
                <w:rFonts w:asciiTheme="minorHAnsi" w:hAnsiTheme="minorHAnsi"/>
              </w:rPr>
            </w:pPr>
            <w:r>
              <w:rPr>
                <w:rFonts w:asciiTheme="minorHAnsi" w:hAnsiTheme="minorHAnsi"/>
              </w:rPr>
              <w:t>C</w:t>
            </w:r>
            <w:r w:rsidRPr="00AB5782">
              <w:rPr>
                <w:rFonts w:asciiTheme="minorHAnsi" w:hAnsiTheme="minorHAnsi"/>
              </w:rPr>
              <w:t>risis [IPW + MH]</w:t>
            </w:r>
          </w:p>
        </w:tc>
        <w:tc>
          <w:tcPr>
            <w:tcW w:w="0" w:type="auto"/>
            <w:tcBorders>
              <w:top w:val="single" w:sz="4" w:space="0" w:color="auto"/>
            </w:tcBorders>
            <w:vAlign w:val="center"/>
          </w:tcPr>
          <w:p w14:paraId="31FA5779"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Baseline</w:t>
            </w:r>
          </w:p>
        </w:tc>
        <w:tc>
          <w:tcPr>
            <w:tcW w:w="0" w:type="auto"/>
            <w:tcBorders>
              <w:top w:val="single" w:sz="4" w:space="0" w:color="auto"/>
            </w:tcBorders>
            <w:vAlign w:val="center"/>
          </w:tcPr>
          <w:p w14:paraId="6BFA7C92"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0.442</w:t>
            </w:r>
          </w:p>
        </w:tc>
        <w:tc>
          <w:tcPr>
            <w:tcW w:w="0" w:type="auto"/>
            <w:tcBorders>
              <w:top w:val="single" w:sz="4" w:space="0" w:color="auto"/>
            </w:tcBorders>
            <w:vAlign w:val="center"/>
          </w:tcPr>
          <w:p w14:paraId="0389CF0D"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[0.365, 0.525]</w:t>
            </w:r>
          </w:p>
        </w:tc>
        <w:tc>
          <w:tcPr>
            <w:tcW w:w="0" w:type="auto"/>
            <w:tcBorders>
              <w:top w:val="single" w:sz="4" w:space="0" w:color="auto"/>
            </w:tcBorders>
            <w:vAlign w:val="center"/>
          </w:tcPr>
          <w:p w14:paraId="58D8C950"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3.87</w:t>
            </w:r>
          </w:p>
        </w:tc>
        <w:tc>
          <w:tcPr>
            <w:tcW w:w="0" w:type="auto"/>
            <w:tcBorders>
              <w:top w:val="single" w:sz="4" w:space="0" w:color="auto"/>
            </w:tcBorders>
            <w:vAlign w:val="center"/>
          </w:tcPr>
          <w:p w14:paraId="0FAFE69F"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[2.97, 5.01]</w:t>
            </w:r>
          </w:p>
        </w:tc>
        <w:tc>
          <w:tcPr>
            <w:tcW w:w="0" w:type="auto"/>
            <w:tcBorders>
              <w:top w:val="single" w:sz="4" w:space="0" w:color="auto"/>
            </w:tcBorders>
            <w:vAlign w:val="center"/>
          </w:tcPr>
          <w:p w14:paraId="6A2F0C18"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1.71</w:t>
            </w:r>
          </w:p>
        </w:tc>
        <w:tc>
          <w:tcPr>
            <w:tcW w:w="0" w:type="auto"/>
            <w:tcBorders>
              <w:top w:val="single" w:sz="4" w:space="0" w:color="auto"/>
            </w:tcBorders>
            <w:vAlign w:val="center"/>
          </w:tcPr>
          <w:p w14:paraId="29EFE69D"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[1.246, 2.325]</w:t>
            </w:r>
          </w:p>
        </w:tc>
      </w:tr>
      <w:tr w:rsidR="00AE3665" w:rsidRPr="00D25DE8" w14:paraId="31701B9E" w14:textId="77777777" w:rsidTr="00FD1C2A">
        <w:trPr>
          <w:tblCellSpacing w:w="15" w:type="dxa"/>
        </w:trPr>
        <w:tc>
          <w:tcPr>
            <w:tcW w:w="0" w:type="auto"/>
            <w:vAlign w:val="center"/>
          </w:tcPr>
          <w:p w14:paraId="7C99150D" w14:textId="77777777" w:rsidR="00AE3665" w:rsidRPr="00AB5782" w:rsidRDefault="00AE3665" w:rsidP="00FD1C2A">
            <w:pPr>
              <w:spacing w:before="100" w:beforeAutospacing="1" w:after="100" w:afterAutospacing="1" w:line="360" w:lineRule="auto"/>
              <w:rPr>
                <w:rFonts w:asciiTheme="minorHAnsi" w:hAnsiTheme="minorHAnsi"/>
              </w:rPr>
            </w:pPr>
          </w:p>
        </w:tc>
        <w:tc>
          <w:tcPr>
            <w:tcW w:w="0" w:type="auto"/>
          </w:tcPr>
          <w:p w14:paraId="17C98D7C"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3m</w:t>
            </w:r>
          </w:p>
        </w:tc>
        <w:tc>
          <w:tcPr>
            <w:tcW w:w="0" w:type="auto"/>
          </w:tcPr>
          <w:p w14:paraId="2A4587F8"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0.274</w:t>
            </w:r>
          </w:p>
        </w:tc>
        <w:tc>
          <w:tcPr>
            <w:tcW w:w="0" w:type="auto"/>
          </w:tcPr>
          <w:p w14:paraId="487DF83B"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[0.194, 0.373]</w:t>
            </w:r>
          </w:p>
        </w:tc>
        <w:tc>
          <w:tcPr>
            <w:tcW w:w="0" w:type="auto"/>
          </w:tcPr>
          <w:p w14:paraId="23A8BFAF"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3.49</w:t>
            </w:r>
          </w:p>
        </w:tc>
        <w:tc>
          <w:tcPr>
            <w:tcW w:w="0" w:type="auto"/>
          </w:tcPr>
          <w:p w14:paraId="1BCE64A8"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[2.39, 5.19]</w:t>
            </w:r>
          </w:p>
        </w:tc>
        <w:tc>
          <w:tcPr>
            <w:tcW w:w="0" w:type="auto"/>
          </w:tcPr>
          <w:p w14:paraId="57F850D4"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0.955</w:t>
            </w:r>
          </w:p>
        </w:tc>
        <w:tc>
          <w:tcPr>
            <w:tcW w:w="0" w:type="auto"/>
          </w:tcPr>
          <w:p w14:paraId="6C41C003"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[0.571, 1.575]</w:t>
            </w:r>
          </w:p>
        </w:tc>
      </w:tr>
      <w:tr w:rsidR="00AE3665" w:rsidRPr="00D25DE8" w14:paraId="24E447BD" w14:textId="77777777" w:rsidTr="00FD1C2A">
        <w:trPr>
          <w:tblCellSpacing w:w="15" w:type="dxa"/>
        </w:trPr>
        <w:tc>
          <w:tcPr>
            <w:tcW w:w="0" w:type="auto"/>
            <w:tcBorders>
              <w:top w:val="single" w:sz="4" w:space="0" w:color="auto"/>
            </w:tcBorders>
            <w:vAlign w:val="center"/>
          </w:tcPr>
          <w:p w14:paraId="34E03EDC"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Expanded MH [IPW + MH]</w:t>
            </w:r>
          </w:p>
        </w:tc>
        <w:tc>
          <w:tcPr>
            <w:tcW w:w="0" w:type="auto"/>
            <w:tcBorders>
              <w:top w:val="single" w:sz="4" w:space="0" w:color="auto"/>
            </w:tcBorders>
            <w:vAlign w:val="center"/>
          </w:tcPr>
          <w:p w14:paraId="19D85C2F"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Baseline</w:t>
            </w:r>
          </w:p>
        </w:tc>
        <w:tc>
          <w:tcPr>
            <w:tcW w:w="0" w:type="auto"/>
            <w:tcBorders>
              <w:top w:val="single" w:sz="4" w:space="0" w:color="auto"/>
            </w:tcBorders>
            <w:vAlign w:val="center"/>
          </w:tcPr>
          <w:p w14:paraId="1C553DE2"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0.645</w:t>
            </w:r>
          </w:p>
        </w:tc>
        <w:tc>
          <w:tcPr>
            <w:tcW w:w="0" w:type="auto"/>
            <w:tcBorders>
              <w:top w:val="single" w:sz="4" w:space="0" w:color="auto"/>
            </w:tcBorders>
            <w:vAlign w:val="center"/>
          </w:tcPr>
          <w:p w14:paraId="0D33D388"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[0.565, 0.719]</w:t>
            </w:r>
          </w:p>
        </w:tc>
        <w:tc>
          <w:tcPr>
            <w:tcW w:w="0" w:type="auto"/>
            <w:tcBorders>
              <w:top w:val="single" w:sz="4" w:space="0" w:color="auto"/>
            </w:tcBorders>
            <w:vAlign w:val="center"/>
          </w:tcPr>
          <w:p w14:paraId="1846C660"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7.18</w:t>
            </w:r>
          </w:p>
        </w:tc>
        <w:tc>
          <w:tcPr>
            <w:tcW w:w="0" w:type="auto"/>
            <w:tcBorders>
              <w:top w:val="single" w:sz="4" w:space="0" w:color="auto"/>
            </w:tcBorders>
            <w:vAlign w:val="center"/>
          </w:tcPr>
          <w:p w14:paraId="6E350CAA"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[5.57, 9.17]</w:t>
            </w:r>
          </w:p>
        </w:tc>
        <w:tc>
          <w:tcPr>
            <w:tcW w:w="0" w:type="auto"/>
            <w:tcBorders>
              <w:top w:val="single" w:sz="4" w:space="0" w:color="auto"/>
            </w:tcBorders>
            <w:vAlign w:val="center"/>
          </w:tcPr>
          <w:p w14:paraId="0433D404"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4.63</w:t>
            </w:r>
          </w:p>
        </w:tc>
        <w:tc>
          <w:tcPr>
            <w:tcW w:w="0" w:type="auto"/>
            <w:tcBorders>
              <w:top w:val="single" w:sz="4" w:space="0" w:color="auto"/>
            </w:tcBorders>
            <w:vAlign w:val="center"/>
          </w:tcPr>
          <w:p w14:paraId="5359537A"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[3.486, 6.103]</w:t>
            </w:r>
          </w:p>
        </w:tc>
      </w:tr>
      <w:tr w:rsidR="00AE3665" w:rsidRPr="00D25DE8" w14:paraId="383938AA" w14:textId="77777777" w:rsidTr="00FD1C2A">
        <w:trPr>
          <w:tblCellSpacing w:w="15" w:type="dxa"/>
        </w:trPr>
        <w:tc>
          <w:tcPr>
            <w:tcW w:w="0" w:type="auto"/>
            <w:tcBorders>
              <w:bottom w:val="single" w:sz="24" w:space="0" w:color="auto"/>
            </w:tcBorders>
            <w:vAlign w:val="center"/>
          </w:tcPr>
          <w:p w14:paraId="64A0DE06" w14:textId="77777777" w:rsidR="00AE3665" w:rsidRPr="00AB5782" w:rsidRDefault="00AE3665" w:rsidP="00FD1C2A">
            <w:pPr>
              <w:spacing w:before="100" w:beforeAutospacing="1" w:after="100" w:afterAutospacing="1" w:line="360" w:lineRule="auto"/>
              <w:rPr>
                <w:rFonts w:asciiTheme="minorHAnsi" w:hAnsiTheme="minorHAnsi"/>
              </w:rPr>
            </w:pPr>
          </w:p>
        </w:tc>
        <w:tc>
          <w:tcPr>
            <w:tcW w:w="0" w:type="auto"/>
            <w:tcBorders>
              <w:bottom w:val="single" w:sz="24" w:space="0" w:color="auto"/>
            </w:tcBorders>
          </w:tcPr>
          <w:p w14:paraId="0A726725"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3m</w:t>
            </w:r>
          </w:p>
        </w:tc>
        <w:tc>
          <w:tcPr>
            <w:tcW w:w="0" w:type="auto"/>
            <w:tcBorders>
              <w:bottom w:val="single" w:sz="24" w:space="0" w:color="auto"/>
            </w:tcBorders>
          </w:tcPr>
          <w:p w14:paraId="61EBBD8C"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0.476</w:t>
            </w:r>
          </w:p>
        </w:tc>
        <w:tc>
          <w:tcPr>
            <w:tcW w:w="0" w:type="auto"/>
            <w:tcBorders>
              <w:bottom w:val="single" w:sz="24" w:space="0" w:color="auto"/>
            </w:tcBorders>
          </w:tcPr>
          <w:p w14:paraId="2BD38C29"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[0.376, 0.574]</w:t>
            </w:r>
          </w:p>
        </w:tc>
        <w:tc>
          <w:tcPr>
            <w:tcW w:w="0" w:type="auto"/>
            <w:tcBorders>
              <w:bottom w:val="single" w:sz="24" w:space="0" w:color="auto"/>
            </w:tcBorders>
          </w:tcPr>
          <w:p w14:paraId="6DB4D4BD"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5.60</w:t>
            </w:r>
          </w:p>
        </w:tc>
        <w:tc>
          <w:tcPr>
            <w:tcW w:w="0" w:type="auto"/>
            <w:tcBorders>
              <w:bottom w:val="single" w:sz="24" w:space="0" w:color="auto"/>
            </w:tcBorders>
          </w:tcPr>
          <w:p w14:paraId="4D523A50"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[4.10, 7.67]</w:t>
            </w:r>
          </w:p>
        </w:tc>
        <w:tc>
          <w:tcPr>
            <w:tcW w:w="0" w:type="auto"/>
            <w:tcBorders>
              <w:bottom w:val="single" w:sz="24" w:space="0" w:color="auto"/>
            </w:tcBorders>
          </w:tcPr>
          <w:p w14:paraId="6693FF3A"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2.67</w:t>
            </w:r>
          </w:p>
        </w:tc>
        <w:tc>
          <w:tcPr>
            <w:tcW w:w="0" w:type="auto"/>
            <w:tcBorders>
              <w:bottom w:val="single" w:sz="24" w:space="0" w:color="auto"/>
            </w:tcBorders>
          </w:tcPr>
          <w:p w14:paraId="56B3510D" w14:textId="77777777" w:rsidR="00AE3665" w:rsidRPr="00AB5782" w:rsidRDefault="00AE3665" w:rsidP="00FD1C2A">
            <w:pPr>
              <w:spacing w:before="100" w:beforeAutospacing="1" w:after="100" w:afterAutospacing="1" w:line="360" w:lineRule="auto"/>
              <w:rPr>
                <w:rFonts w:asciiTheme="minorHAnsi" w:hAnsiTheme="minorHAnsi"/>
              </w:rPr>
            </w:pPr>
            <w:r w:rsidRPr="00AB5782">
              <w:rPr>
                <w:rFonts w:asciiTheme="minorHAnsi" w:hAnsiTheme="minorHAnsi"/>
              </w:rPr>
              <w:t>[1.813, 3.874]</w:t>
            </w:r>
          </w:p>
        </w:tc>
      </w:tr>
    </w:tbl>
    <w:p w14:paraId="063F9C8A" w14:textId="77777777" w:rsidR="00AE3665" w:rsidRPr="00D25DE8" w:rsidRDefault="00AE3665" w:rsidP="00AE3665">
      <w:pPr>
        <w:pStyle w:val="p1"/>
        <w:spacing w:line="360" w:lineRule="auto"/>
        <w:rPr>
          <w:rFonts w:asciiTheme="minorHAnsi" w:hAnsiTheme="minorHAnsi"/>
          <w:sz w:val="20"/>
          <w:szCs w:val="20"/>
        </w:rPr>
      </w:pPr>
      <w:r w:rsidRPr="00D25DE8">
        <w:rPr>
          <w:rFonts w:asciiTheme="minorHAnsi" w:hAnsiTheme="minorHAnsi"/>
          <w:b/>
          <w:bCs/>
          <w:i/>
          <w:iCs/>
          <w:sz w:val="20"/>
          <w:szCs w:val="20"/>
        </w:rPr>
        <w:t>Note.</w:t>
      </w:r>
      <w:r w:rsidRPr="00D25DE8">
        <w:rPr>
          <w:rFonts w:asciiTheme="minorHAnsi" w:hAnsiTheme="minorHAnsi"/>
          <w:i/>
          <w:iCs/>
          <w:sz w:val="20"/>
          <w:szCs w:val="20"/>
        </w:rPr>
        <w:t xml:space="preserve"> </w:t>
      </w:r>
      <w:r w:rsidRPr="00D25DE8">
        <w:rPr>
          <w:rFonts w:asciiTheme="minorHAnsi" w:hAnsiTheme="minorHAnsi"/>
          <w:sz w:val="20"/>
          <w:szCs w:val="20"/>
        </w:rPr>
        <w:t>p(any) = probability of any crisis contact within 3-month period; mean | any = mean number of contacts among those with at least one contact; E[count] = mean number of contacts in 3-month period across sample. 95% CI = 95% confidence interval.</w:t>
      </w:r>
    </w:p>
    <w:p w14:paraId="5165183F" w14:textId="77777777" w:rsidR="00AE3665" w:rsidRPr="00D25DE8" w:rsidRDefault="00AE3665" w:rsidP="00AE3665">
      <w:pPr>
        <w:pStyle w:val="p1"/>
        <w:spacing w:line="360" w:lineRule="auto"/>
        <w:rPr>
          <w:rFonts w:asciiTheme="minorHAnsi" w:hAnsiTheme="minorHAnsi"/>
        </w:rPr>
      </w:pPr>
    </w:p>
    <w:p w14:paraId="1502F10D" w14:textId="0558C087" w:rsidR="0020525C" w:rsidRPr="00D25DE8" w:rsidRDefault="00AE3665" w:rsidP="00AE3665">
      <w:pPr>
        <w:spacing w:before="100" w:beforeAutospacing="1" w:after="100" w:afterAutospacing="1" w:line="480" w:lineRule="auto"/>
        <w:outlineLvl w:val="1"/>
        <w:rPr>
          <w:rFonts w:asciiTheme="minorHAnsi" w:hAnsiTheme="minorHAnsi"/>
          <w:i/>
          <w:iCs/>
        </w:rPr>
      </w:pPr>
      <w:r w:rsidRPr="00D25DE8">
        <w:rPr>
          <w:rFonts w:asciiTheme="minorHAnsi" w:hAnsiTheme="minorHAnsi"/>
          <w:i/>
          <w:iCs/>
        </w:rPr>
        <w:lastRenderedPageBreak/>
        <w:t>Table</w:t>
      </w:r>
      <w:r w:rsidR="00716D26">
        <w:rPr>
          <w:rFonts w:asciiTheme="minorHAnsi" w:hAnsiTheme="minorHAnsi"/>
          <w:i/>
          <w:iCs/>
        </w:rPr>
        <w:t xml:space="preserve"> S3 -</w:t>
      </w:r>
      <w:r w:rsidRPr="00D25DE8">
        <w:rPr>
          <w:rFonts w:asciiTheme="minorHAnsi" w:hAnsiTheme="minorHAnsi"/>
          <w:i/>
          <w:iCs/>
        </w:rPr>
        <w:t xml:space="preserve"> </w:t>
      </w:r>
      <w:r w:rsidRPr="00755725">
        <w:rPr>
          <w:rFonts w:asciiTheme="minorHAnsi" w:hAnsiTheme="minorHAnsi"/>
          <w:i/>
          <w:iCs/>
        </w:rPr>
        <w:t>IPW-weighted Model Results Including Baseline Mental Health: Marginal Support Access (Baseline and 6 Months)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81"/>
        <w:gridCol w:w="955"/>
        <w:gridCol w:w="732"/>
        <w:gridCol w:w="1144"/>
        <w:gridCol w:w="867"/>
        <w:gridCol w:w="1425"/>
        <w:gridCol w:w="993"/>
        <w:gridCol w:w="1229"/>
      </w:tblGrid>
      <w:tr w:rsidR="00AE3665" w:rsidRPr="00D25DE8" w14:paraId="0568A2E6" w14:textId="77777777" w:rsidTr="00FD1C2A">
        <w:trPr>
          <w:tblHeader/>
          <w:tblCellSpacing w:w="15" w:type="dxa"/>
        </w:trPr>
        <w:tc>
          <w:tcPr>
            <w:tcW w:w="1636" w:type="dxa"/>
            <w:tcBorders>
              <w:top w:val="single" w:sz="24" w:space="0" w:color="auto"/>
            </w:tcBorders>
            <w:vAlign w:val="center"/>
            <w:hideMark/>
          </w:tcPr>
          <w:p w14:paraId="37AB24D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Crisis Definition</w:t>
            </w:r>
          </w:p>
        </w:tc>
        <w:tc>
          <w:tcPr>
            <w:tcW w:w="925" w:type="dxa"/>
            <w:tcBorders>
              <w:top w:val="single" w:sz="24" w:space="0" w:color="auto"/>
            </w:tcBorders>
            <w:vAlign w:val="center"/>
            <w:hideMark/>
          </w:tcPr>
          <w:p w14:paraId="3BB0DC71"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Time</w:t>
            </w:r>
          </w:p>
        </w:tc>
        <w:tc>
          <w:tcPr>
            <w:tcW w:w="702" w:type="dxa"/>
            <w:tcBorders>
              <w:top w:val="single" w:sz="24" w:space="0" w:color="auto"/>
            </w:tcBorders>
            <w:vAlign w:val="center"/>
            <w:hideMark/>
          </w:tcPr>
          <w:p w14:paraId="0B05A57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p(any)</w:t>
            </w:r>
          </w:p>
        </w:tc>
        <w:tc>
          <w:tcPr>
            <w:tcW w:w="1114" w:type="dxa"/>
            <w:tcBorders>
              <w:top w:val="single" w:sz="24" w:space="0" w:color="auto"/>
            </w:tcBorders>
            <w:vAlign w:val="center"/>
            <w:hideMark/>
          </w:tcPr>
          <w:p w14:paraId="72A93B23"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(p(any))</w:t>
            </w:r>
          </w:p>
        </w:tc>
        <w:tc>
          <w:tcPr>
            <w:tcW w:w="837" w:type="dxa"/>
            <w:tcBorders>
              <w:top w:val="single" w:sz="24" w:space="0" w:color="auto"/>
            </w:tcBorders>
            <w:vAlign w:val="center"/>
            <w:hideMark/>
          </w:tcPr>
          <w:p w14:paraId="614EB269"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mean | any</w:t>
            </w:r>
          </w:p>
        </w:tc>
        <w:tc>
          <w:tcPr>
            <w:tcW w:w="1395" w:type="dxa"/>
            <w:tcBorders>
              <w:top w:val="single" w:sz="24" w:space="0" w:color="auto"/>
            </w:tcBorders>
            <w:vAlign w:val="center"/>
            <w:hideMark/>
          </w:tcPr>
          <w:p w14:paraId="231F5A5C"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(mean | any)</w:t>
            </w:r>
          </w:p>
        </w:tc>
        <w:tc>
          <w:tcPr>
            <w:tcW w:w="963" w:type="dxa"/>
            <w:tcBorders>
              <w:top w:val="single" w:sz="24" w:space="0" w:color="auto"/>
            </w:tcBorders>
            <w:vAlign w:val="center"/>
            <w:hideMark/>
          </w:tcPr>
          <w:p w14:paraId="04DA4AB3"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E[count]</w:t>
            </w:r>
          </w:p>
        </w:tc>
        <w:tc>
          <w:tcPr>
            <w:tcW w:w="1184" w:type="dxa"/>
            <w:tcBorders>
              <w:top w:val="single" w:sz="24" w:space="0" w:color="auto"/>
            </w:tcBorders>
            <w:vAlign w:val="center"/>
            <w:hideMark/>
          </w:tcPr>
          <w:p w14:paraId="45706F3F"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(E[count])</w:t>
            </w:r>
          </w:p>
        </w:tc>
      </w:tr>
      <w:tr w:rsidR="00AE3665" w:rsidRPr="00D25DE8" w14:paraId="19E23594" w14:textId="77777777" w:rsidTr="0020525C">
        <w:trPr>
          <w:tblCellSpacing w:w="15" w:type="dxa"/>
        </w:trPr>
        <w:tc>
          <w:tcPr>
            <w:tcW w:w="1636" w:type="dxa"/>
            <w:tcBorders>
              <w:top w:val="single" w:sz="4" w:space="0" w:color="auto"/>
            </w:tcBorders>
            <w:vAlign w:val="center"/>
          </w:tcPr>
          <w:p w14:paraId="1A3E1152" w14:textId="77777777" w:rsidR="00AE3665" w:rsidRPr="00E77E7A" w:rsidRDefault="00AE3665" w:rsidP="00FD1C2A">
            <w:pPr>
              <w:spacing w:before="100" w:beforeAutospacing="1" w:after="100" w:afterAutospacing="1" w:line="360" w:lineRule="auto"/>
              <w:rPr>
                <w:rFonts w:asciiTheme="minorHAnsi" w:hAnsiTheme="minorHAnsi"/>
              </w:rPr>
            </w:pPr>
            <w:r>
              <w:rPr>
                <w:rFonts w:asciiTheme="minorHAnsi" w:hAnsiTheme="minorHAnsi"/>
              </w:rPr>
              <w:t>C</w:t>
            </w:r>
            <w:r w:rsidRPr="00E77E7A">
              <w:rPr>
                <w:rFonts w:asciiTheme="minorHAnsi" w:hAnsiTheme="minorHAnsi"/>
              </w:rPr>
              <w:t>risis [IPW + MH]</w:t>
            </w:r>
          </w:p>
        </w:tc>
        <w:tc>
          <w:tcPr>
            <w:tcW w:w="925" w:type="dxa"/>
            <w:tcBorders>
              <w:top w:val="single" w:sz="4" w:space="0" w:color="auto"/>
            </w:tcBorders>
            <w:vAlign w:val="center"/>
          </w:tcPr>
          <w:p w14:paraId="5A2B405E"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Baseline</w:t>
            </w:r>
          </w:p>
        </w:tc>
        <w:tc>
          <w:tcPr>
            <w:tcW w:w="702" w:type="dxa"/>
            <w:tcBorders>
              <w:top w:val="single" w:sz="4" w:space="0" w:color="auto"/>
            </w:tcBorders>
            <w:vAlign w:val="center"/>
          </w:tcPr>
          <w:p w14:paraId="48513E39"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0.443</w:t>
            </w:r>
          </w:p>
        </w:tc>
        <w:tc>
          <w:tcPr>
            <w:tcW w:w="1114" w:type="dxa"/>
            <w:tcBorders>
              <w:top w:val="single" w:sz="4" w:space="0" w:color="auto"/>
            </w:tcBorders>
            <w:vAlign w:val="center"/>
          </w:tcPr>
          <w:p w14:paraId="6FCCF602"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[0.364, 0.523]</w:t>
            </w:r>
          </w:p>
        </w:tc>
        <w:tc>
          <w:tcPr>
            <w:tcW w:w="837" w:type="dxa"/>
            <w:tcBorders>
              <w:top w:val="single" w:sz="4" w:space="0" w:color="auto"/>
            </w:tcBorders>
            <w:vAlign w:val="center"/>
          </w:tcPr>
          <w:p w14:paraId="25069ABF"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4.60</w:t>
            </w:r>
          </w:p>
        </w:tc>
        <w:tc>
          <w:tcPr>
            <w:tcW w:w="1395" w:type="dxa"/>
            <w:tcBorders>
              <w:top w:val="single" w:sz="4" w:space="0" w:color="auto"/>
            </w:tcBorders>
            <w:vAlign w:val="center"/>
          </w:tcPr>
          <w:p w14:paraId="096B5A25"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[3.50, 6.05]</w:t>
            </w:r>
          </w:p>
        </w:tc>
        <w:tc>
          <w:tcPr>
            <w:tcW w:w="963" w:type="dxa"/>
            <w:tcBorders>
              <w:top w:val="single" w:sz="4" w:space="0" w:color="auto"/>
            </w:tcBorders>
            <w:vAlign w:val="center"/>
          </w:tcPr>
          <w:p w14:paraId="766DFF3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2.04</w:t>
            </w:r>
          </w:p>
        </w:tc>
        <w:tc>
          <w:tcPr>
            <w:tcW w:w="1184" w:type="dxa"/>
            <w:tcBorders>
              <w:top w:val="single" w:sz="4" w:space="0" w:color="auto"/>
            </w:tcBorders>
            <w:vAlign w:val="center"/>
          </w:tcPr>
          <w:p w14:paraId="74E54057"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[1.454, 2.789]</w:t>
            </w:r>
          </w:p>
        </w:tc>
      </w:tr>
      <w:tr w:rsidR="00AE3665" w:rsidRPr="00D25DE8" w14:paraId="121F8431" w14:textId="77777777" w:rsidTr="00FD1C2A">
        <w:trPr>
          <w:tblCellSpacing w:w="15" w:type="dxa"/>
        </w:trPr>
        <w:tc>
          <w:tcPr>
            <w:tcW w:w="1636" w:type="dxa"/>
            <w:vAlign w:val="center"/>
          </w:tcPr>
          <w:p w14:paraId="162E3EDE" w14:textId="77777777" w:rsidR="00AE3665" w:rsidRPr="00E77E7A" w:rsidRDefault="00AE3665" w:rsidP="00FD1C2A">
            <w:pPr>
              <w:spacing w:before="100" w:beforeAutospacing="1" w:after="100" w:afterAutospacing="1" w:line="360" w:lineRule="auto"/>
              <w:rPr>
                <w:rFonts w:asciiTheme="minorHAnsi" w:hAnsiTheme="minorHAnsi"/>
              </w:rPr>
            </w:pPr>
          </w:p>
        </w:tc>
        <w:tc>
          <w:tcPr>
            <w:tcW w:w="925" w:type="dxa"/>
          </w:tcPr>
          <w:p w14:paraId="072E84CC"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6m</w:t>
            </w:r>
          </w:p>
        </w:tc>
        <w:tc>
          <w:tcPr>
            <w:tcW w:w="702" w:type="dxa"/>
          </w:tcPr>
          <w:p w14:paraId="1EA937C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0.298</w:t>
            </w:r>
          </w:p>
        </w:tc>
        <w:tc>
          <w:tcPr>
            <w:tcW w:w="1114" w:type="dxa"/>
          </w:tcPr>
          <w:p w14:paraId="5CCE0444"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[0.215, 0.400]</w:t>
            </w:r>
          </w:p>
        </w:tc>
        <w:tc>
          <w:tcPr>
            <w:tcW w:w="837" w:type="dxa"/>
          </w:tcPr>
          <w:p w14:paraId="66869445"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2.90</w:t>
            </w:r>
          </w:p>
        </w:tc>
        <w:tc>
          <w:tcPr>
            <w:tcW w:w="1395" w:type="dxa"/>
          </w:tcPr>
          <w:p w14:paraId="53F306A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[1.97, 4.26]</w:t>
            </w:r>
          </w:p>
        </w:tc>
        <w:tc>
          <w:tcPr>
            <w:tcW w:w="963" w:type="dxa"/>
          </w:tcPr>
          <w:p w14:paraId="2D537B4E"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0.865</w:t>
            </w:r>
          </w:p>
        </w:tc>
        <w:tc>
          <w:tcPr>
            <w:tcW w:w="1184" w:type="dxa"/>
          </w:tcPr>
          <w:p w14:paraId="76AE271D"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[0.525, 1.415]</w:t>
            </w:r>
          </w:p>
        </w:tc>
      </w:tr>
      <w:tr w:rsidR="00AE3665" w:rsidRPr="00D25DE8" w14:paraId="391C909D" w14:textId="77777777" w:rsidTr="00FD1C2A">
        <w:trPr>
          <w:tblCellSpacing w:w="15" w:type="dxa"/>
        </w:trPr>
        <w:tc>
          <w:tcPr>
            <w:tcW w:w="1636" w:type="dxa"/>
            <w:tcBorders>
              <w:top w:val="single" w:sz="4" w:space="0" w:color="auto"/>
            </w:tcBorders>
            <w:vAlign w:val="center"/>
          </w:tcPr>
          <w:p w14:paraId="5E1EFAA1"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Expanded MH [IPW + MH]</w:t>
            </w:r>
          </w:p>
        </w:tc>
        <w:tc>
          <w:tcPr>
            <w:tcW w:w="925" w:type="dxa"/>
            <w:tcBorders>
              <w:top w:val="single" w:sz="4" w:space="0" w:color="auto"/>
            </w:tcBorders>
            <w:vAlign w:val="center"/>
          </w:tcPr>
          <w:p w14:paraId="6581E07B"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Baseline</w:t>
            </w:r>
          </w:p>
        </w:tc>
        <w:tc>
          <w:tcPr>
            <w:tcW w:w="702" w:type="dxa"/>
            <w:tcBorders>
              <w:top w:val="single" w:sz="4" w:space="0" w:color="auto"/>
            </w:tcBorders>
            <w:vAlign w:val="center"/>
          </w:tcPr>
          <w:p w14:paraId="428DC166"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0.644</w:t>
            </w:r>
          </w:p>
        </w:tc>
        <w:tc>
          <w:tcPr>
            <w:tcW w:w="1114" w:type="dxa"/>
            <w:tcBorders>
              <w:top w:val="single" w:sz="4" w:space="0" w:color="auto"/>
            </w:tcBorders>
            <w:vAlign w:val="center"/>
          </w:tcPr>
          <w:p w14:paraId="5341436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[0.562, 0.720]</w:t>
            </w:r>
          </w:p>
        </w:tc>
        <w:tc>
          <w:tcPr>
            <w:tcW w:w="837" w:type="dxa"/>
            <w:tcBorders>
              <w:top w:val="single" w:sz="4" w:space="0" w:color="auto"/>
            </w:tcBorders>
            <w:vAlign w:val="center"/>
          </w:tcPr>
          <w:p w14:paraId="09C41FC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8.11</w:t>
            </w:r>
          </w:p>
        </w:tc>
        <w:tc>
          <w:tcPr>
            <w:tcW w:w="1395" w:type="dxa"/>
            <w:tcBorders>
              <w:top w:val="single" w:sz="4" w:space="0" w:color="auto"/>
            </w:tcBorders>
            <w:vAlign w:val="center"/>
          </w:tcPr>
          <w:p w14:paraId="44043989"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[6.27, 10.46]</w:t>
            </w:r>
          </w:p>
        </w:tc>
        <w:tc>
          <w:tcPr>
            <w:tcW w:w="963" w:type="dxa"/>
            <w:tcBorders>
              <w:top w:val="single" w:sz="4" w:space="0" w:color="auto"/>
            </w:tcBorders>
            <w:vAlign w:val="center"/>
          </w:tcPr>
          <w:p w14:paraId="71201C9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5.23</w:t>
            </w:r>
          </w:p>
        </w:tc>
        <w:tc>
          <w:tcPr>
            <w:tcW w:w="1184" w:type="dxa"/>
            <w:tcBorders>
              <w:top w:val="single" w:sz="4" w:space="0" w:color="auto"/>
            </w:tcBorders>
            <w:vAlign w:val="center"/>
          </w:tcPr>
          <w:p w14:paraId="77F625FF"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[3.919, 6.874]</w:t>
            </w:r>
          </w:p>
        </w:tc>
      </w:tr>
      <w:tr w:rsidR="00AE3665" w:rsidRPr="00D25DE8" w14:paraId="37743B14" w14:textId="77777777" w:rsidTr="00FD1C2A">
        <w:trPr>
          <w:tblCellSpacing w:w="15" w:type="dxa"/>
        </w:trPr>
        <w:tc>
          <w:tcPr>
            <w:tcW w:w="1636" w:type="dxa"/>
            <w:tcBorders>
              <w:bottom w:val="single" w:sz="24" w:space="0" w:color="auto"/>
            </w:tcBorders>
            <w:vAlign w:val="center"/>
          </w:tcPr>
          <w:p w14:paraId="17E49CF2" w14:textId="77777777" w:rsidR="00AE3665" w:rsidRPr="00E77E7A" w:rsidRDefault="00AE3665" w:rsidP="00FD1C2A">
            <w:pPr>
              <w:spacing w:before="100" w:beforeAutospacing="1" w:after="100" w:afterAutospacing="1" w:line="360" w:lineRule="auto"/>
              <w:rPr>
                <w:rFonts w:asciiTheme="minorHAnsi" w:hAnsiTheme="minorHAnsi"/>
              </w:rPr>
            </w:pPr>
          </w:p>
        </w:tc>
        <w:tc>
          <w:tcPr>
            <w:tcW w:w="925" w:type="dxa"/>
            <w:tcBorders>
              <w:bottom w:val="single" w:sz="24" w:space="0" w:color="auto"/>
            </w:tcBorders>
          </w:tcPr>
          <w:p w14:paraId="3865B573"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6m</w:t>
            </w:r>
          </w:p>
        </w:tc>
        <w:tc>
          <w:tcPr>
            <w:tcW w:w="702" w:type="dxa"/>
            <w:tcBorders>
              <w:bottom w:val="single" w:sz="24" w:space="0" w:color="auto"/>
            </w:tcBorders>
          </w:tcPr>
          <w:p w14:paraId="30EEC5D5"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0.506</w:t>
            </w:r>
          </w:p>
        </w:tc>
        <w:tc>
          <w:tcPr>
            <w:tcW w:w="1114" w:type="dxa"/>
            <w:tcBorders>
              <w:bottom w:val="single" w:sz="24" w:space="0" w:color="auto"/>
            </w:tcBorders>
          </w:tcPr>
          <w:p w14:paraId="53285A0A"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[0.407, 0.602]</w:t>
            </w:r>
          </w:p>
        </w:tc>
        <w:tc>
          <w:tcPr>
            <w:tcW w:w="837" w:type="dxa"/>
            <w:tcBorders>
              <w:bottom w:val="single" w:sz="24" w:space="0" w:color="auto"/>
            </w:tcBorders>
          </w:tcPr>
          <w:p w14:paraId="4E130D6B"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4.17</w:t>
            </w:r>
          </w:p>
        </w:tc>
        <w:tc>
          <w:tcPr>
            <w:tcW w:w="1395" w:type="dxa"/>
            <w:tcBorders>
              <w:bottom w:val="single" w:sz="24" w:space="0" w:color="auto"/>
            </w:tcBorders>
          </w:tcPr>
          <w:p w14:paraId="4BF6AF44"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[3.07, 5.74]</w:t>
            </w:r>
          </w:p>
        </w:tc>
        <w:tc>
          <w:tcPr>
            <w:tcW w:w="963" w:type="dxa"/>
            <w:tcBorders>
              <w:bottom w:val="single" w:sz="24" w:space="0" w:color="auto"/>
            </w:tcBorders>
          </w:tcPr>
          <w:p w14:paraId="51AEA509"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2.11</w:t>
            </w:r>
          </w:p>
        </w:tc>
        <w:tc>
          <w:tcPr>
            <w:tcW w:w="1184" w:type="dxa"/>
            <w:tcBorders>
              <w:bottom w:val="single" w:sz="24" w:space="0" w:color="auto"/>
            </w:tcBorders>
          </w:tcPr>
          <w:p w14:paraId="33FE223D" w14:textId="77777777" w:rsidR="00AE3665" w:rsidRPr="00E77E7A" w:rsidRDefault="00AE3665" w:rsidP="00FD1C2A">
            <w:pPr>
              <w:spacing w:before="100" w:beforeAutospacing="1" w:after="100" w:afterAutospacing="1" w:line="360" w:lineRule="auto"/>
              <w:rPr>
                <w:rFonts w:asciiTheme="minorHAnsi" w:hAnsiTheme="minorHAnsi"/>
              </w:rPr>
            </w:pPr>
            <w:r w:rsidRPr="00E77E7A">
              <w:rPr>
                <w:rFonts w:asciiTheme="minorHAnsi" w:hAnsiTheme="minorHAnsi"/>
              </w:rPr>
              <w:t>[1.447, 3.040]</w:t>
            </w:r>
          </w:p>
        </w:tc>
      </w:tr>
    </w:tbl>
    <w:p w14:paraId="010B3B99" w14:textId="77777777" w:rsidR="00AE3665" w:rsidRPr="00D25DE8" w:rsidRDefault="00AE3665" w:rsidP="00AE3665">
      <w:pPr>
        <w:pStyle w:val="p1"/>
        <w:spacing w:line="360" w:lineRule="auto"/>
        <w:rPr>
          <w:rFonts w:asciiTheme="minorHAnsi" w:hAnsiTheme="minorHAnsi"/>
          <w:sz w:val="20"/>
          <w:szCs w:val="20"/>
        </w:rPr>
      </w:pPr>
      <w:r w:rsidRPr="00D25DE8">
        <w:rPr>
          <w:rFonts w:asciiTheme="minorHAnsi" w:hAnsiTheme="minorHAnsi"/>
          <w:b/>
          <w:bCs/>
          <w:i/>
          <w:iCs/>
          <w:sz w:val="20"/>
          <w:szCs w:val="20"/>
        </w:rPr>
        <w:t>Note.</w:t>
      </w:r>
      <w:r w:rsidRPr="00D25DE8">
        <w:rPr>
          <w:rFonts w:asciiTheme="minorHAnsi" w:hAnsiTheme="minorHAnsi"/>
          <w:i/>
          <w:iCs/>
          <w:sz w:val="20"/>
          <w:szCs w:val="20"/>
        </w:rPr>
        <w:t xml:space="preserve"> </w:t>
      </w:r>
      <w:r w:rsidRPr="00D25DE8">
        <w:rPr>
          <w:rFonts w:asciiTheme="minorHAnsi" w:hAnsiTheme="minorHAnsi"/>
          <w:sz w:val="20"/>
          <w:szCs w:val="20"/>
        </w:rPr>
        <w:t>p(any) = probability of any crisis contact within 3-month period; mean | any = mean number of contacts among those with at least one contact; E[count] = mean number of contacts in 3-month period across sample. 95% CI = 95% confidence interval.</w:t>
      </w:r>
    </w:p>
    <w:p w14:paraId="26F9FB14" w14:textId="77777777" w:rsidR="00AE3665" w:rsidRPr="00D25DE8" w:rsidRDefault="00AE3665" w:rsidP="00AE3665">
      <w:pPr>
        <w:pStyle w:val="p1"/>
        <w:spacing w:line="360" w:lineRule="auto"/>
        <w:rPr>
          <w:rFonts w:asciiTheme="minorHAnsi" w:hAnsiTheme="minorHAnsi"/>
        </w:rPr>
      </w:pPr>
    </w:p>
    <w:p w14:paraId="5F220555" w14:textId="3C7D16E8" w:rsidR="00AE3665" w:rsidRPr="00D25DE8" w:rsidRDefault="00AE3665" w:rsidP="00AE3665">
      <w:pPr>
        <w:spacing w:before="100" w:beforeAutospacing="1" w:after="100" w:afterAutospacing="1" w:line="480" w:lineRule="auto"/>
        <w:outlineLvl w:val="1"/>
        <w:rPr>
          <w:rFonts w:asciiTheme="minorHAnsi" w:hAnsiTheme="minorHAnsi"/>
          <w:i/>
          <w:iCs/>
        </w:rPr>
      </w:pPr>
      <w:r w:rsidRPr="00D25DE8">
        <w:rPr>
          <w:rFonts w:asciiTheme="minorHAnsi" w:hAnsiTheme="minorHAnsi"/>
          <w:i/>
          <w:iCs/>
        </w:rPr>
        <w:t>Table</w:t>
      </w:r>
      <w:r w:rsidR="00716D26">
        <w:rPr>
          <w:rFonts w:asciiTheme="minorHAnsi" w:hAnsiTheme="minorHAnsi"/>
          <w:i/>
          <w:iCs/>
        </w:rPr>
        <w:t xml:space="preserve"> S4 -</w:t>
      </w:r>
      <w:r w:rsidRPr="00D25DE8">
        <w:rPr>
          <w:rFonts w:asciiTheme="minorHAnsi" w:hAnsiTheme="minorHAnsi"/>
          <w:i/>
          <w:iCs/>
        </w:rPr>
        <w:t xml:space="preserve"> </w:t>
      </w:r>
      <w:r w:rsidRPr="00A8502D">
        <w:rPr>
          <w:rFonts w:asciiTheme="minorHAnsi" w:hAnsiTheme="minorHAnsi"/>
          <w:i/>
          <w:iCs/>
        </w:rPr>
        <w:t>IPW-weighted Model Results Including Baseline Mental Health – Follow-up Support Access Versus Baseline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0"/>
        <w:gridCol w:w="593"/>
        <w:gridCol w:w="642"/>
        <w:gridCol w:w="1290"/>
        <w:gridCol w:w="2082"/>
        <w:gridCol w:w="2139"/>
      </w:tblGrid>
      <w:tr w:rsidR="00AE3665" w:rsidRPr="00D25DE8" w14:paraId="209B87A1" w14:textId="77777777" w:rsidTr="00FD1C2A">
        <w:trPr>
          <w:tblHeader/>
          <w:tblCellSpacing w:w="15" w:type="dxa"/>
        </w:trPr>
        <w:tc>
          <w:tcPr>
            <w:tcW w:w="0" w:type="auto"/>
            <w:tcBorders>
              <w:top w:val="single" w:sz="24" w:space="0" w:color="auto"/>
              <w:bottom w:val="single" w:sz="4" w:space="0" w:color="auto"/>
            </w:tcBorders>
            <w:vAlign w:val="center"/>
            <w:hideMark/>
          </w:tcPr>
          <w:p w14:paraId="373375C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Crisis Definition</w:t>
            </w:r>
          </w:p>
        </w:tc>
        <w:tc>
          <w:tcPr>
            <w:tcW w:w="0" w:type="auto"/>
            <w:tcBorders>
              <w:top w:val="single" w:sz="24" w:space="0" w:color="auto"/>
              <w:bottom w:val="single" w:sz="4" w:space="0" w:color="auto"/>
            </w:tcBorders>
            <w:vAlign w:val="center"/>
            <w:hideMark/>
          </w:tcPr>
          <w:p w14:paraId="4C39C74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Time</w:t>
            </w:r>
          </w:p>
        </w:tc>
        <w:tc>
          <w:tcPr>
            <w:tcW w:w="0" w:type="auto"/>
            <w:tcBorders>
              <w:top w:val="single" w:sz="24" w:space="0" w:color="auto"/>
              <w:bottom w:val="single" w:sz="4" w:space="0" w:color="auto"/>
            </w:tcBorders>
            <w:vAlign w:val="center"/>
            <w:hideMark/>
          </w:tcPr>
          <w:p w14:paraId="5F9FD2C7"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IRR</w:t>
            </w:r>
          </w:p>
        </w:tc>
        <w:tc>
          <w:tcPr>
            <w:tcW w:w="0" w:type="auto"/>
            <w:tcBorders>
              <w:top w:val="single" w:sz="24" w:space="0" w:color="auto"/>
              <w:bottom w:val="single" w:sz="4" w:space="0" w:color="auto"/>
            </w:tcBorders>
            <w:vAlign w:val="center"/>
            <w:hideMark/>
          </w:tcPr>
          <w:p w14:paraId="1165F529"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(IRR)</w:t>
            </w:r>
          </w:p>
        </w:tc>
        <w:tc>
          <w:tcPr>
            <w:tcW w:w="0" w:type="auto"/>
            <w:tcBorders>
              <w:top w:val="single" w:sz="24" w:space="0" w:color="auto"/>
              <w:bottom w:val="single" w:sz="4" w:space="0" w:color="auto"/>
            </w:tcBorders>
            <w:vAlign w:val="center"/>
            <w:hideMark/>
          </w:tcPr>
          <w:p w14:paraId="0F7AE9B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Events per 100 Change</w:t>
            </w:r>
          </w:p>
        </w:tc>
        <w:tc>
          <w:tcPr>
            <w:tcW w:w="0" w:type="auto"/>
            <w:tcBorders>
              <w:top w:val="single" w:sz="24" w:space="0" w:color="auto"/>
              <w:bottom w:val="single" w:sz="4" w:space="0" w:color="auto"/>
            </w:tcBorders>
            <w:vAlign w:val="center"/>
            <w:hideMark/>
          </w:tcPr>
          <w:p w14:paraId="796486FD"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(Events per 100)</w:t>
            </w:r>
          </w:p>
        </w:tc>
      </w:tr>
      <w:tr w:rsidR="00AE3665" w:rsidRPr="00D25DE8" w14:paraId="37C39FBA" w14:textId="77777777" w:rsidTr="00FD1C2A">
        <w:trPr>
          <w:tblCellSpacing w:w="15" w:type="dxa"/>
        </w:trPr>
        <w:tc>
          <w:tcPr>
            <w:tcW w:w="0" w:type="auto"/>
            <w:vAlign w:val="center"/>
          </w:tcPr>
          <w:p w14:paraId="09AEFEBD"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Main crisis [IPW + MH]</w:t>
            </w:r>
          </w:p>
        </w:tc>
        <w:tc>
          <w:tcPr>
            <w:tcW w:w="0" w:type="auto"/>
            <w:vAlign w:val="center"/>
          </w:tcPr>
          <w:p w14:paraId="196F4492"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3m</w:t>
            </w:r>
          </w:p>
        </w:tc>
        <w:tc>
          <w:tcPr>
            <w:tcW w:w="0" w:type="auto"/>
            <w:vAlign w:val="center"/>
          </w:tcPr>
          <w:p w14:paraId="5CA65972"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0.558</w:t>
            </w:r>
          </w:p>
        </w:tc>
        <w:tc>
          <w:tcPr>
            <w:tcW w:w="0" w:type="auto"/>
            <w:vAlign w:val="center"/>
          </w:tcPr>
          <w:p w14:paraId="74C26465"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[0.353, 0.885]</w:t>
            </w:r>
          </w:p>
        </w:tc>
        <w:tc>
          <w:tcPr>
            <w:tcW w:w="0" w:type="auto"/>
            <w:vAlign w:val="center"/>
          </w:tcPr>
          <w:p w14:paraId="60926BCD"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−75.7</w:t>
            </w:r>
          </w:p>
        </w:tc>
        <w:tc>
          <w:tcPr>
            <w:tcW w:w="0" w:type="auto"/>
            <w:vAlign w:val="center"/>
          </w:tcPr>
          <w:p w14:paraId="6C3E9413"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[−130.3, −18.0]</w:t>
            </w:r>
          </w:p>
        </w:tc>
      </w:tr>
      <w:tr w:rsidR="00AE3665" w:rsidRPr="00D25DE8" w14:paraId="6E1EE9CC" w14:textId="77777777" w:rsidTr="00FD1C2A">
        <w:trPr>
          <w:tblCellSpacing w:w="15" w:type="dxa"/>
        </w:trPr>
        <w:tc>
          <w:tcPr>
            <w:tcW w:w="0" w:type="auto"/>
            <w:vAlign w:val="center"/>
          </w:tcPr>
          <w:p w14:paraId="66D381F4"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Expanded MH [IPW + MH]</w:t>
            </w:r>
          </w:p>
        </w:tc>
        <w:tc>
          <w:tcPr>
            <w:tcW w:w="0" w:type="auto"/>
            <w:vAlign w:val="center"/>
          </w:tcPr>
          <w:p w14:paraId="5B2D503F"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3m</w:t>
            </w:r>
          </w:p>
        </w:tc>
        <w:tc>
          <w:tcPr>
            <w:tcW w:w="0" w:type="auto"/>
            <w:vAlign w:val="center"/>
          </w:tcPr>
          <w:p w14:paraId="746C5C39"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0.575</w:t>
            </w:r>
          </w:p>
        </w:tc>
        <w:tc>
          <w:tcPr>
            <w:tcW w:w="0" w:type="auto"/>
            <w:vAlign w:val="center"/>
          </w:tcPr>
          <w:p w14:paraId="7C1AE0A7"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[0.401, 0.822]</w:t>
            </w:r>
          </w:p>
        </w:tc>
        <w:tc>
          <w:tcPr>
            <w:tcW w:w="0" w:type="auto"/>
            <w:vAlign w:val="center"/>
          </w:tcPr>
          <w:p w14:paraId="2E2960BA"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−197.0</w:t>
            </w:r>
          </w:p>
        </w:tc>
        <w:tc>
          <w:tcPr>
            <w:tcW w:w="0" w:type="auto"/>
            <w:vAlign w:val="center"/>
          </w:tcPr>
          <w:p w14:paraId="0470955E"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[−323.3, −74.4]</w:t>
            </w:r>
          </w:p>
        </w:tc>
      </w:tr>
      <w:tr w:rsidR="00AE3665" w:rsidRPr="00D25DE8" w14:paraId="6B9AA148" w14:textId="77777777" w:rsidTr="00FD1C2A">
        <w:trPr>
          <w:tblCellSpacing w:w="15" w:type="dxa"/>
        </w:trPr>
        <w:tc>
          <w:tcPr>
            <w:tcW w:w="0" w:type="auto"/>
            <w:vAlign w:val="center"/>
            <w:hideMark/>
          </w:tcPr>
          <w:p w14:paraId="32FC2F38"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lastRenderedPageBreak/>
              <w:t>Main crisis [IPW + MH]</w:t>
            </w:r>
          </w:p>
        </w:tc>
        <w:tc>
          <w:tcPr>
            <w:tcW w:w="0" w:type="auto"/>
            <w:vAlign w:val="center"/>
            <w:hideMark/>
          </w:tcPr>
          <w:p w14:paraId="0FAC57C8"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6m</w:t>
            </w:r>
          </w:p>
        </w:tc>
        <w:tc>
          <w:tcPr>
            <w:tcW w:w="0" w:type="auto"/>
            <w:vAlign w:val="center"/>
            <w:hideMark/>
          </w:tcPr>
          <w:p w14:paraId="61B03E5D"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0.424</w:t>
            </w:r>
          </w:p>
        </w:tc>
        <w:tc>
          <w:tcPr>
            <w:tcW w:w="0" w:type="auto"/>
            <w:vAlign w:val="center"/>
            <w:hideMark/>
          </w:tcPr>
          <w:p w14:paraId="41556428"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[0.254, 0.713]</w:t>
            </w:r>
          </w:p>
        </w:tc>
        <w:tc>
          <w:tcPr>
            <w:tcW w:w="0" w:type="auto"/>
            <w:vAlign w:val="center"/>
            <w:hideMark/>
          </w:tcPr>
          <w:p w14:paraId="03F01B5E"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−117.0</w:t>
            </w:r>
          </w:p>
        </w:tc>
        <w:tc>
          <w:tcPr>
            <w:tcW w:w="0" w:type="auto"/>
            <w:vAlign w:val="center"/>
            <w:hideMark/>
          </w:tcPr>
          <w:p w14:paraId="2D56878B"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[−191.8, −48.2]</w:t>
            </w:r>
          </w:p>
        </w:tc>
      </w:tr>
      <w:tr w:rsidR="00AE3665" w:rsidRPr="00D25DE8" w14:paraId="75D7C3F0" w14:textId="77777777" w:rsidTr="00FD1C2A">
        <w:trPr>
          <w:tblCellSpacing w:w="15" w:type="dxa"/>
        </w:trPr>
        <w:tc>
          <w:tcPr>
            <w:tcW w:w="0" w:type="auto"/>
            <w:tcBorders>
              <w:bottom w:val="single" w:sz="24" w:space="0" w:color="auto"/>
            </w:tcBorders>
            <w:vAlign w:val="center"/>
            <w:hideMark/>
          </w:tcPr>
          <w:p w14:paraId="262A336E"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Expanded MH [IPW + MH]</w:t>
            </w:r>
          </w:p>
        </w:tc>
        <w:tc>
          <w:tcPr>
            <w:tcW w:w="0" w:type="auto"/>
            <w:tcBorders>
              <w:bottom w:val="single" w:sz="24" w:space="0" w:color="auto"/>
            </w:tcBorders>
            <w:vAlign w:val="center"/>
            <w:hideMark/>
          </w:tcPr>
          <w:p w14:paraId="3C03C892"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6m</w:t>
            </w:r>
          </w:p>
        </w:tc>
        <w:tc>
          <w:tcPr>
            <w:tcW w:w="0" w:type="auto"/>
            <w:tcBorders>
              <w:bottom w:val="single" w:sz="24" w:space="0" w:color="auto"/>
            </w:tcBorders>
            <w:vAlign w:val="center"/>
            <w:hideMark/>
          </w:tcPr>
          <w:p w14:paraId="7832590F"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0.404</w:t>
            </w:r>
          </w:p>
        </w:tc>
        <w:tc>
          <w:tcPr>
            <w:tcW w:w="0" w:type="auto"/>
            <w:tcBorders>
              <w:bottom w:val="single" w:sz="24" w:space="0" w:color="auto"/>
            </w:tcBorders>
            <w:vAlign w:val="center"/>
            <w:hideMark/>
          </w:tcPr>
          <w:p w14:paraId="3E8F945A"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[0.275, 0.588]</w:t>
            </w:r>
          </w:p>
        </w:tc>
        <w:tc>
          <w:tcPr>
            <w:tcW w:w="0" w:type="auto"/>
            <w:tcBorders>
              <w:bottom w:val="single" w:sz="24" w:space="0" w:color="auto"/>
            </w:tcBorders>
            <w:vAlign w:val="center"/>
            <w:hideMark/>
          </w:tcPr>
          <w:p w14:paraId="253B1CEF"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−312.0</w:t>
            </w:r>
          </w:p>
        </w:tc>
        <w:tc>
          <w:tcPr>
            <w:tcW w:w="0" w:type="auto"/>
            <w:tcBorders>
              <w:bottom w:val="single" w:sz="24" w:space="0" w:color="auto"/>
            </w:tcBorders>
            <w:vAlign w:val="center"/>
            <w:hideMark/>
          </w:tcPr>
          <w:p w14:paraId="67D1C74D" w14:textId="77777777" w:rsidR="00AE3665" w:rsidRPr="00DF25D3" w:rsidRDefault="00AE3665" w:rsidP="00FD1C2A">
            <w:pPr>
              <w:spacing w:before="100" w:beforeAutospacing="1" w:after="100" w:afterAutospacing="1" w:line="360" w:lineRule="auto"/>
              <w:rPr>
                <w:rFonts w:asciiTheme="minorHAnsi" w:hAnsiTheme="minorHAnsi"/>
              </w:rPr>
            </w:pPr>
            <w:r w:rsidRPr="00DF25D3">
              <w:rPr>
                <w:rFonts w:asciiTheme="minorHAnsi" w:hAnsiTheme="minorHAnsi"/>
              </w:rPr>
              <w:t>[−469.0, −180.8]</w:t>
            </w:r>
          </w:p>
        </w:tc>
      </w:tr>
    </w:tbl>
    <w:p w14:paraId="7184CEC3" w14:textId="77777777" w:rsidR="00AE3665" w:rsidRPr="00D25DE8" w:rsidRDefault="00AE3665" w:rsidP="00AE3665">
      <w:pPr>
        <w:spacing w:line="360" w:lineRule="auto"/>
        <w:rPr>
          <w:rFonts w:asciiTheme="minorHAnsi" w:hAnsiTheme="minorHAnsi"/>
          <w:color w:val="000000"/>
          <w:sz w:val="20"/>
          <w:szCs w:val="20"/>
        </w:rPr>
      </w:pPr>
      <w:r w:rsidRPr="00D25DE8">
        <w:rPr>
          <w:rFonts w:asciiTheme="minorHAnsi" w:hAnsiTheme="minorHAnsi"/>
          <w:b/>
          <w:bCs/>
          <w:i/>
          <w:iCs/>
          <w:color w:val="000000"/>
          <w:sz w:val="20"/>
          <w:szCs w:val="20"/>
        </w:rPr>
        <w:t xml:space="preserve">Note. </w:t>
      </w:r>
      <w:r w:rsidRPr="00D25DE8">
        <w:rPr>
          <w:rFonts w:asciiTheme="minorHAnsi" w:hAnsiTheme="minorHAnsi"/>
          <w:color w:val="000000"/>
          <w:sz w:val="20"/>
          <w:szCs w:val="20"/>
        </w:rPr>
        <w:t>IRR = Incidence Rate Ratio (expected count at follow-up/expected count at baseline). 95% CI = 95% confidence interval.</w:t>
      </w:r>
    </w:p>
    <w:p w14:paraId="0EFD035B" w14:textId="77777777" w:rsidR="00AE3665" w:rsidRPr="00D25DE8" w:rsidRDefault="00AE3665" w:rsidP="00AE3665">
      <w:pPr>
        <w:spacing w:line="360" w:lineRule="auto"/>
        <w:rPr>
          <w:rFonts w:asciiTheme="minorHAnsi" w:hAnsiTheme="minorHAnsi"/>
          <w:b/>
          <w:bCs/>
        </w:rPr>
      </w:pPr>
    </w:p>
    <w:p w14:paraId="1B767EEC" w14:textId="77777777" w:rsidR="00AE3665" w:rsidRPr="00EA2987" w:rsidRDefault="00AE3665" w:rsidP="00AE3665">
      <w:pPr>
        <w:spacing w:line="480" w:lineRule="auto"/>
        <w:rPr>
          <w:rFonts w:asciiTheme="minorHAnsi" w:hAnsiTheme="minorHAnsi"/>
          <w:b/>
          <w:bCs/>
        </w:rPr>
      </w:pPr>
    </w:p>
    <w:p w14:paraId="2BEFD470" w14:textId="0EE97AD7" w:rsidR="00AE3665" w:rsidRPr="00D25DE8" w:rsidRDefault="00AE3665" w:rsidP="00AE3665">
      <w:pPr>
        <w:spacing w:line="480" w:lineRule="auto"/>
        <w:rPr>
          <w:rFonts w:asciiTheme="minorHAnsi" w:hAnsiTheme="minorHAnsi"/>
          <w:b/>
          <w:bCs/>
          <w:i/>
          <w:iCs/>
        </w:rPr>
      </w:pPr>
      <w:r>
        <w:rPr>
          <w:rFonts w:asciiTheme="minorHAnsi" w:hAnsiTheme="minorHAnsi"/>
          <w:b/>
          <w:bCs/>
          <w:i/>
          <w:iCs/>
        </w:rPr>
        <w:t xml:space="preserve">Supplementary Material </w:t>
      </w:r>
      <w:r w:rsidR="00B92924">
        <w:rPr>
          <w:rFonts w:asciiTheme="minorHAnsi" w:hAnsiTheme="minorHAnsi"/>
          <w:b/>
          <w:bCs/>
          <w:i/>
          <w:iCs/>
        </w:rPr>
        <w:t>C</w:t>
      </w:r>
      <w:r>
        <w:rPr>
          <w:rFonts w:asciiTheme="minorHAnsi" w:hAnsiTheme="minorHAnsi"/>
          <w:b/>
          <w:bCs/>
          <w:i/>
          <w:iCs/>
        </w:rPr>
        <w:t xml:space="preserve">: </w:t>
      </w:r>
      <w:r w:rsidRPr="00D25DE8">
        <w:rPr>
          <w:rFonts w:asciiTheme="minorHAnsi" w:hAnsiTheme="minorHAnsi"/>
          <w:b/>
          <w:bCs/>
          <w:i/>
          <w:iCs/>
        </w:rPr>
        <w:t>Sensitivity Analysis - Unweighted Model Results</w:t>
      </w:r>
    </w:p>
    <w:p w14:paraId="2AB5A913" w14:textId="10D756F4" w:rsidR="00AE3665" w:rsidRDefault="00AE3665" w:rsidP="00AE3665">
      <w:pPr>
        <w:spacing w:line="480" w:lineRule="auto"/>
        <w:ind w:firstLine="720"/>
        <w:rPr>
          <w:rFonts w:asciiTheme="minorHAnsi" w:hAnsiTheme="minorHAnsi"/>
          <w:color w:val="0E0E0E"/>
        </w:rPr>
      </w:pPr>
      <w:r w:rsidRPr="00304E7A">
        <w:rPr>
          <w:rFonts w:asciiTheme="minorHAnsi" w:hAnsiTheme="minorHAnsi"/>
          <w:color w:val="0E0E0E"/>
        </w:rPr>
        <w:t>Results from unweighted models are shown</w:t>
      </w:r>
      <w:r w:rsidRPr="00D25DE8">
        <w:rPr>
          <w:rFonts w:asciiTheme="minorHAnsi" w:hAnsiTheme="minorHAnsi"/>
          <w:color w:val="0E0E0E"/>
        </w:rPr>
        <w:t xml:space="preserve"> in Tables</w:t>
      </w:r>
      <w:r w:rsidR="00716D26">
        <w:rPr>
          <w:rFonts w:asciiTheme="minorHAnsi" w:hAnsiTheme="minorHAnsi"/>
          <w:color w:val="0E0E0E"/>
        </w:rPr>
        <w:t xml:space="preserve"> S5 </w:t>
      </w:r>
      <w:r w:rsidRPr="00D25DE8">
        <w:rPr>
          <w:rFonts w:asciiTheme="minorHAnsi" w:hAnsiTheme="minorHAnsi"/>
          <w:color w:val="0E0E0E"/>
        </w:rPr>
        <w:t xml:space="preserve">to </w:t>
      </w:r>
      <w:r w:rsidR="00716D26">
        <w:rPr>
          <w:rFonts w:asciiTheme="minorHAnsi" w:hAnsiTheme="minorHAnsi"/>
          <w:color w:val="0E0E0E"/>
        </w:rPr>
        <w:t>S7</w:t>
      </w:r>
      <w:r w:rsidRPr="00D25DE8">
        <w:rPr>
          <w:rFonts w:asciiTheme="minorHAnsi" w:hAnsiTheme="minorHAnsi"/>
          <w:color w:val="0E0E0E"/>
        </w:rPr>
        <w:t>,</w:t>
      </w:r>
      <w:r w:rsidRPr="00304E7A">
        <w:rPr>
          <w:rFonts w:asciiTheme="minorHAnsi" w:hAnsiTheme="minorHAnsi"/>
          <w:color w:val="0E0E0E"/>
        </w:rPr>
        <w:t xml:space="preserve"> for comparison with the primary IPW-weighted analyses. Estimates are directionally consistent and slightly larger in magnitude, consistent with attrition being associated with higher baseline service use.</w:t>
      </w:r>
    </w:p>
    <w:p w14:paraId="717BA2F6" w14:textId="77777777" w:rsidR="0020525C" w:rsidRPr="00D25DE8" w:rsidRDefault="0020525C" w:rsidP="00AE3665">
      <w:pPr>
        <w:spacing w:line="480" w:lineRule="auto"/>
        <w:ind w:firstLine="720"/>
        <w:rPr>
          <w:rFonts w:asciiTheme="minorHAnsi" w:hAnsiTheme="minorHAnsi"/>
          <w:color w:val="0E0E0E"/>
        </w:rPr>
      </w:pPr>
    </w:p>
    <w:p w14:paraId="16241652" w14:textId="040713AC" w:rsidR="00AE3665" w:rsidRPr="00D25DE8" w:rsidRDefault="00AE3665" w:rsidP="00AE3665">
      <w:pPr>
        <w:spacing w:before="100" w:beforeAutospacing="1" w:after="100" w:afterAutospacing="1"/>
        <w:outlineLvl w:val="1"/>
        <w:rPr>
          <w:rFonts w:asciiTheme="minorHAnsi" w:hAnsiTheme="minorHAnsi"/>
          <w:i/>
          <w:iCs/>
        </w:rPr>
      </w:pPr>
      <w:r w:rsidRPr="00D25DE8">
        <w:rPr>
          <w:rFonts w:asciiTheme="minorHAnsi" w:hAnsiTheme="minorHAnsi"/>
          <w:i/>
          <w:iCs/>
        </w:rPr>
        <w:t>Table</w:t>
      </w:r>
      <w:r w:rsidR="00716D26">
        <w:rPr>
          <w:rFonts w:asciiTheme="minorHAnsi" w:hAnsiTheme="minorHAnsi"/>
          <w:i/>
          <w:iCs/>
        </w:rPr>
        <w:t xml:space="preserve"> S5 -</w:t>
      </w:r>
      <w:r w:rsidRPr="00D25DE8">
        <w:rPr>
          <w:rFonts w:asciiTheme="minorHAnsi" w:hAnsiTheme="minorHAnsi"/>
          <w:i/>
          <w:iCs/>
        </w:rPr>
        <w:t xml:space="preserve"> Unweighted Model Results: Marginal Support Access (Baseline and 3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955"/>
        <w:gridCol w:w="732"/>
        <w:gridCol w:w="1104"/>
        <w:gridCol w:w="840"/>
        <w:gridCol w:w="1162"/>
        <w:gridCol w:w="993"/>
        <w:gridCol w:w="1381"/>
      </w:tblGrid>
      <w:tr w:rsidR="00AE3665" w:rsidRPr="00D25DE8" w14:paraId="0F27D5A9" w14:textId="77777777" w:rsidTr="00FD1C2A">
        <w:trPr>
          <w:tblHeader/>
          <w:tblCellSpacing w:w="15" w:type="dxa"/>
        </w:trPr>
        <w:tc>
          <w:tcPr>
            <w:tcW w:w="0" w:type="auto"/>
            <w:tcBorders>
              <w:top w:val="single" w:sz="24" w:space="0" w:color="auto"/>
            </w:tcBorders>
            <w:vAlign w:val="center"/>
            <w:hideMark/>
          </w:tcPr>
          <w:p w14:paraId="01790828"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Crisis Definition</w:t>
            </w:r>
          </w:p>
        </w:tc>
        <w:tc>
          <w:tcPr>
            <w:tcW w:w="0" w:type="auto"/>
            <w:tcBorders>
              <w:top w:val="single" w:sz="24" w:space="0" w:color="auto"/>
            </w:tcBorders>
            <w:vAlign w:val="center"/>
            <w:hideMark/>
          </w:tcPr>
          <w:p w14:paraId="1B3A9B22"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Time</w:t>
            </w:r>
          </w:p>
        </w:tc>
        <w:tc>
          <w:tcPr>
            <w:tcW w:w="0" w:type="auto"/>
            <w:tcBorders>
              <w:top w:val="single" w:sz="24" w:space="0" w:color="auto"/>
            </w:tcBorders>
            <w:vAlign w:val="center"/>
            <w:hideMark/>
          </w:tcPr>
          <w:p w14:paraId="325E2E76"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p(any)</w:t>
            </w:r>
          </w:p>
        </w:tc>
        <w:tc>
          <w:tcPr>
            <w:tcW w:w="0" w:type="auto"/>
            <w:tcBorders>
              <w:top w:val="single" w:sz="24" w:space="0" w:color="auto"/>
            </w:tcBorders>
            <w:vAlign w:val="center"/>
            <w:hideMark/>
          </w:tcPr>
          <w:p w14:paraId="6229324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(p(any))</w:t>
            </w:r>
          </w:p>
        </w:tc>
        <w:tc>
          <w:tcPr>
            <w:tcW w:w="0" w:type="auto"/>
            <w:tcBorders>
              <w:top w:val="single" w:sz="24" w:space="0" w:color="auto"/>
            </w:tcBorders>
            <w:vAlign w:val="center"/>
            <w:hideMark/>
          </w:tcPr>
          <w:p w14:paraId="617BBCD4"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mean | any</w:t>
            </w:r>
          </w:p>
        </w:tc>
        <w:tc>
          <w:tcPr>
            <w:tcW w:w="0" w:type="auto"/>
            <w:tcBorders>
              <w:top w:val="single" w:sz="24" w:space="0" w:color="auto"/>
            </w:tcBorders>
            <w:vAlign w:val="center"/>
            <w:hideMark/>
          </w:tcPr>
          <w:p w14:paraId="6307F51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(mean | any)</w:t>
            </w:r>
          </w:p>
        </w:tc>
        <w:tc>
          <w:tcPr>
            <w:tcW w:w="0" w:type="auto"/>
            <w:tcBorders>
              <w:top w:val="single" w:sz="24" w:space="0" w:color="auto"/>
            </w:tcBorders>
            <w:vAlign w:val="center"/>
            <w:hideMark/>
          </w:tcPr>
          <w:p w14:paraId="43537383"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E[count]</w:t>
            </w:r>
          </w:p>
        </w:tc>
        <w:tc>
          <w:tcPr>
            <w:tcW w:w="0" w:type="auto"/>
            <w:tcBorders>
              <w:top w:val="single" w:sz="24" w:space="0" w:color="auto"/>
            </w:tcBorders>
            <w:vAlign w:val="center"/>
            <w:hideMark/>
          </w:tcPr>
          <w:p w14:paraId="73834CD7"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(E[count])</w:t>
            </w:r>
          </w:p>
        </w:tc>
      </w:tr>
      <w:tr w:rsidR="00AE3665" w:rsidRPr="00D25DE8" w14:paraId="4A162D9B" w14:textId="77777777" w:rsidTr="00FD1C2A">
        <w:trPr>
          <w:tblCellSpacing w:w="15" w:type="dxa"/>
        </w:trPr>
        <w:tc>
          <w:tcPr>
            <w:tcW w:w="0" w:type="auto"/>
            <w:tcBorders>
              <w:top w:val="single" w:sz="4" w:space="0" w:color="auto"/>
            </w:tcBorders>
            <w:vAlign w:val="center"/>
          </w:tcPr>
          <w:p w14:paraId="063C6A1F"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Crisis [unweighted]</w:t>
            </w:r>
          </w:p>
        </w:tc>
        <w:tc>
          <w:tcPr>
            <w:tcW w:w="0" w:type="auto"/>
            <w:tcBorders>
              <w:top w:val="single" w:sz="4" w:space="0" w:color="auto"/>
            </w:tcBorders>
            <w:vAlign w:val="center"/>
          </w:tcPr>
          <w:p w14:paraId="56BFE3C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Baseline</w:t>
            </w:r>
          </w:p>
        </w:tc>
        <w:tc>
          <w:tcPr>
            <w:tcW w:w="0" w:type="auto"/>
            <w:tcBorders>
              <w:top w:val="single" w:sz="4" w:space="0" w:color="auto"/>
            </w:tcBorders>
            <w:vAlign w:val="center"/>
          </w:tcPr>
          <w:p w14:paraId="1A9326B0"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0.442</w:t>
            </w:r>
          </w:p>
        </w:tc>
        <w:tc>
          <w:tcPr>
            <w:tcW w:w="0" w:type="auto"/>
            <w:tcBorders>
              <w:top w:val="single" w:sz="4" w:space="0" w:color="auto"/>
            </w:tcBorders>
            <w:vAlign w:val="center"/>
          </w:tcPr>
          <w:p w14:paraId="1A3FE10B"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[0.361, 0.526]</w:t>
            </w:r>
          </w:p>
        </w:tc>
        <w:tc>
          <w:tcPr>
            <w:tcW w:w="0" w:type="auto"/>
            <w:tcBorders>
              <w:top w:val="single" w:sz="4" w:space="0" w:color="auto"/>
            </w:tcBorders>
            <w:vAlign w:val="center"/>
          </w:tcPr>
          <w:p w14:paraId="1FA911D4"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3.89</w:t>
            </w:r>
          </w:p>
        </w:tc>
        <w:tc>
          <w:tcPr>
            <w:tcW w:w="0" w:type="auto"/>
            <w:tcBorders>
              <w:top w:val="single" w:sz="4" w:space="0" w:color="auto"/>
            </w:tcBorders>
            <w:vAlign w:val="center"/>
          </w:tcPr>
          <w:p w14:paraId="341DB9A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[2.97, 5.07]</w:t>
            </w:r>
          </w:p>
        </w:tc>
        <w:tc>
          <w:tcPr>
            <w:tcW w:w="0" w:type="auto"/>
            <w:tcBorders>
              <w:top w:val="single" w:sz="4" w:space="0" w:color="auto"/>
            </w:tcBorders>
            <w:vAlign w:val="center"/>
          </w:tcPr>
          <w:p w14:paraId="7367E1A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1.720</w:t>
            </w:r>
          </w:p>
        </w:tc>
        <w:tc>
          <w:tcPr>
            <w:tcW w:w="0" w:type="auto"/>
            <w:tcBorders>
              <w:top w:val="single" w:sz="4" w:space="0" w:color="auto"/>
            </w:tcBorders>
            <w:vAlign w:val="center"/>
          </w:tcPr>
          <w:p w14:paraId="7348C764"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[1.230, 2.351]</w:t>
            </w:r>
          </w:p>
        </w:tc>
      </w:tr>
      <w:tr w:rsidR="00AE3665" w:rsidRPr="00D25DE8" w14:paraId="06A1A5AB" w14:textId="77777777" w:rsidTr="00FD1C2A">
        <w:trPr>
          <w:tblCellSpacing w:w="15" w:type="dxa"/>
        </w:trPr>
        <w:tc>
          <w:tcPr>
            <w:tcW w:w="0" w:type="auto"/>
            <w:vAlign w:val="center"/>
          </w:tcPr>
          <w:p w14:paraId="4FE06AE6" w14:textId="77777777" w:rsidR="00AE3665" w:rsidRPr="00D25DE8" w:rsidRDefault="00AE3665" w:rsidP="00FD1C2A">
            <w:pPr>
              <w:spacing w:before="100" w:beforeAutospacing="1" w:after="100" w:afterAutospacing="1" w:line="360" w:lineRule="auto"/>
              <w:rPr>
                <w:rFonts w:asciiTheme="minorHAnsi" w:hAnsiTheme="minorHAnsi"/>
              </w:rPr>
            </w:pPr>
          </w:p>
        </w:tc>
        <w:tc>
          <w:tcPr>
            <w:tcW w:w="0" w:type="auto"/>
            <w:vAlign w:val="center"/>
          </w:tcPr>
          <w:p w14:paraId="6F71E05B"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3m</w:t>
            </w:r>
          </w:p>
        </w:tc>
        <w:tc>
          <w:tcPr>
            <w:tcW w:w="0" w:type="auto"/>
            <w:vAlign w:val="center"/>
          </w:tcPr>
          <w:p w14:paraId="7EB8E4F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0.254</w:t>
            </w:r>
          </w:p>
        </w:tc>
        <w:tc>
          <w:tcPr>
            <w:tcW w:w="0" w:type="auto"/>
            <w:vAlign w:val="center"/>
          </w:tcPr>
          <w:p w14:paraId="1635A75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[0.181, 0.345]</w:t>
            </w:r>
          </w:p>
        </w:tc>
        <w:tc>
          <w:tcPr>
            <w:tcW w:w="0" w:type="auto"/>
            <w:vAlign w:val="center"/>
          </w:tcPr>
          <w:p w14:paraId="2361579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3.51</w:t>
            </w:r>
          </w:p>
        </w:tc>
        <w:tc>
          <w:tcPr>
            <w:tcW w:w="0" w:type="auto"/>
            <w:vAlign w:val="center"/>
          </w:tcPr>
          <w:p w14:paraId="686A5BC0"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[2.36, 5.27]</w:t>
            </w:r>
          </w:p>
        </w:tc>
        <w:tc>
          <w:tcPr>
            <w:tcW w:w="0" w:type="auto"/>
            <w:vAlign w:val="center"/>
          </w:tcPr>
          <w:p w14:paraId="534EC66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0.894</w:t>
            </w:r>
          </w:p>
        </w:tc>
        <w:tc>
          <w:tcPr>
            <w:tcW w:w="0" w:type="auto"/>
            <w:vAlign w:val="center"/>
          </w:tcPr>
          <w:p w14:paraId="101EBF68"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[0.534, 1.487]</w:t>
            </w:r>
          </w:p>
        </w:tc>
      </w:tr>
      <w:tr w:rsidR="00AE3665" w:rsidRPr="00D25DE8" w14:paraId="32C09358" w14:textId="77777777" w:rsidTr="00FD1C2A">
        <w:trPr>
          <w:tblCellSpacing w:w="15" w:type="dxa"/>
        </w:trPr>
        <w:tc>
          <w:tcPr>
            <w:tcW w:w="0" w:type="auto"/>
            <w:tcBorders>
              <w:top w:val="single" w:sz="4" w:space="0" w:color="auto"/>
            </w:tcBorders>
            <w:vAlign w:val="center"/>
          </w:tcPr>
          <w:p w14:paraId="025D3D08"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Expanded MH [unweighted]</w:t>
            </w:r>
          </w:p>
        </w:tc>
        <w:tc>
          <w:tcPr>
            <w:tcW w:w="0" w:type="auto"/>
            <w:tcBorders>
              <w:top w:val="single" w:sz="4" w:space="0" w:color="auto"/>
            </w:tcBorders>
            <w:vAlign w:val="center"/>
          </w:tcPr>
          <w:p w14:paraId="4DFB205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Baseline</w:t>
            </w:r>
          </w:p>
        </w:tc>
        <w:tc>
          <w:tcPr>
            <w:tcW w:w="0" w:type="auto"/>
            <w:tcBorders>
              <w:top w:val="single" w:sz="4" w:space="0" w:color="auto"/>
            </w:tcBorders>
            <w:vAlign w:val="center"/>
          </w:tcPr>
          <w:p w14:paraId="3613970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0.645</w:t>
            </w:r>
          </w:p>
        </w:tc>
        <w:tc>
          <w:tcPr>
            <w:tcW w:w="0" w:type="auto"/>
            <w:tcBorders>
              <w:top w:val="single" w:sz="4" w:space="0" w:color="auto"/>
            </w:tcBorders>
            <w:vAlign w:val="center"/>
          </w:tcPr>
          <w:p w14:paraId="28968D1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[0.565, 0.718]</w:t>
            </w:r>
          </w:p>
        </w:tc>
        <w:tc>
          <w:tcPr>
            <w:tcW w:w="0" w:type="auto"/>
            <w:tcBorders>
              <w:top w:val="single" w:sz="4" w:space="0" w:color="auto"/>
            </w:tcBorders>
            <w:vAlign w:val="center"/>
          </w:tcPr>
          <w:p w14:paraId="32B05EA3"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7.20</w:t>
            </w:r>
          </w:p>
        </w:tc>
        <w:tc>
          <w:tcPr>
            <w:tcW w:w="0" w:type="auto"/>
            <w:tcBorders>
              <w:top w:val="single" w:sz="4" w:space="0" w:color="auto"/>
            </w:tcBorders>
            <w:vAlign w:val="center"/>
          </w:tcPr>
          <w:p w14:paraId="332B698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[5.61, 9.27]</w:t>
            </w:r>
          </w:p>
        </w:tc>
        <w:tc>
          <w:tcPr>
            <w:tcW w:w="0" w:type="auto"/>
            <w:tcBorders>
              <w:top w:val="single" w:sz="4" w:space="0" w:color="auto"/>
            </w:tcBorders>
            <w:vAlign w:val="center"/>
          </w:tcPr>
          <w:p w14:paraId="237C69D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4.640</w:t>
            </w:r>
          </w:p>
        </w:tc>
        <w:tc>
          <w:tcPr>
            <w:tcW w:w="0" w:type="auto"/>
            <w:tcBorders>
              <w:top w:val="single" w:sz="4" w:space="0" w:color="auto"/>
            </w:tcBorders>
            <w:vAlign w:val="center"/>
          </w:tcPr>
          <w:p w14:paraId="76F51200"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[3.489, 6.140]</w:t>
            </w:r>
          </w:p>
        </w:tc>
      </w:tr>
      <w:tr w:rsidR="00AE3665" w:rsidRPr="00D25DE8" w14:paraId="25D55812" w14:textId="77777777" w:rsidTr="00FD1C2A">
        <w:trPr>
          <w:tblCellSpacing w:w="15" w:type="dxa"/>
        </w:trPr>
        <w:tc>
          <w:tcPr>
            <w:tcW w:w="0" w:type="auto"/>
            <w:tcBorders>
              <w:bottom w:val="single" w:sz="24" w:space="0" w:color="auto"/>
            </w:tcBorders>
            <w:vAlign w:val="center"/>
          </w:tcPr>
          <w:p w14:paraId="20E16EDD" w14:textId="77777777" w:rsidR="00AE3665" w:rsidRPr="00D25DE8" w:rsidRDefault="00AE3665" w:rsidP="00FD1C2A">
            <w:pPr>
              <w:spacing w:before="100" w:beforeAutospacing="1" w:after="100" w:afterAutospacing="1" w:line="360" w:lineRule="auto"/>
              <w:rPr>
                <w:rFonts w:asciiTheme="minorHAnsi" w:hAnsiTheme="minorHAnsi"/>
              </w:rPr>
            </w:pPr>
          </w:p>
        </w:tc>
        <w:tc>
          <w:tcPr>
            <w:tcW w:w="0" w:type="auto"/>
            <w:tcBorders>
              <w:bottom w:val="single" w:sz="24" w:space="0" w:color="auto"/>
            </w:tcBorders>
            <w:vAlign w:val="center"/>
          </w:tcPr>
          <w:p w14:paraId="0366CA3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3m</w:t>
            </w:r>
          </w:p>
        </w:tc>
        <w:tc>
          <w:tcPr>
            <w:tcW w:w="0" w:type="auto"/>
            <w:tcBorders>
              <w:bottom w:val="single" w:sz="24" w:space="0" w:color="auto"/>
            </w:tcBorders>
            <w:vAlign w:val="center"/>
          </w:tcPr>
          <w:p w14:paraId="1969313F"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0.451</w:t>
            </w:r>
          </w:p>
        </w:tc>
        <w:tc>
          <w:tcPr>
            <w:tcW w:w="0" w:type="auto"/>
            <w:tcBorders>
              <w:bottom w:val="single" w:sz="24" w:space="0" w:color="auto"/>
            </w:tcBorders>
            <w:vAlign w:val="center"/>
          </w:tcPr>
          <w:p w14:paraId="7393025E"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[0.356, 0.548]</w:t>
            </w:r>
          </w:p>
        </w:tc>
        <w:tc>
          <w:tcPr>
            <w:tcW w:w="0" w:type="auto"/>
            <w:tcBorders>
              <w:bottom w:val="single" w:sz="24" w:space="0" w:color="auto"/>
            </w:tcBorders>
            <w:vAlign w:val="center"/>
          </w:tcPr>
          <w:p w14:paraId="69CED11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5.64</w:t>
            </w:r>
          </w:p>
        </w:tc>
        <w:tc>
          <w:tcPr>
            <w:tcW w:w="0" w:type="auto"/>
            <w:tcBorders>
              <w:bottom w:val="single" w:sz="24" w:space="0" w:color="auto"/>
            </w:tcBorders>
            <w:vAlign w:val="center"/>
          </w:tcPr>
          <w:p w14:paraId="3E389D2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[4.08, 7.77]</w:t>
            </w:r>
          </w:p>
        </w:tc>
        <w:tc>
          <w:tcPr>
            <w:tcW w:w="0" w:type="auto"/>
            <w:tcBorders>
              <w:bottom w:val="single" w:sz="24" w:space="0" w:color="auto"/>
            </w:tcBorders>
            <w:vAlign w:val="center"/>
          </w:tcPr>
          <w:p w14:paraId="1CF1985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2.540</w:t>
            </w:r>
          </w:p>
        </w:tc>
        <w:tc>
          <w:tcPr>
            <w:tcW w:w="0" w:type="auto"/>
            <w:tcBorders>
              <w:bottom w:val="single" w:sz="24" w:space="0" w:color="auto"/>
            </w:tcBorders>
            <w:vAlign w:val="center"/>
          </w:tcPr>
          <w:p w14:paraId="7B6D294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[1.714, 3.747]</w:t>
            </w:r>
          </w:p>
        </w:tc>
      </w:tr>
    </w:tbl>
    <w:p w14:paraId="04A064C3" w14:textId="77777777" w:rsidR="00AE3665" w:rsidRPr="00D25DE8" w:rsidRDefault="00AE3665" w:rsidP="00AE3665">
      <w:pPr>
        <w:pStyle w:val="p1"/>
        <w:spacing w:line="360" w:lineRule="auto"/>
        <w:rPr>
          <w:rFonts w:asciiTheme="minorHAnsi" w:hAnsiTheme="minorHAnsi"/>
          <w:sz w:val="20"/>
          <w:szCs w:val="20"/>
        </w:rPr>
      </w:pPr>
      <w:r w:rsidRPr="00D25DE8">
        <w:rPr>
          <w:rFonts w:asciiTheme="minorHAnsi" w:hAnsiTheme="minorHAnsi"/>
          <w:b/>
          <w:bCs/>
          <w:i/>
          <w:iCs/>
          <w:sz w:val="20"/>
          <w:szCs w:val="20"/>
        </w:rPr>
        <w:t>Note.</w:t>
      </w:r>
      <w:r w:rsidRPr="00D25DE8">
        <w:rPr>
          <w:rFonts w:asciiTheme="minorHAnsi" w:hAnsiTheme="minorHAnsi"/>
          <w:i/>
          <w:iCs/>
          <w:sz w:val="20"/>
          <w:szCs w:val="20"/>
        </w:rPr>
        <w:t xml:space="preserve"> </w:t>
      </w:r>
      <w:r w:rsidRPr="00D25DE8">
        <w:rPr>
          <w:rFonts w:asciiTheme="minorHAnsi" w:hAnsiTheme="minorHAnsi"/>
          <w:sz w:val="20"/>
          <w:szCs w:val="20"/>
        </w:rPr>
        <w:t>p(any) = probability of any crisis contact within 3-month period; mean | any = mean number of contacts among those with at least one contact; E[count] = mean number of contacts in 3-month period across sample. 95% CI = 95% confidence interval.</w:t>
      </w:r>
    </w:p>
    <w:p w14:paraId="1846457D" w14:textId="77777777" w:rsidR="00AE3665" w:rsidRPr="00D25DE8" w:rsidRDefault="00AE3665" w:rsidP="00AE3665">
      <w:pPr>
        <w:pStyle w:val="p1"/>
        <w:spacing w:line="360" w:lineRule="auto"/>
        <w:rPr>
          <w:rFonts w:asciiTheme="minorHAnsi" w:hAnsiTheme="minorHAnsi"/>
        </w:rPr>
      </w:pPr>
    </w:p>
    <w:p w14:paraId="5AE48C2C" w14:textId="73C8C499" w:rsidR="00AE3665" w:rsidRPr="00D25DE8" w:rsidRDefault="00AE3665" w:rsidP="00AE3665">
      <w:pPr>
        <w:spacing w:before="100" w:beforeAutospacing="1" w:after="100" w:afterAutospacing="1"/>
        <w:outlineLvl w:val="1"/>
        <w:rPr>
          <w:rFonts w:asciiTheme="minorHAnsi" w:hAnsiTheme="minorHAnsi"/>
          <w:i/>
          <w:iCs/>
        </w:rPr>
      </w:pPr>
      <w:r w:rsidRPr="00D25DE8">
        <w:rPr>
          <w:rFonts w:asciiTheme="minorHAnsi" w:hAnsiTheme="minorHAnsi"/>
          <w:i/>
          <w:iCs/>
        </w:rPr>
        <w:t>Table</w:t>
      </w:r>
      <w:r w:rsidR="00716D26">
        <w:rPr>
          <w:rFonts w:asciiTheme="minorHAnsi" w:hAnsiTheme="minorHAnsi"/>
          <w:i/>
          <w:iCs/>
        </w:rPr>
        <w:t xml:space="preserve"> S6 -</w:t>
      </w:r>
      <w:r w:rsidRPr="00D25DE8">
        <w:rPr>
          <w:rFonts w:asciiTheme="minorHAnsi" w:hAnsiTheme="minorHAnsi"/>
          <w:i/>
          <w:iCs/>
        </w:rPr>
        <w:t xml:space="preserve"> Unweighted Model Results: Marginal Support Access (Baseline and 6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955"/>
        <w:gridCol w:w="732"/>
        <w:gridCol w:w="1104"/>
        <w:gridCol w:w="840"/>
        <w:gridCol w:w="1162"/>
        <w:gridCol w:w="993"/>
        <w:gridCol w:w="1381"/>
      </w:tblGrid>
      <w:tr w:rsidR="00AE3665" w:rsidRPr="00D25DE8" w14:paraId="286F8C7C" w14:textId="77777777" w:rsidTr="00FD1C2A">
        <w:trPr>
          <w:tblHeader/>
          <w:tblCellSpacing w:w="15" w:type="dxa"/>
        </w:trPr>
        <w:tc>
          <w:tcPr>
            <w:tcW w:w="0" w:type="auto"/>
            <w:tcBorders>
              <w:top w:val="single" w:sz="24" w:space="0" w:color="auto"/>
            </w:tcBorders>
            <w:vAlign w:val="center"/>
            <w:hideMark/>
          </w:tcPr>
          <w:p w14:paraId="0CE263E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Crisis Definition</w:t>
            </w:r>
          </w:p>
        </w:tc>
        <w:tc>
          <w:tcPr>
            <w:tcW w:w="0" w:type="auto"/>
            <w:tcBorders>
              <w:top w:val="single" w:sz="24" w:space="0" w:color="auto"/>
            </w:tcBorders>
            <w:vAlign w:val="center"/>
            <w:hideMark/>
          </w:tcPr>
          <w:p w14:paraId="6420632C"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Time</w:t>
            </w:r>
          </w:p>
        </w:tc>
        <w:tc>
          <w:tcPr>
            <w:tcW w:w="0" w:type="auto"/>
            <w:tcBorders>
              <w:top w:val="single" w:sz="24" w:space="0" w:color="auto"/>
            </w:tcBorders>
            <w:vAlign w:val="center"/>
            <w:hideMark/>
          </w:tcPr>
          <w:p w14:paraId="4989744A"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p(any)</w:t>
            </w:r>
          </w:p>
        </w:tc>
        <w:tc>
          <w:tcPr>
            <w:tcW w:w="0" w:type="auto"/>
            <w:tcBorders>
              <w:top w:val="single" w:sz="24" w:space="0" w:color="auto"/>
            </w:tcBorders>
            <w:vAlign w:val="center"/>
            <w:hideMark/>
          </w:tcPr>
          <w:p w14:paraId="393F048A"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(p(any))</w:t>
            </w:r>
          </w:p>
        </w:tc>
        <w:tc>
          <w:tcPr>
            <w:tcW w:w="0" w:type="auto"/>
            <w:tcBorders>
              <w:top w:val="single" w:sz="24" w:space="0" w:color="auto"/>
            </w:tcBorders>
            <w:vAlign w:val="center"/>
            <w:hideMark/>
          </w:tcPr>
          <w:p w14:paraId="419DEAD0"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mean | any</w:t>
            </w:r>
          </w:p>
        </w:tc>
        <w:tc>
          <w:tcPr>
            <w:tcW w:w="0" w:type="auto"/>
            <w:tcBorders>
              <w:top w:val="single" w:sz="24" w:space="0" w:color="auto"/>
            </w:tcBorders>
            <w:vAlign w:val="center"/>
            <w:hideMark/>
          </w:tcPr>
          <w:p w14:paraId="62460EBE"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(mean | any)</w:t>
            </w:r>
          </w:p>
        </w:tc>
        <w:tc>
          <w:tcPr>
            <w:tcW w:w="0" w:type="auto"/>
            <w:tcBorders>
              <w:top w:val="single" w:sz="24" w:space="0" w:color="auto"/>
            </w:tcBorders>
            <w:vAlign w:val="center"/>
            <w:hideMark/>
          </w:tcPr>
          <w:p w14:paraId="34B07F6B"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E[count]</w:t>
            </w:r>
          </w:p>
        </w:tc>
        <w:tc>
          <w:tcPr>
            <w:tcW w:w="0" w:type="auto"/>
            <w:tcBorders>
              <w:top w:val="single" w:sz="24" w:space="0" w:color="auto"/>
            </w:tcBorders>
            <w:vAlign w:val="center"/>
            <w:hideMark/>
          </w:tcPr>
          <w:p w14:paraId="7214F107"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(E[count])</w:t>
            </w:r>
          </w:p>
        </w:tc>
      </w:tr>
      <w:tr w:rsidR="00AE3665" w:rsidRPr="00D25DE8" w14:paraId="59AEBEFE" w14:textId="77777777" w:rsidTr="00FD1C2A">
        <w:trPr>
          <w:tblCellSpacing w:w="15" w:type="dxa"/>
        </w:trPr>
        <w:tc>
          <w:tcPr>
            <w:tcW w:w="0" w:type="auto"/>
            <w:tcBorders>
              <w:top w:val="single" w:sz="4" w:space="0" w:color="auto"/>
            </w:tcBorders>
            <w:vAlign w:val="center"/>
          </w:tcPr>
          <w:p w14:paraId="5A6D3CF3"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Crisis [unweighted]</w:t>
            </w:r>
          </w:p>
        </w:tc>
        <w:tc>
          <w:tcPr>
            <w:tcW w:w="0" w:type="auto"/>
            <w:tcBorders>
              <w:top w:val="single" w:sz="4" w:space="0" w:color="auto"/>
            </w:tcBorders>
            <w:vAlign w:val="center"/>
          </w:tcPr>
          <w:p w14:paraId="2BC8103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Baseline</w:t>
            </w:r>
          </w:p>
        </w:tc>
        <w:tc>
          <w:tcPr>
            <w:tcW w:w="0" w:type="auto"/>
            <w:tcBorders>
              <w:top w:val="single" w:sz="4" w:space="0" w:color="auto"/>
            </w:tcBorders>
            <w:vAlign w:val="center"/>
          </w:tcPr>
          <w:p w14:paraId="3522007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0.443</w:t>
            </w:r>
          </w:p>
        </w:tc>
        <w:tc>
          <w:tcPr>
            <w:tcW w:w="0" w:type="auto"/>
            <w:tcBorders>
              <w:top w:val="single" w:sz="4" w:space="0" w:color="auto"/>
            </w:tcBorders>
            <w:vAlign w:val="center"/>
          </w:tcPr>
          <w:p w14:paraId="7477C45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[0.363, 0.523]</w:t>
            </w:r>
          </w:p>
        </w:tc>
        <w:tc>
          <w:tcPr>
            <w:tcW w:w="0" w:type="auto"/>
            <w:tcBorders>
              <w:top w:val="single" w:sz="4" w:space="0" w:color="auto"/>
            </w:tcBorders>
            <w:vAlign w:val="center"/>
          </w:tcPr>
          <w:p w14:paraId="31B34C64"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4.56</w:t>
            </w:r>
          </w:p>
        </w:tc>
        <w:tc>
          <w:tcPr>
            <w:tcW w:w="0" w:type="auto"/>
            <w:tcBorders>
              <w:top w:val="single" w:sz="4" w:space="0" w:color="auto"/>
            </w:tcBorders>
            <w:vAlign w:val="center"/>
          </w:tcPr>
          <w:p w14:paraId="468660A2"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[3.48, 6.09]</w:t>
            </w:r>
          </w:p>
        </w:tc>
        <w:tc>
          <w:tcPr>
            <w:tcW w:w="0" w:type="auto"/>
            <w:tcBorders>
              <w:top w:val="single" w:sz="4" w:space="0" w:color="auto"/>
            </w:tcBorders>
            <w:vAlign w:val="center"/>
          </w:tcPr>
          <w:p w14:paraId="2C360B8F"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2.020</w:t>
            </w:r>
          </w:p>
        </w:tc>
        <w:tc>
          <w:tcPr>
            <w:tcW w:w="0" w:type="auto"/>
            <w:tcBorders>
              <w:top w:val="single" w:sz="4" w:space="0" w:color="auto"/>
            </w:tcBorders>
            <w:vAlign w:val="center"/>
          </w:tcPr>
          <w:p w14:paraId="3066253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[1.447, 2.815]</w:t>
            </w:r>
          </w:p>
        </w:tc>
      </w:tr>
      <w:tr w:rsidR="00AE3665" w:rsidRPr="00D25DE8" w14:paraId="23289F24" w14:textId="77777777" w:rsidTr="00FD1C2A">
        <w:trPr>
          <w:tblCellSpacing w:w="15" w:type="dxa"/>
        </w:trPr>
        <w:tc>
          <w:tcPr>
            <w:tcW w:w="0" w:type="auto"/>
            <w:vAlign w:val="center"/>
          </w:tcPr>
          <w:p w14:paraId="1FE1F476" w14:textId="77777777" w:rsidR="00AE3665" w:rsidRPr="00D25DE8" w:rsidRDefault="00AE3665" w:rsidP="00FD1C2A">
            <w:pPr>
              <w:spacing w:before="100" w:beforeAutospacing="1" w:after="100" w:afterAutospacing="1" w:line="360" w:lineRule="auto"/>
              <w:rPr>
                <w:rFonts w:asciiTheme="minorHAnsi" w:hAnsiTheme="minorHAnsi"/>
              </w:rPr>
            </w:pPr>
          </w:p>
        </w:tc>
        <w:tc>
          <w:tcPr>
            <w:tcW w:w="0" w:type="auto"/>
            <w:vAlign w:val="center"/>
          </w:tcPr>
          <w:p w14:paraId="3A6C12B5"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6m</w:t>
            </w:r>
          </w:p>
        </w:tc>
        <w:tc>
          <w:tcPr>
            <w:tcW w:w="0" w:type="auto"/>
            <w:vAlign w:val="center"/>
          </w:tcPr>
          <w:p w14:paraId="5F167A4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0.271</w:t>
            </w:r>
          </w:p>
        </w:tc>
        <w:tc>
          <w:tcPr>
            <w:tcW w:w="0" w:type="auto"/>
            <w:vAlign w:val="center"/>
          </w:tcPr>
          <w:p w14:paraId="7C5EBFEC"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[0.194, 0.367]</w:t>
            </w:r>
          </w:p>
        </w:tc>
        <w:tc>
          <w:tcPr>
            <w:tcW w:w="0" w:type="auto"/>
            <w:vAlign w:val="center"/>
          </w:tcPr>
          <w:p w14:paraId="59F5CCC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2.90</w:t>
            </w:r>
          </w:p>
        </w:tc>
        <w:tc>
          <w:tcPr>
            <w:tcW w:w="0" w:type="auto"/>
            <w:vAlign w:val="center"/>
          </w:tcPr>
          <w:p w14:paraId="45BDB480"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[1.97, 4.33]</w:t>
            </w:r>
          </w:p>
        </w:tc>
        <w:tc>
          <w:tcPr>
            <w:tcW w:w="0" w:type="auto"/>
            <w:vAlign w:val="center"/>
          </w:tcPr>
          <w:p w14:paraId="19C273E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0.785</w:t>
            </w:r>
          </w:p>
        </w:tc>
        <w:tc>
          <w:tcPr>
            <w:tcW w:w="0" w:type="auto"/>
            <w:vAlign w:val="center"/>
          </w:tcPr>
          <w:p w14:paraId="53E56A3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[0.472, 1.288]</w:t>
            </w:r>
          </w:p>
        </w:tc>
      </w:tr>
      <w:tr w:rsidR="00AE3665" w:rsidRPr="00D25DE8" w14:paraId="21C4B5D8" w14:textId="77777777" w:rsidTr="00FD1C2A">
        <w:trPr>
          <w:tblCellSpacing w:w="15" w:type="dxa"/>
        </w:trPr>
        <w:tc>
          <w:tcPr>
            <w:tcW w:w="0" w:type="auto"/>
            <w:tcBorders>
              <w:top w:val="single" w:sz="4" w:space="0" w:color="auto"/>
            </w:tcBorders>
            <w:vAlign w:val="center"/>
          </w:tcPr>
          <w:p w14:paraId="686DF5C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Expanded MH [unweighted]</w:t>
            </w:r>
          </w:p>
        </w:tc>
        <w:tc>
          <w:tcPr>
            <w:tcW w:w="0" w:type="auto"/>
            <w:tcBorders>
              <w:top w:val="single" w:sz="4" w:space="0" w:color="auto"/>
            </w:tcBorders>
            <w:vAlign w:val="center"/>
          </w:tcPr>
          <w:p w14:paraId="5D7ABAFE"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Baseline</w:t>
            </w:r>
          </w:p>
        </w:tc>
        <w:tc>
          <w:tcPr>
            <w:tcW w:w="0" w:type="auto"/>
            <w:tcBorders>
              <w:top w:val="single" w:sz="4" w:space="0" w:color="auto"/>
            </w:tcBorders>
            <w:vAlign w:val="center"/>
          </w:tcPr>
          <w:p w14:paraId="48648B1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0.645</w:t>
            </w:r>
          </w:p>
        </w:tc>
        <w:tc>
          <w:tcPr>
            <w:tcW w:w="0" w:type="auto"/>
            <w:tcBorders>
              <w:top w:val="single" w:sz="4" w:space="0" w:color="auto"/>
            </w:tcBorders>
            <w:vAlign w:val="center"/>
          </w:tcPr>
          <w:p w14:paraId="54391C5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[0.562, 0.718]</w:t>
            </w:r>
          </w:p>
        </w:tc>
        <w:tc>
          <w:tcPr>
            <w:tcW w:w="0" w:type="auto"/>
            <w:tcBorders>
              <w:top w:val="single" w:sz="4" w:space="0" w:color="auto"/>
            </w:tcBorders>
            <w:vAlign w:val="center"/>
          </w:tcPr>
          <w:p w14:paraId="2E0122C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8.05</w:t>
            </w:r>
          </w:p>
        </w:tc>
        <w:tc>
          <w:tcPr>
            <w:tcW w:w="0" w:type="auto"/>
            <w:tcBorders>
              <w:top w:val="single" w:sz="4" w:space="0" w:color="auto"/>
            </w:tcBorders>
            <w:vAlign w:val="center"/>
          </w:tcPr>
          <w:p w14:paraId="7C9FF8B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[6.20, 10.32]</w:t>
            </w:r>
          </w:p>
        </w:tc>
        <w:tc>
          <w:tcPr>
            <w:tcW w:w="0" w:type="auto"/>
            <w:tcBorders>
              <w:top w:val="single" w:sz="4" w:space="0" w:color="auto"/>
            </w:tcBorders>
            <w:vAlign w:val="center"/>
          </w:tcPr>
          <w:p w14:paraId="20158F2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5.190</w:t>
            </w:r>
          </w:p>
        </w:tc>
        <w:tc>
          <w:tcPr>
            <w:tcW w:w="0" w:type="auto"/>
            <w:tcBorders>
              <w:top w:val="single" w:sz="4" w:space="0" w:color="auto"/>
            </w:tcBorders>
            <w:vAlign w:val="center"/>
          </w:tcPr>
          <w:p w14:paraId="76226D3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[3.893, 6.839]</w:t>
            </w:r>
          </w:p>
        </w:tc>
      </w:tr>
      <w:tr w:rsidR="00AE3665" w:rsidRPr="00D25DE8" w14:paraId="179821FA" w14:textId="77777777" w:rsidTr="00FD1C2A">
        <w:trPr>
          <w:tblCellSpacing w:w="15" w:type="dxa"/>
        </w:trPr>
        <w:tc>
          <w:tcPr>
            <w:tcW w:w="0" w:type="auto"/>
            <w:tcBorders>
              <w:bottom w:val="single" w:sz="24" w:space="0" w:color="auto"/>
            </w:tcBorders>
            <w:vAlign w:val="center"/>
          </w:tcPr>
          <w:p w14:paraId="1280D14D" w14:textId="77777777" w:rsidR="00AE3665" w:rsidRPr="00D25DE8" w:rsidRDefault="00AE3665" w:rsidP="00FD1C2A">
            <w:pPr>
              <w:spacing w:before="100" w:beforeAutospacing="1" w:after="100" w:afterAutospacing="1" w:line="360" w:lineRule="auto"/>
              <w:rPr>
                <w:rFonts w:asciiTheme="minorHAnsi" w:hAnsiTheme="minorHAnsi"/>
              </w:rPr>
            </w:pPr>
          </w:p>
        </w:tc>
        <w:tc>
          <w:tcPr>
            <w:tcW w:w="0" w:type="auto"/>
            <w:tcBorders>
              <w:bottom w:val="single" w:sz="24" w:space="0" w:color="auto"/>
            </w:tcBorders>
            <w:vAlign w:val="center"/>
          </w:tcPr>
          <w:p w14:paraId="72EA226E"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6m</w:t>
            </w:r>
          </w:p>
        </w:tc>
        <w:tc>
          <w:tcPr>
            <w:tcW w:w="0" w:type="auto"/>
            <w:tcBorders>
              <w:bottom w:val="single" w:sz="24" w:space="0" w:color="auto"/>
            </w:tcBorders>
            <w:vAlign w:val="center"/>
          </w:tcPr>
          <w:p w14:paraId="1B37BD4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0.476</w:t>
            </w:r>
          </w:p>
        </w:tc>
        <w:tc>
          <w:tcPr>
            <w:tcW w:w="0" w:type="auto"/>
            <w:tcBorders>
              <w:bottom w:val="single" w:sz="24" w:space="0" w:color="auto"/>
            </w:tcBorders>
            <w:vAlign w:val="center"/>
          </w:tcPr>
          <w:p w14:paraId="446585F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[0.380, 0.570]</w:t>
            </w:r>
          </w:p>
        </w:tc>
        <w:tc>
          <w:tcPr>
            <w:tcW w:w="0" w:type="auto"/>
            <w:tcBorders>
              <w:bottom w:val="single" w:sz="24" w:space="0" w:color="auto"/>
            </w:tcBorders>
            <w:vAlign w:val="center"/>
          </w:tcPr>
          <w:p w14:paraId="05D0420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4.19</w:t>
            </w:r>
          </w:p>
        </w:tc>
        <w:tc>
          <w:tcPr>
            <w:tcW w:w="0" w:type="auto"/>
            <w:tcBorders>
              <w:bottom w:val="single" w:sz="24" w:space="0" w:color="auto"/>
            </w:tcBorders>
            <w:vAlign w:val="center"/>
          </w:tcPr>
          <w:p w14:paraId="2181A0FF"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[3.08, 5.72]</w:t>
            </w:r>
          </w:p>
        </w:tc>
        <w:tc>
          <w:tcPr>
            <w:tcW w:w="0" w:type="auto"/>
            <w:tcBorders>
              <w:bottom w:val="single" w:sz="24" w:space="0" w:color="auto"/>
            </w:tcBorders>
            <w:vAlign w:val="center"/>
          </w:tcPr>
          <w:p w14:paraId="050A0EB0"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2.000</w:t>
            </w:r>
          </w:p>
        </w:tc>
        <w:tc>
          <w:tcPr>
            <w:tcW w:w="0" w:type="auto"/>
            <w:tcBorders>
              <w:bottom w:val="single" w:sz="24" w:space="0" w:color="auto"/>
            </w:tcBorders>
            <w:vAlign w:val="center"/>
          </w:tcPr>
          <w:p w14:paraId="6DE2245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[1.351, 2.860]</w:t>
            </w:r>
          </w:p>
        </w:tc>
      </w:tr>
    </w:tbl>
    <w:p w14:paraId="425C3289" w14:textId="77777777" w:rsidR="00AE3665" w:rsidRPr="00D25DE8" w:rsidRDefault="00AE3665" w:rsidP="00AE3665">
      <w:pPr>
        <w:pStyle w:val="p1"/>
        <w:spacing w:line="360" w:lineRule="auto"/>
        <w:rPr>
          <w:rFonts w:asciiTheme="minorHAnsi" w:hAnsiTheme="minorHAnsi"/>
          <w:sz w:val="20"/>
          <w:szCs w:val="20"/>
        </w:rPr>
      </w:pPr>
      <w:r w:rsidRPr="00D25DE8">
        <w:rPr>
          <w:rFonts w:asciiTheme="minorHAnsi" w:hAnsiTheme="minorHAnsi"/>
          <w:b/>
          <w:bCs/>
          <w:i/>
          <w:iCs/>
          <w:sz w:val="20"/>
          <w:szCs w:val="20"/>
        </w:rPr>
        <w:t>Note.</w:t>
      </w:r>
      <w:r w:rsidRPr="00D25DE8">
        <w:rPr>
          <w:rFonts w:asciiTheme="minorHAnsi" w:hAnsiTheme="minorHAnsi"/>
          <w:i/>
          <w:iCs/>
          <w:sz w:val="20"/>
          <w:szCs w:val="20"/>
        </w:rPr>
        <w:t xml:space="preserve"> </w:t>
      </w:r>
      <w:r w:rsidRPr="00D25DE8">
        <w:rPr>
          <w:rFonts w:asciiTheme="minorHAnsi" w:hAnsiTheme="minorHAnsi"/>
          <w:sz w:val="20"/>
          <w:szCs w:val="20"/>
        </w:rPr>
        <w:t>p(any) = probability of any crisis contact within 3-month period; mean | any = mean number of contacts among those with at least one contact; E[count] = mean number of contacts in 3-month period across sample. 95% CI = 95% confidence interval.</w:t>
      </w:r>
    </w:p>
    <w:p w14:paraId="660B8CE1" w14:textId="77777777" w:rsidR="00AE3665" w:rsidRPr="00D25DE8" w:rsidRDefault="00AE3665" w:rsidP="00AE3665">
      <w:pPr>
        <w:pStyle w:val="p1"/>
        <w:spacing w:line="360" w:lineRule="auto"/>
        <w:rPr>
          <w:rFonts w:asciiTheme="minorHAnsi" w:hAnsiTheme="minorHAnsi"/>
        </w:rPr>
      </w:pPr>
    </w:p>
    <w:p w14:paraId="64288F25" w14:textId="0D8E7786" w:rsidR="00AE3665" w:rsidRPr="00D25DE8" w:rsidRDefault="00AE3665" w:rsidP="00AE3665">
      <w:pPr>
        <w:spacing w:before="100" w:beforeAutospacing="1" w:after="100" w:afterAutospacing="1"/>
        <w:outlineLvl w:val="1"/>
        <w:rPr>
          <w:rFonts w:asciiTheme="minorHAnsi" w:hAnsiTheme="minorHAnsi"/>
          <w:i/>
          <w:iCs/>
        </w:rPr>
      </w:pPr>
      <w:r w:rsidRPr="00D25DE8">
        <w:rPr>
          <w:rFonts w:asciiTheme="minorHAnsi" w:hAnsiTheme="minorHAnsi"/>
          <w:i/>
          <w:iCs/>
        </w:rPr>
        <w:t>Table</w:t>
      </w:r>
      <w:r w:rsidR="00716D26">
        <w:rPr>
          <w:rFonts w:asciiTheme="minorHAnsi" w:hAnsiTheme="minorHAnsi"/>
          <w:i/>
          <w:iCs/>
        </w:rPr>
        <w:t xml:space="preserve"> S7 -</w:t>
      </w:r>
      <w:r w:rsidRPr="00D25DE8">
        <w:rPr>
          <w:rFonts w:asciiTheme="minorHAnsi" w:hAnsiTheme="minorHAnsi"/>
          <w:i/>
          <w:iCs/>
        </w:rPr>
        <w:t xml:space="preserve"> Unweighted Model Results – Follow-up Support Access Versus Baseline</w:t>
      </w:r>
    </w:p>
    <w:p w14:paraId="03085E81" w14:textId="77777777" w:rsidR="00AE3665" w:rsidRPr="00D25DE8" w:rsidRDefault="00AE3665" w:rsidP="00AE3665">
      <w:pPr>
        <w:spacing w:before="100" w:beforeAutospacing="1" w:after="100" w:afterAutospacing="1"/>
        <w:outlineLvl w:val="1"/>
        <w:rPr>
          <w:rFonts w:asciiTheme="minorHAnsi" w:hAnsiTheme="minorHAnsi"/>
          <w: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6"/>
        <w:gridCol w:w="593"/>
        <w:gridCol w:w="642"/>
        <w:gridCol w:w="1261"/>
        <w:gridCol w:w="2015"/>
        <w:gridCol w:w="2069"/>
      </w:tblGrid>
      <w:tr w:rsidR="00AE3665" w:rsidRPr="00D25DE8" w14:paraId="1B3422D8" w14:textId="77777777" w:rsidTr="00FD1C2A">
        <w:trPr>
          <w:tblHeader/>
          <w:tblCellSpacing w:w="15" w:type="dxa"/>
        </w:trPr>
        <w:tc>
          <w:tcPr>
            <w:tcW w:w="0" w:type="auto"/>
            <w:tcBorders>
              <w:top w:val="single" w:sz="24" w:space="0" w:color="auto"/>
              <w:bottom w:val="single" w:sz="4" w:space="0" w:color="auto"/>
            </w:tcBorders>
            <w:vAlign w:val="center"/>
            <w:hideMark/>
          </w:tcPr>
          <w:p w14:paraId="731E2917"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Crisis Definition</w:t>
            </w:r>
          </w:p>
        </w:tc>
        <w:tc>
          <w:tcPr>
            <w:tcW w:w="0" w:type="auto"/>
            <w:tcBorders>
              <w:top w:val="single" w:sz="24" w:space="0" w:color="auto"/>
              <w:bottom w:val="single" w:sz="4" w:space="0" w:color="auto"/>
            </w:tcBorders>
            <w:vAlign w:val="center"/>
            <w:hideMark/>
          </w:tcPr>
          <w:p w14:paraId="671B5A55"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Time</w:t>
            </w:r>
          </w:p>
        </w:tc>
        <w:tc>
          <w:tcPr>
            <w:tcW w:w="0" w:type="auto"/>
            <w:tcBorders>
              <w:top w:val="single" w:sz="24" w:space="0" w:color="auto"/>
              <w:bottom w:val="single" w:sz="4" w:space="0" w:color="auto"/>
            </w:tcBorders>
            <w:vAlign w:val="center"/>
            <w:hideMark/>
          </w:tcPr>
          <w:p w14:paraId="1F654CC4"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IRR</w:t>
            </w:r>
          </w:p>
        </w:tc>
        <w:tc>
          <w:tcPr>
            <w:tcW w:w="0" w:type="auto"/>
            <w:tcBorders>
              <w:top w:val="single" w:sz="24" w:space="0" w:color="auto"/>
              <w:bottom w:val="single" w:sz="4" w:space="0" w:color="auto"/>
            </w:tcBorders>
            <w:vAlign w:val="center"/>
            <w:hideMark/>
          </w:tcPr>
          <w:p w14:paraId="0C3EC589"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(IRR)</w:t>
            </w:r>
          </w:p>
        </w:tc>
        <w:tc>
          <w:tcPr>
            <w:tcW w:w="0" w:type="auto"/>
            <w:tcBorders>
              <w:top w:val="single" w:sz="24" w:space="0" w:color="auto"/>
              <w:bottom w:val="single" w:sz="4" w:space="0" w:color="auto"/>
            </w:tcBorders>
            <w:vAlign w:val="center"/>
            <w:hideMark/>
          </w:tcPr>
          <w:p w14:paraId="5F2CD370"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Events per 100 Change</w:t>
            </w:r>
          </w:p>
        </w:tc>
        <w:tc>
          <w:tcPr>
            <w:tcW w:w="0" w:type="auto"/>
            <w:tcBorders>
              <w:top w:val="single" w:sz="24" w:space="0" w:color="auto"/>
              <w:bottom w:val="single" w:sz="4" w:space="0" w:color="auto"/>
            </w:tcBorders>
            <w:vAlign w:val="center"/>
            <w:hideMark/>
          </w:tcPr>
          <w:p w14:paraId="55B85224" w14:textId="77777777" w:rsidR="00AE3665" w:rsidRPr="00D25DE8" w:rsidRDefault="00AE3665" w:rsidP="00FD1C2A">
            <w:pPr>
              <w:spacing w:before="100" w:beforeAutospacing="1" w:after="100" w:afterAutospacing="1" w:line="360" w:lineRule="auto"/>
              <w:jc w:val="center"/>
              <w:rPr>
                <w:rFonts w:asciiTheme="minorHAnsi" w:hAnsiTheme="minorHAnsi"/>
                <w:b/>
                <w:bCs/>
              </w:rPr>
            </w:pPr>
            <w:r w:rsidRPr="00D25DE8">
              <w:rPr>
                <w:rFonts w:asciiTheme="minorHAnsi" w:hAnsiTheme="minorHAnsi"/>
                <w:b/>
                <w:bCs/>
              </w:rPr>
              <w:t>95% CI (Events per 100)</w:t>
            </w:r>
          </w:p>
        </w:tc>
      </w:tr>
      <w:tr w:rsidR="00AE3665" w:rsidRPr="00D25DE8" w14:paraId="2FA52514" w14:textId="77777777" w:rsidTr="00FD1C2A">
        <w:trPr>
          <w:tblCellSpacing w:w="15" w:type="dxa"/>
        </w:trPr>
        <w:tc>
          <w:tcPr>
            <w:tcW w:w="0" w:type="auto"/>
            <w:vAlign w:val="center"/>
          </w:tcPr>
          <w:p w14:paraId="3A29844C"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Crisis [unweighted]</w:t>
            </w:r>
          </w:p>
        </w:tc>
        <w:tc>
          <w:tcPr>
            <w:tcW w:w="0" w:type="auto"/>
            <w:vAlign w:val="center"/>
          </w:tcPr>
          <w:p w14:paraId="65C52A8E"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3m</w:t>
            </w:r>
          </w:p>
        </w:tc>
        <w:tc>
          <w:tcPr>
            <w:tcW w:w="0" w:type="auto"/>
            <w:vAlign w:val="center"/>
          </w:tcPr>
          <w:p w14:paraId="57FE665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0.520</w:t>
            </w:r>
          </w:p>
        </w:tc>
        <w:tc>
          <w:tcPr>
            <w:tcW w:w="0" w:type="auto"/>
            <w:vAlign w:val="center"/>
          </w:tcPr>
          <w:p w14:paraId="55A9393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[0.325, 0.827]</w:t>
            </w:r>
          </w:p>
        </w:tc>
        <w:tc>
          <w:tcPr>
            <w:tcW w:w="0" w:type="auto"/>
            <w:vAlign w:val="center"/>
          </w:tcPr>
          <w:p w14:paraId="5805383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−82.5</w:t>
            </w:r>
          </w:p>
        </w:tc>
        <w:tc>
          <w:tcPr>
            <w:tcW w:w="0" w:type="auto"/>
            <w:vAlign w:val="center"/>
          </w:tcPr>
          <w:p w14:paraId="5B498CA3"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[−138.7, −26.1]</w:t>
            </w:r>
          </w:p>
        </w:tc>
      </w:tr>
      <w:tr w:rsidR="00AE3665" w:rsidRPr="00D25DE8" w14:paraId="67F49C7A" w14:textId="77777777" w:rsidTr="00FD1C2A">
        <w:trPr>
          <w:tblCellSpacing w:w="15" w:type="dxa"/>
        </w:trPr>
        <w:tc>
          <w:tcPr>
            <w:tcW w:w="0" w:type="auto"/>
            <w:vAlign w:val="center"/>
          </w:tcPr>
          <w:p w14:paraId="6D8C3E43"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Expanded MH [unweighted]</w:t>
            </w:r>
          </w:p>
        </w:tc>
        <w:tc>
          <w:tcPr>
            <w:tcW w:w="0" w:type="auto"/>
            <w:vAlign w:val="center"/>
          </w:tcPr>
          <w:p w14:paraId="383D93E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3m</w:t>
            </w:r>
          </w:p>
        </w:tc>
        <w:tc>
          <w:tcPr>
            <w:tcW w:w="0" w:type="auto"/>
            <w:vAlign w:val="center"/>
          </w:tcPr>
          <w:p w14:paraId="2D60505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0.548</w:t>
            </w:r>
          </w:p>
        </w:tc>
        <w:tc>
          <w:tcPr>
            <w:tcW w:w="0" w:type="auto"/>
            <w:vAlign w:val="center"/>
          </w:tcPr>
          <w:p w14:paraId="62F74617"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[0.380, 0.792]</w:t>
            </w:r>
          </w:p>
        </w:tc>
        <w:tc>
          <w:tcPr>
            <w:tcW w:w="0" w:type="auto"/>
            <w:vAlign w:val="center"/>
          </w:tcPr>
          <w:p w14:paraId="4348BF71"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−210.0</w:t>
            </w:r>
          </w:p>
        </w:tc>
        <w:tc>
          <w:tcPr>
            <w:tcW w:w="0" w:type="auto"/>
            <w:vAlign w:val="center"/>
          </w:tcPr>
          <w:p w14:paraId="58E518C8"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[−341.5, −84.8]</w:t>
            </w:r>
          </w:p>
        </w:tc>
      </w:tr>
      <w:tr w:rsidR="00AE3665" w:rsidRPr="00D25DE8" w14:paraId="4CEED871" w14:textId="77777777" w:rsidTr="00FD1C2A">
        <w:trPr>
          <w:tblCellSpacing w:w="15" w:type="dxa"/>
        </w:trPr>
        <w:tc>
          <w:tcPr>
            <w:tcW w:w="0" w:type="auto"/>
            <w:vAlign w:val="center"/>
            <w:hideMark/>
          </w:tcPr>
          <w:p w14:paraId="2E23DCC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Crisis [unweighted]</w:t>
            </w:r>
          </w:p>
        </w:tc>
        <w:tc>
          <w:tcPr>
            <w:tcW w:w="0" w:type="auto"/>
            <w:vAlign w:val="center"/>
            <w:hideMark/>
          </w:tcPr>
          <w:p w14:paraId="30D9535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6m</w:t>
            </w:r>
          </w:p>
        </w:tc>
        <w:tc>
          <w:tcPr>
            <w:tcW w:w="0" w:type="auto"/>
            <w:vAlign w:val="center"/>
            <w:hideMark/>
          </w:tcPr>
          <w:p w14:paraId="1C5F58BF"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0.388</w:t>
            </w:r>
          </w:p>
        </w:tc>
        <w:tc>
          <w:tcPr>
            <w:tcW w:w="0" w:type="auto"/>
            <w:vAlign w:val="center"/>
            <w:hideMark/>
          </w:tcPr>
          <w:p w14:paraId="10DC61F2"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[0.229, 0.653]</w:t>
            </w:r>
          </w:p>
        </w:tc>
        <w:tc>
          <w:tcPr>
            <w:tcW w:w="0" w:type="auto"/>
            <w:vAlign w:val="center"/>
            <w:hideMark/>
          </w:tcPr>
          <w:p w14:paraId="71A62A1F"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−124.0</w:t>
            </w:r>
          </w:p>
        </w:tc>
        <w:tc>
          <w:tcPr>
            <w:tcW w:w="0" w:type="auto"/>
            <w:vAlign w:val="center"/>
            <w:hideMark/>
          </w:tcPr>
          <w:p w14:paraId="0EAAE3B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[−197.2, −57.9]</w:t>
            </w:r>
          </w:p>
        </w:tc>
      </w:tr>
      <w:tr w:rsidR="00AE3665" w:rsidRPr="00D25DE8" w14:paraId="39A0B78C" w14:textId="77777777" w:rsidTr="00FD1C2A">
        <w:trPr>
          <w:tblCellSpacing w:w="15" w:type="dxa"/>
        </w:trPr>
        <w:tc>
          <w:tcPr>
            <w:tcW w:w="0" w:type="auto"/>
            <w:tcBorders>
              <w:bottom w:val="single" w:sz="24" w:space="0" w:color="auto"/>
            </w:tcBorders>
            <w:vAlign w:val="center"/>
            <w:hideMark/>
          </w:tcPr>
          <w:p w14:paraId="01F255A6"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Expanded MH [unweighted]</w:t>
            </w:r>
          </w:p>
        </w:tc>
        <w:tc>
          <w:tcPr>
            <w:tcW w:w="0" w:type="auto"/>
            <w:tcBorders>
              <w:bottom w:val="single" w:sz="24" w:space="0" w:color="auto"/>
            </w:tcBorders>
            <w:vAlign w:val="center"/>
            <w:hideMark/>
          </w:tcPr>
          <w:p w14:paraId="48CC78AD"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6m</w:t>
            </w:r>
          </w:p>
        </w:tc>
        <w:tc>
          <w:tcPr>
            <w:tcW w:w="0" w:type="auto"/>
            <w:tcBorders>
              <w:bottom w:val="single" w:sz="24" w:space="0" w:color="auto"/>
            </w:tcBorders>
            <w:vAlign w:val="center"/>
            <w:hideMark/>
          </w:tcPr>
          <w:p w14:paraId="673E679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0.384</w:t>
            </w:r>
          </w:p>
        </w:tc>
        <w:tc>
          <w:tcPr>
            <w:tcW w:w="0" w:type="auto"/>
            <w:tcBorders>
              <w:bottom w:val="single" w:sz="24" w:space="0" w:color="auto"/>
            </w:tcBorders>
            <w:vAlign w:val="center"/>
            <w:hideMark/>
          </w:tcPr>
          <w:p w14:paraId="60197F3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[0.262, 0.563]</w:t>
            </w:r>
          </w:p>
        </w:tc>
        <w:tc>
          <w:tcPr>
            <w:tcW w:w="0" w:type="auto"/>
            <w:tcBorders>
              <w:bottom w:val="single" w:sz="24" w:space="0" w:color="auto"/>
            </w:tcBorders>
            <w:vAlign w:val="center"/>
            <w:hideMark/>
          </w:tcPr>
          <w:p w14:paraId="4D328659"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−320.0</w:t>
            </w:r>
          </w:p>
        </w:tc>
        <w:tc>
          <w:tcPr>
            <w:tcW w:w="0" w:type="auto"/>
            <w:tcBorders>
              <w:bottom w:val="single" w:sz="24" w:space="0" w:color="auto"/>
            </w:tcBorders>
            <w:vAlign w:val="center"/>
            <w:hideMark/>
          </w:tcPr>
          <w:p w14:paraId="2658D99A" w14:textId="77777777" w:rsidR="00AE3665" w:rsidRPr="00D25DE8" w:rsidRDefault="00AE3665" w:rsidP="00FD1C2A">
            <w:pPr>
              <w:spacing w:before="100" w:beforeAutospacing="1" w:after="100" w:afterAutospacing="1" w:line="360" w:lineRule="auto"/>
              <w:rPr>
                <w:rFonts w:asciiTheme="minorHAnsi" w:hAnsiTheme="minorHAnsi"/>
              </w:rPr>
            </w:pPr>
            <w:r w:rsidRPr="00D25DE8">
              <w:rPr>
                <w:rFonts w:asciiTheme="minorHAnsi" w:hAnsiTheme="minorHAnsi"/>
              </w:rPr>
              <w:t>[−471.2, −187.9]</w:t>
            </w:r>
          </w:p>
        </w:tc>
      </w:tr>
    </w:tbl>
    <w:p w14:paraId="65AE3E17" w14:textId="77777777" w:rsidR="00AE3665" w:rsidRPr="00D25DE8" w:rsidRDefault="00AE3665" w:rsidP="00AE3665">
      <w:pPr>
        <w:spacing w:line="360" w:lineRule="auto"/>
        <w:rPr>
          <w:rFonts w:asciiTheme="minorHAnsi" w:hAnsiTheme="minorHAnsi"/>
          <w:color w:val="000000"/>
          <w:sz w:val="20"/>
          <w:szCs w:val="20"/>
        </w:rPr>
      </w:pPr>
      <w:r w:rsidRPr="00D25DE8">
        <w:rPr>
          <w:rFonts w:asciiTheme="minorHAnsi" w:hAnsiTheme="minorHAnsi"/>
          <w:b/>
          <w:bCs/>
          <w:i/>
          <w:iCs/>
          <w:color w:val="000000"/>
          <w:sz w:val="20"/>
          <w:szCs w:val="20"/>
        </w:rPr>
        <w:t xml:space="preserve">Note. </w:t>
      </w:r>
      <w:r w:rsidRPr="00D25DE8">
        <w:rPr>
          <w:rFonts w:asciiTheme="minorHAnsi" w:hAnsiTheme="minorHAnsi"/>
          <w:color w:val="000000"/>
          <w:sz w:val="20"/>
          <w:szCs w:val="20"/>
        </w:rPr>
        <w:t>IRR = Incidence Rate Ratio (expected count at follow-up/expected count at baseline). 95% CI = 95% confidence interval.</w:t>
      </w:r>
    </w:p>
    <w:p w14:paraId="31D6B99C" w14:textId="77777777" w:rsidR="00AE3665" w:rsidRPr="00D25DE8" w:rsidRDefault="00AE3665" w:rsidP="00AE3665">
      <w:pPr>
        <w:spacing w:line="480" w:lineRule="auto"/>
        <w:rPr>
          <w:rFonts w:asciiTheme="minorHAnsi" w:hAnsiTheme="minorHAnsi"/>
          <w:b/>
          <w:bCs/>
          <w:i/>
          <w:iCs/>
        </w:rPr>
      </w:pPr>
    </w:p>
    <w:p w14:paraId="159B7535" w14:textId="3C81C4A6" w:rsidR="00AE3665" w:rsidRPr="00E34826" w:rsidRDefault="00AE3665" w:rsidP="00AE3665">
      <w:pPr>
        <w:spacing w:line="360" w:lineRule="auto"/>
        <w:rPr>
          <w:rFonts w:asciiTheme="minorHAnsi" w:hAnsiTheme="minorHAnsi"/>
          <w:i/>
          <w:iCs/>
        </w:rPr>
      </w:pPr>
      <w:r>
        <w:rPr>
          <w:rFonts w:asciiTheme="minorHAnsi" w:hAnsiTheme="minorHAnsi"/>
          <w:b/>
          <w:bCs/>
          <w:i/>
          <w:iCs/>
          <w:color w:val="000000"/>
        </w:rPr>
        <w:t>Supplementary Material</w:t>
      </w:r>
      <w:r w:rsidR="00B92924">
        <w:rPr>
          <w:rFonts w:asciiTheme="minorHAnsi" w:hAnsiTheme="minorHAnsi"/>
          <w:b/>
          <w:bCs/>
          <w:i/>
          <w:iCs/>
          <w:color w:val="000000"/>
        </w:rPr>
        <w:t xml:space="preserve"> </w:t>
      </w:r>
      <w:r w:rsidR="005276CB">
        <w:rPr>
          <w:rFonts w:asciiTheme="minorHAnsi" w:hAnsiTheme="minorHAnsi"/>
          <w:b/>
          <w:bCs/>
          <w:i/>
          <w:iCs/>
          <w:color w:val="000000"/>
        </w:rPr>
        <w:t>D</w:t>
      </w:r>
      <w:r>
        <w:rPr>
          <w:rFonts w:asciiTheme="minorHAnsi" w:hAnsiTheme="minorHAnsi"/>
          <w:b/>
          <w:bCs/>
          <w:i/>
          <w:iCs/>
          <w:color w:val="000000"/>
        </w:rPr>
        <w:t xml:space="preserve">: Descriptive Differences in Change in Support Contact by </w:t>
      </w:r>
      <w:r w:rsidRPr="00E34826">
        <w:rPr>
          <w:rFonts w:asciiTheme="minorHAnsi" w:hAnsiTheme="minorHAnsi"/>
          <w:b/>
          <w:bCs/>
          <w:i/>
          <w:iCs/>
          <w:color w:val="000000"/>
        </w:rPr>
        <w:t xml:space="preserve">Baseline </w:t>
      </w:r>
      <w:r>
        <w:rPr>
          <w:rFonts w:asciiTheme="minorHAnsi" w:hAnsiTheme="minorHAnsi"/>
          <w:b/>
          <w:bCs/>
          <w:i/>
          <w:iCs/>
          <w:color w:val="000000"/>
        </w:rPr>
        <w:t>Anxiety</w:t>
      </w:r>
      <w:r w:rsidRPr="00E34826">
        <w:rPr>
          <w:rFonts w:asciiTheme="minorHAnsi" w:hAnsiTheme="minorHAnsi"/>
          <w:b/>
          <w:bCs/>
          <w:i/>
          <w:iCs/>
          <w:color w:val="000000"/>
        </w:rPr>
        <w:t xml:space="preserve"> Distribution.</w:t>
      </w:r>
    </w:p>
    <w:p w14:paraId="07EC3C70" w14:textId="77777777" w:rsidR="00AE3665" w:rsidRDefault="00AE3665" w:rsidP="00AE3665">
      <w:pPr>
        <w:spacing w:line="360" w:lineRule="auto"/>
        <w:rPr>
          <w:rFonts w:asciiTheme="minorHAnsi" w:hAnsiTheme="minorHAnsi"/>
          <w:i/>
          <w:iCs/>
        </w:rPr>
      </w:pPr>
    </w:p>
    <w:p w14:paraId="0CD7416C" w14:textId="7D251E19" w:rsidR="00AE3665" w:rsidRPr="001A249B" w:rsidRDefault="00AE3665" w:rsidP="00AE3665">
      <w:pPr>
        <w:spacing w:line="480" w:lineRule="auto"/>
        <w:ind w:firstLine="720"/>
        <w:rPr>
          <w:rFonts w:asciiTheme="minorHAnsi" w:hAnsiTheme="minorHAnsi"/>
        </w:rPr>
      </w:pPr>
      <w:r w:rsidRPr="001A249B">
        <w:rPr>
          <w:rFonts w:asciiTheme="minorHAnsi" w:hAnsiTheme="minorHAnsi"/>
        </w:rPr>
        <w:t xml:space="preserve">When stratifying predicted counts by baseline anxiety severity (GAD-7), </w:t>
      </w:r>
      <w:r>
        <w:rPr>
          <w:rFonts w:asciiTheme="minorHAnsi" w:hAnsiTheme="minorHAnsi"/>
        </w:rPr>
        <w:t xml:space="preserve">descriptively, </w:t>
      </w:r>
      <w:r w:rsidRPr="001A249B">
        <w:rPr>
          <w:rFonts w:asciiTheme="minorHAnsi" w:hAnsiTheme="minorHAnsi"/>
        </w:rPr>
        <w:t>baseline service use remained higher at greater anxiety levels</w:t>
      </w:r>
      <w:r w:rsidR="00E74E30">
        <w:rPr>
          <w:rFonts w:asciiTheme="minorHAnsi" w:hAnsiTheme="minorHAnsi"/>
        </w:rPr>
        <w:t>.</w:t>
      </w:r>
      <w:r w:rsidRPr="001A249B">
        <w:rPr>
          <w:rFonts w:asciiTheme="minorHAnsi" w:hAnsiTheme="minorHAnsi"/>
        </w:rPr>
        <w:t xml:space="preserve"> </w:t>
      </w:r>
      <w:r w:rsidR="00E74E30">
        <w:rPr>
          <w:rFonts w:asciiTheme="minorHAnsi" w:hAnsiTheme="minorHAnsi"/>
        </w:rPr>
        <w:t>H</w:t>
      </w:r>
      <w:r w:rsidRPr="001A249B">
        <w:rPr>
          <w:rFonts w:asciiTheme="minorHAnsi" w:hAnsiTheme="minorHAnsi"/>
        </w:rPr>
        <w:t>owever, the magnitude of reduction over time was less consistently graded by anxiety severity</w:t>
      </w:r>
      <w:r w:rsidR="00E74E30">
        <w:rPr>
          <w:rFonts w:asciiTheme="minorHAnsi" w:hAnsiTheme="minorHAnsi"/>
        </w:rPr>
        <w:t xml:space="preserve"> (Figure S1)</w:t>
      </w:r>
      <w:r w:rsidRPr="001A249B">
        <w:rPr>
          <w:rFonts w:asciiTheme="minorHAnsi" w:hAnsiTheme="minorHAnsi"/>
        </w:rPr>
        <w:t>. In contrast to the depression-stratified results, changes in predicted contacts did not show a clear pattern of larger reductions among those with the highest baseline anxiety. This suggests that baseline depression severity may be a stronger marker of differential change in service use in this cohort than baseline anxiety severity.</w:t>
      </w:r>
    </w:p>
    <w:p w14:paraId="38F59092" w14:textId="77777777" w:rsidR="00AE3665" w:rsidRPr="002F2FC0" w:rsidRDefault="00AE3665" w:rsidP="00AE3665">
      <w:pPr>
        <w:spacing w:line="360" w:lineRule="auto"/>
        <w:rPr>
          <w:rFonts w:asciiTheme="minorHAnsi" w:hAnsiTheme="minorHAnsi"/>
          <w:i/>
          <w:iCs/>
        </w:rPr>
      </w:pPr>
    </w:p>
    <w:p w14:paraId="3FB7FDB1" w14:textId="77777777" w:rsidR="00AE3665" w:rsidRDefault="00AE3665" w:rsidP="00AE3665">
      <w:pPr>
        <w:spacing w:line="360" w:lineRule="auto"/>
        <w:rPr>
          <w:rFonts w:asciiTheme="minorHAnsi" w:hAnsiTheme="minorHAnsi"/>
          <w:b/>
          <w:bCs/>
        </w:rPr>
      </w:pPr>
    </w:p>
    <w:p w14:paraId="108C422D" w14:textId="14A9F72D" w:rsidR="00AE3665" w:rsidRPr="002D0C99" w:rsidRDefault="00AE3665" w:rsidP="00AE3665">
      <w:pPr>
        <w:spacing w:line="480" w:lineRule="auto"/>
        <w:rPr>
          <w:rFonts w:asciiTheme="minorHAnsi" w:hAnsiTheme="minorHAnsi"/>
          <w:i/>
          <w:iCs/>
        </w:rPr>
      </w:pPr>
      <w:r w:rsidRPr="002D0C99">
        <w:rPr>
          <w:rFonts w:asciiTheme="minorHAnsi" w:hAnsiTheme="minorHAnsi"/>
          <w:i/>
          <w:iCs/>
        </w:rPr>
        <w:t>Figure</w:t>
      </w:r>
      <w:r w:rsidR="00716D26">
        <w:rPr>
          <w:rFonts w:asciiTheme="minorHAnsi" w:hAnsiTheme="minorHAnsi"/>
          <w:i/>
          <w:iCs/>
        </w:rPr>
        <w:t xml:space="preserve"> S1</w:t>
      </w:r>
      <w:r w:rsidRPr="002D0C99">
        <w:rPr>
          <w:rFonts w:asciiTheme="minorHAnsi" w:hAnsiTheme="minorHAnsi"/>
          <w:i/>
          <w:iCs/>
        </w:rPr>
        <w:t xml:space="preserve"> – Predicted Crisis Support Access Counts for Low, Average, and High Baseline </w:t>
      </w:r>
      <w:r>
        <w:rPr>
          <w:rFonts w:asciiTheme="minorHAnsi" w:hAnsiTheme="minorHAnsi"/>
          <w:i/>
          <w:iCs/>
        </w:rPr>
        <w:t>Anxiety</w:t>
      </w:r>
      <w:r w:rsidRPr="002D0C99">
        <w:rPr>
          <w:rFonts w:asciiTheme="minorHAnsi" w:hAnsiTheme="minorHAnsi"/>
          <w:i/>
          <w:iCs/>
        </w:rPr>
        <w:t xml:space="preserve"> Levels</w:t>
      </w:r>
    </w:p>
    <w:p w14:paraId="6FD367C6" w14:textId="77777777" w:rsidR="00AE3665" w:rsidRPr="00D25DE8" w:rsidRDefault="00AE3665" w:rsidP="00AE3665">
      <w:pPr>
        <w:spacing w:line="360" w:lineRule="auto"/>
        <w:rPr>
          <w:rFonts w:asciiTheme="minorHAnsi" w:hAnsiTheme="minorHAnsi"/>
          <w:b/>
          <w:bCs/>
        </w:rPr>
      </w:pPr>
      <w:r w:rsidRPr="007C65D7">
        <w:rPr>
          <w:b/>
          <w:bCs/>
          <w:noProof/>
          <w:sz w:val="28"/>
          <w:szCs w:val="28"/>
        </w:rPr>
        <w:lastRenderedPageBreak/>
        <w:drawing>
          <wp:inline distT="0" distB="0" distL="0" distR="0" wp14:anchorId="1C41164F" wp14:editId="0801A673">
            <wp:extent cx="5731510" cy="4335145"/>
            <wp:effectExtent l="0" t="0" r="0" b="0"/>
            <wp:docPr id="139529599" name="Picture 1" descr="A graph of different levels of the same type of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9599" name="Picture 1" descr="A graph of different levels of the same type of scale&#10;&#10;AI-generated content may be incorrect."/>
                    <pic:cNvPicPr/>
                  </pic:nvPicPr>
                  <pic:blipFill>
                    <a:blip r:embed="rId4"/>
                    <a:stretch>
                      <a:fillRect/>
                    </a:stretch>
                  </pic:blipFill>
                  <pic:spPr>
                    <a:xfrm>
                      <a:off x="0" y="0"/>
                      <a:ext cx="5731510" cy="4335145"/>
                    </a:xfrm>
                    <a:prstGeom prst="rect">
                      <a:avLst/>
                    </a:prstGeom>
                  </pic:spPr>
                </pic:pic>
              </a:graphicData>
            </a:graphic>
          </wp:inline>
        </w:drawing>
      </w:r>
    </w:p>
    <w:p w14:paraId="0233168B" w14:textId="77777777" w:rsidR="00A14B71" w:rsidRDefault="00A14B71"/>
    <w:sectPr w:rsidR="00A14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65"/>
    <w:rsid w:val="0020525C"/>
    <w:rsid w:val="003D08B8"/>
    <w:rsid w:val="003E6AEB"/>
    <w:rsid w:val="005276CB"/>
    <w:rsid w:val="00693C37"/>
    <w:rsid w:val="00716D26"/>
    <w:rsid w:val="007C6796"/>
    <w:rsid w:val="007F2175"/>
    <w:rsid w:val="00863E38"/>
    <w:rsid w:val="00911ED6"/>
    <w:rsid w:val="00A14B71"/>
    <w:rsid w:val="00AE3665"/>
    <w:rsid w:val="00B92924"/>
    <w:rsid w:val="00BC2619"/>
    <w:rsid w:val="00E1448A"/>
    <w:rsid w:val="00E428C1"/>
    <w:rsid w:val="00E7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6C70"/>
  <w15:chartTrackingRefBased/>
  <w15:docId w15:val="{E1752B2C-1B3A-FF40-A36E-AEEB294D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66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E36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E36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AE366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E366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E366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E366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E366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E366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E366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3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3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65"/>
    <w:rPr>
      <w:rFonts w:eastAsiaTheme="majorEastAsia" w:cstheme="majorBidi"/>
      <w:color w:val="272727" w:themeColor="text1" w:themeTint="D8"/>
    </w:rPr>
  </w:style>
  <w:style w:type="paragraph" w:styleId="Title">
    <w:name w:val="Title"/>
    <w:basedOn w:val="Normal"/>
    <w:next w:val="Normal"/>
    <w:link w:val="TitleChar"/>
    <w:uiPriority w:val="10"/>
    <w:qFormat/>
    <w:rsid w:val="00AE36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E3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6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E3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6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E3665"/>
    <w:rPr>
      <w:i/>
      <w:iCs/>
      <w:color w:val="404040" w:themeColor="text1" w:themeTint="BF"/>
    </w:rPr>
  </w:style>
  <w:style w:type="paragraph" w:styleId="ListParagraph">
    <w:name w:val="List Paragraph"/>
    <w:basedOn w:val="Normal"/>
    <w:uiPriority w:val="34"/>
    <w:qFormat/>
    <w:rsid w:val="00AE366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E3665"/>
    <w:rPr>
      <w:i/>
      <w:iCs/>
      <w:color w:val="0F4761" w:themeColor="accent1" w:themeShade="BF"/>
    </w:rPr>
  </w:style>
  <w:style w:type="paragraph" w:styleId="IntenseQuote">
    <w:name w:val="Intense Quote"/>
    <w:basedOn w:val="Normal"/>
    <w:next w:val="Normal"/>
    <w:link w:val="IntenseQuoteChar"/>
    <w:uiPriority w:val="30"/>
    <w:qFormat/>
    <w:rsid w:val="00AE36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E3665"/>
    <w:rPr>
      <w:i/>
      <w:iCs/>
      <w:color w:val="0F4761" w:themeColor="accent1" w:themeShade="BF"/>
    </w:rPr>
  </w:style>
  <w:style w:type="character" w:styleId="IntenseReference">
    <w:name w:val="Intense Reference"/>
    <w:basedOn w:val="DefaultParagraphFont"/>
    <w:uiPriority w:val="32"/>
    <w:qFormat/>
    <w:rsid w:val="00AE3665"/>
    <w:rPr>
      <w:b/>
      <w:bCs/>
      <w:smallCaps/>
      <w:color w:val="0F4761" w:themeColor="accent1" w:themeShade="BF"/>
      <w:spacing w:val="5"/>
    </w:rPr>
  </w:style>
  <w:style w:type="paragraph" w:customStyle="1" w:styleId="p1">
    <w:name w:val="p1"/>
    <w:basedOn w:val="Normal"/>
    <w:rsid w:val="00AE3665"/>
    <w:pPr>
      <w:spacing w:before="100" w:beforeAutospacing="1" w:after="100" w:afterAutospacing="1"/>
    </w:pPr>
  </w:style>
  <w:style w:type="character" w:customStyle="1" w:styleId="s1">
    <w:name w:val="s1"/>
    <w:basedOn w:val="DefaultParagraphFont"/>
    <w:rsid w:val="00911ED6"/>
  </w:style>
  <w:style w:type="paragraph" w:customStyle="1" w:styleId="p2">
    <w:name w:val="p2"/>
    <w:basedOn w:val="Normal"/>
    <w:rsid w:val="00911ED6"/>
    <w:pPr>
      <w:spacing w:before="100" w:beforeAutospacing="1" w:after="100" w:afterAutospacing="1"/>
    </w:pPr>
  </w:style>
  <w:style w:type="paragraph" w:customStyle="1" w:styleId="p3">
    <w:name w:val="p3"/>
    <w:basedOn w:val="Normal"/>
    <w:rsid w:val="00911ED6"/>
    <w:pPr>
      <w:spacing w:before="100" w:beforeAutospacing="1" w:after="100" w:afterAutospacing="1"/>
    </w:pPr>
  </w:style>
  <w:style w:type="paragraph" w:customStyle="1" w:styleId="p4">
    <w:name w:val="p4"/>
    <w:basedOn w:val="Normal"/>
    <w:rsid w:val="00911E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1023</Words>
  <Characters>6312</Characters>
  <Application>Microsoft Office Word</Application>
  <DocSecurity>0</DocSecurity>
  <Lines>134</Lines>
  <Paragraphs>53</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Scott</dc:creator>
  <cp:keywords/>
  <dc:description/>
  <cp:lastModifiedBy>Matt Scott</cp:lastModifiedBy>
  <cp:revision>13</cp:revision>
  <dcterms:created xsi:type="dcterms:W3CDTF">2026-01-08T07:22:00Z</dcterms:created>
  <dcterms:modified xsi:type="dcterms:W3CDTF">2026-01-15T21:54:00Z</dcterms:modified>
</cp:coreProperties>
</file>