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5AF2" w14:textId="70BCEA99" w:rsidR="00122D3E" w:rsidRPr="005104C2" w:rsidRDefault="006F371D" w:rsidP="002C34E6">
      <w:pPr>
        <w:spacing w:beforeLines="50" w:before="156" w:line="400" w:lineRule="exact"/>
        <w:rPr>
          <w:rFonts w:ascii="Arial" w:hAnsi="Arial" w:cs="Arial"/>
          <w:b/>
          <w:bCs/>
          <w:sz w:val="24"/>
          <w:szCs w:val="24"/>
        </w:rPr>
      </w:pPr>
      <w:r w:rsidRPr="005104C2">
        <w:rPr>
          <w:rFonts w:ascii="Arial" w:hAnsi="Arial" w:cs="Arial"/>
          <w:b/>
          <w:bCs/>
          <w:sz w:val="24"/>
          <w:szCs w:val="24"/>
        </w:rPr>
        <w:t>Supplementary Figure legends</w:t>
      </w:r>
    </w:p>
    <w:p w14:paraId="61444FC0" w14:textId="75EDB4C5" w:rsidR="009C13FC" w:rsidRPr="005104C2" w:rsidRDefault="006F371D" w:rsidP="002C34E6">
      <w:pPr>
        <w:spacing w:beforeLines="50" w:before="156" w:line="400" w:lineRule="exact"/>
        <w:rPr>
          <w:rFonts w:ascii="Arial" w:hAnsi="Arial" w:cs="Arial"/>
          <w:b/>
          <w:bCs/>
          <w:sz w:val="24"/>
          <w:szCs w:val="24"/>
        </w:rPr>
      </w:pPr>
      <w:r w:rsidRPr="005104C2">
        <w:rPr>
          <w:rFonts w:ascii="Arial" w:hAnsi="Arial" w:cs="Arial"/>
          <w:b/>
          <w:bCs/>
          <w:sz w:val="24"/>
          <w:szCs w:val="24"/>
        </w:rPr>
        <w:t>Supplementary Figure S1.</w:t>
      </w:r>
      <w:r w:rsidR="009C13FC" w:rsidRPr="005104C2">
        <w:rPr>
          <w:rFonts w:ascii="Arial" w:hAnsi="Arial" w:cs="Arial"/>
          <w:b/>
          <w:bCs/>
          <w:sz w:val="24"/>
          <w:szCs w:val="24"/>
        </w:rPr>
        <w:t xml:space="preserve"> </w:t>
      </w:r>
      <w:r w:rsidR="00F03A17" w:rsidRPr="005104C2">
        <w:rPr>
          <w:rFonts w:ascii="Arial" w:hAnsi="Arial" w:cs="Arial"/>
          <w:b/>
          <w:bCs/>
          <w:sz w:val="24"/>
          <w:szCs w:val="24"/>
        </w:rPr>
        <w:t xml:space="preserve"> </w:t>
      </w:r>
      <w:r w:rsidR="00F03A17" w:rsidRPr="00DF0FEA">
        <w:rPr>
          <w:rFonts w:ascii="Arial" w:hAnsi="Arial" w:cs="Arial"/>
          <w:b/>
          <w:bCs/>
          <w:i/>
          <w:sz w:val="24"/>
          <w:szCs w:val="24"/>
        </w:rPr>
        <w:t>ARID1B</w:t>
      </w:r>
      <w:r w:rsidR="00F03A17" w:rsidRPr="005104C2">
        <w:rPr>
          <w:rFonts w:ascii="Arial" w:hAnsi="Arial" w:cs="Arial"/>
          <w:b/>
          <w:bCs/>
          <w:sz w:val="24"/>
          <w:szCs w:val="24"/>
        </w:rPr>
        <w:t xml:space="preserve"> is overexpressed in small cell lung cancer (SCLC)</w:t>
      </w:r>
    </w:p>
    <w:p w14:paraId="770ADCB9" w14:textId="6E2BB9AC" w:rsidR="00641531" w:rsidRPr="005104C2" w:rsidRDefault="00F03A17" w:rsidP="002C34E6">
      <w:pPr>
        <w:spacing w:beforeLines="50" w:before="156" w:line="400" w:lineRule="exact"/>
        <w:rPr>
          <w:rFonts w:ascii="Arial" w:hAnsi="Arial" w:cs="Arial"/>
          <w:sz w:val="24"/>
          <w:szCs w:val="24"/>
        </w:rPr>
      </w:pPr>
      <w:r w:rsidRPr="005104C2">
        <w:rPr>
          <w:rFonts w:ascii="Arial" w:hAnsi="Arial" w:cs="Arial"/>
          <w:sz w:val="24"/>
          <w:szCs w:val="24"/>
        </w:rPr>
        <w:t xml:space="preserve">(A) </w:t>
      </w:r>
      <w:r w:rsidR="00641531" w:rsidRPr="005104C2">
        <w:rPr>
          <w:rFonts w:ascii="Arial" w:hAnsi="Arial" w:cs="Arial"/>
          <w:sz w:val="24"/>
          <w:szCs w:val="24"/>
        </w:rPr>
        <w:t xml:space="preserve">Analysis of </w:t>
      </w:r>
      <w:r w:rsidR="00641531" w:rsidRPr="005104C2">
        <w:rPr>
          <w:rFonts w:ascii="Arial" w:hAnsi="Arial" w:cs="Arial"/>
          <w:i/>
          <w:sz w:val="24"/>
          <w:szCs w:val="24"/>
        </w:rPr>
        <w:t>ARID1B</w:t>
      </w:r>
      <w:r w:rsidR="00641531" w:rsidRPr="005104C2">
        <w:rPr>
          <w:rFonts w:ascii="Arial" w:hAnsi="Arial" w:cs="Arial"/>
          <w:sz w:val="24"/>
          <w:szCs w:val="24"/>
        </w:rPr>
        <w:t xml:space="preserve"> expression </w:t>
      </w:r>
      <w:r w:rsidR="0067615F" w:rsidRPr="005104C2">
        <w:rPr>
          <w:rFonts w:ascii="Arial" w:hAnsi="Arial" w:cs="Arial"/>
          <w:sz w:val="24"/>
          <w:szCs w:val="24"/>
        </w:rPr>
        <w:t>of cell lines from the CCLE database representing</w:t>
      </w:r>
      <w:r w:rsidR="00641531" w:rsidRPr="005104C2">
        <w:rPr>
          <w:rFonts w:ascii="Arial" w:hAnsi="Arial" w:cs="Arial"/>
          <w:sz w:val="24"/>
          <w:szCs w:val="24"/>
        </w:rPr>
        <w:t xml:space="preserve"> 33 cancer </w:t>
      </w:r>
      <w:r w:rsidR="0067615F" w:rsidRPr="005104C2">
        <w:rPr>
          <w:rFonts w:ascii="Arial" w:hAnsi="Arial" w:cs="Arial"/>
          <w:sz w:val="24"/>
          <w:szCs w:val="24"/>
        </w:rPr>
        <w:t>types</w:t>
      </w:r>
      <w:r w:rsidR="00641531" w:rsidRPr="005104C2">
        <w:rPr>
          <w:rFonts w:ascii="Arial" w:hAnsi="Arial" w:cs="Arial"/>
          <w:sz w:val="24"/>
          <w:szCs w:val="24"/>
        </w:rPr>
        <w:t xml:space="preserve">. </w:t>
      </w:r>
      <w:r w:rsidRPr="005104C2">
        <w:rPr>
          <w:rFonts w:ascii="Arial" w:hAnsi="Arial" w:cs="Arial"/>
          <w:sz w:val="24"/>
          <w:szCs w:val="24"/>
        </w:rPr>
        <w:t>(</w:t>
      </w:r>
      <w:r w:rsidR="0014652F" w:rsidRPr="005104C2">
        <w:rPr>
          <w:rFonts w:ascii="Arial" w:hAnsi="Arial" w:cs="Arial"/>
          <w:sz w:val="24"/>
          <w:szCs w:val="24"/>
        </w:rPr>
        <w:t>B</w:t>
      </w:r>
      <w:r w:rsidRPr="005104C2">
        <w:rPr>
          <w:rFonts w:ascii="Arial" w:hAnsi="Arial" w:cs="Arial"/>
          <w:sz w:val="24"/>
          <w:szCs w:val="24"/>
        </w:rPr>
        <w:t xml:space="preserve">) </w:t>
      </w:r>
      <w:r w:rsidR="0067615F" w:rsidRPr="005104C2">
        <w:rPr>
          <w:rFonts w:ascii="Arial" w:hAnsi="Arial" w:cs="Arial"/>
          <w:sz w:val="24"/>
          <w:szCs w:val="24"/>
        </w:rPr>
        <w:t xml:space="preserve">Paired analysis of </w:t>
      </w:r>
      <w:r w:rsidR="0067615F" w:rsidRPr="008803E1">
        <w:rPr>
          <w:rFonts w:ascii="Arial" w:hAnsi="Arial" w:cs="Arial"/>
          <w:i/>
          <w:sz w:val="24"/>
          <w:szCs w:val="24"/>
        </w:rPr>
        <w:t>ARID1B</w:t>
      </w:r>
      <w:r w:rsidR="0067615F" w:rsidRPr="005104C2">
        <w:rPr>
          <w:rFonts w:ascii="Arial" w:hAnsi="Arial" w:cs="Arial"/>
          <w:sz w:val="24"/>
          <w:szCs w:val="24"/>
        </w:rPr>
        <w:t xml:space="preserve"> mRNA </w:t>
      </w:r>
      <w:r w:rsidR="005104C2">
        <w:rPr>
          <w:rFonts w:ascii="Arial" w:hAnsi="Arial" w:cs="Arial"/>
          <w:sz w:val="24"/>
          <w:szCs w:val="24"/>
        </w:rPr>
        <w:t>levels</w:t>
      </w:r>
      <w:r w:rsidR="005104C2" w:rsidRPr="005104C2">
        <w:rPr>
          <w:rFonts w:ascii="Arial" w:hAnsi="Arial" w:cs="Arial"/>
          <w:sz w:val="24"/>
          <w:szCs w:val="24"/>
        </w:rPr>
        <w:t xml:space="preserve"> </w:t>
      </w:r>
      <w:r w:rsidR="0067615F" w:rsidRPr="005104C2">
        <w:rPr>
          <w:rFonts w:ascii="Arial" w:hAnsi="Arial" w:cs="Arial"/>
          <w:sz w:val="24"/>
          <w:szCs w:val="24"/>
        </w:rPr>
        <w:t>in 6 SCLC tumors and matched adjacent normal tissues</w:t>
      </w:r>
      <w:r w:rsidR="00641531" w:rsidRPr="005104C2">
        <w:rPr>
          <w:rFonts w:ascii="Arial" w:hAnsi="Arial" w:cs="Arial"/>
          <w:sz w:val="24"/>
          <w:szCs w:val="24"/>
        </w:rPr>
        <w:t>.</w:t>
      </w:r>
      <w:r w:rsidR="002C34E6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>(</w:t>
      </w:r>
      <w:r w:rsidR="0067615F" w:rsidRPr="005104C2">
        <w:rPr>
          <w:rFonts w:ascii="Arial" w:hAnsi="Arial" w:cs="Arial"/>
          <w:sz w:val="24"/>
          <w:szCs w:val="24"/>
        </w:rPr>
        <w:t>C</w:t>
      </w:r>
      <w:r w:rsidRPr="005104C2">
        <w:rPr>
          <w:rFonts w:ascii="Arial" w:hAnsi="Arial" w:cs="Arial"/>
          <w:sz w:val="24"/>
          <w:szCs w:val="24"/>
        </w:rPr>
        <w:t>)</w:t>
      </w:r>
      <w:bookmarkStart w:id="0" w:name="_Hlk203685206"/>
      <w:r w:rsidR="00641531" w:rsidRPr="005104C2">
        <w:rPr>
          <w:rFonts w:ascii="Arial" w:hAnsi="Arial" w:cs="Arial"/>
          <w:sz w:val="24"/>
          <w:szCs w:val="24"/>
        </w:rPr>
        <w:t xml:space="preserve"> Validation of </w:t>
      </w:r>
      <w:r w:rsidR="00641531" w:rsidRPr="005104C2">
        <w:rPr>
          <w:rFonts w:ascii="Arial" w:hAnsi="Arial" w:cs="Arial"/>
          <w:i/>
          <w:sz w:val="24"/>
          <w:szCs w:val="24"/>
        </w:rPr>
        <w:t>ARID1B</w:t>
      </w:r>
      <w:r w:rsidR="00641531" w:rsidRPr="005104C2">
        <w:rPr>
          <w:rFonts w:ascii="Arial" w:hAnsi="Arial" w:cs="Arial"/>
          <w:sz w:val="24"/>
          <w:szCs w:val="24"/>
        </w:rPr>
        <w:t xml:space="preserve"> overexpression at transcriptional level in DMS273 and SHP77 SCLC cell lines through qPCR analysis</w:t>
      </w:r>
      <w:r w:rsidR="002C34E6" w:rsidRPr="005104C2">
        <w:rPr>
          <w:rFonts w:ascii="Arial" w:hAnsi="Arial" w:cs="Arial"/>
          <w:sz w:val="24"/>
          <w:szCs w:val="24"/>
        </w:rPr>
        <w:t>.</w:t>
      </w:r>
      <w:r w:rsidR="00641531" w:rsidRPr="005104C2">
        <w:rPr>
          <w:rFonts w:ascii="Arial" w:hAnsi="Arial" w:cs="Arial"/>
          <w:sz w:val="24"/>
          <w:szCs w:val="24"/>
        </w:rPr>
        <w:t xml:space="preserve"> mean</w:t>
      </w:r>
      <w:r w:rsidR="005104C2" w:rsidRPr="005104C2">
        <w:rPr>
          <w:rFonts w:ascii="Arial" w:hAnsi="Arial" w:cs="Arial"/>
          <w:sz w:val="24"/>
          <w:szCs w:val="24"/>
        </w:rPr>
        <w:t xml:space="preserve"> ± </w:t>
      </w:r>
      <w:r w:rsidR="00641531" w:rsidRPr="005104C2">
        <w:rPr>
          <w:rFonts w:ascii="Arial" w:hAnsi="Arial" w:cs="Arial"/>
          <w:sz w:val="24"/>
          <w:szCs w:val="24"/>
        </w:rPr>
        <w:t>SD</w:t>
      </w:r>
      <w:r w:rsidR="002C34E6" w:rsidRPr="005104C2">
        <w:rPr>
          <w:rFonts w:ascii="Arial" w:hAnsi="Arial" w:cs="Arial"/>
          <w:sz w:val="24"/>
          <w:szCs w:val="24"/>
        </w:rPr>
        <w:t>,</w:t>
      </w:r>
      <w:r w:rsidR="00641531" w:rsidRPr="005104C2">
        <w:rPr>
          <w:rFonts w:ascii="Arial" w:hAnsi="Arial" w:cs="Arial"/>
          <w:sz w:val="24"/>
          <w:szCs w:val="24"/>
        </w:rPr>
        <w:t xml:space="preserve"> unpaired two-tailed Student's </w:t>
      </w:r>
      <w:r w:rsidR="00641531" w:rsidRPr="008803E1">
        <w:rPr>
          <w:rFonts w:ascii="Arial" w:hAnsi="Arial" w:cs="Arial"/>
          <w:i/>
          <w:sz w:val="24"/>
          <w:szCs w:val="24"/>
        </w:rPr>
        <w:t>t</w:t>
      </w:r>
      <w:r w:rsidR="00641531" w:rsidRPr="005104C2">
        <w:rPr>
          <w:rFonts w:ascii="Arial" w:hAnsi="Arial" w:cs="Arial"/>
          <w:sz w:val="24"/>
          <w:szCs w:val="24"/>
        </w:rPr>
        <w:t>-test.</w:t>
      </w:r>
    </w:p>
    <w:p w14:paraId="6915B2FD" w14:textId="22592395" w:rsidR="009C13FC" w:rsidRPr="005104C2" w:rsidRDefault="0014652F" w:rsidP="002C34E6">
      <w:pPr>
        <w:spacing w:beforeLines="50" w:before="156" w:line="400" w:lineRule="exact"/>
        <w:rPr>
          <w:rFonts w:ascii="Arial" w:hAnsi="Arial" w:cs="Arial"/>
          <w:b/>
          <w:bCs/>
          <w:sz w:val="24"/>
          <w:szCs w:val="24"/>
        </w:rPr>
      </w:pPr>
      <w:r w:rsidRPr="005104C2">
        <w:rPr>
          <w:rFonts w:ascii="Arial" w:hAnsi="Arial" w:cs="Arial"/>
          <w:b/>
          <w:bCs/>
          <w:sz w:val="24"/>
          <w:szCs w:val="24"/>
        </w:rPr>
        <w:t>Supplementary Figure S2.</w:t>
      </w:r>
      <w:r w:rsidR="009C13FC" w:rsidRPr="005104C2">
        <w:rPr>
          <w:rFonts w:ascii="Arial" w:hAnsi="Arial" w:cs="Arial"/>
          <w:b/>
          <w:bCs/>
          <w:sz w:val="24"/>
          <w:szCs w:val="24"/>
        </w:rPr>
        <w:t xml:space="preserve"> </w:t>
      </w:r>
      <w:r w:rsidR="00C3623C" w:rsidRPr="00DF0FEA">
        <w:rPr>
          <w:rFonts w:ascii="Arial" w:hAnsi="Arial" w:cs="Arial"/>
          <w:b/>
          <w:bCs/>
          <w:i/>
          <w:sz w:val="24"/>
          <w:szCs w:val="24"/>
        </w:rPr>
        <w:t>ARID1B</w:t>
      </w:r>
      <w:r w:rsidR="00C3623C" w:rsidRPr="005104C2">
        <w:rPr>
          <w:rFonts w:ascii="Arial" w:hAnsi="Arial" w:cs="Arial"/>
          <w:b/>
          <w:bCs/>
          <w:sz w:val="24"/>
          <w:szCs w:val="24"/>
        </w:rPr>
        <w:t xml:space="preserve"> </w:t>
      </w:r>
      <w:r w:rsidR="0071554D" w:rsidRPr="005104C2">
        <w:rPr>
          <w:rFonts w:ascii="Arial" w:hAnsi="Arial" w:cs="Arial"/>
          <w:b/>
          <w:bCs/>
          <w:sz w:val="24"/>
          <w:szCs w:val="24"/>
        </w:rPr>
        <w:t>depletion induce</w:t>
      </w:r>
      <w:r w:rsidR="00C3623C" w:rsidRPr="005104C2">
        <w:rPr>
          <w:rFonts w:ascii="Arial" w:hAnsi="Arial" w:cs="Arial"/>
          <w:b/>
          <w:bCs/>
          <w:sz w:val="24"/>
          <w:szCs w:val="24"/>
        </w:rPr>
        <w:t xml:space="preserve">s apoptosis in </w:t>
      </w:r>
      <w:r w:rsidR="002C34E6" w:rsidRPr="005104C2">
        <w:rPr>
          <w:rFonts w:ascii="Arial" w:hAnsi="Arial" w:cs="Arial"/>
          <w:b/>
          <w:bCs/>
          <w:sz w:val="24"/>
          <w:szCs w:val="24"/>
        </w:rPr>
        <w:t>SCLC</w:t>
      </w:r>
      <w:r w:rsidR="0071554D" w:rsidRPr="005104C2">
        <w:rPr>
          <w:rFonts w:ascii="Arial" w:hAnsi="Arial" w:cs="Arial"/>
          <w:b/>
          <w:bCs/>
          <w:sz w:val="24"/>
          <w:szCs w:val="24"/>
        </w:rPr>
        <w:t xml:space="preserve"> cells</w:t>
      </w:r>
    </w:p>
    <w:bookmarkEnd w:id="0"/>
    <w:p w14:paraId="31184A0F" w14:textId="74265881" w:rsidR="00641531" w:rsidRPr="005104C2" w:rsidRDefault="002C34E6" w:rsidP="002C34E6">
      <w:pPr>
        <w:pStyle w:val="a9"/>
        <w:spacing w:beforeLines="50" w:before="156" w:line="400" w:lineRule="exact"/>
        <w:ind w:left="-2"/>
        <w:rPr>
          <w:rFonts w:ascii="Arial" w:hAnsi="Arial" w:cs="Arial"/>
          <w:sz w:val="24"/>
          <w:szCs w:val="24"/>
        </w:rPr>
      </w:pPr>
      <w:r w:rsidRPr="005104C2">
        <w:rPr>
          <w:rFonts w:ascii="Arial" w:hAnsi="Arial" w:cs="Arial"/>
          <w:sz w:val="24"/>
          <w:szCs w:val="24"/>
        </w:rPr>
        <w:t xml:space="preserve">(A) </w:t>
      </w:r>
      <w:r w:rsidR="0071554D" w:rsidRPr="005104C2">
        <w:rPr>
          <w:rFonts w:ascii="Arial" w:hAnsi="Arial" w:cs="Arial"/>
          <w:sz w:val="24"/>
          <w:szCs w:val="24"/>
        </w:rPr>
        <w:t>RT-qPCR analysis</w:t>
      </w:r>
      <w:r w:rsidR="000B36CE" w:rsidRPr="005104C2">
        <w:rPr>
          <w:rFonts w:ascii="Arial" w:hAnsi="Arial" w:cs="Arial"/>
          <w:sz w:val="24"/>
          <w:szCs w:val="24"/>
        </w:rPr>
        <w:t xml:space="preserve"> of </w:t>
      </w:r>
      <w:r w:rsidR="000B36CE" w:rsidRPr="008803E1">
        <w:rPr>
          <w:rFonts w:ascii="Arial" w:hAnsi="Arial" w:cs="Arial"/>
          <w:i/>
          <w:sz w:val="24"/>
          <w:szCs w:val="24"/>
        </w:rPr>
        <w:t>ARID1B</w:t>
      </w:r>
      <w:r w:rsidR="000B36CE" w:rsidRPr="005104C2">
        <w:rPr>
          <w:rFonts w:ascii="Arial" w:hAnsi="Arial" w:cs="Arial"/>
          <w:sz w:val="24"/>
          <w:szCs w:val="24"/>
        </w:rPr>
        <w:t xml:space="preserve"> in DMS273 and </w:t>
      </w:r>
      <w:r w:rsidR="0078344B" w:rsidRPr="005104C2">
        <w:rPr>
          <w:rFonts w:ascii="Arial" w:hAnsi="Arial" w:cs="Arial"/>
          <w:sz w:val="24"/>
          <w:szCs w:val="24"/>
        </w:rPr>
        <w:t>H82</w:t>
      </w:r>
      <w:r w:rsidR="000B36CE" w:rsidRPr="005104C2">
        <w:rPr>
          <w:rFonts w:ascii="Arial" w:hAnsi="Arial" w:cs="Arial"/>
          <w:sz w:val="24"/>
          <w:szCs w:val="24"/>
        </w:rPr>
        <w:t xml:space="preserve"> SCLC cells</w:t>
      </w:r>
      <w:r w:rsidR="0071554D" w:rsidRPr="005104C2">
        <w:rPr>
          <w:rFonts w:ascii="Arial" w:hAnsi="Arial" w:cs="Arial"/>
          <w:sz w:val="24"/>
          <w:szCs w:val="24"/>
        </w:rPr>
        <w:t xml:space="preserve"> </w:t>
      </w:r>
      <w:r w:rsidR="008803E1">
        <w:rPr>
          <w:rFonts w:ascii="Arial" w:hAnsi="Arial" w:cs="Arial"/>
          <w:sz w:val="24"/>
          <w:szCs w:val="24"/>
        </w:rPr>
        <w:t>following</w:t>
      </w:r>
      <w:r w:rsidR="008803E1" w:rsidRPr="005104C2">
        <w:rPr>
          <w:rFonts w:ascii="Arial" w:hAnsi="Arial" w:cs="Arial"/>
          <w:sz w:val="24"/>
          <w:szCs w:val="24"/>
        </w:rPr>
        <w:t xml:space="preserve"> </w:t>
      </w:r>
      <w:r w:rsidR="0071554D" w:rsidRPr="005104C2">
        <w:rPr>
          <w:rFonts w:ascii="Arial" w:hAnsi="Arial" w:cs="Arial"/>
          <w:i/>
          <w:sz w:val="24"/>
          <w:szCs w:val="24"/>
        </w:rPr>
        <w:t>ARID1B</w:t>
      </w:r>
      <w:r w:rsidR="0071554D" w:rsidRPr="005104C2">
        <w:rPr>
          <w:rFonts w:ascii="Arial" w:hAnsi="Arial" w:cs="Arial"/>
          <w:sz w:val="24"/>
          <w:szCs w:val="24"/>
        </w:rPr>
        <w:t xml:space="preserve"> </w:t>
      </w:r>
      <w:r w:rsidR="007F7E10" w:rsidRPr="005104C2">
        <w:rPr>
          <w:rFonts w:ascii="Arial" w:hAnsi="Arial" w:cs="Arial"/>
          <w:sz w:val="24"/>
          <w:szCs w:val="24"/>
        </w:rPr>
        <w:t>silencing</w:t>
      </w:r>
      <w:r w:rsidR="000B36CE" w:rsidRPr="005104C2">
        <w:rPr>
          <w:rFonts w:ascii="Arial" w:hAnsi="Arial" w:cs="Arial"/>
          <w:sz w:val="24"/>
          <w:szCs w:val="24"/>
        </w:rPr>
        <w:t>.</w:t>
      </w:r>
      <w:r w:rsidR="0014652F" w:rsidRPr="005104C2">
        <w:rPr>
          <w:rFonts w:ascii="Arial" w:hAnsi="Arial" w:cs="Arial"/>
          <w:sz w:val="24"/>
          <w:szCs w:val="24"/>
        </w:rPr>
        <w:t xml:space="preserve"> (mean ± SD; ***</w:t>
      </w:r>
      <w:r w:rsidR="0014652F" w:rsidRPr="008803E1">
        <w:rPr>
          <w:rFonts w:ascii="Arial" w:hAnsi="Arial" w:cs="Arial"/>
          <w:i/>
          <w:sz w:val="24"/>
          <w:szCs w:val="24"/>
        </w:rPr>
        <w:t>p</w:t>
      </w:r>
      <w:r w:rsidR="0014652F" w:rsidRPr="005104C2">
        <w:rPr>
          <w:rFonts w:ascii="Arial" w:hAnsi="Arial" w:cs="Arial"/>
          <w:sz w:val="24"/>
          <w:szCs w:val="24"/>
        </w:rPr>
        <w:t xml:space="preserve"> &lt; 0.001; unpaired Student’s </w:t>
      </w:r>
      <w:r w:rsidR="0014652F" w:rsidRPr="008803E1">
        <w:rPr>
          <w:rFonts w:ascii="Arial" w:hAnsi="Arial" w:cs="Arial"/>
          <w:i/>
          <w:sz w:val="24"/>
          <w:szCs w:val="24"/>
        </w:rPr>
        <w:t>t</w:t>
      </w:r>
      <w:r w:rsidR="0014652F" w:rsidRPr="005104C2">
        <w:rPr>
          <w:rFonts w:ascii="Arial" w:hAnsi="Arial" w:cs="Arial"/>
          <w:sz w:val="24"/>
          <w:szCs w:val="24"/>
        </w:rPr>
        <w:t>-test)</w:t>
      </w:r>
      <w:r w:rsidR="0071554D" w:rsidRPr="005104C2">
        <w:rPr>
          <w:rFonts w:ascii="Arial" w:hAnsi="Arial" w:cs="Arial"/>
          <w:sz w:val="24"/>
          <w:szCs w:val="24"/>
        </w:rPr>
        <w:t xml:space="preserve">. (B) </w:t>
      </w:r>
      <w:r w:rsidR="00641531" w:rsidRPr="005104C2">
        <w:rPr>
          <w:rFonts w:ascii="Arial" w:hAnsi="Arial" w:cs="Arial"/>
          <w:sz w:val="24"/>
          <w:szCs w:val="24"/>
        </w:rPr>
        <w:t xml:space="preserve">Western blot analysis of cleaved PARP in SCLC cells after </w:t>
      </w:r>
      <w:r w:rsidR="00641531" w:rsidRPr="005104C2">
        <w:rPr>
          <w:rFonts w:ascii="Arial" w:hAnsi="Arial" w:cs="Arial"/>
          <w:i/>
          <w:sz w:val="24"/>
          <w:szCs w:val="24"/>
        </w:rPr>
        <w:t>ARID1B</w:t>
      </w:r>
      <w:r w:rsidR="00641531" w:rsidRPr="005104C2">
        <w:rPr>
          <w:rFonts w:ascii="Arial" w:hAnsi="Arial" w:cs="Arial"/>
          <w:sz w:val="24"/>
          <w:szCs w:val="24"/>
        </w:rPr>
        <w:t xml:space="preserve"> silencing. </w:t>
      </w:r>
      <w:bookmarkStart w:id="1" w:name="OLE_LINK34"/>
      <w:r w:rsidR="0071554D" w:rsidRPr="005104C2">
        <w:rPr>
          <w:rFonts w:ascii="Arial" w:hAnsi="Arial" w:cs="Arial"/>
          <w:sz w:val="24"/>
          <w:szCs w:val="24"/>
        </w:rPr>
        <w:t xml:space="preserve">(C) </w:t>
      </w:r>
      <w:r w:rsidR="00641531" w:rsidRPr="005104C2">
        <w:rPr>
          <w:rFonts w:ascii="Arial" w:hAnsi="Arial" w:cs="Arial"/>
          <w:sz w:val="24"/>
          <w:szCs w:val="24"/>
        </w:rPr>
        <w:t>Flow cytometry analysis of apoptosis in DMS273 and H82 cells using FITC-Annexin V/PI double staining.</w:t>
      </w:r>
      <w:r w:rsidRPr="005104C2">
        <w:rPr>
          <w:rFonts w:ascii="Arial" w:hAnsi="Arial" w:cs="Arial"/>
          <w:sz w:val="24"/>
          <w:szCs w:val="24"/>
        </w:rPr>
        <w:t xml:space="preserve"> </w:t>
      </w:r>
      <w:bookmarkEnd w:id="1"/>
      <w:r w:rsidR="0071554D" w:rsidRPr="005104C2">
        <w:rPr>
          <w:rFonts w:ascii="Arial" w:hAnsi="Arial" w:cs="Arial"/>
          <w:sz w:val="24"/>
          <w:szCs w:val="24"/>
        </w:rPr>
        <w:t xml:space="preserve">(D) </w:t>
      </w:r>
      <w:r w:rsidR="00641531" w:rsidRPr="005104C2">
        <w:rPr>
          <w:rFonts w:ascii="Arial" w:hAnsi="Arial" w:cs="Arial"/>
          <w:sz w:val="24"/>
          <w:szCs w:val="24"/>
        </w:rPr>
        <w:t>Body weight changes in mice bearing xenograft tumors during the experimental period.</w:t>
      </w:r>
    </w:p>
    <w:p w14:paraId="1953FFFF" w14:textId="7852C327" w:rsidR="000A5E24" w:rsidRPr="005104C2" w:rsidRDefault="0038690A" w:rsidP="002C34E6">
      <w:pPr>
        <w:spacing w:beforeLines="50" w:before="156" w:line="400" w:lineRule="exact"/>
        <w:ind w:leftChars="-1" w:left="-2"/>
        <w:rPr>
          <w:rFonts w:ascii="Arial" w:hAnsi="Arial" w:cs="Arial"/>
          <w:b/>
          <w:bCs/>
          <w:sz w:val="24"/>
          <w:szCs w:val="24"/>
        </w:rPr>
      </w:pPr>
      <w:r w:rsidRPr="005104C2">
        <w:rPr>
          <w:rFonts w:ascii="Arial" w:hAnsi="Arial" w:cs="Arial"/>
          <w:b/>
          <w:bCs/>
          <w:sz w:val="24"/>
          <w:szCs w:val="24"/>
        </w:rPr>
        <w:t>Supplementary Figure S3</w:t>
      </w:r>
      <w:r w:rsidR="000A5E24" w:rsidRPr="005104C2">
        <w:rPr>
          <w:rFonts w:ascii="Arial" w:hAnsi="Arial" w:cs="Arial"/>
          <w:b/>
          <w:bCs/>
          <w:sz w:val="24"/>
          <w:szCs w:val="24"/>
        </w:rPr>
        <w:t xml:space="preserve"> </w:t>
      </w:r>
      <w:r w:rsidR="00C3623C" w:rsidRPr="00DF0FEA">
        <w:rPr>
          <w:rFonts w:ascii="Arial" w:hAnsi="Arial" w:cs="Arial"/>
          <w:b/>
          <w:bCs/>
          <w:i/>
          <w:sz w:val="24"/>
          <w:szCs w:val="24"/>
        </w:rPr>
        <w:t>ARID1B</w:t>
      </w:r>
      <w:r w:rsidR="00C3623C" w:rsidRPr="005104C2">
        <w:rPr>
          <w:rFonts w:ascii="Arial" w:hAnsi="Arial" w:cs="Arial"/>
          <w:b/>
          <w:bCs/>
          <w:sz w:val="24"/>
          <w:szCs w:val="24"/>
        </w:rPr>
        <w:t xml:space="preserve"> expression positively </w:t>
      </w:r>
      <w:r w:rsidR="002C34E6" w:rsidRPr="005104C2">
        <w:rPr>
          <w:rFonts w:ascii="Arial" w:hAnsi="Arial" w:cs="Arial"/>
          <w:b/>
          <w:bCs/>
          <w:sz w:val="24"/>
          <w:szCs w:val="24"/>
        </w:rPr>
        <w:t xml:space="preserve">associates </w:t>
      </w:r>
      <w:r w:rsidR="00C3623C" w:rsidRPr="005104C2">
        <w:rPr>
          <w:rFonts w:ascii="Arial" w:hAnsi="Arial" w:cs="Arial"/>
          <w:b/>
          <w:bCs/>
          <w:sz w:val="24"/>
          <w:szCs w:val="24"/>
        </w:rPr>
        <w:t>with DNA repair gene</w:t>
      </w:r>
      <w:r w:rsidR="002C34E6" w:rsidRPr="005104C2">
        <w:rPr>
          <w:rFonts w:ascii="Arial" w:hAnsi="Arial" w:cs="Arial"/>
          <w:b/>
          <w:bCs/>
          <w:sz w:val="24"/>
          <w:szCs w:val="24"/>
        </w:rPr>
        <w:t>s</w:t>
      </w:r>
      <w:r w:rsidR="00C3623C" w:rsidRPr="005104C2">
        <w:rPr>
          <w:rFonts w:ascii="Arial" w:hAnsi="Arial" w:cs="Arial"/>
          <w:b/>
          <w:bCs/>
          <w:sz w:val="24"/>
          <w:szCs w:val="24"/>
        </w:rPr>
        <w:t xml:space="preserve"> in SCLC</w:t>
      </w:r>
      <w:r w:rsidR="002C34E6" w:rsidRPr="005104C2">
        <w:rPr>
          <w:rFonts w:ascii="Arial" w:hAnsi="Arial" w:cs="Arial"/>
          <w:b/>
          <w:bCs/>
          <w:sz w:val="24"/>
          <w:szCs w:val="24"/>
        </w:rPr>
        <w:t xml:space="preserve"> cells</w:t>
      </w:r>
    </w:p>
    <w:p w14:paraId="1368AF1C" w14:textId="46C2DB43" w:rsidR="00171557" w:rsidRPr="005104C2" w:rsidRDefault="00641531" w:rsidP="002C34E6">
      <w:pPr>
        <w:spacing w:beforeLines="50" w:before="156" w:line="400" w:lineRule="exact"/>
        <w:rPr>
          <w:rFonts w:ascii="Arial" w:hAnsi="Arial" w:cs="Arial"/>
          <w:sz w:val="24"/>
          <w:szCs w:val="24"/>
        </w:rPr>
      </w:pPr>
      <w:r w:rsidRPr="005104C2">
        <w:rPr>
          <w:rFonts w:ascii="Arial" w:hAnsi="Arial" w:cs="Arial"/>
          <w:sz w:val="24"/>
          <w:szCs w:val="24"/>
        </w:rPr>
        <w:t xml:space="preserve">(A) Bubble plot showing the top 10 enriched Gene Ontology Biological Process (GOBP) gene sets associated with high </w:t>
      </w:r>
      <w:r w:rsidRPr="008803E1">
        <w:rPr>
          <w:rFonts w:ascii="Arial" w:hAnsi="Arial" w:cs="Arial"/>
          <w:i/>
          <w:sz w:val="24"/>
          <w:szCs w:val="24"/>
        </w:rPr>
        <w:t>ARID1B</w:t>
      </w:r>
      <w:r w:rsidRPr="005104C2">
        <w:rPr>
          <w:rFonts w:ascii="Arial" w:hAnsi="Arial" w:cs="Arial"/>
          <w:sz w:val="24"/>
          <w:szCs w:val="24"/>
        </w:rPr>
        <w:t xml:space="preserve"> expression in SCLC, as identified by Gene Set Enrichment Analysis (GSEA).</w:t>
      </w:r>
      <w:r w:rsidR="0071554D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 xml:space="preserve">(B) GSEA enrichment plot demonstrating the gene sets positively correlated with high </w:t>
      </w:r>
      <w:r w:rsidRPr="008803E1">
        <w:rPr>
          <w:rFonts w:ascii="Arial" w:hAnsi="Arial" w:cs="Arial"/>
          <w:i/>
          <w:sz w:val="24"/>
          <w:szCs w:val="24"/>
        </w:rPr>
        <w:t>ARID1B</w:t>
      </w:r>
      <w:r w:rsidRPr="005104C2">
        <w:rPr>
          <w:rFonts w:ascii="Arial" w:hAnsi="Arial" w:cs="Arial"/>
          <w:sz w:val="24"/>
          <w:szCs w:val="24"/>
        </w:rPr>
        <w:t xml:space="preserve"> expression. Gene sets were derived from the GOBP and </w:t>
      </w:r>
      <w:proofErr w:type="spellStart"/>
      <w:r w:rsidRPr="005104C2">
        <w:rPr>
          <w:rFonts w:ascii="Arial" w:hAnsi="Arial" w:cs="Arial"/>
          <w:sz w:val="24"/>
          <w:szCs w:val="24"/>
        </w:rPr>
        <w:t>Reactome</w:t>
      </w:r>
      <w:proofErr w:type="spellEnd"/>
      <w:r w:rsidRPr="005104C2">
        <w:rPr>
          <w:rFonts w:ascii="Arial" w:hAnsi="Arial" w:cs="Arial"/>
          <w:sz w:val="24"/>
          <w:szCs w:val="24"/>
        </w:rPr>
        <w:t xml:space="preserve"> pathways based on SCLC transcriptomic data.</w:t>
      </w:r>
      <w:r w:rsidR="002C34E6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 xml:space="preserve">(C) </w:t>
      </w:r>
      <w:r w:rsidR="00467A56" w:rsidRPr="005104C2">
        <w:rPr>
          <w:rFonts w:ascii="Arial" w:hAnsi="Arial" w:cs="Arial"/>
          <w:sz w:val="24"/>
          <w:szCs w:val="24"/>
        </w:rPr>
        <w:t xml:space="preserve">Scatter plots of </w:t>
      </w:r>
      <w:r w:rsidR="00467A56" w:rsidRPr="008803E1">
        <w:rPr>
          <w:rFonts w:ascii="Arial" w:hAnsi="Arial" w:cs="Arial"/>
          <w:i/>
          <w:sz w:val="24"/>
          <w:szCs w:val="24"/>
        </w:rPr>
        <w:t>ARID1B</w:t>
      </w:r>
      <w:r w:rsidR="00467A56" w:rsidRPr="005104C2">
        <w:rPr>
          <w:rFonts w:ascii="Arial" w:hAnsi="Arial" w:cs="Arial"/>
          <w:sz w:val="24"/>
          <w:szCs w:val="24"/>
        </w:rPr>
        <w:t xml:space="preserve"> expression relative to</w:t>
      </w:r>
      <w:r w:rsidR="00DF0FEA">
        <w:rPr>
          <w:rFonts w:ascii="Arial" w:hAnsi="Arial" w:cs="Arial" w:hint="eastAsia"/>
          <w:sz w:val="24"/>
          <w:szCs w:val="24"/>
        </w:rPr>
        <w:t xml:space="preserve"> </w:t>
      </w:r>
      <w:r w:rsidR="00467A56" w:rsidRPr="005104C2">
        <w:rPr>
          <w:rFonts w:ascii="Arial" w:hAnsi="Arial" w:cs="Arial"/>
          <w:sz w:val="24"/>
          <w:szCs w:val="24"/>
        </w:rPr>
        <w:t xml:space="preserve">expression of </w:t>
      </w:r>
      <w:r w:rsidRPr="005104C2">
        <w:rPr>
          <w:rFonts w:ascii="Arial" w:hAnsi="Arial" w:cs="Arial"/>
          <w:sz w:val="24"/>
          <w:szCs w:val="24"/>
        </w:rPr>
        <w:t>key DNA damage repair genes (</w:t>
      </w:r>
      <w:r w:rsidRPr="008803E1">
        <w:rPr>
          <w:rFonts w:ascii="Arial" w:hAnsi="Arial" w:cs="Arial"/>
          <w:i/>
          <w:sz w:val="24"/>
          <w:szCs w:val="24"/>
        </w:rPr>
        <w:t>BRCA1</w:t>
      </w:r>
      <w:r w:rsidRPr="005104C2">
        <w:rPr>
          <w:rFonts w:ascii="Arial" w:hAnsi="Arial" w:cs="Arial"/>
          <w:sz w:val="24"/>
          <w:szCs w:val="24"/>
        </w:rPr>
        <w:t xml:space="preserve">, </w:t>
      </w:r>
      <w:r w:rsidRPr="008803E1">
        <w:rPr>
          <w:rFonts w:ascii="Arial" w:hAnsi="Arial" w:cs="Arial"/>
          <w:i/>
          <w:sz w:val="24"/>
          <w:szCs w:val="24"/>
        </w:rPr>
        <w:t>NBN</w:t>
      </w:r>
      <w:r w:rsidRPr="005104C2">
        <w:rPr>
          <w:rFonts w:ascii="Arial" w:hAnsi="Arial" w:cs="Arial"/>
          <w:sz w:val="24"/>
          <w:szCs w:val="24"/>
        </w:rPr>
        <w:t xml:space="preserve">, </w:t>
      </w:r>
      <w:r w:rsidRPr="008803E1">
        <w:rPr>
          <w:rFonts w:ascii="Arial" w:hAnsi="Arial" w:cs="Arial"/>
          <w:i/>
          <w:sz w:val="24"/>
          <w:szCs w:val="24"/>
        </w:rPr>
        <w:t>PARP1</w:t>
      </w:r>
      <w:r w:rsidRPr="005104C2">
        <w:rPr>
          <w:rFonts w:ascii="Arial" w:hAnsi="Arial" w:cs="Arial"/>
          <w:sz w:val="24"/>
          <w:szCs w:val="24"/>
        </w:rPr>
        <w:t xml:space="preserve">, </w:t>
      </w:r>
      <w:r w:rsidRPr="008803E1">
        <w:rPr>
          <w:rFonts w:ascii="Arial" w:hAnsi="Arial" w:cs="Arial"/>
          <w:i/>
          <w:sz w:val="24"/>
          <w:szCs w:val="24"/>
        </w:rPr>
        <w:t>RAD51</w:t>
      </w:r>
      <w:r w:rsidRPr="005104C2">
        <w:rPr>
          <w:rFonts w:ascii="Arial" w:hAnsi="Arial" w:cs="Arial"/>
          <w:sz w:val="24"/>
          <w:szCs w:val="24"/>
        </w:rPr>
        <w:t xml:space="preserve">, </w:t>
      </w:r>
      <w:r w:rsidRPr="008803E1">
        <w:rPr>
          <w:rFonts w:ascii="Arial" w:hAnsi="Arial" w:cs="Arial"/>
          <w:i/>
          <w:sz w:val="24"/>
          <w:szCs w:val="24"/>
        </w:rPr>
        <w:t>RNF8</w:t>
      </w:r>
      <w:r w:rsidRPr="005104C2">
        <w:rPr>
          <w:rFonts w:ascii="Arial" w:hAnsi="Arial" w:cs="Arial"/>
          <w:sz w:val="24"/>
          <w:szCs w:val="24"/>
        </w:rPr>
        <w:t xml:space="preserve">, and </w:t>
      </w:r>
      <w:r w:rsidRPr="008803E1">
        <w:rPr>
          <w:rFonts w:ascii="Arial" w:hAnsi="Arial" w:cs="Arial"/>
          <w:i/>
          <w:sz w:val="24"/>
          <w:szCs w:val="24"/>
        </w:rPr>
        <w:t>RAD50</w:t>
      </w:r>
      <w:r w:rsidRPr="005104C2">
        <w:rPr>
          <w:rFonts w:ascii="Arial" w:hAnsi="Arial" w:cs="Arial"/>
          <w:sz w:val="24"/>
          <w:szCs w:val="24"/>
        </w:rPr>
        <w:t xml:space="preserve">) in SCLC </w:t>
      </w:r>
      <w:r w:rsidR="00467A56" w:rsidRPr="005104C2">
        <w:rPr>
          <w:rFonts w:ascii="Arial" w:hAnsi="Arial" w:cs="Arial"/>
          <w:sz w:val="24"/>
          <w:szCs w:val="24"/>
        </w:rPr>
        <w:t>primary tumors</w:t>
      </w:r>
      <w:r w:rsidRPr="005104C2">
        <w:rPr>
          <w:rFonts w:ascii="Arial" w:hAnsi="Arial" w:cs="Arial"/>
          <w:sz w:val="24"/>
          <w:szCs w:val="24"/>
        </w:rPr>
        <w:t>.</w:t>
      </w:r>
      <w:r w:rsidR="00467A56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>(D-E)</w:t>
      </w:r>
      <w:r w:rsidR="00467A56" w:rsidRPr="005104C2">
        <w:rPr>
          <w:rFonts w:ascii="Arial" w:hAnsi="Arial" w:cs="Arial"/>
          <w:sz w:val="24"/>
          <w:szCs w:val="24"/>
        </w:rPr>
        <w:t xml:space="preserve"> Representative</w:t>
      </w:r>
      <w:r w:rsidRPr="005104C2">
        <w:rPr>
          <w:rFonts w:ascii="Arial" w:hAnsi="Arial" w:cs="Arial"/>
          <w:sz w:val="24"/>
          <w:szCs w:val="24"/>
        </w:rPr>
        <w:t xml:space="preserve"> </w:t>
      </w:r>
      <w:r w:rsidR="00467A56" w:rsidRPr="005104C2">
        <w:rPr>
          <w:rFonts w:ascii="Arial" w:hAnsi="Arial" w:cs="Arial"/>
          <w:sz w:val="24"/>
          <w:szCs w:val="24"/>
        </w:rPr>
        <w:t>i</w:t>
      </w:r>
      <w:r w:rsidRPr="005104C2">
        <w:rPr>
          <w:rFonts w:ascii="Arial" w:hAnsi="Arial" w:cs="Arial"/>
          <w:sz w:val="24"/>
          <w:szCs w:val="24"/>
        </w:rPr>
        <w:t xml:space="preserve">mmunofluorescence staining </w:t>
      </w:r>
      <w:r w:rsidR="00467A56" w:rsidRPr="005104C2">
        <w:rPr>
          <w:rFonts w:ascii="Arial" w:hAnsi="Arial" w:cs="Arial"/>
          <w:sz w:val="24"/>
          <w:szCs w:val="24"/>
        </w:rPr>
        <w:t>images (D) and quantification</w:t>
      </w:r>
      <w:r w:rsidR="002C34E6" w:rsidRPr="005104C2">
        <w:rPr>
          <w:rFonts w:ascii="Arial" w:hAnsi="Arial" w:cs="Arial"/>
          <w:sz w:val="24"/>
          <w:szCs w:val="24"/>
        </w:rPr>
        <w:t xml:space="preserve"> (E)</w:t>
      </w:r>
      <w:r w:rsidR="00467A56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 xml:space="preserve">of γH2AX and RAD51 in scramble control (SCR) and </w:t>
      </w:r>
      <w:r w:rsidRPr="00DF0FEA">
        <w:rPr>
          <w:rFonts w:ascii="Arial" w:hAnsi="Arial" w:cs="Arial"/>
          <w:i/>
          <w:sz w:val="24"/>
          <w:szCs w:val="24"/>
        </w:rPr>
        <w:t>ARID1B</w:t>
      </w:r>
      <w:r w:rsidRPr="005104C2">
        <w:rPr>
          <w:rFonts w:ascii="Arial" w:hAnsi="Arial" w:cs="Arial"/>
          <w:sz w:val="24"/>
          <w:szCs w:val="24"/>
        </w:rPr>
        <w:t>-depleted H82 cells</w:t>
      </w:r>
      <w:r w:rsidR="00467A56" w:rsidRPr="005104C2">
        <w:rPr>
          <w:rFonts w:ascii="Arial" w:hAnsi="Arial" w:cs="Arial"/>
          <w:sz w:val="24"/>
          <w:szCs w:val="24"/>
        </w:rPr>
        <w:t>.</w:t>
      </w:r>
      <w:r w:rsidR="005104C2" w:rsidRPr="005104C2">
        <w:rPr>
          <w:rFonts w:ascii="Arial" w:hAnsi="Arial" w:cs="Arial"/>
          <w:sz w:val="24"/>
          <w:szCs w:val="24"/>
        </w:rPr>
        <w:t xml:space="preserve"> </w:t>
      </w:r>
      <w:r w:rsidR="00467A56" w:rsidRPr="005104C2">
        <w:rPr>
          <w:rFonts w:ascii="Arial" w:hAnsi="Arial" w:cs="Arial"/>
          <w:sz w:val="24"/>
          <w:szCs w:val="24"/>
        </w:rPr>
        <w:t>Scale bar, 10</w:t>
      </w:r>
      <w:r w:rsidR="005104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04C2" w:rsidRPr="005104C2">
        <w:rPr>
          <w:rFonts w:ascii="Arial" w:hAnsi="Arial" w:cs="Arial"/>
          <w:sz w:val="24"/>
          <w:szCs w:val="24"/>
        </w:rPr>
        <w:t>μM</w:t>
      </w:r>
      <w:proofErr w:type="spellEnd"/>
      <w:r w:rsidR="005104C2">
        <w:rPr>
          <w:rFonts w:ascii="Arial" w:hAnsi="Arial" w:cs="Arial"/>
          <w:sz w:val="24"/>
          <w:szCs w:val="24"/>
        </w:rPr>
        <w:t>,</w:t>
      </w:r>
      <w:r w:rsidR="00467A56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>mean ± S</w:t>
      </w:r>
      <w:r w:rsidR="005F1D56">
        <w:rPr>
          <w:rFonts w:ascii="Arial" w:hAnsi="Arial" w:cs="Arial" w:hint="eastAsia"/>
          <w:sz w:val="24"/>
          <w:szCs w:val="24"/>
        </w:rPr>
        <w:t>EM</w:t>
      </w:r>
      <w:r w:rsidRPr="005104C2">
        <w:rPr>
          <w:rFonts w:ascii="Arial" w:hAnsi="Arial" w:cs="Arial"/>
          <w:sz w:val="24"/>
          <w:szCs w:val="24"/>
        </w:rPr>
        <w:t>; **</w:t>
      </w:r>
      <w:r w:rsidRPr="008803E1">
        <w:rPr>
          <w:rFonts w:ascii="Arial" w:hAnsi="Arial" w:cs="Arial"/>
          <w:i/>
          <w:sz w:val="24"/>
          <w:szCs w:val="24"/>
        </w:rPr>
        <w:t>p</w:t>
      </w:r>
      <w:r w:rsidRPr="005104C2">
        <w:rPr>
          <w:rFonts w:ascii="Arial" w:hAnsi="Arial" w:cs="Arial"/>
          <w:sz w:val="24"/>
          <w:szCs w:val="24"/>
        </w:rPr>
        <w:t xml:space="preserve"> &lt; 0.01, ***</w:t>
      </w:r>
      <w:r w:rsidRPr="008803E1">
        <w:rPr>
          <w:rFonts w:ascii="Arial" w:hAnsi="Arial" w:cs="Arial"/>
          <w:i/>
          <w:sz w:val="24"/>
          <w:szCs w:val="24"/>
        </w:rPr>
        <w:t>p</w:t>
      </w:r>
      <w:r w:rsidRPr="005104C2">
        <w:rPr>
          <w:rFonts w:ascii="Arial" w:hAnsi="Arial" w:cs="Arial"/>
          <w:sz w:val="24"/>
          <w:szCs w:val="24"/>
        </w:rPr>
        <w:t xml:space="preserve"> &lt; 0.001, unpaired two-tailed Student’s t-test. (F-G) </w:t>
      </w:r>
      <w:r w:rsidR="00467A56" w:rsidRPr="005104C2">
        <w:rPr>
          <w:rFonts w:ascii="Arial" w:hAnsi="Arial" w:cs="Arial"/>
          <w:sz w:val="24"/>
          <w:szCs w:val="24"/>
        </w:rPr>
        <w:t>RT-qPCR analysis</w:t>
      </w:r>
      <w:r w:rsidRPr="005104C2">
        <w:rPr>
          <w:rFonts w:ascii="Arial" w:hAnsi="Arial" w:cs="Arial"/>
          <w:sz w:val="24"/>
          <w:szCs w:val="24"/>
        </w:rPr>
        <w:t xml:space="preserve"> of </w:t>
      </w:r>
      <w:r w:rsidRPr="008803E1">
        <w:rPr>
          <w:rFonts w:ascii="Arial" w:hAnsi="Arial" w:cs="Arial"/>
          <w:i/>
          <w:sz w:val="24"/>
          <w:szCs w:val="24"/>
        </w:rPr>
        <w:t>PARP1</w:t>
      </w:r>
      <w:r w:rsidRPr="005104C2">
        <w:rPr>
          <w:rFonts w:ascii="Arial" w:hAnsi="Arial" w:cs="Arial"/>
          <w:sz w:val="24"/>
          <w:szCs w:val="24"/>
        </w:rPr>
        <w:t xml:space="preserve">, </w:t>
      </w:r>
      <w:r w:rsidRPr="008803E1">
        <w:rPr>
          <w:rFonts w:ascii="Arial" w:hAnsi="Arial" w:cs="Arial"/>
          <w:i/>
          <w:sz w:val="24"/>
          <w:szCs w:val="24"/>
        </w:rPr>
        <w:t>RAD51</w:t>
      </w:r>
      <w:r w:rsidRPr="005104C2">
        <w:rPr>
          <w:rFonts w:ascii="Arial" w:hAnsi="Arial" w:cs="Arial"/>
          <w:sz w:val="24"/>
          <w:szCs w:val="24"/>
        </w:rPr>
        <w:t xml:space="preserve">, </w:t>
      </w:r>
      <w:r w:rsidRPr="008803E1">
        <w:rPr>
          <w:rFonts w:ascii="Arial" w:hAnsi="Arial" w:cs="Arial"/>
          <w:i/>
          <w:sz w:val="24"/>
          <w:szCs w:val="24"/>
        </w:rPr>
        <w:t>RNF8</w:t>
      </w:r>
      <w:r w:rsidRPr="005104C2">
        <w:rPr>
          <w:rFonts w:ascii="Arial" w:hAnsi="Arial" w:cs="Arial"/>
          <w:sz w:val="24"/>
          <w:szCs w:val="24"/>
        </w:rPr>
        <w:t xml:space="preserve">, and </w:t>
      </w:r>
      <w:r w:rsidRPr="008803E1">
        <w:rPr>
          <w:rFonts w:ascii="Arial" w:hAnsi="Arial" w:cs="Arial"/>
          <w:i/>
          <w:sz w:val="24"/>
          <w:szCs w:val="24"/>
        </w:rPr>
        <w:t>NBN</w:t>
      </w:r>
      <w:r w:rsidRPr="005104C2">
        <w:rPr>
          <w:rFonts w:ascii="Arial" w:hAnsi="Arial" w:cs="Arial"/>
          <w:sz w:val="24"/>
          <w:szCs w:val="24"/>
        </w:rPr>
        <w:t xml:space="preserve"> in ARID1B-</w:t>
      </w:r>
      <w:r w:rsidR="00467A56" w:rsidRPr="005104C2">
        <w:rPr>
          <w:rFonts w:ascii="Arial" w:hAnsi="Arial" w:cs="Arial"/>
          <w:sz w:val="24"/>
          <w:szCs w:val="24"/>
        </w:rPr>
        <w:t>modualted</w:t>
      </w:r>
      <w:r w:rsidRPr="005104C2">
        <w:rPr>
          <w:rFonts w:ascii="Arial" w:hAnsi="Arial" w:cs="Arial"/>
          <w:sz w:val="24"/>
          <w:szCs w:val="24"/>
        </w:rPr>
        <w:t xml:space="preserve"> SCLC cells.</w:t>
      </w:r>
    </w:p>
    <w:p w14:paraId="6867A4B7" w14:textId="41CF35E6" w:rsidR="006A5139" w:rsidRPr="005104C2" w:rsidRDefault="0038690A" w:rsidP="002C34E6">
      <w:pPr>
        <w:spacing w:beforeLines="50" w:before="156" w:line="400" w:lineRule="exact"/>
        <w:ind w:leftChars="-1" w:left="-2"/>
        <w:rPr>
          <w:rFonts w:ascii="Arial" w:hAnsi="Arial" w:cs="Arial"/>
          <w:b/>
          <w:bCs/>
          <w:sz w:val="24"/>
          <w:szCs w:val="24"/>
        </w:rPr>
      </w:pPr>
      <w:r w:rsidRPr="005104C2">
        <w:rPr>
          <w:rFonts w:ascii="Arial" w:hAnsi="Arial" w:cs="Arial"/>
          <w:b/>
          <w:bCs/>
          <w:sz w:val="24"/>
          <w:szCs w:val="24"/>
        </w:rPr>
        <w:lastRenderedPageBreak/>
        <w:t>Supplementary Figure S</w:t>
      </w:r>
      <w:r w:rsidR="00467E18" w:rsidRPr="005104C2">
        <w:rPr>
          <w:rFonts w:ascii="Arial" w:hAnsi="Arial" w:cs="Arial"/>
          <w:b/>
          <w:bCs/>
          <w:sz w:val="24"/>
          <w:szCs w:val="24"/>
        </w:rPr>
        <w:t>4</w:t>
      </w:r>
      <w:r w:rsidR="006A5139" w:rsidRPr="005104C2">
        <w:rPr>
          <w:rFonts w:ascii="Arial" w:hAnsi="Arial" w:cs="Arial"/>
          <w:b/>
          <w:bCs/>
          <w:sz w:val="24"/>
          <w:szCs w:val="24"/>
        </w:rPr>
        <w:t xml:space="preserve"> </w:t>
      </w:r>
      <w:r w:rsidR="00171557" w:rsidRPr="005104C2">
        <w:rPr>
          <w:rFonts w:ascii="Arial" w:hAnsi="Arial" w:cs="Arial"/>
          <w:b/>
          <w:bCs/>
          <w:sz w:val="24"/>
          <w:szCs w:val="24"/>
        </w:rPr>
        <w:t>ARID1B regulates MYC signaling and cellular proliferation in SCLC</w:t>
      </w:r>
      <w:r w:rsidR="002B181A">
        <w:rPr>
          <w:rFonts w:ascii="Arial" w:hAnsi="Arial" w:cs="Arial"/>
          <w:b/>
          <w:bCs/>
          <w:sz w:val="24"/>
          <w:szCs w:val="24"/>
        </w:rPr>
        <w:t xml:space="preserve"> cells</w:t>
      </w:r>
      <w:r w:rsidR="00171557" w:rsidRPr="005104C2">
        <w:rPr>
          <w:rFonts w:ascii="Arial" w:hAnsi="Arial" w:cs="Arial"/>
          <w:b/>
          <w:bCs/>
          <w:sz w:val="24"/>
          <w:szCs w:val="24"/>
        </w:rPr>
        <w:t>.</w:t>
      </w:r>
    </w:p>
    <w:p w14:paraId="29BDE7BF" w14:textId="0A21C0EB" w:rsidR="0042642C" w:rsidRPr="005104C2" w:rsidRDefault="0042642C" w:rsidP="002C34E6">
      <w:pPr>
        <w:spacing w:beforeLines="50" w:before="156" w:line="400" w:lineRule="exact"/>
        <w:ind w:leftChars="-1" w:left="-2"/>
        <w:rPr>
          <w:rFonts w:ascii="Arial" w:hAnsi="Arial" w:cs="Arial"/>
          <w:sz w:val="24"/>
          <w:szCs w:val="24"/>
        </w:rPr>
      </w:pPr>
      <w:bookmarkStart w:id="2" w:name="OLE_LINK12"/>
      <w:r w:rsidRPr="005104C2">
        <w:rPr>
          <w:rFonts w:ascii="Arial" w:hAnsi="Arial" w:cs="Arial"/>
          <w:sz w:val="24"/>
          <w:szCs w:val="24"/>
        </w:rPr>
        <w:t xml:space="preserve">(A) Gene Set Enrichment Analysis (GSEA) plots showing significant associations between </w:t>
      </w:r>
      <w:r w:rsidRPr="005104C2">
        <w:rPr>
          <w:rFonts w:ascii="Arial" w:hAnsi="Arial" w:cs="Arial"/>
          <w:i/>
          <w:sz w:val="24"/>
          <w:szCs w:val="24"/>
        </w:rPr>
        <w:t>ARID1B</w:t>
      </w:r>
      <w:r w:rsidRPr="005104C2">
        <w:rPr>
          <w:rFonts w:ascii="Arial" w:hAnsi="Arial" w:cs="Arial"/>
          <w:sz w:val="24"/>
          <w:szCs w:val="24"/>
        </w:rPr>
        <w:t xml:space="preserve"> expression levels (upregulation/downregulation) and MYC-related gene sets from the C2 collection in SCLC.</w:t>
      </w:r>
      <w:r w:rsid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>(B) Chromatin immunoprecipitation quantitative PCR (</w:t>
      </w:r>
      <w:proofErr w:type="spellStart"/>
      <w:r w:rsidRPr="005104C2">
        <w:rPr>
          <w:rFonts w:ascii="Arial" w:hAnsi="Arial" w:cs="Arial"/>
          <w:sz w:val="24"/>
          <w:szCs w:val="24"/>
        </w:rPr>
        <w:t>ChIP</w:t>
      </w:r>
      <w:proofErr w:type="spellEnd"/>
      <w:r w:rsidRPr="005104C2">
        <w:rPr>
          <w:rFonts w:ascii="Arial" w:hAnsi="Arial" w:cs="Arial"/>
          <w:sz w:val="24"/>
          <w:szCs w:val="24"/>
        </w:rPr>
        <w:t xml:space="preserve">-qPCR) analysis of ARID1B binding at the </w:t>
      </w:r>
      <w:r w:rsidR="005104C2" w:rsidRPr="008803E1">
        <w:rPr>
          <w:rFonts w:ascii="Arial" w:hAnsi="Arial" w:cs="Arial"/>
          <w:i/>
          <w:sz w:val="24"/>
          <w:szCs w:val="24"/>
        </w:rPr>
        <w:t>c-</w:t>
      </w:r>
      <w:r w:rsidRPr="005104C2">
        <w:rPr>
          <w:rFonts w:ascii="Arial" w:hAnsi="Arial" w:cs="Arial"/>
          <w:i/>
          <w:sz w:val="24"/>
          <w:szCs w:val="24"/>
        </w:rPr>
        <w:t xml:space="preserve">MYC </w:t>
      </w:r>
      <w:r w:rsidRPr="005104C2">
        <w:rPr>
          <w:rFonts w:ascii="Arial" w:hAnsi="Arial" w:cs="Arial"/>
          <w:sz w:val="24"/>
          <w:szCs w:val="24"/>
        </w:rPr>
        <w:t xml:space="preserve">promoter region (BS-1) in DMS273 cells, with IgG serving as </w:t>
      </w:r>
      <w:r w:rsidR="00467A56" w:rsidRPr="005104C2">
        <w:rPr>
          <w:rFonts w:ascii="Arial" w:hAnsi="Arial" w:cs="Arial"/>
          <w:sz w:val="24"/>
          <w:szCs w:val="24"/>
        </w:rPr>
        <w:t xml:space="preserve">a </w:t>
      </w:r>
      <w:r w:rsidRPr="005104C2">
        <w:rPr>
          <w:rFonts w:ascii="Arial" w:hAnsi="Arial" w:cs="Arial"/>
          <w:sz w:val="24"/>
          <w:szCs w:val="24"/>
        </w:rPr>
        <w:t>negative control.</w:t>
      </w:r>
      <w:r w:rsid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 xml:space="preserve">(C) Cell viability assessed by </w:t>
      </w:r>
      <w:proofErr w:type="spellStart"/>
      <w:r w:rsidRPr="005104C2">
        <w:rPr>
          <w:rFonts w:ascii="Arial" w:hAnsi="Arial" w:cs="Arial"/>
          <w:sz w:val="24"/>
          <w:szCs w:val="24"/>
        </w:rPr>
        <w:t>CellTiter</w:t>
      </w:r>
      <w:proofErr w:type="spellEnd"/>
      <w:r w:rsidRPr="005104C2">
        <w:rPr>
          <w:rFonts w:ascii="Arial" w:hAnsi="Arial" w:cs="Arial"/>
          <w:sz w:val="24"/>
          <w:szCs w:val="24"/>
        </w:rPr>
        <w:t xml:space="preserve">-Glo assay in </w:t>
      </w:r>
      <w:r w:rsidRPr="005104C2">
        <w:rPr>
          <w:rFonts w:ascii="Arial" w:hAnsi="Arial" w:cs="Arial"/>
          <w:i/>
          <w:sz w:val="24"/>
          <w:szCs w:val="24"/>
        </w:rPr>
        <w:t>ARID1B</w:t>
      </w:r>
      <w:r w:rsidRPr="005104C2">
        <w:rPr>
          <w:rFonts w:ascii="Arial" w:hAnsi="Arial" w:cs="Arial"/>
          <w:sz w:val="24"/>
          <w:szCs w:val="24"/>
        </w:rPr>
        <w:t xml:space="preserve">-knockdown H82 cells with </w:t>
      </w:r>
      <w:r w:rsidR="005104C2">
        <w:rPr>
          <w:rFonts w:ascii="Arial" w:hAnsi="Arial" w:cs="Arial"/>
          <w:sz w:val="24"/>
          <w:szCs w:val="24"/>
        </w:rPr>
        <w:t>c-</w:t>
      </w:r>
      <w:r w:rsidRPr="005104C2">
        <w:rPr>
          <w:rFonts w:ascii="Arial" w:hAnsi="Arial" w:cs="Arial"/>
          <w:i/>
          <w:sz w:val="24"/>
          <w:szCs w:val="24"/>
        </w:rPr>
        <w:t>MYC</w:t>
      </w:r>
      <w:r w:rsidRPr="005104C2">
        <w:rPr>
          <w:rFonts w:ascii="Arial" w:hAnsi="Arial" w:cs="Arial"/>
          <w:sz w:val="24"/>
          <w:szCs w:val="24"/>
        </w:rPr>
        <w:t xml:space="preserve"> overexpression</w:t>
      </w:r>
      <w:r w:rsidR="00467A56" w:rsidRPr="005104C2">
        <w:rPr>
          <w:rFonts w:ascii="Arial" w:hAnsi="Arial" w:cs="Arial"/>
          <w:sz w:val="24"/>
          <w:szCs w:val="24"/>
        </w:rPr>
        <w:t xml:space="preserve">. </w:t>
      </w:r>
      <w:r w:rsidRPr="005104C2">
        <w:rPr>
          <w:rFonts w:ascii="Arial" w:hAnsi="Arial" w:cs="Arial"/>
          <w:sz w:val="24"/>
          <w:szCs w:val="24"/>
        </w:rPr>
        <w:t xml:space="preserve">mean ± SD; ***p &lt; 0.001, unpaired two-tailed Student's </w:t>
      </w:r>
      <w:r w:rsidRPr="008803E1">
        <w:rPr>
          <w:rFonts w:ascii="Arial" w:hAnsi="Arial" w:cs="Arial"/>
          <w:i/>
          <w:sz w:val="24"/>
          <w:szCs w:val="24"/>
        </w:rPr>
        <w:t>t</w:t>
      </w:r>
      <w:r w:rsidRPr="005104C2">
        <w:rPr>
          <w:rFonts w:ascii="Arial" w:hAnsi="Arial" w:cs="Arial"/>
          <w:sz w:val="24"/>
          <w:szCs w:val="24"/>
        </w:rPr>
        <w:t>-test.</w:t>
      </w:r>
    </w:p>
    <w:p w14:paraId="3AB96A69" w14:textId="1F1D4996" w:rsidR="00133E0E" w:rsidRPr="005104C2" w:rsidRDefault="0038690A" w:rsidP="002C34E6">
      <w:pPr>
        <w:spacing w:beforeLines="50" w:before="156" w:line="400" w:lineRule="exact"/>
        <w:ind w:leftChars="-1" w:left="-2"/>
        <w:rPr>
          <w:rFonts w:ascii="Arial" w:hAnsi="Arial" w:cs="Arial"/>
          <w:b/>
          <w:bCs/>
          <w:sz w:val="24"/>
          <w:szCs w:val="24"/>
        </w:rPr>
      </w:pPr>
      <w:r w:rsidRPr="005104C2">
        <w:rPr>
          <w:rFonts w:ascii="Arial" w:hAnsi="Arial" w:cs="Arial"/>
          <w:b/>
          <w:bCs/>
          <w:sz w:val="24"/>
          <w:szCs w:val="24"/>
        </w:rPr>
        <w:t>Supplementary Figure S</w:t>
      </w:r>
      <w:bookmarkEnd w:id="2"/>
      <w:r w:rsidR="00467E18" w:rsidRPr="005104C2">
        <w:rPr>
          <w:rFonts w:ascii="Arial" w:hAnsi="Arial" w:cs="Arial"/>
          <w:b/>
          <w:bCs/>
          <w:sz w:val="24"/>
          <w:szCs w:val="24"/>
        </w:rPr>
        <w:t>5</w:t>
      </w:r>
      <w:r w:rsidR="005D2E2B" w:rsidRPr="005104C2">
        <w:rPr>
          <w:rFonts w:ascii="Arial" w:hAnsi="Arial" w:cs="Arial"/>
          <w:b/>
          <w:bCs/>
          <w:sz w:val="24"/>
          <w:szCs w:val="24"/>
        </w:rPr>
        <w:t xml:space="preserve"> </w:t>
      </w:r>
      <w:r w:rsidR="00261C62" w:rsidRPr="005104C2">
        <w:rPr>
          <w:rFonts w:ascii="Arial" w:hAnsi="Arial" w:cs="Arial"/>
          <w:b/>
          <w:bCs/>
          <w:sz w:val="24"/>
          <w:szCs w:val="24"/>
        </w:rPr>
        <w:t xml:space="preserve">c-MYC cooperates with ARID1B to regulate </w:t>
      </w:r>
      <w:r w:rsidR="00261C62" w:rsidRPr="008803E1">
        <w:rPr>
          <w:rFonts w:ascii="Arial" w:hAnsi="Arial" w:cs="Arial"/>
          <w:b/>
          <w:bCs/>
          <w:i/>
          <w:sz w:val="24"/>
          <w:szCs w:val="24"/>
        </w:rPr>
        <w:t>RNF8</w:t>
      </w:r>
      <w:r w:rsidR="00261C62" w:rsidRPr="005104C2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261C62" w:rsidRPr="008803E1">
        <w:rPr>
          <w:rFonts w:ascii="Arial" w:hAnsi="Arial" w:cs="Arial"/>
          <w:b/>
          <w:bCs/>
          <w:i/>
          <w:sz w:val="24"/>
          <w:szCs w:val="24"/>
        </w:rPr>
        <w:t>RAD51</w:t>
      </w:r>
      <w:r w:rsidR="00261C62" w:rsidRPr="005104C2">
        <w:rPr>
          <w:rFonts w:ascii="Arial" w:hAnsi="Arial" w:cs="Arial"/>
          <w:b/>
          <w:bCs/>
          <w:sz w:val="24"/>
          <w:szCs w:val="24"/>
        </w:rPr>
        <w:t xml:space="preserve"> transcription</w:t>
      </w:r>
    </w:p>
    <w:p w14:paraId="33E782CE" w14:textId="5C7CAB55" w:rsidR="0042642C" w:rsidRPr="005104C2" w:rsidRDefault="0042642C" w:rsidP="002C34E6">
      <w:pPr>
        <w:spacing w:beforeLines="50" w:before="156" w:line="400" w:lineRule="exact"/>
        <w:ind w:leftChars="-1" w:left="-2" w:firstLineChars="50" w:firstLine="120"/>
        <w:rPr>
          <w:rFonts w:ascii="Arial" w:hAnsi="Arial" w:cs="Arial"/>
          <w:sz w:val="24"/>
          <w:szCs w:val="24"/>
        </w:rPr>
      </w:pPr>
      <w:r w:rsidRPr="005104C2">
        <w:rPr>
          <w:rFonts w:ascii="Arial" w:hAnsi="Arial" w:cs="Arial"/>
          <w:sz w:val="24"/>
          <w:szCs w:val="24"/>
        </w:rPr>
        <w:t>(A-B) Chromatin immunoprecipitation quantitative PCR (</w:t>
      </w:r>
      <w:proofErr w:type="spellStart"/>
      <w:r w:rsidRPr="005104C2">
        <w:rPr>
          <w:rFonts w:ascii="Arial" w:hAnsi="Arial" w:cs="Arial"/>
          <w:sz w:val="24"/>
          <w:szCs w:val="24"/>
        </w:rPr>
        <w:t>ChIP</w:t>
      </w:r>
      <w:proofErr w:type="spellEnd"/>
      <w:r w:rsidRPr="005104C2">
        <w:rPr>
          <w:rFonts w:ascii="Arial" w:hAnsi="Arial" w:cs="Arial"/>
          <w:sz w:val="24"/>
          <w:szCs w:val="24"/>
        </w:rPr>
        <w:t xml:space="preserve">-qPCR) analysis of c-MYC binding at the </w:t>
      </w:r>
      <w:r w:rsidRPr="008803E1">
        <w:rPr>
          <w:rFonts w:ascii="Arial" w:hAnsi="Arial" w:cs="Arial"/>
          <w:i/>
          <w:sz w:val="24"/>
          <w:szCs w:val="24"/>
        </w:rPr>
        <w:t>RNF8</w:t>
      </w:r>
      <w:r w:rsidRPr="005104C2">
        <w:rPr>
          <w:rFonts w:ascii="Arial" w:hAnsi="Arial" w:cs="Arial"/>
          <w:sz w:val="24"/>
          <w:szCs w:val="24"/>
        </w:rPr>
        <w:t xml:space="preserve"> (A) and </w:t>
      </w:r>
      <w:r w:rsidRPr="008803E1">
        <w:rPr>
          <w:rFonts w:ascii="Arial" w:hAnsi="Arial" w:cs="Arial"/>
          <w:i/>
          <w:sz w:val="24"/>
          <w:szCs w:val="24"/>
        </w:rPr>
        <w:t>RAD51</w:t>
      </w:r>
      <w:r w:rsidRPr="005104C2">
        <w:rPr>
          <w:rFonts w:ascii="Arial" w:hAnsi="Arial" w:cs="Arial"/>
          <w:sz w:val="24"/>
          <w:szCs w:val="24"/>
        </w:rPr>
        <w:t xml:space="preserve"> (B) promoter regions in DMS273 cells</w:t>
      </w:r>
      <w:r w:rsidR="00467A56" w:rsidRPr="005104C2">
        <w:rPr>
          <w:rFonts w:ascii="Arial" w:hAnsi="Arial" w:cs="Arial"/>
          <w:sz w:val="24"/>
          <w:szCs w:val="24"/>
        </w:rPr>
        <w:t xml:space="preserve"> </w:t>
      </w:r>
      <w:r w:rsidR="008803E1">
        <w:rPr>
          <w:rFonts w:ascii="Arial" w:hAnsi="Arial" w:cs="Arial"/>
          <w:sz w:val="24"/>
          <w:szCs w:val="24"/>
        </w:rPr>
        <w:t xml:space="preserve">following </w:t>
      </w:r>
      <w:r w:rsidR="008803E1" w:rsidRPr="008803E1">
        <w:rPr>
          <w:rFonts w:ascii="Arial" w:hAnsi="Arial" w:cs="Arial"/>
          <w:i/>
          <w:sz w:val="24"/>
          <w:szCs w:val="24"/>
        </w:rPr>
        <w:t>ARID1B</w:t>
      </w:r>
      <w:r w:rsidR="00467A56" w:rsidRPr="005104C2">
        <w:rPr>
          <w:rFonts w:ascii="Arial" w:hAnsi="Arial" w:cs="Arial"/>
          <w:sz w:val="24"/>
          <w:szCs w:val="24"/>
        </w:rPr>
        <w:t xml:space="preserve"> </w:t>
      </w:r>
      <w:r w:rsidR="007F7E10" w:rsidRPr="005104C2">
        <w:rPr>
          <w:rFonts w:ascii="Arial" w:hAnsi="Arial" w:cs="Arial"/>
          <w:sz w:val="24"/>
          <w:szCs w:val="24"/>
        </w:rPr>
        <w:t>silencing</w:t>
      </w:r>
      <w:r w:rsidRPr="005104C2">
        <w:rPr>
          <w:rFonts w:ascii="Arial" w:hAnsi="Arial" w:cs="Arial"/>
          <w:sz w:val="24"/>
          <w:szCs w:val="24"/>
        </w:rPr>
        <w:t xml:space="preserve">, with IgG serving as </w:t>
      </w:r>
      <w:r w:rsidR="00467A56" w:rsidRPr="005104C2">
        <w:rPr>
          <w:rFonts w:ascii="Arial" w:hAnsi="Arial" w:cs="Arial"/>
          <w:sz w:val="24"/>
          <w:szCs w:val="24"/>
        </w:rPr>
        <w:t xml:space="preserve">a </w:t>
      </w:r>
      <w:r w:rsidRPr="005104C2">
        <w:rPr>
          <w:rFonts w:ascii="Arial" w:hAnsi="Arial" w:cs="Arial"/>
          <w:sz w:val="24"/>
          <w:szCs w:val="24"/>
        </w:rPr>
        <w:t>negative control. Data represent fold enrichment relative to IgG control (mean ± SD; ***</w:t>
      </w:r>
      <w:r w:rsidRPr="008803E1">
        <w:rPr>
          <w:rFonts w:ascii="Arial" w:hAnsi="Arial" w:cs="Arial"/>
          <w:i/>
          <w:sz w:val="24"/>
          <w:szCs w:val="24"/>
        </w:rPr>
        <w:t>p</w:t>
      </w:r>
      <w:r w:rsidRPr="005104C2">
        <w:rPr>
          <w:rFonts w:ascii="Arial" w:hAnsi="Arial" w:cs="Arial"/>
          <w:sz w:val="24"/>
          <w:szCs w:val="24"/>
        </w:rPr>
        <w:t xml:space="preserve"> &lt; 0.001).</w:t>
      </w:r>
      <w:r w:rsidR="00467A56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>(C) Sequential chromatin immunoprecipitation (re-</w:t>
      </w:r>
      <w:proofErr w:type="spellStart"/>
      <w:r w:rsidRPr="005104C2">
        <w:rPr>
          <w:rFonts w:ascii="Arial" w:hAnsi="Arial" w:cs="Arial"/>
          <w:sz w:val="24"/>
          <w:szCs w:val="24"/>
        </w:rPr>
        <w:t>ChIP</w:t>
      </w:r>
      <w:proofErr w:type="spellEnd"/>
      <w:r w:rsidRPr="005104C2">
        <w:rPr>
          <w:rFonts w:ascii="Arial" w:hAnsi="Arial" w:cs="Arial"/>
          <w:sz w:val="24"/>
          <w:szCs w:val="24"/>
        </w:rPr>
        <w:t xml:space="preserve">) analysis demonstrating co-occupancy of ARID1B and c-MYC at </w:t>
      </w:r>
      <w:r w:rsidRPr="008803E1">
        <w:rPr>
          <w:rFonts w:ascii="Arial" w:hAnsi="Arial" w:cs="Arial"/>
          <w:i/>
          <w:sz w:val="24"/>
          <w:szCs w:val="24"/>
        </w:rPr>
        <w:t>RNF8</w:t>
      </w:r>
      <w:r w:rsidRPr="005104C2">
        <w:rPr>
          <w:rFonts w:ascii="Arial" w:hAnsi="Arial" w:cs="Arial"/>
          <w:sz w:val="24"/>
          <w:szCs w:val="24"/>
        </w:rPr>
        <w:t xml:space="preserve"> and </w:t>
      </w:r>
      <w:r w:rsidRPr="008803E1">
        <w:rPr>
          <w:rFonts w:ascii="Arial" w:hAnsi="Arial" w:cs="Arial"/>
          <w:i/>
          <w:sz w:val="24"/>
          <w:szCs w:val="24"/>
        </w:rPr>
        <w:t>RAD51</w:t>
      </w:r>
      <w:r w:rsidRPr="005104C2">
        <w:rPr>
          <w:rFonts w:ascii="Arial" w:hAnsi="Arial" w:cs="Arial"/>
          <w:sz w:val="24"/>
          <w:szCs w:val="24"/>
        </w:rPr>
        <w:t xml:space="preserve"> promoter regions in H82 cells. Graphs show fold enrichment relative to IgG control (mean ± SD; **</w:t>
      </w:r>
      <w:r w:rsidRPr="008803E1">
        <w:rPr>
          <w:rFonts w:ascii="Arial" w:hAnsi="Arial" w:cs="Arial"/>
          <w:i/>
          <w:sz w:val="24"/>
          <w:szCs w:val="24"/>
        </w:rPr>
        <w:t>p</w:t>
      </w:r>
      <w:r w:rsidRPr="005104C2">
        <w:rPr>
          <w:rFonts w:ascii="Arial" w:hAnsi="Arial" w:cs="Arial"/>
          <w:sz w:val="24"/>
          <w:szCs w:val="24"/>
        </w:rPr>
        <w:t xml:space="preserve"> &lt; 0.01, ***</w:t>
      </w:r>
      <w:r w:rsidRPr="008803E1">
        <w:rPr>
          <w:rFonts w:ascii="Arial" w:hAnsi="Arial" w:cs="Arial"/>
          <w:i/>
          <w:sz w:val="24"/>
          <w:szCs w:val="24"/>
        </w:rPr>
        <w:t>p</w:t>
      </w:r>
      <w:r w:rsidRPr="005104C2">
        <w:rPr>
          <w:rFonts w:ascii="Arial" w:hAnsi="Arial" w:cs="Arial"/>
          <w:sz w:val="24"/>
          <w:szCs w:val="24"/>
        </w:rPr>
        <w:t xml:space="preserve"> &lt; 0.001).</w:t>
      </w:r>
      <w:r w:rsidR="00467A56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>(D) SDS-PAGE validation of in vitro purified ARID domain and c-MYC proteins.</w:t>
      </w:r>
      <w:r w:rsid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>(E) Electrophoretic mobility shift assay (EMSA) showing competitive binding between the ARID domain and labeled</w:t>
      </w:r>
      <w:r w:rsidR="00F16B0E" w:rsidRPr="005104C2">
        <w:rPr>
          <w:rFonts w:ascii="Arial" w:hAnsi="Arial" w:cs="Arial"/>
          <w:sz w:val="24"/>
          <w:szCs w:val="24"/>
        </w:rPr>
        <w:t xml:space="preserve"> or </w:t>
      </w:r>
      <w:r w:rsidRPr="005104C2">
        <w:rPr>
          <w:rFonts w:ascii="Arial" w:hAnsi="Arial" w:cs="Arial"/>
          <w:sz w:val="24"/>
          <w:szCs w:val="24"/>
        </w:rPr>
        <w:t xml:space="preserve">unlabeled DNA probes. Biotin-labeled DNA probes (20 </w:t>
      </w:r>
      <w:proofErr w:type="spellStart"/>
      <w:r w:rsidRPr="005104C2">
        <w:rPr>
          <w:rFonts w:ascii="Arial" w:hAnsi="Arial" w:cs="Arial"/>
          <w:sz w:val="24"/>
          <w:szCs w:val="24"/>
        </w:rPr>
        <w:t>nM</w:t>
      </w:r>
      <w:proofErr w:type="spellEnd"/>
      <w:r w:rsidRPr="005104C2">
        <w:rPr>
          <w:rFonts w:ascii="Arial" w:hAnsi="Arial" w:cs="Arial"/>
          <w:sz w:val="24"/>
          <w:szCs w:val="24"/>
        </w:rPr>
        <w:t xml:space="preserve">) were incubated with increasing concentrations of purified ARID domain (0, 0.5, 1, </w:t>
      </w:r>
      <w:r w:rsidR="00F16B0E" w:rsidRPr="005104C2">
        <w:rPr>
          <w:rFonts w:ascii="Arial" w:hAnsi="Arial" w:cs="Arial"/>
          <w:sz w:val="24"/>
          <w:szCs w:val="24"/>
        </w:rPr>
        <w:t xml:space="preserve">and </w:t>
      </w:r>
      <w:r w:rsidRPr="005104C2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5104C2">
        <w:rPr>
          <w:rFonts w:ascii="Arial" w:hAnsi="Arial" w:cs="Arial"/>
          <w:sz w:val="24"/>
          <w:szCs w:val="24"/>
        </w:rPr>
        <w:t>μg</w:t>
      </w:r>
      <w:proofErr w:type="spellEnd"/>
      <w:r w:rsidRPr="005104C2">
        <w:rPr>
          <w:rFonts w:ascii="Arial" w:hAnsi="Arial" w:cs="Arial"/>
          <w:sz w:val="24"/>
          <w:szCs w:val="24"/>
        </w:rPr>
        <w:t xml:space="preserve">), with unlabeled DNA (200 </w:t>
      </w:r>
      <w:proofErr w:type="spellStart"/>
      <w:r w:rsidRPr="005104C2">
        <w:rPr>
          <w:rFonts w:ascii="Arial" w:hAnsi="Arial" w:cs="Arial"/>
          <w:sz w:val="24"/>
          <w:szCs w:val="24"/>
        </w:rPr>
        <w:t>nM</w:t>
      </w:r>
      <w:proofErr w:type="spellEnd"/>
      <w:r w:rsidRPr="005104C2">
        <w:rPr>
          <w:rFonts w:ascii="Arial" w:hAnsi="Arial" w:cs="Arial"/>
          <w:sz w:val="24"/>
          <w:szCs w:val="24"/>
        </w:rPr>
        <w:t>) used as competitor.</w:t>
      </w:r>
    </w:p>
    <w:p w14:paraId="7D183917" w14:textId="588CFD8A" w:rsidR="007D67AF" w:rsidRPr="005104C2" w:rsidRDefault="00467E18" w:rsidP="002C34E6">
      <w:pPr>
        <w:spacing w:beforeLines="50" w:before="156" w:line="400" w:lineRule="exact"/>
        <w:ind w:leftChars="-1" w:left="-2"/>
        <w:rPr>
          <w:rFonts w:ascii="Arial" w:hAnsi="Arial" w:cs="Arial"/>
          <w:b/>
          <w:bCs/>
          <w:sz w:val="24"/>
          <w:szCs w:val="24"/>
        </w:rPr>
      </w:pPr>
      <w:r w:rsidRPr="005104C2">
        <w:rPr>
          <w:rFonts w:ascii="Arial" w:hAnsi="Arial" w:cs="Arial"/>
          <w:b/>
          <w:bCs/>
          <w:sz w:val="24"/>
          <w:szCs w:val="24"/>
        </w:rPr>
        <w:t>Supplementary Figure S6</w:t>
      </w:r>
      <w:r w:rsidR="00261C62" w:rsidRPr="005104C2">
        <w:rPr>
          <w:rFonts w:ascii="Arial" w:hAnsi="Arial" w:cs="Arial"/>
          <w:b/>
          <w:bCs/>
          <w:sz w:val="24"/>
          <w:szCs w:val="24"/>
        </w:rPr>
        <w:t xml:space="preserve"> ARID1B promotes DNA repair by facilitating </w:t>
      </w:r>
      <w:r w:rsidR="00BD691D" w:rsidRPr="005104C2">
        <w:rPr>
          <w:rFonts w:ascii="Arial" w:hAnsi="Arial" w:cs="Arial"/>
          <w:b/>
          <w:bCs/>
          <w:sz w:val="24"/>
          <w:szCs w:val="24"/>
        </w:rPr>
        <w:t>DNA End Resection</w:t>
      </w:r>
    </w:p>
    <w:p w14:paraId="28D807F9" w14:textId="35D9BD9C" w:rsidR="0042642C" w:rsidRPr="005104C2" w:rsidRDefault="0042642C" w:rsidP="002C34E6">
      <w:pPr>
        <w:spacing w:beforeLines="50" w:before="156" w:line="400" w:lineRule="exact"/>
        <w:ind w:leftChars="-1" w:left="-2"/>
        <w:rPr>
          <w:rFonts w:ascii="Arial" w:hAnsi="Arial" w:cs="Arial"/>
          <w:sz w:val="24"/>
          <w:szCs w:val="24"/>
        </w:rPr>
      </w:pPr>
      <w:bookmarkStart w:id="3" w:name="OLE_LINK14"/>
      <w:r w:rsidRPr="005104C2">
        <w:rPr>
          <w:rFonts w:ascii="Arial" w:hAnsi="Arial" w:cs="Arial"/>
          <w:sz w:val="24"/>
          <w:szCs w:val="24"/>
        </w:rPr>
        <w:t>(A) Schematic illustration of I-</w:t>
      </w:r>
      <w:proofErr w:type="spellStart"/>
      <w:r w:rsidRPr="005104C2">
        <w:rPr>
          <w:rFonts w:ascii="Arial" w:hAnsi="Arial" w:cs="Arial"/>
          <w:sz w:val="24"/>
          <w:szCs w:val="24"/>
        </w:rPr>
        <w:t>PpoI</w:t>
      </w:r>
      <w:proofErr w:type="spellEnd"/>
      <w:r w:rsidRPr="005104C2">
        <w:rPr>
          <w:rFonts w:ascii="Arial" w:hAnsi="Arial" w:cs="Arial"/>
          <w:sz w:val="24"/>
          <w:szCs w:val="24"/>
        </w:rPr>
        <w:t xml:space="preserve">-induced double-strand break (DSB) formation at the </w:t>
      </w:r>
      <w:r w:rsidRPr="008803E1">
        <w:rPr>
          <w:rFonts w:ascii="Arial" w:hAnsi="Arial" w:cs="Arial"/>
          <w:i/>
          <w:sz w:val="24"/>
          <w:szCs w:val="24"/>
        </w:rPr>
        <w:t>DAB1</w:t>
      </w:r>
      <w:r w:rsidRPr="005104C2">
        <w:rPr>
          <w:rFonts w:ascii="Arial" w:hAnsi="Arial" w:cs="Arial"/>
          <w:sz w:val="24"/>
          <w:szCs w:val="24"/>
        </w:rPr>
        <w:t xml:space="preserve"> and </w:t>
      </w:r>
      <w:r w:rsidRPr="008803E1">
        <w:rPr>
          <w:rFonts w:ascii="Arial" w:hAnsi="Arial" w:cs="Arial"/>
          <w:i/>
          <w:sz w:val="24"/>
          <w:szCs w:val="24"/>
        </w:rPr>
        <w:t>28S</w:t>
      </w:r>
      <w:r w:rsidRPr="005104C2">
        <w:rPr>
          <w:rFonts w:ascii="Arial" w:hAnsi="Arial" w:cs="Arial"/>
          <w:sz w:val="24"/>
          <w:szCs w:val="24"/>
        </w:rPr>
        <w:t xml:space="preserve"> rDNA genomic loci and detection strategy.</w:t>
      </w:r>
      <w:r w:rsidR="00C03C2F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 xml:space="preserve">(B) Western blot validation of </w:t>
      </w:r>
      <w:r w:rsidR="00C03C2F" w:rsidRPr="005104C2">
        <w:rPr>
          <w:rFonts w:ascii="Arial" w:hAnsi="Arial" w:cs="Arial"/>
          <w:sz w:val="24"/>
          <w:szCs w:val="24"/>
        </w:rPr>
        <w:t>HA and</w:t>
      </w:r>
      <w:r w:rsidR="007F7E10" w:rsidRPr="005104C2">
        <w:rPr>
          <w:rFonts w:ascii="Arial" w:hAnsi="Arial" w:cs="Arial"/>
          <w:sz w:val="24"/>
          <w:szCs w:val="24"/>
        </w:rPr>
        <w:t xml:space="preserve"> </w:t>
      </w:r>
      <w:r w:rsidR="00C03C2F" w:rsidRPr="005104C2">
        <w:rPr>
          <w:rFonts w:ascii="Arial" w:hAnsi="Arial" w:cs="Arial"/>
          <w:sz w:val="24"/>
          <w:szCs w:val="24"/>
        </w:rPr>
        <w:t xml:space="preserve">γH2AX in 293T cells upon </w:t>
      </w:r>
      <w:r w:rsidRPr="005104C2">
        <w:rPr>
          <w:rFonts w:ascii="Arial" w:hAnsi="Arial" w:cs="Arial"/>
          <w:sz w:val="24"/>
          <w:szCs w:val="24"/>
        </w:rPr>
        <w:t>I-</w:t>
      </w:r>
      <w:proofErr w:type="spellStart"/>
      <w:r w:rsidRPr="005104C2">
        <w:rPr>
          <w:rFonts w:ascii="Arial" w:hAnsi="Arial" w:cs="Arial"/>
          <w:sz w:val="24"/>
          <w:szCs w:val="24"/>
        </w:rPr>
        <w:t>PpoI</w:t>
      </w:r>
      <w:proofErr w:type="spellEnd"/>
      <w:r w:rsidRPr="005104C2">
        <w:rPr>
          <w:rFonts w:ascii="Arial" w:hAnsi="Arial" w:cs="Arial"/>
          <w:sz w:val="24"/>
          <w:szCs w:val="24"/>
        </w:rPr>
        <w:t>-mediated DSB formation.</w:t>
      </w:r>
      <w:r w:rsidR="00C03C2F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>(C) Chromatin immunoprecipitation quantitative PCR (</w:t>
      </w:r>
      <w:proofErr w:type="spellStart"/>
      <w:r w:rsidRPr="005104C2">
        <w:rPr>
          <w:rFonts w:ascii="Arial" w:hAnsi="Arial" w:cs="Arial"/>
          <w:sz w:val="24"/>
          <w:szCs w:val="24"/>
        </w:rPr>
        <w:t>ChIP</w:t>
      </w:r>
      <w:proofErr w:type="spellEnd"/>
      <w:r w:rsidRPr="005104C2">
        <w:rPr>
          <w:rFonts w:ascii="Arial" w:hAnsi="Arial" w:cs="Arial"/>
          <w:sz w:val="24"/>
          <w:szCs w:val="24"/>
        </w:rPr>
        <w:t xml:space="preserve">-qPCR) analysis of ARID1B binding at the </w:t>
      </w:r>
      <w:r w:rsidRPr="008803E1">
        <w:rPr>
          <w:rFonts w:ascii="Arial" w:hAnsi="Arial" w:cs="Arial"/>
          <w:i/>
          <w:sz w:val="24"/>
          <w:szCs w:val="24"/>
        </w:rPr>
        <w:t>DAB1</w:t>
      </w:r>
      <w:r w:rsidRPr="005104C2">
        <w:rPr>
          <w:rFonts w:ascii="Arial" w:hAnsi="Arial" w:cs="Arial"/>
          <w:sz w:val="24"/>
          <w:szCs w:val="24"/>
        </w:rPr>
        <w:t xml:space="preserve"> locus with or without I-</w:t>
      </w:r>
      <w:proofErr w:type="spellStart"/>
      <w:r w:rsidRPr="005104C2">
        <w:rPr>
          <w:rFonts w:ascii="Arial" w:hAnsi="Arial" w:cs="Arial"/>
          <w:sz w:val="24"/>
          <w:szCs w:val="24"/>
        </w:rPr>
        <w:t>PpoI</w:t>
      </w:r>
      <w:proofErr w:type="spellEnd"/>
      <w:r w:rsidRPr="005104C2">
        <w:rPr>
          <w:rFonts w:ascii="Arial" w:hAnsi="Arial" w:cs="Arial"/>
          <w:sz w:val="24"/>
          <w:szCs w:val="24"/>
        </w:rPr>
        <w:t>-</w:t>
      </w:r>
      <w:r w:rsidRPr="005104C2">
        <w:rPr>
          <w:rFonts w:ascii="Arial" w:hAnsi="Arial" w:cs="Arial"/>
          <w:sz w:val="24"/>
          <w:szCs w:val="24"/>
        </w:rPr>
        <w:lastRenderedPageBreak/>
        <w:t>induced DSBs</w:t>
      </w:r>
      <w:r w:rsidR="00C03C2F" w:rsidRPr="005104C2">
        <w:rPr>
          <w:rFonts w:ascii="Arial" w:hAnsi="Arial" w:cs="Arial"/>
          <w:sz w:val="24"/>
          <w:szCs w:val="24"/>
        </w:rPr>
        <w:t xml:space="preserve">. </w:t>
      </w:r>
      <w:r w:rsidRPr="005104C2">
        <w:rPr>
          <w:rFonts w:ascii="Arial" w:hAnsi="Arial" w:cs="Arial"/>
          <w:sz w:val="24"/>
          <w:szCs w:val="24"/>
        </w:rPr>
        <w:t>*</w:t>
      </w:r>
      <w:r w:rsidRPr="008803E1">
        <w:rPr>
          <w:rFonts w:ascii="Arial" w:hAnsi="Arial" w:cs="Arial"/>
          <w:i/>
          <w:sz w:val="24"/>
          <w:szCs w:val="24"/>
        </w:rPr>
        <w:t>p</w:t>
      </w:r>
      <w:r w:rsidRPr="005104C2">
        <w:rPr>
          <w:rFonts w:ascii="Arial" w:hAnsi="Arial" w:cs="Arial"/>
          <w:sz w:val="24"/>
          <w:szCs w:val="24"/>
        </w:rPr>
        <w:t xml:space="preserve"> &lt; 0.05, **</w:t>
      </w:r>
      <w:r w:rsidRPr="008803E1">
        <w:rPr>
          <w:rFonts w:ascii="Arial" w:hAnsi="Arial" w:cs="Arial"/>
          <w:i/>
          <w:sz w:val="24"/>
          <w:szCs w:val="24"/>
        </w:rPr>
        <w:t xml:space="preserve">p </w:t>
      </w:r>
      <w:r w:rsidRPr="005104C2">
        <w:rPr>
          <w:rFonts w:ascii="Arial" w:hAnsi="Arial" w:cs="Arial"/>
          <w:sz w:val="24"/>
          <w:szCs w:val="24"/>
        </w:rPr>
        <w:t>&lt; 0.01.</w:t>
      </w:r>
      <w:r w:rsidR="00C03C2F" w:rsidRPr="005104C2">
        <w:rPr>
          <w:rFonts w:ascii="Arial" w:hAnsi="Arial" w:cs="Arial"/>
          <w:sz w:val="24"/>
          <w:szCs w:val="24"/>
        </w:rPr>
        <w:t xml:space="preserve"> </w:t>
      </w:r>
      <w:r w:rsidR="00D76DC0" w:rsidRPr="00D76DC0">
        <w:rPr>
          <w:rFonts w:ascii="Arial" w:hAnsi="Arial" w:cs="Arial" w:hint="eastAsia"/>
          <w:sz w:val="24"/>
          <w:szCs w:val="24"/>
        </w:rPr>
        <w:t>(</w:t>
      </w:r>
      <w:r w:rsidR="00D76DC0">
        <w:rPr>
          <w:rFonts w:ascii="Arial" w:hAnsi="Arial" w:cs="Arial" w:hint="eastAsia"/>
          <w:sz w:val="24"/>
          <w:szCs w:val="24"/>
        </w:rPr>
        <w:t>D</w:t>
      </w:r>
      <w:r w:rsidR="00D76DC0" w:rsidRPr="00D76DC0">
        <w:rPr>
          <w:rFonts w:ascii="Arial" w:hAnsi="Arial" w:cs="Arial" w:hint="eastAsia"/>
          <w:sz w:val="24"/>
          <w:szCs w:val="24"/>
        </w:rPr>
        <w:t xml:space="preserve">) </w:t>
      </w:r>
      <w:r w:rsidR="00D76DC0">
        <w:rPr>
          <w:rFonts w:ascii="Arial" w:hAnsi="Arial" w:cs="Arial" w:hint="eastAsia"/>
          <w:sz w:val="24"/>
          <w:szCs w:val="24"/>
        </w:rPr>
        <w:t>RT-qPCR</w:t>
      </w:r>
      <w:r w:rsidR="00D76DC0" w:rsidRPr="00D76DC0">
        <w:rPr>
          <w:rFonts w:ascii="Arial" w:hAnsi="Arial" w:cs="Arial" w:hint="eastAsia"/>
          <w:sz w:val="24"/>
          <w:szCs w:val="24"/>
        </w:rPr>
        <w:t xml:space="preserve"> analysis of </w:t>
      </w:r>
      <w:r w:rsidR="00D76DC0" w:rsidRPr="00D76DC0">
        <w:rPr>
          <w:rFonts w:ascii="Arial" w:hAnsi="Arial" w:cs="Arial" w:hint="eastAsia"/>
          <w:i/>
          <w:iCs/>
          <w:sz w:val="24"/>
          <w:szCs w:val="24"/>
        </w:rPr>
        <w:t>MRE11</w:t>
      </w:r>
      <w:r w:rsidR="00D76DC0" w:rsidRPr="00D76DC0">
        <w:rPr>
          <w:rFonts w:ascii="Arial" w:hAnsi="Arial" w:cs="Arial" w:hint="eastAsia"/>
          <w:sz w:val="24"/>
          <w:szCs w:val="24"/>
        </w:rPr>
        <w:t xml:space="preserve"> and </w:t>
      </w:r>
      <w:r w:rsidR="00D76DC0" w:rsidRPr="00D76DC0">
        <w:rPr>
          <w:rFonts w:ascii="Arial" w:hAnsi="Arial" w:cs="Arial" w:hint="eastAsia"/>
          <w:i/>
          <w:iCs/>
          <w:sz w:val="24"/>
          <w:szCs w:val="24"/>
        </w:rPr>
        <w:t>MDC1</w:t>
      </w:r>
      <w:r w:rsidR="00D76DC0" w:rsidRPr="00D76DC0">
        <w:rPr>
          <w:rFonts w:ascii="Arial" w:hAnsi="Arial" w:cs="Arial" w:hint="eastAsia"/>
          <w:sz w:val="24"/>
          <w:szCs w:val="24"/>
        </w:rPr>
        <w:t xml:space="preserve"> </w:t>
      </w:r>
      <w:r w:rsidR="00D76DC0">
        <w:rPr>
          <w:rFonts w:ascii="Arial" w:hAnsi="Arial" w:cs="Arial" w:hint="eastAsia"/>
          <w:sz w:val="24"/>
          <w:szCs w:val="24"/>
        </w:rPr>
        <w:t>mRNA</w:t>
      </w:r>
      <w:r w:rsidR="00D76DC0" w:rsidRPr="00D76DC0">
        <w:rPr>
          <w:rFonts w:ascii="Arial" w:hAnsi="Arial" w:cs="Arial" w:hint="eastAsia"/>
          <w:sz w:val="24"/>
          <w:szCs w:val="24"/>
        </w:rPr>
        <w:t xml:space="preserve"> expression in SCLC cells following ARID1B knockdown</w:t>
      </w:r>
      <w:r w:rsidR="00D76DC0">
        <w:rPr>
          <w:rFonts w:ascii="Arial" w:hAnsi="Arial" w:cs="Arial" w:hint="eastAsia"/>
          <w:sz w:val="24"/>
          <w:szCs w:val="24"/>
        </w:rPr>
        <w:t>.</w:t>
      </w:r>
      <w:r w:rsidR="00D76DC0" w:rsidRPr="00D76DC0">
        <w:rPr>
          <w:rFonts w:ascii="Arial" w:hAnsi="Arial" w:cs="Arial" w:hint="eastAsia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>(</w:t>
      </w:r>
      <w:r w:rsidR="00D76DC0">
        <w:rPr>
          <w:rFonts w:ascii="Arial" w:hAnsi="Arial" w:cs="Arial" w:hint="eastAsia"/>
          <w:sz w:val="24"/>
          <w:szCs w:val="24"/>
        </w:rPr>
        <w:t>E</w:t>
      </w:r>
      <w:r w:rsidRPr="005104C2">
        <w:rPr>
          <w:rFonts w:ascii="Arial" w:hAnsi="Arial" w:cs="Arial"/>
          <w:sz w:val="24"/>
          <w:szCs w:val="24"/>
        </w:rPr>
        <w:t xml:space="preserve">) immunofluorescence </w:t>
      </w:r>
      <w:r w:rsidR="00C03C2F" w:rsidRPr="005104C2">
        <w:rPr>
          <w:rFonts w:ascii="Arial" w:hAnsi="Arial" w:cs="Arial"/>
          <w:sz w:val="24"/>
          <w:szCs w:val="24"/>
        </w:rPr>
        <w:t xml:space="preserve">co-staining of MDC1 and γH2AX </w:t>
      </w:r>
      <w:r w:rsidRPr="005104C2">
        <w:rPr>
          <w:rFonts w:ascii="Arial" w:hAnsi="Arial" w:cs="Arial"/>
          <w:sz w:val="24"/>
          <w:szCs w:val="24"/>
        </w:rPr>
        <w:t xml:space="preserve">in DMS273 cells treated with etoposide (40 </w:t>
      </w:r>
      <w:proofErr w:type="spellStart"/>
      <w:r w:rsidRPr="005104C2">
        <w:rPr>
          <w:rFonts w:ascii="Arial" w:hAnsi="Arial" w:cs="Arial"/>
          <w:sz w:val="24"/>
          <w:szCs w:val="24"/>
        </w:rPr>
        <w:t>μM</w:t>
      </w:r>
      <w:proofErr w:type="spellEnd"/>
      <w:r w:rsidRPr="005104C2">
        <w:rPr>
          <w:rFonts w:ascii="Arial" w:hAnsi="Arial" w:cs="Arial"/>
          <w:sz w:val="24"/>
          <w:szCs w:val="24"/>
        </w:rPr>
        <w:t xml:space="preserve">, 1 h) </w:t>
      </w:r>
      <w:r w:rsidR="008803E1">
        <w:rPr>
          <w:rFonts w:ascii="Arial" w:hAnsi="Arial" w:cs="Arial"/>
          <w:sz w:val="24"/>
          <w:szCs w:val="24"/>
        </w:rPr>
        <w:t>following</w:t>
      </w:r>
      <w:r w:rsidR="008803E1" w:rsidRPr="008803E1">
        <w:rPr>
          <w:rFonts w:ascii="Arial" w:hAnsi="Arial" w:cs="Arial"/>
          <w:i/>
          <w:sz w:val="24"/>
          <w:szCs w:val="24"/>
        </w:rPr>
        <w:t xml:space="preserve"> ARID1B</w:t>
      </w:r>
      <w:r w:rsidR="00C03C2F" w:rsidRPr="005104C2">
        <w:rPr>
          <w:rFonts w:ascii="Arial" w:hAnsi="Arial" w:cs="Arial"/>
          <w:sz w:val="24"/>
          <w:szCs w:val="24"/>
        </w:rPr>
        <w:t xml:space="preserve"> </w:t>
      </w:r>
      <w:r w:rsidR="00606A69" w:rsidRPr="005104C2">
        <w:rPr>
          <w:rFonts w:ascii="Arial" w:hAnsi="Arial" w:cs="Arial"/>
          <w:sz w:val="24"/>
          <w:szCs w:val="24"/>
        </w:rPr>
        <w:t>silencing</w:t>
      </w:r>
      <w:r w:rsidR="00606A69" w:rsidRPr="005104C2" w:rsidDel="00C03C2F">
        <w:rPr>
          <w:rFonts w:ascii="Arial" w:hAnsi="Arial" w:cs="Arial"/>
          <w:sz w:val="24"/>
          <w:szCs w:val="24"/>
        </w:rPr>
        <w:t>.</w:t>
      </w:r>
      <w:r w:rsidR="00606A69" w:rsidRPr="005104C2">
        <w:rPr>
          <w:rFonts w:ascii="Arial" w:hAnsi="Arial" w:cs="Arial"/>
          <w:sz w:val="24"/>
          <w:szCs w:val="24"/>
        </w:rPr>
        <w:t xml:space="preserve"> *</w:t>
      </w:r>
      <w:r w:rsidRPr="005104C2">
        <w:rPr>
          <w:rFonts w:ascii="Arial" w:hAnsi="Arial" w:cs="Arial"/>
          <w:sz w:val="24"/>
          <w:szCs w:val="24"/>
        </w:rPr>
        <w:t>**</w:t>
      </w:r>
      <w:r w:rsidRPr="008803E1">
        <w:rPr>
          <w:rFonts w:ascii="Arial" w:hAnsi="Arial" w:cs="Arial"/>
          <w:i/>
          <w:sz w:val="24"/>
          <w:szCs w:val="24"/>
        </w:rPr>
        <w:t>p</w:t>
      </w:r>
      <w:r w:rsidRPr="005104C2">
        <w:rPr>
          <w:rFonts w:ascii="Arial" w:hAnsi="Arial" w:cs="Arial"/>
          <w:sz w:val="24"/>
          <w:szCs w:val="24"/>
        </w:rPr>
        <w:t xml:space="preserve"> &lt; 0.001.</w:t>
      </w:r>
      <w:r w:rsidR="00C03C2F" w:rsidRPr="005104C2">
        <w:rPr>
          <w:rFonts w:ascii="Arial" w:hAnsi="Arial" w:cs="Arial"/>
          <w:sz w:val="24"/>
          <w:szCs w:val="24"/>
        </w:rPr>
        <w:t xml:space="preserve"> (</w:t>
      </w:r>
      <w:r w:rsidR="00D76DC0">
        <w:rPr>
          <w:rFonts w:ascii="Arial" w:hAnsi="Arial" w:cs="Arial" w:hint="eastAsia"/>
          <w:sz w:val="24"/>
          <w:szCs w:val="24"/>
        </w:rPr>
        <w:t>F</w:t>
      </w:r>
      <w:r w:rsidR="00C03C2F" w:rsidRPr="005104C2">
        <w:rPr>
          <w:rFonts w:ascii="Arial" w:hAnsi="Arial" w:cs="Arial"/>
          <w:sz w:val="24"/>
          <w:szCs w:val="24"/>
        </w:rPr>
        <w:t>) Western blot validation of p-RPA2 and RPA2 in DMS273 and H82 cells treated with etoposide upon I-</w:t>
      </w:r>
      <w:proofErr w:type="spellStart"/>
      <w:r w:rsidR="00C03C2F" w:rsidRPr="005104C2">
        <w:rPr>
          <w:rFonts w:ascii="Arial" w:hAnsi="Arial" w:cs="Arial"/>
          <w:sz w:val="24"/>
          <w:szCs w:val="24"/>
        </w:rPr>
        <w:t>PpoI</w:t>
      </w:r>
      <w:proofErr w:type="spellEnd"/>
      <w:r w:rsidR="00C03C2F" w:rsidRPr="005104C2">
        <w:rPr>
          <w:rFonts w:ascii="Arial" w:hAnsi="Arial" w:cs="Arial"/>
          <w:sz w:val="24"/>
          <w:szCs w:val="24"/>
        </w:rPr>
        <w:t xml:space="preserve">-mediated DSB formation, using β-actin as loading control. </w:t>
      </w:r>
      <w:r w:rsidRPr="005104C2">
        <w:rPr>
          <w:rFonts w:ascii="Arial" w:hAnsi="Arial" w:cs="Arial"/>
          <w:sz w:val="24"/>
          <w:szCs w:val="24"/>
        </w:rPr>
        <w:t>(</w:t>
      </w:r>
      <w:r w:rsidR="00D76DC0">
        <w:rPr>
          <w:rFonts w:ascii="Arial" w:hAnsi="Arial" w:cs="Arial" w:hint="eastAsia"/>
          <w:sz w:val="24"/>
          <w:szCs w:val="24"/>
        </w:rPr>
        <w:t>G</w:t>
      </w:r>
      <w:r w:rsidRPr="005104C2">
        <w:rPr>
          <w:rFonts w:ascii="Arial" w:hAnsi="Arial" w:cs="Arial"/>
          <w:sz w:val="24"/>
          <w:szCs w:val="24"/>
        </w:rPr>
        <w:t xml:space="preserve">) Western blot analysis of </w:t>
      </w:r>
      <w:r w:rsidR="00C03C2F" w:rsidRPr="005104C2">
        <w:rPr>
          <w:rFonts w:ascii="Arial" w:hAnsi="Arial" w:cs="Arial"/>
          <w:sz w:val="24"/>
          <w:szCs w:val="24"/>
        </w:rPr>
        <w:t>HA and</w:t>
      </w:r>
      <w:r w:rsidR="00F31C6E">
        <w:rPr>
          <w:rFonts w:ascii="Arial" w:hAnsi="Arial" w:cs="Arial"/>
          <w:sz w:val="24"/>
          <w:szCs w:val="24"/>
        </w:rPr>
        <w:t xml:space="preserve"> </w:t>
      </w:r>
      <w:r w:rsidR="00C03C2F" w:rsidRPr="005104C2">
        <w:rPr>
          <w:rFonts w:ascii="Arial" w:hAnsi="Arial" w:cs="Arial"/>
          <w:sz w:val="24"/>
          <w:szCs w:val="24"/>
        </w:rPr>
        <w:t>γH2AX in 293T cells upon I-</w:t>
      </w:r>
      <w:proofErr w:type="spellStart"/>
      <w:r w:rsidR="00C03C2F" w:rsidRPr="005104C2">
        <w:rPr>
          <w:rFonts w:ascii="Arial" w:hAnsi="Arial" w:cs="Arial"/>
          <w:sz w:val="24"/>
          <w:szCs w:val="24"/>
        </w:rPr>
        <w:t>PpoI</w:t>
      </w:r>
      <w:proofErr w:type="spellEnd"/>
      <w:r w:rsidR="00C03C2F" w:rsidRPr="005104C2">
        <w:rPr>
          <w:rFonts w:ascii="Arial" w:hAnsi="Arial" w:cs="Arial"/>
          <w:sz w:val="24"/>
          <w:szCs w:val="24"/>
        </w:rPr>
        <w:t>-mediated DSB formation</w:t>
      </w:r>
      <w:r w:rsidRPr="005104C2">
        <w:rPr>
          <w:rFonts w:ascii="Arial" w:hAnsi="Arial" w:cs="Arial"/>
          <w:sz w:val="24"/>
          <w:szCs w:val="24"/>
        </w:rPr>
        <w:t>.</w:t>
      </w:r>
    </w:p>
    <w:p w14:paraId="569A0B37" w14:textId="1F6961C2" w:rsidR="00D23FD0" w:rsidRPr="005104C2" w:rsidRDefault="00467E18" w:rsidP="002C34E6">
      <w:pPr>
        <w:spacing w:beforeLines="50" w:before="156" w:line="400" w:lineRule="exact"/>
        <w:ind w:leftChars="-1" w:left="-2"/>
        <w:rPr>
          <w:rFonts w:ascii="Arial" w:hAnsi="Arial" w:cs="Arial"/>
          <w:b/>
          <w:bCs/>
          <w:sz w:val="24"/>
          <w:szCs w:val="24"/>
        </w:rPr>
      </w:pPr>
      <w:r w:rsidRPr="005104C2">
        <w:rPr>
          <w:rFonts w:ascii="Arial" w:hAnsi="Arial" w:cs="Arial"/>
          <w:b/>
          <w:bCs/>
          <w:sz w:val="24"/>
          <w:szCs w:val="24"/>
        </w:rPr>
        <w:t>Supplementary Figure S7</w:t>
      </w:r>
      <w:bookmarkEnd w:id="3"/>
      <w:r w:rsidR="00BD691D" w:rsidRPr="005104C2">
        <w:rPr>
          <w:rFonts w:ascii="Arial" w:hAnsi="Arial" w:cs="Arial"/>
          <w:b/>
          <w:bCs/>
          <w:sz w:val="24"/>
          <w:szCs w:val="24"/>
        </w:rPr>
        <w:t xml:space="preserve"> ARID1B impairs homologous recombination (HR)-mediated repair under conditions of DNA damage</w:t>
      </w:r>
    </w:p>
    <w:p w14:paraId="4F7E51C3" w14:textId="78534D63" w:rsidR="0042642C" w:rsidRPr="005104C2" w:rsidRDefault="0042642C" w:rsidP="002C34E6">
      <w:pPr>
        <w:spacing w:beforeLines="50" w:before="156" w:line="400" w:lineRule="exact"/>
        <w:ind w:leftChars="-1" w:left="-2"/>
        <w:rPr>
          <w:rFonts w:ascii="Arial" w:hAnsi="Arial" w:cs="Arial"/>
          <w:sz w:val="24"/>
          <w:szCs w:val="24"/>
        </w:rPr>
      </w:pPr>
      <w:r w:rsidRPr="005104C2">
        <w:rPr>
          <w:rFonts w:ascii="Arial" w:hAnsi="Arial" w:cs="Arial"/>
          <w:sz w:val="24"/>
          <w:szCs w:val="24"/>
        </w:rPr>
        <w:t xml:space="preserve">(A-D) </w:t>
      </w:r>
      <w:r w:rsidR="00606A69" w:rsidRPr="005104C2">
        <w:rPr>
          <w:rFonts w:ascii="Arial" w:hAnsi="Arial" w:cs="Arial"/>
          <w:sz w:val="24"/>
          <w:szCs w:val="24"/>
        </w:rPr>
        <w:t>Immunofluorescence analysis</w:t>
      </w:r>
      <w:r w:rsidRPr="005104C2">
        <w:rPr>
          <w:rFonts w:ascii="Arial" w:hAnsi="Arial" w:cs="Arial"/>
          <w:sz w:val="24"/>
          <w:szCs w:val="24"/>
        </w:rPr>
        <w:t xml:space="preserve"> of p-RPA2 (</w:t>
      </w:r>
      <w:r w:rsidR="004304CA" w:rsidRPr="005104C2">
        <w:rPr>
          <w:rFonts w:ascii="Arial" w:hAnsi="Arial" w:cs="Arial"/>
          <w:sz w:val="24"/>
          <w:szCs w:val="24"/>
        </w:rPr>
        <w:t>B, left panel, representative images, right panel, quantification</w:t>
      </w:r>
      <w:r w:rsidRPr="005104C2">
        <w:rPr>
          <w:rFonts w:ascii="Arial" w:hAnsi="Arial" w:cs="Arial"/>
          <w:sz w:val="24"/>
          <w:szCs w:val="24"/>
        </w:rPr>
        <w:t>) and RAD51 (</w:t>
      </w:r>
      <w:r w:rsidR="004304CA" w:rsidRPr="005104C2">
        <w:rPr>
          <w:rFonts w:ascii="Arial" w:hAnsi="Arial" w:cs="Arial"/>
          <w:sz w:val="24"/>
          <w:szCs w:val="24"/>
        </w:rPr>
        <w:t xml:space="preserve">A (DMS273), </w:t>
      </w:r>
      <w:r w:rsidRPr="005104C2">
        <w:rPr>
          <w:rFonts w:ascii="Arial" w:hAnsi="Arial" w:cs="Arial"/>
          <w:sz w:val="24"/>
          <w:szCs w:val="24"/>
        </w:rPr>
        <w:t>C</w:t>
      </w:r>
      <w:r w:rsidR="004304CA" w:rsidRPr="005104C2">
        <w:rPr>
          <w:rFonts w:ascii="Arial" w:hAnsi="Arial" w:cs="Arial"/>
          <w:sz w:val="24"/>
          <w:szCs w:val="24"/>
        </w:rPr>
        <w:t xml:space="preserve"> (H82), representative images, </w:t>
      </w:r>
      <w:r w:rsidRPr="005104C2">
        <w:rPr>
          <w:rFonts w:ascii="Arial" w:hAnsi="Arial" w:cs="Arial"/>
          <w:sz w:val="24"/>
          <w:szCs w:val="24"/>
        </w:rPr>
        <w:t>D</w:t>
      </w:r>
      <w:r w:rsidR="004304CA" w:rsidRPr="005104C2">
        <w:rPr>
          <w:rFonts w:ascii="Arial" w:hAnsi="Arial" w:cs="Arial"/>
          <w:sz w:val="24"/>
          <w:szCs w:val="24"/>
        </w:rPr>
        <w:t>, quantification</w:t>
      </w:r>
      <w:r w:rsidRPr="005104C2">
        <w:rPr>
          <w:rFonts w:ascii="Arial" w:hAnsi="Arial" w:cs="Arial"/>
          <w:sz w:val="24"/>
          <w:szCs w:val="24"/>
        </w:rPr>
        <w:t xml:space="preserve">) foci formation in </w:t>
      </w:r>
      <w:r w:rsidR="004304CA" w:rsidRPr="005104C2">
        <w:rPr>
          <w:rFonts w:ascii="Arial" w:hAnsi="Arial" w:cs="Arial"/>
          <w:sz w:val="24"/>
          <w:szCs w:val="24"/>
        </w:rPr>
        <w:t>SCLC</w:t>
      </w:r>
      <w:r w:rsidRPr="005104C2">
        <w:rPr>
          <w:rFonts w:ascii="Arial" w:hAnsi="Arial" w:cs="Arial"/>
          <w:sz w:val="24"/>
          <w:szCs w:val="24"/>
        </w:rPr>
        <w:t xml:space="preserve"> cells treated with </w:t>
      </w:r>
      <w:r w:rsidR="00F31C6E">
        <w:rPr>
          <w:rFonts w:ascii="Arial" w:hAnsi="Arial" w:cs="Arial"/>
          <w:sz w:val="24"/>
          <w:szCs w:val="24"/>
        </w:rPr>
        <w:t>ETO</w:t>
      </w:r>
      <w:r w:rsidR="00F31C6E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 xml:space="preserve">(40 </w:t>
      </w:r>
      <w:proofErr w:type="spellStart"/>
      <w:r w:rsidRPr="005104C2">
        <w:rPr>
          <w:rFonts w:ascii="Arial" w:hAnsi="Arial" w:cs="Arial"/>
          <w:sz w:val="24"/>
          <w:szCs w:val="24"/>
        </w:rPr>
        <w:t>μM</w:t>
      </w:r>
      <w:proofErr w:type="spellEnd"/>
      <w:r w:rsidRPr="005104C2">
        <w:rPr>
          <w:rFonts w:ascii="Arial" w:hAnsi="Arial" w:cs="Arial"/>
          <w:sz w:val="24"/>
          <w:szCs w:val="24"/>
        </w:rPr>
        <w:t xml:space="preserve">, 1 h) or </w:t>
      </w:r>
      <w:proofErr w:type="spellStart"/>
      <w:r w:rsidR="00F31C6E">
        <w:rPr>
          <w:rFonts w:ascii="Arial" w:hAnsi="Arial" w:cs="Arial"/>
          <w:sz w:val="24"/>
          <w:szCs w:val="24"/>
        </w:rPr>
        <w:t>B</w:t>
      </w:r>
      <w:r w:rsidR="00F31C6E" w:rsidRPr="005104C2">
        <w:rPr>
          <w:rFonts w:ascii="Arial" w:hAnsi="Arial" w:cs="Arial"/>
          <w:sz w:val="24"/>
          <w:szCs w:val="24"/>
        </w:rPr>
        <w:t>leo</w:t>
      </w:r>
      <w:proofErr w:type="spellEnd"/>
      <w:r w:rsidR="00F31C6E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 xml:space="preserve">(5 </w:t>
      </w:r>
      <w:proofErr w:type="spellStart"/>
      <w:r w:rsidRPr="005104C2">
        <w:rPr>
          <w:rFonts w:ascii="Arial" w:hAnsi="Arial" w:cs="Arial"/>
          <w:sz w:val="24"/>
          <w:szCs w:val="24"/>
        </w:rPr>
        <w:t>μM</w:t>
      </w:r>
      <w:proofErr w:type="spellEnd"/>
      <w:r w:rsidRPr="005104C2">
        <w:rPr>
          <w:rFonts w:ascii="Arial" w:hAnsi="Arial" w:cs="Arial"/>
          <w:sz w:val="24"/>
          <w:szCs w:val="24"/>
        </w:rPr>
        <w:t>, 1 h)</w:t>
      </w:r>
      <w:r w:rsidR="004304CA" w:rsidRPr="005104C2">
        <w:rPr>
          <w:rFonts w:ascii="Arial" w:hAnsi="Arial" w:cs="Arial"/>
          <w:sz w:val="24"/>
          <w:szCs w:val="24"/>
        </w:rPr>
        <w:t xml:space="preserve"> following </w:t>
      </w:r>
      <w:r w:rsidR="004304CA" w:rsidRPr="005104C2">
        <w:rPr>
          <w:rFonts w:ascii="Arial" w:hAnsi="Arial" w:cs="Arial"/>
          <w:i/>
          <w:sz w:val="24"/>
          <w:szCs w:val="24"/>
        </w:rPr>
        <w:t>ARID1B</w:t>
      </w:r>
      <w:r w:rsidR="004304CA" w:rsidRPr="005104C2">
        <w:rPr>
          <w:rFonts w:ascii="Arial" w:hAnsi="Arial" w:cs="Arial"/>
          <w:sz w:val="24"/>
          <w:szCs w:val="24"/>
        </w:rPr>
        <w:t xml:space="preserve"> </w:t>
      </w:r>
      <w:r w:rsidR="004304CA" w:rsidRPr="008803E1">
        <w:rPr>
          <w:rFonts w:ascii="Arial" w:hAnsi="Arial" w:cs="Arial"/>
          <w:sz w:val="24"/>
          <w:szCs w:val="24"/>
        </w:rPr>
        <w:t>knockdown</w:t>
      </w:r>
      <w:r w:rsidRPr="005104C2">
        <w:rPr>
          <w:rFonts w:ascii="Arial" w:hAnsi="Arial" w:cs="Arial"/>
          <w:sz w:val="24"/>
          <w:szCs w:val="24"/>
        </w:rPr>
        <w:t>. Foci were quantified in &gt;50 cells per condition</w:t>
      </w:r>
      <w:r w:rsidR="004304CA" w:rsidRPr="005104C2">
        <w:rPr>
          <w:rFonts w:ascii="Arial" w:hAnsi="Arial" w:cs="Arial"/>
          <w:sz w:val="24"/>
          <w:szCs w:val="24"/>
        </w:rPr>
        <w:t>.</w:t>
      </w:r>
      <w:r w:rsid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>***</w:t>
      </w:r>
      <w:r w:rsidRPr="008803E1">
        <w:rPr>
          <w:rFonts w:ascii="Arial" w:hAnsi="Arial" w:cs="Arial"/>
          <w:i/>
          <w:sz w:val="24"/>
          <w:szCs w:val="24"/>
        </w:rPr>
        <w:t>p</w:t>
      </w:r>
      <w:r w:rsidRPr="005104C2">
        <w:rPr>
          <w:rFonts w:ascii="Arial" w:hAnsi="Arial" w:cs="Arial"/>
          <w:sz w:val="24"/>
          <w:szCs w:val="24"/>
        </w:rPr>
        <w:t xml:space="preserve"> &lt; 0.001.</w:t>
      </w:r>
      <w:r w:rsidR="004304CA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>(E) Comet assay demonstrating DNA damage in H82 cells</w:t>
      </w:r>
      <w:r w:rsidR="004304CA" w:rsidRPr="005104C2">
        <w:rPr>
          <w:rFonts w:ascii="Arial" w:hAnsi="Arial" w:cs="Arial"/>
          <w:sz w:val="24"/>
          <w:szCs w:val="24"/>
        </w:rPr>
        <w:t xml:space="preserve"> following </w:t>
      </w:r>
      <w:r w:rsidR="004304CA" w:rsidRPr="005104C2">
        <w:rPr>
          <w:rFonts w:ascii="Arial" w:hAnsi="Arial" w:cs="Arial"/>
          <w:i/>
          <w:sz w:val="24"/>
          <w:szCs w:val="24"/>
        </w:rPr>
        <w:t>ARID1B</w:t>
      </w:r>
      <w:r w:rsidR="004304CA" w:rsidRPr="005104C2">
        <w:rPr>
          <w:rFonts w:ascii="Arial" w:hAnsi="Arial" w:cs="Arial"/>
          <w:sz w:val="24"/>
          <w:szCs w:val="24"/>
        </w:rPr>
        <w:t xml:space="preserve"> </w:t>
      </w:r>
      <w:r w:rsidR="007F7E10" w:rsidRPr="005104C2">
        <w:rPr>
          <w:rFonts w:ascii="Arial" w:hAnsi="Arial" w:cs="Arial"/>
          <w:sz w:val="24"/>
          <w:szCs w:val="24"/>
        </w:rPr>
        <w:t>silencing</w:t>
      </w:r>
      <w:r w:rsidRPr="005104C2">
        <w:rPr>
          <w:rFonts w:ascii="Arial" w:hAnsi="Arial" w:cs="Arial"/>
          <w:sz w:val="24"/>
          <w:szCs w:val="24"/>
        </w:rPr>
        <w:t xml:space="preserve">. Cells were treated with </w:t>
      </w:r>
      <w:r w:rsidR="00F31C6E">
        <w:rPr>
          <w:rFonts w:ascii="Arial" w:hAnsi="Arial" w:cs="Arial"/>
          <w:sz w:val="24"/>
          <w:szCs w:val="24"/>
        </w:rPr>
        <w:t>ETO</w:t>
      </w:r>
      <w:r w:rsidR="00F31C6E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 xml:space="preserve">(40 </w:t>
      </w:r>
      <w:proofErr w:type="spellStart"/>
      <w:r w:rsidRPr="005104C2">
        <w:rPr>
          <w:rFonts w:ascii="Arial" w:hAnsi="Arial" w:cs="Arial"/>
          <w:sz w:val="24"/>
          <w:szCs w:val="24"/>
        </w:rPr>
        <w:t>μM</w:t>
      </w:r>
      <w:proofErr w:type="spellEnd"/>
      <w:r w:rsidRPr="005104C2">
        <w:rPr>
          <w:rFonts w:ascii="Arial" w:hAnsi="Arial" w:cs="Arial"/>
          <w:sz w:val="24"/>
          <w:szCs w:val="24"/>
        </w:rPr>
        <w:t xml:space="preserve">) or </w:t>
      </w:r>
      <w:proofErr w:type="spellStart"/>
      <w:r w:rsidR="00F31C6E">
        <w:rPr>
          <w:rFonts w:ascii="Arial" w:hAnsi="Arial" w:cs="Arial"/>
          <w:sz w:val="24"/>
          <w:szCs w:val="24"/>
        </w:rPr>
        <w:t>B</w:t>
      </w:r>
      <w:r w:rsidR="00F31C6E" w:rsidRPr="005104C2">
        <w:rPr>
          <w:rFonts w:ascii="Arial" w:hAnsi="Arial" w:cs="Arial"/>
          <w:sz w:val="24"/>
          <w:szCs w:val="24"/>
        </w:rPr>
        <w:t>leo</w:t>
      </w:r>
      <w:proofErr w:type="spellEnd"/>
      <w:r w:rsidR="00F31C6E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 xml:space="preserve">(5 </w:t>
      </w:r>
      <w:proofErr w:type="spellStart"/>
      <w:r w:rsidRPr="005104C2">
        <w:rPr>
          <w:rFonts w:ascii="Arial" w:hAnsi="Arial" w:cs="Arial"/>
          <w:sz w:val="24"/>
          <w:szCs w:val="24"/>
        </w:rPr>
        <w:t>μM</w:t>
      </w:r>
      <w:proofErr w:type="spellEnd"/>
      <w:r w:rsidRPr="005104C2">
        <w:rPr>
          <w:rFonts w:ascii="Arial" w:hAnsi="Arial" w:cs="Arial"/>
          <w:sz w:val="24"/>
          <w:szCs w:val="24"/>
        </w:rPr>
        <w:t>) for 1 h followed by 4 h recovery. DNA damage was quantified as percentage of tail DNA (n ≥ 50 cells, ***</w:t>
      </w:r>
      <w:r w:rsidRPr="008803E1">
        <w:rPr>
          <w:rFonts w:ascii="Arial" w:hAnsi="Arial" w:cs="Arial"/>
          <w:i/>
          <w:sz w:val="24"/>
          <w:szCs w:val="24"/>
        </w:rPr>
        <w:t>p</w:t>
      </w:r>
      <w:r w:rsidRPr="005104C2">
        <w:rPr>
          <w:rFonts w:ascii="Arial" w:hAnsi="Arial" w:cs="Arial"/>
          <w:sz w:val="24"/>
          <w:szCs w:val="24"/>
        </w:rPr>
        <w:t xml:space="preserve"> &lt; 0.001). Representative images and quantitative data are shown.</w:t>
      </w:r>
      <w:r w:rsidR="007A4949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 xml:space="preserve">(F-I) Immunofluorescence analysis of DNA damage markers in </w:t>
      </w:r>
      <w:r w:rsidRPr="00DF0FEA">
        <w:rPr>
          <w:rFonts w:ascii="Arial" w:hAnsi="Arial" w:cs="Arial"/>
          <w:i/>
          <w:sz w:val="24"/>
          <w:szCs w:val="24"/>
        </w:rPr>
        <w:t>ARID1B</w:t>
      </w:r>
      <w:r w:rsidRPr="005104C2">
        <w:rPr>
          <w:rFonts w:ascii="Arial" w:hAnsi="Arial" w:cs="Arial"/>
          <w:sz w:val="24"/>
          <w:szCs w:val="24"/>
        </w:rPr>
        <w:t xml:space="preserve">-knockdown H82 cells treated with </w:t>
      </w:r>
      <w:r w:rsidR="00E56ABF">
        <w:rPr>
          <w:rFonts w:ascii="Arial" w:hAnsi="Arial" w:cs="Arial"/>
          <w:sz w:val="24"/>
          <w:szCs w:val="24"/>
        </w:rPr>
        <w:t>ETO</w:t>
      </w:r>
      <w:r w:rsidR="00E56ABF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 xml:space="preserve">(40 </w:t>
      </w:r>
      <w:proofErr w:type="spellStart"/>
      <w:r w:rsidRPr="005104C2">
        <w:rPr>
          <w:rFonts w:ascii="Arial" w:hAnsi="Arial" w:cs="Arial"/>
          <w:sz w:val="24"/>
          <w:szCs w:val="24"/>
        </w:rPr>
        <w:t>μM</w:t>
      </w:r>
      <w:proofErr w:type="spellEnd"/>
      <w:r w:rsidRPr="005104C2">
        <w:rPr>
          <w:rFonts w:ascii="Arial" w:hAnsi="Arial" w:cs="Arial"/>
          <w:sz w:val="24"/>
          <w:szCs w:val="24"/>
        </w:rPr>
        <w:t>) (F</w:t>
      </w:r>
      <w:r w:rsidR="003159A0" w:rsidRPr="005104C2">
        <w:rPr>
          <w:rFonts w:ascii="Arial" w:hAnsi="Arial" w:cs="Arial"/>
          <w:sz w:val="24"/>
          <w:szCs w:val="24"/>
        </w:rPr>
        <w:t>-H</w:t>
      </w:r>
      <w:r w:rsidRPr="005104C2">
        <w:rPr>
          <w:rFonts w:ascii="Arial" w:hAnsi="Arial" w:cs="Arial"/>
          <w:sz w:val="24"/>
          <w:szCs w:val="24"/>
        </w:rPr>
        <w:t xml:space="preserve">) or </w:t>
      </w:r>
      <w:proofErr w:type="spellStart"/>
      <w:r w:rsidR="00E56ABF">
        <w:rPr>
          <w:rFonts w:ascii="Arial" w:hAnsi="Arial" w:cs="Arial"/>
          <w:sz w:val="24"/>
          <w:szCs w:val="24"/>
        </w:rPr>
        <w:t>B</w:t>
      </w:r>
      <w:r w:rsidR="00E56ABF" w:rsidRPr="005104C2">
        <w:rPr>
          <w:rFonts w:ascii="Arial" w:hAnsi="Arial" w:cs="Arial"/>
          <w:sz w:val="24"/>
          <w:szCs w:val="24"/>
        </w:rPr>
        <w:t>leo</w:t>
      </w:r>
      <w:proofErr w:type="spellEnd"/>
      <w:r w:rsidR="00E56ABF" w:rsidRP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 xml:space="preserve">(5 </w:t>
      </w:r>
      <w:proofErr w:type="spellStart"/>
      <w:r w:rsidRPr="005104C2">
        <w:rPr>
          <w:rFonts w:ascii="Arial" w:hAnsi="Arial" w:cs="Arial"/>
          <w:sz w:val="24"/>
          <w:szCs w:val="24"/>
        </w:rPr>
        <w:t>μM</w:t>
      </w:r>
      <w:proofErr w:type="spellEnd"/>
      <w:r w:rsidRPr="005104C2">
        <w:rPr>
          <w:rFonts w:ascii="Arial" w:hAnsi="Arial" w:cs="Arial"/>
          <w:sz w:val="24"/>
          <w:szCs w:val="24"/>
        </w:rPr>
        <w:t>) (G</w:t>
      </w:r>
      <w:r w:rsidR="003159A0" w:rsidRPr="005104C2">
        <w:rPr>
          <w:rFonts w:ascii="Arial" w:hAnsi="Arial" w:cs="Arial"/>
          <w:sz w:val="24"/>
          <w:szCs w:val="24"/>
        </w:rPr>
        <w:t>-I</w:t>
      </w:r>
      <w:r w:rsidRPr="005104C2">
        <w:rPr>
          <w:rFonts w:ascii="Arial" w:hAnsi="Arial" w:cs="Arial"/>
          <w:sz w:val="24"/>
          <w:szCs w:val="24"/>
        </w:rPr>
        <w:t>) for 1 h, followed by 1 h or 4 h recovery. Foci were counted in &gt;50 cells</w:t>
      </w:r>
      <w:r w:rsidR="005104C2">
        <w:rPr>
          <w:rFonts w:ascii="Arial" w:hAnsi="Arial" w:cs="Arial"/>
          <w:sz w:val="24"/>
          <w:szCs w:val="24"/>
        </w:rPr>
        <w:t>,</w:t>
      </w:r>
      <w:r w:rsidRPr="005104C2">
        <w:rPr>
          <w:rFonts w:ascii="Arial" w:hAnsi="Arial" w:cs="Arial"/>
          <w:sz w:val="24"/>
          <w:szCs w:val="24"/>
        </w:rPr>
        <w:t xml:space="preserve"> **</w:t>
      </w:r>
      <w:r w:rsidRPr="008803E1">
        <w:rPr>
          <w:rFonts w:ascii="Arial" w:hAnsi="Arial" w:cs="Arial"/>
          <w:i/>
          <w:sz w:val="24"/>
          <w:szCs w:val="24"/>
        </w:rPr>
        <w:t>p</w:t>
      </w:r>
      <w:r w:rsidRPr="005104C2">
        <w:rPr>
          <w:rFonts w:ascii="Arial" w:hAnsi="Arial" w:cs="Arial"/>
          <w:sz w:val="24"/>
          <w:szCs w:val="24"/>
        </w:rPr>
        <w:t xml:space="preserve"> &lt; 0.01, ***</w:t>
      </w:r>
      <w:r w:rsidRPr="008803E1">
        <w:rPr>
          <w:rFonts w:ascii="Arial" w:hAnsi="Arial" w:cs="Arial"/>
          <w:i/>
          <w:sz w:val="24"/>
          <w:szCs w:val="24"/>
        </w:rPr>
        <w:t>p</w:t>
      </w:r>
      <w:r w:rsidRPr="005104C2">
        <w:rPr>
          <w:rFonts w:ascii="Arial" w:hAnsi="Arial" w:cs="Arial"/>
          <w:sz w:val="24"/>
          <w:szCs w:val="24"/>
        </w:rPr>
        <w:t xml:space="preserve"> &lt; 0.001. Representative images (</w:t>
      </w:r>
      <w:r w:rsidR="003159A0" w:rsidRPr="005104C2">
        <w:rPr>
          <w:rFonts w:ascii="Arial" w:hAnsi="Arial" w:cs="Arial"/>
          <w:sz w:val="24"/>
          <w:szCs w:val="24"/>
        </w:rPr>
        <w:t>H</w:t>
      </w:r>
      <w:r w:rsidRPr="005104C2">
        <w:rPr>
          <w:rFonts w:ascii="Arial" w:hAnsi="Arial" w:cs="Arial"/>
          <w:sz w:val="24"/>
          <w:szCs w:val="24"/>
        </w:rPr>
        <w:t>-</w:t>
      </w:r>
      <w:r w:rsidR="003159A0" w:rsidRPr="005104C2">
        <w:rPr>
          <w:rFonts w:ascii="Arial" w:hAnsi="Arial" w:cs="Arial"/>
          <w:sz w:val="24"/>
          <w:szCs w:val="24"/>
        </w:rPr>
        <w:t>I</w:t>
      </w:r>
      <w:r w:rsidRPr="005104C2">
        <w:rPr>
          <w:rFonts w:ascii="Arial" w:hAnsi="Arial" w:cs="Arial"/>
          <w:sz w:val="24"/>
          <w:szCs w:val="24"/>
        </w:rPr>
        <w:t>) and quantitative data (</w:t>
      </w:r>
      <w:r w:rsidR="003159A0" w:rsidRPr="005104C2">
        <w:rPr>
          <w:rFonts w:ascii="Arial" w:hAnsi="Arial" w:cs="Arial"/>
          <w:sz w:val="24"/>
          <w:szCs w:val="24"/>
        </w:rPr>
        <w:t>F</w:t>
      </w:r>
      <w:r w:rsidRPr="005104C2">
        <w:rPr>
          <w:rFonts w:ascii="Arial" w:hAnsi="Arial" w:cs="Arial"/>
          <w:sz w:val="24"/>
          <w:szCs w:val="24"/>
        </w:rPr>
        <w:t>-</w:t>
      </w:r>
      <w:r w:rsidR="003159A0" w:rsidRPr="005104C2">
        <w:rPr>
          <w:rFonts w:ascii="Arial" w:hAnsi="Arial" w:cs="Arial"/>
          <w:sz w:val="24"/>
          <w:szCs w:val="24"/>
        </w:rPr>
        <w:t>G</w:t>
      </w:r>
      <w:r w:rsidRPr="005104C2">
        <w:rPr>
          <w:rFonts w:ascii="Arial" w:hAnsi="Arial" w:cs="Arial"/>
          <w:sz w:val="24"/>
          <w:szCs w:val="24"/>
        </w:rPr>
        <w:t>) are shown.</w:t>
      </w:r>
    </w:p>
    <w:p w14:paraId="16CF16F2" w14:textId="3285BBB1" w:rsidR="00857611" w:rsidRPr="005104C2" w:rsidRDefault="00467E18" w:rsidP="002C34E6">
      <w:pPr>
        <w:spacing w:beforeLines="50" w:before="156" w:line="400" w:lineRule="exact"/>
        <w:ind w:leftChars="-1" w:left="-2"/>
        <w:rPr>
          <w:rFonts w:ascii="Arial" w:hAnsi="Arial" w:cs="Arial"/>
          <w:b/>
          <w:bCs/>
          <w:sz w:val="24"/>
          <w:szCs w:val="24"/>
        </w:rPr>
      </w:pPr>
      <w:r w:rsidRPr="005104C2">
        <w:rPr>
          <w:rFonts w:ascii="Arial" w:hAnsi="Arial" w:cs="Arial"/>
          <w:b/>
          <w:bCs/>
          <w:sz w:val="24"/>
          <w:szCs w:val="24"/>
        </w:rPr>
        <w:t>Supplementary Figure S8</w:t>
      </w:r>
      <w:r w:rsidR="00F43BDF" w:rsidRPr="005104C2">
        <w:rPr>
          <w:rFonts w:ascii="Arial" w:hAnsi="Arial" w:cs="Arial"/>
          <w:b/>
          <w:bCs/>
          <w:sz w:val="24"/>
          <w:szCs w:val="24"/>
        </w:rPr>
        <w:t xml:space="preserve"> </w:t>
      </w:r>
      <w:r w:rsidR="00F43BDF" w:rsidRPr="00DF0FEA">
        <w:rPr>
          <w:rFonts w:ascii="Arial" w:hAnsi="Arial" w:cs="Arial"/>
          <w:b/>
          <w:bCs/>
          <w:i/>
          <w:sz w:val="24"/>
          <w:szCs w:val="24"/>
        </w:rPr>
        <w:t>ARID1B</w:t>
      </w:r>
      <w:r w:rsidR="00F43BDF" w:rsidRPr="005104C2">
        <w:rPr>
          <w:rFonts w:ascii="Arial" w:hAnsi="Arial" w:cs="Arial"/>
          <w:b/>
          <w:bCs/>
          <w:sz w:val="24"/>
          <w:szCs w:val="24"/>
        </w:rPr>
        <w:t xml:space="preserve"> deficiency sensitizes SCLC to DNA-damaging agents in vitro and in vivo.</w:t>
      </w:r>
    </w:p>
    <w:p w14:paraId="2683191E" w14:textId="03357506" w:rsidR="00C3120D" w:rsidRDefault="0087730D" w:rsidP="001D49DB">
      <w:pPr>
        <w:spacing w:beforeLines="50" w:before="156" w:line="400" w:lineRule="exact"/>
        <w:ind w:leftChars="-1" w:left="-2"/>
        <w:rPr>
          <w:rFonts w:ascii="Arial" w:hAnsi="Arial" w:cs="Arial" w:hint="eastAsia"/>
          <w:sz w:val="24"/>
          <w:szCs w:val="24"/>
        </w:rPr>
      </w:pPr>
      <w:r w:rsidRPr="005104C2">
        <w:rPr>
          <w:rFonts w:ascii="Arial" w:hAnsi="Arial" w:cs="Arial"/>
          <w:sz w:val="24"/>
          <w:szCs w:val="24"/>
        </w:rPr>
        <w:t xml:space="preserve">(A-B) </w:t>
      </w:r>
      <w:r w:rsidR="007A4949" w:rsidRPr="005104C2">
        <w:rPr>
          <w:rFonts w:ascii="Arial" w:hAnsi="Arial" w:cs="Arial"/>
          <w:sz w:val="24"/>
          <w:szCs w:val="24"/>
        </w:rPr>
        <w:t>Cell viability (A) and c</w:t>
      </w:r>
      <w:r w:rsidR="00EA3132">
        <w:rPr>
          <w:rFonts w:ascii="Arial" w:hAnsi="Arial" w:cs="Arial" w:hint="eastAsia"/>
          <w:sz w:val="24"/>
          <w:szCs w:val="24"/>
        </w:rPr>
        <w:t>o</w:t>
      </w:r>
      <w:r w:rsidR="007A4949" w:rsidRPr="005104C2">
        <w:rPr>
          <w:rFonts w:ascii="Arial" w:hAnsi="Arial" w:cs="Arial"/>
          <w:sz w:val="24"/>
          <w:szCs w:val="24"/>
        </w:rPr>
        <w:t>lon</w:t>
      </w:r>
      <w:r w:rsidR="00EA3132">
        <w:rPr>
          <w:rFonts w:ascii="Arial" w:hAnsi="Arial" w:cs="Arial" w:hint="eastAsia"/>
          <w:sz w:val="24"/>
          <w:szCs w:val="24"/>
        </w:rPr>
        <w:t>y</w:t>
      </w:r>
      <w:r w:rsidR="007A4949" w:rsidRPr="005104C2">
        <w:rPr>
          <w:rFonts w:ascii="Arial" w:hAnsi="Arial" w:cs="Arial"/>
          <w:sz w:val="24"/>
          <w:szCs w:val="24"/>
        </w:rPr>
        <w:t xml:space="preserve"> formation (B) assays demonstrating s</w:t>
      </w:r>
      <w:r w:rsidRPr="005104C2">
        <w:rPr>
          <w:rFonts w:ascii="Arial" w:hAnsi="Arial" w:cs="Arial"/>
          <w:sz w:val="24"/>
          <w:szCs w:val="24"/>
        </w:rPr>
        <w:t xml:space="preserve">ensitivity of </w:t>
      </w:r>
      <w:r w:rsidRPr="005104C2">
        <w:rPr>
          <w:rFonts w:ascii="Arial" w:hAnsi="Arial" w:cs="Arial"/>
          <w:i/>
          <w:sz w:val="24"/>
          <w:szCs w:val="24"/>
        </w:rPr>
        <w:t>ARID1B</w:t>
      </w:r>
      <w:r w:rsidRPr="005104C2">
        <w:rPr>
          <w:rFonts w:ascii="Arial" w:hAnsi="Arial" w:cs="Arial"/>
          <w:sz w:val="24"/>
          <w:szCs w:val="24"/>
        </w:rPr>
        <w:t>-deficient SCLC cells to bleomycin</w:t>
      </w:r>
      <w:r w:rsidR="007A4949" w:rsidRPr="005104C2">
        <w:rPr>
          <w:rFonts w:ascii="Arial" w:hAnsi="Arial" w:cs="Arial"/>
          <w:sz w:val="24"/>
          <w:szCs w:val="24"/>
        </w:rPr>
        <w:t xml:space="preserve">. </w:t>
      </w:r>
      <w:r w:rsidRPr="005104C2">
        <w:rPr>
          <w:rFonts w:ascii="Arial" w:hAnsi="Arial" w:cs="Arial"/>
          <w:sz w:val="24"/>
          <w:szCs w:val="24"/>
        </w:rPr>
        <w:t xml:space="preserve">(C-D) Flow cytometry analysis of apoptosis in DMS273 </w:t>
      </w:r>
      <w:r w:rsidR="005104C2">
        <w:rPr>
          <w:rFonts w:ascii="Arial" w:hAnsi="Arial" w:cs="Arial"/>
          <w:sz w:val="24"/>
          <w:szCs w:val="24"/>
        </w:rPr>
        <w:t xml:space="preserve">(C) </w:t>
      </w:r>
      <w:r w:rsidRPr="005104C2">
        <w:rPr>
          <w:rFonts w:ascii="Arial" w:hAnsi="Arial" w:cs="Arial"/>
          <w:sz w:val="24"/>
          <w:szCs w:val="24"/>
        </w:rPr>
        <w:t xml:space="preserve">and H82 </w:t>
      </w:r>
      <w:r w:rsidR="005104C2">
        <w:rPr>
          <w:rFonts w:ascii="Arial" w:hAnsi="Arial" w:cs="Arial"/>
          <w:sz w:val="24"/>
          <w:szCs w:val="24"/>
        </w:rPr>
        <w:t xml:space="preserve">(D) </w:t>
      </w:r>
      <w:r w:rsidRPr="005104C2">
        <w:rPr>
          <w:rFonts w:ascii="Arial" w:hAnsi="Arial" w:cs="Arial"/>
          <w:sz w:val="24"/>
          <w:szCs w:val="24"/>
        </w:rPr>
        <w:t>cells treated with etoposide or bleomycin</w:t>
      </w:r>
      <w:r w:rsidR="007A4949" w:rsidRPr="005104C2">
        <w:rPr>
          <w:rFonts w:ascii="Arial" w:hAnsi="Arial" w:cs="Arial"/>
          <w:sz w:val="24"/>
          <w:szCs w:val="24"/>
        </w:rPr>
        <w:t xml:space="preserve"> following </w:t>
      </w:r>
      <w:r w:rsidR="007A4949" w:rsidRPr="005104C2">
        <w:rPr>
          <w:rFonts w:ascii="Arial" w:hAnsi="Arial" w:cs="Arial"/>
          <w:i/>
          <w:sz w:val="24"/>
          <w:szCs w:val="24"/>
        </w:rPr>
        <w:t>ARID1B</w:t>
      </w:r>
      <w:r w:rsidR="007A4949" w:rsidRPr="005104C2">
        <w:rPr>
          <w:rFonts w:ascii="Arial" w:hAnsi="Arial" w:cs="Arial"/>
          <w:sz w:val="24"/>
          <w:szCs w:val="24"/>
        </w:rPr>
        <w:t xml:space="preserve"> silencing</w:t>
      </w:r>
      <w:r w:rsidRPr="005104C2">
        <w:rPr>
          <w:rFonts w:ascii="Arial" w:hAnsi="Arial" w:cs="Arial"/>
          <w:sz w:val="24"/>
          <w:szCs w:val="24"/>
        </w:rPr>
        <w:t>.</w:t>
      </w:r>
      <w:r w:rsidR="005104C2">
        <w:rPr>
          <w:rFonts w:ascii="Arial" w:hAnsi="Arial" w:cs="Arial"/>
          <w:sz w:val="24"/>
          <w:szCs w:val="24"/>
        </w:rPr>
        <w:t xml:space="preserve"> </w:t>
      </w:r>
      <w:r w:rsidRPr="005104C2">
        <w:rPr>
          <w:rFonts w:ascii="Arial" w:hAnsi="Arial" w:cs="Arial"/>
          <w:sz w:val="24"/>
          <w:szCs w:val="24"/>
        </w:rPr>
        <w:t>(E) Body weight changes in xenograft mouse models following chemotherapy drug administration during the experimental period.</w:t>
      </w:r>
    </w:p>
    <w:p w14:paraId="7D5CCE44" w14:textId="6ABD0067" w:rsidR="00C3120D" w:rsidRDefault="00C3120D" w:rsidP="001D49DB">
      <w:pPr>
        <w:spacing w:beforeLines="50" w:before="156" w:line="400" w:lineRule="exact"/>
        <w:rPr>
          <w:rFonts w:ascii="Arial" w:hAnsi="Arial" w:cs="Arial" w:hint="eastAsia"/>
          <w:sz w:val="24"/>
          <w:szCs w:val="24"/>
        </w:rPr>
      </w:pPr>
    </w:p>
    <w:p w14:paraId="4C8607D3" w14:textId="725479AC" w:rsidR="00C3120D" w:rsidRDefault="00C3120D" w:rsidP="002C34E6">
      <w:pPr>
        <w:spacing w:beforeLines="50" w:before="156" w:line="400" w:lineRule="exact"/>
        <w:ind w:leftChars="-1" w:left="-2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lastRenderedPageBreak/>
        <w:t>Table S1</w:t>
      </w:r>
    </w:p>
    <w:p w14:paraId="617F08E7" w14:textId="77777777" w:rsidR="00C3120D" w:rsidRPr="00F926BE" w:rsidRDefault="00C3120D" w:rsidP="00C3120D">
      <w:pPr>
        <w:rPr>
          <w:rFonts w:ascii="Arial" w:hAnsi="Arial" w:cs="Arial"/>
        </w:rPr>
      </w:pPr>
      <w:r w:rsidRPr="00F926BE">
        <w:rPr>
          <w:rFonts w:ascii="Arial" w:hAnsi="Arial" w:cs="Arial"/>
        </w:rPr>
        <w:t>shRNA and siRNA sequences for gene silencing</w:t>
      </w:r>
    </w:p>
    <w:tbl>
      <w:tblPr>
        <w:tblStyle w:val="af6"/>
        <w:tblpPr w:leftFromText="180" w:rightFromText="180" w:vertAnchor="page" w:horzAnchor="margin" w:tblpY="3961"/>
        <w:tblW w:w="8301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5607"/>
      </w:tblGrid>
      <w:tr w:rsidR="001D49DB" w:rsidRPr="00F926BE" w14:paraId="28FA37B1" w14:textId="77777777" w:rsidTr="001D49DB">
        <w:tc>
          <w:tcPr>
            <w:tcW w:w="993" w:type="dxa"/>
          </w:tcPr>
          <w:p w14:paraId="6ABE3840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Genes</w:t>
            </w:r>
          </w:p>
        </w:tc>
        <w:tc>
          <w:tcPr>
            <w:tcW w:w="1701" w:type="dxa"/>
          </w:tcPr>
          <w:p w14:paraId="1E80D647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shRNA/siRNA</w:t>
            </w:r>
          </w:p>
        </w:tc>
        <w:tc>
          <w:tcPr>
            <w:tcW w:w="5607" w:type="dxa"/>
          </w:tcPr>
          <w:p w14:paraId="4FA93244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proofErr w:type="gramStart"/>
            <w:r w:rsidRPr="00F926BE">
              <w:rPr>
                <w:rFonts w:ascii="Arial" w:hAnsi="Arial" w:cs="Arial"/>
              </w:rPr>
              <w:t>Sequence(</w:t>
            </w:r>
            <w:proofErr w:type="gramEnd"/>
            <w:r w:rsidRPr="00F926BE">
              <w:rPr>
                <w:rFonts w:ascii="Arial" w:hAnsi="Arial" w:cs="Arial"/>
              </w:rPr>
              <w:t>5’ to 3’)</w:t>
            </w:r>
          </w:p>
        </w:tc>
      </w:tr>
      <w:tr w:rsidR="001D49DB" w:rsidRPr="00F926BE" w14:paraId="350076AD" w14:textId="77777777" w:rsidTr="001D49DB">
        <w:tc>
          <w:tcPr>
            <w:tcW w:w="993" w:type="dxa"/>
            <w:vMerge w:val="restart"/>
          </w:tcPr>
          <w:p w14:paraId="223744BD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ARID1B</w:t>
            </w:r>
          </w:p>
        </w:tc>
        <w:tc>
          <w:tcPr>
            <w:tcW w:w="1701" w:type="dxa"/>
          </w:tcPr>
          <w:p w14:paraId="3D54CC6B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bookmarkStart w:id="4" w:name="OLE_LINK53"/>
            <w:r w:rsidRPr="00F926BE">
              <w:rPr>
                <w:rFonts w:ascii="Arial" w:hAnsi="Arial" w:cs="Arial"/>
              </w:rPr>
              <w:t>shRNA#1</w:t>
            </w:r>
            <w:bookmarkEnd w:id="4"/>
          </w:p>
        </w:tc>
        <w:tc>
          <w:tcPr>
            <w:tcW w:w="5607" w:type="dxa"/>
          </w:tcPr>
          <w:p w14:paraId="793302D4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  <w:color w:val="EE0000"/>
              </w:rPr>
              <w:t>ACCGGTA</w:t>
            </w:r>
            <w:r w:rsidRPr="00F926BE">
              <w:rPr>
                <w:rFonts w:ascii="Arial" w:hAnsi="Arial" w:cs="Arial"/>
              </w:rPr>
              <w:t>CCATGAAGACTTGAACTT</w:t>
            </w:r>
            <w:r w:rsidRPr="00F926BE">
              <w:rPr>
                <w:rFonts w:ascii="Arial" w:hAnsi="Arial" w:cs="Arial"/>
                <w:color w:val="EE0000"/>
              </w:rPr>
              <w:t>AATTCAAGAGATT</w:t>
            </w:r>
            <w:r w:rsidRPr="00F926BE">
              <w:rPr>
                <w:rFonts w:ascii="Arial" w:hAnsi="Arial" w:cs="Arial"/>
              </w:rPr>
              <w:t>AAGTTCAAGTCTTCATGG</w:t>
            </w:r>
            <w:r w:rsidRPr="00F926BE">
              <w:rPr>
                <w:rFonts w:ascii="Arial" w:hAnsi="Arial" w:cs="Arial"/>
                <w:color w:val="EE0000"/>
              </w:rPr>
              <w:t>TTTTTTTGAATTC</w:t>
            </w:r>
          </w:p>
        </w:tc>
      </w:tr>
      <w:tr w:rsidR="001D49DB" w:rsidRPr="00F926BE" w14:paraId="6B981B8D" w14:textId="77777777" w:rsidTr="001D49DB">
        <w:tc>
          <w:tcPr>
            <w:tcW w:w="993" w:type="dxa"/>
            <w:vMerge/>
          </w:tcPr>
          <w:p w14:paraId="6DD5A7D5" w14:textId="77777777" w:rsidR="001D49DB" w:rsidRPr="00F926BE" w:rsidRDefault="001D49DB" w:rsidP="001D49D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94802E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shRNA#</w:t>
            </w:r>
            <w:r>
              <w:rPr>
                <w:rFonts w:ascii="Arial" w:hAnsi="Arial" w:cs="Arial" w:hint="eastAsia"/>
              </w:rPr>
              <w:t>2</w:t>
            </w:r>
          </w:p>
        </w:tc>
        <w:tc>
          <w:tcPr>
            <w:tcW w:w="5607" w:type="dxa"/>
          </w:tcPr>
          <w:p w14:paraId="34062A78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  <w:color w:val="EE0000"/>
              </w:rPr>
              <w:t>ACCGGTA</w:t>
            </w:r>
            <w:r w:rsidRPr="00F926BE">
              <w:rPr>
                <w:rFonts w:ascii="Arial" w:hAnsi="Arial" w:cs="Arial"/>
              </w:rPr>
              <w:t>AGCAAATTGACTTTAAAG</w:t>
            </w:r>
            <w:r w:rsidRPr="00F926BE">
              <w:rPr>
                <w:rFonts w:ascii="Arial" w:hAnsi="Arial" w:cs="Arial"/>
                <w:color w:val="EE0000"/>
              </w:rPr>
              <w:t>AATTCAAGAGATT</w:t>
            </w:r>
            <w:r w:rsidRPr="00F926BE">
              <w:rPr>
                <w:rFonts w:ascii="Arial" w:hAnsi="Arial" w:cs="Arial"/>
              </w:rPr>
              <w:t>CTTTAAAGTCAATTTGCT</w:t>
            </w:r>
            <w:r w:rsidRPr="00F926BE">
              <w:rPr>
                <w:rFonts w:ascii="Arial" w:hAnsi="Arial" w:cs="Arial"/>
                <w:color w:val="EE0000"/>
              </w:rPr>
              <w:t>TTTTTTTGAATTC</w:t>
            </w:r>
          </w:p>
        </w:tc>
      </w:tr>
      <w:tr w:rsidR="001D49DB" w:rsidRPr="00F926BE" w14:paraId="1121C882" w14:textId="77777777" w:rsidTr="001D49DB">
        <w:tc>
          <w:tcPr>
            <w:tcW w:w="993" w:type="dxa"/>
            <w:vMerge w:val="restart"/>
          </w:tcPr>
          <w:p w14:paraId="4565E7E2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c-MYC</w:t>
            </w:r>
          </w:p>
        </w:tc>
        <w:tc>
          <w:tcPr>
            <w:tcW w:w="1701" w:type="dxa"/>
          </w:tcPr>
          <w:p w14:paraId="717DA616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siRNA#1</w:t>
            </w:r>
          </w:p>
        </w:tc>
        <w:tc>
          <w:tcPr>
            <w:tcW w:w="5607" w:type="dxa"/>
          </w:tcPr>
          <w:p w14:paraId="7C5983CA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GCTTGTACCTGCAGGATCT</w:t>
            </w:r>
          </w:p>
        </w:tc>
      </w:tr>
      <w:tr w:rsidR="001D49DB" w:rsidRPr="00F926BE" w14:paraId="3D649879" w14:textId="77777777" w:rsidTr="001D49DB">
        <w:tc>
          <w:tcPr>
            <w:tcW w:w="993" w:type="dxa"/>
            <w:vMerge/>
          </w:tcPr>
          <w:p w14:paraId="5815DAE6" w14:textId="77777777" w:rsidR="001D49DB" w:rsidRPr="00F926BE" w:rsidRDefault="001D49DB" w:rsidP="001D49D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7B81D2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siRNA#</w:t>
            </w:r>
            <w:r>
              <w:rPr>
                <w:rFonts w:ascii="Arial" w:hAnsi="Arial" w:cs="Arial" w:hint="eastAsia"/>
              </w:rPr>
              <w:t>2</w:t>
            </w:r>
          </w:p>
        </w:tc>
        <w:tc>
          <w:tcPr>
            <w:tcW w:w="5607" w:type="dxa"/>
          </w:tcPr>
          <w:p w14:paraId="72302E14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GAGGATATCTGGAAGAAAT</w:t>
            </w:r>
          </w:p>
        </w:tc>
      </w:tr>
      <w:tr w:rsidR="001D49DB" w:rsidRPr="00F926BE" w14:paraId="6A6A29F0" w14:textId="77777777" w:rsidTr="001D49DB">
        <w:trPr>
          <w:trHeight w:val="634"/>
        </w:trPr>
        <w:tc>
          <w:tcPr>
            <w:tcW w:w="993" w:type="dxa"/>
          </w:tcPr>
          <w:p w14:paraId="573A2050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Control</w:t>
            </w:r>
          </w:p>
        </w:tc>
        <w:tc>
          <w:tcPr>
            <w:tcW w:w="1701" w:type="dxa"/>
          </w:tcPr>
          <w:p w14:paraId="6BF68C67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bookmarkStart w:id="5" w:name="OLE_LINK56"/>
            <w:r w:rsidRPr="00F926BE">
              <w:rPr>
                <w:rFonts w:ascii="Arial" w:hAnsi="Arial" w:cs="Arial"/>
              </w:rPr>
              <w:t>control</w:t>
            </w:r>
            <w:bookmarkEnd w:id="5"/>
          </w:p>
        </w:tc>
        <w:tc>
          <w:tcPr>
            <w:tcW w:w="5607" w:type="dxa"/>
          </w:tcPr>
          <w:p w14:paraId="6C754879" w14:textId="77777777" w:rsidR="001D49DB" w:rsidRPr="00F926BE" w:rsidRDefault="001D49DB" w:rsidP="001D49DB">
            <w:pPr>
              <w:rPr>
                <w:rFonts w:ascii="Arial" w:hAnsi="Arial" w:cs="Arial"/>
              </w:rPr>
            </w:pPr>
            <w:r w:rsidRPr="00F926BE">
              <w:rPr>
                <w:rFonts w:ascii="Arial" w:hAnsi="Arial" w:cs="Arial"/>
              </w:rPr>
              <w:t>TTCTCCGAACGTGTCACGTTT</w:t>
            </w:r>
          </w:p>
        </w:tc>
      </w:tr>
    </w:tbl>
    <w:p w14:paraId="21DE7640" w14:textId="713C195D" w:rsidR="00C3120D" w:rsidRDefault="00C3120D" w:rsidP="00C3120D">
      <w:pPr>
        <w:rPr>
          <w:rFonts w:ascii="Arial" w:hAnsi="Arial" w:cs="Arial" w:hint="eastAsia"/>
          <w:sz w:val="24"/>
          <w:szCs w:val="24"/>
        </w:rPr>
      </w:pPr>
    </w:p>
    <w:p w14:paraId="43746335" w14:textId="77777777" w:rsidR="00A202F5" w:rsidRPr="00A202F5" w:rsidRDefault="00A202F5" w:rsidP="00A202F5">
      <w:pPr>
        <w:rPr>
          <w:rFonts w:ascii="Arial" w:hAnsi="Arial" w:cs="Arial" w:hint="eastAsia"/>
          <w:sz w:val="24"/>
          <w:szCs w:val="24"/>
        </w:rPr>
      </w:pPr>
    </w:p>
    <w:p w14:paraId="457B83F2" w14:textId="3F1EC765" w:rsidR="00A202F5" w:rsidRPr="00A202F5" w:rsidRDefault="00A202F5" w:rsidP="00A202F5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Table S2</w:t>
      </w:r>
    </w:p>
    <w:p w14:paraId="42255498" w14:textId="77777777" w:rsidR="00A202F5" w:rsidRPr="00A202F5" w:rsidRDefault="00A202F5" w:rsidP="00A202F5">
      <w:pPr>
        <w:rPr>
          <w:rFonts w:ascii="Arial" w:hAnsi="Arial" w:cs="Arial" w:hint="eastAsia"/>
          <w:sz w:val="24"/>
          <w:szCs w:val="24"/>
        </w:rPr>
      </w:pPr>
    </w:p>
    <w:p w14:paraId="70E71DDB" w14:textId="77777777" w:rsidR="00A202F5" w:rsidRPr="004C23C5" w:rsidRDefault="00A202F5" w:rsidP="00A202F5">
      <w:pPr>
        <w:rPr>
          <w:rFonts w:ascii="Arial" w:hAnsi="Arial" w:cs="Arial"/>
        </w:rPr>
      </w:pPr>
      <w:r w:rsidRPr="004C23C5">
        <w:rPr>
          <w:rFonts w:ascii="Arial" w:hAnsi="Arial" w:cs="Arial"/>
        </w:rPr>
        <w:t xml:space="preserve">Primer sequences for </w:t>
      </w:r>
      <w:proofErr w:type="spellStart"/>
      <w:r w:rsidRPr="004C23C5">
        <w:rPr>
          <w:rFonts w:ascii="Arial" w:hAnsi="Arial" w:cs="Arial"/>
        </w:rPr>
        <w:t>qRT</w:t>
      </w:r>
      <w:proofErr w:type="spellEnd"/>
      <w:r w:rsidRPr="004C23C5">
        <w:rPr>
          <w:rFonts w:ascii="Arial" w:hAnsi="Arial" w:cs="Arial"/>
        </w:rPr>
        <w:t>-PCR.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765"/>
        <w:gridCol w:w="1199"/>
        <w:gridCol w:w="4332"/>
      </w:tblGrid>
      <w:tr w:rsidR="00A202F5" w:rsidRPr="004C23C5" w14:paraId="680E335A" w14:textId="77777777" w:rsidTr="00F5340A">
        <w:tc>
          <w:tcPr>
            <w:tcW w:w="2765" w:type="dxa"/>
          </w:tcPr>
          <w:p w14:paraId="6D7154EA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Genes</w:t>
            </w:r>
          </w:p>
        </w:tc>
        <w:tc>
          <w:tcPr>
            <w:tcW w:w="1199" w:type="dxa"/>
          </w:tcPr>
          <w:p w14:paraId="2FD386AD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Primers</w:t>
            </w:r>
          </w:p>
        </w:tc>
        <w:tc>
          <w:tcPr>
            <w:tcW w:w="4332" w:type="dxa"/>
          </w:tcPr>
          <w:p w14:paraId="60E26374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proofErr w:type="gramStart"/>
            <w:r w:rsidRPr="004C23C5">
              <w:rPr>
                <w:rFonts w:ascii="Arial" w:hAnsi="Arial" w:cs="Arial"/>
              </w:rPr>
              <w:t>Sequence(</w:t>
            </w:r>
            <w:proofErr w:type="gramEnd"/>
            <w:r w:rsidRPr="004C23C5">
              <w:rPr>
                <w:rFonts w:ascii="Arial" w:hAnsi="Arial" w:cs="Arial"/>
              </w:rPr>
              <w:t>5’ to 3’)</w:t>
            </w:r>
          </w:p>
        </w:tc>
      </w:tr>
      <w:tr w:rsidR="00A202F5" w:rsidRPr="004C23C5" w14:paraId="50731F76" w14:textId="77777777" w:rsidTr="00F5340A">
        <w:tc>
          <w:tcPr>
            <w:tcW w:w="2765" w:type="dxa"/>
            <w:vMerge w:val="restart"/>
          </w:tcPr>
          <w:p w14:paraId="03D4F836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ARID1B</w:t>
            </w:r>
          </w:p>
        </w:tc>
        <w:tc>
          <w:tcPr>
            <w:tcW w:w="1199" w:type="dxa"/>
          </w:tcPr>
          <w:p w14:paraId="1C42F467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Forward</w:t>
            </w:r>
          </w:p>
        </w:tc>
        <w:tc>
          <w:tcPr>
            <w:tcW w:w="4332" w:type="dxa"/>
          </w:tcPr>
          <w:p w14:paraId="4FA6E384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CTGTCGCCTCAGAGAC</w:t>
            </w:r>
          </w:p>
        </w:tc>
      </w:tr>
      <w:tr w:rsidR="00A202F5" w:rsidRPr="004C23C5" w14:paraId="7215D902" w14:textId="77777777" w:rsidTr="00F5340A">
        <w:tc>
          <w:tcPr>
            <w:tcW w:w="2765" w:type="dxa"/>
            <w:vMerge/>
          </w:tcPr>
          <w:p w14:paraId="6B8AC9E8" w14:textId="77777777" w:rsidR="00A202F5" w:rsidRPr="004C23C5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14:paraId="4670B388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Reverse</w:t>
            </w:r>
          </w:p>
        </w:tc>
        <w:tc>
          <w:tcPr>
            <w:tcW w:w="4332" w:type="dxa"/>
          </w:tcPr>
          <w:p w14:paraId="6CA431C2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GTTCGATAAAAGCGCCAT</w:t>
            </w:r>
          </w:p>
        </w:tc>
      </w:tr>
      <w:tr w:rsidR="00A202F5" w:rsidRPr="004C23C5" w14:paraId="54E31835" w14:textId="77777777" w:rsidTr="00F5340A">
        <w:tc>
          <w:tcPr>
            <w:tcW w:w="2765" w:type="dxa"/>
            <w:vMerge w:val="restart"/>
          </w:tcPr>
          <w:p w14:paraId="4B33138B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c-MYC</w:t>
            </w:r>
          </w:p>
        </w:tc>
        <w:tc>
          <w:tcPr>
            <w:tcW w:w="1199" w:type="dxa"/>
          </w:tcPr>
          <w:p w14:paraId="0181920B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Forward</w:t>
            </w:r>
          </w:p>
        </w:tc>
        <w:tc>
          <w:tcPr>
            <w:tcW w:w="4332" w:type="dxa"/>
          </w:tcPr>
          <w:p w14:paraId="62CC5B9A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TCAAGAGGCGAACACACAAC</w:t>
            </w:r>
          </w:p>
        </w:tc>
      </w:tr>
      <w:tr w:rsidR="00A202F5" w:rsidRPr="004C23C5" w14:paraId="098965E0" w14:textId="77777777" w:rsidTr="00F5340A">
        <w:tc>
          <w:tcPr>
            <w:tcW w:w="2765" w:type="dxa"/>
            <w:vMerge/>
          </w:tcPr>
          <w:p w14:paraId="272498D3" w14:textId="77777777" w:rsidR="00A202F5" w:rsidRPr="004C23C5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14:paraId="42079BE3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Reverse</w:t>
            </w:r>
          </w:p>
        </w:tc>
        <w:tc>
          <w:tcPr>
            <w:tcW w:w="4332" w:type="dxa"/>
          </w:tcPr>
          <w:p w14:paraId="38F42703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GGCCTTTTCATTGTTTTCCA</w:t>
            </w:r>
          </w:p>
        </w:tc>
      </w:tr>
      <w:tr w:rsidR="00A202F5" w:rsidRPr="004C23C5" w14:paraId="40253A13" w14:textId="77777777" w:rsidTr="00F5340A">
        <w:tc>
          <w:tcPr>
            <w:tcW w:w="2765" w:type="dxa"/>
            <w:vMerge w:val="restart"/>
          </w:tcPr>
          <w:p w14:paraId="7715F64C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PARP1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BD18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Forward</w:t>
            </w:r>
          </w:p>
        </w:tc>
        <w:tc>
          <w:tcPr>
            <w:tcW w:w="4332" w:type="dxa"/>
          </w:tcPr>
          <w:p w14:paraId="51E10262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TCTTTGATGTGGAAAGTATGAAGAA</w:t>
            </w:r>
          </w:p>
        </w:tc>
      </w:tr>
      <w:tr w:rsidR="00A202F5" w:rsidRPr="004C23C5" w14:paraId="7EF9ABD3" w14:textId="77777777" w:rsidTr="00F5340A">
        <w:tc>
          <w:tcPr>
            <w:tcW w:w="2765" w:type="dxa"/>
            <w:vMerge/>
          </w:tcPr>
          <w:p w14:paraId="6F31C7E3" w14:textId="77777777" w:rsidR="00A202F5" w:rsidRPr="004C23C5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3943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Reverse</w:t>
            </w:r>
          </w:p>
        </w:tc>
        <w:tc>
          <w:tcPr>
            <w:tcW w:w="4332" w:type="dxa"/>
          </w:tcPr>
          <w:p w14:paraId="7977AB75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GGCATCTTCTGAAGGTCGAT</w:t>
            </w:r>
          </w:p>
        </w:tc>
      </w:tr>
      <w:tr w:rsidR="00A202F5" w:rsidRPr="004C23C5" w14:paraId="672D5C0E" w14:textId="77777777" w:rsidTr="00F5340A">
        <w:tc>
          <w:tcPr>
            <w:tcW w:w="2765" w:type="dxa"/>
            <w:vMerge w:val="restart"/>
          </w:tcPr>
          <w:p w14:paraId="4B41B576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Rad51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5ACA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Forward</w:t>
            </w:r>
          </w:p>
        </w:tc>
        <w:tc>
          <w:tcPr>
            <w:tcW w:w="4332" w:type="dxa"/>
          </w:tcPr>
          <w:p w14:paraId="2436D8F1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CAACCCATTTCACGGTTAGAGC</w:t>
            </w:r>
          </w:p>
        </w:tc>
      </w:tr>
      <w:tr w:rsidR="00A202F5" w:rsidRPr="004C23C5" w14:paraId="74A46E22" w14:textId="77777777" w:rsidTr="00F5340A">
        <w:tc>
          <w:tcPr>
            <w:tcW w:w="2765" w:type="dxa"/>
            <w:vMerge/>
          </w:tcPr>
          <w:p w14:paraId="5231825E" w14:textId="77777777" w:rsidR="00A202F5" w:rsidRPr="004C23C5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1E99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Reverse</w:t>
            </w:r>
          </w:p>
        </w:tc>
        <w:tc>
          <w:tcPr>
            <w:tcW w:w="4332" w:type="dxa"/>
          </w:tcPr>
          <w:p w14:paraId="0599B43E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TTCTTTGGCGCATAGGCAACA</w:t>
            </w:r>
          </w:p>
        </w:tc>
      </w:tr>
      <w:tr w:rsidR="00A202F5" w:rsidRPr="004C23C5" w14:paraId="6FBE9A79" w14:textId="77777777" w:rsidTr="00F5340A">
        <w:tc>
          <w:tcPr>
            <w:tcW w:w="2765" w:type="dxa"/>
            <w:vMerge w:val="restart"/>
          </w:tcPr>
          <w:p w14:paraId="632216B8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RNF8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812A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Forward</w:t>
            </w:r>
          </w:p>
        </w:tc>
        <w:tc>
          <w:tcPr>
            <w:tcW w:w="4332" w:type="dxa"/>
          </w:tcPr>
          <w:p w14:paraId="663DE672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CCCGGCTTCTTCGTCACAG</w:t>
            </w:r>
          </w:p>
        </w:tc>
      </w:tr>
      <w:tr w:rsidR="00A202F5" w:rsidRPr="004C23C5" w14:paraId="78E8B19D" w14:textId="77777777" w:rsidTr="00F5340A">
        <w:tc>
          <w:tcPr>
            <w:tcW w:w="2765" w:type="dxa"/>
            <w:vMerge/>
          </w:tcPr>
          <w:p w14:paraId="7E3905D8" w14:textId="77777777" w:rsidR="00A202F5" w:rsidRPr="004C23C5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344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Reverse</w:t>
            </w:r>
          </w:p>
        </w:tc>
        <w:tc>
          <w:tcPr>
            <w:tcW w:w="4332" w:type="dxa"/>
          </w:tcPr>
          <w:p w14:paraId="2595A507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ACCTCGCACCCATCTTCCA</w:t>
            </w:r>
          </w:p>
        </w:tc>
      </w:tr>
      <w:tr w:rsidR="00A202F5" w:rsidRPr="004C23C5" w14:paraId="22396584" w14:textId="77777777" w:rsidTr="00F5340A">
        <w:tc>
          <w:tcPr>
            <w:tcW w:w="2765" w:type="dxa"/>
            <w:vMerge w:val="restart"/>
          </w:tcPr>
          <w:p w14:paraId="11F2DD75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NBS1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8A14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Forward</w:t>
            </w:r>
          </w:p>
        </w:tc>
        <w:tc>
          <w:tcPr>
            <w:tcW w:w="4332" w:type="dxa"/>
          </w:tcPr>
          <w:p w14:paraId="3A8BDA10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CACTCACCTTGTCATGGTATCAG</w:t>
            </w:r>
          </w:p>
        </w:tc>
      </w:tr>
      <w:tr w:rsidR="00A202F5" w:rsidRPr="004C23C5" w14:paraId="2C8BFF43" w14:textId="77777777" w:rsidTr="00F5340A">
        <w:tc>
          <w:tcPr>
            <w:tcW w:w="2765" w:type="dxa"/>
            <w:vMerge/>
          </w:tcPr>
          <w:p w14:paraId="0EF83A4B" w14:textId="77777777" w:rsidR="00A202F5" w:rsidRPr="004C23C5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1B5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Reverse</w:t>
            </w:r>
          </w:p>
        </w:tc>
        <w:tc>
          <w:tcPr>
            <w:tcW w:w="4332" w:type="dxa"/>
          </w:tcPr>
          <w:p w14:paraId="4C712B03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CTGCTTCTTGGACTCAACTGC</w:t>
            </w:r>
          </w:p>
        </w:tc>
      </w:tr>
      <w:tr w:rsidR="00A202F5" w:rsidRPr="004C23C5" w14:paraId="3D55BB5B" w14:textId="77777777" w:rsidTr="00F5340A">
        <w:tc>
          <w:tcPr>
            <w:tcW w:w="2765" w:type="dxa"/>
            <w:vMerge w:val="restart"/>
          </w:tcPr>
          <w:p w14:paraId="11CC79C5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β-Actin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3888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Forward</w:t>
            </w:r>
          </w:p>
        </w:tc>
        <w:tc>
          <w:tcPr>
            <w:tcW w:w="4332" w:type="dxa"/>
          </w:tcPr>
          <w:p w14:paraId="754D9B8F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TCCCTGGAGAAGAGCTACGA</w:t>
            </w:r>
          </w:p>
        </w:tc>
      </w:tr>
      <w:tr w:rsidR="00A202F5" w:rsidRPr="004C23C5" w14:paraId="77068BE2" w14:textId="77777777" w:rsidTr="00F5340A">
        <w:tc>
          <w:tcPr>
            <w:tcW w:w="2765" w:type="dxa"/>
            <w:vMerge/>
          </w:tcPr>
          <w:p w14:paraId="1D015605" w14:textId="77777777" w:rsidR="00A202F5" w:rsidRPr="004C23C5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CDFD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Reverse</w:t>
            </w:r>
          </w:p>
        </w:tc>
        <w:tc>
          <w:tcPr>
            <w:tcW w:w="4332" w:type="dxa"/>
          </w:tcPr>
          <w:p w14:paraId="5EE44A62" w14:textId="77777777" w:rsidR="00A202F5" w:rsidRPr="004C23C5" w:rsidRDefault="00A202F5" w:rsidP="00F5340A">
            <w:pPr>
              <w:rPr>
                <w:rFonts w:ascii="Arial" w:hAnsi="Arial" w:cs="Arial"/>
              </w:rPr>
            </w:pPr>
            <w:r w:rsidRPr="004C23C5">
              <w:rPr>
                <w:rFonts w:ascii="Arial" w:hAnsi="Arial" w:cs="Arial"/>
              </w:rPr>
              <w:t>AGCACTGTGTTGGCGTACAG</w:t>
            </w:r>
          </w:p>
        </w:tc>
      </w:tr>
      <w:tr w:rsidR="00A202F5" w:rsidRPr="004C23C5" w14:paraId="44BF2D9E" w14:textId="77777777" w:rsidTr="00F5340A">
        <w:tc>
          <w:tcPr>
            <w:tcW w:w="2765" w:type="dxa"/>
          </w:tcPr>
          <w:p w14:paraId="513147B9" w14:textId="77777777" w:rsidR="00A202F5" w:rsidRPr="004C23C5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7054" w14:textId="77777777" w:rsidR="00A202F5" w:rsidRPr="004C23C5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14:paraId="1B77247A" w14:textId="77777777" w:rsidR="00A202F5" w:rsidRPr="004C23C5" w:rsidRDefault="00A202F5" w:rsidP="00F5340A">
            <w:pPr>
              <w:rPr>
                <w:rFonts w:ascii="Arial" w:hAnsi="Arial" w:cs="Arial"/>
              </w:rPr>
            </w:pPr>
          </w:p>
        </w:tc>
      </w:tr>
    </w:tbl>
    <w:p w14:paraId="7545E34E" w14:textId="77777777" w:rsidR="00A202F5" w:rsidRPr="004C23C5" w:rsidRDefault="00A202F5" w:rsidP="00A202F5">
      <w:pPr>
        <w:rPr>
          <w:rFonts w:ascii="Arial" w:hAnsi="Arial" w:cs="Arial"/>
        </w:rPr>
      </w:pPr>
    </w:p>
    <w:p w14:paraId="6B67800D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5269597B" w14:textId="77777777" w:rsidR="00A202F5" w:rsidRPr="00A202F5" w:rsidRDefault="00A202F5" w:rsidP="00A202F5">
      <w:pPr>
        <w:rPr>
          <w:rFonts w:ascii="Arial" w:hAnsi="Arial" w:cs="Arial" w:hint="eastAsia"/>
          <w:sz w:val="24"/>
          <w:szCs w:val="24"/>
        </w:rPr>
      </w:pPr>
    </w:p>
    <w:p w14:paraId="611AB036" w14:textId="77777777" w:rsidR="00A202F5" w:rsidRPr="00A202F5" w:rsidRDefault="00A202F5" w:rsidP="00A202F5">
      <w:pPr>
        <w:rPr>
          <w:rFonts w:ascii="Arial" w:hAnsi="Arial" w:cs="Arial" w:hint="eastAsia"/>
          <w:sz w:val="24"/>
          <w:szCs w:val="24"/>
        </w:rPr>
      </w:pPr>
    </w:p>
    <w:p w14:paraId="5163C028" w14:textId="77777777" w:rsidR="00A202F5" w:rsidRPr="00A202F5" w:rsidRDefault="00A202F5" w:rsidP="00A202F5">
      <w:pPr>
        <w:rPr>
          <w:rFonts w:ascii="Arial" w:hAnsi="Arial" w:cs="Arial" w:hint="eastAsia"/>
          <w:sz w:val="24"/>
          <w:szCs w:val="24"/>
        </w:rPr>
      </w:pPr>
    </w:p>
    <w:p w14:paraId="0851CEFB" w14:textId="77777777" w:rsidR="00A202F5" w:rsidRPr="00A202F5" w:rsidRDefault="00A202F5" w:rsidP="00A202F5">
      <w:pPr>
        <w:rPr>
          <w:rFonts w:ascii="Arial" w:hAnsi="Arial" w:cs="Arial" w:hint="eastAsia"/>
          <w:sz w:val="24"/>
          <w:szCs w:val="24"/>
        </w:rPr>
      </w:pPr>
    </w:p>
    <w:p w14:paraId="1552DF69" w14:textId="77777777" w:rsidR="00A202F5" w:rsidRPr="00A202F5" w:rsidRDefault="00A202F5" w:rsidP="00A202F5">
      <w:pPr>
        <w:rPr>
          <w:rFonts w:ascii="Arial" w:hAnsi="Arial" w:cs="Arial" w:hint="eastAsia"/>
          <w:sz w:val="24"/>
          <w:szCs w:val="24"/>
        </w:rPr>
      </w:pPr>
    </w:p>
    <w:p w14:paraId="7E72A3B8" w14:textId="77777777" w:rsidR="00A202F5" w:rsidRPr="00A202F5" w:rsidRDefault="00A202F5" w:rsidP="00A202F5">
      <w:pPr>
        <w:rPr>
          <w:rFonts w:ascii="Arial" w:hAnsi="Arial" w:cs="Arial" w:hint="eastAsia"/>
          <w:sz w:val="24"/>
          <w:szCs w:val="24"/>
        </w:rPr>
      </w:pPr>
    </w:p>
    <w:p w14:paraId="041F9552" w14:textId="77777777" w:rsidR="00A202F5" w:rsidRPr="00A202F5" w:rsidRDefault="00A202F5" w:rsidP="00A202F5">
      <w:pPr>
        <w:rPr>
          <w:rFonts w:ascii="Arial" w:hAnsi="Arial" w:cs="Arial" w:hint="eastAsia"/>
          <w:sz w:val="24"/>
          <w:szCs w:val="24"/>
        </w:rPr>
      </w:pPr>
    </w:p>
    <w:p w14:paraId="604C9678" w14:textId="77777777" w:rsidR="00A202F5" w:rsidRPr="00A202F5" w:rsidRDefault="00A202F5" w:rsidP="00A202F5">
      <w:pPr>
        <w:rPr>
          <w:rFonts w:ascii="Arial" w:hAnsi="Arial" w:cs="Arial" w:hint="eastAsia"/>
          <w:sz w:val="24"/>
          <w:szCs w:val="24"/>
        </w:rPr>
      </w:pPr>
    </w:p>
    <w:p w14:paraId="1DD0CCD4" w14:textId="77777777" w:rsidR="00A202F5" w:rsidRPr="00A202F5" w:rsidRDefault="00A202F5" w:rsidP="00A202F5">
      <w:pPr>
        <w:rPr>
          <w:rFonts w:ascii="Arial" w:hAnsi="Arial" w:cs="Arial" w:hint="eastAsia"/>
          <w:sz w:val="24"/>
          <w:szCs w:val="24"/>
        </w:rPr>
      </w:pPr>
    </w:p>
    <w:p w14:paraId="5B524D06" w14:textId="0C806F64" w:rsidR="00A202F5" w:rsidRDefault="00A202F5" w:rsidP="00A202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Table S3</w:t>
      </w:r>
    </w:p>
    <w:p w14:paraId="1C696B72" w14:textId="77777777" w:rsidR="00A202F5" w:rsidRDefault="00A202F5" w:rsidP="00A202F5">
      <w:pPr>
        <w:rPr>
          <w:rFonts w:ascii="Arial" w:hAnsi="Arial" w:cs="Arial" w:hint="eastAsia"/>
          <w:sz w:val="24"/>
          <w:szCs w:val="24"/>
        </w:rPr>
      </w:pPr>
    </w:p>
    <w:p w14:paraId="394F960F" w14:textId="77777777" w:rsidR="00A202F5" w:rsidRPr="00D25E14" w:rsidRDefault="00A202F5" w:rsidP="00A202F5">
      <w:pPr>
        <w:rPr>
          <w:rFonts w:ascii="Arial" w:hAnsi="Arial" w:cs="Arial"/>
          <w:sz w:val="24"/>
          <w:szCs w:val="24"/>
        </w:rPr>
      </w:pPr>
      <w:r w:rsidRPr="00D25E14">
        <w:rPr>
          <w:rFonts w:ascii="Arial" w:hAnsi="Arial" w:cs="Arial"/>
          <w:sz w:val="24"/>
          <w:szCs w:val="24"/>
        </w:rPr>
        <w:t>List of antibodies used in this study.</w:t>
      </w:r>
    </w:p>
    <w:p w14:paraId="3D3C7D5D" w14:textId="77777777" w:rsidR="00A202F5" w:rsidRDefault="00A202F5" w:rsidP="00A202F5">
      <w:pPr>
        <w:jc w:val="left"/>
        <w:rPr>
          <w:rFonts w:ascii="Arial" w:hAnsi="Arial" w:cs="Arial"/>
          <w:sz w:val="24"/>
          <w:szCs w:val="24"/>
        </w:rPr>
      </w:pPr>
      <w:r w:rsidRPr="00D25E14">
        <w:rPr>
          <w:rFonts w:ascii="Arial" w:hAnsi="Arial" w:cs="Arial"/>
          <w:sz w:val="24"/>
          <w:szCs w:val="24"/>
        </w:rPr>
        <w:t xml:space="preserve">WB: Western blot; </w:t>
      </w:r>
      <w:proofErr w:type="spellStart"/>
      <w:proofErr w:type="gramStart"/>
      <w:r w:rsidRPr="00D25E14">
        <w:rPr>
          <w:rFonts w:ascii="Arial" w:hAnsi="Arial" w:cs="Arial"/>
          <w:sz w:val="24"/>
          <w:szCs w:val="24"/>
        </w:rPr>
        <w:t>IF:Immunofluorescence</w:t>
      </w:r>
      <w:proofErr w:type="spellEnd"/>
      <w:proofErr w:type="gramEnd"/>
      <w:r w:rsidRPr="00D25E14">
        <w:rPr>
          <w:rFonts w:ascii="Arial" w:hAnsi="Arial" w:cs="Arial"/>
          <w:sz w:val="24"/>
          <w:szCs w:val="24"/>
        </w:rPr>
        <w:t xml:space="preserve">; </w:t>
      </w:r>
    </w:p>
    <w:p w14:paraId="54A2304D" w14:textId="77777777" w:rsidR="00A202F5" w:rsidRPr="00D25E14" w:rsidRDefault="00A202F5" w:rsidP="00A202F5">
      <w:pPr>
        <w:jc w:val="lef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25E14">
        <w:rPr>
          <w:rFonts w:ascii="Arial" w:hAnsi="Arial" w:cs="Arial"/>
          <w:sz w:val="24"/>
          <w:szCs w:val="24"/>
        </w:rPr>
        <w:t>ChIP:Chromatin</w:t>
      </w:r>
      <w:proofErr w:type="spellEnd"/>
      <w:proofErr w:type="gramEnd"/>
      <w:r w:rsidRPr="00D25E14">
        <w:rPr>
          <w:rFonts w:ascii="Arial" w:hAnsi="Arial" w:cs="Arial"/>
          <w:sz w:val="24"/>
          <w:szCs w:val="24"/>
        </w:rPr>
        <w:t xml:space="preserve"> immunoprecipitation;</w:t>
      </w:r>
    </w:p>
    <w:tbl>
      <w:tblPr>
        <w:tblStyle w:val="af6"/>
        <w:tblW w:w="8028" w:type="dxa"/>
        <w:tblLook w:val="04A0" w:firstRow="1" w:lastRow="0" w:firstColumn="1" w:lastColumn="0" w:noHBand="0" w:noVBand="1"/>
      </w:tblPr>
      <w:tblGrid>
        <w:gridCol w:w="1777"/>
        <w:gridCol w:w="1070"/>
        <w:gridCol w:w="907"/>
        <w:gridCol w:w="742"/>
        <w:gridCol w:w="750"/>
        <w:gridCol w:w="1279"/>
        <w:gridCol w:w="1503"/>
      </w:tblGrid>
      <w:tr w:rsidR="00A202F5" w:rsidRPr="00D25E14" w14:paraId="759D0CCF" w14:textId="77777777" w:rsidTr="00F5340A">
        <w:tc>
          <w:tcPr>
            <w:tcW w:w="1777" w:type="dxa"/>
            <w:vMerge w:val="restart"/>
          </w:tcPr>
          <w:p w14:paraId="6D23D9CE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 w:val="24"/>
                <w:szCs w:val="24"/>
              </w:rPr>
              <w:t>Antibody</w:t>
            </w:r>
          </w:p>
        </w:tc>
        <w:tc>
          <w:tcPr>
            <w:tcW w:w="1070" w:type="dxa"/>
            <w:vMerge w:val="restart"/>
          </w:tcPr>
          <w:p w14:paraId="136799E4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 w:val="24"/>
                <w:szCs w:val="24"/>
              </w:rPr>
              <w:t>Species</w:t>
            </w:r>
          </w:p>
        </w:tc>
        <w:tc>
          <w:tcPr>
            <w:tcW w:w="3138" w:type="dxa"/>
            <w:gridSpan w:val="4"/>
          </w:tcPr>
          <w:p w14:paraId="08878298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  <w:tc>
          <w:tcPr>
            <w:tcW w:w="0" w:type="auto"/>
          </w:tcPr>
          <w:p w14:paraId="51A9AEA0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 w:val="24"/>
                <w:szCs w:val="24"/>
              </w:rPr>
              <w:t>Suppliers</w:t>
            </w:r>
          </w:p>
        </w:tc>
      </w:tr>
      <w:tr w:rsidR="00A202F5" w:rsidRPr="00D25E14" w14:paraId="63DF8D14" w14:textId="77777777" w:rsidTr="00F5340A">
        <w:tc>
          <w:tcPr>
            <w:tcW w:w="1777" w:type="dxa"/>
            <w:vMerge/>
          </w:tcPr>
          <w:p w14:paraId="2501557D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3F3972A7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19F04D22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 w:val="24"/>
                <w:szCs w:val="24"/>
              </w:rPr>
              <w:t>WB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  </w:t>
            </w:r>
          </w:p>
        </w:tc>
        <w:tc>
          <w:tcPr>
            <w:tcW w:w="742" w:type="dxa"/>
          </w:tcPr>
          <w:p w14:paraId="32CBCA60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 w:val="24"/>
                <w:szCs w:val="24"/>
              </w:rPr>
              <w:t>IF</w:t>
            </w:r>
          </w:p>
        </w:tc>
        <w:tc>
          <w:tcPr>
            <w:tcW w:w="750" w:type="dxa"/>
          </w:tcPr>
          <w:p w14:paraId="4F1F811E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5E14">
              <w:rPr>
                <w:rFonts w:ascii="Arial" w:hAnsi="Arial" w:cs="Arial"/>
                <w:sz w:val="24"/>
                <w:szCs w:val="24"/>
              </w:rPr>
              <w:t>ChIP</w:t>
            </w:r>
            <w:proofErr w:type="spellEnd"/>
          </w:p>
        </w:tc>
        <w:tc>
          <w:tcPr>
            <w:tcW w:w="0" w:type="auto"/>
          </w:tcPr>
          <w:p w14:paraId="06A9373D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 w:val="24"/>
                <w:szCs w:val="24"/>
              </w:rPr>
              <w:t>Suppliers</w:t>
            </w:r>
          </w:p>
        </w:tc>
        <w:tc>
          <w:tcPr>
            <w:tcW w:w="0" w:type="auto"/>
          </w:tcPr>
          <w:p w14:paraId="24B8E2BF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5E14">
              <w:rPr>
                <w:rFonts w:ascii="Arial" w:hAnsi="Arial" w:cs="Arial"/>
                <w:sz w:val="24"/>
                <w:szCs w:val="24"/>
              </w:rPr>
              <w:t>Cat.No</w:t>
            </w:r>
            <w:proofErr w:type="spellEnd"/>
          </w:p>
        </w:tc>
      </w:tr>
      <w:tr w:rsidR="00A202F5" w:rsidRPr="00D25E14" w14:paraId="481C194F" w14:textId="77777777" w:rsidTr="00F5340A">
        <w:tc>
          <w:tcPr>
            <w:tcW w:w="1777" w:type="dxa"/>
          </w:tcPr>
          <w:p w14:paraId="1234345A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ARID1B</w:t>
            </w:r>
          </w:p>
        </w:tc>
        <w:tc>
          <w:tcPr>
            <w:tcW w:w="1070" w:type="dxa"/>
          </w:tcPr>
          <w:p w14:paraId="77C90C60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bookmarkStart w:id="6" w:name="OLE_LINK27"/>
            <w:r w:rsidRPr="00D25E14">
              <w:rPr>
                <w:rFonts w:ascii="Arial" w:hAnsi="Arial" w:cs="Arial"/>
                <w:szCs w:val="21"/>
              </w:rPr>
              <w:t>Rabbit</w:t>
            </w:r>
            <w:bookmarkEnd w:id="6"/>
          </w:p>
        </w:tc>
        <w:tc>
          <w:tcPr>
            <w:tcW w:w="907" w:type="dxa"/>
          </w:tcPr>
          <w:p w14:paraId="76ECBB1A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72D2DAF0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E262B31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1:50</w:t>
            </w:r>
          </w:p>
        </w:tc>
        <w:tc>
          <w:tcPr>
            <w:tcW w:w="0" w:type="auto"/>
          </w:tcPr>
          <w:p w14:paraId="3953AFF9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0" w:type="auto"/>
          </w:tcPr>
          <w:p w14:paraId="5A92ADA2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#92964S</w:t>
            </w:r>
          </w:p>
        </w:tc>
      </w:tr>
      <w:tr w:rsidR="00A202F5" w:rsidRPr="00D25E14" w14:paraId="11623656" w14:textId="77777777" w:rsidTr="00F5340A">
        <w:tc>
          <w:tcPr>
            <w:tcW w:w="1777" w:type="dxa"/>
          </w:tcPr>
          <w:p w14:paraId="7903D665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bookmarkStart w:id="7" w:name="OLE_LINK51"/>
            <w:r w:rsidRPr="00D25E14">
              <w:rPr>
                <w:rFonts w:ascii="Arial" w:hAnsi="Arial" w:cs="Arial"/>
                <w:szCs w:val="21"/>
              </w:rPr>
              <w:t>c-MYC</w:t>
            </w:r>
            <w:bookmarkEnd w:id="7"/>
          </w:p>
        </w:tc>
        <w:tc>
          <w:tcPr>
            <w:tcW w:w="1070" w:type="dxa"/>
          </w:tcPr>
          <w:p w14:paraId="2344D3B5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227A99B4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546744CA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8C6CE47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DE44BEB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0" w:type="auto"/>
          </w:tcPr>
          <w:p w14:paraId="5A412CD8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#18583S</w:t>
            </w:r>
          </w:p>
        </w:tc>
      </w:tr>
      <w:tr w:rsidR="00A202F5" w:rsidRPr="00D25E14" w14:paraId="0B338EA7" w14:textId="77777777" w:rsidTr="00F5340A">
        <w:tc>
          <w:tcPr>
            <w:tcW w:w="1777" w:type="dxa"/>
          </w:tcPr>
          <w:p w14:paraId="7FCB28E0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RAD51</w:t>
            </w:r>
          </w:p>
        </w:tc>
        <w:tc>
          <w:tcPr>
            <w:tcW w:w="1070" w:type="dxa"/>
          </w:tcPr>
          <w:p w14:paraId="2FEC1CF3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101F6E9F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20E38329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1:500</w:t>
            </w:r>
          </w:p>
        </w:tc>
        <w:tc>
          <w:tcPr>
            <w:tcW w:w="750" w:type="dxa"/>
          </w:tcPr>
          <w:p w14:paraId="532B749D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5259821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Proteintech</w:t>
            </w:r>
            <w:proofErr w:type="spellEnd"/>
          </w:p>
        </w:tc>
        <w:tc>
          <w:tcPr>
            <w:tcW w:w="0" w:type="auto"/>
          </w:tcPr>
          <w:p w14:paraId="4E4A15CF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#14961-1-AP</w:t>
            </w:r>
          </w:p>
        </w:tc>
      </w:tr>
      <w:tr w:rsidR="00A202F5" w:rsidRPr="00D25E14" w14:paraId="376B9181" w14:textId="77777777" w:rsidTr="00F5340A">
        <w:tc>
          <w:tcPr>
            <w:tcW w:w="1777" w:type="dxa"/>
          </w:tcPr>
          <w:p w14:paraId="53F45816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RNF8</w:t>
            </w:r>
          </w:p>
        </w:tc>
        <w:tc>
          <w:tcPr>
            <w:tcW w:w="1070" w:type="dxa"/>
          </w:tcPr>
          <w:p w14:paraId="5FE41F67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4D95A356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00A7E9D2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44C1CD05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59E30757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Proteintech</w:t>
            </w:r>
            <w:proofErr w:type="spellEnd"/>
          </w:p>
        </w:tc>
        <w:tc>
          <w:tcPr>
            <w:tcW w:w="0" w:type="auto"/>
          </w:tcPr>
          <w:p w14:paraId="759D87B1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#14112-1-AP</w:t>
            </w:r>
          </w:p>
        </w:tc>
      </w:tr>
      <w:tr w:rsidR="00A202F5" w:rsidRPr="00D25E14" w14:paraId="0B5ECB7B" w14:textId="77777777" w:rsidTr="00F5340A">
        <w:tc>
          <w:tcPr>
            <w:tcW w:w="1777" w:type="dxa"/>
          </w:tcPr>
          <w:p w14:paraId="34B9D39C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p-RPA2</w:t>
            </w:r>
          </w:p>
        </w:tc>
        <w:tc>
          <w:tcPr>
            <w:tcW w:w="1070" w:type="dxa"/>
          </w:tcPr>
          <w:p w14:paraId="57F7E807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5C8D4502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bookmarkStart w:id="8" w:name="OLE_LINK38"/>
            <w:r w:rsidRPr="00D25E14">
              <w:rPr>
                <w:rFonts w:ascii="Arial" w:hAnsi="Arial" w:cs="Arial"/>
                <w:szCs w:val="21"/>
              </w:rPr>
              <w:t>1:1000</w:t>
            </w:r>
            <w:bookmarkEnd w:id="8"/>
          </w:p>
        </w:tc>
        <w:tc>
          <w:tcPr>
            <w:tcW w:w="742" w:type="dxa"/>
          </w:tcPr>
          <w:p w14:paraId="329D5038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1:500</w:t>
            </w:r>
          </w:p>
        </w:tc>
        <w:tc>
          <w:tcPr>
            <w:tcW w:w="750" w:type="dxa"/>
          </w:tcPr>
          <w:p w14:paraId="581B3CCC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7F850C0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NOVUS</w:t>
            </w:r>
          </w:p>
        </w:tc>
        <w:tc>
          <w:tcPr>
            <w:tcW w:w="0" w:type="auto"/>
          </w:tcPr>
          <w:p w14:paraId="7C3EAC24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#NBP1-23017</w:t>
            </w:r>
          </w:p>
        </w:tc>
      </w:tr>
      <w:tr w:rsidR="00A202F5" w:rsidRPr="00D25E14" w14:paraId="0527231D" w14:textId="77777777" w:rsidTr="00F5340A">
        <w:tc>
          <w:tcPr>
            <w:tcW w:w="1777" w:type="dxa"/>
          </w:tcPr>
          <w:p w14:paraId="4EB0DE76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RPA2</w:t>
            </w:r>
          </w:p>
        </w:tc>
        <w:tc>
          <w:tcPr>
            <w:tcW w:w="1070" w:type="dxa"/>
          </w:tcPr>
          <w:p w14:paraId="72533838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Mouse</w:t>
            </w:r>
          </w:p>
        </w:tc>
        <w:tc>
          <w:tcPr>
            <w:tcW w:w="907" w:type="dxa"/>
          </w:tcPr>
          <w:p w14:paraId="7DA0B6FF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1999622E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2C5836D5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F3C6517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abcam</w:t>
            </w:r>
            <w:proofErr w:type="spellEnd"/>
          </w:p>
        </w:tc>
        <w:tc>
          <w:tcPr>
            <w:tcW w:w="0" w:type="auto"/>
          </w:tcPr>
          <w:p w14:paraId="5AFF09C8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#ab2175</w:t>
            </w:r>
          </w:p>
        </w:tc>
      </w:tr>
      <w:tr w:rsidR="00A202F5" w:rsidRPr="00D25E14" w14:paraId="73D9D5F5" w14:textId="77777777" w:rsidTr="00F5340A">
        <w:tc>
          <w:tcPr>
            <w:tcW w:w="1777" w:type="dxa"/>
          </w:tcPr>
          <w:p w14:paraId="497AC0C3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bookmarkStart w:id="9" w:name="_Hlk199346212"/>
            <w:r w:rsidRPr="00D25E14">
              <w:rPr>
                <w:rFonts w:ascii="Arial" w:hAnsi="Arial" w:cs="Arial"/>
                <w:szCs w:val="21"/>
              </w:rPr>
              <w:t>γ-H2AX(Ser139)</w:t>
            </w:r>
          </w:p>
        </w:tc>
        <w:tc>
          <w:tcPr>
            <w:tcW w:w="1070" w:type="dxa"/>
          </w:tcPr>
          <w:p w14:paraId="0541DFA5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4B2D7882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2A74FC94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1:600</w:t>
            </w:r>
          </w:p>
        </w:tc>
        <w:tc>
          <w:tcPr>
            <w:tcW w:w="750" w:type="dxa"/>
          </w:tcPr>
          <w:p w14:paraId="650A7C13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5E46DB96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0" w:type="auto"/>
          </w:tcPr>
          <w:p w14:paraId="5F62FEE7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#9718S</w:t>
            </w:r>
          </w:p>
        </w:tc>
      </w:tr>
      <w:bookmarkEnd w:id="9"/>
      <w:tr w:rsidR="00A202F5" w:rsidRPr="00D25E14" w14:paraId="30D37C49" w14:textId="77777777" w:rsidTr="00F5340A">
        <w:tc>
          <w:tcPr>
            <w:tcW w:w="1777" w:type="dxa"/>
          </w:tcPr>
          <w:p w14:paraId="06F20361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γ-H2AX(Ser139)</w:t>
            </w:r>
          </w:p>
        </w:tc>
        <w:tc>
          <w:tcPr>
            <w:tcW w:w="1070" w:type="dxa"/>
          </w:tcPr>
          <w:p w14:paraId="0D785EF5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bookmarkStart w:id="10" w:name="OLE_LINK47"/>
            <w:r w:rsidRPr="00D25E14">
              <w:rPr>
                <w:rFonts w:ascii="Arial" w:hAnsi="Arial" w:cs="Arial"/>
                <w:szCs w:val="21"/>
              </w:rPr>
              <w:t>Mouse</w:t>
            </w:r>
            <w:bookmarkEnd w:id="10"/>
          </w:p>
        </w:tc>
        <w:tc>
          <w:tcPr>
            <w:tcW w:w="907" w:type="dxa"/>
          </w:tcPr>
          <w:p w14:paraId="5DDF91C0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14:paraId="64E76E28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1:600</w:t>
            </w:r>
          </w:p>
        </w:tc>
        <w:tc>
          <w:tcPr>
            <w:tcW w:w="750" w:type="dxa"/>
          </w:tcPr>
          <w:p w14:paraId="1D79D497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65DD7973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0" w:type="auto"/>
          </w:tcPr>
          <w:p w14:paraId="7C890D63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#80312</w:t>
            </w:r>
          </w:p>
        </w:tc>
      </w:tr>
      <w:tr w:rsidR="00A202F5" w:rsidRPr="00D25E14" w14:paraId="751565B4" w14:textId="77777777" w:rsidTr="00F5340A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D6F5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MDC1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80E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63C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CD19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1:300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EA1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7953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Proteintech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08AB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#83496-1-RR</w:t>
            </w:r>
          </w:p>
        </w:tc>
      </w:tr>
      <w:tr w:rsidR="00A202F5" w:rsidRPr="00D25E14" w14:paraId="431180C4" w14:textId="77777777" w:rsidTr="00F5340A">
        <w:trPr>
          <w:trHeight w:val="307"/>
        </w:trPr>
        <w:tc>
          <w:tcPr>
            <w:tcW w:w="1777" w:type="dxa"/>
          </w:tcPr>
          <w:p w14:paraId="50EBA592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β-Actin</w:t>
            </w:r>
          </w:p>
        </w:tc>
        <w:tc>
          <w:tcPr>
            <w:tcW w:w="1070" w:type="dxa"/>
          </w:tcPr>
          <w:p w14:paraId="7B3BC38D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Mouse</w:t>
            </w:r>
          </w:p>
        </w:tc>
        <w:tc>
          <w:tcPr>
            <w:tcW w:w="907" w:type="dxa"/>
          </w:tcPr>
          <w:p w14:paraId="3EC9FF8B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1:5000</w:t>
            </w:r>
          </w:p>
        </w:tc>
        <w:tc>
          <w:tcPr>
            <w:tcW w:w="742" w:type="dxa"/>
          </w:tcPr>
          <w:p w14:paraId="665D5322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254B1ED0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DE9D4C6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Proteintech</w:t>
            </w:r>
            <w:proofErr w:type="spellEnd"/>
          </w:p>
        </w:tc>
        <w:tc>
          <w:tcPr>
            <w:tcW w:w="0" w:type="auto"/>
          </w:tcPr>
          <w:p w14:paraId="1E948726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#66009–1-Ig</w:t>
            </w:r>
          </w:p>
        </w:tc>
      </w:tr>
      <w:tr w:rsidR="00A202F5" w:rsidRPr="00D25E14" w14:paraId="039C9D3B" w14:textId="77777777" w:rsidTr="00F5340A">
        <w:trPr>
          <w:trHeight w:val="269"/>
        </w:trPr>
        <w:tc>
          <w:tcPr>
            <w:tcW w:w="1777" w:type="dxa"/>
          </w:tcPr>
          <w:p w14:paraId="1185AF61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c-MYC</w:t>
            </w:r>
          </w:p>
        </w:tc>
        <w:tc>
          <w:tcPr>
            <w:tcW w:w="1070" w:type="dxa"/>
          </w:tcPr>
          <w:p w14:paraId="50A5DD5A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0629999E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14:paraId="04F706A9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13C74715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1:50</w:t>
            </w:r>
          </w:p>
        </w:tc>
        <w:tc>
          <w:tcPr>
            <w:tcW w:w="0" w:type="auto"/>
          </w:tcPr>
          <w:p w14:paraId="5EFEA141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abcam</w:t>
            </w:r>
            <w:proofErr w:type="spellEnd"/>
          </w:p>
        </w:tc>
        <w:tc>
          <w:tcPr>
            <w:tcW w:w="0" w:type="auto"/>
          </w:tcPr>
          <w:p w14:paraId="697D3665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#ab32072</w:t>
            </w:r>
          </w:p>
        </w:tc>
      </w:tr>
      <w:tr w:rsidR="00A202F5" w:rsidRPr="00D25E14" w14:paraId="7795149E" w14:textId="77777777" w:rsidTr="00F5340A">
        <w:tc>
          <w:tcPr>
            <w:tcW w:w="1777" w:type="dxa"/>
          </w:tcPr>
          <w:p w14:paraId="2A48A06D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ARID1B</w:t>
            </w:r>
          </w:p>
        </w:tc>
        <w:tc>
          <w:tcPr>
            <w:tcW w:w="1070" w:type="dxa"/>
          </w:tcPr>
          <w:p w14:paraId="3F3F2DB8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Mouse</w:t>
            </w:r>
          </w:p>
        </w:tc>
        <w:tc>
          <w:tcPr>
            <w:tcW w:w="907" w:type="dxa"/>
          </w:tcPr>
          <w:p w14:paraId="75C9C78E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14:paraId="58F97903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1:500</w:t>
            </w:r>
          </w:p>
        </w:tc>
        <w:tc>
          <w:tcPr>
            <w:tcW w:w="750" w:type="dxa"/>
          </w:tcPr>
          <w:p w14:paraId="75A44D9D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3B4284F5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abcam</w:t>
            </w:r>
            <w:proofErr w:type="spellEnd"/>
          </w:p>
        </w:tc>
        <w:tc>
          <w:tcPr>
            <w:tcW w:w="0" w:type="auto"/>
          </w:tcPr>
          <w:p w14:paraId="01F38DD7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#ab57461</w:t>
            </w:r>
          </w:p>
        </w:tc>
      </w:tr>
      <w:tr w:rsidR="00A202F5" w:rsidRPr="00D25E14" w14:paraId="1118D19E" w14:textId="77777777" w:rsidTr="00F5340A">
        <w:tc>
          <w:tcPr>
            <w:tcW w:w="1777" w:type="dxa"/>
          </w:tcPr>
          <w:p w14:paraId="2D44F55A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Ki-67</w:t>
            </w:r>
          </w:p>
        </w:tc>
        <w:tc>
          <w:tcPr>
            <w:tcW w:w="1070" w:type="dxa"/>
          </w:tcPr>
          <w:p w14:paraId="49854327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Mouse</w:t>
            </w:r>
          </w:p>
        </w:tc>
        <w:tc>
          <w:tcPr>
            <w:tcW w:w="907" w:type="dxa"/>
          </w:tcPr>
          <w:p w14:paraId="186E179F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14:paraId="528CEA2E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0300C221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F24102E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0" w:type="auto"/>
          </w:tcPr>
          <w:p w14:paraId="358D844A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#9449S</w:t>
            </w:r>
          </w:p>
        </w:tc>
      </w:tr>
      <w:tr w:rsidR="00A202F5" w:rsidRPr="00D25E14" w14:paraId="2901B9CE" w14:textId="77777777" w:rsidTr="00F5340A">
        <w:tc>
          <w:tcPr>
            <w:tcW w:w="1777" w:type="dxa"/>
          </w:tcPr>
          <w:p w14:paraId="002E5FDC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Cleaved Caspase-3</w:t>
            </w:r>
          </w:p>
        </w:tc>
        <w:tc>
          <w:tcPr>
            <w:tcW w:w="1070" w:type="dxa"/>
          </w:tcPr>
          <w:p w14:paraId="0E203D03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bookmarkStart w:id="11" w:name="OLE_LINK1"/>
            <w:r w:rsidRPr="00D25E14">
              <w:rPr>
                <w:rFonts w:ascii="Arial" w:hAnsi="Arial" w:cs="Arial"/>
                <w:szCs w:val="21"/>
              </w:rPr>
              <w:t>Rabbit</w:t>
            </w:r>
            <w:bookmarkEnd w:id="11"/>
          </w:p>
        </w:tc>
        <w:tc>
          <w:tcPr>
            <w:tcW w:w="907" w:type="dxa"/>
          </w:tcPr>
          <w:p w14:paraId="05D15783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14:paraId="4B170002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4C681A55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50C7177A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0" w:type="auto"/>
          </w:tcPr>
          <w:p w14:paraId="00DC930B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#9664S</w:t>
            </w:r>
          </w:p>
        </w:tc>
      </w:tr>
      <w:tr w:rsidR="00A202F5" w:rsidRPr="00D25E14" w14:paraId="014FD7E6" w14:textId="77777777" w:rsidTr="00F5340A">
        <w:tc>
          <w:tcPr>
            <w:tcW w:w="1777" w:type="dxa"/>
          </w:tcPr>
          <w:p w14:paraId="4241DF24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bookmarkStart w:id="12" w:name="_Hlk202211542"/>
            <w:proofErr w:type="spellStart"/>
            <w:r w:rsidRPr="00D25E14">
              <w:rPr>
                <w:rFonts w:ascii="Arial" w:hAnsi="Arial" w:cs="Arial"/>
                <w:szCs w:val="21"/>
              </w:rPr>
              <w:t>BrdU</w:t>
            </w:r>
            <w:proofErr w:type="spellEnd"/>
          </w:p>
        </w:tc>
        <w:tc>
          <w:tcPr>
            <w:tcW w:w="1070" w:type="dxa"/>
          </w:tcPr>
          <w:p w14:paraId="741A3C1B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Mouse</w:t>
            </w:r>
          </w:p>
        </w:tc>
        <w:tc>
          <w:tcPr>
            <w:tcW w:w="907" w:type="dxa"/>
          </w:tcPr>
          <w:p w14:paraId="2D80E008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14:paraId="441F4F13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1:500</w:t>
            </w:r>
          </w:p>
        </w:tc>
        <w:tc>
          <w:tcPr>
            <w:tcW w:w="750" w:type="dxa"/>
          </w:tcPr>
          <w:p w14:paraId="00296047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E5F2523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BD</w:t>
            </w:r>
          </w:p>
        </w:tc>
        <w:tc>
          <w:tcPr>
            <w:tcW w:w="0" w:type="auto"/>
          </w:tcPr>
          <w:p w14:paraId="3320830A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#347580</w:t>
            </w:r>
          </w:p>
        </w:tc>
      </w:tr>
      <w:bookmarkEnd w:id="12"/>
      <w:tr w:rsidR="00A202F5" w:rsidRPr="00D25E14" w14:paraId="1ACA8D7B" w14:textId="77777777" w:rsidTr="00F5340A">
        <w:tc>
          <w:tcPr>
            <w:tcW w:w="1777" w:type="dxa"/>
          </w:tcPr>
          <w:p w14:paraId="6F1A4E0C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MDC1</w:t>
            </w:r>
          </w:p>
        </w:tc>
        <w:tc>
          <w:tcPr>
            <w:tcW w:w="1070" w:type="dxa"/>
          </w:tcPr>
          <w:p w14:paraId="5F3104BD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768FBF11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03A1EB69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75D0D4E9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6784F091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abcam</w:t>
            </w:r>
            <w:proofErr w:type="spellEnd"/>
          </w:p>
        </w:tc>
        <w:tc>
          <w:tcPr>
            <w:tcW w:w="0" w:type="auto"/>
          </w:tcPr>
          <w:p w14:paraId="720DE9AD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#ab11171</w:t>
            </w:r>
          </w:p>
        </w:tc>
      </w:tr>
      <w:tr w:rsidR="00A202F5" w:rsidRPr="00D25E14" w14:paraId="427398AB" w14:textId="77777777" w:rsidTr="00F5340A">
        <w:tc>
          <w:tcPr>
            <w:tcW w:w="1777" w:type="dxa"/>
          </w:tcPr>
          <w:p w14:paraId="67A2766E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Cleaved PARP</w:t>
            </w:r>
          </w:p>
        </w:tc>
        <w:tc>
          <w:tcPr>
            <w:tcW w:w="1070" w:type="dxa"/>
          </w:tcPr>
          <w:p w14:paraId="5EA6567D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2E50F545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72DE1535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4CE0747C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59E197FB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0" w:type="auto"/>
          </w:tcPr>
          <w:p w14:paraId="3E905758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#5625</w:t>
            </w:r>
          </w:p>
        </w:tc>
      </w:tr>
      <w:tr w:rsidR="00A202F5" w:rsidRPr="00D25E14" w14:paraId="414DF790" w14:textId="77777777" w:rsidTr="00F5340A">
        <w:tc>
          <w:tcPr>
            <w:tcW w:w="1777" w:type="dxa"/>
          </w:tcPr>
          <w:p w14:paraId="67B4BFD2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C2FC41E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6F836ACB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14:paraId="1FA4DAEB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126F35E0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F72974F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7A238FBB" w14:textId="77777777" w:rsidR="00A202F5" w:rsidRPr="00D25E14" w:rsidRDefault="00A202F5" w:rsidP="00F5340A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14:paraId="671F2840" w14:textId="77777777" w:rsidR="00A202F5" w:rsidRPr="00D25E14" w:rsidRDefault="00A202F5" w:rsidP="00A202F5">
      <w:pPr>
        <w:jc w:val="left"/>
        <w:rPr>
          <w:rFonts w:ascii="Arial" w:hAnsi="Arial" w:cs="Arial"/>
          <w:sz w:val="24"/>
          <w:szCs w:val="24"/>
        </w:rPr>
      </w:pPr>
    </w:p>
    <w:p w14:paraId="024AD845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10273100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4209F898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600965C7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1ADBE998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03783FC9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2974F992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6D2A804A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0F7746A9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1628BDAC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29A6F232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1E506B39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6A0D262F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7DE6C305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1DB5609B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54693FC6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62185196" w14:textId="589F3939" w:rsidR="00A202F5" w:rsidRDefault="00A202F5" w:rsidP="00A202F5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Table S4</w:t>
      </w:r>
    </w:p>
    <w:p w14:paraId="62EFDF9E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3CFFB031" w14:textId="77777777" w:rsidR="00A202F5" w:rsidRPr="007B0BB1" w:rsidRDefault="00A202F5" w:rsidP="00A202F5">
      <w:pPr>
        <w:rPr>
          <w:rFonts w:ascii="Arial" w:hAnsi="Arial" w:cs="Arial"/>
        </w:rPr>
      </w:pPr>
      <w:r w:rsidRPr="007B0BB1">
        <w:rPr>
          <w:rFonts w:ascii="Arial" w:hAnsi="Arial" w:cs="Arial"/>
        </w:rPr>
        <w:t xml:space="preserve">Primer sequences for </w:t>
      </w:r>
      <w:proofErr w:type="spellStart"/>
      <w:r w:rsidRPr="007B0BB1">
        <w:rPr>
          <w:rFonts w:ascii="Arial" w:hAnsi="Arial" w:cs="Arial"/>
        </w:rPr>
        <w:t>ChIP</w:t>
      </w:r>
      <w:proofErr w:type="spellEnd"/>
      <w:r w:rsidRPr="007B0BB1">
        <w:rPr>
          <w:rFonts w:ascii="Arial" w:hAnsi="Arial" w:cs="Arial"/>
        </w:rPr>
        <w:t xml:space="preserve"> assay and </w:t>
      </w:r>
      <w:proofErr w:type="spellStart"/>
      <w:r w:rsidRPr="007B0BB1">
        <w:rPr>
          <w:rFonts w:ascii="Arial" w:hAnsi="Arial" w:cs="Arial"/>
        </w:rPr>
        <w:t>ChIP</w:t>
      </w:r>
      <w:proofErr w:type="spellEnd"/>
      <w:r w:rsidRPr="007B0BB1">
        <w:rPr>
          <w:rFonts w:ascii="Arial" w:hAnsi="Arial" w:cs="Arial"/>
        </w:rPr>
        <w:t xml:space="preserve"> assay at </w:t>
      </w:r>
      <w:proofErr w:type="spellStart"/>
      <w:r w:rsidRPr="007B0BB1">
        <w:rPr>
          <w:rFonts w:ascii="Arial" w:hAnsi="Arial" w:cs="Arial"/>
        </w:rPr>
        <w:t>IPpoI</w:t>
      </w:r>
      <w:proofErr w:type="spellEnd"/>
      <w:r w:rsidRPr="007B0BB1">
        <w:rPr>
          <w:rFonts w:ascii="Arial" w:hAnsi="Arial" w:cs="Arial"/>
        </w:rPr>
        <w:t>-induced double strand break.</w:t>
      </w:r>
    </w:p>
    <w:tbl>
      <w:tblPr>
        <w:tblStyle w:val="af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5607"/>
      </w:tblGrid>
      <w:tr w:rsidR="00A202F5" w:rsidRPr="007B0BB1" w14:paraId="480E0163" w14:textId="77777777" w:rsidTr="00F5340A">
        <w:tc>
          <w:tcPr>
            <w:tcW w:w="1276" w:type="dxa"/>
          </w:tcPr>
          <w:p w14:paraId="381726A9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Description</w:t>
            </w:r>
          </w:p>
        </w:tc>
        <w:tc>
          <w:tcPr>
            <w:tcW w:w="1418" w:type="dxa"/>
          </w:tcPr>
          <w:p w14:paraId="6B32F995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Primers</w:t>
            </w:r>
          </w:p>
        </w:tc>
        <w:tc>
          <w:tcPr>
            <w:tcW w:w="5607" w:type="dxa"/>
          </w:tcPr>
          <w:p w14:paraId="1D9DC151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proofErr w:type="gramStart"/>
            <w:r w:rsidRPr="007B0BB1">
              <w:rPr>
                <w:rFonts w:ascii="Arial" w:hAnsi="Arial" w:cs="Arial"/>
              </w:rPr>
              <w:t>Sequence(</w:t>
            </w:r>
            <w:proofErr w:type="gramEnd"/>
            <w:r w:rsidRPr="007B0BB1">
              <w:rPr>
                <w:rFonts w:ascii="Arial" w:hAnsi="Arial" w:cs="Arial"/>
              </w:rPr>
              <w:t>5’ to 3’)</w:t>
            </w:r>
          </w:p>
        </w:tc>
      </w:tr>
      <w:tr w:rsidR="00A202F5" w:rsidRPr="007B0BB1" w14:paraId="3BB60C91" w14:textId="77777777" w:rsidTr="00F5340A">
        <w:trPr>
          <w:trHeight w:val="316"/>
        </w:trPr>
        <w:tc>
          <w:tcPr>
            <w:tcW w:w="8301" w:type="dxa"/>
            <w:gridSpan w:val="3"/>
          </w:tcPr>
          <w:p w14:paraId="5C581F4F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 xml:space="preserve">Primers for </w:t>
            </w:r>
            <w:proofErr w:type="spellStart"/>
            <w:r w:rsidRPr="007B0BB1">
              <w:rPr>
                <w:rFonts w:ascii="Arial" w:hAnsi="Arial" w:cs="Arial"/>
              </w:rPr>
              <w:t>ChIP</w:t>
            </w:r>
            <w:proofErr w:type="spellEnd"/>
            <w:r w:rsidRPr="007B0BB1">
              <w:rPr>
                <w:rFonts w:ascii="Arial" w:hAnsi="Arial" w:cs="Arial"/>
              </w:rPr>
              <w:t>-qPCR</w:t>
            </w:r>
          </w:p>
        </w:tc>
      </w:tr>
      <w:tr w:rsidR="00A202F5" w:rsidRPr="007B0BB1" w14:paraId="60F5A59B" w14:textId="77777777" w:rsidTr="00F5340A">
        <w:tc>
          <w:tcPr>
            <w:tcW w:w="1276" w:type="dxa"/>
            <w:vMerge w:val="restart"/>
          </w:tcPr>
          <w:p w14:paraId="520CDB9C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bookmarkStart w:id="13" w:name="OLE_LINK57"/>
            <w:bookmarkStart w:id="14" w:name="_Hlk199365103"/>
            <w:r w:rsidRPr="007B0BB1">
              <w:rPr>
                <w:rFonts w:ascii="Arial" w:hAnsi="Arial" w:cs="Arial"/>
              </w:rPr>
              <w:t>c-MYC-BS-1</w:t>
            </w:r>
            <w:bookmarkEnd w:id="13"/>
          </w:p>
        </w:tc>
        <w:tc>
          <w:tcPr>
            <w:tcW w:w="1418" w:type="dxa"/>
          </w:tcPr>
          <w:p w14:paraId="5251CDB5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274D7105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CCTCCACTCTCCCTGGGACTCTTGA</w:t>
            </w:r>
          </w:p>
        </w:tc>
      </w:tr>
      <w:tr w:rsidR="00A202F5" w:rsidRPr="007B0BB1" w14:paraId="2B232EB1" w14:textId="77777777" w:rsidTr="00F5340A">
        <w:tc>
          <w:tcPr>
            <w:tcW w:w="1276" w:type="dxa"/>
            <w:vMerge/>
          </w:tcPr>
          <w:p w14:paraId="4ADF0E83" w14:textId="77777777" w:rsidR="00A202F5" w:rsidRPr="007B0BB1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3CA44F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33785A0B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CCTGTGAGTATAAATCATCGCAGG</w:t>
            </w:r>
          </w:p>
        </w:tc>
      </w:tr>
      <w:bookmarkEnd w:id="14"/>
      <w:tr w:rsidR="00A202F5" w:rsidRPr="007B0BB1" w14:paraId="207CA2DC" w14:textId="77777777" w:rsidTr="00F5340A">
        <w:trPr>
          <w:trHeight w:val="342"/>
        </w:trPr>
        <w:tc>
          <w:tcPr>
            <w:tcW w:w="1276" w:type="dxa"/>
            <w:vMerge w:val="restart"/>
          </w:tcPr>
          <w:p w14:paraId="7FC2F5D8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c-MYC-BS-2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4C7D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3DA93C57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CTGCGATGATTTATACTCACAGGAC</w:t>
            </w:r>
          </w:p>
        </w:tc>
      </w:tr>
      <w:tr w:rsidR="00A202F5" w:rsidRPr="007B0BB1" w14:paraId="4E6912C7" w14:textId="77777777" w:rsidTr="00F5340A">
        <w:trPr>
          <w:trHeight w:val="135"/>
        </w:trPr>
        <w:tc>
          <w:tcPr>
            <w:tcW w:w="1276" w:type="dxa"/>
            <w:vMerge/>
          </w:tcPr>
          <w:p w14:paraId="68808FCF" w14:textId="77777777" w:rsidR="00A202F5" w:rsidRPr="007B0BB1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F9C1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2A8F16C3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AGGTGGGGAGGAGACTCAGCCGGG</w:t>
            </w:r>
          </w:p>
        </w:tc>
      </w:tr>
      <w:tr w:rsidR="00A202F5" w:rsidRPr="007B0BB1" w14:paraId="60287D15" w14:textId="77777777" w:rsidTr="00F5340A">
        <w:trPr>
          <w:trHeight w:val="135"/>
        </w:trPr>
        <w:tc>
          <w:tcPr>
            <w:tcW w:w="1276" w:type="dxa"/>
            <w:vMerge w:val="restart"/>
          </w:tcPr>
          <w:p w14:paraId="30023143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Rad51-BS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B06E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370544AD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CTTCTCGAGCTTCCTCAGC</w:t>
            </w:r>
          </w:p>
        </w:tc>
      </w:tr>
      <w:tr w:rsidR="00A202F5" w:rsidRPr="007B0BB1" w14:paraId="6CD83431" w14:textId="77777777" w:rsidTr="00F5340A">
        <w:trPr>
          <w:trHeight w:val="135"/>
        </w:trPr>
        <w:tc>
          <w:tcPr>
            <w:tcW w:w="1276" w:type="dxa"/>
            <w:vMerge/>
          </w:tcPr>
          <w:p w14:paraId="0C537F79" w14:textId="77777777" w:rsidR="00A202F5" w:rsidRPr="007B0BB1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0D8F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1F6B2787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GCAGCTGGACTATTAGCGG</w:t>
            </w:r>
          </w:p>
        </w:tc>
      </w:tr>
      <w:tr w:rsidR="00A202F5" w:rsidRPr="007B0BB1" w14:paraId="6E5DFA6C" w14:textId="77777777" w:rsidTr="00F5340A">
        <w:trPr>
          <w:trHeight w:val="135"/>
        </w:trPr>
        <w:tc>
          <w:tcPr>
            <w:tcW w:w="1276" w:type="dxa"/>
            <w:vMerge w:val="restart"/>
          </w:tcPr>
          <w:p w14:paraId="3D5726F3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RNF8-BS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886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2519EB20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GTTGTACAATTGTCACCACA</w:t>
            </w:r>
          </w:p>
        </w:tc>
      </w:tr>
      <w:tr w:rsidR="00A202F5" w:rsidRPr="007B0BB1" w14:paraId="09111969" w14:textId="77777777" w:rsidTr="00F5340A">
        <w:trPr>
          <w:trHeight w:val="135"/>
        </w:trPr>
        <w:tc>
          <w:tcPr>
            <w:tcW w:w="1276" w:type="dxa"/>
            <w:vMerge/>
          </w:tcPr>
          <w:p w14:paraId="265CEC3C" w14:textId="77777777" w:rsidR="00A202F5" w:rsidRPr="007B0BB1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7BF5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79A34EC0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TACAAAGACAAAGAGCACAG</w:t>
            </w:r>
          </w:p>
        </w:tc>
      </w:tr>
      <w:tr w:rsidR="00A202F5" w:rsidRPr="007B0BB1" w14:paraId="63FB028E" w14:textId="77777777" w:rsidTr="00F5340A">
        <w:trPr>
          <w:trHeight w:val="135"/>
        </w:trPr>
        <w:tc>
          <w:tcPr>
            <w:tcW w:w="1276" w:type="dxa"/>
            <w:vMerge w:val="restart"/>
          </w:tcPr>
          <w:p w14:paraId="700875C8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bookmarkStart w:id="15" w:name="OLE_LINK60"/>
            <w:r w:rsidRPr="007B0BB1">
              <w:rPr>
                <w:rFonts w:ascii="Arial" w:hAnsi="Arial" w:cs="Arial"/>
              </w:rPr>
              <w:t>28sDNA-L</w:t>
            </w:r>
            <w:bookmarkEnd w:id="1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730B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59992A5C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GGGGAATCCGACTGTTTA</w:t>
            </w:r>
          </w:p>
        </w:tc>
      </w:tr>
      <w:tr w:rsidR="00A202F5" w:rsidRPr="007B0BB1" w14:paraId="63F060AC" w14:textId="77777777" w:rsidTr="00F5340A">
        <w:trPr>
          <w:trHeight w:val="135"/>
        </w:trPr>
        <w:tc>
          <w:tcPr>
            <w:tcW w:w="1276" w:type="dxa"/>
            <w:vMerge/>
          </w:tcPr>
          <w:p w14:paraId="2F9DFA72" w14:textId="77777777" w:rsidR="00A202F5" w:rsidRPr="007B0BB1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0BA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70F78D30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ACTGGGCAGAAATCACAT</w:t>
            </w:r>
          </w:p>
        </w:tc>
      </w:tr>
      <w:tr w:rsidR="00A202F5" w:rsidRPr="007B0BB1" w14:paraId="0E0C16EC" w14:textId="77777777" w:rsidTr="00F5340A">
        <w:trPr>
          <w:trHeight w:val="135"/>
        </w:trPr>
        <w:tc>
          <w:tcPr>
            <w:tcW w:w="1276" w:type="dxa"/>
            <w:vMerge w:val="restart"/>
          </w:tcPr>
          <w:p w14:paraId="17B9989A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28sDNA-R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17EC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5842999E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TGGAGCAGAAGGGCAAAAGC</w:t>
            </w:r>
          </w:p>
        </w:tc>
      </w:tr>
      <w:tr w:rsidR="00A202F5" w:rsidRPr="007B0BB1" w14:paraId="7F1837E9" w14:textId="77777777" w:rsidTr="00F5340A">
        <w:trPr>
          <w:trHeight w:val="135"/>
        </w:trPr>
        <w:tc>
          <w:tcPr>
            <w:tcW w:w="1276" w:type="dxa"/>
            <w:vMerge/>
          </w:tcPr>
          <w:p w14:paraId="00D80B05" w14:textId="77777777" w:rsidR="00A202F5" w:rsidRPr="007B0BB1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6387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4A963265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TAGGAAGAGCCGACATCGAAGG</w:t>
            </w:r>
          </w:p>
        </w:tc>
      </w:tr>
      <w:tr w:rsidR="00A202F5" w:rsidRPr="007B0BB1" w14:paraId="4DDC7D1E" w14:textId="77777777" w:rsidTr="00F5340A">
        <w:trPr>
          <w:trHeight w:val="135"/>
        </w:trPr>
        <w:tc>
          <w:tcPr>
            <w:tcW w:w="1276" w:type="dxa"/>
            <w:vMerge w:val="restart"/>
          </w:tcPr>
          <w:p w14:paraId="5F25E313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DAB1-L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2C70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4F06AB0A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TGTGCTCTTTCCACTGTGGT</w:t>
            </w:r>
          </w:p>
        </w:tc>
      </w:tr>
      <w:tr w:rsidR="00A202F5" w:rsidRPr="007B0BB1" w14:paraId="245F815D" w14:textId="77777777" w:rsidTr="00F5340A">
        <w:trPr>
          <w:trHeight w:val="135"/>
        </w:trPr>
        <w:tc>
          <w:tcPr>
            <w:tcW w:w="1276" w:type="dxa"/>
            <w:vMerge/>
          </w:tcPr>
          <w:p w14:paraId="1EB8C39D" w14:textId="77777777" w:rsidR="00A202F5" w:rsidRPr="007B0BB1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1E1A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5DD08A89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ATCACACTCTGCCACGTATG</w:t>
            </w:r>
          </w:p>
        </w:tc>
      </w:tr>
      <w:tr w:rsidR="00A202F5" w:rsidRPr="007B0BB1" w14:paraId="5AEC27DB" w14:textId="77777777" w:rsidTr="00F5340A">
        <w:trPr>
          <w:trHeight w:val="135"/>
        </w:trPr>
        <w:tc>
          <w:tcPr>
            <w:tcW w:w="1276" w:type="dxa"/>
            <w:vMerge w:val="restart"/>
          </w:tcPr>
          <w:p w14:paraId="7EF28D38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DAB1-R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A5A4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117F47A4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CCCTCTCACTTTGGAGGGGAC</w:t>
            </w:r>
          </w:p>
        </w:tc>
      </w:tr>
      <w:tr w:rsidR="00A202F5" w:rsidRPr="007B0BB1" w14:paraId="77E77E81" w14:textId="77777777" w:rsidTr="00F5340A">
        <w:trPr>
          <w:trHeight w:val="135"/>
        </w:trPr>
        <w:tc>
          <w:tcPr>
            <w:tcW w:w="1276" w:type="dxa"/>
            <w:vMerge/>
          </w:tcPr>
          <w:p w14:paraId="30C1EF20" w14:textId="77777777" w:rsidR="00A202F5" w:rsidRPr="007B0BB1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6E0D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542DB0E1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TTTATATAAGATGCCTGCCTGC</w:t>
            </w:r>
          </w:p>
        </w:tc>
      </w:tr>
      <w:tr w:rsidR="00A202F5" w:rsidRPr="007B0BB1" w14:paraId="647B9049" w14:textId="77777777" w:rsidTr="00F5340A">
        <w:trPr>
          <w:trHeight w:val="135"/>
        </w:trPr>
        <w:tc>
          <w:tcPr>
            <w:tcW w:w="1276" w:type="dxa"/>
            <w:vMerge w:val="restart"/>
          </w:tcPr>
          <w:p w14:paraId="06ED01BE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28S rDNA-EcoR1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8A2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Forward</w:t>
            </w:r>
          </w:p>
        </w:tc>
        <w:tc>
          <w:tcPr>
            <w:tcW w:w="5607" w:type="dxa"/>
          </w:tcPr>
          <w:p w14:paraId="40B46B0C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GCCAAGCGTTCATAGCGA</w:t>
            </w:r>
          </w:p>
        </w:tc>
      </w:tr>
      <w:tr w:rsidR="00A202F5" w:rsidRPr="007B0BB1" w14:paraId="38A2F4D1" w14:textId="77777777" w:rsidTr="00F5340A">
        <w:trPr>
          <w:trHeight w:val="135"/>
        </w:trPr>
        <w:tc>
          <w:tcPr>
            <w:tcW w:w="1276" w:type="dxa"/>
            <w:vMerge/>
          </w:tcPr>
          <w:p w14:paraId="735B340E" w14:textId="77777777" w:rsidR="00A202F5" w:rsidRPr="007B0BB1" w:rsidRDefault="00A202F5" w:rsidP="00F5340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00BD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Reverse</w:t>
            </w:r>
          </w:p>
        </w:tc>
        <w:tc>
          <w:tcPr>
            <w:tcW w:w="5607" w:type="dxa"/>
          </w:tcPr>
          <w:p w14:paraId="61CE0BAE" w14:textId="77777777" w:rsidR="00A202F5" w:rsidRPr="007B0BB1" w:rsidRDefault="00A202F5" w:rsidP="00F5340A">
            <w:pPr>
              <w:rPr>
                <w:rFonts w:ascii="Arial" w:hAnsi="Arial" w:cs="Arial"/>
              </w:rPr>
            </w:pPr>
            <w:r w:rsidRPr="007B0BB1">
              <w:rPr>
                <w:rFonts w:ascii="Arial" w:hAnsi="Arial" w:cs="Arial"/>
              </w:rPr>
              <w:t>ACGGTCTAAACCCAGCTC</w:t>
            </w:r>
          </w:p>
        </w:tc>
      </w:tr>
    </w:tbl>
    <w:p w14:paraId="5E96D143" w14:textId="77777777" w:rsidR="00A202F5" w:rsidRPr="007B0BB1" w:rsidRDefault="00A202F5" w:rsidP="00A202F5">
      <w:pPr>
        <w:rPr>
          <w:rFonts w:ascii="Arial" w:hAnsi="Arial" w:cs="Arial"/>
        </w:rPr>
      </w:pPr>
    </w:p>
    <w:p w14:paraId="6829A47D" w14:textId="5A0A5BD3" w:rsidR="00A202F5" w:rsidRDefault="00A202F5" w:rsidP="00A202F5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Table S5</w:t>
      </w:r>
    </w:p>
    <w:p w14:paraId="20E24309" w14:textId="77777777" w:rsid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23EC6AF3" w14:textId="77777777" w:rsidR="00A202F5" w:rsidRPr="00D130E2" w:rsidRDefault="00A202F5" w:rsidP="00A202F5">
      <w:pPr>
        <w:rPr>
          <w:rFonts w:ascii="Arial" w:hAnsi="Arial" w:cs="Arial"/>
        </w:rPr>
      </w:pPr>
      <w:r w:rsidRPr="00D130E2">
        <w:rPr>
          <w:rFonts w:ascii="Arial" w:hAnsi="Arial" w:cs="Arial"/>
        </w:rPr>
        <w:t>Primer sequences for EMSA assay for dsDNA and ssDNA.</w:t>
      </w:r>
    </w:p>
    <w:tbl>
      <w:tblPr>
        <w:tblStyle w:val="af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025"/>
      </w:tblGrid>
      <w:tr w:rsidR="00A202F5" w:rsidRPr="00D130E2" w14:paraId="26D090D6" w14:textId="77777777" w:rsidTr="00F5340A">
        <w:tc>
          <w:tcPr>
            <w:tcW w:w="1276" w:type="dxa"/>
          </w:tcPr>
          <w:p w14:paraId="3FCFA393" w14:textId="77777777" w:rsidR="00A202F5" w:rsidRPr="00D130E2" w:rsidRDefault="00A202F5" w:rsidP="00F5340A">
            <w:pPr>
              <w:rPr>
                <w:rFonts w:ascii="Arial" w:hAnsi="Arial" w:cs="Arial"/>
              </w:rPr>
            </w:pPr>
            <w:r w:rsidRPr="00D130E2">
              <w:rPr>
                <w:rFonts w:ascii="Arial" w:hAnsi="Arial" w:cs="Arial"/>
              </w:rPr>
              <w:t>Description</w:t>
            </w:r>
          </w:p>
        </w:tc>
        <w:tc>
          <w:tcPr>
            <w:tcW w:w="7025" w:type="dxa"/>
          </w:tcPr>
          <w:p w14:paraId="1BC31A31" w14:textId="77777777" w:rsidR="00A202F5" w:rsidRPr="00D130E2" w:rsidRDefault="00A202F5" w:rsidP="00F5340A">
            <w:pPr>
              <w:rPr>
                <w:rFonts w:ascii="Arial" w:hAnsi="Arial" w:cs="Arial"/>
              </w:rPr>
            </w:pPr>
            <w:r w:rsidRPr="00D130E2">
              <w:rPr>
                <w:rFonts w:ascii="Arial" w:hAnsi="Arial" w:cs="Arial"/>
              </w:rPr>
              <w:t xml:space="preserve">Primers </w:t>
            </w:r>
            <w:proofErr w:type="gramStart"/>
            <w:r w:rsidRPr="00D130E2">
              <w:rPr>
                <w:rFonts w:ascii="Arial" w:hAnsi="Arial" w:cs="Arial"/>
              </w:rPr>
              <w:t>Sequence(</w:t>
            </w:r>
            <w:proofErr w:type="gramEnd"/>
            <w:r w:rsidRPr="00D130E2">
              <w:rPr>
                <w:rFonts w:ascii="Arial" w:hAnsi="Arial" w:cs="Arial"/>
              </w:rPr>
              <w:t>5’ to 3’)</w:t>
            </w:r>
          </w:p>
        </w:tc>
      </w:tr>
      <w:tr w:rsidR="00A202F5" w:rsidRPr="00D130E2" w14:paraId="6C71EAE8" w14:textId="77777777" w:rsidTr="00F5340A">
        <w:trPr>
          <w:trHeight w:val="634"/>
        </w:trPr>
        <w:tc>
          <w:tcPr>
            <w:tcW w:w="1276" w:type="dxa"/>
          </w:tcPr>
          <w:p w14:paraId="2A511CB6" w14:textId="77777777" w:rsidR="00A202F5" w:rsidRPr="00D130E2" w:rsidRDefault="00A202F5" w:rsidP="00F5340A">
            <w:pPr>
              <w:rPr>
                <w:rFonts w:ascii="Arial" w:hAnsi="Arial" w:cs="Arial"/>
              </w:rPr>
            </w:pPr>
            <w:r w:rsidRPr="00D130E2">
              <w:rPr>
                <w:rFonts w:ascii="Arial" w:hAnsi="Arial" w:cs="Arial"/>
              </w:rPr>
              <w:t>Rad51-BS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74A16" w14:textId="77777777" w:rsidR="00A202F5" w:rsidRPr="00D130E2" w:rsidRDefault="00A202F5" w:rsidP="00F5340A">
            <w:pPr>
              <w:rPr>
                <w:rFonts w:ascii="Arial" w:hAnsi="Arial" w:cs="Arial"/>
              </w:rPr>
            </w:pPr>
            <w:bookmarkStart w:id="16" w:name="OLE_LINK2"/>
            <w:r w:rsidRPr="00D130E2">
              <w:rPr>
                <w:rFonts w:ascii="Arial" w:hAnsi="Arial" w:cs="Arial"/>
                <w:kern w:val="0"/>
                <w:sz w:val="24"/>
                <w:szCs w:val="24"/>
              </w:rPr>
              <w:t>Biotin-</w:t>
            </w:r>
            <w:bookmarkEnd w:id="16"/>
            <w:r w:rsidRPr="00D130E2">
              <w:rPr>
                <w:rFonts w:ascii="Arial" w:hAnsi="Arial" w:cs="Arial"/>
                <w:kern w:val="0"/>
                <w:sz w:val="24"/>
                <w:szCs w:val="24"/>
              </w:rPr>
              <w:t>GACCTCGTGATCACAGGCATGTGCCACAAAACCTGGCTAATTTTTGTATTTTTTACTAAAGACGAGGTTTCACCACGTTGGCTCCATCTTGGGCGCGTGCCA</w:t>
            </w:r>
          </w:p>
        </w:tc>
      </w:tr>
      <w:tr w:rsidR="00A202F5" w:rsidRPr="00D130E2" w14:paraId="0203DC7F" w14:textId="77777777" w:rsidTr="00F5340A">
        <w:trPr>
          <w:trHeight w:val="634"/>
        </w:trPr>
        <w:tc>
          <w:tcPr>
            <w:tcW w:w="1276" w:type="dxa"/>
          </w:tcPr>
          <w:p w14:paraId="694DB9F8" w14:textId="77777777" w:rsidR="00A202F5" w:rsidRPr="00D130E2" w:rsidRDefault="00A202F5" w:rsidP="00F5340A">
            <w:pPr>
              <w:rPr>
                <w:rFonts w:ascii="Arial" w:hAnsi="Arial" w:cs="Arial"/>
              </w:rPr>
            </w:pPr>
            <w:r w:rsidRPr="00D130E2">
              <w:rPr>
                <w:rFonts w:ascii="Arial" w:hAnsi="Arial" w:cs="Arial"/>
              </w:rPr>
              <w:t>Oligo-1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44A50" w14:textId="77777777" w:rsidR="00A202F5" w:rsidRPr="00D130E2" w:rsidRDefault="00A202F5" w:rsidP="00F5340A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B</w:t>
            </w:r>
            <w:r w:rsidRPr="00D130E2">
              <w:rPr>
                <w:rFonts w:ascii="Arial" w:hAnsi="Arial" w:cs="Arial"/>
                <w:kern w:val="0"/>
                <w:sz w:val="24"/>
                <w:szCs w:val="24"/>
              </w:rPr>
              <w:t>iotin-GACGCTGCCGAATTCTACCAGTGCCTTGCTAGGACATCTTTGCCCACCTGCAG GTTCAC</w:t>
            </w:r>
          </w:p>
        </w:tc>
      </w:tr>
      <w:tr w:rsidR="00A202F5" w:rsidRPr="00D130E2" w14:paraId="21B2376E" w14:textId="77777777" w:rsidTr="00F5340A">
        <w:trPr>
          <w:trHeight w:val="634"/>
        </w:trPr>
        <w:tc>
          <w:tcPr>
            <w:tcW w:w="1276" w:type="dxa"/>
          </w:tcPr>
          <w:p w14:paraId="692EAA28" w14:textId="77777777" w:rsidR="00A202F5" w:rsidRPr="00D130E2" w:rsidRDefault="00A202F5" w:rsidP="00F5340A">
            <w:pPr>
              <w:rPr>
                <w:rFonts w:ascii="Arial" w:hAnsi="Arial" w:cs="Arial"/>
              </w:rPr>
            </w:pPr>
            <w:r w:rsidRPr="00D130E2">
              <w:rPr>
                <w:rFonts w:ascii="Arial" w:hAnsi="Arial" w:cs="Arial"/>
              </w:rPr>
              <w:t>Oligo-2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</w:tcPr>
          <w:p w14:paraId="3E42BF50" w14:textId="77777777" w:rsidR="00A202F5" w:rsidRPr="00D130E2" w:rsidRDefault="00A202F5" w:rsidP="00F5340A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D130E2">
              <w:rPr>
                <w:rFonts w:ascii="Arial" w:hAnsi="Arial" w:cs="Arial"/>
                <w:kern w:val="0"/>
                <w:sz w:val="24"/>
                <w:szCs w:val="24"/>
              </w:rPr>
              <w:t>ATAGTCGGATCCTCTAGACAGCTCCATGTAGCAAGGCACTGGTAGAATTCGGCAGCGTC</w:t>
            </w:r>
          </w:p>
        </w:tc>
      </w:tr>
    </w:tbl>
    <w:p w14:paraId="4D0548DB" w14:textId="77777777" w:rsidR="00A202F5" w:rsidRDefault="00A202F5" w:rsidP="00A202F5">
      <w:pPr>
        <w:rPr>
          <w:rFonts w:ascii="Arial" w:hAnsi="Arial" w:cs="Arial"/>
        </w:rPr>
      </w:pPr>
      <w:r w:rsidRPr="00D130E2">
        <w:rPr>
          <w:rFonts w:ascii="Arial" w:hAnsi="Arial" w:cs="Arial"/>
        </w:rPr>
        <w:t xml:space="preserve"> Note: The splayed arm substrate was generated by annealing oligo 1 and oligo 2. </w:t>
      </w:r>
    </w:p>
    <w:p w14:paraId="5EC8E7DA" w14:textId="77777777" w:rsidR="00A202F5" w:rsidRPr="00D130E2" w:rsidRDefault="00A202F5" w:rsidP="00A202F5">
      <w:pPr>
        <w:rPr>
          <w:rFonts w:ascii="Arial" w:hAnsi="Arial" w:cs="Arial"/>
        </w:rPr>
      </w:pPr>
    </w:p>
    <w:p w14:paraId="4876D10E" w14:textId="77777777" w:rsidR="00A202F5" w:rsidRPr="00A202F5" w:rsidRDefault="00A202F5" w:rsidP="00A202F5">
      <w:pPr>
        <w:rPr>
          <w:rFonts w:ascii="Arial" w:hAnsi="Arial" w:cs="Arial"/>
          <w:sz w:val="24"/>
          <w:szCs w:val="24"/>
        </w:rPr>
      </w:pPr>
    </w:p>
    <w:p w14:paraId="7182A8A4" w14:textId="77777777" w:rsidR="00A202F5" w:rsidRPr="00A202F5" w:rsidRDefault="00A202F5" w:rsidP="00A202F5">
      <w:pPr>
        <w:rPr>
          <w:rFonts w:ascii="Arial" w:hAnsi="Arial" w:cs="Arial" w:hint="eastAsia"/>
          <w:sz w:val="24"/>
          <w:szCs w:val="24"/>
        </w:rPr>
      </w:pPr>
    </w:p>
    <w:sectPr w:rsidR="00A202F5" w:rsidRPr="00A202F5" w:rsidSect="00290395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BFB4" w14:textId="77777777" w:rsidR="004E1FD7" w:rsidRDefault="004E1FD7" w:rsidP="006A5139">
      <w:pPr>
        <w:rPr>
          <w:rFonts w:hint="eastAsia"/>
        </w:rPr>
      </w:pPr>
      <w:r>
        <w:separator/>
      </w:r>
    </w:p>
  </w:endnote>
  <w:endnote w:type="continuationSeparator" w:id="0">
    <w:p w14:paraId="7B4CEF0C" w14:textId="77777777" w:rsidR="004E1FD7" w:rsidRDefault="004E1FD7" w:rsidP="006A51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4C10" w14:textId="77777777" w:rsidR="004E1FD7" w:rsidRDefault="004E1FD7" w:rsidP="006A5139">
      <w:pPr>
        <w:rPr>
          <w:rFonts w:hint="eastAsia"/>
        </w:rPr>
      </w:pPr>
      <w:r>
        <w:separator/>
      </w:r>
    </w:p>
  </w:footnote>
  <w:footnote w:type="continuationSeparator" w:id="0">
    <w:p w14:paraId="6A40E4B2" w14:textId="77777777" w:rsidR="004E1FD7" w:rsidRDefault="004E1FD7" w:rsidP="006A513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11952"/>
    <w:multiLevelType w:val="hybridMultilevel"/>
    <w:tmpl w:val="A3C07B08"/>
    <w:lvl w:ilvl="0" w:tplc="8F7871F8">
      <w:start w:val="1"/>
      <w:numFmt w:val="upperLetter"/>
      <w:lvlText w:val="(%1)"/>
      <w:lvlJc w:val="left"/>
      <w:pPr>
        <w:ind w:left="16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80" w:hanging="440"/>
      </w:pPr>
    </w:lvl>
    <w:lvl w:ilvl="2" w:tplc="0409001B" w:tentative="1">
      <w:start w:val="1"/>
      <w:numFmt w:val="lowerRoman"/>
      <w:lvlText w:val="%3."/>
      <w:lvlJc w:val="righ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9" w:tentative="1">
      <w:start w:val="1"/>
      <w:numFmt w:val="lowerLetter"/>
      <w:lvlText w:val="%5)"/>
      <w:lvlJc w:val="left"/>
      <w:pPr>
        <w:ind w:left="3400" w:hanging="440"/>
      </w:pPr>
    </w:lvl>
    <w:lvl w:ilvl="5" w:tplc="0409001B" w:tentative="1">
      <w:start w:val="1"/>
      <w:numFmt w:val="lowerRoman"/>
      <w:lvlText w:val="%6."/>
      <w:lvlJc w:val="righ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9" w:tentative="1">
      <w:start w:val="1"/>
      <w:numFmt w:val="lowerLetter"/>
      <w:lvlText w:val="%8)"/>
      <w:lvlJc w:val="left"/>
      <w:pPr>
        <w:ind w:left="4720" w:hanging="440"/>
      </w:pPr>
    </w:lvl>
    <w:lvl w:ilvl="8" w:tplc="0409001B" w:tentative="1">
      <w:start w:val="1"/>
      <w:numFmt w:val="lowerRoman"/>
      <w:lvlText w:val="%9."/>
      <w:lvlJc w:val="right"/>
      <w:pPr>
        <w:ind w:left="5160" w:hanging="440"/>
      </w:pPr>
    </w:lvl>
  </w:abstractNum>
  <w:abstractNum w:abstractNumId="1" w15:restartNumberingAfterBreak="0">
    <w:nsid w:val="4EB778C0"/>
    <w:multiLevelType w:val="hybridMultilevel"/>
    <w:tmpl w:val="908CCD22"/>
    <w:lvl w:ilvl="0" w:tplc="755609C8">
      <w:start w:val="1"/>
      <w:numFmt w:val="upperLetter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2" w15:restartNumberingAfterBreak="0">
    <w:nsid w:val="7C0D5E59"/>
    <w:multiLevelType w:val="hybridMultilevel"/>
    <w:tmpl w:val="4BC89A5C"/>
    <w:lvl w:ilvl="0" w:tplc="69F675E4">
      <w:start w:val="1"/>
      <w:numFmt w:val="upperLetter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80" w:hanging="440"/>
      </w:pPr>
    </w:lvl>
    <w:lvl w:ilvl="2" w:tplc="0409001B" w:tentative="1">
      <w:start w:val="1"/>
      <w:numFmt w:val="lowerRoman"/>
      <w:lvlText w:val="%3."/>
      <w:lvlJc w:val="righ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9" w:tentative="1">
      <w:start w:val="1"/>
      <w:numFmt w:val="lowerLetter"/>
      <w:lvlText w:val="%5)"/>
      <w:lvlJc w:val="left"/>
      <w:pPr>
        <w:ind w:left="3400" w:hanging="440"/>
      </w:pPr>
    </w:lvl>
    <w:lvl w:ilvl="5" w:tplc="0409001B" w:tentative="1">
      <w:start w:val="1"/>
      <w:numFmt w:val="lowerRoman"/>
      <w:lvlText w:val="%6."/>
      <w:lvlJc w:val="righ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9" w:tentative="1">
      <w:start w:val="1"/>
      <w:numFmt w:val="lowerLetter"/>
      <w:lvlText w:val="%8)"/>
      <w:lvlJc w:val="left"/>
      <w:pPr>
        <w:ind w:left="4720" w:hanging="440"/>
      </w:pPr>
    </w:lvl>
    <w:lvl w:ilvl="8" w:tplc="0409001B" w:tentative="1">
      <w:start w:val="1"/>
      <w:numFmt w:val="lowerRoman"/>
      <w:lvlText w:val="%9."/>
      <w:lvlJc w:val="right"/>
      <w:pPr>
        <w:ind w:left="5160" w:hanging="440"/>
      </w:pPr>
    </w:lvl>
  </w:abstractNum>
  <w:num w:numId="1" w16cid:durableId="568929428">
    <w:abstractNumId w:val="1"/>
  </w:num>
  <w:num w:numId="2" w16cid:durableId="443234416">
    <w:abstractNumId w:val="2"/>
  </w:num>
  <w:num w:numId="3" w16cid:durableId="3377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71"/>
    <w:rsid w:val="000303A2"/>
    <w:rsid w:val="000A0C0E"/>
    <w:rsid w:val="000A5E24"/>
    <w:rsid w:val="000B36CE"/>
    <w:rsid w:val="00112CFD"/>
    <w:rsid w:val="00114F61"/>
    <w:rsid w:val="00122D3E"/>
    <w:rsid w:val="00133E0E"/>
    <w:rsid w:val="0014652F"/>
    <w:rsid w:val="00171557"/>
    <w:rsid w:val="0017707C"/>
    <w:rsid w:val="001B566D"/>
    <w:rsid w:val="001C14C7"/>
    <w:rsid w:val="001D49DB"/>
    <w:rsid w:val="00261C62"/>
    <w:rsid w:val="00276B8F"/>
    <w:rsid w:val="00290395"/>
    <w:rsid w:val="002B181A"/>
    <w:rsid w:val="002C34E6"/>
    <w:rsid w:val="002C3E87"/>
    <w:rsid w:val="003159A0"/>
    <w:rsid w:val="00332A4B"/>
    <w:rsid w:val="0038690A"/>
    <w:rsid w:val="003D0825"/>
    <w:rsid w:val="00411148"/>
    <w:rsid w:val="0042642C"/>
    <w:rsid w:val="004304CA"/>
    <w:rsid w:val="004521E7"/>
    <w:rsid w:val="00467A56"/>
    <w:rsid w:val="00467E18"/>
    <w:rsid w:val="00493369"/>
    <w:rsid w:val="00497C3D"/>
    <w:rsid w:val="004A09DC"/>
    <w:rsid w:val="004B3017"/>
    <w:rsid w:val="004E1FD7"/>
    <w:rsid w:val="004E7616"/>
    <w:rsid w:val="00505889"/>
    <w:rsid w:val="005104C2"/>
    <w:rsid w:val="00532659"/>
    <w:rsid w:val="0053579E"/>
    <w:rsid w:val="00546B17"/>
    <w:rsid w:val="00546E0A"/>
    <w:rsid w:val="00547241"/>
    <w:rsid w:val="00561259"/>
    <w:rsid w:val="0056471B"/>
    <w:rsid w:val="00577FCE"/>
    <w:rsid w:val="005860B8"/>
    <w:rsid w:val="005A4E8D"/>
    <w:rsid w:val="005D2E2B"/>
    <w:rsid w:val="005D5752"/>
    <w:rsid w:val="005F1D56"/>
    <w:rsid w:val="005F4F22"/>
    <w:rsid w:val="00606A69"/>
    <w:rsid w:val="00610D01"/>
    <w:rsid w:val="00641531"/>
    <w:rsid w:val="0067615F"/>
    <w:rsid w:val="006A5139"/>
    <w:rsid w:val="006F371D"/>
    <w:rsid w:val="00705C54"/>
    <w:rsid w:val="0071554D"/>
    <w:rsid w:val="007177CB"/>
    <w:rsid w:val="00727DB4"/>
    <w:rsid w:val="00761604"/>
    <w:rsid w:val="00763D02"/>
    <w:rsid w:val="0078344B"/>
    <w:rsid w:val="007A4949"/>
    <w:rsid w:val="007D67AF"/>
    <w:rsid w:val="007F7E10"/>
    <w:rsid w:val="008075C2"/>
    <w:rsid w:val="00811271"/>
    <w:rsid w:val="00846747"/>
    <w:rsid w:val="00857611"/>
    <w:rsid w:val="0087730D"/>
    <w:rsid w:val="008803E1"/>
    <w:rsid w:val="00887E89"/>
    <w:rsid w:val="008B6C34"/>
    <w:rsid w:val="008D34F4"/>
    <w:rsid w:val="00902A0F"/>
    <w:rsid w:val="00914DD4"/>
    <w:rsid w:val="0092196B"/>
    <w:rsid w:val="00922E9C"/>
    <w:rsid w:val="00962F5F"/>
    <w:rsid w:val="009773E3"/>
    <w:rsid w:val="00996E47"/>
    <w:rsid w:val="009B4CF6"/>
    <w:rsid w:val="009C13FC"/>
    <w:rsid w:val="009C7A95"/>
    <w:rsid w:val="009D55BB"/>
    <w:rsid w:val="00A06041"/>
    <w:rsid w:val="00A202F5"/>
    <w:rsid w:val="00A529EC"/>
    <w:rsid w:val="00AB2AED"/>
    <w:rsid w:val="00AC22EE"/>
    <w:rsid w:val="00AD5C09"/>
    <w:rsid w:val="00AE642B"/>
    <w:rsid w:val="00B34FBB"/>
    <w:rsid w:val="00B43930"/>
    <w:rsid w:val="00B503A7"/>
    <w:rsid w:val="00BD691D"/>
    <w:rsid w:val="00C03C2F"/>
    <w:rsid w:val="00C3120D"/>
    <w:rsid w:val="00C3623C"/>
    <w:rsid w:val="00CC5435"/>
    <w:rsid w:val="00CD441F"/>
    <w:rsid w:val="00CD6245"/>
    <w:rsid w:val="00D23FD0"/>
    <w:rsid w:val="00D27C03"/>
    <w:rsid w:val="00D6107B"/>
    <w:rsid w:val="00D6296F"/>
    <w:rsid w:val="00D76DC0"/>
    <w:rsid w:val="00D818A7"/>
    <w:rsid w:val="00DD2D57"/>
    <w:rsid w:val="00DE6155"/>
    <w:rsid w:val="00DF0FEA"/>
    <w:rsid w:val="00E56ABF"/>
    <w:rsid w:val="00E758EF"/>
    <w:rsid w:val="00EA3132"/>
    <w:rsid w:val="00EB1B8F"/>
    <w:rsid w:val="00EE3BBC"/>
    <w:rsid w:val="00EF7AD5"/>
    <w:rsid w:val="00F03A17"/>
    <w:rsid w:val="00F16B0E"/>
    <w:rsid w:val="00F24AF6"/>
    <w:rsid w:val="00F31C6E"/>
    <w:rsid w:val="00F43BDF"/>
    <w:rsid w:val="00F91D9F"/>
    <w:rsid w:val="00F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548FF"/>
  <w15:chartTrackingRefBased/>
  <w15:docId w15:val="{34EA906D-E469-40EF-B779-E049F800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27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27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27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27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27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27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2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27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27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1127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2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2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2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2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2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127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51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A51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A5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A5139"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71554D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71554D"/>
    <w:rPr>
      <w:sz w:val="18"/>
      <w:szCs w:val="18"/>
    </w:rPr>
  </w:style>
  <w:style w:type="paragraph" w:styleId="af4">
    <w:name w:val="Revision"/>
    <w:hidden/>
    <w:uiPriority w:val="99"/>
    <w:semiHidden/>
    <w:rsid w:val="00DF0FEA"/>
  </w:style>
  <w:style w:type="character" w:styleId="af5">
    <w:name w:val="line number"/>
    <w:basedOn w:val="a0"/>
    <w:uiPriority w:val="99"/>
    <w:semiHidden/>
    <w:unhideWhenUsed/>
    <w:rsid w:val="00290395"/>
  </w:style>
  <w:style w:type="table" w:styleId="af6">
    <w:name w:val="Table Grid"/>
    <w:basedOn w:val="a1"/>
    <w:uiPriority w:val="39"/>
    <w:rsid w:val="00C31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6</Pages>
  <Words>1230</Words>
  <Characters>7919</Characters>
  <Application>Microsoft Office Word</Application>
  <DocSecurity>0</DocSecurity>
  <Lines>427</Lines>
  <Paragraphs>237</Paragraphs>
  <ScaleCrop>false</ScaleCrop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 侯</dc:creator>
  <cp:keywords/>
  <dc:description/>
  <cp:lastModifiedBy>鹏 侯</cp:lastModifiedBy>
  <cp:revision>13</cp:revision>
  <cp:lastPrinted>2025-12-04T14:54:00Z</cp:lastPrinted>
  <dcterms:created xsi:type="dcterms:W3CDTF">2025-08-14T07:29:00Z</dcterms:created>
  <dcterms:modified xsi:type="dcterms:W3CDTF">2025-12-04T15:11:00Z</dcterms:modified>
</cp:coreProperties>
</file>