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385D7" w14:textId="5A13830B" w:rsidR="009A4C39" w:rsidRPr="00E941DB" w:rsidRDefault="009A4C39" w:rsidP="00E941DB">
      <w:pPr>
        <w:spacing w:line="480" w:lineRule="auto"/>
        <w:jc w:val="center"/>
        <w:rPr>
          <w:rFonts w:ascii="Times New Roman" w:eastAsia="等线" w:hAnsi="Times New Roman" w:cs="Times New Roman"/>
          <w:b/>
          <w:bCs/>
          <w:sz w:val="24"/>
        </w:rPr>
      </w:pPr>
      <w:r w:rsidRPr="00E941DB">
        <w:rPr>
          <w:rFonts w:ascii="Times New Roman" w:eastAsia="等线" w:hAnsi="Times New Roman" w:cs="Times New Roman"/>
          <w:b/>
          <w:bCs/>
          <w:sz w:val="24"/>
        </w:rPr>
        <w:t>Br</w:t>
      </w:r>
      <w:r w:rsidRPr="00E941DB">
        <w:rPr>
          <w:rFonts w:ascii="Times New Roman" w:eastAsia="等线" w:hAnsi="Times New Roman" w:cs="Times New Roman"/>
          <w:b/>
          <w:bCs/>
          <w:sz w:val="24"/>
        </w:rPr>
        <w:t>oad complex Z2 regulates the group Ⅳ chitinase gene</w:t>
      </w:r>
      <w:r w:rsidRPr="00E941DB">
        <w:rPr>
          <w:rFonts w:ascii="Times New Roman" w:eastAsia="等线" w:hAnsi="Times New Roman" w:cs="Times New Roman"/>
          <w:b/>
          <w:bCs/>
          <w:i/>
          <w:iCs/>
          <w:sz w:val="24"/>
        </w:rPr>
        <w:t xml:space="preserve"> HaCHT4</w:t>
      </w:r>
      <w:r w:rsidRPr="00E941DB">
        <w:rPr>
          <w:rFonts w:ascii="Times New Roman" w:eastAsia="等线" w:hAnsi="Times New Roman" w:cs="Times New Roman"/>
          <w:b/>
          <w:bCs/>
          <w:sz w:val="24"/>
        </w:rPr>
        <w:t xml:space="preserve"> in the midgut of </w:t>
      </w:r>
      <w:r w:rsidRPr="00E941DB">
        <w:rPr>
          <w:rFonts w:ascii="Times New Roman" w:eastAsia="等线" w:hAnsi="Times New Roman" w:cs="Times New Roman"/>
          <w:b/>
          <w:bCs/>
          <w:i/>
          <w:iCs/>
          <w:sz w:val="24"/>
        </w:rPr>
        <w:t>Helicoverpa armigera</w:t>
      </w:r>
      <w:r w:rsidRPr="00E941DB">
        <w:rPr>
          <w:rFonts w:ascii="Times New Roman" w:eastAsia="等线" w:hAnsi="Times New Roman" w:cs="Times New Roman"/>
          <w:b/>
          <w:bCs/>
          <w:sz w:val="24"/>
        </w:rPr>
        <w:t xml:space="preserve"> (Hü</w:t>
      </w:r>
      <w:proofErr w:type="spellStart"/>
      <w:r w:rsidRPr="00E941DB">
        <w:rPr>
          <w:rFonts w:ascii="Times New Roman" w:eastAsia="等线" w:hAnsi="Times New Roman" w:cs="Times New Roman"/>
          <w:b/>
          <w:bCs/>
          <w:sz w:val="24"/>
        </w:rPr>
        <w:t>bner</w:t>
      </w:r>
      <w:proofErr w:type="spellEnd"/>
      <w:r w:rsidRPr="00E941DB">
        <w:rPr>
          <w:rFonts w:ascii="Times New Roman" w:eastAsia="等线" w:hAnsi="Times New Roman" w:cs="Times New Roman"/>
          <w:b/>
          <w:bCs/>
          <w:sz w:val="24"/>
        </w:rPr>
        <w:t xml:space="preserve">) (Lepidoptera: </w:t>
      </w:r>
      <w:proofErr w:type="spellStart"/>
      <w:r w:rsidRPr="00E941DB">
        <w:rPr>
          <w:rFonts w:ascii="Times New Roman" w:eastAsia="等线" w:hAnsi="Times New Roman" w:cs="Times New Roman"/>
          <w:b/>
          <w:bCs/>
          <w:sz w:val="24"/>
        </w:rPr>
        <w:t>Noctuidae</w:t>
      </w:r>
      <w:proofErr w:type="spellEnd"/>
      <w:r w:rsidRPr="00E941DB">
        <w:rPr>
          <w:rFonts w:ascii="Times New Roman" w:eastAsia="等线" w:hAnsi="Times New Roman" w:cs="Times New Roman"/>
          <w:b/>
          <w:bCs/>
          <w:sz w:val="24"/>
        </w:rPr>
        <w:t>)</w:t>
      </w:r>
    </w:p>
    <w:p w14:paraId="627EA8E7" w14:textId="1A2BD378" w:rsidR="009A4C39" w:rsidRDefault="009A4C39">
      <w:pPr>
        <w:spacing w:line="480" w:lineRule="auto"/>
        <w:jc w:val="both"/>
        <w:rPr>
          <w:rFonts w:ascii="Times New Roman" w:eastAsia="等线" w:hAnsi="Times New Roman" w:cs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7B12FF" wp14:editId="491ED558">
            <wp:simplePos x="0" y="0"/>
            <wp:positionH relativeFrom="column">
              <wp:posOffset>497461</wp:posOffset>
            </wp:positionH>
            <wp:positionV relativeFrom="paragraph">
              <wp:posOffset>377780</wp:posOffset>
            </wp:positionV>
            <wp:extent cx="3761740" cy="2811145"/>
            <wp:effectExtent l="0" t="0" r="0" b="8255"/>
            <wp:wrapTopAndBottom/>
            <wp:docPr id="1670574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74716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C39">
        <w:rPr>
          <w:rFonts w:ascii="Times New Roman" w:eastAsia="等线" w:hAnsi="Times New Roman" w:cs="Times New Roman" w:hint="eastAsia"/>
          <w:b/>
          <w:bCs/>
          <w:sz w:val="24"/>
        </w:rPr>
        <w:t>Supplementary -raw-images</w:t>
      </w:r>
      <w:r>
        <w:rPr>
          <w:rFonts w:ascii="Times New Roman" w:eastAsia="等线" w:hAnsi="Times New Roman" w:cs="Times New Roman" w:hint="eastAsia"/>
          <w:b/>
          <w:bCs/>
          <w:sz w:val="24"/>
        </w:rPr>
        <w:t>:</w:t>
      </w:r>
    </w:p>
    <w:p w14:paraId="1F80B16A" w14:textId="5FF41168" w:rsidR="0039655B" w:rsidRDefault="00000000">
      <w:pPr>
        <w:spacing w:line="480" w:lineRule="auto"/>
        <w:jc w:val="both"/>
        <w:rPr>
          <w:rFonts w:hint="eastAsia"/>
        </w:rPr>
      </w:pPr>
      <w:r>
        <w:rPr>
          <w:rFonts w:ascii="Times New Roman" w:eastAsia="等线" w:hAnsi="Times New Roman" w:cs="Times New Roman"/>
          <w:b/>
          <w:bCs/>
          <w:sz w:val="24"/>
        </w:rPr>
        <w:t>Figure 1</w:t>
      </w:r>
      <w:r>
        <w:rPr>
          <w:rFonts w:ascii="Times New Roman" w:eastAsia="等线" w:hAnsi="Times New Roman" w:cs="Times New Roman" w:hint="eastAsia"/>
          <w:b/>
          <w:bCs/>
          <w:sz w:val="24"/>
        </w:rPr>
        <w:t xml:space="preserve">A-raw image. </w:t>
      </w:r>
      <w:r>
        <w:rPr>
          <w:rFonts w:ascii="Times New Roman" w:eastAsia="等线" w:hAnsi="Times New Roman" w:cs="Times New Roman"/>
          <w:sz w:val="24"/>
        </w:rPr>
        <w:t xml:space="preserve">Amplification of the </w:t>
      </w:r>
      <w:r>
        <w:rPr>
          <w:rFonts w:ascii="Times New Roman" w:eastAsia="等线" w:hAnsi="Times New Roman" w:cs="Times New Roman"/>
          <w:i/>
          <w:iCs/>
          <w:sz w:val="24"/>
        </w:rPr>
        <w:t>HaCHT4</w:t>
      </w:r>
      <w:r>
        <w:rPr>
          <w:rFonts w:ascii="Times New Roman" w:eastAsia="等线" w:hAnsi="Times New Roman" w:cs="Times New Roman"/>
          <w:sz w:val="24"/>
        </w:rPr>
        <w:t xml:space="preserve"> promoter sequence</w:t>
      </w:r>
      <w:r>
        <w:rPr>
          <w:rFonts w:ascii="Times New Roman" w:eastAsia="等线" w:hAnsi="Times New Roman" w:cs="Times New Roman" w:hint="eastAsia"/>
          <w:sz w:val="24"/>
        </w:rPr>
        <w:t>.</w:t>
      </w:r>
      <w:r>
        <w:rPr>
          <w:rFonts w:ascii="Times New Roman" w:eastAsia="等线" w:hAnsi="Times New Roman" w:cs="Times New Roman"/>
          <w:sz w:val="24"/>
        </w:rPr>
        <w:t xml:space="preserve"> M</w:t>
      </w:r>
      <w:r>
        <w:rPr>
          <w:rFonts w:ascii="Times New Roman" w:eastAsia="等线" w:hAnsi="Times New Roman" w:cs="Times New Roman" w:hint="eastAsia"/>
          <w:sz w:val="24"/>
        </w:rPr>
        <w:t>,</w:t>
      </w:r>
      <w:r>
        <w:rPr>
          <w:rFonts w:ascii="Times New Roman" w:eastAsia="等线" w:hAnsi="Times New Roman" w:cs="Times New Roman"/>
          <w:sz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</w:rPr>
        <w:t xml:space="preserve">DNA 2000 </w:t>
      </w:r>
      <w:r>
        <w:rPr>
          <w:rFonts w:ascii="Times New Roman" w:eastAsia="等线" w:hAnsi="Times New Roman" w:cs="Times New Roman"/>
          <w:sz w:val="24"/>
        </w:rPr>
        <w:t>Marker; 1-3</w:t>
      </w:r>
      <w:r>
        <w:rPr>
          <w:rFonts w:ascii="Times New Roman" w:eastAsia="等线" w:hAnsi="Times New Roman" w:cs="Times New Roman" w:hint="eastAsia"/>
          <w:sz w:val="24"/>
        </w:rPr>
        <w:t>,</w:t>
      </w:r>
      <w:r>
        <w:rPr>
          <w:rFonts w:ascii="Times New Roman" w:eastAsia="等线" w:hAnsi="Times New Roman" w:cs="Times New Roman"/>
          <w:sz w:val="24"/>
        </w:rPr>
        <w:t xml:space="preserve"> PCR products </w:t>
      </w:r>
      <w:r>
        <w:rPr>
          <w:rFonts w:ascii="Times New Roman" w:eastAsia="等线" w:hAnsi="Times New Roman" w:cs="Times New Roman" w:hint="eastAsia"/>
          <w:sz w:val="24"/>
        </w:rPr>
        <w:t xml:space="preserve">of </w:t>
      </w:r>
      <w:r>
        <w:rPr>
          <w:rFonts w:ascii="Times New Roman" w:eastAsia="等线" w:hAnsi="Times New Roman" w:cs="Times New Roman"/>
          <w:sz w:val="24"/>
        </w:rPr>
        <w:t>Primer SP1 from round 1 to round 3</w:t>
      </w:r>
      <w:r>
        <w:rPr>
          <w:rFonts w:ascii="Times New Roman" w:eastAsia="等线" w:hAnsi="Times New Roman" w:cs="Times New Roman" w:hint="eastAsia"/>
          <w:sz w:val="24"/>
        </w:rPr>
        <w:t>;</w:t>
      </w:r>
      <w:r>
        <w:rPr>
          <w:rFonts w:ascii="Times New Roman" w:eastAsia="等线" w:hAnsi="Times New Roman" w:cs="Times New Roman"/>
          <w:sz w:val="24"/>
        </w:rPr>
        <w:t xml:space="preserve"> 4-6</w:t>
      </w:r>
      <w:r>
        <w:rPr>
          <w:rFonts w:ascii="Times New Roman" w:eastAsia="等线" w:hAnsi="Times New Roman" w:cs="Times New Roman" w:hint="eastAsia"/>
          <w:sz w:val="24"/>
        </w:rPr>
        <w:t>,</w:t>
      </w:r>
      <w:r>
        <w:rPr>
          <w:rFonts w:ascii="Times New Roman" w:eastAsia="等线" w:hAnsi="Times New Roman" w:cs="Times New Roman"/>
          <w:sz w:val="24"/>
        </w:rPr>
        <w:t xml:space="preserve"> PCR products </w:t>
      </w:r>
      <w:r>
        <w:rPr>
          <w:rFonts w:ascii="Times New Roman" w:eastAsia="等线" w:hAnsi="Times New Roman" w:cs="Times New Roman" w:hint="eastAsia"/>
          <w:sz w:val="24"/>
        </w:rPr>
        <w:t xml:space="preserve">of </w:t>
      </w:r>
      <w:r>
        <w:rPr>
          <w:rFonts w:ascii="Times New Roman" w:eastAsia="等线" w:hAnsi="Times New Roman" w:cs="Times New Roman"/>
          <w:sz w:val="24"/>
        </w:rPr>
        <w:t>Primer SP2 from round 1 to round 3.</w:t>
      </w:r>
    </w:p>
    <w:p w14:paraId="2722DFC3" w14:textId="25DED4C2" w:rsidR="0039655B" w:rsidRDefault="00000000">
      <w:pPr>
        <w:spacing w:line="480" w:lineRule="auto"/>
        <w:jc w:val="both"/>
        <w:rPr>
          <w:rFonts w:hint="eastAsia"/>
        </w:rPr>
      </w:pPr>
      <w:r>
        <w:rPr>
          <w:rFonts w:ascii="Times New Roman" w:eastAsia="等线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0E4B41CC" wp14:editId="5B08D795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274310" cy="2628900"/>
            <wp:effectExtent l="0" t="0" r="0" b="0"/>
            <wp:wrapTopAndBottom/>
            <wp:docPr id="5265447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44793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等线" w:hAnsi="Times New Roman" w:cs="Times New Roman"/>
          <w:b/>
          <w:bCs/>
          <w:sz w:val="24"/>
        </w:rPr>
        <w:t>Figure 1</w:t>
      </w:r>
      <w:r>
        <w:rPr>
          <w:rFonts w:ascii="Times New Roman" w:eastAsia="等线" w:hAnsi="Times New Roman" w:cs="Times New Roman" w:hint="eastAsia"/>
          <w:b/>
          <w:bCs/>
          <w:sz w:val="24"/>
        </w:rPr>
        <w:t>B-raw image.</w:t>
      </w:r>
      <w:r>
        <w:rPr>
          <w:rFonts w:ascii="Times New Roman" w:eastAsia="等线" w:hAnsi="Times New Roman" w:cs="Times New Roman"/>
          <w:sz w:val="24"/>
        </w:rPr>
        <w:t xml:space="preserve"> pEASY-T1-</w:t>
      </w:r>
      <w:r>
        <w:rPr>
          <w:rFonts w:ascii="Times New Roman" w:eastAsia="等线" w:hAnsi="Times New Roman" w:cs="Times New Roman"/>
          <w:i/>
          <w:iCs/>
          <w:sz w:val="24"/>
        </w:rPr>
        <w:t>HaCHT4</w:t>
      </w:r>
      <w:r>
        <w:rPr>
          <w:rFonts w:ascii="Times New Roman" w:eastAsia="等线" w:hAnsi="Times New Roman" w:cs="Times New Roman"/>
          <w:sz w:val="24"/>
        </w:rPr>
        <w:t xml:space="preserve"> monoclonal PCR</w:t>
      </w:r>
      <w:r>
        <w:rPr>
          <w:rFonts w:ascii="Times New Roman" w:eastAsia="等线" w:hAnsi="Times New Roman" w:cs="Times New Roman" w:hint="eastAsia"/>
          <w:sz w:val="24"/>
        </w:rPr>
        <w:t>.</w:t>
      </w:r>
      <w:r>
        <w:rPr>
          <w:rFonts w:ascii="Times New Roman" w:eastAsia="等线" w:hAnsi="Times New Roman" w:cs="Times New Roman"/>
          <w:sz w:val="24"/>
        </w:rPr>
        <w:t xml:space="preserve"> M</w:t>
      </w:r>
      <w:r>
        <w:rPr>
          <w:rFonts w:ascii="Times New Roman" w:eastAsia="等线" w:hAnsi="Times New Roman" w:cs="Times New Roman" w:hint="eastAsia"/>
          <w:sz w:val="24"/>
        </w:rPr>
        <w:t>,</w:t>
      </w:r>
      <w:r>
        <w:rPr>
          <w:rFonts w:ascii="Times New Roman" w:eastAsia="等线" w:hAnsi="Times New Roman" w:cs="Times New Roman"/>
          <w:sz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</w:rPr>
        <w:t xml:space="preserve">DNA 2000 </w:t>
      </w:r>
      <w:r>
        <w:rPr>
          <w:rFonts w:ascii="Times New Roman" w:eastAsia="等线" w:hAnsi="Times New Roman" w:cs="Times New Roman"/>
          <w:sz w:val="24"/>
        </w:rPr>
        <w:t>Marker</w:t>
      </w:r>
      <w:r>
        <w:rPr>
          <w:rFonts w:ascii="Times New Roman" w:eastAsia="等线" w:hAnsi="Times New Roman" w:cs="Times New Roman" w:hint="eastAsia"/>
          <w:sz w:val="24"/>
        </w:rPr>
        <w:t>; -,</w:t>
      </w:r>
      <w:r>
        <w:rPr>
          <w:rFonts w:ascii="Times New Roman" w:eastAsia="等线" w:hAnsi="Times New Roman" w:cs="Times New Roman"/>
          <w:sz w:val="24"/>
        </w:rPr>
        <w:t xml:space="preserve"> negative control</w:t>
      </w:r>
      <w:r>
        <w:rPr>
          <w:rFonts w:ascii="Times New Roman" w:eastAsia="等线" w:hAnsi="Times New Roman" w:cs="Times New Roman" w:hint="eastAsia"/>
          <w:sz w:val="24"/>
        </w:rPr>
        <w:t>;</w:t>
      </w:r>
      <w:r>
        <w:rPr>
          <w:rFonts w:ascii="Times New Roman" w:eastAsia="等线" w:hAnsi="Times New Roman" w:cs="Times New Roman"/>
          <w:sz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</w:rPr>
        <w:t>1</w:t>
      </w:r>
      <w:r>
        <w:rPr>
          <w:rFonts w:ascii="Times New Roman" w:eastAsia="等线" w:hAnsi="Times New Roman" w:cs="Times New Roman"/>
          <w:sz w:val="24"/>
        </w:rPr>
        <w:t>-</w:t>
      </w:r>
      <w:r>
        <w:rPr>
          <w:rFonts w:ascii="Times New Roman" w:eastAsia="等线" w:hAnsi="Times New Roman" w:cs="Times New Roman" w:hint="eastAsia"/>
          <w:sz w:val="24"/>
        </w:rPr>
        <w:t>30</w:t>
      </w:r>
      <w:r>
        <w:rPr>
          <w:rFonts w:ascii="Times New Roman" w:eastAsia="等线" w:hAnsi="Times New Roman" w:cs="Times New Roman"/>
          <w:sz w:val="24"/>
        </w:rPr>
        <w:t>: different monoclonal samples.</w:t>
      </w:r>
    </w:p>
    <w:p w14:paraId="7FEF14C7" w14:textId="77777777" w:rsidR="0039655B" w:rsidRDefault="00000000">
      <w:pPr>
        <w:rPr>
          <w:rFonts w:ascii="Times New Roman" w:eastAsia="等线" w:hAnsi="Times New Roman" w:cs="Times New Roman"/>
          <w:b/>
          <w:bCs/>
          <w:sz w:val="24"/>
        </w:rPr>
      </w:pPr>
      <w:r>
        <w:rPr>
          <w:rFonts w:ascii="Times New Roman" w:eastAsia="等线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B4F3BA2" wp14:editId="6D338316">
            <wp:extent cx="5273983" cy="1901825"/>
            <wp:effectExtent l="0" t="0" r="3175" b="3175"/>
            <wp:docPr id="12488378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3784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983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0770" w14:textId="77777777" w:rsidR="0039655B" w:rsidRDefault="00000000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等线" w:hAnsi="Times New Roman" w:cs="Times New Roman"/>
          <w:b/>
          <w:bCs/>
          <w:sz w:val="24"/>
        </w:rPr>
        <w:t xml:space="preserve">Figure </w:t>
      </w:r>
      <w:r>
        <w:rPr>
          <w:rFonts w:ascii="Times New Roman" w:eastAsia="等线" w:hAnsi="Times New Roman" w:cs="Times New Roman" w:hint="eastAsia"/>
          <w:b/>
          <w:bCs/>
          <w:sz w:val="24"/>
        </w:rPr>
        <w:t>5C-raw image.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4"/>
        </w:rPr>
        <w:t>Detection of probe synthesis and labeling efficiency</w:t>
      </w:r>
      <w:r>
        <w:rPr>
          <w:rFonts w:hint="eastAsia"/>
          <w:sz w:val="24"/>
        </w:rPr>
        <w:t>.</w:t>
      </w:r>
      <w:r>
        <w:rPr>
          <w:rFonts w:hint="eastAsia"/>
        </w:rPr>
        <w:t xml:space="preserve"> </w:t>
      </w:r>
      <w:r>
        <w:rPr>
          <w:rFonts w:ascii="Times New Roman" w:eastAsia="等线" w:hAnsi="Times New Roman" w:cs="Times New Roman"/>
          <w:sz w:val="24"/>
        </w:rPr>
        <w:t>M</w:t>
      </w:r>
      <w:r>
        <w:rPr>
          <w:rFonts w:ascii="Times New Roman" w:eastAsia="等线" w:hAnsi="Times New Roman" w:cs="Times New Roman" w:hint="eastAsia"/>
          <w:sz w:val="24"/>
        </w:rPr>
        <w:t>,</w:t>
      </w:r>
      <w:r>
        <w:rPr>
          <w:rFonts w:ascii="Times New Roman" w:eastAsia="等线" w:hAnsi="Times New Roman" w:cs="Times New Roman"/>
          <w:sz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</w:rPr>
        <w:t xml:space="preserve">DNA 2000 </w:t>
      </w:r>
      <w:r>
        <w:rPr>
          <w:rFonts w:ascii="Times New Roman" w:eastAsia="等线" w:hAnsi="Times New Roman" w:cs="Times New Roman"/>
          <w:sz w:val="24"/>
        </w:rPr>
        <w:t>Marker</w:t>
      </w:r>
      <w:r>
        <w:rPr>
          <w:rFonts w:ascii="Times New Roman" w:eastAsia="等线" w:hAnsi="Times New Roman" w:cs="Times New Roman" w:hint="eastAsia"/>
          <w:sz w:val="24"/>
        </w:rPr>
        <w:t xml:space="preserve">; </w:t>
      </w:r>
      <w:r>
        <w:rPr>
          <w:rFonts w:ascii="Times New Roman" w:hAnsi="Times New Roman" w:cs="Times New Roman" w:hint="eastAsia"/>
          <w:sz w:val="24"/>
        </w:rPr>
        <w:t>-, negative control; 1-4, probe synthesis.</w:t>
      </w:r>
    </w:p>
    <w:p w14:paraId="331311F4" w14:textId="77777777" w:rsidR="0039655B" w:rsidRDefault="00000000">
      <w:pPr>
        <w:rPr>
          <w:rFonts w:ascii="Times New Roman" w:eastAsia="等线" w:hAnsi="Times New Roman" w:cs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1FD6DE" wp14:editId="3E83D0F7">
            <wp:simplePos x="0" y="0"/>
            <wp:positionH relativeFrom="margin">
              <wp:posOffset>71120</wp:posOffset>
            </wp:positionH>
            <wp:positionV relativeFrom="paragraph">
              <wp:posOffset>218440</wp:posOffset>
            </wp:positionV>
            <wp:extent cx="4660900" cy="2149475"/>
            <wp:effectExtent l="0" t="0" r="0" b="3175"/>
            <wp:wrapTopAndBottom/>
            <wp:docPr id="8556038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03858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rcRect l="9214" r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A4954E" w14:textId="77777777" w:rsidR="0039655B" w:rsidRDefault="00000000">
      <w:pPr>
        <w:rPr>
          <w:rFonts w:ascii="Times New Roman" w:hAnsi="Times New Roman" w:cs="Times New Roman"/>
        </w:rPr>
      </w:pPr>
      <w:r>
        <w:rPr>
          <w:rFonts w:ascii="Times New Roman" w:eastAsia="等线" w:hAnsi="Times New Roman" w:cs="Times New Roman"/>
          <w:b/>
          <w:bCs/>
          <w:sz w:val="24"/>
        </w:rPr>
        <w:t xml:space="preserve">Figure </w:t>
      </w:r>
      <w:r>
        <w:rPr>
          <w:rFonts w:ascii="Times New Roman" w:eastAsia="等线" w:hAnsi="Times New Roman" w:cs="Times New Roman" w:hint="eastAsia"/>
          <w:b/>
          <w:bCs/>
          <w:sz w:val="24"/>
        </w:rPr>
        <w:t>5D-raw image.</w:t>
      </w:r>
      <w:r>
        <w:rPr>
          <w:rFonts w:ascii="Times New Roman" w:eastAsia="等线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</w:rPr>
        <w:t xml:space="preserve">EMSA analysis of the binding of </w:t>
      </w:r>
      <w:proofErr w:type="spellStart"/>
      <w:r>
        <w:rPr>
          <w:rFonts w:ascii="Times New Roman" w:hAnsi="Times New Roman" w:cs="Times New Roman"/>
        </w:rPr>
        <w:t>HaBRC</w:t>
      </w:r>
      <w:proofErr w:type="spellEnd"/>
      <w:r>
        <w:rPr>
          <w:rFonts w:ascii="Times New Roman" w:hAnsi="Times New Roman" w:cs="Times New Roman"/>
        </w:rPr>
        <w:t xml:space="preserve"> Z2 to the </w:t>
      </w:r>
      <w:r>
        <w:rPr>
          <w:rFonts w:ascii="Times New Roman" w:hAnsi="Times New Roman" w:cs="Times New Roman"/>
          <w:i/>
          <w:iCs/>
        </w:rPr>
        <w:t>HaCHT4</w:t>
      </w:r>
      <w:r>
        <w:rPr>
          <w:rFonts w:ascii="Times New Roman" w:hAnsi="Times New Roman" w:cs="Times New Roman"/>
        </w:rPr>
        <w:t xml:space="preserve"> promoter CREs.</w:t>
      </w:r>
      <w:r>
        <w:rPr>
          <w:rFonts w:ascii="Times New Roman" w:hAnsi="Times New Roman" w:cs="Times New Roman" w:hint="eastAsia"/>
        </w:rPr>
        <w:t xml:space="preserve"> </w:t>
      </w:r>
    </w:p>
    <w:p w14:paraId="2E00BF1B" w14:textId="77777777" w:rsidR="0039655B" w:rsidRDefault="0039655B">
      <w:pPr>
        <w:rPr>
          <w:rFonts w:hint="eastAsia"/>
        </w:rPr>
      </w:pPr>
    </w:p>
    <w:p w14:paraId="6DB04CB1" w14:textId="77777777" w:rsidR="0039655B" w:rsidRDefault="0039655B">
      <w:pPr>
        <w:rPr>
          <w:rFonts w:hint="eastAsia"/>
        </w:rPr>
      </w:pPr>
    </w:p>
    <w:sectPr w:rsidR="003965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826FB" w14:textId="77777777" w:rsidR="007D1649" w:rsidRDefault="007D1649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33372615" w14:textId="77777777" w:rsidR="007D1649" w:rsidRDefault="007D1649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E69C8" w14:textId="77777777" w:rsidR="007D1649" w:rsidRDefault="007D1649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57D67EF8" w14:textId="77777777" w:rsidR="007D1649" w:rsidRDefault="007D1649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A3E"/>
    <w:rsid w:val="00090F5B"/>
    <w:rsid w:val="000C200F"/>
    <w:rsid w:val="0026504A"/>
    <w:rsid w:val="0039655B"/>
    <w:rsid w:val="004B7D73"/>
    <w:rsid w:val="00506E71"/>
    <w:rsid w:val="007D1649"/>
    <w:rsid w:val="009A4C39"/>
    <w:rsid w:val="00AB21D4"/>
    <w:rsid w:val="00BD67EB"/>
    <w:rsid w:val="00C0740C"/>
    <w:rsid w:val="00E941DB"/>
    <w:rsid w:val="00E978D3"/>
    <w:rsid w:val="00FA4A3E"/>
    <w:rsid w:val="0A1C5440"/>
    <w:rsid w:val="12BE53D5"/>
    <w:rsid w:val="142373EF"/>
    <w:rsid w:val="1CC34CF9"/>
    <w:rsid w:val="2B822A49"/>
    <w:rsid w:val="67FB3202"/>
    <w:rsid w:val="6931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9D9661"/>
  <w14:defaultImageDpi w14:val="330"/>
  <w15:docId w15:val="{44969558-D37C-4591-B751-F1E200EC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6504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26504A"/>
    <w:rPr>
      <w:kern w:val="2"/>
      <w:sz w:val="18"/>
      <w:szCs w:val="18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26504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26504A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113</Words>
  <Characters>617</Characters>
  <Application>Microsoft Office Word</Application>
  <DocSecurity>0</DocSecurity>
  <Lines>9</Lines>
  <Paragraphs>2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Deqin Hu</dc:creator>
  <cp:lastModifiedBy>Deqin Hu</cp:lastModifiedBy>
  <cp:revision>15</cp:revision>
  <dcterms:created xsi:type="dcterms:W3CDTF">2026-01-16T09:29:00Z</dcterms:created>
  <dcterms:modified xsi:type="dcterms:W3CDTF">2026-01-16T15:04:00Z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eyJoZGlkIjoiOTI3YWU0ZmQyOTI1ZGJmYTlhMmQwNWQ0MWExNWJiMTciLCJ1c2VySWQiOiI1ODk4MjQxMjcifQ==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EB9376C704684F75B7EA28CD3E6E03F5_12</vt:lpwstr>
  </property>
</Properties>
</file>