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83AF74" w14:textId="77777777" w:rsidR="000120E3" w:rsidRPr="00AD7468" w:rsidRDefault="000120E3" w:rsidP="000120E3">
      <w:pPr>
        <w:spacing w:line="480" w:lineRule="auto"/>
        <w:jc w:val="both"/>
        <w:rPr>
          <w:rFonts w:ascii="Aptos" w:hAnsi="Aptos"/>
          <w:sz w:val="22"/>
          <w:szCs w:val="22"/>
        </w:rPr>
      </w:pPr>
      <w:r w:rsidRPr="00AD7468">
        <w:rPr>
          <w:rFonts w:ascii="Aptos" w:hAnsi="Aptos"/>
          <w:b/>
          <w:bCs/>
          <w:sz w:val="22"/>
          <w:szCs w:val="22"/>
        </w:rPr>
        <w:t>Table 5.</w:t>
      </w:r>
      <w:r w:rsidRPr="00AD7468">
        <w:rPr>
          <w:rFonts w:ascii="Aptos" w:hAnsi="Aptos"/>
          <w:sz w:val="22"/>
          <w:szCs w:val="22"/>
        </w:rPr>
        <w:t xml:space="preserve"> Inferential (post hoc) testing of observed differences between groups in measurements obtained during cardiopulmonary exercise testing at the ventilatory anaerobic threshold. Mean differences for each comparison are given as point estimate ± standard error (95% confidence interval). Between-groups differences were considered statistically significant at a Bonferroni adjusted p</w:t>
      </w:r>
      <w:r w:rsidRPr="00AD7468">
        <w:rPr>
          <w:rFonts w:ascii="Aptos" w:hAnsi="Aptos" w:cs="Cambria Math"/>
          <w:sz w:val="22"/>
          <w:szCs w:val="22"/>
        </w:rPr>
        <w:t>≤</w:t>
      </w:r>
      <w:r w:rsidRPr="00AD7468">
        <w:rPr>
          <w:rFonts w:ascii="Aptos" w:hAnsi="Aptos"/>
          <w:sz w:val="22"/>
          <w:szCs w:val="22"/>
        </w:rPr>
        <w:t>0.17.</w:t>
      </w:r>
    </w:p>
    <w:tbl>
      <w:tblPr>
        <w:tblStyle w:val="TableGrid"/>
        <w:tblW w:w="12955"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335"/>
        <w:gridCol w:w="1770"/>
        <w:gridCol w:w="1770"/>
        <w:gridCol w:w="1770"/>
        <w:gridCol w:w="1770"/>
        <w:gridCol w:w="1770"/>
        <w:gridCol w:w="1770"/>
      </w:tblGrid>
      <w:tr w:rsidR="000120E3" w:rsidRPr="00AD7468" w14:paraId="70F3AB9C" w14:textId="77777777" w:rsidTr="00FB0E62">
        <w:trPr>
          <w:trHeight w:val="490"/>
        </w:trPr>
        <w:tc>
          <w:tcPr>
            <w:tcW w:w="2335" w:type="dxa"/>
            <w:vMerge w:val="restart"/>
            <w:vAlign w:val="center"/>
          </w:tcPr>
          <w:p w14:paraId="45EECDDB"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Measurement</w:t>
            </w:r>
          </w:p>
        </w:tc>
        <w:tc>
          <w:tcPr>
            <w:tcW w:w="5310" w:type="dxa"/>
            <w:gridSpan w:val="3"/>
          </w:tcPr>
          <w:p w14:paraId="755C26CB"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Mean Difference</w:t>
            </w:r>
          </w:p>
        </w:tc>
        <w:tc>
          <w:tcPr>
            <w:tcW w:w="5310" w:type="dxa"/>
            <w:gridSpan w:val="3"/>
          </w:tcPr>
          <w:p w14:paraId="6B492A96"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p-value</w:t>
            </w:r>
          </w:p>
        </w:tc>
      </w:tr>
      <w:tr w:rsidR="000120E3" w:rsidRPr="00AD7468" w14:paraId="2366348D" w14:textId="77777777" w:rsidTr="00FB0E62">
        <w:trPr>
          <w:trHeight w:val="490"/>
        </w:trPr>
        <w:tc>
          <w:tcPr>
            <w:tcW w:w="2335" w:type="dxa"/>
            <w:vMerge/>
          </w:tcPr>
          <w:p w14:paraId="4F0B67E6" w14:textId="77777777" w:rsidR="000120E3" w:rsidRPr="00AD7468" w:rsidRDefault="000120E3" w:rsidP="00FB0E62">
            <w:pPr>
              <w:rPr>
                <w:rFonts w:ascii="Aptos" w:hAnsi="Aptos"/>
                <w:sz w:val="22"/>
                <w:szCs w:val="22"/>
              </w:rPr>
            </w:pPr>
          </w:p>
        </w:tc>
        <w:tc>
          <w:tcPr>
            <w:tcW w:w="1770" w:type="dxa"/>
            <w:vAlign w:val="center"/>
          </w:tcPr>
          <w:p w14:paraId="039DAF83" w14:textId="77777777" w:rsidR="000120E3" w:rsidRPr="00AD7468" w:rsidRDefault="000120E3" w:rsidP="00FB0E62">
            <w:pPr>
              <w:jc w:val="center"/>
              <w:rPr>
                <w:rFonts w:ascii="Aptos" w:hAnsi="Aptos"/>
                <w:b/>
                <w:bCs/>
                <w:sz w:val="22"/>
                <w:szCs w:val="22"/>
              </w:rPr>
            </w:pPr>
            <w:r>
              <w:rPr>
                <w:rFonts w:ascii="Aptos" w:hAnsi="Aptos"/>
                <w:b/>
                <w:bCs/>
                <w:sz w:val="22"/>
                <w:szCs w:val="22"/>
              </w:rPr>
              <w:t>Non-disabled</w:t>
            </w:r>
            <w:r w:rsidRPr="00AD7468">
              <w:rPr>
                <w:rFonts w:ascii="Aptos" w:hAnsi="Aptos"/>
                <w:b/>
                <w:bCs/>
                <w:sz w:val="22"/>
                <w:szCs w:val="22"/>
              </w:rPr>
              <w:t xml:space="preserve"> Controls vs.</w:t>
            </w:r>
          </w:p>
          <w:p w14:paraId="5362D69B"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ME/CFS</w:t>
            </w:r>
          </w:p>
        </w:tc>
        <w:tc>
          <w:tcPr>
            <w:tcW w:w="1770" w:type="dxa"/>
            <w:vAlign w:val="center"/>
          </w:tcPr>
          <w:p w14:paraId="11CFE3FC" w14:textId="77777777" w:rsidR="000120E3" w:rsidRPr="00AD7468" w:rsidRDefault="000120E3" w:rsidP="00FB0E62">
            <w:pPr>
              <w:jc w:val="center"/>
              <w:rPr>
                <w:rFonts w:ascii="Aptos" w:hAnsi="Aptos"/>
                <w:b/>
                <w:bCs/>
                <w:sz w:val="22"/>
                <w:szCs w:val="22"/>
              </w:rPr>
            </w:pPr>
            <w:r>
              <w:rPr>
                <w:rFonts w:ascii="Aptos" w:hAnsi="Aptos"/>
                <w:b/>
                <w:bCs/>
                <w:sz w:val="22"/>
                <w:szCs w:val="22"/>
              </w:rPr>
              <w:t>Non-disabled</w:t>
            </w:r>
            <w:r w:rsidRPr="00AD7468">
              <w:rPr>
                <w:rFonts w:ascii="Aptos" w:hAnsi="Aptos"/>
                <w:b/>
                <w:bCs/>
                <w:sz w:val="22"/>
                <w:szCs w:val="22"/>
              </w:rPr>
              <w:t xml:space="preserve"> Controls vs.</w:t>
            </w:r>
          </w:p>
          <w:p w14:paraId="6F69EEB2"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 xml:space="preserve">Long </w:t>
            </w:r>
            <w:r>
              <w:rPr>
                <w:rFonts w:ascii="Aptos" w:hAnsi="Aptos"/>
                <w:b/>
                <w:bCs/>
                <w:sz w:val="22"/>
                <w:szCs w:val="22"/>
              </w:rPr>
              <w:t>COVID</w:t>
            </w:r>
          </w:p>
        </w:tc>
        <w:tc>
          <w:tcPr>
            <w:tcW w:w="1770" w:type="dxa"/>
            <w:vAlign w:val="center"/>
          </w:tcPr>
          <w:p w14:paraId="4DF70CB0"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ME/CFS</w:t>
            </w:r>
          </w:p>
          <w:p w14:paraId="19AE96AE"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vs.</w:t>
            </w:r>
          </w:p>
          <w:p w14:paraId="59D74369"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 xml:space="preserve">Long </w:t>
            </w:r>
            <w:r>
              <w:rPr>
                <w:rFonts w:ascii="Aptos" w:hAnsi="Aptos"/>
                <w:b/>
                <w:bCs/>
                <w:sz w:val="22"/>
                <w:szCs w:val="22"/>
              </w:rPr>
              <w:t>COVID</w:t>
            </w:r>
          </w:p>
        </w:tc>
        <w:tc>
          <w:tcPr>
            <w:tcW w:w="1770" w:type="dxa"/>
            <w:vAlign w:val="center"/>
          </w:tcPr>
          <w:p w14:paraId="324207CF" w14:textId="77777777" w:rsidR="000120E3" w:rsidRPr="00AD7468" w:rsidRDefault="000120E3" w:rsidP="00FB0E62">
            <w:pPr>
              <w:jc w:val="center"/>
              <w:rPr>
                <w:rFonts w:ascii="Aptos" w:hAnsi="Aptos"/>
                <w:b/>
                <w:bCs/>
                <w:sz w:val="22"/>
                <w:szCs w:val="22"/>
              </w:rPr>
            </w:pPr>
            <w:r>
              <w:rPr>
                <w:rFonts w:ascii="Aptos" w:hAnsi="Aptos"/>
                <w:b/>
                <w:bCs/>
                <w:sz w:val="22"/>
                <w:szCs w:val="22"/>
              </w:rPr>
              <w:t>Non-disabled</w:t>
            </w:r>
            <w:r w:rsidRPr="00AD7468">
              <w:rPr>
                <w:rFonts w:ascii="Aptos" w:hAnsi="Aptos"/>
                <w:b/>
                <w:bCs/>
                <w:sz w:val="22"/>
                <w:szCs w:val="22"/>
              </w:rPr>
              <w:t xml:space="preserve"> Controls vs.</w:t>
            </w:r>
          </w:p>
          <w:p w14:paraId="2A3262EC"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ME/CFS</w:t>
            </w:r>
          </w:p>
        </w:tc>
        <w:tc>
          <w:tcPr>
            <w:tcW w:w="1770" w:type="dxa"/>
            <w:vAlign w:val="center"/>
          </w:tcPr>
          <w:p w14:paraId="6A09BF97" w14:textId="77777777" w:rsidR="000120E3" w:rsidRPr="00AD7468" w:rsidRDefault="000120E3" w:rsidP="00FB0E62">
            <w:pPr>
              <w:jc w:val="center"/>
              <w:rPr>
                <w:rFonts w:ascii="Aptos" w:hAnsi="Aptos"/>
                <w:b/>
                <w:bCs/>
                <w:sz w:val="22"/>
                <w:szCs w:val="22"/>
              </w:rPr>
            </w:pPr>
            <w:r>
              <w:rPr>
                <w:rFonts w:ascii="Aptos" w:hAnsi="Aptos"/>
                <w:b/>
                <w:bCs/>
                <w:sz w:val="22"/>
                <w:szCs w:val="22"/>
              </w:rPr>
              <w:t>Non-disabled</w:t>
            </w:r>
            <w:r w:rsidRPr="00AD7468">
              <w:rPr>
                <w:rFonts w:ascii="Aptos" w:hAnsi="Aptos"/>
                <w:b/>
                <w:bCs/>
                <w:sz w:val="22"/>
                <w:szCs w:val="22"/>
              </w:rPr>
              <w:t xml:space="preserve"> Controls vs.</w:t>
            </w:r>
          </w:p>
          <w:p w14:paraId="1307E51E"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 xml:space="preserve">Long </w:t>
            </w:r>
            <w:r>
              <w:rPr>
                <w:rFonts w:ascii="Aptos" w:hAnsi="Aptos"/>
                <w:b/>
                <w:bCs/>
                <w:sz w:val="22"/>
                <w:szCs w:val="22"/>
              </w:rPr>
              <w:t>COVID</w:t>
            </w:r>
          </w:p>
        </w:tc>
        <w:tc>
          <w:tcPr>
            <w:tcW w:w="1770" w:type="dxa"/>
            <w:vAlign w:val="center"/>
          </w:tcPr>
          <w:p w14:paraId="30ED5A89"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ME/CFS</w:t>
            </w:r>
          </w:p>
          <w:p w14:paraId="1CB6FACF"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vs.</w:t>
            </w:r>
          </w:p>
          <w:p w14:paraId="32C0A427"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 xml:space="preserve">Long </w:t>
            </w:r>
            <w:r>
              <w:rPr>
                <w:rFonts w:ascii="Aptos" w:hAnsi="Aptos"/>
                <w:b/>
                <w:bCs/>
                <w:sz w:val="22"/>
                <w:szCs w:val="22"/>
              </w:rPr>
              <w:t>COVID</w:t>
            </w:r>
          </w:p>
        </w:tc>
      </w:tr>
      <w:tr w:rsidR="000120E3" w:rsidRPr="00AD7468" w14:paraId="0A389DEC" w14:textId="77777777" w:rsidTr="00FB0E62">
        <w:trPr>
          <w:trHeight w:val="485"/>
        </w:trPr>
        <w:tc>
          <w:tcPr>
            <w:tcW w:w="12955" w:type="dxa"/>
            <w:gridSpan w:val="7"/>
            <w:vAlign w:val="center"/>
          </w:tcPr>
          <w:p w14:paraId="22FACA89" w14:textId="77777777" w:rsidR="000120E3" w:rsidRPr="00AD7468" w:rsidRDefault="000120E3" w:rsidP="00FB0E62">
            <w:pPr>
              <w:rPr>
                <w:rFonts w:ascii="Aptos" w:hAnsi="Aptos"/>
                <w:b/>
                <w:bCs/>
                <w:sz w:val="22"/>
                <w:szCs w:val="22"/>
              </w:rPr>
            </w:pPr>
            <w:r w:rsidRPr="00AD7468">
              <w:rPr>
                <w:rFonts w:ascii="Aptos" w:hAnsi="Aptos"/>
                <w:b/>
                <w:bCs/>
                <w:sz w:val="22"/>
                <w:szCs w:val="22"/>
              </w:rPr>
              <w:t>Females</w:t>
            </w:r>
          </w:p>
        </w:tc>
      </w:tr>
      <w:tr w:rsidR="000120E3" w:rsidRPr="00AD7468" w14:paraId="5A8BDE9B" w14:textId="77777777" w:rsidTr="00FB0E62">
        <w:tc>
          <w:tcPr>
            <w:tcW w:w="2335" w:type="dxa"/>
          </w:tcPr>
          <w:p w14:paraId="390F2A65" w14:textId="77777777" w:rsidR="000120E3" w:rsidRPr="00AD7468" w:rsidRDefault="000120E3" w:rsidP="00FB0E62">
            <w:pPr>
              <w:rPr>
                <w:rFonts w:ascii="Aptos" w:hAnsi="Aptos"/>
                <w:sz w:val="22"/>
                <w:szCs w:val="22"/>
              </w:rPr>
            </w:pPr>
            <w:r w:rsidRPr="00AD7468">
              <w:rPr>
                <w:rFonts w:ascii="Aptos" w:hAnsi="Aptos"/>
                <w:sz w:val="22"/>
                <w:szCs w:val="22"/>
              </w:rPr>
              <w:t>Volume of oxygen consumed (ml/kg/min)</w:t>
            </w:r>
          </w:p>
        </w:tc>
        <w:tc>
          <w:tcPr>
            <w:tcW w:w="1770" w:type="dxa"/>
            <w:vAlign w:val="center"/>
          </w:tcPr>
          <w:p w14:paraId="15DA3F5C" w14:textId="77777777" w:rsidR="000120E3" w:rsidRPr="00AD7468" w:rsidRDefault="000120E3" w:rsidP="00FB0E62">
            <w:pPr>
              <w:jc w:val="center"/>
              <w:rPr>
                <w:rFonts w:ascii="Aptos" w:hAnsi="Aptos"/>
                <w:sz w:val="22"/>
                <w:szCs w:val="22"/>
              </w:rPr>
            </w:pPr>
            <w:r w:rsidRPr="00AD7468">
              <w:rPr>
                <w:rFonts w:ascii="Aptos" w:hAnsi="Aptos"/>
                <w:sz w:val="22"/>
                <w:szCs w:val="22"/>
              </w:rPr>
              <w:t>1.75±0.42</w:t>
            </w:r>
          </w:p>
          <w:p w14:paraId="70BD57A7" w14:textId="77777777" w:rsidR="000120E3" w:rsidRPr="00AD7468" w:rsidRDefault="000120E3" w:rsidP="00FB0E62">
            <w:pPr>
              <w:jc w:val="center"/>
              <w:rPr>
                <w:rFonts w:ascii="Aptos" w:hAnsi="Aptos"/>
                <w:sz w:val="22"/>
                <w:szCs w:val="22"/>
              </w:rPr>
            </w:pPr>
            <w:r w:rsidRPr="00AD7468">
              <w:rPr>
                <w:rFonts w:ascii="Aptos" w:hAnsi="Aptos"/>
                <w:sz w:val="22"/>
                <w:szCs w:val="22"/>
              </w:rPr>
              <w:t>(0.74, 2.76)</w:t>
            </w:r>
          </w:p>
        </w:tc>
        <w:tc>
          <w:tcPr>
            <w:tcW w:w="1770" w:type="dxa"/>
            <w:vAlign w:val="center"/>
          </w:tcPr>
          <w:p w14:paraId="2AD89A74" w14:textId="77777777" w:rsidR="000120E3" w:rsidRPr="00AD7468" w:rsidRDefault="000120E3" w:rsidP="00FB0E62">
            <w:pPr>
              <w:jc w:val="center"/>
              <w:rPr>
                <w:rFonts w:ascii="Aptos" w:hAnsi="Aptos"/>
                <w:sz w:val="22"/>
                <w:szCs w:val="22"/>
              </w:rPr>
            </w:pPr>
            <w:r w:rsidRPr="00AD7468">
              <w:rPr>
                <w:rFonts w:ascii="Aptos" w:hAnsi="Aptos"/>
                <w:sz w:val="22"/>
                <w:szCs w:val="22"/>
              </w:rPr>
              <w:t>2.42±0.44</w:t>
            </w:r>
          </w:p>
          <w:p w14:paraId="52AA267C" w14:textId="77777777" w:rsidR="000120E3" w:rsidRPr="00AD7468" w:rsidRDefault="000120E3" w:rsidP="00FB0E62">
            <w:pPr>
              <w:jc w:val="center"/>
              <w:rPr>
                <w:rFonts w:ascii="Aptos" w:hAnsi="Aptos"/>
                <w:sz w:val="22"/>
                <w:szCs w:val="22"/>
              </w:rPr>
            </w:pPr>
            <w:r w:rsidRPr="00AD7468">
              <w:rPr>
                <w:rFonts w:ascii="Aptos" w:hAnsi="Aptos"/>
                <w:sz w:val="22"/>
                <w:szCs w:val="22"/>
              </w:rPr>
              <w:t>(1.37, 3.48)</w:t>
            </w:r>
          </w:p>
        </w:tc>
        <w:tc>
          <w:tcPr>
            <w:tcW w:w="1770" w:type="dxa"/>
            <w:vAlign w:val="center"/>
          </w:tcPr>
          <w:p w14:paraId="649354C9" w14:textId="77777777" w:rsidR="000120E3" w:rsidRPr="00AD7468" w:rsidRDefault="000120E3" w:rsidP="00FB0E62">
            <w:pPr>
              <w:jc w:val="center"/>
              <w:rPr>
                <w:rFonts w:ascii="Aptos" w:hAnsi="Aptos"/>
                <w:sz w:val="22"/>
                <w:szCs w:val="22"/>
              </w:rPr>
            </w:pPr>
            <w:r w:rsidRPr="00AD7468">
              <w:rPr>
                <w:rFonts w:ascii="Aptos" w:hAnsi="Aptos"/>
                <w:sz w:val="22"/>
                <w:szCs w:val="22"/>
              </w:rPr>
              <w:t>0.68±0.42</w:t>
            </w:r>
          </w:p>
          <w:p w14:paraId="032898E3" w14:textId="77777777" w:rsidR="000120E3" w:rsidRPr="00AD7468" w:rsidRDefault="000120E3" w:rsidP="00FB0E62">
            <w:pPr>
              <w:jc w:val="center"/>
              <w:rPr>
                <w:rFonts w:ascii="Aptos" w:hAnsi="Aptos"/>
                <w:sz w:val="22"/>
                <w:szCs w:val="22"/>
              </w:rPr>
            </w:pPr>
            <w:r w:rsidRPr="00AD7468">
              <w:rPr>
                <w:rFonts w:ascii="Aptos" w:hAnsi="Aptos"/>
                <w:sz w:val="22"/>
                <w:szCs w:val="22"/>
              </w:rPr>
              <w:t>(-0.33, 1.68)</w:t>
            </w:r>
          </w:p>
        </w:tc>
        <w:tc>
          <w:tcPr>
            <w:tcW w:w="1770" w:type="dxa"/>
            <w:vAlign w:val="center"/>
          </w:tcPr>
          <w:p w14:paraId="477DE53A"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&lt;.001</w:t>
            </w:r>
            <w:r w:rsidRPr="00AD7468">
              <w:rPr>
                <w:rFonts w:ascii="Aptos" w:hAnsi="Aptos"/>
                <w:b/>
                <w:bCs/>
                <w:sz w:val="22"/>
                <w:szCs w:val="22"/>
                <w:vertAlign w:val="superscript"/>
              </w:rPr>
              <w:t>‡</w:t>
            </w:r>
          </w:p>
        </w:tc>
        <w:tc>
          <w:tcPr>
            <w:tcW w:w="1770" w:type="dxa"/>
            <w:vAlign w:val="center"/>
          </w:tcPr>
          <w:p w14:paraId="43CFB4B8"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&lt;.001</w:t>
            </w:r>
            <w:r w:rsidRPr="00AD7468">
              <w:rPr>
                <w:rFonts w:ascii="Aptos" w:hAnsi="Aptos"/>
                <w:b/>
                <w:bCs/>
                <w:sz w:val="22"/>
                <w:szCs w:val="22"/>
                <w:vertAlign w:val="superscript"/>
              </w:rPr>
              <w:t>‡</w:t>
            </w:r>
          </w:p>
        </w:tc>
        <w:tc>
          <w:tcPr>
            <w:tcW w:w="1770" w:type="dxa"/>
            <w:vAlign w:val="center"/>
          </w:tcPr>
          <w:p w14:paraId="1254CEBD" w14:textId="77777777" w:rsidR="000120E3" w:rsidRPr="00AD7468" w:rsidRDefault="000120E3" w:rsidP="00FB0E62">
            <w:pPr>
              <w:jc w:val="center"/>
              <w:rPr>
                <w:rFonts w:ascii="Aptos" w:hAnsi="Aptos"/>
                <w:sz w:val="22"/>
                <w:szCs w:val="22"/>
              </w:rPr>
            </w:pPr>
            <w:r w:rsidRPr="00AD7468">
              <w:rPr>
                <w:rFonts w:ascii="Aptos" w:hAnsi="Aptos"/>
                <w:sz w:val="22"/>
                <w:szCs w:val="22"/>
              </w:rPr>
              <w:t>.315</w:t>
            </w:r>
          </w:p>
        </w:tc>
      </w:tr>
      <w:tr w:rsidR="000120E3" w:rsidRPr="00AD7468" w14:paraId="0EC63BC1" w14:textId="77777777" w:rsidTr="00FB0E62">
        <w:tc>
          <w:tcPr>
            <w:tcW w:w="2335" w:type="dxa"/>
          </w:tcPr>
          <w:p w14:paraId="42E7D81E" w14:textId="77777777" w:rsidR="000120E3" w:rsidRPr="00AD7468" w:rsidRDefault="000120E3" w:rsidP="00FB0E62">
            <w:pPr>
              <w:rPr>
                <w:rFonts w:ascii="Aptos" w:hAnsi="Aptos"/>
                <w:sz w:val="22"/>
                <w:szCs w:val="22"/>
              </w:rPr>
            </w:pPr>
            <w:r w:rsidRPr="00AD7468">
              <w:rPr>
                <w:rFonts w:ascii="Aptos" w:hAnsi="Aptos"/>
                <w:sz w:val="22"/>
                <w:szCs w:val="22"/>
              </w:rPr>
              <w:t>Workload</w:t>
            </w:r>
          </w:p>
          <w:p w14:paraId="535AE1BF" w14:textId="77777777" w:rsidR="000120E3" w:rsidRPr="00AD7468" w:rsidRDefault="000120E3" w:rsidP="00FB0E62">
            <w:pPr>
              <w:rPr>
                <w:rFonts w:ascii="Aptos" w:hAnsi="Aptos"/>
                <w:sz w:val="22"/>
                <w:szCs w:val="22"/>
              </w:rPr>
            </w:pPr>
            <w:r w:rsidRPr="00AD7468">
              <w:rPr>
                <w:rFonts w:ascii="Aptos" w:hAnsi="Aptos"/>
                <w:sz w:val="22"/>
                <w:szCs w:val="22"/>
              </w:rPr>
              <w:t>(W)</w:t>
            </w:r>
          </w:p>
        </w:tc>
        <w:tc>
          <w:tcPr>
            <w:tcW w:w="1770" w:type="dxa"/>
            <w:vAlign w:val="center"/>
          </w:tcPr>
          <w:p w14:paraId="609336F9" w14:textId="77777777" w:rsidR="000120E3" w:rsidRPr="00AD7468" w:rsidRDefault="000120E3" w:rsidP="00FB0E62">
            <w:pPr>
              <w:jc w:val="center"/>
              <w:rPr>
                <w:rFonts w:ascii="Aptos" w:hAnsi="Aptos"/>
                <w:sz w:val="22"/>
                <w:szCs w:val="22"/>
              </w:rPr>
            </w:pPr>
            <w:r w:rsidRPr="00AD7468">
              <w:rPr>
                <w:rFonts w:ascii="Aptos" w:hAnsi="Aptos"/>
                <w:sz w:val="22"/>
                <w:szCs w:val="22"/>
              </w:rPr>
              <w:t>18.1±3.1</w:t>
            </w:r>
          </w:p>
          <w:p w14:paraId="0AB0DF74" w14:textId="77777777" w:rsidR="000120E3" w:rsidRPr="00AD7468" w:rsidRDefault="000120E3" w:rsidP="00FB0E62">
            <w:pPr>
              <w:jc w:val="center"/>
              <w:rPr>
                <w:rFonts w:ascii="Aptos" w:hAnsi="Aptos"/>
                <w:sz w:val="22"/>
                <w:szCs w:val="22"/>
              </w:rPr>
            </w:pPr>
            <w:r w:rsidRPr="00AD7468">
              <w:rPr>
                <w:rFonts w:ascii="Aptos" w:hAnsi="Aptos"/>
                <w:sz w:val="22"/>
                <w:szCs w:val="22"/>
              </w:rPr>
              <w:t>(-25.6, -10.7)</w:t>
            </w:r>
          </w:p>
        </w:tc>
        <w:tc>
          <w:tcPr>
            <w:tcW w:w="1770" w:type="dxa"/>
            <w:vAlign w:val="center"/>
          </w:tcPr>
          <w:p w14:paraId="3E791552" w14:textId="77777777" w:rsidR="000120E3" w:rsidRPr="00AD7468" w:rsidRDefault="000120E3" w:rsidP="00FB0E62">
            <w:pPr>
              <w:jc w:val="center"/>
              <w:rPr>
                <w:rFonts w:ascii="Aptos" w:hAnsi="Aptos"/>
                <w:sz w:val="22"/>
                <w:szCs w:val="22"/>
              </w:rPr>
            </w:pPr>
            <w:r w:rsidRPr="00AD7468">
              <w:rPr>
                <w:rFonts w:ascii="Aptos" w:hAnsi="Aptos"/>
                <w:sz w:val="22"/>
                <w:szCs w:val="22"/>
              </w:rPr>
              <w:t>22.9±3.2</w:t>
            </w:r>
          </w:p>
          <w:p w14:paraId="4633BCC3" w14:textId="77777777" w:rsidR="000120E3" w:rsidRPr="00AD7468" w:rsidRDefault="000120E3" w:rsidP="00FB0E62">
            <w:pPr>
              <w:jc w:val="center"/>
              <w:rPr>
                <w:rFonts w:ascii="Aptos" w:hAnsi="Aptos"/>
                <w:sz w:val="22"/>
                <w:szCs w:val="22"/>
              </w:rPr>
            </w:pPr>
            <w:r w:rsidRPr="00AD7468">
              <w:rPr>
                <w:rFonts w:ascii="Aptos" w:hAnsi="Aptos"/>
                <w:sz w:val="22"/>
                <w:szCs w:val="22"/>
              </w:rPr>
              <w:t>(15.1, 30.6)</w:t>
            </w:r>
          </w:p>
        </w:tc>
        <w:tc>
          <w:tcPr>
            <w:tcW w:w="1770" w:type="dxa"/>
            <w:vAlign w:val="center"/>
          </w:tcPr>
          <w:p w14:paraId="49DD53BD" w14:textId="77777777" w:rsidR="000120E3" w:rsidRPr="00AD7468" w:rsidRDefault="000120E3" w:rsidP="00FB0E62">
            <w:pPr>
              <w:jc w:val="center"/>
              <w:rPr>
                <w:rFonts w:ascii="Aptos" w:hAnsi="Aptos"/>
                <w:sz w:val="22"/>
                <w:szCs w:val="22"/>
              </w:rPr>
            </w:pPr>
            <w:r w:rsidRPr="00AD7468">
              <w:rPr>
                <w:rFonts w:ascii="Aptos" w:hAnsi="Aptos"/>
                <w:sz w:val="22"/>
                <w:szCs w:val="22"/>
              </w:rPr>
              <w:t>4.8±3.0</w:t>
            </w:r>
          </w:p>
          <w:p w14:paraId="4AE25DC4" w14:textId="77777777" w:rsidR="000120E3" w:rsidRPr="00AD7468" w:rsidRDefault="000120E3" w:rsidP="00FB0E62">
            <w:pPr>
              <w:jc w:val="center"/>
              <w:rPr>
                <w:rFonts w:ascii="Aptos" w:hAnsi="Aptos"/>
                <w:sz w:val="22"/>
                <w:szCs w:val="22"/>
              </w:rPr>
            </w:pPr>
            <w:r w:rsidRPr="00AD7468">
              <w:rPr>
                <w:rFonts w:ascii="Aptos" w:hAnsi="Aptos"/>
                <w:sz w:val="22"/>
                <w:szCs w:val="22"/>
              </w:rPr>
              <w:t>(-2.6, 12.1)</w:t>
            </w:r>
          </w:p>
        </w:tc>
        <w:tc>
          <w:tcPr>
            <w:tcW w:w="1770" w:type="dxa"/>
            <w:vAlign w:val="center"/>
          </w:tcPr>
          <w:p w14:paraId="6933F574"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&lt;.001</w:t>
            </w:r>
            <w:r w:rsidRPr="00AD7468">
              <w:rPr>
                <w:rFonts w:ascii="Aptos" w:hAnsi="Aptos"/>
                <w:b/>
                <w:bCs/>
                <w:sz w:val="22"/>
                <w:szCs w:val="22"/>
                <w:vertAlign w:val="superscript"/>
              </w:rPr>
              <w:t>‡</w:t>
            </w:r>
          </w:p>
        </w:tc>
        <w:tc>
          <w:tcPr>
            <w:tcW w:w="1770" w:type="dxa"/>
            <w:vAlign w:val="center"/>
          </w:tcPr>
          <w:p w14:paraId="095C4766"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&lt;.001</w:t>
            </w:r>
            <w:r w:rsidRPr="00AD7468">
              <w:rPr>
                <w:rFonts w:ascii="Aptos" w:hAnsi="Aptos"/>
                <w:b/>
                <w:bCs/>
                <w:sz w:val="22"/>
                <w:szCs w:val="22"/>
                <w:vertAlign w:val="superscript"/>
              </w:rPr>
              <w:t>‡</w:t>
            </w:r>
          </w:p>
        </w:tc>
        <w:tc>
          <w:tcPr>
            <w:tcW w:w="1770" w:type="dxa"/>
            <w:vAlign w:val="center"/>
          </w:tcPr>
          <w:p w14:paraId="342BC8E1" w14:textId="77777777" w:rsidR="000120E3" w:rsidRPr="00AD7468" w:rsidRDefault="000120E3" w:rsidP="00FB0E62">
            <w:pPr>
              <w:jc w:val="center"/>
              <w:rPr>
                <w:rFonts w:ascii="Aptos" w:hAnsi="Aptos"/>
                <w:sz w:val="22"/>
                <w:szCs w:val="22"/>
              </w:rPr>
            </w:pPr>
            <w:r w:rsidRPr="00AD7468">
              <w:rPr>
                <w:rFonts w:ascii="Aptos" w:hAnsi="Aptos"/>
                <w:sz w:val="22"/>
                <w:szCs w:val="22"/>
              </w:rPr>
              <w:t>.360</w:t>
            </w:r>
          </w:p>
        </w:tc>
      </w:tr>
      <w:tr w:rsidR="000120E3" w:rsidRPr="00AD7468" w14:paraId="060E7095" w14:textId="77777777" w:rsidTr="00FB0E62">
        <w:tc>
          <w:tcPr>
            <w:tcW w:w="2335" w:type="dxa"/>
          </w:tcPr>
          <w:p w14:paraId="65EF10AF" w14:textId="77777777" w:rsidR="000120E3" w:rsidRPr="00AD7468" w:rsidRDefault="000120E3" w:rsidP="00FB0E62">
            <w:pPr>
              <w:rPr>
                <w:rFonts w:ascii="Aptos" w:hAnsi="Aptos"/>
                <w:sz w:val="22"/>
                <w:szCs w:val="22"/>
              </w:rPr>
            </w:pPr>
            <w:r w:rsidRPr="00AD7468">
              <w:rPr>
                <w:rFonts w:ascii="Aptos" w:hAnsi="Aptos"/>
                <w:sz w:val="22"/>
                <w:szCs w:val="22"/>
              </w:rPr>
              <w:t>Heart rate</w:t>
            </w:r>
          </w:p>
          <w:p w14:paraId="1F6004E9" w14:textId="77777777" w:rsidR="000120E3" w:rsidRPr="00AD7468" w:rsidRDefault="000120E3" w:rsidP="00FB0E62">
            <w:pPr>
              <w:rPr>
                <w:rFonts w:ascii="Aptos" w:hAnsi="Aptos"/>
                <w:sz w:val="22"/>
                <w:szCs w:val="22"/>
              </w:rPr>
            </w:pPr>
            <w:r w:rsidRPr="00AD7468">
              <w:rPr>
                <w:rFonts w:ascii="Aptos" w:hAnsi="Aptos"/>
                <w:sz w:val="22"/>
                <w:szCs w:val="22"/>
              </w:rPr>
              <w:t>(beat/min)</w:t>
            </w:r>
          </w:p>
        </w:tc>
        <w:tc>
          <w:tcPr>
            <w:tcW w:w="1770" w:type="dxa"/>
            <w:vAlign w:val="center"/>
          </w:tcPr>
          <w:p w14:paraId="41A9115F" w14:textId="77777777" w:rsidR="000120E3" w:rsidRPr="00AD7468" w:rsidRDefault="000120E3" w:rsidP="00FB0E62">
            <w:pPr>
              <w:jc w:val="center"/>
              <w:rPr>
                <w:rFonts w:ascii="Aptos" w:hAnsi="Aptos"/>
                <w:sz w:val="22"/>
                <w:szCs w:val="22"/>
              </w:rPr>
            </w:pPr>
            <w:r w:rsidRPr="00AD7468">
              <w:rPr>
                <w:rFonts w:ascii="Aptos" w:hAnsi="Aptos"/>
                <w:sz w:val="22"/>
                <w:szCs w:val="22"/>
              </w:rPr>
              <w:t>6.2±2.3</w:t>
            </w:r>
          </w:p>
          <w:p w14:paraId="0E0C423B" w14:textId="77777777" w:rsidR="000120E3" w:rsidRPr="00AD7468" w:rsidRDefault="000120E3" w:rsidP="00FB0E62">
            <w:pPr>
              <w:jc w:val="center"/>
              <w:rPr>
                <w:rFonts w:ascii="Aptos" w:hAnsi="Aptos"/>
                <w:sz w:val="22"/>
                <w:szCs w:val="22"/>
              </w:rPr>
            </w:pPr>
            <w:r w:rsidRPr="00AD7468">
              <w:rPr>
                <w:rFonts w:ascii="Aptos" w:hAnsi="Aptos"/>
                <w:sz w:val="22"/>
                <w:szCs w:val="22"/>
              </w:rPr>
              <w:t>(0.5, 11.9)</w:t>
            </w:r>
          </w:p>
        </w:tc>
        <w:tc>
          <w:tcPr>
            <w:tcW w:w="1770" w:type="dxa"/>
            <w:vAlign w:val="center"/>
          </w:tcPr>
          <w:p w14:paraId="07558750" w14:textId="77777777" w:rsidR="000120E3" w:rsidRPr="00AD7468" w:rsidRDefault="000120E3" w:rsidP="00FB0E62">
            <w:pPr>
              <w:jc w:val="center"/>
              <w:rPr>
                <w:rFonts w:ascii="Aptos" w:hAnsi="Aptos"/>
                <w:sz w:val="22"/>
                <w:szCs w:val="22"/>
              </w:rPr>
            </w:pPr>
            <w:r w:rsidRPr="00AD7468">
              <w:rPr>
                <w:rFonts w:ascii="Aptos" w:hAnsi="Aptos"/>
                <w:sz w:val="22"/>
                <w:szCs w:val="22"/>
              </w:rPr>
              <w:t>4.2±2.5</w:t>
            </w:r>
          </w:p>
          <w:p w14:paraId="7734AC2D" w14:textId="77777777" w:rsidR="000120E3" w:rsidRPr="00AD7468" w:rsidRDefault="000120E3" w:rsidP="00FB0E62">
            <w:pPr>
              <w:jc w:val="center"/>
              <w:rPr>
                <w:rFonts w:ascii="Aptos" w:hAnsi="Aptos"/>
                <w:sz w:val="22"/>
                <w:szCs w:val="22"/>
              </w:rPr>
            </w:pPr>
            <w:r w:rsidRPr="00AD7468">
              <w:rPr>
                <w:rFonts w:ascii="Aptos" w:hAnsi="Aptos"/>
                <w:sz w:val="22"/>
                <w:szCs w:val="22"/>
              </w:rPr>
              <w:t>(-1.7, 10.2)</w:t>
            </w:r>
          </w:p>
        </w:tc>
        <w:tc>
          <w:tcPr>
            <w:tcW w:w="1770" w:type="dxa"/>
            <w:vAlign w:val="center"/>
          </w:tcPr>
          <w:p w14:paraId="3ABE2951" w14:textId="77777777" w:rsidR="000120E3" w:rsidRPr="00AD7468" w:rsidRDefault="000120E3" w:rsidP="00FB0E62">
            <w:pPr>
              <w:jc w:val="center"/>
              <w:rPr>
                <w:rFonts w:ascii="Aptos" w:hAnsi="Aptos"/>
                <w:sz w:val="22"/>
                <w:szCs w:val="22"/>
              </w:rPr>
            </w:pPr>
            <w:r w:rsidRPr="00AD7468">
              <w:rPr>
                <w:rFonts w:ascii="Aptos" w:hAnsi="Aptos"/>
                <w:sz w:val="22"/>
                <w:szCs w:val="22"/>
              </w:rPr>
              <w:t>-2.0±2.3</w:t>
            </w:r>
          </w:p>
          <w:p w14:paraId="2C43E2B7" w14:textId="77777777" w:rsidR="000120E3" w:rsidRPr="00AD7468" w:rsidRDefault="000120E3" w:rsidP="00FB0E62">
            <w:pPr>
              <w:jc w:val="center"/>
              <w:rPr>
                <w:rFonts w:ascii="Aptos" w:hAnsi="Aptos"/>
                <w:sz w:val="22"/>
                <w:szCs w:val="22"/>
              </w:rPr>
            </w:pPr>
            <w:r w:rsidRPr="00AD7468">
              <w:rPr>
                <w:rFonts w:ascii="Aptos" w:hAnsi="Aptos"/>
                <w:sz w:val="22"/>
                <w:szCs w:val="22"/>
              </w:rPr>
              <w:t>(-7.6, 3.7)</w:t>
            </w:r>
          </w:p>
        </w:tc>
        <w:tc>
          <w:tcPr>
            <w:tcW w:w="1770" w:type="dxa"/>
            <w:vAlign w:val="center"/>
          </w:tcPr>
          <w:p w14:paraId="435D5B99" w14:textId="77777777" w:rsidR="000120E3" w:rsidRPr="00AD7468" w:rsidRDefault="000120E3" w:rsidP="00FB0E62">
            <w:pPr>
              <w:jc w:val="center"/>
              <w:rPr>
                <w:rFonts w:ascii="Aptos" w:hAnsi="Aptos"/>
                <w:sz w:val="22"/>
                <w:szCs w:val="22"/>
              </w:rPr>
            </w:pPr>
            <w:r w:rsidRPr="00AD7468">
              <w:rPr>
                <w:rFonts w:ascii="Aptos" w:hAnsi="Aptos"/>
                <w:sz w:val="22"/>
                <w:szCs w:val="22"/>
              </w:rPr>
              <w:t>.027</w:t>
            </w:r>
          </w:p>
        </w:tc>
        <w:tc>
          <w:tcPr>
            <w:tcW w:w="1770" w:type="dxa"/>
            <w:vAlign w:val="center"/>
          </w:tcPr>
          <w:p w14:paraId="6F8FE39B" w14:textId="77777777" w:rsidR="000120E3" w:rsidRPr="00AD7468" w:rsidRDefault="000120E3" w:rsidP="00FB0E62">
            <w:pPr>
              <w:jc w:val="center"/>
              <w:rPr>
                <w:rFonts w:ascii="Aptos" w:hAnsi="Aptos"/>
                <w:sz w:val="22"/>
                <w:szCs w:val="22"/>
              </w:rPr>
            </w:pPr>
            <w:r w:rsidRPr="00AD7468">
              <w:rPr>
                <w:rFonts w:ascii="Aptos" w:hAnsi="Aptos"/>
                <w:sz w:val="22"/>
                <w:szCs w:val="22"/>
              </w:rPr>
              <w:t>.258</w:t>
            </w:r>
          </w:p>
        </w:tc>
        <w:tc>
          <w:tcPr>
            <w:tcW w:w="1770" w:type="dxa"/>
            <w:vAlign w:val="center"/>
          </w:tcPr>
          <w:p w14:paraId="7E1BA824" w14:textId="77777777" w:rsidR="000120E3" w:rsidRPr="00AD7468" w:rsidRDefault="000120E3" w:rsidP="00FB0E62">
            <w:pPr>
              <w:jc w:val="center"/>
              <w:rPr>
                <w:rFonts w:ascii="Aptos" w:hAnsi="Aptos"/>
                <w:sz w:val="22"/>
                <w:szCs w:val="22"/>
              </w:rPr>
            </w:pPr>
            <w:r w:rsidRPr="00AD7468">
              <w:rPr>
                <w:rFonts w:ascii="Aptos" w:hAnsi="Aptos"/>
                <w:sz w:val="22"/>
                <w:szCs w:val="22"/>
              </w:rPr>
              <w:t>1.000</w:t>
            </w:r>
          </w:p>
        </w:tc>
      </w:tr>
      <w:tr w:rsidR="000120E3" w:rsidRPr="00AD7468" w14:paraId="366F332C" w14:textId="77777777" w:rsidTr="00FB0E62">
        <w:tc>
          <w:tcPr>
            <w:tcW w:w="2335" w:type="dxa"/>
          </w:tcPr>
          <w:p w14:paraId="7301AF36" w14:textId="77777777" w:rsidR="000120E3" w:rsidRPr="00AD7468" w:rsidRDefault="000120E3" w:rsidP="00FB0E62">
            <w:pPr>
              <w:rPr>
                <w:rFonts w:ascii="Aptos" w:hAnsi="Aptos"/>
                <w:sz w:val="22"/>
                <w:szCs w:val="22"/>
              </w:rPr>
            </w:pPr>
            <w:r w:rsidRPr="00AD7468">
              <w:rPr>
                <w:rFonts w:ascii="Aptos" w:hAnsi="Aptos"/>
                <w:sz w:val="22"/>
                <w:szCs w:val="22"/>
              </w:rPr>
              <w:t>Minute ventilation</w:t>
            </w:r>
          </w:p>
          <w:p w14:paraId="22AB9578" w14:textId="77777777" w:rsidR="000120E3" w:rsidRPr="00AD7468" w:rsidRDefault="000120E3" w:rsidP="00FB0E62">
            <w:pPr>
              <w:rPr>
                <w:rFonts w:ascii="Aptos" w:hAnsi="Aptos"/>
                <w:sz w:val="22"/>
                <w:szCs w:val="22"/>
              </w:rPr>
            </w:pPr>
            <w:r w:rsidRPr="00AD7468">
              <w:rPr>
                <w:rFonts w:ascii="Aptos" w:hAnsi="Aptos"/>
                <w:sz w:val="22"/>
                <w:szCs w:val="22"/>
              </w:rPr>
              <w:t>(L/min)</w:t>
            </w:r>
          </w:p>
        </w:tc>
        <w:tc>
          <w:tcPr>
            <w:tcW w:w="1770" w:type="dxa"/>
            <w:vAlign w:val="center"/>
          </w:tcPr>
          <w:p w14:paraId="2B91D0F8" w14:textId="77777777" w:rsidR="000120E3" w:rsidRPr="00AD7468" w:rsidRDefault="000120E3" w:rsidP="00FB0E62">
            <w:pPr>
              <w:jc w:val="center"/>
              <w:rPr>
                <w:rFonts w:ascii="Aptos" w:hAnsi="Aptos"/>
                <w:sz w:val="22"/>
                <w:szCs w:val="22"/>
              </w:rPr>
            </w:pPr>
            <w:r w:rsidRPr="00AD7468">
              <w:rPr>
                <w:rFonts w:ascii="Aptos" w:hAnsi="Aptos"/>
                <w:sz w:val="22"/>
                <w:szCs w:val="22"/>
              </w:rPr>
              <w:t>4.5±0.9</w:t>
            </w:r>
          </w:p>
          <w:p w14:paraId="140A92A9" w14:textId="77777777" w:rsidR="000120E3" w:rsidRPr="00AD7468" w:rsidRDefault="000120E3" w:rsidP="00FB0E62">
            <w:pPr>
              <w:jc w:val="center"/>
              <w:rPr>
                <w:rFonts w:ascii="Aptos" w:hAnsi="Aptos"/>
                <w:sz w:val="22"/>
                <w:szCs w:val="22"/>
              </w:rPr>
            </w:pPr>
            <w:r w:rsidRPr="00AD7468">
              <w:rPr>
                <w:rFonts w:ascii="Aptos" w:hAnsi="Aptos"/>
                <w:sz w:val="22"/>
                <w:szCs w:val="22"/>
              </w:rPr>
              <w:t>(2,4, 6.6)</w:t>
            </w:r>
          </w:p>
        </w:tc>
        <w:tc>
          <w:tcPr>
            <w:tcW w:w="1770" w:type="dxa"/>
            <w:vAlign w:val="center"/>
          </w:tcPr>
          <w:p w14:paraId="74A92BB1" w14:textId="77777777" w:rsidR="000120E3" w:rsidRPr="00AD7468" w:rsidRDefault="000120E3" w:rsidP="00FB0E62">
            <w:pPr>
              <w:jc w:val="center"/>
              <w:rPr>
                <w:rFonts w:ascii="Aptos" w:hAnsi="Aptos"/>
                <w:sz w:val="22"/>
                <w:szCs w:val="22"/>
              </w:rPr>
            </w:pPr>
            <w:r w:rsidRPr="00AD7468">
              <w:rPr>
                <w:rFonts w:ascii="Aptos" w:hAnsi="Aptos"/>
                <w:sz w:val="22"/>
                <w:szCs w:val="22"/>
              </w:rPr>
              <w:t>4.3±0.9</w:t>
            </w:r>
          </w:p>
          <w:p w14:paraId="18FE1E63" w14:textId="77777777" w:rsidR="000120E3" w:rsidRPr="00AD7468" w:rsidRDefault="000120E3" w:rsidP="00FB0E62">
            <w:pPr>
              <w:jc w:val="center"/>
              <w:rPr>
                <w:rFonts w:ascii="Aptos" w:hAnsi="Aptos"/>
                <w:sz w:val="22"/>
                <w:szCs w:val="22"/>
              </w:rPr>
            </w:pPr>
            <w:r w:rsidRPr="00AD7468">
              <w:rPr>
                <w:rFonts w:ascii="Aptos" w:hAnsi="Aptos"/>
                <w:sz w:val="22"/>
                <w:szCs w:val="22"/>
              </w:rPr>
              <w:t>(2.1, 6.5)</w:t>
            </w:r>
          </w:p>
        </w:tc>
        <w:tc>
          <w:tcPr>
            <w:tcW w:w="1770" w:type="dxa"/>
            <w:vAlign w:val="center"/>
          </w:tcPr>
          <w:p w14:paraId="67E083D2" w14:textId="77777777" w:rsidR="000120E3" w:rsidRPr="00AD7468" w:rsidRDefault="000120E3" w:rsidP="00FB0E62">
            <w:pPr>
              <w:jc w:val="center"/>
              <w:rPr>
                <w:rFonts w:ascii="Aptos" w:hAnsi="Aptos"/>
                <w:sz w:val="22"/>
                <w:szCs w:val="22"/>
              </w:rPr>
            </w:pPr>
            <w:r w:rsidRPr="00AD7468">
              <w:rPr>
                <w:rFonts w:ascii="Aptos" w:hAnsi="Aptos"/>
                <w:sz w:val="22"/>
                <w:szCs w:val="22"/>
              </w:rPr>
              <w:t>-0.2±0.9</w:t>
            </w:r>
          </w:p>
          <w:p w14:paraId="2B2DF08C" w14:textId="77777777" w:rsidR="000120E3" w:rsidRPr="00AD7468" w:rsidRDefault="000120E3" w:rsidP="00FB0E62">
            <w:pPr>
              <w:jc w:val="center"/>
              <w:rPr>
                <w:rFonts w:ascii="Aptos" w:hAnsi="Aptos"/>
                <w:sz w:val="22"/>
                <w:szCs w:val="22"/>
              </w:rPr>
            </w:pPr>
            <w:r w:rsidRPr="00AD7468">
              <w:rPr>
                <w:rFonts w:ascii="Aptos" w:hAnsi="Aptos"/>
                <w:sz w:val="22"/>
                <w:szCs w:val="22"/>
              </w:rPr>
              <w:t>(-2.4, 1.9)</w:t>
            </w:r>
          </w:p>
        </w:tc>
        <w:tc>
          <w:tcPr>
            <w:tcW w:w="1770" w:type="dxa"/>
            <w:vAlign w:val="center"/>
          </w:tcPr>
          <w:p w14:paraId="1C71FBDC"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&lt;.001</w:t>
            </w:r>
            <w:r w:rsidRPr="00AD7468">
              <w:rPr>
                <w:rFonts w:ascii="Aptos" w:hAnsi="Aptos"/>
                <w:b/>
                <w:bCs/>
                <w:sz w:val="22"/>
                <w:szCs w:val="22"/>
                <w:vertAlign w:val="superscript"/>
              </w:rPr>
              <w:t>‡</w:t>
            </w:r>
          </w:p>
        </w:tc>
        <w:tc>
          <w:tcPr>
            <w:tcW w:w="1770" w:type="dxa"/>
            <w:vAlign w:val="center"/>
          </w:tcPr>
          <w:p w14:paraId="5BD7E7F5"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&lt;.001</w:t>
            </w:r>
            <w:r w:rsidRPr="00AD7468">
              <w:rPr>
                <w:rFonts w:ascii="Aptos" w:hAnsi="Aptos"/>
                <w:b/>
                <w:bCs/>
                <w:sz w:val="22"/>
                <w:szCs w:val="22"/>
                <w:vertAlign w:val="superscript"/>
              </w:rPr>
              <w:t>‡</w:t>
            </w:r>
          </w:p>
        </w:tc>
        <w:tc>
          <w:tcPr>
            <w:tcW w:w="1770" w:type="dxa"/>
            <w:vAlign w:val="center"/>
          </w:tcPr>
          <w:p w14:paraId="04EA9553" w14:textId="77777777" w:rsidR="000120E3" w:rsidRPr="00AD7468" w:rsidRDefault="000120E3" w:rsidP="00FB0E62">
            <w:pPr>
              <w:jc w:val="center"/>
              <w:rPr>
                <w:rFonts w:ascii="Aptos" w:hAnsi="Aptos"/>
                <w:sz w:val="22"/>
                <w:szCs w:val="22"/>
              </w:rPr>
            </w:pPr>
            <w:r w:rsidRPr="00AD7468">
              <w:rPr>
                <w:rFonts w:ascii="Aptos" w:hAnsi="Aptos"/>
                <w:sz w:val="22"/>
                <w:szCs w:val="22"/>
              </w:rPr>
              <w:t>1.000</w:t>
            </w:r>
          </w:p>
        </w:tc>
      </w:tr>
      <w:tr w:rsidR="000120E3" w:rsidRPr="00AD7468" w14:paraId="36AB2AC2" w14:textId="77777777" w:rsidTr="00FB0E62">
        <w:tc>
          <w:tcPr>
            <w:tcW w:w="2335" w:type="dxa"/>
          </w:tcPr>
          <w:p w14:paraId="630AE44B" w14:textId="77777777" w:rsidR="000120E3" w:rsidRPr="00AD7468" w:rsidRDefault="000120E3" w:rsidP="00FB0E62">
            <w:pPr>
              <w:rPr>
                <w:rFonts w:ascii="Aptos" w:hAnsi="Aptos"/>
                <w:sz w:val="22"/>
                <w:szCs w:val="22"/>
              </w:rPr>
            </w:pPr>
            <w:r w:rsidRPr="00AD7468">
              <w:rPr>
                <w:rFonts w:ascii="Aptos" w:hAnsi="Aptos"/>
                <w:sz w:val="22"/>
                <w:szCs w:val="22"/>
              </w:rPr>
              <w:t>Respiratory rate</w:t>
            </w:r>
          </w:p>
          <w:p w14:paraId="33E4EBC3" w14:textId="77777777" w:rsidR="000120E3" w:rsidRPr="00AD7468" w:rsidRDefault="000120E3" w:rsidP="00FB0E62">
            <w:pPr>
              <w:rPr>
                <w:rFonts w:ascii="Aptos" w:hAnsi="Aptos"/>
                <w:sz w:val="22"/>
                <w:szCs w:val="22"/>
              </w:rPr>
            </w:pPr>
            <w:r w:rsidRPr="00AD7468">
              <w:rPr>
                <w:rFonts w:ascii="Aptos" w:hAnsi="Aptos"/>
                <w:sz w:val="22"/>
                <w:szCs w:val="22"/>
              </w:rPr>
              <w:t>(breaths/min)</w:t>
            </w:r>
          </w:p>
        </w:tc>
        <w:tc>
          <w:tcPr>
            <w:tcW w:w="1770" w:type="dxa"/>
            <w:vAlign w:val="center"/>
          </w:tcPr>
          <w:p w14:paraId="70355B7F" w14:textId="77777777" w:rsidR="000120E3" w:rsidRPr="00AD7468" w:rsidRDefault="000120E3" w:rsidP="00FB0E62">
            <w:pPr>
              <w:jc w:val="center"/>
              <w:rPr>
                <w:rFonts w:ascii="Aptos" w:hAnsi="Aptos"/>
                <w:sz w:val="22"/>
                <w:szCs w:val="22"/>
              </w:rPr>
            </w:pPr>
            <w:r w:rsidRPr="00AD7468">
              <w:rPr>
                <w:rFonts w:ascii="Aptos" w:hAnsi="Aptos"/>
                <w:sz w:val="22"/>
                <w:szCs w:val="22"/>
              </w:rPr>
              <w:t>2.1±0.9</w:t>
            </w:r>
          </w:p>
          <w:p w14:paraId="4A04182A" w14:textId="77777777" w:rsidR="000120E3" w:rsidRPr="00AD7468" w:rsidRDefault="000120E3" w:rsidP="00FB0E62">
            <w:pPr>
              <w:jc w:val="center"/>
              <w:rPr>
                <w:rFonts w:ascii="Aptos" w:hAnsi="Aptos"/>
                <w:sz w:val="22"/>
                <w:szCs w:val="22"/>
              </w:rPr>
            </w:pPr>
            <w:r w:rsidRPr="00AD7468">
              <w:rPr>
                <w:rFonts w:ascii="Aptos" w:hAnsi="Aptos"/>
                <w:sz w:val="22"/>
                <w:szCs w:val="22"/>
              </w:rPr>
              <w:t>(0.0-4.2)</w:t>
            </w:r>
          </w:p>
        </w:tc>
        <w:tc>
          <w:tcPr>
            <w:tcW w:w="1770" w:type="dxa"/>
            <w:vAlign w:val="center"/>
          </w:tcPr>
          <w:p w14:paraId="1A1FD502" w14:textId="77777777" w:rsidR="000120E3" w:rsidRPr="00AD7468" w:rsidRDefault="000120E3" w:rsidP="00FB0E62">
            <w:pPr>
              <w:jc w:val="center"/>
              <w:rPr>
                <w:rFonts w:ascii="Aptos" w:hAnsi="Aptos"/>
                <w:sz w:val="22"/>
                <w:szCs w:val="22"/>
              </w:rPr>
            </w:pPr>
            <w:r w:rsidRPr="00AD7468">
              <w:rPr>
                <w:rFonts w:ascii="Aptos" w:hAnsi="Aptos"/>
                <w:sz w:val="22"/>
                <w:szCs w:val="22"/>
              </w:rPr>
              <w:t>2.3±0.9</w:t>
            </w:r>
          </w:p>
          <w:p w14:paraId="523B67B8" w14:textId="77777777" w:rsidR="000120E3" w:rsidRPr="00AD7468" w:rsidRDefault="000120E3" w:rsidP="00FB0E62">
            <w:pPr>
              <w:jc w:val="center"/>
              <w:rPr>
                <w:rFonts w:ascii="Aptos" w:hAnsi="Aptos"/>
                <w:sz w:val="22"/>
                <w:szCs w:val="22"/>
              </w:rPr>
            </w:pPr>
            <w:r w:rsidRPr="00AD7468">
              <w:rPr>
                <w:rFonts w:ascii="Aptos" w:hAnsi="Aptos"/>
                <w:sz w:val="22"/>
                <w:szCs w:val="22"/>
              </w:rPr>
              <w:t>(0.1, 4.5)</w:t>
            </w:r>
          </w:p>
        </w:tc>
        <w:tc>
          <w:tcPr>
            <w:tcW w:w="1770" w:type="dxa"/>
            <w:vAlign w:val="center"/>
          </w:tcPr>
          <w:p w14:paraId="4C06EE50" w14:textId="77777777" w:rsidR="000120E3" w:rsidRPr="00AD7468" w:rsidRDefault="000120E3" w:rsidP="00FB0E62">
            <w:pPr>
              <w:jc w:val="center"/>
              <w:rPr>
                <w:rFonts w:ascii="Aptos" w:hAnsi="Aptos"/>
                <w:sz w:val="22"/>
                <w:szCs w:val="22"/>
              </w:rPr>
            </w:pPr>
            <w:r w:rsidRPr="00AD7468">
              <w:rPr>
                <w:rFonts w:ascii="Aptos" w:hAnsi="Aptos"/>
                <w:sz w:val="22"/>
                <w:szCs w:val="22"/>
              </w:rPr>
              <w:t>0.1±0.9</w:t>
            </w:r>
          </w:p>
          <w:p w14:paraId="40F13F31" w14:textId="77777777" w:rsidR="000120E3" w:rsidRPr="00AD7468" w:rsidRDefault="000120E3" w:rsidP="00FB0E62">
            <w:pPr>
              <w:jc w:val="center"/>
              <w:rPr>
                <w:rFonts w:ascii="Aptos" w:hAnsi="Aptos"/>
                <w:sz w:val="22"/>
                <w:szCs w:val="22"/>
              </w:rPr>
            </w:pPr>
            <w:r w:rsidRPr="00AD7468">
              <w:rPr>
                <w:rFonts w:ascii="Aptos" w:hAnsi="Aptos"/>
                <w:sz w:val="22"/>
                <w:szCs w:val="22"/>
              </w:rPr>
              <w:t>(-2.0, 2.2)</w:t>
            </w:r>
          </w:p>
        </w:tc>
        <w:tc>
          <w:tcPr>
            <w:tcW w:w="1770" w:type="dxa"/>
            <w:vAlign w:val="center"/>
          </w:tcPr>
          <w:p w14:paraId="02120343" w14:textId="77777777" w:rsidR="000120E3" w:rsidRPr="00AD7468" w:rsidRDefault="000120E3" w:rsidP="00FB0E62">
            <w:pPr>
              <w:jc w:val="center"/>
              <w:rPr>
                <w:rFonts w:ascii="Aptos" w:hAnsi="Aptos"/>
                <w:sz w:val="22"/>
                <w:szCs w:val="22"/>
              </w:rPr>
            </w:pPr>
            <w:r w:rsidRPr="00AD7468">
              <w:rPr>
                <w:rFonts w:ascii="Aptos" w:hAnsi="Aptos"/>
                <w:sz w:val="22"/>
                <w:szCs w:val="22"/>
              </w:rPr>
              <w:t>.044</w:t>
            </w:r>
          </w:p>
        </w:tc>
        <w:tc>
          <w:tcPr>
            <w:tcW w:w="1770" w:type="dxa"/>
            <w:vAlign w:val="center"/>
          </w:tcPr>
          <w:p w14:paraId="0813C742" w14:textId="77777777" w:rsidR="000120E3" w:rsidRPr="00AD7468" w:rsidRDefault="000120E3" w:rsidP="00FB0E62">
            <w:pPr>
              <w:jc w:val="center"/>
              <w:rPr>
                <w:rFonts w:ascii="Aptos" w:hAnsi="Aptos"/>
                <w:sz w:val="22"/>
                <w:szCs w:val="22"/>
              </w:rPr>
            </w:pPr>
            <w:r w:rsidRPr="00AD7468">
              <w:rPr>
                <w:rFonts w:ascii="Aptos" w:hAnsi="Aptos"/>
                <w:sz w:val="22"/>
                <w:szCs w:val="22"/>
              </w:rPr>
              <w:t>.038</w:t>
            </w:r>
          </w:p>
        </w:tc>
        <w:tc>
          <w:tcPr>
            <w:tcW w:w="1770" w:type="dxa"/>
            <w:vAlign w:val="center"/>
          </w:tcPr>
          <w:p w14:paraId="79CFDF01" w14:textId="77777777" w:rsidR="000120E3" w:rsidRPr="00AD7468" w:rsidRDefault="000120E3" w:rsidP="00FB0E62">
            <w:pPr>
              <w:jc w:val="center"/>
              <w:rPr>
                <w:rFonts w:ascii="Aptos" w:hAnsi="Aptos"/>
                <w:sz w:val="22"/>
                <w:szCs w:val="22"/>
              </w:rPr>
            </w:pPr>
            <w:r w:rsidRPr="00AD7468">
              <w:rPr>
                <w:rFonts w:ascii="Aptos" w:hAnsi="Aptos"/>
                <w:sz w:val="22"/>
                <w:szCs w:val="22"/>
              </w:rPr>
              <w:t>1.000</w:t>
            </w:r>
          </w:p>
        </w:tc>
      </w:tr>
      <w:tr w:rsidR="000120E3" w:rsidRPr="00AD7468" w14:paraId="6915653C" w14:textId="77777777" w:rsidTr="00FB0E62">
        <w:tc>
          <w:tcPr>
            <w:tcW w:w="2335" w:type="dxa"/>
          </w:tcPr>
          <w:p w14:paraId="5F941357" w14:textId="77777777" w:rsidR="000120E3" w:rsidRPr="00AD7468" w:rsidRDefault="000120E3" w:rsidP="00FB0E62">
            <w:pPr>
              <w:rPr>
                <w:rFonts w:ascii="Aptos" w:hAnsi="Aptos"/>
                <w:sz w:val="22"/>
                <w:szCs w:val="22"/>
              </w:rPr>
            </w:pPr>
            <w:r w:rsidRPr="00AD7468">
              <w:rPr>
                <w:rFonts w:ascii="Aptos" w:hAnsi="Aptos"/>
                <w:sz w:val="22"/>
                <w:szCs w:val="22"/>
              </w:rPr>
              <w:t>Partial pressure, end tidal carbon dioxide (mmHg)</w:t>
            </w:r>
          </w:p>
        </w:tc>
        <w:tc>
          <w:tcPr>
            <w:tcW w:w="1770" w:type="dxa"/>
            <w:vAlign w:val="center"/>
          </w:tcPr>
          <w:p w14:paraId="4EB6D9A8" w14:textId="77777777" w:rsidR="000120E3" w:rsidRPr="00AD7468" w:rsidRDefault="000120E3" w:rsidP="00FB0E62">
            <w:pPr>
              <w:jc w:val="center"/>
              <w:rPr>
                <w:rFonts w:ascii="Aptos" w:hAnsi="Aptos"/>
                <w:sz w:val="22"/>
                <w:szCs w:val="22"/>
              </w:rPr>
            </w:pPr>
            <w:r w:rsidRPr="00AD7468">
              <w:rPr>
                <w:rFonts w:ascii="Aptos" w:hAnsi="Aptos"/>
                <w:sz w:val="22"/>
                <w:szCs w:val="22"/>
              </w:rPr>
              <w:t>1.9±0.7</w:t>
            </w:r>
          </w:p>
          <w:p w14:paraId="57C8CED5" w14:textId="77777777" w:rsidR="000120E3" w:rsidRPr="00AD7468" w:rsidRDefault="000120E3" w:rsidP="00FB0E62">
            <w:pPr>
              <w:jc w:val="center"/>
              <w:rPr>
                <w:rFonts w:ascii="Aptos" w:hAnsi="Aptos"/>
                <w:sz w:val="22"/>
                <w:szCs w:val="22"/>
              </w:rPr>
            </w:pPr>
            <w:r w:rsidRPr="00AD7468">
              <w:rPr>
                <w:rFonts w:ascii="Aptos" w:hAnsi="Aptos"/>
                <w:sz w:val="22"/>
                <w:szCs w:val="22"/>
              </w:rPr>
              <w:t>(0.3, 3.5)</w:t>
            </w:r>
          </w:p>
        </w:tc>
        <w:tc>
          <w:tcPr>
            <w:tcW w:w="1770" w:type="dxa"/>
            <w:vAlign w:val="center"/>
          </w:tcPr>
          <w:p w14:paraId="4DB3A230" w14:textId="77777777" w:rsidR="000120E3" w:rsidRPr="00AD7468" w:rsidRDefault="000120E3" w:rsidP="00FB0E62">
            <w:pPr>
              <w:jc w:val="center"/>
              <w:rPr>
                <w:rFonts w:ascii="Aptos" w:hAnsi="Aptos"/>
                <w:sz w:val="22"/>
                <w:szCs w:val="22"/>
              </w:rPr>
            </w:pPr>
            <w:r w:rsidRPr="00AD7468">
              <w:rPr>
                <w:rFonts w:ascii="Aptos" w:hAnsi="Aptos"/>
                <w:sz w:val="22"/>
                <w:szCs w:val="22"/>
              </w:rPr>
              <w:t>3.4±0.7</w:t>
            </w:r>
          </w:p>
          <w:p w14:paraId="7F61D8FC" w14:textId="77777777" w:rsidR="000120E3" w:rsidRPr="00AD7468" w:rsidRDefault="000120E3" w:rsidP="00FB0E62">
            <w:pPr>
              <w:jc w:val="center"/>
              <w:rPr>
                <w:rFonts w:ascii="Aptos" w:hAnsi="Aptos"/>
                <w:sz w:val="22"/>
                <w:szCs w:val="22"/>
              </w:rPr>
            </w:pPr>
            <w:r w:rsidRPr="00AD7468">
              <w:rPr>
                <w:rFonts w:ascii="Aptos" w:hAnsi="Aptos"/>
                <w:sz w:val="22"/>
                <w:szCs w:val="22"/>
              </w:rPr>
              <w:t>(1.7, 5.1)</w:t>
            </w:r>
          </w:p>
        </w:tc>
        <w:tc>
          <w:tcPr>
            <w:tcW w:w="1770" w:type="dxa"/>
            <w:vAlign w:val="center"/>
          </w:tcPr>
          <w:p w14:paraId="67CE3BAC" w14:textId="77777777" w:rsidR="000120E3" w:rsidRPr="00AD7468" w:rsidRDefault="000120E3" w:rsidP="00FB0E62">
            <w:pPr>
              <w:jc w:val="center"/>
              <w:rPr>
                <w:rFonts w:ascii="Aptos" w:hAnsi="Aptos"/>
                <w:sz w:val="22"/>
                <w:szCs w:val="22"/>
              </w:rPr>
            </w:pPr>
            <w:r w:rsidRPr="00AD7468">
              <w:rPr>
                <w:rFonts w:ascii="Aptos" w:hAnsi="Aptos"/>
                <w:sz w:val="22"/>
                <w:szCs w:val="22"/>
              </w:rPr>
              <w:t>1.5±0.7</w:t>
            </w:r>
          </w:p>
          <w:p w14:paraId="6DD426B3" w14:textId="77777777" w:rsidR="000120E3" w:rsidRPr="00AD7468" w:rsidRDefault="000120E3" w:rsidP="00FB0E62">
            <w:pPr>
              <w:jc w:val="center"/>
              <w:rPr>
                <w:rFonts w:ascii="Aptos" w:hAnsi="Aptos"/>
                <w:sz w:val="22"/>
                <w:szCs w:val="22"/>
              </w:rPr>
            </w:pPr>
            <w:r w:rsidRPr="00AD7468">
              <w:rPr>
                <w:rFonts w:ascii="Aptos" w:hAnsi="Aptos"/>
                <w:sz w:val="22"/>
                <w:szCs w:val="22"/>
              </w:rPr>
              <w:t>(-0.1, 3.1)</w:t>
            </w:r>
          </w:p>
        </w:tc>
        <w:tc>
          <w:tcPr>
            <w:tcW w:w="1770" w:type="dxa"/>
            <w:vAlign w:val="center"/>
          </w:tcPr>
          <w:p w14:paraId="7EDD8C79"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.013</w:t>
            </w:r>
            <w:r w:rsidRPr="00AD7468">
              <w:rPr>
                <w:rFonts w:ascii="Aptos" w:hAnsi="Aptos"/>
                <w:b/>
                <w:bCs/>
                <w:sz w:val="22"/>
                <w:szCs w:val="22"/>
                <w:vertAlign w:val="superscript"/>
              </w:rPr>
              <w:t>*</w:t>
            </w:r>
          </w:p>
        </w:tc>
        <w:tc>
          <w:tcPr>
            <w:tcW w:w="1770" w:type="dxa"/>
            <w:vAlign w:val="center"/>
          </w:tcPr>
          <w:p w14:paraId="1462EA15"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&lt;.001</w:t>
            </w:r>
            <w:r w:rsidRPr="00AD7468">
              <w:rPr>
                <w:rFonts w:ascii="Aptos" w:hAnsi="Aptos"/>
                <w:b/>
                <w:bCs/>
                <w:sz w:val="22"/>
                <w:szCs w:val="22"/>
                <w:vertAlign w:val="superscript"/>
              </w:rPr>
              <w:t>‡</w:t>
            </w:r>
          </w:p>
        </w:tc>
        <w:tc>
          <w:tcPr>
            <w:tcW w:w="1770" w:type="dxa"/>
            <w:vAlign w:val="center"/>
          </w:tcPr>
          <w:p w14:paraId="31BADF4D" w14:textId="77777777" w:rsidR="000120E3" w:rsidRPr="00AD7468" w:rsidRDefault="000120E3" w:rsidP="00FB0E62">
            <w:pPr>
              <w:jc w:val="center"/>
              <w:rPr>
                <w:rFonts w:ascii="Aptos" w:hAnsi="Aptos"/>
                <w:sz w:val="22"/>
                <w:szCs w:val="22"/>
              </w:rPr>
            </w:pPr>
            <w:r w:rsidRPr="00AD7468">
              <w:rPr>
                <w:rFonts w:ascii="Aptos" w:hAnsi="Aptos"/>
                <w:sz w:val="22"/>
                <w:szCs w:val="22"/>
              </w:rPr>
              <w:t>.070</w:t>
            </w:r>
          </w:p>
        </w:tc>
      </w:tr>
      <w:tr w:rsidR="000120E3" w:rsidRPr="00AD7468" w14:paraId="2E3A4AC1" w14:textId="77777777" w:rsidTr="00FB0E62">
        <w:trPr>
          <w:trHeight w:val="494"/>
        </w:trPr>
        <w:tc>
          <w:tcPr>
            <w:tcW w:w="2335" w:type="dxa"/>
            <w:vAlign w:val="center"/>
          </w:tcPr>
          <w:p w14:paraId="74D9ADF3" w14:textId="77777777" w:rsidR="000120E3" w:rsidRPr="00AD7468" w:rsidRDefault="000120E3" w:rsidP="00FB0E62">
            <w:pPr>
              <w:rPr>
                <w:rFonts w:ascii="Aptos" w:hAnsi="Aptos"/>
                <w:sz w:val="22"/>
                <w:szCs w:val="22"/>
              </w:rPr>
            </w:pPr>
            <w:r w:rsidRPr="00AD7468">
              <w:rPr>
                <w:rFonts w:ascii="Aptos" w:hAnsi="Aptos"/>
                <w:sz w:val="22"/>
                <w:szCs w:val="22"/>
              </w:rPr>
              <w:t>VE/VCO</w:t>
            </w:r>
            <w:r w:rsidRPr="00AD7468">
              <w:rPr>
                <w:rFonts w:ascii="Aptos" w:hAnsi="Aptos"/>
                <w:sz w:val="22"/>
                <w:szCs w:val="22"/>
                <w:vertAlign w:val="subscript"/>
              </w:rPr>
              <w:t>2</w:t>
            </w:r>
            <w:r w:rsidRPr="00AD7468">
              <w:rPr>
                <w:rFonts w:ascii="Aptos" w:hAnsi="Aptos"/>
                <w:sz w:val="22"/>
                <w:szCs w:val="22"/>
              </w:rPr>
              <w:t xml:space="preserve"> slope</w:t>
            </w:r>
          </w:p>
        </w:tc>
        <w:tc>
          <w:tcPr>
            <w:tcW w:w="1770" w:type="dxa"/>
            <w:vAlign w:val="center"/>
          </w:tcPr>
          <w:p w14:paraId="5DF3267B" w14:textId="77777777" w:rsidR="000120E3" w:rsidRPr="00AD7468" w:rsidRDefault="000120E3" w:rsidP="00FB0E62">
            <w:pPr>
              <w:jc w:val="center"/>
              <w:rPr>
                <w:rFonts w:ascii="Aptos" w:hAnsi="Aptos"/>
                <w:sz w:val="22"/>
                <w:szCs w:val="22"/>
              </w:rPr>
            </w:pPr>
            <w:r w:rsidRPr="00AD7468">
              <w:rPr>
                <w:rFonts w:ascii="Aptos" w:hAnsi="Aptos"/>
                <w:sz w:val="22"/>
                <w:szCs w:val="22"/>
              </w:rPr>
              <w:t>-2.2±0.6</w:t>
            </w:r>
          </w:p>
          <w:p w14:paraId="54182967" w14:textId="77777777" w:rsidR="000120E3" w:rsidRPr="00AD7468" w:rsidRDefault="000120E3" w:rsidP="00FB0E62">
            <w:pPr>
              <w:jc w:val="center"/>
              <w:rPr>
                <w:rFonts w:ascii="Aptos" w:hAnsi="Aptos"/>
                <w:sz w:val="22"/>
                <w:szCs w:val="22"/>
              </w:rPr>
            </w:pPr>
            <w:r w:rsidRPr="00AD7468">
              <w:rPr>
                <w:rFonts w:ascii="Aptos" w:hAnsi="Aptos"/>
                <w:sz w:val="22"/>
                <w:szCs w:val="22"/>
              </w:rPr>
              <w:t>(-3.4, -0.6)</w:t>
            </w:r>
          </w:p>
        </w:tc>
        <w:tc>
          <w:tcPr>
            <w:tcW w:w="1770" w:type="dxa"/>
            <w:vAlign w:val="center"/>
          </w:tcPr>
          <w:p w14:paraId="3DF943C3" w14:textId="77777777" w:rsidR="000120E3" w:rsidRPr="00AD7468" w:rsidRDefault="000120E3" w:rsidP="00FB0E62">
            <w:pPr>
              <w:jc w:val="center"/>
              <w:rPr>
                <w:rFonts w:ascii="Aptos" w:hAnsi="Aptos"/>
                <w:sz w:val="22"/>
                <w:szCs w:val="22"/>
              </w:rPr>
            </w:pPr>
            <w:r w:rsidRPr="00AD7468">
              <w:rPr>
                <w:rFonts w:ascii="Aptos" w:hAnsi="Aptos"/>
                <w:sz w:val="22"/>
                <w:szCs w:val="22"/>
              </w:rPr>
              <w:t>-2.8±0.6</w:t>
            </w:r>
          </w:p>
          <w:p w14:paraId="1EA96689" w14:textId="77777777" w:rsidR="000120E3" w:rsidRPr="00AD7468" w:rsidRDefault="000120E3" w:rsidP="00FB0E62">
            <w:pPr>
              <w:jc w:val="center"/>
              <w:rPr>
                <w:rFonts w:ascii="Aptos" w:hAnsi="Aptos"/>
                <w:sz w:val="22"/>
                <w:szCs w:val="22"/>
              </w:rPr>
            </w:pPr>
            <w:r w:rsidRPr="00AD7468">
              <w:rPr>
                <w:rFonts w:ascii="Aptos" w:hAnsi="Aptos"/>
                <w:sz w:val="22"/>
                <w:szCs w:val="22"/>
              </w:rPr>
              <w:t>(-4.2, -1.3)</w:t>
            </w:r>
          </w:p>
        </w:tc>
        <w:tc>
          <w:tcPr>
            <w:tcW w:w="1770" w:type="dxa"/>
            <w:vAlign w:val="center"/>
          </w:tcPr>
          <w:p w14:paraId="63CF4F50" w14:textId="77777777" w:rsidR="000120E3" w:rsidRPr="00AD7468" w:rsidRDefault="000120E3" w:rsidP="00FB0E62">
            <w:pPr>
              <w:jc w:val="center"/>
              <w:rPr>
                <w:rFonts w:ascii="Aptos" w:hAnsi="Aptos"/>
                <w:sz w:val="22"/>
                <w:szCs w:val="22"/>
              </w:rPr>
            </w:pPr>
            <w:r w:rsidRPr="00AD7468">
              <w:rPr>
                <w:rFonts w:ascii="Aptos" w:hAnsi="Aptos"/>
                <w:sz w:val="22"/>
                <w:szCs w:val="22"/>
              </w:rPr>
              <w:t>-0.7±0.6</w:t>
            </w:r>
          </w:p>
          <w:p w14:paraId="23229D16" w14:textId="77777777" w:rsidR="000120E3" w:rsidRPr="00AD7468" w:rsidRDefault="000120E3" w:rsidP="00FB0E62">
            <w:pPr>
              <w:jc w:val="center"/>
              <w:rPr>
                <w:rFonts w:ascii="Aptos" w:hAnsi="Aptos"/>
                <w:sz w:val="22"/>
                <w:szCs w:val="22"/>
              </w:rPr>
            </w:pPr>
            <w:r w:rsidRPr="00AD7468">
              <w:rPr>
                <w:rFonts w:ascii="Aptos" w:hAnsi="Aptos"/>
                <w:sz w:val="22"/>
                <w:szCs w:val="22"/>
              </w:rPr>
              <w:t>(-2.1, 0.7)</w:t>
            </w:r>
          </w:p>
        </w:tc>
        <w:tc>
          <w:tcPr>
            <w:tcW w:w="1770" w:type="dxa"/>
            <w:vAlign w:val="center"/>
          </w:tcPr>
          <w:p w14:paraId="01F1137D"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.002</w:t>
            </w:r>
            <w:r w:rsidRPr="00AD7468">
              <w:rPr>
                <w:rFonts w:ascii="Aptos" w:hAnsi="Aptos"/>
                <w:sz w:val="22"/>
                <w:szCs w:val="22"/>
                <w:vertAlign w:val="superscript"/>
              </w:rPr>
              <w:t>†</w:t>
            </w:r>
          </w:p>
        </w:tc>
        <w:tc>
          <w:tcPr>
            <w:tcW w:w="1770" w:type="dxa"/>
            <w:vAlign w:val="center"/>
          </w:tcPr>
          <w:p w14:paraId="18854242"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&lt;.001</w:t>
            </w:r>
            <w:r w:rsidRPr="00AD7468">
              <w:rPr>
                <w:rFonts w:ascii="Aptos" w:hAnsi="Aptos"/>
                <w:b/>
                <w:bCs/>
                <w:sz w:val="22"/>
                <w:szCs w:val="22"/>
                <w:vertAlign w:val="superscript"/>
              </w:rPr>
              <w:t>‡</w:t>
            </w:r>
          </w:p>
        </w:tc>
        <w:tc>
          <w:tcPr>
            <w:tcW w:w="1770" w:type="dxa"/>
            <w:vAlign w:val="center"/>
          </w:tcPr>
          <w:p w14:paraId="4B4B9906" w14:textId="77777777" w:rsidR="000120E3" w:rsidRPr="00AD7468" w:rsidRDefault="000120E3" w:rsidP="00FB0E62">
            <w:pPr>
              <w:jc w:val="center"/>
              <w:rPr>
                <w:rFonts w:ascii="Aptos" w:hAnsi="Aptos"/>
                <w:sz w:val="22"/>
                <w:szCs w:val="22"/>
              </w:rPr>
            </w:pPr>
            <w:r w:rsidRPr="00AD7468">
              <w:rPr>
                <w:rFonts w:ascii="Aptos" w:hAnsi="Aptos"/>
                <w:sz w:val="22"/>
                <w:szCs w:val="22"/>
              </w:rPr>
              <w:t>.643</w:t>
            </w:r>
          </w:p>
        </w:tc>
      </w:tr>
      <w:tr w:rsidR="000120E3" w:rsidRPr="00AD7468" w14:paraId="367253C8" w14:textId="77777777" w:rsidTr="00FB0E62">
        <w:trPr>
          <w:trHeight w:val="490"/>
        </w:trPr>
        <w:tc>
          <w:tcPr>
            <w:tcW w:w="12955" w:type="dxa"/>
            <w:gridSpan w:val="7"/>
            <w:vAlign w:val="center"/>
          </w:tcPr>
          <w:p w14:paraId="0D52A436" w14:textId="77777777" w:rsidR="000120E3" w:rsidRPr="00AD7468" w:rsidRDefault="000120E3" w:rsidP="00FB0E62">
            <w:pPr>
              <w:rPr>
                <w:rFonts w:ascii="Aptos" w:hAnsi="Aptos"/>
                <w:b/>
                <w:bCs/>
                <w:sz w:val="22"/>
                <w:szCs w:val="22"/>
              </w:rPr>
            </w:pPr>
            <w:r w:rsidRPr="00AD7468">
              <w:rPr>
                <w:rFonts w:ascii="Aptos" w:hAnsi="Aptos"/>
                <w:b/>
                <w:bCs/>
                <w:sz w:val="22"/>
                <w:szCs w:val="22"/>
              </w:rPr>
              <w:t>Males</w:t>
            </w:r>
          </w:p>
        </w:tc>
      </w:tr>
      <w:tr w:rsidR="000120E3" w:rsidRPr="00AD7468" w14:paraId="1D1F22EA" w14:textId="77777777" w:rsidTr="00FB0E62">
        <w:tc>
          <w:tcPr>
            <w:tcW w:w="2335" w:type="dxa"/>
          </w:tcPr>
          <w:p w14:paraId="5B04E0EB" w14:textId="77777777" w:rsidR="000120E3" w:rsidRPr="00AD7468" w:rsidRDefault="000120E3" w:rsidP="00FB0E62">
            <w:pPr>
              <w:rPr>
                <w:rFonts w:ascii="Aptos" w:hAnsi="Aptos"/>
                <w:sz w:val="22"/>
                <w:szCs w:val="22"/>
              </w:rPr>
            </w:pPr>
            <w:r w:rsidRPr="00AD7468">
              <w:rPr>
                <w:rFonts w:ascii="Aptos" w:hAnsi="Aptos"/>
                <w:sz w:val="22"/>
                <w:szCs w:val="22"/>
              </w:rPr>
              <w:t>Volume of oxygen consumed (ml/kg/min)</w:t>
            </w:r>
          </w:p>
        </w:tc>
        <w:tc>
          <w:tcPr>
            <w:tcW w:w="1770" w:type="dxa"/>
            <w:vAlign w:val="center"/>
          </w:tcPr>
          <w:p w14:paraId="6535793A" w14:textId="77777777" w:rsidR="000120E3" w:rsidRPr="00AD7468" w:rsidRDefault="000120E3" w:rsidP="00FB0E62">
            <w:pPr>
              <w:jc w:val="center"/>
              <w:rPr>
                <w:rFonts w:ascii="Aptos" w:hAnsi="Aptos"/>
                <w:sz w:val="22"/>
                <w:szCs w:val="22"/>
              </w:rPr>
            </w:pPr>
            <w:r w:rsidRPr="00AD7468">
              <w:rPr>
                <w:rFonts w:ascii="Aptos" w:hAnsi="Aptos"/>
                <w:sz w:val="22"/>
                <w:szCs w:val="22"/>
              </w:rPr>
              <w:t>2.8±0.8</w:t>
            </w:r>
          </w:p>
          <w:p w14:paraId="4F788873" w14:textId="77777777" w:rsidR="000120E3" w:rsidRPr="00AD7468" w:rsidRDefault="000120E3" w:rsidP="00FB0E62">
            <w:pPr>
              <w:jc w:val="center"/>
              <w:rPr>
                <w:rFonts w:ascii="Aptos" w:hAnsi="Aptos"/>
                <w:sz w:val="22"/>
                <w:szCs w:val="22"/>
              </w:rPr>
            </w:pPr>
            <w:r w:rsidRPr="00AD7468">
              <w:rPr>
                <w:rFonts w:ascii="Aptos" w:hAnsi="Aptos"/>
                <w:sz w:val="22"/>
                <w:szCs w:val="22"/>
              </w:rPr>
              <w:t>(0.9, 4.7)</w:t>
            </w:r>
          </w:p>
        </w:tc>
        <w:tc>
          <w:tcPr>
            <w:tcW w:w="1770" w:type="dxa"/>
            <w:vAlign w:val="center"/>
          </w:tcPr>
          <w:p w14:paraId="5E179092" w14:textId="77777777" w:rsidR="000120E3" w:rsidRPr="00AD7468" w:rsidRDefault="000120E3" w:rsidP="00FB0E62">
            <w:pPr>
              <w:jc w:val="center"/>
              <w:rPr>
                <w:rFonts w:ascii="Aptos" w:hAnsi="Aptos"/>
                <w:sz w:val="22"/>
                <w:szCs w:val="22"/>
              </w:rPr>
            </w:pPr>
            <w:r w:rsidRPr="00AD7468">
              <w:rPr>
                <w:rFonts w:ascii="Aptos" w:hAnsi="Aptos"/>
                <w:sz w:val="22"/>
                <w:szCs w:val="22"/>
              </w:rPr>
              <w:t>3.1±0.7</w:t>
            </w:r>
          </w:p>
          <w:p w14:paraId="4912275A" w14:textId="77777777" w:rsidR="000120E3" w:rsidRPr="00AD7468" w:rsidRDefault="000120E3" w:rsidP="00FB0E62">
            <w:pPr>
              <w:jc w:val="center"/>
              <w:rPr>
                <w:rFonts w:ascii="Aptos" w:hAnsi="Aptos"/>
                <w:sz w:val="22"/>
                <w:szCs w:val="22"/>
              </w:rPr>
            </w:pPr>
            <w:r w:rsidRPr="00AD7468">
              <w:rPr>
                <w:rFonts w:ascii="Aptos" w:hAnsi="Aptos"/>
                <w:sz w:val="22"/>
                <w:szCs w:val="22"/>
              </w:rPr>
              <w:t>(1.3, 4.9)</w:t>
            </w:r>
          </w:p>
        </w:tc>
        <w:tc>
          <w:tcPr>
            <w:tcW w:w="1770" w:type="dxa"/>
            <w:vAlign w:val="center"/>
          </w:tcPr>
          <w:p w14:paraId="587C7A44" w14:textId="77777777" w:rsidR="000120E3" w:rsidRPr="00AD7468" w:rsidRDefault="000120E3" w:rsidP="00FB0E62">
            <w:pPr>
              <w:jc w:val="center"/>
              <w:rPr>
                <w:rFonts w:ascii="Aptos" w:hAnsi="Aptos"/>
                <w:sz w:val="22"/>
                <w:szCs w:val="22"/>
              </w:rPr>
            </w:pPr>
            <w:r w:rsidRPr="00AD7468">
              <w:rPr>
                <w:rFonts w:ascii="Aptos" w:hAnsi="Aptos"/>
                <w:sz w:val="22"/>
                <w:szCs w:val="22"/>
              </w:rPr>
              <w:t>0.3±0.7</w:t>
            </w:r>
          </w:p>
          <w:p w14:paraId="3A6B62FD" w14:textId="77777777" w:rsidR="000120E3" w:rsidRPr="00AD7468" w:rsidRDefault="000120E3" w:rsidP="00FB0E62">
            <w:pPr>
              <w:jc w:val="center"/>
              <w:rPr>
                <w:rFonts w:ascii="Aptos" w:hAnsi="Aptos"/>
                <w:sz w:val="22"/>
                <w:szCs w:val="22"/>
              </w:rPr>
            </w:pPr>
            <w:r w:rsidRPr="00AD7468">
              <w:rPr>
                <w:rFonts w:ascii="Aptos" w:hAnsi="Aptos"/>
                <w:sz w:val="22"/>
                <w:szCs w:val="22"/>
              </w:rPr>
              <w:t>(-1.4, 2.1)</w:t>
            </w:r>
          </w:p>
        </w:tc>
        <w:tc>
          <w:tcPr>
            <w:tcW w:w="1770" w:type="dxa"/>
            <w:vAlign w:val="center"/>
          </w:tcPr>
          <w:p w14:paraId="44C1470C"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.002</w:t>
            </w:r>
            <w:r w:rsidRPr="00AD7468">
              <w:rPr>
                <w:rFonts w:ascii="Aptos" w:hAnsi="Aptos"/>
                <w:sz w:val="22"/>
                <w:szCs w:val="22"/>
                <w:vertAlign w:val="superscript"/>
              </w:rPr>
              <w:t>†</w:t>
            </w:r>
          </w:p>
        </w:tc>
        <w:tc>
          <w:tcPr>
            <w:tcW w:w="1770" w:type="dxa"/>
            <w:vAlign w:val="center"/>
          </w:tcPr>
          <w:p w14:paraId="45CF679C"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&lt;.001</w:t>
            </w:r>
            <w:r w:rsidRPr="00AD7468">
              <w:rPr>
                <w:rFonts w:ascii="Aptos" w:hAnsi="Aptos"/>
                <w:b/>
                <w:bCs/>
                <w:sz w:val="22"/>
                <w:szCs w:val="22"/>
                <w:vertAlign w:val="superscript"/>
              </w:rPr>
              <w:t>‡</w:t>
            </w:r>
          </w:p>
        </w:tc>
        <w:tc>
          <w:tcPr>
            <w:tcW w:w="1770" w:type="dxa"/>
            <w:vAlign w:val="center"/>
          </w:tcPr>
          <w:p w14:paraId="40C693C1" w14:textId="77777777" w:rsidR="000120E3" w:rsidRPr="00AD7468" w:rsidRDefault="000120E3" w:rsidP="00FB0E62">
            <w:pPr>
              <w:jc w:val="center"/>
              <w:rPr>
                <w:rFonts w:ascii="Aptos" w:hAnsi="Aptos"/>
                <w:sz w:val="22"/>
                <w:szCs w:val="22"/>
              </w:rPr>
            </w:pPr>
            <w:r w:rsidRPr="00AD7468">
              <w:rPr>
                <w:rFonts w:ascii="Aptos" w:hAnsi="Aptos"/>
                <w:sz w:val="22"/>
                <w:szCs w:val="22"/>
              </w:rPr>
              <w:t>1.000</w:t>
            </w:r>
          </w:p>
        </w:tc>
      </w:tr>
      <w:tr w:rsidR="000120E3" w:rsidRPr="00AD7468" w14:paraId="275CAD14" w14:textId="77777777" w:rsidTr="00FB0E62">
        <w:tc>
          <w:tcPr>
            <w:tcW w:w="2335" w:type="dxa"/>
          </w:tcPr>
          <w:p w14:paraId="4E8B2FA4" w14:textId="77777777" w:rsidR="000120E3" w:rsidRPr="00AD7468" w:rsidRDefault="000120E3" w:rsidP="00FB0E62">
            <w:pPr>
              <w:rPr>
                <w:rFonts w:ascii="Aptos" w:hAnsi="Aptos"/>
                <w:sz w:val="22"/>
                <w:szCs w:val="22"/>
              </w:rPr>
            </w:pPr>
            <w:r w:rsidRPr="00AD7468">
              <w:rPr>
                <w:rFonts w:ascii="Aptos" w:hAnsi="Aptos"/>
                <w:sz w:val="22"/>
                <w:szCs w:val="22"/>
              </w:rPr>
              <w:t>Workload</w:t>
            </w:r>
          </w:p>
          <w:p w14:paraId="4CAF8F1A" w14:textId="77777777" w:rsidR="000120E3" w:rsidRPr="00AD7468" w:rsidRDefault="000120E3" w:rsidP="00FB0E62">
            <w:pPr>
              <w:rPr>
                <w:rFonts w:ascii="Aptos" w:hAnsi="Aptos"/>
                <w:sz w:val="22"/>
                <w:szCs w:val="22"/>
              </w:rPr>
            </w:pPr>
            <w:r w:rsidRPr="00AD7468">
              <w:rPr>
                <w:rFonts w:ascii="Aptos" w:hAnsi="Aptos"/>
                <w:sz w:val="22"/>
                <w:szCs w:val="22"/>
              </w:rPr>
              <w:t>(W)</w:t>
            </w:r>
          </w:p>
        </w:tc>
        <w:tc>
          <w:tcPr>
            <w:tcW w:w="1770" w:type="dxa"/>
            <w:vAlign w:val="center"/>
          </w:tcPr>
          <w:p w14:paraId="0611C133" w14:textId="77777777" w:rsidR="000120E3" w:rsidRPr="00AD7468" w:rsidRDefault="000120E3" w:rsidP="00FB0E62">
            <w:pPr>
              <w:jc w:val="center"/>
              <w:rPr>
                <w:rFonts w:ascii="Aptos" w:hAnsi="Aptos"/>
                <w:sz w:val="22"/>
                <w:szCs w:val="22"/>
              </w:rPr>
            </w:pPr>
            <w:r w:rsidRPr="00AD7468">
              <w:rPr>
                <w:rFonts w:ascii="Aptos" w:hAnsi="Aptos"/>
                <w:sz w:val="22"/>
                <w:szCs w:val="22"/>
              </w:rPr>
              <w:t>28.4±7.1</w:t>
            </w:r>
          </w:p>
          <w:p w14:paraId="722D7274" w14:textId="77777777" w:rsidR="000120E3" w:rsidRPr="00AD7468" w:rsidRDefault="000120E3" w:rsidP="00FB0E62">
            <w:pPr>
              <w:jc w:val="center"/>
              <w:rPr>
                <w:rFonts w:ascii="Aptos" w:hAnsi="Aptos"/>
                <w:sz w:val="22"/>
                <w:szCs w:val="22"/>
              </w:rPr>
            </w:pPr>
            <w:r w:rsidRPr="00AD7468">
              <w:rPr>
                <w:rFonts w:ascii="Aptos" w:hAnsi="Aptos"/>
                <w:sz w:val="22"/>
                <w:szCs w:val="22"/>
              </w:rPr>
              <w:t>(11.1, 45.8)</w:t>
            </w:r>
          </w:p>
        </w:tc>
        <w:tc>
          <w:tcPr>
            <w:tcW w:w="1770" w:type="dxa"/>
            <w:vAlign w:val="center"/>
          </w:tcPr>
          <w:p w14:paraId="548CBD6E" w14:textId="77777777" w:rsidR="000120E3" w:rsidRPr="00AD7468" w:rsidRDefault="000120E3" w:rsidP="00FB0E62">
            <w:pPr>
              <w:jc w:val="center"/>
              <w:rPr>
                <w:rFonts w:ascii="Aptos" w:hAnsi="Aptos"/>
                <w:sz w:val="22"/>
                <w:szCs w:val="22"/>
              </w:rPr>
            </w:pPr>
            <w:r w:rsidRPr="00AD7468">
              <w:rPr>
                <w:rFonts w:ascii="Aptos" w:hAnsi="Aptos"/>
                <w:sz w:val="22"/>
                <w:szCs w:val="22"/>
              </w:rPr>
              <w:t>33.2±6.6</w:t>
            </w:r>
          </w:p>
          <w:p w14:paraId="364C1761" w14:textId="77777777" w:rsidR="000120E3" w:rsidRPr="00AD7468" w:rsidRDefault="000120E3" w:rsidP="00FB0E62">
            <w:pPr>
              <w:jc w:val="center"/>
              <w:rPr>
                <w:rFonts w:ascii="Aptos" w:hAnsi="Aptos"/>
                <w:sz w:val="22"/>
                <w:szCs w:val="22"/>
              </w:rPr>
            </w:pPr>
            <w:r w:rsidRPr="00AD7468">
              <w:rPr>
                <w:rFonts w:ascii="Aptos" w:hAnsi="Aptos"/>
                <w:sz w:val="22"/>
                <w:szCs w:val="22"/>
              </w:rPr>
              <w:t>(17.0, 49.4)</w:t>
            </w:r>
          </w:p>
        </w:tc>
        <w:tc>
          <w:tcPr>
            <w:tcW w:w="1770" w:type="dxa"/>
            <w:vAlign w:val="center"/>
          </w:tcPr>
          <w:p w14:paraId="2029A5BA" w14:textId="77777777" w:rsidR="000120E3" w:rsidRPr="00AD7468" w:rsidRDefault="000120E3" w:rsidP="00FB0E62">
            <w:pPr>
              <w:jc w:val="center"/>
              <w:rPr>
                <w:rFonts w:ascii="Aptos" w:hAnsi="Aptos"/>
                <w:sz w:val="22"/>
                <w:szCs w:val="22"/>
              </w:rPr>
            </w:pPr>
            <w:r w:rsidRPr="00AD7468">
              <w:rPr>
                <w:rFonts w:ascii="Aptos" w:hAnsi="Aptos"/>
                <w:sz w:val="22"/>
                <w:szCs w:val="22"/>
              </w:rPr>
              <w:t>4.8±6.5</w:t>
            </w:r>
          </w:p>
          <w:p w14:paraId="78C7A0F7" w14:textId="77777777" w:rsidR="000120E3" w:rsidRPr="00AD7468" w:rsidRDefault="000120E3" w:rsidP="00FB0E62">
            <w:pPr>
              <w:jc w:val="center"/>
              <w:rPr>
                <w:rFonts w:ascii="Aptos" w:hAnsi="Aptos"/>
                <w:sz w:val="22"/>
                <w:szCs w:val="22"/>
              </w:rPr>
            </w:pPr>
            <w:r w:rsidRPr="00AD7468">
              <w:rPr>
                <w:rFonts w:ascii="Aptos" w:hAnsi="Aptos"/>
                <w:sz w:val="22"/>
                <w:szCs w:val="22"/>
              </w:rPr>
              <w:t>(-11.3, 20.8)</w:t>
            </w:r>
          </w:p>
        </w:tc>
        <w:tc>
          <w:tcPr>
            <w:tcW w:w="1770" w:type="dxa"/>
            <w:vAlign w:val="center"/>
          </w:tcPr>
          <w:p w14:paraId="1D77201D"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&lt;.001</w:t>
            </w:r>
            <w:r w:rsidRPr="00AD7468">
              <w:rPr>
                <w:rFonts w:ascii="Aptos" w:hAnsi="Aptos"/>
                <w:b/>
                <w:bCs/>
                <w:sz w:val="22"/>
                <w:szCs w:val="22"/>
                <w:vertAlign w:val="superscript"/>
              </w:rPr>
              <w:t>‡</w:t>
            </w:r>
          </w:p>
        </w:tc>
        <w:tc>
          <w:tcPr>
            <w:tcW w:w="1770" w:type="dxa"/>
            <w:vAlign w:val="center"/>
          </w:tcPr>
          <w:p w14:paraId="7E17C017"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&lt;.001</w:t>
            </w:r>
          </w:p>
        </w:tc>
        <w:tc>
          <w:tcPr>
            <w:tcW w:w="1770" w:type="dxa"/>
            <w:vAlign w:val="center"/>
          </w:tcPr>
          <w:p w14:paraId="70311E1A" w14:textId="77777777" w:rsidR="000120E3" w:rsidRPr="00AD7468" w:rsidRDefault="000120E3" w:rsidP="00FB0E62">
            <w:pPr>
              <w:jc w:val="center"/>
              <w:rPr>
                <w:rFonts w:ascii="Aptos" w:hAnsi="Aptos"/>
                <w:sz w:val="22"/>
                <w:szCs w:val="22"/>
              </w:rPr>
            </w:pPr>
            <w:r w:rsidRPr="00AD7468">
              <w:rPr>
                <w:rFonts w:ascii="Aptos" w:hAnsi="Aptos"/>
                <w:sz w:val="22"/>
                <w:szCs w:val="22"/>
              </w:rPr>
              <w:t>1.000</w:t>
            </w:r>
          </w:p>
        </w:tc>
      </w:tr>
      <w:tr w:rsidR="000120E3" w:rsidRPr="00AD7468" w14:paraId="5087CA38" w14:textId="77777777" w:rsidTr="00FB0E62">
        <w:tc>
          <w:tcPr>
            <w:tcW w:w="2335" w:type="dxa"/>
          </w:tcPr>
          <w:p w14:paraId="2968A5D1" w14:textId="77777777" w:rsidR="000120E3" w:rsidRPr="00AD7468" w:rsidRDefault="000120E3" w:rsidP="00FB0E62">
            <w:pPr>
              <w:rPr>
                <w:rFonts w:ascii="Aptos" w:hAnsi="Aptos"/>
                <w:sz w:val="22"/>
                <w:szCs w:val="22"/>
              </w:rPr>
            </w:pPr>
            <w:r w:rsidRPr="00AD7468">
              <w:rPr>
                <w:rFonts w:ascii="Aptos" w:hAnsi="Aptos"/>
                <w:sz w:val="22"/>
                <w:szCs w:val="22"/>
              </w:rPr>
              <w:t>Heart rate</w:t>
            </w:r>
          </w:p>
          <w:p w14:paraId="2EAE1CB1" w14:textId="77777777" w:rsidR="000120E3" w:rsidRPr="00AD7468" w:rsidRDefault="000120E3" w:rsidP="00FB0E62">
            <w:pPr>
              <w:rPr>
                <w:rFonts w:ascii="Aptos" w:hAnsi="Aptos"/>
                <w:sz w:val="22"/>
                <w:szCs w:val="22"/>
              </w:rPr>
            </w:pPr>
            <w:r w:rsidRPr="00AD7468">
              <w:rPr>
                <w:rFonts w:ascii="Aptos" w:hAnsi="Aptos"/>
                <w:sz w:val="22"/>
                <w:szCs w:val="22"/>
              </w:rPr>
              <w:t>(beat/min)</w:t>
            </w:r>
          </w:p>
        </w:tc>
        <w:tc>
          <w:tcPr>
            <w:tcW w:w="1770" w:type="dxa"/>
            <w:vAlign w:val="center"/>
          </w:tcPr>
          <w:p w14:paraId="688F7D01" w14:textId="77777777" w:rsidR="000120E3" w:rsidRPr="00AD7468" w:rsidRDefault="000120E3" w:rsidP="00FB0E62">
            <w:pPr>
              <w:jc w:val="center"/>
              <w:rPr>
                <w:rFonts w:ascii="Aptos" w:hAnsi="Aptos"/>
                <w:sz w:val="22"/>
                <w:szCs w:val="22"/>
              </w:rPr>
            </w:pPr>
            <w:r w:rsidRPr="00AD7468">
              <w:rPr>
                <w:rFonts w:ascii="Aptos" w:hAnsi="Aptos"/>
                <w:sz w:val="22"/>
                <w:szCs w:val="22"/>
              </w:rPr>
              <w:t>11.3±3.9</w:t>
            </w:r>
          </w:p>
          <w:p w14:paraId="63BB6CDF" w14:textId="77777777" w:rsidR="000120E3" w:rsidRPr="00AD7468" w:rsidRDefault="000120E3" w:rsidP="00FB0E62">
            <w:pPr>
              <w:jc w:val="center"/>
              <w:rPr>
                <w:rFonts w:ascii="Aptos" w:hAnsi="Aptos"/>
                <w:sz w:val="22"/>
                <w:szCs w:val="22"/>
              </w:rPr>
            </w:pPr>
            <w:r w:rsidRPr="00AD7468">
              <w:rPr>
                <w:rFonts w:ascii="Aptos" w:hAnsi="Aptos"/>
                <w:sz w:val="22"/>
                <w:szCs w:val="22"/>
              </w:rPr>
              <w:t>(-20.9, -1.7)</w:t>
            </w:r>
          </w:p>
        </w:tc>
        <w:tc>
          <w:tcPr>
            <w:tcW w:w="1770" w:type="dxa"/>
            <w:vAlign w:val="center"/>
          </w:tcPr>
          <w:p w14:paraId="284C9B3A" w14:textId="77777777" w:rsidR="000120E3" w:rsidRPr="00AD7468" w:rsidRDefault="000120E3" w:rsidP="00FB0E62">
            <w:pPr>
              <w:jc w:val="center"/>
              <w:rPr>
                <w:rFonts w:ascii="Aptos" w:hAnsi="Aptos"/>
                <w:sz w:val="22"/>
                <w:szCs w:val="22"/>
              </w:rPr>
            </w:pPr>
            <w:r w:rsidRPr="00AD7468">
              <w:rPr>
                <w:rFonts w:ascii="Aptos" w:hAnsi="Aptos"/>
                <w:sz w:val="22"/>
                <w:szCs w:val="22"/>
              </w:rPr>
              <w:t>6.7±3.7</w:t>
            </w:r>
          </w:p>
          <w:p w14:paraId="1DEBCF59" w14:textId="77777777" w:rsidR="000120E3" w:rsidRPr="00AD7468" w:rsidRDefault="000120E3" w:rsidP="00FB0E62">
            <w:pPr>
              <w:jc w:val="center"/>
              <w:rPr>
                <w:rFonts w:ascii="Aptos" w:hAnsi="Aptos"/>
                <w:sz w:val="22"/>
                <w:szCs w:val="22"/>
              </w:rPr>
            </w:pPr>
            <w:r w:rsidRPr="00AD7468">
              <w:rPr>
                <w:rFonts w:ascii="Aptos" w:hAnsi="Aptos"/>
                <w:sz w:val="22"/>
                <w:szCs w:val="22"/>
              </w:rPr>
              <w:t>(-2.3, 15.8)</w:t>
            </w:r>
          </w:p>
        </w:tc>
        <w:tc>
          <w:tcPr>
            <w:tcW w:w="1770" w:type="dxa"/>
            <w:vAlign w:val="center"/>
          </w:tcPr>
          <w:p w14:paraId="7A7E438C" w14:textId="77777777" w:rsidR="000120E3" w:rsidRPr="00AD7468" w:rsidRDefault="000120E3" w:rsidP="00FB0E62">
            <w:pPr>
              <w:jc w:val="center"/>
              <w:rPr>
                <w:rFonts w:ascii="Aptos" w:hAnsi="Aptos"/>
                <w:sz w:val="22"/>
                <w:szCs w:val="22"/>
              </w:rPr>
            </w:pPr>
            <w:r w:rsidRPr="00AD7468">
              <w:rPr>
                <w:rFonts w:ascii="Aptos" w:hAnsi="Aptos"/>
                <w:sz w:val="22"/>
                <w:szCs w:val="22"/>
              </w:rPr>
              <w:t>-4.6±3.6</w:t>
            </w:r>
          </w:p>
          <w:p w14:paraId="58F2573B" w14:textId="77777777" w:rsidR="000120E3" w:rsidRPr="00AD7468" w:rsidRDefault="000120E3" w:rsidP="00FB0E62">
            <w:pPr>
              <w:jc w:val="center"/>
              <w:rPr>
                <w:rFonts w:ascii="Aptos" w:hAnsi="Aptos"/>
                <w:sz w:val="22"/>
                <w:szCs w:val="22"/>
              </w:rPr>
            </w:pPr>
            <w:r w:rsidRPr="00AD7468">
              <w:rPr>
                <w:rFonts w:ascii="Aptos" w:hAnsi="Aptos"/>
                <w:sz w:val="22"/>
                <w:szCs w:val="22"/>
              </w:rPr>
              <w:t>(-13.5, 4.3)</w:t>
            </w:r>
          </w:p>
        </w:tc>
        <w:tc>
          <w:tcPr>
            <w:tcW w:w="1770" w:type="dxa"/>
            <w:vAlign w:val="center"/>
          </w:tcPr>
          <w:p w14:paraId="6409588F"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.016</w:t>
            </w:r>
            <w:r w:rsidRPr="00AD7468">
              <w:rPr>
                <w:rFonts w:ascii="Aptos" w:hAnsi="Aptos"/>
                <w:b/>
                <w:bCs/>
                <w:sz w:val="22"/>
                <w:szCs w:val="22"/>
                <w:vertAlign w:val="superscript"/>
              </w:rPr>
              <w:t>*</w:t>
            </w:r>
          </w:p>
        </w:tc>
        <w:tc>
          <w:tcPr>
            <w:tcW w:w="1770" w:type="dxa"/>
            <w:vAlign w:val="center"/>
          </w:tcPr>
          <w:p w14:paraId="559755E4" w14:textId="77777777" w:rsidR="000120E3" w:rsidRPr="00AD7468" w:rsidRDefault="000120E3" w:rsidP="00FB0E62">
            <w:pPr>
              <w:jc w:val="center"/>
              <w:rPr>
                <w:rFonts w:ascii="Aptos" w:hAnsi="Aptos"/>
                <w:sz w:val="22"/>
                <w:szCs w:val="22"/>
              </w:rPr>
            </w:pPr>
            <w:r w:rsidRPr="00AD7468">
              <w:rPr>
                <w:rFonts w:ascii="Aptos" w:hAnsi="Aptos"/>
                <w:sz w:val="22"/>
                <w:szCs w:val="22"/>
              </w:rPr>
              <w:t>.213</w:t>
            </w:r>
          </w:p>
        </w:tc>
        <w:tc>
          <w:tcPr>
            <w:tcW w:w="1770" w:type="dxa"/>
            <w:vAlign w:val="center"/>
          </w:tcPr>
          <w:p w14:paraId="29C6F3E8" w14:textId="77777777" w:rsidR="000120E3" w:rsidRPr="00AD7468" w:rsidRDefault="000120E3" w:rsidP="00FB0E62">
            <w:pPr>
              <w:jc w:val="center"/>
              <w:rPr>
                <w:rFonts w:ascii="Aptos" w:hAnsi="Aptos"/>
                <w:sz w:val="22"/>
                <w:szCs w:val="22"/>
              </w:rPr>
            </w:pPr>
            <w:r w:rsidRPr="00AD7468">
              <w:rPr>
                <w:rFonts w:ascii="Aptos" w:hAnsi="Aptos"/>
                <w:sz w:val="22"/>
                <w:szCs w:val="22"/>
              </w:rPr>
              <w:t>.636</w:t>
            </w:r>
          </w:p>
        </w:tc>
      </w:tr>
      <w:tr w:rsidR="000120E3" w:rsidRPr="00AD7468" w14:paraId="3C32D6D1" w14:textId="77777777" w:rsidTr="00FB0E62">
        <w:tc>
          <w:tcPr>
            <w:tcW w:w="2335" w:type="dxa"/>
          </w:tcPr>
          <w:p w14:paraId="0465B65E" w14:textId="77777777" w:rsidR="000120E3" w:rsidRPr="00AD7468" w:rsidRDefault="000120E3" w:rsidP="00FB0E62">
            <w:pPr>
              <w:rPr>
                <w:rFonts w:ascii="Aptos" w:hAnsi="Aptos"/>
                <w:sz w:val="22"/>
                <w:szCs w:val="22"/>
              </w:rPr>
            </w:pPr>
            <w:r w:rsidRPr="00AD7468">
              <w:rPr>
                <w:rFonts w:ascii="Aptos" w:hAnsi="Aptos"/>
                <w:sz w:val="22"/>
                <w:szCs w:val="22"/>
              </w:rPr>
              <w:t>Minute ventilation</w:t>
            </w:r>
          </w:p>
          <w:p w14:paraId="4D11D677" w14:textId="77777777" w:rsidR="000120E3" w:rsidRPr="00AD7468" w:rsidRDefault="000120E3" w:rsidP="00FB0E62">
            <w:pPr>
              <w:rPr>
                <w:rFonts w:ascii="Aptos" w:hAnsi="Aptos"/>
                <w:sz w:val="22"/>
                <w:szCs w:val="22"/>
              </w:rPr>
            </w:pPr>
            <w:r w:rsidRPr="00AD7468">
              <w:rPr>
                <w:rFonts w:ascii="Aptos" w:hAnsi="Aptos"/>
                <w:sz w:val="22"/>
                <w:szCs w:val="22"/>
              </w:rPr>
              <w:t>(L/min)</w:t>
            </w:r>
          </w:p>
        </w:tc>
        <w:tc>
          <w:tcPr>
            <w:tcW w:w="1770" w:type="dxa"/>
            <w:vAlign w:val="center"/>
          </w:tcPr>
          <w:p w14:paraId="405D746A" w14:textId="77777777" w:rsidR="000120E3" w:rsidRPr="00AD7468" w:rsidRDefault="000120E3" w:rsidP="00FB0E62">
            <w:pPr>
              <w:jc w:val="center"/>
              <w:rPr>
                <w:rFonts w:ascii="Aptos" w:hAnsi="Aptos"/>
                <w:sz w:val="22"/>
                <w:szCs w:val="22"/>
              </w:rPr>
            </w:pPr>
            <w:r w:rsidRPr="00AD7468">
              <w:rPr>
                <w:rFonts w:ascii="Aptos" w:hAnsi="Aptos"/>
                <w:sz w:val="22"/>
                <w:szCs w:val="22"/>
              </w:rPr>
              <w:t>6.6±2.4</w:t>
            </w:r>
          </w:p>
          <w:p w14:paraId="5C47D089" w14:textId="77777777" w:rsidR="000120E3" w:rsidRPr="00AD7468" w:rsidRDefault="000120E3" w:rsidP="00FB0E62">
            <w:pPr>
              <w:jc w:val="center"/>
              <w:rPr>
                <w:rFonts w:ascii="Aptos" w:hAnsi="Aptos"/>
                <w:sz w:val="22"/>
                <w:szCs w:val="22"/>
              </w:rPr>
            </w:pPr>
            <w:r w:rsidRPr="00AD7468">
              <w:rPr>
                <w:rFonts w:ascii="Aptos" w:hAnsi="Aptos"/>
                <w:sz w:val="22"/>
                <w:szCs w:val="22"/>
              </w:rPr>
              <w:t>(0.8, 12.4)</w:t>
            </w:r>
          </w:p>
        </w:tc>
        <w:tc>
          <w:tcPr>
            <w:tcW w:w="1770" w:type="dxa"/>
            <w:vAlign w:val="center"/>
          </w:tcPr>
          <w:p w14:paraId="4A18034B" w14:textId="77777777" w:rsidR="000120E3" w:rsidRPr="00AD7468" w:rsidRDefault="000120E3" w:rsidP="00FB0E62">
            <w:pPr>
              <w:jc w:val="center"/>
              <w:rPr>
                <w:rFonts w:ascii="Aptos" w:hAnsi="Aptos"/>
                <w:sz w:val="22"/>
                <w:szCs w:val="22"/>
              </w:rPr>
            </w:pPr>
            <w:r w:rsidRPr="00AD7468">
              <w:rPr>
                <w:rFonts w:ascii="Aptos" w:hAnsi="Aptos"/>
                <w:sz w:val="22"/>
                <w:szCs w:val="22"/>
              </w:rPr>
              <w:t>6.4±2.2</w:t>
            </w:r>
          </w:p>
          <w:p w14:paraId="164320D3" w14:textId="77777777" w:rsidR="000120E3" w:rsidRPr="00AD7468" w:rsidRDefault="000120E3" w:rsidP="00FB0E62">
            <w:pPr>
              <w:jc w:val="center"/>
              <w:rPr>
                <w:rFonts w:ascii="Aptos" w:hAnsi="Aptos"/>
                <w:sz w:val="22"/>
                <w:szCs w:val="22"/>
              </w:rPr>
            </w:pPr>
            <w:r w:rsidRPr="00AD7468">
              <w:rPr>
                <w:rFonts w:ascii="Aptos" w:hAnsi="Aptos"/>
                <w:sz w:val="22"/>
                <w:szCs w:val="22"/>
              </w:rPr>
              <w:t>(1.0, 11.8)</w:t>
            </w:r>
          </w:p>
        </w:tc>
        <w:tc>
          <w:tcPr>
            <w:tcW w:w="1770" w:type="dxa"/>
            <w:vAlign w:val="center"/>
          </w:tcPr>
          <w:p w14:paraId="284F0A8E" w14:textId="77777777" w:rsidR="000120E3" w:rsidRPr="00AD7468" w:rsidRDefault="000120E3" w:rsidP="00FB0E62">
            <w:pPr>
              <w:jc w:val="center"/>
              <w:rPr>
                <w:rFonts w:ascii="Aptos" w:hAnsi="Aptos"/>
                <w:sz w:val="22"/>
                <w:szCs w:val="22"/>
              </w:rPr>
            </w:pPr>
            <w:r w:rsidRPr="00AD7468">
              <w:rPr>
                <w:rFonts w:ascii="Aptos" w:hAnsi="Aptos"/>
                <w:sz w:val="22"/>
                <w:szCs w:val="22"/>
              </w:rPr>
              <w:t>-0.2±2.2</w:t>
            </w:r>
          </w:p>
          <w:p w14:paraId="7B54C37F" w14:textId="77777777" w:rsidR="000120E3" w:rsidRPr="00AD7468" w:rsidRDefault="000120E3" w:rsidP="00FB0E62">
            <w:pPr>
              <w:jc w:val="center"/>
              <w:rPr>
                <w:rFonts w:ascii="Aptos" w:hAnsi="Aptos"/>
                <w:sz w:val="22"/>
                <w:szCs w:val="22"/>
              </w:rPr>
            </w:pPr>
            <w:r w:rsidRPr="00AD7468">
              <w:rPr>
                <w:rFonts w:ascii="Aptos" w:hAnsi="Aptos"/>
                <w:sz w:val="22"/>
                <w:szCs w:val="22"/>
              </w:rPr>
              <w:t>(-5.5, 5.6)</w:t>
            </w:r>
          </w:p>
        </w:tc>
        <w:tc>
          <w:tcPr>
            <w:tcW w:w="1770" w:type="dxa"/>
            <w:vAlign w:val="center"/>
          </w:tcPr>
          <w:p w14:paraId="7DDCDE23" w14:textId="77777777" w:rsidR="000120E3" w:rsidRPr="00AD7468" w:rsidRDefault="000120E3" w:rsidP="00FB0E62">
            <w:pPr>
              <w:jc w:val="center"/>
              <w:rPr>
                <w:rFonts w:ascii="Aptos" w:hAnsi="Aptos"/>
                <w:sz w:val="22"/>
                <w:szCs w:val="22"/>
              </w:rPr>
            </w:pPr>
            <w:r w:rsidRPr="00AD7468">
              <w:rPr>
                <w:rFonts w:ascii="Aptos" w:hAnsi="Aptos"/>
                <w:sz w:val="22"/>
                <w:szCs w:val="22"/>
              </w:rPr>
              <w:t>.020</w:t>
            </w:r>
          </w:p>
        </w:tc>
        <w:tc>
          <w:tcPr>
            <w:tcW w:w="1770" w:type="dxa"/>
            <w:vAlign w:val="center"/>
          </w:tcPr>
          <w:p w14:paraId="1D42E06D"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0.15</w:t>
            </w:r>
            <w:r w:rsidRPr="00AD7468">
              <w:rPr>
                <w:rFonts w:ascii="Aptos" w:hAnsi="Aptos"/>
                <w:b/>
                <w:bCs/>
                <w:sz w:val="22"/>
                <w:szCs w:val="22"/>
                <w:vertAlign w:val="superscript"/>
              </w:rPr>
              <w:t>*</w:t>
            </w:r>
          </w:p>
        </w:tc>
        <w:tc>
          <w:tcPr>
            <w:tcW w:w="1770" w:type="dxa"/>
            <w:vAlign w:val="center"/>
          </w:tcPr>
          <w:p w14:paraId="29A864E1" w14:textId="77777777" w:rsidR="000120E3" w:rsidRPr="00AD7468" w:rsidRDefault="000120E3" w:rsidP="00FB0E62">
            <w:pPr>
              <w:jc w:val="center"/>
              <w:rPr>
                <w:rFonts w:ascii="Aptos" w:hAnsi="Aptos"/>
                <w:sz w:val="22"/>
                <w:szCs w:val="22"/>
              </w:rPr>
            </w:pPr>
            <w:r w:rsidRPr="00AD7468">
              <w:rPr>
                <w:rFonts w:ascii="Aptos" w:hAnsi="Aptos"/>
                <w:sz w:val="22"/>
                <w:szCs w:val="22"/>
              </w:rPr>
              <w:t>1.000</w:t>
            </w:r>
          </w:p>
        </w:tc>
      </w:tr>
      <w:tr w:rsidR="000120E3" w:rsidRPr="00AD7468" w14:paraId="463F2D63" w14:textId="77777777" w:rsidTr="00FB0E62">
        <w:tc>
          <w:tcPr>
            <w:tcW w:w="2335" w:type="dxa"/>
          </w:tcPr>
          <w:p w14:paraId="0567E9EB" w14:textId="77777777" w:rsidR="000120E3" w:rsidRPr="00AD7468" w:rsidRDefault="000120E3" w:rsidP="00FB0E62">
            <w:pPr>
              <w:rPr>
                <w:rFonts w:ascii="Aptos" w:hAnsi="Aptos"/>
                <w:sz w:val="22"/>
                <w:szCs w:val="22"/>
              </w:rPr>
            </w:pPr>
            <w:r w:rsidRPr="00AD7468">
              <w:rPr>
                <w:rFonts w:ascii="Aptos" w:hAnsi="Aptos"/>
                <w:sz w:val="22"/>
                <w:szCs w:val="22"/>
              </w:rPr>
              <w:t>Respiratory rate</w:t>
            </w:r>
          </w:p>
          <w:p w14:paraId="7E85959D" w14:textId="77777777" w:rsidR="000120E3" w:rsidRPr="00AD7468" w:rsidRDefault="000120E3" w:rsidP="00FB0E62">
            <w:pPr>
              <w:rPr>
                <w:rFonts w:ascii="Aptos" w:hAnsi="Aptos"/>
                <w:sz w:val="22"/>
                <w:szCs w:val="22"/>
              </w:rPr>
            </w:pPr>
            <w:r w:rsidRPr="00AD7468">
              <w:rPr>
                <w:rFonts w:ascii="Aptos" w:hAnsi="Aptos"/>
                <w:sz w:val="22"/>
                <w:szCs w:val="22"/>
              </w:rPr>
              <w:t>(breaths/min)</w:t>
            </w:r>
          </w:p>
        </w:tc>
        <w:tc>
          <w:tcPr>
            <w:tcW w:w="1770" w:type="dxa"/>
            <w:vAlign w:val="center"/>
          </w:tcPr>
          <w:p w14:paraId="65C99F8B" w14:textId="77777777" w:rsidR="000120E3" w:rsidRPr="00AD7468" w:rsidRDefault="000120E3" w:rsidP="00FB0E62">
            <w:pPr>
              <w:jc w:val="center"/>
              <w:rPr>
                <w:rFonts w:ascii="Aptos" w:hAnsi="Aptos"/>
                <w:sz w:val="22"/>
                <w:szCs w:val="22"/>
              </w:rPr>
            </w:pPr>
            <w:r w:rsidRPr="00AD7468">
              <w:rPr>
                <w:rFonts w:ascii="Aptos" w:hAnsi="Aptos"/>
                <w:sz w:val="22"/>
                <w:szCs w:val="22"/>
              </w:rPr>
              <w:t>-0.1±1.5</w:t>
            </w:r>
          </w:p>
          <w:p w14:paraId="02FA8CEA" w14:textId="77777777" w:rsidR="000120E3" w:rsidRPr="00AD7468" w:rsidRDefault="000120E3" w:rsidP="00FB0E62">
            <w:pPr>
              <w:jc w:val="center"/>
              <w:rPr>
                <w:rFonts w:ascii="Aptos" w:hAnsi="Aptos"/>
                <w:sz w:val="22"/>
                <w:szCs w:val="22"/>
              </w:rPr>
            </w:pPr>
            <w:r w:rsidRPr="00AD7468">
              <w:rPr>
                <w:rFonts w:ascii="Aptos" w:hAnsi="Aptos"/>
                <w:sz w:val="22"/>
                <w:szCs w:val="22"/>
              </w:rPr>
              <w:t>(-3.6, 3.6)</w:t>
            </w:r>
          </w:p>
        </w:tc>
        <w:tc>
          <w:tcPr>
            <w:tcW w:w="1770" w:type="dxa"/>
            <w:vAlign w:val="center"/>
          </w:tcPr>
          <w:p w14:paraId="60FC9252" w14:textId="77777777" w:rsidR="000120E3" w:rsidRPr="00AD7468" w:rsidRDefault="000120E3" w:rsidP="00FB0E62">
            <w:pPr>
              <w:jc w:val="center"/>
              <w:rPr>
                <w:rFonts w:ascii="Aptos" w:hAnsi="Aptos"/>
                <w:sz w:val="22"/>
                <w:szCs w:val="22"/>
              </w:rPr>
            </w:pPr>
            <w:r w:rsidRPr="00AD7468">
              <w:rPr>
                <w:rFonts w:ascii="Aptos" w:hAnsi="Aptos"/>
                <w:sz w:val="22"/>
                <w:szCs w:val="22"/>
              </w:rPr>
              <w:t>1.6±1.4</w:t>
            </w:r>
          </w:p>
          <w:p w14:paraId="54863F2A" w14:textId="77777777" w:rsidR="000120E3" w:rsidRPr="00AD7468" w:rsidRDefault="000120E3" w:rsidP="00FB0E62">
            <w:pPr>
              <w:jc w:val="center"/>
              <w:rPr>
                <w:rFonts w:ascii="Aptos" w:hAnsi="Aptos"/>
                <w:sz w:val="22"/>
                <w:szCs w:val="22"/>
              </w:rPr>
            </w:pPr>
            <w:r w:rsidRPr="00AD7468">
              <w:rPr>
                <w:rFonts w:ascii="Aptos" w:hAnsi="Aptos"/>
                <w:sz w:val="22"/>
                <w:szCs w:val="22"/>
              </w:rPr>
              <w:t>(-1.7, 5.0)</w:t>
            </w:r>
          </w:p>
        </w:tc>
        <w:tc>
          <w:tcPr>
            <w:tcW w:w="1770" w:type="dxa"/>
            <w:vAlign w:val="center"/>
          </w:tcPr>
          <w:p w14:paraId="3D3203E7" w14:textId="77777777" w:rsidR="000120E3" w:rsidRPr="00AD7468" w:rsidRDefault="000120E3" w:rsidP="00FB0E62">
            <w:pPr>
              <w:jc w:val="center"/>
              <w:rPr>
                <w:rFonts w:ascii="Aptos" w:hAnsi="Aptos"/>
                <w:sz w:val="22"/>
                <w:szCs w:val="22"/>
              </w:rPr>
            </w:pPr>
            <w:r w:rsidRPr="00AD7468">
              <w:rPr>
                <w:rFonts w:ascii="Aptos" w:hAnsi="Aptos"/>
                <w:sz w:val="22"/>
                <w:szCs w:val="22"/>
              </w:rPr>
              <w:t>1.7±1.3</w:t>
            </w:r>
          </w:p>
          <w:p w14:paraId="42CC7FFF" w14:textId="77777777" w:rsidR="000120E3" w:rsidRPr="00AD7468" w:rsidRDefault="000120E3" w:rsidP="00FB0E62">
            <w:pPr>
              <w:jc w:val="center"/>
              <w:rPr>
                <w:rFonts w:ascii="Aptos" w:hAnsi="Aptos"/>
                <w:sz w:val="22"/>
                <w:szCs w:val="22"/>
              </w:rPr>
            </w:pPr>
            <w:r w:rsidRPr="00AD7468">
              <w:rPr>
                <w:rFonts w:ascii="Aptos" w:hAnsi="Aptos"/>
                <w:sz w:val="22"/>
                <w:szCs w:val="22"/>
              </w:rPr>
              <w:t>(-1.6, 5.0)</w:t>
            </w:r>
          </w:p>
        </w:tc>
        <w:tc>
          <w:tcPr>
            <w:tcW w:w="1770" w:type="dxa"/>
            <w:vAlign w:val="center"/>
          </w:tcPr>
          <w:p w14:paraId="3A5733A0" w14:textId="77777777" w:rsidR="000120E3" w:rsidRPr="00AD7468" w:rsidRDefault="000120E3" w:rsidP="00FB0E62">
            <w:pPr>
              <w:jc w:val="center"/>
              <w:rPr>
                <w:rFonts w:ascii="Aptos" w:hAnsi="Aptos"/>
                <w:sz w:val="22"/>
                <w:szCs w:val="22"/>
              </w:rPr>
            </w:pPr>
            <w:r w:rsidRPr="00AD7468">
              <w:rPr>
                <w:rFonts w:ascii="Aptos" w:hAnsi="Aptos"/>
                <w:sz w:val="22"/>
                <w:szCs w:val="22"/>
              </w:rPr>
              <w:t>1.000</w:t>
            </w:r>
          </w:p>
        </w:tc>
        <w:tc>
          <w:tcPr>
            <w:tcW w:w="1770" w:type="dxa"/>
            <w:vAlign w:val="center"/>
          </w:tcPr>
          <w:p w14:paraId="3E6460BC" w14:textId="77777777" w:rsidR="000120E3" w:rsidRPr="00AD7468" w:rsidRDefault="000120E3" w:rsidP="00FB0E62">
            <w:pPr>
              <w:jc w:val="center"/>
              <w:rPr>
                <w:rFonts w:ascii="Aptos" w:hAnsi="Aptos"/>
                <w:sz w:val="22"/>
                <w:szCs w:val="22"/>
              </w:rPr>
            </w:pPr>
            <w:r w:rsidRPr="00AD7468">
              <w:rPr>
                <w:rFonts w:ascii="Aptos" w:hAnsi="Aptos"/>
                <w:sz w:val="22"/>
                <w:szCs w:val="22"/>
              </w:rPr>
              <w:t>.732</w:t>
            </w:r>
          </w:p>
        </w:tc>
        <w:tc>
          <w:tcPr>
            <w:tcW w:w="1770" w:type="dxa"/>
            <w:vAlign w:val="center"/>
          </w:tcPr>
          <w:p w14:paraId="2BDFDD72" w14:textId="77777777" w:rsidR="000120E3" w:rsidRPr="00AD7468" w:rsidRDefault="000120E3" w:rsidP="00FB0E62">
            <w:pPr>
              <w:jc w:val="center"/>
              <w:rPr>
                <w:rFonts w:ascii="Aptos" w:hAnsi="Aptos"/>
                <w:sz w:val="22"/>
                <w:szCs w:val="22"/>
              </w:rPr>
            </w:pPr>
            <w:r w:rsidRPr="00AD7468">
              <w:rPr>
                <w:rFonts w:ascii="Aptos" w:hAnsi="Aptos"/>
                <w:sz w:val="22"/>
                <w:szCs w:val="22"/>
              </w:rPr>
              <w:t>.669</w:t>
            </w:r>
          </w:p>
        </w:tc>
      </w:tr>
      <w:tr w:rsidR="000120E3" w:rsidRPr="00AD7468" w14:paraId="470FBC3A" w14:textId="77777777" w:rsidTr="00FB0E62">
        <w:tc>
          <w:tcPr>
            <w:tcW w:w="2335" w:type="dxa"/>
          </w:tcPr>
          <w:p w14:paraId="00BD1A0B" w14:textId="77777777" w:rsidR="000120E3" w:rsidRPr="00AD7468" w:rsidRDefault="000120E3" w:rsidP="00FB0E62">
            <w:pPr>
              <w:rPr>
                <w:rFonts w:ascii="Aptos" w:hAnsi="Aptos"/>
                <w:sz w:val="22"/>
                <w:szCs w:val="22"/>
              </w:rPr>
            </w:pPr>
            <w:r w:rsidRPr="00AD7468">
              <w:rPr>
                <w:rFonts w:ascii="Aptos" w:hAnsi="Aptos"/>
                <w:sz w:val="22"/>
                <w:szCs w:val="22"/>
              </w:rPr>
              <w:t>Partial pressure, end tidal carbon dioxide (mmHg)</w:t>
            </w:r>
          </w:p>
        </w:tc>
        <w:tc>
          <w:tcPr>
            <w:tcW w:w="1770" w:type="dxa"/>
            <w:vAlign w:val="center"/>
          </w:tcPr>
          <w:p w14:paraId="719CBAC3" w14:textId="77777777" w:rsidR="000120E3" w:rsidRPr="00AD7468" w:rsidRDefault="000120E3" w:rsidP="00FB0E62">
            <w:pPr>
              <w:jc w:val="center"/>
              <w:rPr>
                <w:rFonts w:ascii="Aptos" w:hAnsi="Aptos"/>
                <w:sz w:val="22"/>
                <w:szCs w:val="22"/>
              </w:rPr>
            </w:pPr>
            <w:r w:rsidRPr="00AD7468">
              <w:rPr>
                <w:rFonts w:ascii="Aptos" w:hAnsi="Aptos"/>
                <w:sz w:val="22"/>
                <w:szCs w:val="22"/>
              </w:rPr>
              <w:t>1.8±1.2</w:t>
            </w:r>
          </w:p>
          <w:p w14:paraId="24B5AF79" w14:textId="77777777" w:rsidR="000120E3" w:rsidRPr="00AD7468" w:rsidRDefault="000120E3" w:rsidP="00FB0E62">
            <w:pPr>
              <w:jc w:val="center"/>
              <w:rPr>
                <w:rFonts w:ascii="Aptos" w:hAnsi="Aptos"/>
                <w:sz w:val="22"/>
                <w:szCs w:val="22"/>
              </w:rPr>
            </w:pPr>
            <w:r w:rsidRPr="00AD7468">
              <w:rPr>
                <w:rFonts w:ascii="Aptos" w:hAnsi="Aptos"/>
                <w:sz w:val="22"/>
                <w:szCs w:val="22"/>
              </w:rPr>
              <w:t>(-1.0, 4.6)</w:t>
            </w:r>
          </w:p>
        </w:tc>
        <w:tc>
          <w:tcPr>
            <w:tcW w:w="1770" w:type="dxa"/>
            <w:vAlign w:val="center"/>
          </w:tcPr>
          <w:p w14:paraId="691971DF" w14:textId="77777777" w:rsidR="000120E3" w:rsidRPr="00AD7468" w:rsidRDefault="000120E3" w:rsidP="00FB0E62">
            <w:pPr>
              <w:jc w:val="center"/>
              <w:rPr>
                <w:rFonts w:ascii="Aptos" w:hAnsi="Aptos"/>
                <w:sz w:val="22"/>
                <w:szCs w:val="22"/>
              </w:rPr>
            </w:pPr>
            <w:r w:rsidRPr="00AD7468">
              <w:rPr>
                <w:rFonts w:ascii="Aptos" w:hAnsi="Aptos"/>
                <w:sz w:val="22"/>
                <w:szCs w:val="22"/>
              </w:rPr>
              <w:t>4.1±1.1</w:t>
            </w:r>
          </w:p>
          <w:p w14:paraId="10326BB4" w14:textId="77777777" w:rsidR="000120E3" w:rsidRPr="00AD7468" w:rsidRDefault="000120E3" w:rsidP="00FB0E62">
            <w:pPr>
              <w:jc w:val="center"/>
              <w:rPr>
                <w:rFonts w:ascii="Aptos" w:hAnsi="Aptos"/>
                <w:sz w:val="22"/>
                <w:szCs w:val="22"/>
              </w:rPr>
            </w:pPr>
            <w:r w:rsidRPr="00AD7468">
              <w:rPr>
                <w:rFonts w:ascii="Aptos" w:hAnsi="Aptos"/>
                <w:sz w:val="22"/>
                <w:szCs w:val="22"/>
              </w:rPr>
              <w:t>(1.4, 6.8)</w:t>
            </w:r>
          </w:p>
        </w:tc>
        <w:tc>
          <w:tcPr>
            <w:tcW w:w="1770" w:type="dxa"/>
            <w:vAlign w:val="center"/>
          </w:tcPr>
          <w:p w14:paraId="795A9D3F" w14:textId="77777777" w:rsidR="000120E3" w:rsidRPr="00AD7468" w:rsidRDefault="000120E3" w:rsidP="00FB0E62">
            <w:pPr>
              <w:jc w:val="center"/>
              <w:rPr>
                <w:rFonts w:ascii="Aptos" w:hAnsi="Aptos"/>
                <w:sz w:val="22"/>
                <w:szCs w:val="22"/>
              </w:rPr>
            </w:pPr>
            <w:r w:rsidRPr="00AD7468">
              <w:rPr>
                <w:rFonts w:ascii="Aptos" w:hAnsi="Aptos"/>
                <w:sz w:val="22"/>
                <w:szCs w:val="22"/>
              </w:rPr>
              <w:t>2.3±1.1</w:t>
            </w:r>
          </w:p>
          <w:p w14:paraId="244F7752" w14:textId="77777777" w:rsidR="000120E3" w:rsidRPr="00AD7468" w:rsidRDefault="000120E3" w:rsidP="00FB0E62">
            <w:pPr>
              <w:jc w:val="center"/>
              <w:rPr>
                <w:rFonts w:ascii="Aptos" w:hAnsi="Aptos"/>
                <w:sz w:val="22"/>
                <w:szCs w:val="22"/>
              </w:rPr>
            </w:pPr>
            <w:r w:rsidRPr="00AD7468">
              <w:rPr>
                <w:rFonts w:ascii="Aptos" w:hAnsi="Aptos"/>
                <w:sz w:val="22"/>
                <w:szCs w:val="22"/>
              </w:rPr>
              <w:t>(-4.5, 0.3)</w:t>
            </w:r>
          </w:p>
        </w:tc>
        <w:tc>
          <w:tcPr>
            <w:tcW w:w="1770" w:type="dxa"/>
            <w:vAlign w:val="center"/>
          </w:tcPr>
          <w:p w14:paraId="17A13AF7" w14:textId="77777777" w:rsidR="000120E3" w:rsidRPr="00AD7468" w:rsidRDefault="000120E3" w:rsidP="00FB0E62">
            <w:pPr>
              <w:jc w:val="center"/>
              <w:rPr>
                <w:rFonts w:ascii="Aptos" w:hAnsi="Aptos"/>
                <w:sz w:val="22"/>
                <w:szCs w:val="22"/>
              </w:rPr>
            </w:pPr>
            <w:r w:rsidRPr="00AD7468">
              <w:rPr>
                <w:rFonts w:ascii="Aptos" w:hAnsi="Aptos"/>
                <w:sz w:val="22"/>
                <w:szCs w:val="22"/>
              </w:rPr>
              <w:t>.376</w:t>
            </w:r>
          </w:p>
        </w:tc>
        <w:tc>
          <w:tcPr>
            <w:tcW w:w="1770" w:type="dxa"/>
            <w:vAlign w:val="center"/>
          </w:tcPr>
          <w:p w14:paraId="1F5FD5B9"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&lt;.001</w:t>
            </w:r>
            <w:r w:rsidRPr="00AD7468">
              <w:rPr>
                <w:rFonts w:ascii="Aptos" w:hAnsi="Aptos"/>
                <w:b/>
                <w:bCs/>
                <w:sz w:val="22"/>
                <w:szCs w:val="22"/>
                <w:vertAlign w:val="superscript"/>
              </w:rPr>
              <w:t>‡</w:t>
            </w:r>
          </w:p>
        </w:tc>
        <w:tc>
          <w:tcPr>
            <w:tcW w:w="1770" w:type="dxa"/>
            <w:vAlign w:val="center"/>
          </w:tcPr>
          <w:p w14:paraId="3A96D254" w14:textId="77777777" w:rsidR="000120E3" w:rsidRPr="00AD7468" w:rsidRDefault="000120E3" w:rsidP="00FB0E62">
            <w:pPr>
              <w:jc w:val="center"/>
              <w:rPr>
                <w:rFonts w:ascii="Aptos" w:hAnsi="Aptos"/>
                <w:sz w:val="22"/>
                <w:szCs w:val="22"/>
              </w:rPr>
            </w:pPr>
            <w:r w:rsidRPr="00AD7468">
              <w:rPr>
                <w:rFonts w:ascii="Aptos" w:hAnsi="Aptos"/>
                <w:sz w:val="22"/>
                <w:szCs w:val="22"/>
              </w:rPr>
              <w:t>.103</w:t>
            </w:r>
          </w:p>
        </w:tc>
      </w:tr>
      <w:tr w:rsidR="000120E3" w:rsidRPr="00AD7468" w14:paraId="5AD9046F" w14:textId="77777777" w:rsidTr="00FB0E62">
        <w:trPr>
          <w:trHeight w:val="494"/>
        </w:trPr>
        <w:tc>
          <w:tcPr>
            <w:tcW w:w="2335" w:type="dxa"/>
            <w:vAlign w:val="center"/>
          </w:tcPr>
          <w:p w14:paraId="41B4E37F" w14:textId="77777777" w:rsidR="000120E3" w:rsidRPr="00AD7468" w:rsidRDefault="000120E3" w:rsidP="00FB0E62">
            <w:pPr>
              <w:rPr>
                <w:rFonts w:ascii="Aptos" w:hAnsi="Aptos"/>
                <w:sz w:val="22"/>
                <w:szCs w:val="22"/>
              </w:rPr>
            </w:pPr>
            <w:r w:rsidRPr="00AD7468">
              <w:rPr>
                <w:rFonts w:ascii="Aptos" w:hAnsi="Aptos"/>
                <w:sz w:val="22"/>
                <w:szCs w:val="22"/>
              </w:rPr>
              <w:t>VE/VCO</w:t>
            </w:r>
            <w:r w:rsidRPr="00AD7468">
              <w:rPr>
                <w:rFonts w:ascii="Aptos" w:hAnsi="Aptos"/>
                <w:sz w:val="22"/>
                <w:szCs w:val="22"/>
                <w:vertAlign w:val="subscript"/>
              </w:rPr>
              <w:t>2</w:t>
            </w:r>
            <w:r w:rsidRPr="00AD7468">
              <w:rPr>
                <w:rFonts w:ascii="Aptos" w:hAnsi="Aptos"/>
                <w:sz w:val="22"/>
                <w:szCs w:val="22"/>
              </w:rPr>
              <w:t xml:space="preserve"> slope</w:t>
            </w:r>
          </w:p>
        </w:tc>
        <w:tc>
          <w:tcPr>
            <w:tcW w:w="1770" w:type="dxa"/>
            <w:vAlign w:val="center"/>
          </w:tcPr>
          <w:p w14:paraId="53886497" w14:textId="77777777" w:rsidR="000120E3" w:rsidRPr="00AD7468" w:rsidRDefault="000120E3" w:rsidP="00FB0E62">
            <w:pPr>
              <w:jc w:val="center"/>
              <w:rPr>
                <w:rFonts w:ascii="Aptos" w:hAnsi="Aptos"/>
                <w:sz w:val="22"/>
                <w:szCs w:val="22"/>
              </w:rPr>
            </w:pPr>
            <w:r w:rsidRPr="00AD7468">
              <w:rPr>
                <w:rFonts w:ascii="Aptos" w:hAnsi="Aptos"/>
                <w:sz w:val="22"/>
                <w:szCs w:val="22"/>
              </w:rPr>
              <w:t>-2.0±1.0</w:t>
            </w:r>
          </w:p>
          <w:p w14:paraId="3287CC73" w14:textId="77777777" w:rsidR="000120E3" w:rsidRPr="00AD7468" w:rsidRDefault="000120E3" w:rsidP="00FB0E62">
            <w:pPr>
              <w:jc w:val="center"/>
              <w:rPr>
                <w:rFonts w:ascii="Aptos" w:hAnsi="Aptos"/>
                <w:sz w:val="22"/>
                <w:szCs w:val="22"/>
              </w:rPr>
            </w:pPr>
            <w:r w:rsidRPr="00AD7468">
              <w:rPr>
                <w:rFonts w:ascii="Aptos" w:hAnsi="Aptos"/>
                <w:sz w:val="22"/>
                <w:szCs w:val="22"/>
              </w:rPr>
              <w:t>(-4.6, 0.5)</w:t>
            </w:r>
          </w:p>
        </w:tc>
        <w:tc>
          <w:tcPr>
            <w:tcW w:w="1770" w:type="dxa"/>
            <w:vAlign w:val="center"/>
          </w:tcPr>
          <w:p w14:paraId="1EBB1838" w14:textId="77777777" w:rsidR="000120E3" w:rsidRPr="00AD7468" w:rsidRDefault="000120E3" w:rsidP="00FB0E62">
            <w:pPr>
              <w:jc w:val="center"/>
              <w:rPr>
                <w:rFonts w:ascii="Aptos" w:hAnsi="Aptos"/>
                <w:sz w:val="22"/>
                <w:szCs w:val="22"/>
              </w:rPr>
            </w:pPr>
            <w:r w:rsidRPr="00AD7468">
              <w:rPr>
                <w:rFonts w:ascii="Aptos" w:hAnsi="Aptos"/>
                <w:sz w:val="22"/>
                <w:szCs w:val="22"/>
              </w:rPr>
              <w:t>-3.3±1.0</w:t>
            </w:r>
          </w:p>
          <w:p w14:paraId="0A9CD7EA" w14:textId="77777777" w:rsidR="000120E3" w:rsidRPr="00AD7468" w:rsidRDefault="000120E3" w:rsidP="00FB0E62">
            <w:pPr>
              <w:jc w:val="center"/>
              <w:rPr>
                <w:rFonts w:ascii="Aptos" w:hAnsi="Aptos"/>
                <w:sz w:val="22"/>
                <w:szCs w:val="22"/>
              </w:rPr>
            </w:pPr>
            <w:r w:rsidRPr="00AD7468">
              <w:rPr>
                <w:rFonts w:ascii="Aptos" w:hAnsi="Aptos"/>
                <w:sz w:val="22"/>
                <w:szCs w:val="22"/>
              </w:rPr>
              <w:t>(-5.7, -1.0)</w:t>
            </w:r>
          </w:p>
        </w:tc>
        <w:tc>
          <w:tcPr>
            <w:tcW w:w="1770" w:type="dxa"/>
            <w:vAlign w:val="center"/>
          </w:tcPr>
          <w:p w14:paraId="3E13EEFF" w14:textId="77777777" w:rsidR="000120E3" w:rsidRPr="00AD7468" w:rsidRDefault="000120E3" w:rsidP="00FB0E62">
            <w:pPr>
              <w:jc w:val="center"/>
              <w:rPr>
                <w:rFonts w:ascii="Aptos" w:hAnsi="Aptos"/>
                <w:sz w:val="22"/>
                <w:szCs w:val="22"/>
              </w:rPr>
            </w:pPr>
            <w:r w:rsidRPr="00AD7468">
              <w:rPr>
                <w:rFonts w:ascii="Aptos" w:hAnsi="Aptos"/>
                <w:sz w:val="22"/>
                <w:szCs w:val="22"/>
              </w:rPr>
              <w:t>-1.3±1.0</w:t>
            </w:r>
          </w:p>
          <w:p w14:paraId="1DC46EF3" w14:textId="77777777" w:rsidR="000120E3" w:rsidRPr="00AD7468" w:rsidRDefault="000120E3" w:rsidP="00FB0E62">
            <w:pPr>
              <w:jc w:val="center"/>
              <w:rPr>
                <w:rFonts w:ascii="Aptos" w:hAnsi="Aptos"/>
                <w:sz w:val="22"/>
                <w:szCs w:val="22"/>
              </w:rPr>
            </w:pPr>
            <w:r w:rsidRPr="00AD7468">
              <w:rPr>
                <w:rFonts w:ascii="Aptos" w:hAnsi="Aptos"/>
                <w:sz w:val="22"/>
                <w:szCs w:val="22"/>
              </w:rPr>
              <w:t>(-3.7, 1.0)</w:t>
            </w:r>
          </w:p>
        </w:tc>
        <w:tc>
          <w:tcPr>
            <w:tcW w:w="1770" w:type="dxa"/>
            <w:vAlign w:val="center"/>
          </w:tcPr>
          <w:p w14:paraId="13E1309A" w14:textId="77777777" w:rsidR="000120E3" w:rsidRPr="00AD7468" w:rsidRDefault="000120E3" w:rsidP="00FB0E62">
            <w:pPr>
              <w:jc w:val="center"/>
              <w:rPr>
                <w:rFonts w:ascii="Aptos" w:hAnsi="Aptos"/>
                <w:sz w:val="22"/>
                <w:szCs w:val="22"/>
              </w:rPr>
            </w:pPr>
            <w:r w:rsidRPr="00AD7468">
              <w:rPr>
                <w:rFonts w:ascii="Aptos" w:hAnsi="Aptos"/>
                <w:sz w:val="22"/>
                <w:szCs w:val="22"/>
              </w:rPr>
              <w:t>.161</w:t>
            </w:r>
          </w:p>
        </w:tc>
        <w:tc>
          <w:tcPr>
            <w:tcW w:w="1770" w:type="dxa"/>
            <w:vAlign w:val="center"/>
          </w:tcPr>
          <w:p w14:paraId="411252FF" w14:textId="77777777" w:rsidR="000120E3" w:rsidRPr="00AD7468" w:rsidRDefault="000120E3" w:rsidP="00FB0E62">
            <w:pPr>
              <w:jc w:val="center"/>
              <w:rPr>
                <w:rFonts w:ascii="Aptos" w:hAnsi="Aptos"/>
                <w:b/>
                <w:bCs/>
                <w:sz w:val="22"/>
                <w:szCs w:val="22"/>
              </w:rPr>
            </w:pPr>
            <w:r w:rsidRPr="00AD7468">
              <w:rPr>
                <w:rFonts w:ascii="Aptos" w:hAnsi="Aptos"/>
                <w:b/>
                <w:bCs/>
                <w:sz w:val="22"/>
                <w:szCs w:val="22"/>
              </w:rPr>
              <w:t>.003</w:t>
            </w:r>
            <w:r w:rsidRPr="00AD7468">
              <w:rPr>
                <w:rFonts w:ascii="Aptos" w:hAnsi="Aptos"/>
                <w:sz w:val="22"/>
                <w:szCs w:val="22"/>
                <w:vertAlign w:val="superscript"/>
              </w:rPr>
              <w:t>†</w:t>
            </w:r>
          </w:p>
        </w:tc>
        <w:tc>
          <w:tcPr>
            <w:tcW w:w="1770" w:type="dxa"/>
            <w:vAlign w:val="center"/>
          </w:tcPr>
          <w:p w14:paraId="7706CC50" w14:textId="77777777" w:rsidR="000120E3" w:rsidRPr="00AD7468" w:rsidRDefault="000120E3" w:rsidP="00FB0E62">
            <w:pPr>
              <w:jc w:val="center"/>
              <w:rPr>
                <w:rFonts w:ascii="Aptos" w:hAnsi="Aptos"/>
                <w:sz w:val="22"/>
                <w:szCs w:val="22"/>
              </w:rPr>
            </w:pPr>
            <w:r w:rsidRPr="00AD7468">
              <w:rPr>
                <w:rFonts w:ascii="Aptos" w:hAnsi="Aptos"/>
                <w:sz w:val="22"/>
                <w:szCs w:val="22"/>
              </w:rPr>
              <w:t>.531</w:t>
            </w:r>
          </w:p>
        </w:tc>
      </w:tr>
    </w:tbl>
    <w:p w14:paraId="528BFB67" w14:textId="77777777" w:rsidR="000120E3" w:rsidRPr="00AD7468" w:rsidRDefault="000120E3" w:rsidP="000120E3">
      <w:pPr>
        <w:rPr>
          <w:rFonts w:ascii="Aptos" w:hAnsi="Aptos"/>
        </w:rPr>
      </w:pPr>
    </w:p>
    <w:p w14:paraId="5F387987" w14:textId="77777777" w:rsidR="000120E3" w:rsidRPr="00AD7468" w:rsidRDefault="000120E3" w:rsidP="000120E3">
      <w:pPr>
        <w:rPr>
          <w:rFonts w:ascii="Aptos" w:hAnsi="Aptos"/>
          <w:sz w:val="22"/>
          <w:szCs w:val="22"/>
        </w:rPr>
      </w:pPr>
      <w:r w:rsidRPr="00AD7468">
        <w:rPr>
          <w:rFonts w:ascii="Aptos" w:hAnsi="Aptos"/>
          <w:sz w:val="22"/>
          <w:szCs w:val="22"/>
        </w:rPr>
        <w:t xml:space="preserve">* - statistically significant, p </w:t>
      </w:r>
      <w:r w:rsidRPr="00AD7468">
        <w:rPr>
          <w:rFonts w:ascii="Aptos" w:hAnsi="Aptos" w:cs="Cambria Math"/>
          <w:sz w:val="22"/>
          <w:szCs w:val="22"/>
        </w:rPr>
        <w:t xml:space="preserve">≤ </w:t>
      </w:r>
      <w:r w:rsidRPr="00AD7468">
        <w:rPr>
          <w:rFonts w:ascii="Aptos" w:hAnsi="Aptos"/>
          <w:sz w:val="22"/>
          <w:szCs w:val="22"/>
        </w:rPr>
        <w:t>.017</w:t>
      </w:r>
    </w:p>
    <w:p w14:paraId="149B2B74" w14:textId="77777777" w:rsidR="000120E3" w:rsidRPr="00AD7468" w:rsidRDefault="000120E3" w:rsidP="000120E3">
      <w:pPr>
        <w:rPr>
          <w:rFonts w:ascii="Aptos" w:hAnsi="Aptos"/>
          <w:sz w:val="22"/>
          <w:szCs w:val="22"/>
        </w:rPr>
      </w:pPr>
      <w:r w:rsidRPr="00AD7468">
        <w:rPr>
          <w:rFonts w:ascii="Aptos" w:hAnsi="Aptos"/>
          <w:sz w:val="22"/>
          <w:szCs w:val="22"/>
        </w:rPr>
        <w:t xml:space="preserve">† - statistically significant, p </w:t>
      </w:r>
      <w:r w:rsidRPr="00AD7468">
        <w:rPr>
          <w:rFonts w:ascii="Aptos" w:hAnsi="Aptos" w:cs="Cambria Math"/>
          <w:sz w:val="22"/>
          <w:szCs w:val="22"/>
        </w:rPr>
        <w:t xml:space="preserve">≤ </w:t>
      </w:r>
      <w:r w:rsidRPr="00AD7468">
        <w:rPr>
          <w:rFonts w:ascii="Aptos" w:hAnsi="Aptos"/>
          <w:sz w:val="22"/>
          <w:szCs w:val="22"/>
        </w:rPr>
        <w:t>.01</w:t>
      </w:r>
    </w:p>
    <w:p w14:paraId="1FDEBAD6" w14:textId="77777777" w:rsidR="000120E3" w:rsidRPr="00AD7468" w:rsidRDefault="000120E3" w:rsidP="000120E3">
      <w:pPr>
        <w:rPr>
          <w:rFonts w:ascii="Aptos" w:hAnsi="Aptos"/>
          <w:sz w:val="22"/>
          <w:szCs w:val="22"/>
        </w:rPr>
      </w:pPr>
      <w:r w:rsidRPr="00AD7468">
        <w:rPr>
          <w:rFonts w:ascii="Aptos" w:hAnsi="Aptos"/>
          <w:sz w:val="22"/>
          <w:szCs w:val="22"/>
        </w:rPr>
        <w:t xml:space="preserve">‡ - statistically significant, p </w:t>
      </w:r>
      <w:r w:rsidRPr="00AD7468">
        <w:rPr>
          <w:rFonts w:ascii="Aptos" w:hAnsi="Aptos" w:cs="Cambria Math"/>
          <w:sz w:val="22"/>
          <w:szCs w:val="22"/>
        </w:rPr>
        <w:t xml:space="preserve">≤ </w:t>
      </w:r>
      <w:r w:rsidRPr="00AD7468">
        <w:rPr>
          <w:rFonts w:ascii="Aptos" w:hAnsi="Aptos"/>
          <w:sz w:val="22"/>
          <w:szCs w:val="22"/>
        </w:rPr>
        <w:t>.001</w:t>
      </w:r>
    </w:p>
    <w:p w14:paraId="3EB27856" w14:textId="77777777" w:rsidR="000120E3" w:rsidRPr="00AD7468" w:rsidRDefault="000120E3" w:rsidP="000120E3">
      <w:pPr>
        <w:rPr>
          <w:rFonts w:ascii="Aptos" w:hAnsi="Aptos"/>
          <w:b/>
          <w:bCs/>
        </w:rPr>
      </w:pPr>
      <w:r w:rsidRPr="00AD7468">
        <w:rPr>
          <w:rFonts w:ascii="Aptos" w:hAnsi="Aptos"/>
          <w:b/>
          <w:bCs/>
        </w:rPr>
        <w:br w:type="page"/>
      </w:r>
    </w:p>
    <w:p w14:paraId="085B93A5"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0E3"/>
    <w:rsid w:val="000120E3"/>
    <w:rsid w:val="000C4033"/>
    <w:rsid w:val="004B42CB"/>
    <w:rsid w:val="00B85331"/>
    <w:rsid w:val="00E023F9"/>
    <w:rsid w:val="00E2330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F30C5"/>
  <w15:chartTrackingRefBased/>
  <w15:docId w15:val="{A0AFB2F0-B58A-443E-925A-6E8BBB8DE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20E3"/>
    <w:pPr>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next w:val="Normal"/>
    <w:link w:val="Heading1Char"/>
    <w:uiPriority w:val="9"/>
    <w:qFormat/>
    <w:rsid w:val="000120E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0120E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0120E3"/>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0120E3"/>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14:ligatures w14:val="standardContextual"/>
    </w:rPr>
  </w:style>
  <w:style w:type="paragraph" w:styleId="Heading5">
    <w:name w:val="heading 5"/>
    <w:basedOn w:val="Normal"/>
    <w:next w:val="Normal"/>
    <w:link w:val="Heading5Char"/>
    <w:uiPriority w:val="9"/>
    <w:semiHidden/>
    <w:unhideWhenUsed/>
    <w:qFormat/>
    <w:rsid w:val="000120E3"/>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14:ligatures w14:val="standardContextual"/>
    </w:rPr>
  </w:style>
  <w:style w:type="paragraph" w:styleId="Heading6">
    <w:name w:val="heading 6"/>
    <w:basedOn w:val="Normal"/>
    <w:next w:val="Normal"/>
    <w:link w:val="Heading6Char"/>
    <w:uiPriority w:val="9"/>
    <w:semiHidden/>
    <w:unhideWhenUsed/>
    <w:qFormat/>
    <w:rsid w:val="000120E3"/>
    <w:pPr>
      <w:keepNext/>
      <w:keepLines/>
      <w:spacing w:before="40" w:line="278" w:lineRule="auto"/>
      <w:outlineLvl w:val="5"/>
    </w:pPr>
    <w:rPr>
      <w:rFonts w:asciiTheme="minorHAnsi" w:eastAsiaTheme="majorEastAsia" w:hAnsiTheme="minorHAnsi" w:cstheme="majorBidi"/>
      <w:i/>
      <w:iCs/>
      <w:color w:val="595959" w:themeColor="text1" w:themeTint="A6"/>
      <w:kern w:val="2"/>
      <w:lang w:val="en-IN"/>
      <w14:ligatures w14:val="standardContextual"/>
    </w:rPr>
  </w:style>
  <w:style w:type="paragraph" w:styleId="Heading7">
    <w:name w:val="heading 7"/>
    <w:basedOn w:val="Normal"/>
    <w:next w:val="Normal"/>
    <w:link w:val="Heading7Char"/>
    <w:uiPriority w:val="9"/>
    <w:semiHidden/>
    <w:unhideWhenUsed/>
    <w:qFormat/>
    <w:rsid w:val="000120E3"/>
    <w:pPr>
      <w:keepNext/>
      <w:keepLines/>
      <w:spacing w:before="40" w:line="278" w:lineRule="auto"/>
      <w:outlineLvl w:val="6"/>
    </w:pPr>
    <w:rPr>
      <w:rFonts w:asciiTheme="minorHAnsi" w:eastAsiaTheme="majorEastAsia" w:hAnsiTheme="minorHAnsi" w:cstheme="majorBidi"/>
      <w:color w:val="595959" w:themeColor="text1" w:themeTint="A6"/>
      <w:kern w:val="2"/>
      <w:lang w:val="en-IN"/>
      <w14:ligatures w14:val="standardContextual"/>
    </w:rPr>
  </w:style>
  <w:style w:type="paragraph" w:styleId="Heading8">
    <w:name w:val="heading 8"/>
    <w:basedOn w:val="Normal"/>
    <w:next w:val="Normal"/>
    <w:link w:val="Heading8Char"/>
    <w:uiPriority w:val="9"/>
    <w:semiHidden/>
    <w:unhideWhenUsed/>
    <w:qFormat/>
    <w:rsid w:val="000120E3"/>
    <w:pPr>
      <w:keepNext/>
      <w:keepLines/>
      <w:spacing w:line="278" w:lineRule="auto"/>
      <w:outlineLvl w:val="7"/>
    </w:pPr>
    <w:rPr>
      <w:rFonts w:asciiTheme="minorHAnsi" w:eastAsiaTheme="majorEastAsia" w:hAnsiTheme="minorHAnsi" w:cstheme="majorBidi"/>
      <w:i/>
      <w:iCs/>
      <w:color w:val="272727" w:themeColor="text1" w:themeTint="D8"/>
      <w:kern w:val="2"/>
      <w:lang w:val="en-IN"/>
      <w14:ligatures w14:val="standardContextual"/>
    </w:rPr>
  </w:style>
  <w:style w:type="paragraph" w:styleId="Heading9">
    <w:name w:val="heading 9"/>
    <w:basedOn w:val="Normal"/>
    <w:next w:val="Normal"/>
    <w:link w:val="Heading9Char"/>
    <w:uiPriority w:val="9"/>
    <w:semiHidden/>
    <w:unhideWhenUsed/>
    <w:qFormat/>
    <w:rsid w:val="000120E3"/>
    <w:pPr>
      <w:keepNext/>
      <w:keepLines/>
      <w:spacing w:line="278" w:lineRule="auto"/>
      <w:outlineLvl w:val="8"/>
    </w:pPr>
    <w:rPr>
      <w:rFonts w:asciiTheme="minorHAnsi" w:eastAsiaTheme="majorEastAsia" w:hAnsiTheme="minorHAnsi" w:cstheme="majorBidi"/>
      <w:color w:val="272727" w:themeColor="text1" w:themeTint="D8"/>
      <w:kern w:val="2"/>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20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20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20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20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20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20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20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20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20E3"/>
    <w:rPr>
      <w:rFonts w:eastAsiaTheme="majorEastAsia" w:cstheme="majorBidi"/>
      <w:color w:val="272727" w:themeColor="text1" w:themeTint="D8"/>
    </w:rPr>
  </w:style>
  <w:style w:type="paragraph" w:styleId="Title">
    <w:name w:val="Title"/>
    <w:basedOn w:val="Normal"/>
    <w:next w:val="Normal"/>
    <w:link w:val="TitleChar"/>
    <w:uiPriority w:val="10"/>
    <w:qFormat/>
    <w:rsid w:val="000120E3"/>
    <w:pPr>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0120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20E3"/>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0120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20E3"/>
    <w:pPr>
      <w:spacing w:before="160" w:after="160" w:line="278" w:lineRule="auto"/>
      <w:jc w:val="center"/>
    </w:pPr>
    <w:rPr>
      <w:rFonts w:asciiTheme="minorHAnsi" w:eastAsiaTheme="minorHAnsi" w:hAnsiTheme="minorHAnsi" w:cstheme="minorBidi"/>
      <w:i/>
      <w:iCs/>
      <w:color w:val="404040" w:themeColor="text1" w:themeTint="BF"/>
      <w:kern w:val="2"/>
      <w:lang w:val="en-IN"/>
      <w14:ligatures w14:val="standardContextual"/>
    </w:rPr>
  </w:style>
  <w:style w:type="character" w:customStyle="1" w:styleId="QuoteChar">
    <w:name w:val="Quote Char"/>
    <w:basedOn w:val="DefaultParagraphFont"/>
    <w:link w:val="Quote"/>
    <w:uiPriority w:val="29"/>
    <w:rsid w:val="000120E3"/>
    <w:rPr>
      <w:i/>
      <w:iCs/>
      <w:color w:val="404040" w:themeColor="text1" w:themeTint="BF"/>
    </w:rPr>
  </w:style>
  <w:style w:type="paragraph" w:styleId="ListParagraph">
    <w:name w:val="List Paragraph"/>
    <w:basedOn w:val="Normal"/>
    <w:uiPriority w:val="34"/>
    <w:qFormat/>
    <w:rsid w:val="000120E3"/>
    <w:pPr>
      <w:spacing w:after="160" w:line="278" w:lineRule="auto"/>
      <w:ind w:left="720"/>
      <w:contextualSpacing/>
    </w:pPr>
    <w:rPr>
      <w:rFonts w:asciiTheme="minorHAnsi" w:eastAsiaTheme="minorHAnsi" w:hAnsiTheme="minorHAnsi" w:cstheme="minorBidi"/>
      <w:kern w:val="2"/>
      <w:lang w:val="en-IN"/>
      <w14:ligatures w14:val="standardContextual"/>
    </w:rPr>
  </w:style>
  <w:style w:type="character" w:styleId="IntenseEmphasis">
    <w:name w:val="Intense Emphasis"/>
    <w:basedOn w:val="DefaultParagraphFont"/>
    <w:uiPriority w:val="21"/>
    <w:qFormat/>
    <w:rsid w:val="000120E3"/>
    <w:rPr>
      <w:i/>
      <w:iCs/>
      <w:color w:val="0F4761" w:themeColor="accent1" w:themeShade="BF"/>
    </w:rPr>
  </w:style>
  <w:style w:type="paragraph" w:styleId="IntenseQuote">
    <w:name w:val="Intense Quote"/>
    <w:basedOn w:val="Normal"/>
    <w:next w:val="Normal"/>
    <w:link w:val="IntenseQuoteChar"/>
    <w:uiPriority w:val="30"/>
    <w:qFormat/>
    <w:rsid w:val="000120E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14:ligatures w14:val="standardContextual"/>
    </w:rPr>
  </w:style>
  <w:style w:type="character" w:customStyle="1" w:styleId="IntenseQuoteChar">
    <w:name w:val="Intense Quote Char"/>
    <w:basedOn w:val="DefaultParagraphFont"/>
    <w:link w:val="IntenseQuote"/>
    <w:uiPriority w:val="30"/>
    <w:rsid w:val="000120E3"/>
    <w:rPr>
      <w:i/>
      <w:iCs/>
      <w:color w:val="0F4761" w:themeColor="accent1" w:themeShade="BF"/>
    </w:rPr>
  </w:style>
  <w:style w:type="character" w:styleId="IntenseReference">
    <w:name w:val="Intense Reference"/>
    <w:basedOn w:val="DefaultParagraphFont"/>
    <w:uiPriority w:val="32"/>
    <w:qFormat/>
    <w:rsid w:val="000120E3"/>
    <w:rPr>
      <w:b/>
      <w:bCs/>
      <w:smallCaps/>
      <w:color w:val="0F4761" w:themeColor="accent1" w:themeShade="BF"/>
      <w:spacing w:val="5"/>
    </w:rPr>
  </w:style>
  <w:style w:type="table" w:styleId="TableGrid">
    <w:name w:val="Table Grid"/>
    <w:basedOn w:val="TableNormal"/>
    <w:uiPriority w:val="39"/>
    <w:rsid w:val="000120E3"/>
    <w:pPr>
      <w:spacing w:after="0" w:line="240" w:lineRule="auto"/>
    </w:pPr>
    <w:rPr>
      <w:rFonts w:eastAsia="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324</Words>
  <Characters>1956</Characters>
  <Application>Microsoft Office Word</Application>
  <DocSecurity>0</DocSecurity>
  <Lines>63</Lines>
  <Paragraphs>45</Paragraphs>
  <ScaleCrop>false</ScaleCrop>
  <Company/>
  <LinksUpToDate>false</LinksUpToDate>
  <CharactersWithSpaces>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2026-01-22T14:12:00Z</dcterms:created>
  <dcterms:modified xsi:type="dcterms:W3CDTF">2026-01-22T14:12:00Z</dcterms:modified>
</cp:coreProperties>
</file>