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4EAE" w14:textId="77777777" w:rsidR="00F17467" w:rsidRPr="00F17467" w:rsidRDefault="00F17467" w:rsidP="00F17467">
      <w:pPr>
        <w:spacing w:before="100" w:beforeAutospacing="1" w:after="180" w:line="240" w:lineRule="auto"/>
        <w:jc w:val="both"/>
        <w:outlineLvl w:val="0"/>
        <w:rPr>
          <w:rFonts w:asciiTheme="majorBidi" w:hAnsiTheme="majorBidi" w:cstheme="majorBidi"/>
          <w:b/>
          <w:bCs/>
          <w:sz w:val="24"/>
          <w:szCs w:val="24"/>
        </w:rPr>
      </w:pPr>
      <w:r w:rsidRPr="00F17467">
        <w:rPr>
          <w:rFonts w:asciiTheme="majorBidi" w:hAnsiTheme="majorBidi" w:cstheme="majorBidi"/>
          <w:b/>
          <w:bCs/>
          <w:sz w:val="24"/>
          <w:szCs w:val="24"/>
        </w:rPr>
        <w:t>Post-Traumatic Stress Disorder Among Healthcare Providers Amid the Conflict in Sudan: A Call for Immediate Policy Action</w:t>
      </w:r>
    </w:p>
    <w:p w14:paraId="20214DC2" w14:textId="77777777" w:rsidR="003B49C4" w:rsidRPr="007D1442" w:rsidRDefault="003B49C4" w:rsidP="007D1442">
      <w:pPr>
        <w:spacing w:before="100" w:beforeAutospacing="1" w:after="180" w:line="240" w:lineRule="auto"/>
        <w:jc w:val="both"/>
        <w:outlineLvl w:val="0"/>
        <w:rPr>
          <w:rFonts w:asciiTheme="majorBidi" w:eastAsia="Times New Roman" w:hAnsiTheme="majorBidi" w:cstheme="majorBidi"/>
          <w:b/>
          <w:bCs/>
          <w:kern w:val="36"/>
          <w:sz w:val="24"/>
          <w:szCs w:val="24"/>
        </w:rPr>
      </w:pPr>
      <w:r w:rsidRPr="007D1442">
        <w:rPr>
          <w:rFonts w:asciiTheme="majorBidi" w:eastAsia="Times New Roman" w:hAnsiTheme="majorBidi" w:cstheme="majorBidi"/>
          <w:b/>
          <w:bCs/>
          <w:kern w:val="36"/>
          <w:sz w:val="24"/>
          <w:szCs w:val="24"/>
        </w:rPr>
        <w:t>Results</w:t>
      </w:r>
    </w:p>
    <w:p w14:paraId="38B0D655" w14:textId="77777777" w:rsidR="003B49C4" w:rsidRPr="007D1442" w:rsidRDefault="007B7302" w:rsidP="007D1442">
      <w:pPr>
        <w:pStyle w:val="NormalWeb"/>
        <w:jc w:val="both"/>
        <w:rPr>
          <w:rFonts w:asciiTheme="majorBidi" w:hAnsiTheme="majorBidi" w:cstheme="majorBidi"/>
        </w:rPr>
      </w:pPr>
      <w:r w:rsidRPr="007D1442">
        <w:rPr>
          <w:rFonts w:asciiTheme="majorBidi" w:hAnsiTheme="majorBidi" w:cstheme="majorBidi"/>
        </w:rPr>
        <w:t>Among the 528 healthcare providers, 64.4% were female, and 35.6% were male. The majority (76.7%) were aged 25-34 years, with only 3.2% aged 35 or older. Most participants were single (88.3%), and 79.2% were internally displaced due to the April 15 conflict. Gedarif and River Nile States had the highest representation (25.0% and 25.2%, respectively). A significant proportion (82.2%) had a monthly income below $100. Physicians constituted the majority (69.9%), followed by nurses (15.0%). Most worked in teaching hospitals (67.4%), and nearly half (49.8%) had less than one year of medical experience.</w:t>
      </w:r>
    </w:p>
    <w:tbl>
      <w:tblPr>
        <w:tblStyle w:val="PlainTable2"/>
        <w:tblW w:w="9355" w:type="dxa"/>
        <w:tblLook w:val="06A0" w:firstRow="1" w:lastRow="0" w:firstColumn="1" w:lastColumn="0" w:noHBand="1" w:noVBand="1"/>
      </w:tblPr>
      <w:tblGrid>
        <w:gridCol w:w="5395"/>
        <w:gridCol w:w="3960"/>
      </w:tblGrid>
      <w:tr w:rsidR="003B49C4" w:rsidRPr="007D1442" w14:paraId="7771AC56" w14:textId="77777777" w:rsidTr="007D14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2"/>
          </w:tcPr>
          <w:p w14:paraId="731B3FF6" w14:textId="77777777" w:rsidR="003B49C4" w:rsidRPr="007D1442" w:rsidRDefault="003B303F"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color w:val="333333"/>
                <w:sz w:val="24"/>
                <w:szCs w:val="24"/>
              </w:rPr>
              <w:t>Table 1: Demographic and Professional Characteristics of Healthcare Providers</w:t>
            </w:r>
          </w:p>
        </w:tc>
      </w:tr>
      <w:tr w:rsidR="003B49C4" w:rsidRPr="007D1442" w14:paraId="0DFAC178"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5EED55B4"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Characteristics </w:t>
            </w:r>
          </w:p>
        </w:tc>
        <w:tc>
          <w:tcPr>
            <w:tcW w:w="3960" w:type="dxa"/>
            <w:hideMark/>
          </w:tcPr>
          <w:p w14:paraId="51FDBAF9"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 xml:space="preserve">Overall (N=528) </w:t>
            </w:r>
          </w:p>
        </w:tc>
      </w:tr>
      <w:tr w:rsidR="003B49C4" w:rsidRPr="007D1442" w14:paraId="2563E714"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67DCD85B" w14:textId="77777777" w:rsidR="003B49C4" w:rsidRPr="007D1442" w:rsidRDefault="003B49C4"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b w:val="0"/>
                <w:bCs w:val="0"/>
                <w:color w:val="333333"/>
                <w:sz w:val="24"/>
                <w:szCs w:val="24"/>
              </w:rPr>
              <w:t xml:space="preserve">Gender </w:t>
            </w:r>
          </w:p>
        </w:tc>
        <w:tc>
          <w:tcPr>
            <w:tcW w:w="3960" w:type="dxa"/>
            <w:hideMark/>
          </w:tcPr>
          <w:p w14:paraId="1E650B01"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5260F653"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04A4A936"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Female </w:t>
            </w:r>
          </w:p>
        </w:tc>
        <w:tc>
          <w:tcPr>
            <w:tcW w:w="3960" w:type="dxa"/>
            <w:hideMark/>
          </w:tcPr>
          <w:p w14:paraId="3BFC1FE9"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340 (64.4%) </w:t>
            </w:r>
          </w:p>
        </w:tc>
      </w:tr>
      <w:tr w:rsidR="003B49C4" w:rsidRPr="007D1442" w14:paraId="47DB8297"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6CD6AF55"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Male </w:t>
            </w:r>
          </w:p>
        </w:tc>
        <w:tc>
          <w:tcPr>
            <w:tcW w:w="3960" w:type="dxa"/>
            <w:hideMark/>
          </w:tcPr>
          <w:p w14:paraId="03114046"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188 (35.6%) </w:t>
            </w:r>
          </w:p>
        </w:tc>
      </w:tr>
      <w:tr w:rsidR="003B49C4" w:rsidRPr="007D1442" w14:paraId="2AB01848"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4B2DA76F" w14:textId="77777777" w:rsidR="003B49C4" w:rsidRPr="007D1442" w:rsidRDefault="003B49C4"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b w:val="0"/>
                <w:bCs w:val="0"/>
                <w:color w:val="333333"/>
                <w:sz w:val="24"/>
                <w:szCs w:val="24"/>
              </w:rPr>
              <w:t xml:space="preserve">Age </w:t>
            </w:r>
          </w:p>
        </w:tc>
        <w:tc>
          <w:tcPr>
            <w:tcW w:w="3960" w:type="dxa"/>
            <w:hideMark/>
          </w:tcPr>
          <w:p w14:paraId="317D303B"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6E88F9A2"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40A05B9F"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18-24 </w:t>
            </w:r>
          </w:p>
        </w:tc>
        <w:tc>
          <w:tcPr>
            <w:tcW w:w="3960" w:type="dxa"/>
            <w:hideMark/>
          </w:tcPr>
          <w:p w14:paraId="62E7B7F4"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106 (20.1%) </w:t>
            </w:r>
          </w:p>
        </w:tc>
      </w:tr>
      <w:tr w:rsidR="003B49C4" w:rsidRPr="007D1442" w14:paraId="51B5F56B"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17DDAE92"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25-34 </w:t>
            </w:r>
          </w:p>
        </w:tc>
        <w:tc>
          <w:tcPr>
            <w:tcW w:w="3960" w:type="dxa"/>
            <w:hideMark/>
          </w:tcPr>
          <w:p w14:paraId="2E7ECE1D"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405 (76.7%) </w:t>
            </w:r>
          </w:p>
        </w:tc>
      </w:tr>
      <w:tr w:rsidR="003B49C4" w:rsidRPr="007D1442" w14:paraId="49FB222D"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4C94DD44"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35-44 </w:t>
            </w:r>
          </w:p>
        </w:tc>
        <w:tc>
          <w:tcPr>
            <w:tcW w:w="3960" w:type="dxa"/>
            <w:hideMark/>
          </w:tcPr>
          <w:p w14:paraId="05F959EA"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12 (2.3%) </w:t>
            </w:r>
          </w:p>
        </w:tc>
      </w:tr>
      <w:tr w:rsidR="003B49C4" w:rsidRPr="007D1442" w14:paraId="43C5F28B"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425AECB8"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45 and above </w:t>
            </w:r>
          </w:p>
        </w:tc>
        <w:tc>
          <w:tcPr>
            <w:tcW w:w="3960" w:type="dxa"/>
            <w:hideMark/>
          </w:tcPr>
          <w:p w14:paraId="3538168D"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5 (0.9%) </w:t>
            </w:r>
          </w:p>
        </w:tc>
      </w:tr>
      <w:tr w:rsidR="003B49C4" w:rsidRPr="007D1442" w14:paraId="3CE05746"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1BF697BD" w14:textId="77777777" w:rsidR="003B49C4" w:rsidRPr="007D1442" w:rsidRDefault="003B49C4"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b w:val="0"/>
                <w:bCs w:val="0"/>
                <w:color w:val="333333"/>
                <w:sz w:val="24"/>
                <w:szCs w:val="24"/>
              </w:rPr>
              <w:t xml:space="preserve">Marital status </w:t>
            </w:r>
          </w:p>
        </w:tc>
        <w:tc>
          <w:tcPr>
            <w:tcW w:w="3960" w:type="dxa"/>
            <w:hideMark/>
          </w:tcPr>
          <w:p w14:paraId="5E27EDF2"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75C80D5E"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0580E3A9"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Divorced or widowed </w:t>
            </w:r>
          </w:p>
        </w:tc>
        <w:tc>
          <w:tcPr>
            <w:tcW w:w="3960" w:type="dxa"/>
            <w:hideMark/>
          </w:tcPr>
          <w:p w14:paraId="3CAA8BF5"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6 (1.1%) </w:t>
            </w:r>
          </w:p>
        </w:tc>
      </w:tr>
      <w:tr w:rsidR="003B49C4" w:rsidRPr="007D1442" w14:paraId="31AAD400"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16B5C769"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Married </w:t>
            </w:r>
          </w:p>
        </w:tc>
        <w:tc>
          <w:tcPr>
            <w:tcW w:w="3960" w:type="dxa"/>
            <w:hideMark/>
          </w:tcPr>
          <w:p w14:paraId="56AFCF26"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56 (10.6%) </w:t>
            </w:r>
          </w:p>
        </w:tc>
      </w:tr>
      <w:tr w:rsidR="003B49C4" w:rsidRPr="007D1442" w14:paraId="3D68269D"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0193CCC2"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Single </w:t>
            </w:r>
          </w:p>
        </w:tc>
        <w:tc>
          <w:tcPr>
            <w:tcW w:w="3960" w:type="dxa"/>
            <w:hideMark/>
          </w:tcPr>
          <w:p w14:paraId="1E22F044"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466 (88.3%) </w:t>
            </w:r>
          </w:p>
        </w:tc>
      </w:tr>
      <w:tr w:rsidR="003B49C4" w:rsidRPr="007D1442" w14:paraId="6D6FB0A8"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5F9E2612"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Current Residence </w:t>
            </w:r>
          </w:p>
        </w:tc>
        <w:tc>
          <w:tcPr>
            <w:tcW w:w="3960" w:type="dxa"/>
            <w:hideMark/>
          </w:tcPr>
          <w:p w14:paraId="51275834"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0B39B944"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70D92134"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Gedarif State </w:t>
            </w:r>
          </w:p>
        </w:tc>
        <w:tc>
          <w:tcPr>
            <w:tcW w:w="3960" w:type="dxa"/>
            <w:hideMark/>
          </w:tcPr>
          <w:p w14:paraId="54DBB19D"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132 (25.0%) </w:t>
            </w:r>
          </w:p>
        </w:tc>
      </w:tr>
      <w:tr w:rsidR="003B49C4" w:rsidRPr="007D1442" w14:paraId="63143FCB"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40852864"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Kassala State </w:t>
            </w:r>
          </w:p>
        </w:tc>
        <w:tc>
          <w:tcPr>
            <w:tcW w:w="3960" w:type="dxa"/>
            <w:hideMark/>
          </w:tcPr>
          <w:p w14:paraId="4F6B5121"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146 (27.7%) </w:t>
            </w:r>
          </w:p>
        </w:tc>
      </w:tr>
      <w:tr w:rsidR="003B49C4" w:rsidRPr="007D1442" w14:paraId="0B6D1A9A"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1AE042AA"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Northern State </w:t>
            </w:r>
          </w:p>
        </w:tc>
        <w:tc>
          <w:tcPr>
            <w:tcW w:w="3960" w:type="dxa"/>
            <w:hideMark/>
          </w:tcPr>
          <w:p w14:paraId="286A2729"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62 (11.7%) </w:t>
            </w:r>
          </w:p>
        </w:tc>
      </w:tr>
      <w:tr w:rsidR="003B49C4" w:rsidRPr="007D1442" w14:paraId="73A6A363"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73A23D17"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Red Sea State </w:t>
            </w:r>
          </w:p>
        </w:tc>
        <w:tc>
          <w:tcPr>
            <w:tcW w:w="3960" w:type="dxa"/>
            <w:hideMark/>
          </w:tcPr>
          <w:p w14:paraId="320E8F92"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55 (10.4%) </w:t>
            </w:r>
          </w:p>
        </w:tc>
      </w:tr>
      <w:tr w:rsidR="003B49C4" w:rsidRPr="007D1442" w14:paraId="5F034C59"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5AD6F484"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River Nile State </w:t>
            </w:r>
          </w:p>
        </w:tc>
        <w:tc>
          <w:tcPr>
            <w:tcW w:w="3960" w:type="dxa"/>
            <w:hideMark/>
          </w:tcPr>
          <w:p w14:paraId="036F46FF"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133 (25.2%) </w:t>
            </w:r>
          </w:p>
        </w:tc>
      </w:tr>
      <w:tr w:rsidR="003B49C4" w:rsidRPr="007D1442" w14:paraId="442E6C55"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1C94D683" w14:textId="77777777" w:rsidR="003B49C4" w:rsidRPr="007D1442" w:rsidRDefault="003B49C4"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b w:val="0"/>
                <w:bCs w:val="0"/>
                <w:color w:val="333333"/>
                <w:sz w:val="24"/>
                <w:szCs w:val="24"/>
              </w:rPr>
              <w:t xml:space="preserve">internally displaced due to the April 15 conflict </w:t>
            </w:r>
          </w:p>
        </w:tc>
        <w:tc>
          <w:tcPr>
            <w:tcW w:w="3960" w:type="dxa"/>
            <w:hideMark/>
          </w:tcPr>
          <w:p w14:paraId="14F633D0"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12155AD5"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43FED471"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Yes </w:t>
            </w:r>
          </w:p>
        </w:tc>
        <w:tc>
          <w:tcPr>
            <w:tcW w:w="3960" w:type="dxa"/>
            <w:hideMark/>
          </w:tcPr>
          <w:p w14:paraId="2228CB8B"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418 (79.2%) </w:t>
            </w:r>
          </w:p>
        </w:tc>
      </w:tr>
      <w:tr w:rsidR="003B49C4" w:rsidRPr="007D1442" w14:paraId="65442C32"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584A4DDB"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No </w:t>
            </w:r>
          </w:p>
        </w:tc>
        <w:tc>
          <w:tcPr>
            <w:tcW w:w="3960" w:type="dxa"/>
            <w:hideMark/>
          </w:tcPr>
          <w:p w14:paraId="3599B868"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110 (20.8%) </w:t>
            </w:r>
          </w:p>
        </w:tc>
      </w:tr>
      <w:tr w:rsidR="003B49C4" w:rsidRPr="007D1442" w14:paraId="6D692F7E"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03605FC5" w14:textId="77777777" w:rsidR="003B49C4" w:rsidRPr="007D1442" w:rsidRDefault="003B49C4"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b w:val="0"/>
                <w:bCs w:val="0"/>
                <w:color w:val="333333"/>
                <w:sz w:val="24"/>
                <w:szCs w:val="24"/>
              </w:rPr>
              <w:t xml:space="preserve">Monthly Income </w:t>
            </w:r>
          </w:p>
        </w:tc>
        <w:tc>
          <w:tcPr>
            <w:tcW w:w="3960" w:type="dxa"/>
            <w:hideMark/>
          </w:tcPr>
          <w:p w14:paraId="2346C7BC"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7BA25E2F"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774FD773"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Less than $100 </w:t>
            </w:r>
          </w:p>
        </w:tc>
        <w:tc>
          <w:tcPr>
            <w:tcW w:w="3960" w:type="dxa"/>
            <w:hideMark/>
          </w:tcPr>
          <w:p w14:paraId="4D095F85"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434 (82.2%) </w:t>
            </w:r>
          </w:p>
        </w:tc>
      </w:tr>
      <w:tr w:rsidR="003B49C4" w:rsidRPr="007D1442" w14:paraId="22BF86E3"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1F042E5B"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$100 to $300 </w:t>
            </w:r>
          </w:p>
        </w:tc>
        <w:tc>
          <w:tcPr>
            <w:tcW w:w="3960" w:type="dxa"/>
            <w:hideMark/>
          </w:tcPr>
          <w:p w14:paraId="7E732781"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75 (14.2%) </w:t>
            </w:r>
          </w:p>
        </w:tc>
      </w:tr>
      <w:tr w:rsidR="003B49C4" w:rsidRPr="007D1442" w14:paraId="02A85A2B"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28A6723B"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$301 to $500 </w:t>
            </w:r>
          </w:p>
        </w:tc>
        <w:tc>
          <w:tcPr>
            <w:tcW w:w="3960" w:type="dxa"/>
            <w:hideMark/>
          </w:tcPr>
          <w:p w14:paraId="14790B04"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11 (2.1%) </w:t>
            </w:r>
          </w:p>
        </w:tc>
      </w:tr>
      <w:tr w:rsidR="003B49C4" w:rsidRPr="007D1442" w14:paraId="0E9644C8"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0F97E290"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Above $500 </w:t>
            </w:r>
          </w:p>
        </w:tc>
        <w:tc>
          <w:tcPr>
            <w:tcW w:w="3960" w:type="dxa"/>
            <w:hideMark/>
          </w:tcPr>
          <w:p w14:paraId="50DB77F8"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8 (1.5%) </w:t>
            </w:r>
          </w:p>
        </w:tc>
      </w:tr>
      <w:tr w:rsidR="003B49C4" w:rsidRPr="007D1442" w14:paraId="14849E16"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35D95E69" w14:textId="77777777" w:rsidR="003B49C4" w:rsidRPr="007D1442" w:rsidRDefault="003B49C4"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b w:val="0"/>
                <w:bCs w:val="0"/>
                <w:color w:val="333333"/>
                <w:sz w:val="24"/>
                <w:szCs w:val="24"/>
              </w:rPr>
              <w:t xml:space="preserve">Occupation </w:t>
            </w:r>
          </w:p>
        </w:tc>
        <w:tc>
          <w:tcPr>
            <w:tcW w:w="3960" w:type="dxa"/>
            <w:hideMark/>
          </w:tcPr>
          <w:p w14:paraId="6F07ACFF"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2EABBD6A"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3EB177C0"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Physician (Doctor) </w:t>
            </w:r>
          </w:p>
        </w:tc>
        <w:tc>
          <w:tcPr>
            <w:tcW w:w="3960" w:type="dxa"/>
            <w:hideMark/>
          </w:tcPr>
          <w:p w14:paraId="394BDEB6"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369 (69.9%) </w:t>
            </w:r>
          </w:p>
        </w:tc>
      </w:tr>
      <w:tr w:rsidR="003B49C4" w:rsidRPr="007D1442" w14:paraId="1F22CA46"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0D8E686C"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Dentist </w:t>
            </w:r>
          </w:p>
        </w:tc>
        <w:tc>
          <w:tcPr>
            <w:tcW w:w="3960" w:type="dxa"/>
            <w:hideMark/>
          </w:tcPr>
          <w:p w14:paraId="2B48B3B4"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26 (4.9%) </w:t>
            </w:r>
          </w:p>
        </w:tc>
      </w:tr>
      <w:tr w:rsidR="003B49C4" w:rsidRPr="007D1442" w14:paraId="107BDB91"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14B696A8"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Pharmacist </w:t>
            </w:r>
          </w:p>
        </w:tc>
        <w:tc>
          <w:tcPr>
            <w:tcW w:w="3960" w:type="dxa"/>
            <w:hideMark/>
          </w:tcPr>
          <w:p w14:paraId="3BBE597D"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25 (4.7%) </w:t>
            </w:r>
          </w:p>
        </w:tc>
      </w:tr>
      <w:tr w:rsidR="003B49C4" w:rsidRPr="007D1442" w14:paraId="03ED6730"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7AA30444"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Nurse </w:t>
            </w:r>
          </w:p>
        </w:tc>
        <w:tc>
          <w:tcPr>
            <w:tcW w:w="3960" w:type="dxa"/>
            <w:hideMark/>
          </w:tcPr>
          <w:p w14:paraId="5AE7A68D"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79 (15.0%) </w:t>
            </w:r>
          </w:p>
        </w:tc>
      </w:tr>
      <w:tr w:rsidR="003B49C4" w:rsidRPr="007D1442" w14:paraId="70EA1A6C"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459C487F"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Medical Technician </w:t>
            </w:r>
          </w:p>
        </w:tc>
        <w:tc>
          <w:tcPr>
            <w:tcW w:w="3960" w:type="dxa"/>
            <w:hideMark/>
          </w:tcPr>
          <w:p w14:paraId="1796027C"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22 (4.2%) </w:t>
            </w:r>
          </w:p>
        </w:tc>
      </w:tr>
      <w:tr w:rsidR="003B49C4" w:rsidRPr="007D1442" w14:paraId="5544C8C5"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60049718"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Other </w:t>
            </w:r>
          </w:p>
        </w:tc>
        <w:tc>
          <w:tcPr>
            <w:tcW w:w="3960" w:type="dxa"/>
            <w:hideMark/>
          </w:tcPr>
          <w:p w14:paraId="2B256948"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 (1.3%) </w:t>
            </w:r>
          </w:p>
        </w:tc>
      </w:tr>
      <w:tr w:rsidR="003B49C4" w:rsidRPr="007D1442" w14:paraId="51D46FF9"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4AD710B2" w14:textId="77777777" w:rsidR="003B49C4" w:rsidRPr="007D1442" w:rsidRDefault="003B49C4"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b w:val="0"/>
                <w:bCs w:val="0"/>
                <w:color w:val="333333"/>
                <w:sz w:val="24"/>
                <w:szCs w:val="24"/>
              </w:rPr>
              <w:t xml:space="preserve">Health facility type </w:t>
            </w:r>
          </w:p>
        </w:tc>
        <w:tc>
          <w:tcPr>
            <w:tcW w:w="3960" w:type="dxa"/>
            <w:hideMark/>
          </w:tcPr>
          <w:p w14:paraId="37A8626B"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121698B0"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5DD879C6"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Government Hospital </w:t>
            </w:r>
          </w:p>
        </w:tc>
        <w:tc>
          <w:tcPr>
            <w:tcW w:w="3960" w:type="dxa"/>
            <w:hideMark/>
          </w:tcPr>
          <w:p w14:paraId="54C4845C"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126 (23.9%) </w:t>
            </w:r>
          </w:p>
        </w:tc>
      </w:tr>
      <w:tr w:rsidR="003B49C4" w:rsidRPr="007D1442" w14:paraId="65AD7BC2"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07EC548F"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Teaching Hospital </w:t>
            </w:r>
          </w:p>
        </w:tc>
        <w:tc>
          <w:tcPr>
            <w:tcW w:w="3960" w:type="dxa"/>
            <w:hideMark/>
          </w:tcPr>
          <w:p w14:paraId="1074A368"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356 (67.4%) </w:t>
            </w:r>
          </w:p>
        </w:tc>
      </w:tr>
      <w:tr w:rsidR="003B49C4" w:rsidRPr="007D1442" w14:paraId="674780B9"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4B71BD68"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University Hospital </w:t>
            </w:r>
          </w:p>
        </w:tc>
        <w:tc>
          <w:tcPr>
            <w:tcW w:w="3960" w:type="dxa"/>
            <w:hideMark/>
          </w:tcPr>
          <w:p w14:paraId="657C2941"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 (0.6%) </w:t>
            </w:r>
          </w:p>
        </w:tc>
      </w:tr>
      <w:tr w:rsidR="003B49C4" w:rsidRPr="007D1442" w14:paraId="7367256C"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3D221871"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Private Hospital </w:t>
            </w:r>
          </w:p>
        </w:tc>
        <w:tc>
          <w:tcPr>
            <w:tcW w:w="3960" w:type="dxa"/>
            <w:hideMark/>
          </w:tcPr>
          <w:p w14:paraId="60107BB8"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29 (5.5%) </w:t>
            </w:r>
          </w:p>
        </w:tc>
      </w:tr>
      <w:tr w:rsidR="003B49C4" w:rsidRPr="007D1442" w14:paraId="56CF3860"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5713896F"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lastRenderedPageBreak/>
              <w:t xml:space="preserve">   Health center </w:t>
            </w:r>
          </w:p>
        </w:tc>
        <w:tc>
          <w:tcPr>
            <w:tcW w:w="3960" w:type="dxa"/>
            <w:hideMark/>
          </w:tcPr>
          <w:p w14:paraId="238C4210"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14 (2.7%) </w:t>
            </w:r>
          </w:p>
        </w:tc>
      </w:tr>
      <w:tr w:rsidR="003B49C4" w:rsidRPr="007D1442" w14:paraId="0DD7806B"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66B2AF89" w14:textId="77777777" w:rsidR="003B49C4" w:rsidRPr="007D1442" w:rsidRDefault="003B49C4"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b w:val="0"/>
                <w:bCs w:val="0"/>
                <w:color w:val="333333"/>
                <w:sz w:val="24"/>
                <w:szCs w:val="24"/>
              </w:rPr>
              <w:t xml:space="preserve">Medical Practice Experience </w:t>
            </w:r>
          </w:p>
        </w:tc>
        <w:tc>
          <w:tcPr>
            <w:tcW w:w="3960" w:type="dxa"/>
            <w:hideMark/>
          </w:tcPr>
          <w:p w14:paraId="700513DA"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4E9000D2"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1F6643D8"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Less than one year </w:t>
            </w:r>
          </w:p>
        </w:tc>
        <w:tc>
          <w:tcPr>
            <w:tcW w:w="3960" w:type="dxa"/>
            <w:hideMark/>
          </w:tcPr>
          <w:p w14:paraId="31456713"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263 (49.8%) </w:t>
            </w:r>
          </w:p>
        </w:tc>
      </w:tr>
      <w:tr w:rsidR="003B49C4" w:rsidRPr="007D1442" w14:paraId="68C3520B"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057C459E"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1 to 5 years </w:t>
            </w:r>
          </w:p>
        </w:tc>
        <w:tc>
          <w:tcPr>
            <w:tcW w:w="3960" w:type="dxa"/>
            <w:hideMark/>
          </w:tcPr>
          <w:p w14:paraId="0B878343"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229 (43.4%) </w:t>
            </w:r>
          </w:p>
        </w:tc>
      </w:tr>
      <w:tr w:rsidR="003B49C4" w:rsidRPr="007D1442" w14:paraId="367C942E" w14:textId="77777777" w:rsidTr="007D1442">
        <w:tc>
          <w:tcPr>
            <w:cnfStyle w:val="001000000000" w:firstRow="0" w:lastRow="0" w:firstColumn="1" w:lastColumn="0" w:oddVBand="0" w:evenVBand="0" w:oddHBand="0" w:evenHBand="0" w:firstRowFirstColumn="0" w:firstRowLastColumn="0" w:lastRowFirstColumn="0" w:lastRowLastColumn="0"/>
            <w:tcW w:w="5395" w:type="dxa"/>
            <w:hideMark/>
          </w:tcPr>
          <w:p w14:paraId="282F4C62"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5 to 10 years </w:t>
            </w:r>
          </w:p>
        </w:tc>
        <w:tc>
          <w:tcPr>
            <w:tcW w:w="3960" w:type="dxa"/>
            <w:hideMark/>
          </w:tcPr>
          <w:p w14:paraId="39922405"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27 (5.1%) </w:t>
            </w:r>
          </w:p>
        </w:tc>
      </w:tr>
      <w:tr w:rsidR="007D1442" w:rsidRPr="007D1442" w14:paraId="5D8D2756" w14:textId="77777777" w:rsidTr="007D1442">
        <w:trPr>
          <w:trHeight w:val="70"/>
        </w:trPr>
        <w:tc>
          <w:tcPr>
            <w:cnfStyle w:val="001000000000" w:firstRow="0" w:lastRow="0" w:firstColumn="1" w:lastColumn="0" w:oddVBand="0" w:evenVBand="0" w:oddHBand="0" w:evenHBand="0" w:firstRowFirstColumn="0" w:firstRowLastColumn="0" w:lastRowFirstColumn="0" w:lastRowLastColumn="0"/>
            <w:tcW w:w="5395" w:type="dxa"/>
          </w:tcPr>
          <w:p w14:paraId="7D2F6911" w14:textId="0E447FD4" w:rsidR="007D1442" w:rsidRPr="007D1442" w:rsidRDefault="007D1442"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More</w:t>
            </w:r>
          </w:p>
        </w:tc>
        <w:tc>
          <w:tcPr>
            <w:tcW w:w="3960" w:type="dxa"/>
          </w:tcPr>
          <w:p w14:paraId="41625921" w14:textId="77777777" w:rsidR="007D1442" w:rsidRPr="007D1442" w:rsidRDefault="007D1442"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9 (1.7%) </w:t>
            </w:r>
          </w:p>
          <w:p w14:paraId="1EDE9F2C" w14:textId="77777777" w:rsidR="007D1442" w:rsidRPr="007D1442" w:rsidRDefault="007D1442"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7D1442" w:rsidRPr="007D1442" w14:paraId="04DD3875" w14:textId="77777777" w:rsidTr="007D1442">
        <w:trPr>
          <w:trHeight w:val="70"/>
        </w:trPr>
        <w:tc>
          <w:tcPr>
            <w:cnfStyle w:val="001000000000" w:firstRow="0" w:lastRow="0" w:firstColumn="1" w:lastColumn="0" w:oddVBand="0" w:evenVBand="0" w:oddHBand="0" w:evenHBand="0" w:firstRowFirstColumn="0" w:firstRowLastColumn="0" w:lastRowFirstColumn="0" w:lastRowLastColumn="0"/>
            <w:tcW w:w="5395" w:type="dxa"/>
          </w:tcPr>
          <w:p w14:paraId="5722C531" w14:textId="4FBD56C4" w:rsidR="007D1442" w:rsidRPr="007D1442" w:rsidRDefault="007D1442"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color w:val="333333"/>
                <w:sz w:val="24"/>
                <w:szCs w:val="24"/>
              </w:rPr>
              <w:t>Working Hours During the Conflict</w:t>
            </w:r>
            <w:r w:rsidRPr="007D1442">
              <w:rPr>
                <w:rFonts w:asciiTheme="majorBidi" w:eastAsia="Times New Roman" w:hAnsiTheme="majorBidi" w:cstheme="majorBidi"/>
                <w:color w:val="333333"/>
                <w:sz w:val="24"/>
                <w:szCs w:val="24"/>
              </w:rPr>
              <w:tab/>
            </w:r>
          </w:p>
        </w:tc>
        <w:tc>
          <w:tcPr>
            <w:tcW w:w="3960" w:type="dxa"/>
          </w:tcPr>
          <w:p w14:paraId="6BF3D91E" w14:textId="77777777" w:rsidR="007D1442" w:rsidRPr="007D1442" w:rsidRDefault="007D1442"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7D1442" w:rsidRPr="007D1442" w14:paraId="57F08AE7" w14:textId="77777777" w:rsidTr="007D1442">
        <w:trPr>
          <w:trHeight w:val="70"/>
        </w:trPr>
        <w:tc>
          <w:tcPr>
            <w:cnfStyle w:val="001000000000" w:firstRow="0" w:lastRow="0" w:firstColumn="1" w:lastColumn="0" w:oddVBand="0" w:evenVBand="0" w:oddHBand="0" w:evenHBand="0" w:firstRowFirstColumn="0" w:firstRowLastColumn="0" w:lastRowFirstColumn="0" w:lastRowLastColumn="0"/>
            <w:tcW w:w="5395" w:type="dxa"/>
          </w:tcPr>
          <w:p w14:paraId="0964FECC" w14:textId="1E817B25" w:rsidR="007D1442" w:rsidRPr="007D1442" w:rsidRDefault="007D1442"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b w:val="0"/>
                <w:bCs w:val="0"/>
                <w:color w:val="333333"/>
                <w:sz w:val="24"/>
                <w:szCs w:val="24"/>
              </w:rPr>
              <w:t xml:space="preserve">   Slight increase (1–2 </w:t>
            </w:r>
            <w:proofErr w:type="spellStart"/>
            <w:r w:rsidRPr="007D1442">
              <w:rPr>
                <w:rFonts w:asciiTheme="majorBidi" w:eastAsia="Times New Roman" w:hAnsiTheme="majorBidi" w:cstheme="majorBidi"/>
                <w:b w:val="0"/>
                <w:bCs w:val="0"/>
                <w:color w:val="333333"/>
                <w:sz w:val="24"/>
                <w:szCs w:val="24"/>
              </w:rPr>
              <w:t>hrs</w:t>
            </w:r>
            <w:proofErr w:type="spellEnd"/>
            <w:r w:rsidRPr="007D1442">
              <w:rPr>
                <w:rFonts w:asciiTheme="majorBidi" w:eastAsia="Times New Roman" w:hAnsiTheme="majorBidi" w:cstheme="majorBidi"/>
                <w:b w:val="0"/>
                <w:bCs w:val="0"/>
                <w:color w:val="333333"/>
                <w:sz w:val="24"/>
                <w:szCs w:val="24"/>
              </w:rPr>
              <w:t>/day)</w:t>
            </w:r>
          </w:p>
        </w:tc>
        <w:tc>
          <w:tcPr>
            <w:tcW w:w="3960" w:type="dxa"/>
          </w:tcPr>
          <w:p w14:paraId="028F8BBD" w14:textId="0DF5A3D8" w:rsidR="007D1442" w:rsidRPr="007D1442" w:rsidRDefault="007D1442"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128 (24.2%)</w:t>
            </w:r>
          </w:p>
        </w:tc>
      </w:tr>
      <w:tr w:rsidR="007D1442" w:rsidRPr="007D1442" w14:paraId="46F86668" w14:textId="77777777" w:rsidTr="007D1442">
        <w:trPr>
          <w:trHeight w:val="350"/>
        </w:trPr>
        <w:tc>
          <w:tcPr>
            <w:cnfStyle w:val="001000000000" w:firstRow="0" w:lastRow="0" w:firstColumn="1" w:lastColumn="0" w:oddVBand="0" w:evenVBand="0" w:oddHBand="0" w:evenHBand="0" w:firstRowFirstColumn="0" w:firstRowLastColumn="0" w:lastRowFirstColumn="0" w:lastRowLastColumn="0"/>
            <w:tcW w:w="5395" w:type="dxa"/>
          </w:tcPr>
          <w:p w14:paraId="1FA0745E" w14:textId="1C42BCAF" w:rsidR="007D1442" w:rsidRPr="007D1442" w:rsidRDefault="007D1442"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b w:val="0"/>
                <w:bCs w:val="0"/>
                <w:color w:val="333333"/>
                <w:sz w:val="24"/>
                <w:szCs w:val="24"/>
              </w:rPr>
              <w:t xml:space="preserve">   Moderate increase (3–4 </w:t>
            </w:r>
            <w:proofErr w:type="spellStart"/>
            <w:r w:rsidRPr="007D1442">
              <w:rPr>
                <w:rFonts w:asciiTheme="majorBidi" w:eastAsia="Times New Roman" w:hAnsiTheme="majorBidi" w:cstheme="majorBidi"/>
                <w:b w:val="0"/>
                <w:bCs w:val="0"/>
                <w:color w:val="333333"/>
                <w:sz w:val="24"/>
                <w:szCs w:val="24"/>
              </w:rPr>
              <w:t>hrs</w:t>
            </w:r>
            <w:proofErr w:type="spellEnd"/>
            <w:r w:rsidRPr="007D1442">
              <w:rPr>
                <w:rFonts w:asciiTheme="majorBidi" w:eastAsia="Times New Roman" w:hAnsiTheme="majorBidi" w:cstheme="majorBidi"/>
                <w:b w:val="0"/>
                <w:bCs w:val="0"/>
                <w:color w:val="333333"/>
                <w:sz w:val="24"/>
                <w:szCs w:val="24"/>
              </w:rPr>
              <w:t>/day)</w:t>
            </w:r>
          </w:p>
        </w:tc>
        <w:tc>
          <w:tcPr>
            <w:tcW w:w="3960" w:type="dxa"/>
          </w:tcPr>
          <w:p w14:paraId="699CFF3B" w14:textId="5037F66D" w:rsidR="007D1442" w:rsidRPr="007D1442" w:rsidRDefault="007D1442"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168 (31.8%)</w:t>
            </w:r>
          </w:p>
        </w:tc>
      </w:tr>
      <w:tr w:rsidR="003B49C4" w:rsidRPr="007D1442" w14:paraId="6E655AF0" w14:textId="77777777" w:rsidTr="007D1442">
        <w:trPr>
          <w:trHeight w:val="85"/>
        </w:trPr>
        <w:tc>
          <w:tcPr>
            <w:cnfStyle w:val="001000000000" w:firstRow="0" w:lastRow="0" w:firstColumn="1" w:lastColumn="0" w:oddVBand="0" w:evenVBand="0" w:oddHBand="0" w:evenHBand="0" w:firstRowFirstColumn="0" w:firstRowLastColumn="0" w:lastRowFirstColumn="0" w:lastRowLastColumn="0"/>
            <w:tcW w:w="5395" w:type="dxa"/>
            <w:hideMark/>
          </w:tcPr>
          <w:p w14:paraId="644D83AC" w14:textId="685DFBDA" w:rsidR="003B49C4" w:rsidRPr="007D1442" w:rsidRDefault="007D1442"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b w:val="0"/>
                <w:bCs w:val="0"/>
                <w:color w:val="333333"/>
                <w:sz w:val="24"/>
                <w:szCs w:val="24"/>
              </w:rPr>
              <w:t xml:space="preserve">  </w:t>
            </w:r>
            <w:r>
              <w:rPr>
                <w:rFonts w:asciiTheme="majorBidi" w:eastAsia="Times New Roman" w:hAnsiTheme="majorBidi" w:cstheme="majorBidi"/>
                <w:b w:val="0"/>
                <w:bCs w:val="0"/>
                <w:color w:val="333333"/>
                <w:sz w:val="24"/>
                <w:szCs w:val="24"/>
              </w:rPr>
              <w:t xml:space="preserve"> </w:t>
            </w:r>
            <w:r w:rsidR="00575B8A" w:rsidRPr="007D1442">
              <w:rPr>
                <w:rFonts w:asciiTheme="majorBidi" w:eastAsia="Times New Roman" w:hAnsiTheme="majorBidi" w:cstheme="majorBidi"/>
                <w:b w:val="0"/>
                <w:bCs w:val="0"/>
                <w:color w:val="333333"/>
                <w:sz w:val="24"/>
                <w:szCs w:val="24"/>
              </w:rPr>
              <w:t xml:space="preserve">Substantial increase (5+ </w:t>
            </w:r>
            <w:proofErr w:type="spellStart"/>
            <w:r w:rsidR="00575B8A" w:rsidRPr="007D1442">
              <w:rPr>
                <w:rFonts w:asciiTheme="majorBidi" w:eastAsia="Times New Roman" w:hAnsiTheme="majorBidi" w:cstheme="majorBidi"/>
                <w:b w:val="0"/>
                <w:bCs w:val="0"/>
                <w:color w:val="333333"/>
                <w:sz w:val="24"/>
                <w:szCs w:val="24"/>
              </w:rPr>
              <w:t>hrs</w:t>
            </w:r>
            <w:proofErr w:type="spellEnd"/>
            <w:r w:rsidR="00575B8A" w:rsidRPr="007D1442">
              <w:rPr>
                <w:rFonts w:asciiTheme="majorBidi" w:eastAsia="Times New Roman" w:hAnsiTheme="majorBidi" w:cstheme="majorBidi"/>
                <w:b w:val="0"/>
                <w:bCs w:val="0"/>
                <w:color w:val="333333"/>
                <w:sz w:val="24"/>
                <w:szCs w:val="24"/>
              </w:rPr>
              <w:t>/day)</w:t>
            </w:r>
            <w:r w:rsidR="00575B8A" w:rsidRPr="007D1442">
              <w:rPr>
                <w:rFonts w:asciiTheme="majorBidi" w:eastAsia="Times New Roman" w:hAnsiTheme="majorBidi" w:cstheme="majorBidi"/>
                <w:b w:val="0"/>
                <w:bCs w:val="0"/>
                <w:color w:val="333333"/>
                <w:sz w:val="24"/>
                <w:szCs w:val="24"/>
              </w:rPr>
              <w:tab/>
            </w:r>
          </w:p>
        </w:tc>
        <w:tc>
          <w:tcPr>
            <w:tcW w:w="3960" w:type="dxa"/>
            <w:hideMark/>
          </w:tcPr>
          <w:p w14:paraId="0CC14AF5" w14:textId="2E213798" w:rsidR="00575B8A" w:rsidRPr="007D1442" w:rsidRDefault="00575B8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159 (30.1%)</w:t>
            </w:r>
          </w:p>
        </w:tc>
      </w:tr>
    </w:tbl>
    <w:p w14:paraId="415EA365" w14:textId="77777777" w:rsidR="003B303F" w:rsidRPr="007D1442" w:rsidRDefault="003B303F" w:rsidP="007D1442">
      <w:pPr>
        <w:pStyle w:val="Heading3"/>
        <w:jc w:val="both"/>
        <w:rPr>
          <w:rFonts w:asciiTheme="majorBidi" w:hAnsiTheme="majorBidi" w:cstheme="majorBidi"/>
          <w:color w:val="333333"/>
          <w:sz w:val="24"/>
          <w:szCs w:val="24"/>
        </w:rPr>
      </w:pPr>
    </w:p>
    <w:p w14:paraId="66AF3D6B" w14:textId="77777777" w:rsidR="003B303F" w:rsidRPr="007D1442" w:rsidRDefault="003B303F" w:rsidP="007D1442">
      <w:pPr>
        <w:jc w:val="both"/>
        <w:rPr>
          <w:rFonts w:asciiTheme="majorBidi" w:eastAsia="Times New Roman" w:hAnsiTheme="majorBidi" w:cstheme="majorBidi"/>
          <w:b/>
          <w:bCs/>
          <w:color w:val="333333"/>
          <w:sz w:val="24"/>
          <w:szCs w:val="24"/>
        </w:rPr>
      </w:pPr>
      <w:r w:rsidRPr="007D1442">
        <w:rPr>
          <w:rFonts w:asciiTheme="majorBidi" w:hAnsiTheme="majorBidi" w:cstheme="majorBidi"/>
          <w:color w:val="333333"/>
          <w:sz w:val="24"/>
          <w:szCs w:val="24"/>
        </w:rPr>
        <w:br w:type="page"/>
      </w:r>
    </w:p>
    <w:p w14:paraId="6BD42901" w14:textId="77777777" w:rsidR="007B7302" w:rsidRPr="007D1442" w:rsidRDefault="003B49C4" w:rsidP="007D1442">
      <w:pPr>
        <w:pStyle w:val="Heading3"/>
        <w:jc w:val="both"/>
        <w:rPr>
          <w:rFonts w:asciiTheme="majorBidi" w:hAnsiTheme="majorBidi" w:cstheme="majorBidi"/>
          <w:sz w:val="24"/>
          <w:szCs w:val="24"/>
        </w:rPr>
      </w:pPr>
      <w:r w:rsidRPr="007D1442">
        <w:rPr>
          <w:rFonts w:asciiTheme="majorBidi" w:hAnsiTheme="majorBidi" w:cstheme="majorBidi"/>
          <w:color w:val="333333"/>
          <w:sz w:val="24"/>
          <w:szCs w:val="24"/>
        </w:rPr>
        <w:lastRenderedPageBreak/>
        <w:t> </w:t>
      </w:r>
      <w:r w:rsidR="007B7302" w:rsidRPr="007D1442">
        <w:rPr>
          <w:rFonts w:asciiTheme="majorBidi" w:hAnsiTheme="majorBidi" w:cstheme="majorBidi"/>
          <w:sz w:val="24"/>
          <w:szCs w:val="24"/>
        </w:rPr>
        <w:t>Exposure to Trauma and Crisis Management Training</w:t>
      </w:r>
    </w:p>
    <w:p w14:paraId="45360439" w14:textId="77777777" w:rsidR="003B49C4" w:rsidRPr="007D1442" w:rsidRDefault="007B7302" w:rsidP="007D1442">
      <w:pPr>
        <w:pStyle w:val="NormalWeb"/>
        <w:jc w:val="both"/>
        <w:rPr>
          <w:rFonts w:asciiTheme="majorBidi" w:hAnsiTheme="majorBidi" w:cstheme="majorBidi"/>
        </w:rPr>
      </w:pPr>
      <w:r w:rsidRPr="007D1442">
        <w:rPr>
          <w:rFonts w:asciiTheme="majorBidi" w:hAnsiTheme="majorBidi" w:cstheme="majorBidi"/>
        </w:rPr>
        <w:t>Only 38.6% of healthcare providers received crisis management training at work, while 41.3% had training at university. A substantial proportion (76.7%) experienced multiple traumatic events during the conflict, with 37.7% encountering three or more. Additionally, 36.2% had prior trauma exposure before the conflict. Most (60.6%) reported experiencing recent trauma over three months ago. Common workplace traumas included witnessing death or severe injury (36.9%), loss of a colleague or patient (36.2%), and exposure to armed violence (31.8%). More than half (53.0%) found it difficult to handle patients or colleagues, and 71.4% provided medical care to trauma patients, primarily for physical injuries (48.7%) and psychological trauma (29.7%).</w:t>
      </w:r>
    </w:p>
    <w:tbl>
      <w:tblPr>
        <w:tblStyle w:val="PlainTable2"/>
        <w:tblW w:w="0" w:type="auto"/>
        <w:tblLook w:val="06A0" w:firstRow="1" w:lastRow="0" w:firstColumn="1" w:lastColumn="0" w:noHBand="1" w:noVBand="1"/>
      </w:tblPr>
      <w:tblGrid>
        <w:gridCol w:w="7533"/>
        <w:gridCol w:w="1827"/>
      </w:tblGrid>
      <w:tr w:rsidR="003B49C4" w:rsidRPr="007D1442" w14:paraId="530B054E" w14:textId="77777777" w:rsidTr="003B3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Borders>
              <w:top w:val="nil"/>
              <w:bottom w:val="single" w:sz="4" w:space="0" w:color="auto"/>
            </w:tcBorders>
          </w:tcPr>
          <w:p w14:paraId="444CD819" w14:textId="77777777" w:rsidR="003B49C4" w:rsidRPr="007D1442" w:rsidRDefault="003B303F"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color w:val="333333"/>
                <w:sz w:val="24"/>
                <w:szCs w:val="24"/>
              </w:rPr>
              <w:t> Table 2: Exposure to Trauma and Crisis Management Training</w:t>
            </w:r>
          </w:p>
        </w:tc>
      </w:tr>
      <w:tr w:rsidR="003B49C4" w:rsidRPr="007D1442" w14:paraId="1DEC60C8" w14:textId="77777777" w:rsidTr="003B303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68D77373"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Characteristics </w:t>
            </w:r>
          </w:p>
        </w:tc>
        <w:tc>
          <w:tcPr>
            <w:tcW w:w="0" w:type="auto"/>
            <w:tcBorders>
              <w:top w:val="single" w:sz="4" w:space="0" w:color="auto"/>
              <w:bottom w:val="single" w:sz="4" w:space="0" w:color="auto"/>
            </w:tcBorders>
            <w:hideMark/>
          </w:tcPr>
          <w:p w14:paraId="2C74F51F"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 xml:space="preserve">Overall (N=528) </w:t>
            </w:r>
          </w:p>
        </w:tc>
      </w:tr>
      <w:tr w:rsidR="003B49C4" w:rsidRPr="007D1442" w14:paraId="1AB3175B" w14:textId="77777777" w:rsidTr="003B303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1049AD2E"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Received Crisis Management Training _at work</w:t>
            </w:r>
            <w:r w:rsidRPr="007D1442">
              <w:rPr>
                <w:rFonts w:asciiTheme="majorBidi" w:eastAsia="Times New Roman" w:hAnsiTheme="majorBidi" w:cstheme="majorBidi"/>
                <w:color w:val="333333"/>
                <w:sz w:val="24"/>
                <w:szCs w:val="24"/>
              </w:rPr>
              <w:t xml:space="preserve"> / yes</w:t>
            </w:r>
          </w:p>
        </w:tc>
        <w:tc>
          <w:tcPr>
            <w:tcW w:w="0" w:type="auto"/>
            <w:tcBorders>
              <w:top w:val="single" w:sz="4" w:space="0" w:color="auto"/>
            </w:tcBorders>
            <w:hideMark/>
          </w:tcPr>
          <w:p w14:paraId="75856CFD"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204 (38.6%) </w:t>
            </w:r>
          </w:p>
        </w:tc>
      </w:tr>
      <w:tr w:rsidR="003B49C4" w:rsidRPr="007D1442" w14:paraId="6A2DBE00"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6393B1D5"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Received Crisis Management Training _at the university</w:t>
            </w:r>
            <w:r w:rsidRPr="007D1442">
              <w:rPr>
                <w:rFonts w:asciiTheme="majorBidi" w:eastAsia="Times New Roman" w:hAnsiTheme="majorBidi" w:cstheme="majorBidi"/>
                <w:color w:val="333333"/>
                <w:sz w:val="24"/>
                <w:szCs w:val="24"/>
              </w:rPr>
              <w:t xml:space="preserve"> /yes</w:t>
            </w:r>
          </w:p>
        </w:tc>
        <w:tc>
          <w:tcPr>
            <w:tcW w:w="0" w:type="auto"/>
            <w:hideMark/>
          </w:tcPr>
          <w:p w14:paraId="341A25ED"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218 (41.3%) </w:t>
            </w:r>
          </w:p>
        </w:tc>
      </w:tr>
      <w:tr w:rsidR="003B49C4" w:rsidRPr="007D1442" w14:paraId="192EF88A"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77DEFC15"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Count of experienced traumatic events during the conflict</w:t>
            </w:r>
            <w:r w:rsidRPr="007D1442">
              <w:rPr>
                <w:rFonts w:asciiTheme="majorBidi" w:eastAsia="Times New Roman" w:hAnsiTheme="majorBidi" w:cstheme="majorBidi"/>
                <w:color w:val="333333"/>
                <w:sz w:val="24"/>
                <w:szCs w:val="24"/>
              </w:rPr>
              <w:t xml:space="preserve"> </w:t>
            </w:r>
          </w:p>
        </w:tc>
        <w:tc>
          <w:tcPr>
            <w:tcW w:w="0" w:type="auto"/>
            <w:hideMark/>
          </w:tcPr>
          <w:p w14:paraId="4079BC06"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6019EAFA"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3A018F1D"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One event </w:t>
            </w:r>
          </w:p>
        </w:tc>
        <w:tc>
          <w:tcPr>
            <w:tcW w:w="0" w:type="auto"/>
            <w:hideMark/>
          </w:tcPr>
          <w:p w14:paraId="68DC223A"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206 (39.0%) </w:t>
            </w:r>
          </w:p>
        </w:tc>
      </w:tr>
      <w:tr w:rsidR="003B49C4" w:rsidRPr="007D1442" w14:paraId="14B51C94"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5D5865D7"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Three or more events </w:t>
            </w:r>
          </w:p>
        </w:tc>
        <w:tc>
          <w:tcPr>
            <w:tcW w:w="0" w:type="auto"/>
            <w:hideMark/>
          </w:tcPr>
          <w:p w14:paraId="2347CDF6"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199 (37.7%) </w:t>
            </w:r>
          </w:p>
        </w:tc>
      </w:tr>
      <w:tr w:rsidR="003B49C4" w:rsidRPr="007D1442" w14:paraId="22F57F84"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031614D0"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Two events </w:t>
            </w:r>
          </w:p>
        </w:tc>
        <w:tc>
          <w:tcPr>
            <w:tcW w:w="0" w:type="auto"/>
            <w:hideMark/>
          </w:tcPr>
          <w:p w14:paraId="01292823"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123 (23.3%) </w:t>
            </w:r>
          </w:p>
        </w:tc>
      </w:tr>
      <w:tr w:rsidR="003B49C4" w:rsidRPr="007D1442" w14:paraId="6ECEF49B"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3F29A94A"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Experienced traumatic events before the conflict</w:t>
            </w:r>
            <w:r w:rsidRPr="007D1442">
              <w:rPr>
                <w:rFonts w:asciiTheme="majorBidi" w:eastAsia="Times New Roman" w:hAnsiTheme="majorBidi" w:cstheme="majorBidi"/>
                <w:color w:val="333333"/>
                <w:sz w:val="24"/>
                <w:szCs w:val="24"/>
              </w:rPr>
              <w:t xml:space="preserve"> /yes</w:t>
            </w:r>
          </w:p>
        </w:tc>
        <w:tc>
          <w:tcPr>
            <w:tcW w:w="0" w:type="auto"/>
            <w:hideMark/>
          </w:tcPr>
          <w:p w14:paraId="3C504760"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191 (36.2%) </w:t>
            </w:r>
          </w:p>
        </w:tc>
      </w:tr>
      <w:tr w:rsidR="003B49C4" w:rsidRPr="007D1442" w14:paraId="65135656"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148ACA22"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Recent Trauma Time</w:t>
            </w:r>
            <w:r w:rsidRPr="007D1442">
              <w:rPr>
                <w:rFonts w:asciiTheme="majorBidi" w:eastAsia="Times New Roman" w:hAnsiTheme="majorBidi" w:cstheme="majorBidi"/>
                <w:color w:val="333333"/>
                <w:sz w:val="24"/>
                <w:szCs w:val="24"/>
              </w:rPr>
              <w:t xml:space="preserve"> </w:t>
            </w:r>
          </w:p>
        </w:tc>
        <w:tc>
          <w:tcPr>
            <w:tcW w:w="0" w:type="auto"/>
            <w:hideMark/>
          </w:tcPr>
          <w:p w14:paraId="2B793C84"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7757E919"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31E41EE6"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Less than 30 days ago </w:t>
            </w:r>
          </w:p>
        </w:tc>
        <w:tc>
          <w:tcPr>
            <w:tcW w:w="0" w:type="auto"/>
            <w:hideMark/>
          </w:tcPr>
          <w:p w14:paraId="1782287C"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118 (22.3%) </w:t>
            </w:r>
          </w:p>
        </w:tc>
      </w:tr>
      <w:tr w:rsidR="003B49C4" w:rsidRPr="007D1442" w14:paraId="260B8078"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02964BF0"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30 days to 3 months ago </w:t>
            </w:r>
          </w:p>
        </w:tc>
        <w:tc>
          <w:tcPr>
            <w:tcW w:w="0" w:type="auto"/>
            <w:hideMark/>
          </w:tcPr>
          <w:p w14:paraId="5AEBE05F"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90 (17.0%) </w:t>
            </w:r>
          </w:p>
        </w:tc>
      </w:tr>
      <w:tr w:rsidR="003B49C4" w:rsidRPr="007D1442" w14:paraId="48BA232A"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224C51EA"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More than 3 months ago </w:t>
            </w:r>
          </w:p>
        </w:tc>
        <w:tc>
          <w:tcPr>
            <w:tcW w:w="0" w:type="auto"/>
            <w:hideMark/>
          </w:tcPr>
          <w:p w14:paraId="64EF3B13"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320 (60.6%) </w:t>
            </w:r>
          </w:p>
        </w:tc>
      </w:tr>
      <w:tr w:rsidR="003B49C4" w:rsidRPr="007D1442" w14:paraId="2270482A" w14:textId="77777777" w:rsidTr="003B303F">
        <w:tc>
          <w:tcPr>
            <w:cnfStyle w:val="001000000000" w:firstRow="0" w:lastRow="0" w:firstColumn="1" w:lastColumn="0" w:oddVBand="0" w:evenVBand="0" w:oddHBand="0" w:evenHBand="0" w:firstRowFirstColumn="0" w:firstRowLastColumn="0" w:lastRowFirstColumn="0" w:lastRowLastColumn="0"/>
            <w:tcW w:w="0" w:type="auto"/>
          </w:tcPr>
          <w:p w14:paraId="27E3E53D" w14:textId="77777777" w:rsidR="003B49C4" w:rsidRPr="007D1442" w:rsidRDefault="003B49C4"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b w:val="0"/>
                <w:bCs w:val="0"/>
                <w:color w:val="333333"/>
                <w:sz w:val="24"/>
                <w:szCs w:val="24"/>
              </w:rPr>
              <w:t>Workplace Trauma Types (Check all that apply)</w:t>
            </w:r>
          </w:p>
        </w:tc>
        <w:tc>
          <w:tcPr>
            <w:tcW w:w="0" w:type="auto"/>
          </w:tcPr>
          <w:p w14:paraId="6CDE2CF9"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333333"/>
                <w:sz w:val="24"/>
                <w:szCs w:val="24"/>
              </w:rPr>
            </w:pPr>
          </w:p>
        </w:tc>
      </w:tr>
      <w:tr w:rsidR="003B49C4" w:rsidRPr="007D1442" w14:paraId="01F160A1"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488D48E7" w14:textId="77777777" w:rsidR="003B49C4" w:rsidRPr="007D1442" w:rsidRDefault="003B49C4" w:rsidP="007D1442">
            <w:pPr>
              <w:ind w:left="162"/>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Exposure to armed violence </w:t>
            </w:r>
          </w:p>
        </w:tc>
        <w:tc>
          <w:tcPr>
            <w:tcW w:w="0" w:type="auto"/>
            <w:hideMark/>
          </w:tcPr>
          <w:p w14:paraId="6F3290FE"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168 (31.8%) </w:t>
            </w:r>
          </w:p>
        </w:tc>
      </w:tr>
      <w:tr w:rsidR="003B49C4" w:rsidRPr="007D1442" w14:paraId="24B08F49"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2414B9CF" w14:textId="77777777" w:rsidR="003B49C4" w:rsidRPr="007D1442" w:rsidRDefault="003B49C4" w:rsidP="007D1442">
            <w:pPr>
              <w:ind w:left="162"/>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Witnessing death or severe injury. </w:t>
            </w:r>
          </w:p>
        </w:tc>
        <w:tc>
          <w:tcPr>
            <w:tcW w:w="0" w:type="auto"/>
            <w:hideMark/>
          </w:tcPr>
          <w:p w14:paraId="4A291251"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195 (36.9%) </w:t>
            </w:r>
          </w:p>
        </w:tc>
      </w:tr>
      <w:tr w:rsidR="003B49C4" w:rsidRPr="007D1442" w14:paraId="053E85A1"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24759F8A" w14:textId="77777777" w:rsidR="003B49C4" w:rsidRPr="007D1442" w:rsidRDefault="003B49C4" w:rsidP="007D1442">
            <w:pPr>
              <w:ind w:left="162"/>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Treating casualties from violent incidents. </w:t>
            </w:r>
          </w:p>
        </w:tc>
        <w:tc>
          <w:tcPr>
            <w:tcW w:w="0" w:type="auto"/>
            <w:hideMark/>
          </w:tcPr>
          <w:p w14:paraId="4F763791"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138 (26.1%) </w:t>
            </w:r>
          </w:p>
        </w:tc>
      </w:tr>
      <w:tr w:rsidR="003B49C4" w:rsidRPr="007D1442" w14:paraId="16F7CE6A"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4A991DB2" w14:textId="77777777" w:rsidR="003B49C4" w:rsidRPr="007D1442" w:rsidRDefault="003B49C4" w:rsidP="007D1442">
            <w:pPr>
              <w:ind w:left="162"/>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Exposed to sexual assault or abuse. </w:t>
            </w:r>
          </w:p>
        </w:tc>
        <w:tc>
          <w:tcPr>
            <w:tcW w:w="0" w:type="auto"/>
            <w:hideMark/>
          </w:tcPr>
          <w:p w14:paraId="6F1515F2"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33 (6.2%) </w:t>
            </w:r>
          </w:p>
        </w:tc>
      </w:tr>
      <w:tr w:rsidR="003B49C4" w:rsidRPr="007D1442" w14:paraId="4C6B37BF"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3BB688C2" w14:textId="77777777" w:rsidR="003B49C4" w:rsidRPr="007D1442" w:rsidRDefault="003B49C4" w:rsidP="007D1442">
            <w:pPr>
              <w:ind w:left="162"/>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Loss of a colleague or patient </w:t>
            </w:r>
          </w:p>
        </w:tc>
        <w:tc>
          <w:tcPr>
            <w:tcW w:w="0" w:type="auto"/>
            <w:hideMark/>
          </w:tcPr>
          <w:p w14:paraId="64A9428E"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191 (36.2%) </w:t>
            </w:r>
          </w:p>
        </w:tc>
      </w:tr>
      <w:tr w:rsidR="003B49C4" w:rsidRPr="007D1442" w14:paraId="17375961"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48468562" w14:textId="77777777" w:rsidR="003B49C4" w:rsidRPr="007D1442" w:rsidRDefault="003B49C4" w:rsidP="007D1442">
            <w:pPr>
              <w:ind w:left="162"/>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Physical assault, Threats of violence, Armed attacks </w:t>
            </w:r>
          </w:p>
        </w:tc>
        <w:tc>
          <w:tcPr>
            <w:tcW w:w="0" w:type="auto"/>
            <w:hideMark/>
          </w:tcPr>
          <w:p w14:paraId="5477E920"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70 (13.3%) </w:t>
            </w:r>
          </w:p>
        </w:tc>
      </w:tr>
      <w:tr w:rsidR="003B49C4" w:rsidRPr="007D1442" w14:paraId="00D60047"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416C8F2B" w14:textId="77777777" w:rsidR="003B49C4" w:rsidRPr="007D1442" w:rsidRDefault="003B49C4" w:rsidP="007D1442">
            <w:pPr>
              <w:ind w:left="162"/>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Exposure to hazardous </w:t>
            </w:r>
          </w:p>
        </w:tc>
        <w:tc>
          <w:tcPr>
            <w:tcW w:w="0" w:type="auto"/>
            <w:hideMark/>
          </w:tcPr>
          <w:p w14:paraId="7CBD2F8C"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71 (13.4%) </w:t>
            </w:r>
          </w:p>
        </w:tc>
      </w:tr>
      <w:tr w:rsidR="003B49C4" w:rsidRPr="007D1442" w14:paraId="7BF4D1FE"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2CD5655B" w14:textId="77777777" w:rsidR="003B49C4" w:rsidRPr="007D1442" w:rsidRDefault="003B49C4" w:rsidP="007D1442">
            <w:pPr>
              <w:ind w:left="162"/>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Handling cases of sexual assault or abuse </w:t>
            </w:r>
          </w:p>
        </w:tc>
        <w:tc>
          <w:tcPr>
            <w:tcW w:w="0" w:type="auto"/>
            <w:hideMark/>
          </w:tcPr>
          <w:p w14:paraId="119E2B6E"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74 (14.0%) </w:t>
            </w:r>
          </w:p>
        </w:tc>
      </w:tr>
      <w:tr w:rsidR="003B49C4" w:rsidRPr="007D1442" w14:paraId="4637156E"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7A28FA37" w14:textId="77777777" w:rsidR="003B49C4" w:rsidRPr="007D1442" w:rsidRDefault="003B49C4" w:rsidP="007D1442">
            <w:pPr>
              <w:ind w:left="162"/>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Experiencing personal threats to your safety from patients or visitors </w:t>
            </w:r>
          </w:p>
        </w:tc>
        <w:tc>
          <w:tcPr>
            <w:tcW w:w="0" w:type="auto"/>
            <w:hideMark/>
          </w:tcPr>
          <w:p w14:paraId="1113F8A9"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90 (17.0%) </w:t>
            </w:r>
          </w:p>
        </w:tc>
      </w:tr>
      <w:tr w:rsidR="003B49C4" w:rsidRPr="007D1442" w14:paraId="0B9C9469"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4A3DF2FA" w14:textId="77777777" w:rsidR="003B49C4" w:rsidRPr="007D1442" w:rsidRDefault="003B49C4" w:rsidP="007D1442">
            <w:pPr>
              <w:ind w:left="162"/>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Other </w:t>
            </w:r>
          </w:p>
        </w:tc>
        <w:tc>
          <w:tcPr>
            <w:tcW w:w="0" w:type="auto"/>
            <w:hideMark/>
          </w:tcPr>
          <w:p w14:paraId="459F4EBD"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90 (17.0%) </w:t>
            </w:r>
          </w:p>
        </w:tc>
      </w:tr>
      <w:tr w:rsidR="003B49C4" w:rsidRPr="007D1442" w14:paraId="79EEA88F"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10F63B44"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Difficulty Handling Patients or Colleagues during the Conflict</w:t>
            </w:r>
            <w:r w:rsidRPr="007D1442">
              <w:rPr>
                <w:rFonts w:asciiTheme="majorBidi" w:eastAsia="Times New Roman" w:hAnsiTheme="majorBidi" w:cstheme="majorBidi"/>
                <w:color w:val="333333"/>
                <w:sz w:val="24"/>
                <w:szCs w:val="24"/>
              </w:rPr>
              <w:t xml:space="preserve"> / yes</w:t>
            </w:r>
          </w:p>
        </w:tc>
        <w:tc>
          <w:tcPr>
            <w:tcW w:w="0" w:type="auto"/>
            <w:hideMark/>
          </w:tcPr>
          <w:p w14:paraId="514C5F3E"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280 (53.0%) </w:t>
            </w:r>
          </w:p>
        </w:tc>
      </w:tr>
      <w:tr w:rsidR="003B49C4" w:rsidRPr="007D1442" w14:paraId="2D08EB67"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53C56A63"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Provided medical care to traumatic patients during the conflict</w:t>
            </w:r>
            <w:r w:rsidRPr="007D1442">
              <w:rPr>
                <w:rFonts w:asciiTheme="majorBidi" w:eastAsia="Times New Roman" w:hAnsiTheme="majorBidi" w:cstheme="majorBidi"/>
                <w:color w:val="333333"/>
                <w:sz w:val="24"/>
                <w:szCs w:val="24"/>
              </w:rPr>
              <w:t xml:space="preserve"> / yes</w:t>
            </w:r>
          </w:p>
        </w:tc>
        <w:tc>
          <w:tcPr>
            <w:tcW w:w="0" w:type="auto"/>
            <w:hideMark/>
          </w:tcPr>
          <w:p w14:paraId="578F3C4B"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377 (71.4%) </w:t>
            </w:r>
          </w:p>
        </w:tc>
      </w:tr>
      <w:tr w:rsidR="003B49C4" w:rsidRPr="007D1442" w14:paraId="49FBA189" w14:textId="77777777" w:rsidTr="003B303F">
        <w:tc>
          <w:tcPr>
            <w:cnfStyle w:val="001000000000" w:firstRow="0" w:lastRow="0" w:firstColumn="1" w:lastColumn="0" w:oddVBand="0" w:evenVBand="0" w:oddHBand="0" w:evenHBand="0" w:firstRowFirstColumn="0" w:firstRowLastColumn="0" w:lastRowFirstColumn="0" w:lastRowLastColumn="0"/>
            <w:tcW w:w="0" w:type="auto"/>
          </w:tcPr>
          <w:p w14:paraId="4A3BA64F" w14:textId="77777777" w:rsidR="003B49C4" w:rsidRPr="007D1442" w:rsidRDefault="003B49C4"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b w:val="0"/>
                <w:bCs w:val="0"/>
                <w:color w:val="333333"/>
                <w:sz w:val="24"/>
                <w:szCs w:val="24"/>
              </w:rPr>
              <w:t xml:space="preserve">Types of </w:t>
            </w:r>
            <w:proofErr w:type="gramStart"/>
            <w:r w:rsidRPr="007D1442">
              <w:rPr>
                <w:rFonts w:asciiTheme="majorBidi" w:eastAsia="Times New Roman" w:hAnsiTheme="majorBidi" w:cstheme="majorBidi"/>
                <w:b w:val="0"/>
                <w:bCs w:val="0"/>
                <w:color w:val="333333"/>
                <w:sz w:val="24"/>
                <w:szCs w:val="24"/>
              </w:rPr>
              <w:t>trauma</w:t>
            </w:r>
            <w:proofErr w:type="gramEnd"/>
            <w:r w:rsidRPr="007D1442">
              <w:rPr>
                <w:rFonts w:asciiTheme="majorBidi" w:eastAsia="Times New Roman" w:hAnsiTheme="majorBidi" w:cstheme="majorBidi"/>
                <w:b w:val="0"/>
                <w:bCs w:val="0"/>
                <w:color w:val="333333"/>
                <w:sz w:val="24"/>
                <w:szCs w:val="24"/>
              </w:rPr>
              <w:t> provided medical care or trauma attended (select all that apply)</w:t>
            </w:r>
          </w:p>
        </w:tc>
        <w:tc>
          <w:tcPr>
            <w:tcW w:w="0" w:type="auto"/>
          </w:tcPr>
          <w:p w14:paraId="6D680102"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333333"/>
                <w:sz w:val="24"/>
                <w:szCs w:val="24"/>
              </w:rPr>
            </w:pPr>
          </w:p>
        </w:tc>
      </w:tr>
      <w:tr w:rsidR="003B49C4" w:rsidRPr="007D1442" w14:paraId="18E6D06F"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5570EFB1" w14:textId="77777777" w:rsidR="003B49C4" w:rsidRPr="007D1442" w:rsidRDefault="003B49C4" w:rsidP="007D1442">
            <w:pPr>
              <w:ind w:left="162"/>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Physical injuries </w:t>
            </w:r>
          </w:p>
        </w:tc>
        <w:tc>
          <w:tcPr>
            <w:tcW w:w="0" w:type="auto"/>
            <w:hideMark/>
          </w:tcPr>
          <w:p w14:paraId="68A83ADB"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257 (48.7%) </w:t>
            </w:r>
          </w:p>
        </w:tc>
      </w:tr>
      <w:tr w:rsidR="003B49C4" w:rsidRPr="007D1442" w14:paraId="3F703218"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69D6E2E0" w14:textId="77777777" w:rsidR="003B49C4" w:rsidRPr="007D1442" w:rsidRDefault="003B49C4" w:rsidP="007D1442">
            <w:pPr>
              <w:ind w:left="162"/>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Psychological trauma </w:t>
            </w:r>
          </w:p>
        </w:tc>
        <w:tc>
          <w:tcPr>
            <w:tcW w:w="0" w:type="auto"/>
            <w:hideMark/>
          </w:tcPr>
          <w:p w14:paraId="73CAA02F"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157 (29.7%) </w:t>
            </w:r>
          </w:p>
        </w:tc>
      </w:tr>
      <w:tr w:rsidR="003B49C4" w:rsidRPr="007D1442" w14:paraId="3D5FE238"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4E3EA8D8" w14:textId="77777777" w:rsidR="003B49C4" w:rsidRPr="007D1442" w:rsidRDefault="003B49C4" w:rsidP="007D1442">
            <w:pPr>
              <w:ind w:left="162"/>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Sexual or gender-based violence-related trauma </w:t>
            </w:r>
          </w:p>
        </w:tc>
        <w:tc>
          <w:tcPr>
            <w:tcW w:w="0" w:type="auto"/>
            <w:hideMark/>
          </w:tcPr>
          <w:p w14:paraId="54E05669"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74 (14.0%) </w:t>
            </w:r>
          </w:p>
        </w:tc>
      </w:tr>
      <w:tr w:rsidR="003B49C4" w:rsidRPr="007D1442" w14:paraId="6200C60C"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227663A6" w14:textId="77777777" w:rsidR="003B49C4" w:rsidRPr="007D1442" w:rsidRDefault="003B49C4" w:rsidP="007D1442">
            <w:pPr>
              <w:ind w:left="162"/>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Grief and bereavement-related trauma </w:t>
            </w:r>
          </w:p>
        </w:tc>
        <w:tc>
          <w:tcPr>
            <w:tcW w:w="0" w:type="auto"/>
            <w:hideMark/>
          </w:tcPr>
          <w:p w14:paraId="32D9A0F6"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87 (16.5%) </w:t>
            </w:r>
          </w:p>
        </w:tc>
      </w:tr>
      <w:tr w:rsidR="003B49C4" w:rsidRPr="007D1442" w14:paraId="51BE1933"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52BA9B8A" w14:textId="77777777" w:rsidR="003B49C4" w:rsidRPr="007D1442" w:rsidRDefault="003B49C4" w:rsidP="007D1442">
            <w:pPr>
              <w:ind w:left="162"/>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Other </w:t>
            </w:r>
          </w:p>
        </w:tc>
        <w:tc>
          <w:tcPr>
            <w:tcW w:w="0" w:type="auto"/>
            <w:hideMark/>
          </w:tcPr>
          <w:p w14:paraId="5BEDED86"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58 (11.0%) </w:t>
            </w:r>
          </w:p>
        </w:tc>
      </w:tr>
    </w:tbl>
    <w:p w14:paraId="04D9AC79" w14:textId="77777777" w:rsidR="003B49C4" w:rsidRPr="007D1442" w:rsidRDefault="003B49C4" w:rsidP="007D1442">
      <w:pPr>
        <w:spacing w:before="100" w:beforeAutospacing="1" w:after="100" w:afterAutospacing="1"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p w14:paraId="2DBA437F" w14:textId="77777777" w:rsidR="003B49C4" w:rsidRPr="007D1442" w:rsidRDefault="003B49C4" w:rsidP="007D1442">
      <w:pPr>
        <w:spacing w:line="240" w:lineRule="auto"/>
        <w:jc w:val="both"/>
        <w:rPr>
          <w:rFonts w:asciiTheme="majorBidi" w:eastAsia="Times New Roman" w:hAnsiTheme="majorBidi" w:cstheme="majorBidi"/>
          <w:color w:val="333333"/>
          <w:sz w:val="24"/>
          <w:szCs w:val="24"/>
        </w:rPr>
      </w:pPr>
    </w:p>
    <w:p w14:paraId="5DBC390D" w14:textId="77777777" w:rsidR="003B303F" w:rsidRPr="007D1442" w:rsidRDefault="003B303F" w:rsidP="007D1442">
      <w:pPr>
        <w:jc w:val="both"/>
        <w:rPr>
          <w:rFonts w:asciiTheme="majorBidi" w:eastAsia="Times New Roman" w:hAnsiTheme="majorBidi" w:cstheme="majorBidi"/>
          <w:b/>
          <w:bCs/>
          <w:sz w:val="24"/>
          <w:szCs w:val="24"/>
        </w:rPr>
      </w:pPr>
      <w:r w:rsidRPr="007D1442">
        <w:rPr>
          <w:rFonts w:asciiTheme="majorBidi" w:hAnsiTheme="majorBidi" w:cstheme="majorBidi"/>
          <w:sz w:val="24"/>
          <w:szCs w:val="24"/>
        </w:rPr>
        <w:br w:type="page"/>
      </w:r>
    </w:p>
    <w:p w14:paraId="18E5805E" w14:textId="77777777" w:rsidR="007B7302" w:rsidRPr="007D1442" w:rsidRDefault="007B7302" w:rsidP="007D1442">
      <w:pPr>
        <w:pStyle w:val="Heading3"/>
        <w:jc w:val="both"/>
        <w:rPr>
          <w:rFonts w:asciiTheme="majorBidi" w:hAnsiTheme="majorBidi" w:cstheme="majorBidi"/>
          <w:sz w:val="24"/>
          <w:szCs w:val="24"/>
        </w:rPr>
      </w:pPr>
      <w:r w:rsidRPr="007D1442">
        <w:rPr>
          <w:rFonts w:asciiTheme="majorBidi" w:hAnsiTheme="majorBidi" w:cstheme="majorBidi"/>
          <w:sz w:val="24"/>
          <w:szCs w:val="24"/>
        </w:rPr>
        <w:lastRenderedPageBreak/>
        <w:t>Psychological Impact of Trauma Based on the Impact of Events Scale-Revised</w:t>
      </w:r>
    </w:p>
    <w:p w14:paraId="377A450E" w14:textId="77777777" w:rsidR="003B49C4" w:rsidRPr="007D1442" w:rsidRDefault="007B7302" w:rsidP="007D1442">
      <w:pPr>
        <w:pStyle w:val="NormalWeb"/>
        <w:jc w:val="both"/>
        <w:rPr>
          <w:rFonts w:asciiTheme="majorBidi" w:hAnsiTheme="majorBidi" w:cstheme="majorBidi"/>
        </w:rPr>
      </w:pPr>
      <w:r w:rsidRPr="007D1442">
        <w:rPr>
          <w:rFonts w:asciiTheme="majorBidi" w:hAnsiTheme="majorBidi" w:cstheme="majorBidi"/>
        </w:rPr>
        <w:t>The most commonly reported PTSD symptoms included intentional avoidance of thoughts about the trauma (mean = 1.69, SD = 1.38), difficulty controlling intrusive thoughts (mean = 1.65, SD = 1.30), and increased irritability or anger (mean = 1.63, SD = 1.26). Avoidance behaviors such as suppressing emotions (mean = 1.55, SD = 1.18) and staying away from reminders (mean = 1.36, SD = 1.26) were also prevalent. Hypervigilance (mean = 1.31, SD = 1.29) and trouble sleeping (mean = 1.18, SD = 1.26) were frequently reported. Physical reactions to reminders were less common (mean = 0.87, SD = 1.14), but many participants struggled with concentration (mean = 1.34, SD = 1.22) and emotional numbness (mean = 1.34, SD = 1.21).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27"/>
        <w:gridCol w:w="186"/>
        <w:gridCol w:w="690"/>
        <w:gridCol w:w="186"/>
        <w:gridCol w:w="570"/>
        <w:gridCol w:w="201"/>
      </w:tblGrid>
      <w:tr w:rsidR="003B49C4" w:rsidRPr="007D1442" w14:paraId="74CC402A" w14:textId="77777777" w:rsidTr="003B49C4">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68B7F8AF" w14:textId="77777777" w:rsidR="003B49C4" w:rsidRPr="007D1442" w:rsidRDefault="003B303F"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Table 3: Psychological Impact of Trauma Based on the Impact of Events Scale-Revised</w:t>
            </w:r>
          </w:p>
        </w:tc>
      </w:tr>
      <w:tr w:rsidR="003B49C4" w:rsidRPr="007D1442" w14:paraId="4D0AD957" w14:textId="77777777" w:rsidTr="003B49C4">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AC68F5B" w14:textId="77777777" w:rsidR="003B49C4" w:rsidRPr="007D1442" w:rsidRDefault="003B49C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Questions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E7678E4" w14:textId="77777777" w:rsidR="003B49C4" w:rsidRPr="007D1442" w:rsidRDefault="003B49C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Mean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2088CB4" w14:textId="77777777" w:rsidR="003B49C4" w:rsidRPr="007D1442" w:rsidRDefault="003B49C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SD</w:t>
            </w:r>
          </w:p>
        </w:tc>
      </w:tr>
      <w:tr w:rsidR="003B49C4" w:rsidRPr="007D1442" w14:paraId="4BE5010E" w14:textId="77777777" w:rsidTr="003B49C4">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3440B38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Any reminder brought back feelings about it</w:t>
            </w:r>
          </w:p>
        </w:tc>
        <w:tc>
          <w:tcPr>
            <w:tcW w:w="0" w:type="auto"/>
            <w:tcBorders>
              <w:top w:val="nil"/>
              <w:left w:val="nil"/>
              <w:bottom w:val="nil"/>
              <w:right w:val="nil"/>
            </w:tcBorders>
            <w:tcMar>
              <w:top w:w="120" w:type="dxa"/>
              <w:left w:w="30" w:type="dxa"/>
              <w:bottom w:w="30" w:type="dxa"/>
              <w:right w:w="120" w:type="dxa"/>
            </w:tcMar>
            <w:vAlign w:val="center"/>
            <w:hideMark/>
          </w:tcPr>
          <w:p w14:paraId="3133079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0DB83B9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1.420</w:t>
            </w:r>
          </w:p>
        </w:tc>
        <w:tc>
          <w:tcPr>
            <w:tcW w:w="0" w:type="auto"/>
            <w:tcBorders>
              <w:top w:val="nil"/>
              <w:left w:val="nil"/>
              <w:bottom w:val="nil"/>
              <w:right w:val="nil"/>
            </w:tcBorders>
            <w:tcMar>
              <w:top w:w="120" w:type="dxa"/>
              <w:left w:w="30" w:type="dxa"/>
              <w:bottom w:w="30" w:type="dxa"/>
              <w:right w:w="120" w:type="dxa"/>
            </w:tcMar>
            <w:vAlign w:val="center"/>
            <w:hideMark/>
          </w:tcPr>
          <w:p w14:paraId="6FD3387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15293B6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1.17</w:t>
            </w:r>
          </w:p>
        </w:tc>
        <w:tc>
          <w:tcPr>
            <w:tcW w:w="0" w:type="auto"/>
            <w:tcBorders>
              <w:top w:val="nil"/>
              <w:left w:val="nil"/>
              <w:bottom w:val="nil"/>
              <w:right w:val="nil"/>
            </w:tcBorders>
            <w:tcMar>
              <w:top w:w="120" w:type="dxa"/>
              <w:left w:w="30" w:type="dxa"/>
              <w:bottom w:w="30" w:type="dxa"/>
              <w:right w:w="120" w:type="dxa"/>
            </w:tcMar>
            <w:vAlign w:val="center"/>
            <w:hideMark/>
          </w:tcPr>
          <w:p w14:paraId="69D92EC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75D46A18"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B6651B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 had trouble staying asleep</w:t>
            </w:r>
          </w:p>
        </w:tc>
        <w:tc>
          <w:tcPr>
            <w:tcW w:w="0" w:type="auto"/>
            <w:tcBorders>
              <w:top w:val="nil"/>
              <w:left w:val="nil"/>
              <w:bottom w:val="nil"/>
              <w:right w:val="nil"/>
            </w:tcBorders>
            <w:tcMar>
              <w:top w:w="30" w:type="dxa"/>
              <w:left w:w="30" w:type="dxa"/>
              <w:bottom w:w="30" w:type="dxa"/>
              <w:right w:w="120" w:type="dxa"/>
            </w:tcMar>
            <w:vAlign w:val="center"/>
            <w:hideMark/>
          </w:tcPr>
          <w:p w14:paraId="0F5A05A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B98345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1.119</w:t>
            </w:r>
          </w:p>
        </w:tc>
        <w:tc>
          <w:tcPr>
            <w:tcW w:w="0" w:type="auto"/>
            <w:tcBorders>
              <w:top w:val="nil"/>
              <w:left w:val="nil"/>
              <w:bottom w:val="nil"/>
              <w:right w:val="nil"/>
            </w:tcBorders>
            <w:tcMar>
              <w:top w:w="30" w:type="dxa"/>
              <w:left w:w="30" w:type="dxa"/>
              <w:bottom w:w="30" w:type="dxa"/>
              <w:right w:w="120" w:type="dxa"/>
            </w:tcMar>
            <w:vAlign w:val="center"/>
            <w:hideMark/>
          </w:tcPr>
          <w:p w14:paraId="691C781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4381B0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1.17</w:t>
            </w:r>
          </w:p>
        </w:tc>
        <w:tc>
          <w:tcPr>
            <w:tcW w:w="0" w:type="auto"/>
            <w:tcBorders>
              <w:top w:val="nil"/>
              <w:left w:val="nil"/>
              <w:bottom w:val="nil"/>
              <w:right w:val="nil"/>
            </w:tcBorders>
            <w:tcMar>
              <w:top w:w="30" w:type="dxa"/>
              <w:left w:w="30" w:type="dxa"/>
              <w:bottom w:w="30" w:type="dxa"/>
              <w:right w:w="120" w:type="dxa"/>
            </w:tcMar>
            <w:vAlign w:val="center"/>
            <w:hideMark/>
          </w:tcPr>
          <w:p w14:paraId="7772452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5524F785"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0F7151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Other things kept making me think about it</w:t>
            </w:r>
          </w:p>
        </w:tc>
        <w:tc>
          <w:tcPr>
            <w:tcW w:w="0" w:type="auto"/>
            <w:tcBorders>
              <w:top w:val="nil"/>
              <w:left w:val="nil"/>
              <w:bottom w:val="nil"/>
              <w:right w:val="nil"/>
            </w:tcBorders>
            <w:tcMar>
              <w:top w:w="30" w:type="dxa"/>
              <w:left w:w="30" w:type="dxa"/>
              <w:bottom w:w="30" w:type="dxa"/>
              <w:right w:w="120" w:type="dxa"/>
            </w:tcMar>
            <w:vAlign w:val="center"/>
            <w:hideMark/>
          </w:tcPr>
          <w:p w14:paraId="51F06B9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F5B88A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1.341</w:t>
            </w:r>
          </w:p>
        </w:tc>
        <w:tc>
          <w:tcPr>
            <w:tcW w:w="0" w:type="auto"/>
            <w:tcBorders>
              <w:top w:val="nil"/>
              <w:left w:val="nil"/>
              <w:bottom w:val="nil"/>
              <w:right w:val="nil"/>
            </w:tcBorders>
            <w:tcMar>
              <w:top w:w="30" w:type="dxa"/>
              <w:left w:w="30" w:type="dxa"/>
              <w:bottom w:w="30" w:type="dxa"/>
              <w:right w:w="120" w:type="dxa"/>
            </w:tcMar>
            <w:vAlign w:val="center"/>
            <w:hideMark/>
          </w:tcPr>
          <w:p w14:paraId="4595FC2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5F758A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1.14</w:t>
            </w:r>
          </w:p>
        </w:tc>
        <w:tc>
          <w:tcPr>
            <w:tcW w:w="0" w:type="auto"/>
            <w:tcBorders>
              <w:top w:val="nil"/>
              <w:left w:val="nil"/>
              <w:bottom w:val="nil"/>
              <w:right w:val="nil"/>
            </w:tcBorders>
            <w:tcMar>
              <w:top w:w="30" w:type="dxa"/>
              <w:left w:w="30" w:type="dxa"/>
              <w:bottom w:w="30" w:type="dxa"/>
              <w:right w:w="120" w:type="dxa"/>
            </w:tcMar>
            <w:vAlign w:val="center"/>
            <w:hideMark/>
          </w:tcPr>
          <w:p w14:paraId="1D11F65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7FE724F8"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63889D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 felt irritable and angry </w:t>
            </w:r>
          </w:p>
        </w:tc>
        <w:tc>
          <w:tcPr>
            <w:tcW w:w="0" w:type="auto"/>
            <w:tcBorders>
              <w:top w:val="nil"/>
              <w:left w:val="nil"/>
              <w:bottom w:val="nil"/>
              <w:right w:val="nil"/>
            </w:tcBorders>
            <w:tcMar>
              <w:top w:w="30" w:type="dxa"/>
              <w:left w:w="30" w:type="dxa"/>
              <w:bottom w:w="30" w:type="dxa"/>
              <w:right w:w="120" w:type="dxa"/>
            </w:tcMar>
            <w:vAlign w:val="center"/>
            <w:hideMark/>
          </w:tcPr>
          <w:p w14:paraId="420C3BB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A5ADF8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1.625</w:t>
            </w:r>
          </w:p>
        </w:tc>
        <w:tc>
          <w:tcPr>
            <w:tcW w:w="0" w:type="auto"/>
            <w:tcBorders>
              <w:top w:val="nil"/>
              <w:left w:val="nil"/>
              <w:bottom w:val="nil"/>
              <w:right w:val="nil"/>
            </w:tcBorders>
            <w:tcMar>
              <w:top w:w="30" w:type="dxa"/>
              <w:left w:w="30" w:type="dxa"/>
              <w:bottom w:w="30" w:type="dxa"/>
              <w:right w:w="120" w:type="dxa"/>
            </w:tcMar>
            <w:vAlign w:val="center"/>
            <w:hideMark/>
          </w:tcPr>
          <w:p w14:paraId="3B3EED6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8275A3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1.26</w:t>
            </w:r>
          </w:p>
        </w:tc>
        <w:tc>
          <w:tcPr>
            <w:tcW w:w="0" w:type="auto"/>
            <w:tcBorders>
              <w:top w:val="nil"/>
              <w:left w:val="nil"/>
              <w:bottom w:val="nil"/>
              <w:right w:val="nil"/>
            </w:tcBorders>
            <w:tcMar>
              <w:top w:w="30" w:type="dxa"/>
              <w:left w:w="30" w:type="dxa"/>
              <w:bottom w:w="30" w:type="dxa"/>
              <w:right w:w="120" w:type="dxa"/>
            </w:tcMar>
            <w:vAlign w:val="center"/>
            <w:hideMark/>
          </w:tcPr>
          <w:p w14:paraId="18BC03B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1B77B2C6"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18245B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 avoided letting myself get upset when I thought about it or was reminded of it</w:t>
            </w:r>
          </w:p>
        </w:tc>
        <w:tc>
          <w:tcPr>
            <w:tcW w:w="0" w:type="auto"/>
            <w:tcBorders>
              <w:top w:val="nil"/>
              <w:left w:val="nil"/>
              <w:bottom w:val="nil"/>
              <w:right w:val="nil"/>
            </w:tcBorders>
            <w:tcMar>
              <w:top w:w="30" w:type="dxa"/>
              <w:left w:w="30" w:type="dxa"/>
              <w:bottom w:w="30" w:type="dxa"/>
              <w:right w:w="120" w:type="dxa"/>
            </w:tcMar>
            <w:vAlign w:val="center"/>
            <w:hideMark/>
          </w:tcPr>
          <w:p w14:paraId="5DB94EA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90A4577"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1.551</w:t>
            </w:r>
          </w:p>
        </w:tc>
        <w:tc>
          <w:tcPr>
            <w:tcW w:w="0" w:type="auto"/>
            <w:tcBorders>
              <w:top w:val="nil"/>
              <w:left w:val="nil"/>
              <w:bottom w:val="nil"/>
              <w:right w:val="nil"/>
            </w:tcBorders>
            <w:tcMar>
              <w:top w:w="30" w:type="dxa"/>
              <w:left w:w="30" w:type="dxa"/>
              <w:bottom w:w="30" w:type="dxa"/>
              <w:right w:w="120" w:type="dxa"/>
            </w:tcMar>
            <w:vAlign w:val="center"/>
            <w:hideMark/>
          </w:tcPr>
          <w:p w14:paraId="0A17AAF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905A8A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1.18</w:t>
            </w:r>
          </w:p>
        </w:tc>
        <w:tc>
          <w:tcPr>
            <w:tcW w:w="0" w:type="auto"/>
            <w:tcBorders>
              <w:top w:val="nil"/>
              <w:left w:val="nil"/>
              <w:bottom w:val="nil"/>
              <w:right w:val="nil"/>
            </w:tcBorders>
            <w:tcMar>
              <w:top w:w="30" w:type="dxa"/>
              <w:left w:w="30" w:type="dxa"/>
              <w:bottom w:w="30" w:type="dxa"/>
              <w:right w:w="120" w:type="dxa"/>
            </w:tcMar>
            <w:vAlign w:val="center"/>
            <w:hideMark/>
          </w:tcPr>
          <w:p w14:paraId="7924FFD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3BFB9CF2"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A121D7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 thought about it when I didn't mean to</w:t>
            </w:r>
          </w:p>
        </w:tc>
        <w:tc>
          <w:tcPr>
            <w:tcW w:w="0" w:type="auto"/>
            <w:tcBorders>
              <w:top w:val="nil"/>
              <w:left w:val="nil"/>
              <w:bottom w:val="nil"/>
              <w:right w:val="nil"/>
            </w:tcBorders>
            <w:tcMar>
              <w:top w:w="30" w:type="dxa"/>
              <w:left w:w="30" w:type="dxa"/>
              <w:bottom w:w="30" w:type="dxa"/>
              <w:right w:w="120" w:type="dxa"/>
            </w:tcMar>
            <w:vAlign w:val="center"/>
            <w:hideMark/>
          </w:tcPr>
          <w:p w14:paraId="040209C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D3E923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1.407</w:t>
            </w:r>
          </w:p>
        </w:tc>
        <w:tc>
          <w:tcPr>
            <w:tcW w:w="0" w:type="auto"/>
            <w:tcBorders>
              <w:top w:val="nil"/>
              <w:left w:val="nil"/>
              <w:bottom w:val="nil"/>
              <w:right w:val="nil"/>
            </w:tcBorders>
            <w:tcMar>
              <w:top w:w="30" w:type="dxa"/>
              <w:left w:w="30" w:type="dxa"/>
              <w:bottom w:w="30" w:type="dxa"/>
              <w:right w:w="120" w:type="dxa"/>
            </w:tcMar>
            <w:vAlign w:val="center"/>
            <w:hideMark/>
          </w:tcPr>
          <w:p w14:paraId="447CA0F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C384B7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1.16</w:t>
            </w:r>
          </w:p>
        </w:tc>
        <w:tc>
          <w:tcPr>
            <w:tcW w:w="0" w:type="auto"/>
            <w:tcBorders>
              <w:top w:val="nil"/>
              <w:left w:val="nil"/>
              <w:bottom w:val="nil"/>
              <w:right w:val="nil"/>
            </w:tcBorders>
            <w:tcMar>
              <w:top w:w="30" w:type="dxa"/>
              <w:left w:w="30" w:type="dxa"/>
              <w:bottom w:w="30" w:type="dxa"/>
              <w:right w:w="120" w:type="dxa"/>
            </w:tcMar>
            <w:vAlign w:val="center"/>
            <w:hideMark/>
          </w:tcPr>
          <w:p w14:paraId="16B51537"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6BDD9D0D"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EC0D21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 felt as if it hadn't happened or wasn't real </w:t>
            </w:r>
          </w:p>
        </w:tc>
        <w:tc>
          <w:tcPr>
            <w:tcW w:w="0" w:type="auto"/>
            <w:tcBorders>
              <w:top w:val="nil"/>
              <w:left w:val="nil"/>
              <w:bottom w:val="nil"/>
              <w:right w:val="nil"/>
            </w:tcBorders>
            <w:tcMar>
              <w:top w:w="30" w:type="dxa"/>
              <w:left w:w="30" w:type="dxa"/>
              <w:bottom w:w="30" w:type="dxa"/>
              <w:right w:w="120" w:type="dxa"/>
            </w:tcMar>
            <w:vAlign w:val="center"/>
            <w:hideMark/>
          </w:tcPr>
          <w:p w14:paraId="0647D46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CAD5C47"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1.343</w:t>
            </w:r>
          </w:p>
        </w:tc>
        <w:tc>
          <w:tcPr>
            <w:tcW w:w="0" w:type="auto"/>
            <w:tcBorders>
              <w:top w:val="nil"/>
              <w:left w:val="nil"/>
              <w:bottom w:val="nil"/>
              <w:right w:val="nil"/>
            </w:tcBorders>
            <w:tcMar>
              <w:top w:w="30" w:type="dxa"/>
              <w:left w:w="30" w:type="dxa"/>
              <w:bottom w:w="30" w:type="dxa"/>
              <w:right w:w="120" w:type="dxa"/>
            </w:tcMar>
            <w:vAlign w:val="center"/>
            <w:hideMark/>
          </w:tcPr>
          <w:p w14:paraId="71B9BAE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D430E3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1.33</w:t>
            </w:r>
          </w:p>
        </w:tc>
        <w:tc>
          <w:tcPr>
            <w:tcW w:w="0" w:type="auto"/>
            <w:tcBorders>
              <w:top w:val="nil"/>
              <w:left w:val="nil"/>
              <w:bottom w:val="nil"/>
              <w:right w:val="nil"/>
            </w:tcBorders>
            <w:tcMar>
              <w:top w:w="30" w:type="dxa"/>
              <w:left w:w="30" w:type="dxa"/>
              <w:bottom w:w="30" w:type="dxa"/>
              <w:right w:w="120" w:type="dxa"/>
            </w:tcMar>
            <w:vAlign w:val="center"/>
            <w:hideMark/>
          </w:tcPr>
          <w:p w14:paraId="10857B7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0045EEC9"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FDEF75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 stayed away from reminders about it </w:t>
            </w:r>
          </w:p>
        </w:tc>
        <w:tc>
          <w:tcPr>
            <w:tcW w:w="0" w:type="auto"/>
            <w:tcBorders>
              <w:top w:val="nil"/>
              <w:left w:val="nil"/>
              <w:bottom w:val="nil"/>
              <w:right w:val="nil"/>
            </w:tcBorders>
            <w:tcMar>
              <w:top w:w="30" w:type="dxa"/>
              <w:left w:w="30" w:type="dxa"/>
              <w:bottom w:w="30" w:type="dxa"/>
              <w:right w:w="120" w:type="dxa"/>
            </w:tcMar>
            <w:vAlign w:val="center"/>
            <w:hideMark/>
          </w:tcPr>
          <w:p w14:paraId="17C42CD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BF7D75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1.358</w:t>
            </w:r>
          </w:p>
        </w:tc>
        <w:tc>
          <w:tcPr>
            <w:tcW w:w="0" w:type="auto"/>
            <w:tcBorders>
              <w:top w:val="nil"/>
              <w:left w:val="nil"/>
              <w:bottom w:val="nil"/>
              <w:right w:val="nil"/>
            </w:tcBorders>
            <w:tcMar>
              <w:top w:w="30" w:type="dxa"/>
              <w:left w:w="30" w:type="dxa"/>
              <w:bottom w:w="30" w:type="dxa"/>
              <w:right w:w="120" w:type="dxa"/>
            </w:tcMar>
            <w:vAlign w:val="center"/>
            <w:hideMark/>
          </w:tcPr>
          <w:p w14:paraId="4E0E06A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B21A51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1.26</w:t>
            </w:r>
          </w:p>
        </w:tc>
        <w:tc>
          <w:tcPr>
            <w:tcW w:w="0" w:type="auto"/>
            <w:tcBorders>
              <w:top w:val="nil"/>
              <w:left w:val="nil"/>
              <w:bottom w:val="nil"/>
              <w:right w:val="nil"/>
            </w:tcBorders>
            <w:tcMar>
              <w:top w:w="30" w:type="dxa"/>
              <w:left w:w="30" w:type="dxa"/>
              <w:bottom w:w="30" w:type="dxa"/>
              <w:right w:w="120" w:type="dxa"/>
            </w:tcMar>
            <w:vAlign w:val="center"/>
            <w:hideMark/>
          </w:tcPr>
          <w:p w14:paraId="24C6F8D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0C362E4F"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5E646D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Pictures about it popped into my mind </w:t>
            </w:r>
          </w:p>
        </w:tc>
        <w:tc>
          <w:tcPr>
            <w:tcW w:w="0" w:type="auto"/>
            <w:tcBorders>
              <w:top w:val="nil"/>
              <w:left w:val="nil"/>
              <w:bottom w:val="nil"/>
              <w:right w:val="nil"/>
            </w:tcBorders>
            <w:tcMar>
              <w:top w:w="30" w:type="dxa"/>
              <w:left w:w="30" w:type="dxa"/>
              <w:bottom w:w="30" w:type="dxa"/>
              <w:right w:w="120" w:type="dxa"/>
            </w:tcMar>
            <w:vAlign w:val="center"/>
            <w:hideMark/>
          </w:tcPr>
          <w:p w14:paraId="3E38C4A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2DD305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1.330</w:t>
            </w:r>
          </w:p>
        </w:tc>
        <w:tc>
          <w:tcPr>
            <w:tcW w:w="0" w:type="auto"/>
            <w:tcBorders>
              <w:top w:val="nil"/>
              <w:left w:val="nil"/>
              <w:bottom w:val="nil"/>
              <w:right w:val="nil"/>
            </w:tcBorders>
            <w:tcMar>
              <w:top w:w="30" w:type="dxa"/>
              <w:left w:w="30" w:type="dxa"/>
              <w:bottom w:w="30" w:type="dxa"/>
              <w:right w:w="120" w:type="dxa"/>
            </w:tcMar>
            <w:vAlign w:val="center"/>
            <w:hideMark/>
          </w:tcPr>
          <w:p w14:paraId="1A9528D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74C9DC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1.16</w:t>
            </w:r>
          </w:p>
        </w:tc>
        <w:tc>
          <w:tcPr>
            <w:tcW w:w="0" w:type="auto"/>
            <w:tcBorders>
              <w:top w:val="nil"/>
              <w:left w:val="nil"/>
              <w:bottom w:val="nil"/>
              <w:right w:val="nil"/>
            </w:tcBorders>
            <w:tcMar>
              <w:top w:w="30" w:type="dxa"/>
              <w:left w:w="30" w:type="dxa"/>
              <w:bottom w:w="30" w:type="dxa"/>
              <w:right w:w="120" w:type="dxa"/>
            </w:tcMar>
            <w:vAlign w:val="center"/>
            <w:hideMark/>
          </w:tcPr>
          <w:p w14:paraId="014D43F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3C268871"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59B47A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 was jumpy and easily startled  </w:t>
            </w:r>
          </w:p>
        </w:tc>
        <w:tc>
          <w:tcPr>
            <w:tcW w:w="0" w:type="auto"/>
            <w:tcBorders>
              <w:top w:val="nil"/>
              <w:left w:val="nil"/>
              <w:bottom w:val="nil"/>
              <w:right w:val="nil"/>
            </w:tcBorders>
            <w:tcMar>
              <w:top w:w="30" w:type="dxa"/>
              <w:left w:w="30" w:type="dxa"/>
              <w:bottom w:w="30" w:type="dxa"/>
              <w:right w:w="120" w:type="dxa"/>
            </w:tcMar>
            <w:vAlign w:val="center"/>
            <w:hideMark/>
          </w:tcPr>
          <w:p w14:paraId="01194E9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2E8C26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1.314</w:t>
            </w:r>
          </w:p>
        </w:tc>
        <w:tc>
          <w:tcPr>
            <w:tcW w:w="0" w:type="auto"/>
            <w:tcBorders>
              <w:top w:val="nil"/>
              <w:left w:val="nil"/>
              <w:bottom w:val="nil"/>
              <w:right w:val="nil"/>
            </w:tcBorders>
            <w:tcMar>
              <w:top w:w="30" w:type="dxa"/>
              <w:left w:w="30" w:type="dxa"/>
              <w:bottom w:w="30" w:type="dxa"/>
              <w:right w:w="120" w:type="dxa"/>
            </w:tcMar>
            <w:vAlign w:val="center"/>
            <w:hideMark/>
          </w:tcPr>
          <w:p w14:paraId="767776F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01C11F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1.25</w:t>
            </w:r>
          </w:p>
        </w:tc>
        <w:tc>
          <w:tcPr>
            <w:tcW w:w="0" w:type="auto"/>
            <w:tcBorders>
              <w:top w:val="nil"/>
              <w:left w:val="nil"/>
              <w:bottom w:val="nil"/>
              <w:right w:val="nil"/>
            </w:tcBorders>
            <w:tcMar>
              <w:top w:w="30" w:type="dxa"/>
              <w:left w:w="30" w:type="dxa"/>
              <w:bottom w:w="30" w:type="dxa"/>
              <w:right w:w="120" w:type="dxa"/>
            </w:tcMar>
            <w:vAlign w:val="center"/>
            <w:hideMark/>
          </w:tcPr>
          <w:p w14:paraId="2FE9EC9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52C18B1D"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D4D2F3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 tried not to think about it</w:t>
            </w:r>
          </w:p>
        </w:tc>
        <w:tc>
          <w:tcPr>
            <w:tcW w:w="0" w:type="auto"/>
            <w:tcBorders>
              <w:top w:val="nil"/>
              <w:left w:val="nil"/>
              <w:bottom w:val="nil"/>
              <w:right w:val="nil"/>
            </w:tcBorders>
            <w:tcMar>
              <w:top w:w="30" w:type="dxa"/>
              <w:left w:w="30" w:type="dxa"/>
              <w:bottom w:w="30" w:type="dxa"/>
              <w:right w:w="120" w:type="dxa"/>
            </w:tcMar>
            <w:vAlign w:val="center"/>
            <w:hideMark/>
          </w:tcPr>
          <w:p w14:paraId="051A2F5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8972A4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1.650</w:t>
            </w:r>
          </w:p>
        </w:tc>
        <w:tc>
          <w:tcPr>
            <w:tcW w:w="0" w:type="auto"/>
            <w:tcBorders>
              <w:top w:val="nil"/>
              <w:left w:val="nil"/>
              <w:bottom w:val="nil"/>
              <w:right w:val="nil"/>
            </w:tcBorders>
            <w:tcMar>
              <w:top w:w="30" w:type="dxa"/>
              <w:left w:w="30" w:type="dxa"/>
              <w:bottom w:w="30" w:type="dxa"/>
              <w:right w:w="120" w:type="dxa"/>
            </w:tcMar>
            <w:vAlign w:val="center"/>
            <w:hideMark/>
          </w:tcPr>
          <w:p w14:paraId="3A3E6B9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7B272B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1.30</w:t>
            </w:r>
          </w:p>
        </w:tc>
        <w:tc>
          <w:tcPr>
            <w:tcW w:w="0" w:type="auto"/>
            <w:tcBorders>
              <w:top w:val="nil"/>
              <w:left w:val="nil"/>
              <w:bottom w:val="nil"/>
              <w:right w:val="nil"/>
            </w:tcBorders>
            <w:tcMar>
              <w:top w:w="30" w:type="dxa"/>
              <w:left w:w="30" w:type="dxa"/>
              <w:bottom w:w="30" w:type="dxa"/>
              <w:right w:w="120" w:type="dxa"/>
            </w:tcMar>
            <w:vAlign w:val="center"/>
            <w:hideMark/>
          </w:tcPr>
          <w:p w14:paraId="63E7E82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60609760"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602AFC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 was aware that I still had a lot of feelings about it, but I didn't deal with them</w:t>
            </w:r>
          </w:p>
        </w:tc>
        <w:tc>
          <w:tcPr>
            <w:tcW w:w="0" w:type="auto"/>
            <w:tcBorders>
              <w:top w:val="nil"/>
              <w:left w:val="nil"/>
              <w:bottom w:val="nil"/>
              <w:right w:val="nil"/>
            </w:tcBorders>
            <w:tcMar>
              <w:top w:w="30" w:type="dxa"/>
              <w:left w:w="30" w:type="dxa"/>
              <w:bottom w:w="30" w:type="dxa"/>
              <w:right w:w="120" w:type="dxa"/>
            </w:tcMar>
            <w:vAlign w:val="center"/>
            <w:hideMark/>
          </w:tcPr>
          <w:p w14:paraId="101F244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5BF018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1.519</w:t>
            </w:r>
          </w:p>
        </w:tc>
        <w:tc>
          <w:tcPr>
            <w:tcW w:w="0" w:type="auto"/>
            <w:tcBorders>
              <w:top w:val="nil"/>
              <w:left w:val="nil"/>
              <w:bottom w:val="nil"/>
              <w:right w:val="nil"/>
            </w:tcBorders>
            <w:tcMar>
              <w:top w:w="30" w:type="dxa"/>
              <w:left w:w="30" w:type="dxa"/>
              <w:bottom w:w="30" w:type="dxa"/>
              <w:right w:w="120" w:type="dxa"/>
            </w:tcMar>
            <w:vAlign w:val="center"/>
            <w:hideMark/>
          </w:tcPr>
          <w:p w14:paraId="5BAB1E37"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EB3135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1.24</w:t>
            </w:r>
          </w:p>
        </w:tc>
        <w:tc>
          <w:tcPr>
            <w:tcW w:w="0" w:type="auto"/>
            <w:tcBorders>
              <w:top w:val="nil"/>
              <w:left w:val="nil"/>
              <w:bottom w:val="nil"/>
              <w:right w:val="nil"/>
            </w:tcBorders>
            <w:tcMar>
              <w:top w:w="30" w:type="dxa"/>
              <w:left w:w="30" w:type="dxa"/>
              <w:bottom w:w="30" w:type="dxa"/>
              <w:right w:w="120" w:type="dxa"/>
            </w:tcMar>
            <w:vAlign w:val="center"/>
            <w:hideMark/>
          </w:tcPr>
          <w:p w14:paraId="46F92DD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2A6DBF45"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49C2AE5"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My feelings about it were kind of numb  </w:t>
            </w:r>
          </w:p>
        </w:tc>
        <w:tc>
          <w:tcPr>
            <w:tcW w:w="0" w:type="auto"/>
            <w:tcBorders>
              <w:top w:val="nil"/>
              <w:left w:val="nil"/>
              <w:bottom w:val="nil"/>
              <w:right w:val="nil"/>
            </w:tcBorders>
            <w:tcMar>
              <w:top w:w="30" w:type="dxa"/>
              <w:left w:w="30" w:type="dxa"/>
              <w:bottom w:w="30" w:type="dxa"/>
              <w:right w:w="120" w:type="dxa"/>
            </w:tcMar>
            <w:vAlign w:val="center"/>
            <w:hideMark/>
          </w:tcPr>
          <w:p w14:paraId="2626780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CD82AB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1.335</w:t>
            </w:r>
          </w:p>
        </w:tc>
        <w:tc>
          <w:tcPr>
            <w:tcW w:w="0" w:type="auto"/>
            <w:tcBorders>
              <w:top w:val="nil"/>
              <w:left w:val="nil"/>
              <w:bottom w:val="nil"/>
              <w:right w:val="nil"/>
            </w:tcBorders>
            <w:tcMar>
              <w:top w:w="30" w:type="dxa"/>
              <w:left w:w="30" w:type="dxa"/>
              <w:bottom w:w="30" w:type="dxa"/>
              <w:right w:w="120" w:type="dxa"/>
            </w:tcMar>
            <w:vAlign w:val="center"/>
            <w:hideMark/>
          </w:tcPr>
          <w:p w14:paraId="7BEB9DD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9127E5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1.21</w:t>
            </w:r>
          </w:p>
        </w:tc>
        <w:tc>
          <w:tcPr>
            <w:tcW w:w="0" w:type="auto"/>
            <w:tcBorders>
              <w:top w:val="nil"/>
              <w:left w:val="nil"/>
              <w:bottom w:val="nil"/>
              <w:right w:val="nil"/>
            </w:tcBorders>
            <w:tcMar>
              <w:top w:w="30" w:type="dxa"/>
              <w:left w:w="30" w:type="dxa"/>
              <w:bottom w:w="30" w:type="dxa"/>
              <w:right w:w="120" w:type="dxa"/>
            </w:tcMar>
            <w:vAlign w:val="center"/>
            <w:hideMark/>
          </w:tcPr>
          <w:p w14:paraId="7585D5F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5C4498E6"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F4F746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 found myself acting or feeling as though I was back at that time</w:t>
            </w:r>
          </w:p>
        </w:tc>
        <w:tc>
          <w:tcPr>
            <w:tcW w:w="0" w:type="auto"/>
            <w:tcBorders>
              <w:top w:val="nil"/>
              <w:left w:val="nil"/>
              <w:bottom w:val="nil"/>
              <w:right w:val="nil"/>
            </w:tcBorders>
            <w:tcMar>
              <w:top w:w="30" w:type="dxa"/>
              <w:left w:w="30" w:type="dxa"/>
              <w:bottom w:w="30" w:type="dxa"/>
              <w:right w:w="120" w:type="dxa"/>
            </w:tcMar>
            <w:vAlign w:val="center"/>
            <w:hideMark/>
          </w:tcPr>
          <w:p w14:paraId="3632B345"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2143BF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1.170</w:t>
            </w:r>
          </w:p>
        </w:tc>
        <w:tc>
          <w:tcPr>
            <w:tcW w:w="0" w:type="auto"/>
            <w:tcBorders>
              <w:top w:val="nil"/>
              <w:left w:val="nil"/>
              <w:bottom w:val="nil"/>
              <w:right w:val="nil"/>
            </w:tcBorders>
            <w:tcMar>
              <w:top w:w="30" w:type="dxa"/>
              <w:left w:w="30" w:type="dxa"/>
              <w:bottom w:w="30" w:type="dxa"/>
              <w:right w:w="120" w:type="dxa"/>
            </w:tcMar>
            <w:vAlign w:val="center"/>
            <w:hideMark/>
          </w:tcPr>
          <w:p w14:paraId="6D4CC9F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5ED102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1.18</w:t>
            </w:r>
          </w:p>
        </w:tc>
        <w:tc>
          <w:tcPr>
            <w:tcW w:w="0" w:type="auto"/>
            <w:tcBorders>
              <w:top w:val="nil"/>
              <w:left w:val="nil"/>
              <w:bottom w:val="nil"/>
              <w:right w:val="nil"/>
            </w:tcBorders>
            <w:tcMar>
              <w:top w:w="30" w:type="dxa"/>
              <w:left w:w="30" w:type="dxa"/>
              <w:bottom w:w="30" w:type="dxa"/>
              <w:right w:w="120" w:type="dxa"/>
            </w:tcMar>
            <w:vAlign w:val="center"/>
            <w:hideMark/>
          </w:tcPr>
          <w:p w14:paraId="62907E27"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55E9293F"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EAA9DA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 had trouble falling asleep </w:t>
            </w:r>
          </w:p>
        </w:tc>
        <w:tc>
          <w:tcPr>
            <w:tcW w:w="0" w:type="auto"/>
            <w:tcBorders>
              <w:top w:val="nil"/>
              <w:left w:val="nil"/>
              <w:bottom w:val="nil"/>
              <w:right w:val="nil"/>
            </w:tcBorders>
            <w:tcMar>
              <w:top w:w="30" w:type="dxa"/>
              <w:left w:w="30" w:type="dxa"/>
              <w:bottom w:w="30" w:type="dxa"/>
              <w:right w:w="120" w:type="dxa"/>
            </w:tcMar>
            <w:vAlign w:val="center"/>
            <w:hideMark/>
          </w:tcPr>
          <w:p w14:paraId="026DD67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AC8ACA7"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1.180</w:t>
            </w:r>
          </w:p>
        </w:tc>
        <w:tc>
          <w:tcPr>
            <w:tcW w:w="0" w:type="auto"/>
            <w:tcBorders>
              <w:top w:val="nil"/>
              <w:left w:val="nil"/>
              <w:bottom w:val="nil"/>
              <w:right w:val="nil"/>
            </w:tcBorders>
            <w:tcMar>
              <w:top w:w="30" w:type="dxa"/>
              <w:left w:w="30" w:type="dxa"/>
              <w:bottom w:w="30" w:type="dxa"/>
              <w:right w:w="120" w:type="dxa"/>
            </w:tcMar>
            <w:vAlign w:val="center"/>
            <w:hideMark/>
          </w:tcPr>
          <w:p w14:paraId="0F94695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B9959C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1.26</w:t>
            </w:r>
          </w:p>
        </w:tc>
        <w:tc>
          <w:tcPr>
            <w:tcW w:w="0" w:type="auto"/>
            <w:tcBorders>
              <w:top w:val="nil"/>
              <w:left w:val="nil"/>
              <w:bottom w:val="nil"/>
              <w:right w:val="nil"/>
            </w:tcBorders>
            <w:tcMar>
              <w:top w:w="30" w:type="dxa"/>
              <w:left w:w="30" w:type="dxa"/>
              <w:bottom w:w="30" w:type="dxa"/>
              <w:right w:w="120" w:type="dxa"/>
            </w:tcMar>
            <w:vAlign w:val="center"/>
            <w:hideMark/>
          </w:tcPr>
          <w:p w14:paraId="55165C8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10F20641"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CE02D2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 had waves of strong feelings about it</w:t>
            </w:r>
          </w:p>
        </w:tc>
        <w:tc>
          <w:tcPr>
            <w:tcW w:w="0" w:type="auto"/>
            <w:tcBorders>
              <w:top w:val="nil"/>
              <w:left w:val="nil"/>
              <w:bottom w:val="nil"/>
              <w:right w:val="nil"/>
            </w:tcBorders>
            <w:tcMar>
              <w:top w:w="30" w:type="dxa"/>
              <w:left w:w="30" w:type="dxa"/>
              <w:bottom w:w="30" w:type="dxa"/>
              <w:right w:w="120" w:type="dxa"/>
            </w:tcMar>
            <w:vAlign w:val="center"/>
            <w:hideMark/>
          </w:tcPr>
          <w:p w14:paraId="6F3208A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D8247A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1.337</w:t>
            </w:r>
          </w:p>
        </w:tc>
        <w:tc>
          <w:tcPr>
            <w:tcW w:w="0" w:type="auto"/>
            <w:tcBorders>
              <w:top w:val="nil"/>
              <w:left w:val="nil"/>
              <w:bottom w:val="nil"/>
              <w:right w:val="nil"/>
            </w:tcBorders>
            <w:tcMar>
              <w:top w:w="30" w:type="dxa"/>
              <w:left w:w="30" w:type="dxa"/>
              <w:bottom w:w="30" w:type="dxa"/>
              <w:right w:w="120" w:type="dxa"/>
            </w:tcMar>
            <w:vAlign w:val="center"/>
            <w:hideMark/>
          </w:tcPr>
          <w:p w14:paraId="3A02D36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97560F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1.18</w:t>
            </w:r>
          </w:p>
        </w:tc>
        <w:tc>
          <w:tcPr>
            <w:tcW w:w="0" w:type="auto"/>
            <w:tcBorders>
              <w:top w:val="nil"/>
              <w:left w:val="nil"/>
              <w:bottom w:val="nil"/>
              <w:right w:val="nil"/>
            </w:tcBorders>
            <w:tcMar>
              <w:top w:w="30" w:type="dxa"/>
              <w:left w:w="30" w:type="dxa"/>
              <w:bottom w:w="30" w:type="dxa"/>
              <w:right w:w="120" w:type="dxa"/>
            </w:tcMar>
            <w:vAlign w:val="center"/>
            <w:hideMark/>
          </w:tcPr>
          <w:p w14:paraId="4715232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6C861FEB"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FE6ADD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 tried to remove it from my memory </w:t>
            </w:r>
          </w:p>
        </w:tc>
        <w:tc>
          <w:tcPr>
            <w:tcW w:w="0" w:type="auto"/>
            <w:tcBorders>
              <w:top w:val="nil"/>
              <w:left w:val="nil"/>
              <w:bottom w:val="nil"/>
              <w:right w:val="nil"/>
            </w:tcBorders>
            <w:tcMar>
              <w:top w:w="30" w:type="dxa"/>
              <w:left w:w="30" w:type="dxa"/>
              <w:bottom w:w="30" w:type="dxa"/>
              <w:right w:w="120" w:type="dxa"/>
            </w:tcMar>
            <w:vAlign w:val="center"/>
            <w:hideMark/>
          </w:tcPr>
          <w:p w14:paraId="3FA84D8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6B3ED65"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1.688</w:t>
            </w:r>
          </w:p>
        </w:tc>
        <w:tc>
          <w:tcPr>
            <w:tcW w:w="0" w:type="auto"/>
            <w:tcBorders>
              <w:top w:val="nil"/>
              <w:left w:val="nil"/>
              <w:bottom w:val="nil"/>
              <w:right w:val="nil"/>
            </w:tcBorders>
            <w:tcMar>
              <w:top w:w="30" w:type="dxa"/>
              <w:left w:w="30" w:type="dxa"/>
              <w:bottom w:w="30" w:type="dxa"/>
              <w:right w:w="120" w:type="dxa"/>
            </w:tcMar>
            <w:vAlign w:val="center"/>
            <w:hideMark/>
          </w:tcPr>
          <w:p w14:paraId="2FA706F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5C42D2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1.38</w:t>
            </w:r>
          </w:p>
        </w:tc>
        <w:tc>
          <w:tcPr>
            <w:tcW w:w="0" w:type="auto"/>
            <w:tcBorders>
              <w:top w:val="nil"/>
              <w:left w:val="nil"/>
              <w:bottom w:val="nil"/>
              <w:right w:val="nil"/>
            </w:tcBorders>
            <w:tcMar>
              <w:top w:w="30" w:type="dxa"/>
              <w:left w:w="30" w:type="dxa"/>
              <w:bottom w:w="30" w:type="dxa"/>
              <w:right w:w="120" w:type="dxa"/>
            </w:tcMar>
            <w:vAlign w:val="center"/>
            <w:hideMark/>
          </w:tcPr>
          <w:p w14:paraId="42059DD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1FC52EE8"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083652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 had trouble concentrating </w:t>
            </w:r>
          </w:p>
        </w:tc>
        <w:tc>
          <w:tcPr>
            <w:tcW w:w="0" w:type="auto"/>
            <w:tcBorders>
              <w:top w:val="nil"/>
              <w:left w:val="nil"/>
              <w:bottom w:val="nil"/>
              <w:right w:val="nil"/>
            </w:tcBorders>
            <w:tcMar>
              <w:top w:w="30" w:type="dxa"/>
              <w:left w:w="30" w:type="dxa"/>
              <w:bottom w:w="30" w:type="dxa"/>
              <w:right w:w="120" w:type="dxa"/>
            </w:tcMar>
            <w:vAlign w:val="center"/>
            <w:hideMark/>
          </w:tcPr>
          <w:p w14:paraId="7BCC102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E93E48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1.335</w:t>
            </w:r>
          </w:p>
        </w:tc>
        <w:tc>
          <w:tcPr>
            <w:tcW w:w="0" w:type="auto"/>
            <w:tcBorders>
              <w:top w:val="nil"/>
              <w:left w:val="nil"/>
              <w:bottom w:val="nil"/>
              <w:right w:val="nil"/>
            </w:tcBorders>
            <w:tcMar>
              <w:top w:w="30" w:type="dxa"/>
              <w:left w:w="30" w:type="dxa"/>
              <w:bottom w:w="30" w:type="dxa"/>
              <w:right w:w="120" w:type="dxa"/>
            </w:tcMar>
            <w:vAlign w:val="center"/>
            <w:hideMark/>
          </w:tcPr>
          <w:p w14:paraId="6AB2285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FC1842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1.22</w:t>
            </w:r>
          </w:p>
        </w:tc>
        <w:tc>
          <w:tcPr>
            <w:tcW w:w="0" w:type="auto"/>
            <w:tcBorders>
              <w:top w:val="nil"/>
              <w:left w:val="nil"/>
              <w:bottom w:val="nil"/>
              <w:right w:val="nil"/>
            </w:tcBorders>
            <w:tcMar>
              <w:top w:w="30" w:type="dxa"/>
              <w:left w:w="30" w:type="dxa"/>
              <w:bottom w:w="30" w:type="dxa"/>
              <w:right w:w="120" w:type="dxa"/>
            </w:tcMar>
            <w:vAlign w:val="center"/>
            <w:hideMark/>
          </w:tcPr>
          <w:p w14:paraId="4DF7355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1A549F88"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AA542E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Reminders of it caused me to have physical reactions, such as sweating, trouble breathing, nausea, or a pounding heart</w:t>
            </w:r>
          </w:p>
        </w:tc>
        <w:tc>
          <w:tcPr>
            <w:tcW w:w="0" w:type="auto"/>
            <w:tcBorders>
              <w:top w:val="nil"/>
              <w:left w:val="nil"/>
              <w:bottom w:val="nil"/>
              <w:right w:val="nil"/>
            </w:tcBorders>
            <w:tcMar>
              <w:top w:w="30" w:type="dxa"/>
              <w:left w:w="30" w:type="dxa"/>
              <w:bottom w:w="30" w:type="dxa"/>
              <w:right w:w="120" w:type="dxa"/>
            </w:tcMar>
            <w:vAlign w:val="center"/>
            <w:hideMark/>
          </w:tcPr>
          <w:p w14:paraId="6103D8A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B9C595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0.871</w:t>
            </w:r>
          </w:p>
        </w:tc>
        <w:tc>
          <w:tcPr>
            <w:tcW w:w="0" w:type="auto"/>
            <w:tcBorders>
              <w:top w:val="nil"/>
              <w:left w:val="nil"/>
              <w:bottom w:val="nil"/>
              <w:right w:val="nil"/>
            </w:tcBorders>
            <w:tcMar>
              <w:top w:w="30" w:type="dxa"/>
              <w:left w:w="30" w:type="dxa"/>
              <w:bottom w:w="30" w:type="dxa"/>
              <w:right w:w="120" w:type="dxa"/>
            </w:tcMar>
            <w:vAlign w:val="center"/>
            <w:hideMark/>
          </w:tcPr>
          <w:p w14:paraId="681D099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D04F64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1.14</w:t>
            </w:r>
          </w:p>
        </w:tc>
        <w:tc>
          <w:tcPr>
            <w:tcW w:w="0" w:type="auto"/>
            <w:tcBorders>
              <w:top w:val="nil"/>
              <w:left w:val="nil"/>
              <w:bottom w:val="nil"/>
              <w:right w:val="nil"/>
            </w:tcBorders>
            <w:tcMar>
              <w:top w:w="30" w:type="dxa"/>
              <w:left w:w="30" w:type="dxa"/>
              <w:bottom w:w="30" w:type="dxa"/>
              <w:right w:w="120" w:type="dxa"/>
            </w:tcMar>
            <w:vAlign w:val="center"/>
            <w:hideMark/>
          </w:tcPr>
          <w:p w14:paraId="02693CF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56A3DCF6"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B78E90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 had dreams about it </w:t>
            </w:r>
          </w:p>
        </w:tc>
        <w:tc>
          <w:tcPr>
            <w:tcW w:w="0" w:type="auto"/>
            <w:tcBorders>
              <w:top w:val="nil"/>
              <w:left w:val="nil"/>
              <w:bottom w:val="nil"/>
              <w:right w:val="nil"/>
            </w:tcBorders>
            <w:tcMar>
              <w:top w:w="30" w:type="dxa"/>
              <w:left w:w="30" w:type="dxa"/>
              <w:bottom w:w="30" w:type="dxa"/>
              <w:right w:w="120" w:type="dxa"/>
            </w:tcMar>
            <w:vAlign w:val="center"/>
            <w:hideMark/>
          </w:tcPr>
          <w:p w14:paraId="2891242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325189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1.222</w:t>
            </w:r>
          </w:p>
        </w:tc>
        <w:tc>
          <w:tcPr>
            <w:tcW w:w="0" w:type="auto"/>
            <w:tcBorders>
              <w:top w:val="nil"/>
              <w:left w:val="nil"/>
              <w:bottom w:val="nil"/>
              <w:right w:val="nil"/>
            </w:tcBorders>
            <w:tcMar>
              <w:top w:w="30" w:type="dxa"/>
              <w:left w:w="30" w:type="dxa"/>
              <w:bottom w:w="30" w:type="dxa"/>
              <w:right w:w="120" w:type="dxa"/>
            </w:tcMar>
            <w:vAlign w:val="center"/>
            <w:hideMark/>
          </w:tcPr>
          <w:p w14:paraId="212CBDE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C7D51F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1.19</w:t>
            </w:r>
          </w:p>
        </w:tc>
        <w:tc>
          <w:tcPr>
            <w:tcW w:w="0" w:type="auto"/>
            <w:tcBorders>
              <w:top w:val="nil"/>
              <w:left w:val="nil"/>
              <w:bottom w:val="nil"/>
              <w:right w:val="nil"/>
            </w:tcBorders>
            <w:tcMar>
              <w:top w:w="30" w:type="dxa"/>
              <w:left w:w="30" w:type="dxa"/>
              <w:bottom w:w="30" w:type="dxa"/>
              <w:right w:w="120" w:type="dxa"/>
            </w:tcMar>
            <w:vAlign w:val="center"/>
            <w:hideMark/>
          </w:tcPr>
          <w:p w14:paraId="7EBDE91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785DC36C"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760BFD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 felt watchful or on-guard </w:t>
            </w:r>
          </w:p>
        </w:tc>
        <w:tc>
          <w:tcPr>
            <w:tcW w:w="0" w:type="auto"/>
            <w:tcBorders>
              <w:top w:val="nil"/>
              <w:left w:val="nil"/>
              <w:bottom w:val="nil"/>
              <w:right w:val="nil"/>
            </w:tcBorders>
            <w:tcMar>
              <w:top w:w="30" w:type="dxa"/>
              <w:left w:w="30" w:type="dxa"/>
              <w:bottom w:w="30" w:type="dxa"/>
              <w:right w:w="120" w:type="dxa"/>
            </w:tcMar>
            <w:vAlign w:val="center"/>
            <w:hideMark/>
          </w:tcPr>
          <w:p w14:paraId="05AC0887"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3CFD4B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1.309</w:t>
            </w:r>
          </w:p>
        </w:tc>
        <w:tc>
          <w:tcPr>
            <w:tcW w:w="0" w:type="auto"/>
            <w:tcBorders>
              <w:top w:val="nil"/>
              <w:left w:val="nil"/>
              <w:bottom w:val="nil"/>
              <w:right w:val="nil"/>
            </w:tcBorders>
            <w:tcMar>
              <w:top w:w="30" w:type="dxa"/>
              <w:left w:w="30" w:type="dxa"/>
              <w:bottom w:w="30" w:type="dxa"/>
              <w:right w:w="120" w:type="dxa"/>
            </w:tcMar>
            <w:vAlign w:val="center"/>
            <w:hideMark/>
          </w:tcPr>
          <w:p w14:paraId="4720811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5053EE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1.29</w:t>
            </w:r>
          </w:p>
        </w:tc>
        <w:tc>
          <w:tcPr>
            <w:tcW w:w="0" w:type="auto"/>
            <w:tcBorders>
              <w:top w:val="nil"/>
              <w:left w:val="nil"/>
              <w:bottom w:val="nil"/>
              <w:right w:val="nil"/>
            </w:tcBorders>
            <w:tcMar>
              <w:top w:w="30" w:type="dxa"/>
              <w:left w:w="30" w:type="dxa"/>
              <w:bottom w:w="30" w:type="dxa"/>
              <w:right w:w="120" w:type="dxa"/>
            </w:tcMar>
            <w:vAlign w:val="center"/>
            <w:hideMark/>
          </w:tcPr>
          <w:p w14:paraId="754BCF5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27D0676D" w14:textId="77777777" w:rsidTr="003B49C4">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01EF47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 tried not to talk about it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E94E77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180E4E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1.436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8DB152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7C7C785"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63E1C4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40B1141F" w14:textId="77777777" w:rsidTr="003B49C4">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011C95F2" w14:textId="77777777" w:rsidR="003B49C4" w:rsidRPr="007D1442" w:rsidRDefault="003B49C4" w:rsidP="007D1442">
            <w:pPr>
              <w:spacing w:after="0" w:line="240" w:lineRule="auto"/>
              <w:jc w:val="both"/>
              <w:rPr>
                <w:rFonts w:asciiTheme="majorBidi" w:eastAsia="Times New Roman" w:hAnsiTheme="majorBidi" w:cstheme="majorBidi"/>
                <w:sz w:val="24"/>
                <w:szCs w:val="24"/>
              </w:rPr>
            </w:pPr>
          </w:p>
        </w:tc>
      </w:tr>
    </w:tbl>
    <w:p w14:paraId="645DAD5F" w14:textId="77777777" w:rsidR="003B303F" w:rsidRPr="007D1442" w:rsidRDefault="003B303F" w:rsidP="007D1442">
      <w:pPr>
        <w:pStyle w:val="Heading3"/>
        <w:jc w:val="both"/>
        <w:rPr>
          <w:rFonts w:asciiTheme="majorBidi" w:hAnsiTheme="majorBidi" w:cstheme="majorBidi"/>
          <w:color w:val="333333"/>
          <w:sz w:val="24"/>
          <w:szCs w:val="24"/>
        </w:rPr>
      </w:pPr>
    </w:p>
    <w:p w14:paraId="78D0FF15" w14:textId="77777777" w:rsidR="003B303F" w:rsidRPr="007D1442" w:rsidRDefault="003B303F" w:rsidP="007D1442">
      <w:pPr>
        <w:jc w:val="both"/>
        <w:rPr>
          <w:rFonts w:asciiTheme="majorBidi" w:eastAsia="Times New Roman" w:hAnsiTheme="majorBidi" w:cstheme="majorBidi"/>
          <w:b/>
          <w:bCs/>
          <w:color w:val="333333"/>
          <w:sz w:val="24"/>
          <w:szCs w:val="24"/>
        </w:rPr>
      </w:pPr>
      <w:r w:rsidRPr="007D1442">
        <w:rPr>
          <w:rFonts w:asciiTheme="majorBidi" w:hAnsiTheme="majorBidi" w:cstheme="majorBidi"/>
          <w:color w:val="333333"/>
          <w:sz w:val="24"/>
          <w:szCs w:val="24"/>
        </w:rPr>
        <w:br w:type="page"/>
      </w:r>
    </w:p>
    <w:p w14:paraId="04D6C636" w14:textId="77777777" w:rsidR="007B7302" w:rsidRPr="007D1442" w:rsidRDefault="003B49C4" w:rsidP="007D1442">
      <w:pPr>
        <w:pStyle w:val="Heading3"/>
        <w:jc w:val="both"/>
        <w:rPr>
          <w:rFonts w:asciiTheme="majorBidi" w:hAnsiTheme="majorBidi" w:cstheme="majorBidi"/>
          <w:sz w:val="24"/>
          <w:szCs w:val="24"/>
        </w:rPr>
      </w:pPr>
      <w:r w:rsidRPr="007D1442">
        <w:rPr>
          <w:rFonts w:asciiTheme="majorBidi" w:hAnsiTheme="majorBidi" w:cstheme="majorBidi"/>
          <w:color w:val="333333"/>
          <w:sz w:val="24"/>
          <w:szCs w:val="24"/>
        </w:rPr>
        <w:lastRenderedPageBreak/>
        <w:t> </w:t>
      </w:r>
      <w:r w:rsidR="007B7302" w:rsidRPr="007D1442">
        <w:rPr>
          <w:rFonts w:asciiTheme="majorBidi" w:hAnsiTheme="majorBidi" w:cstheme="majorBidi"/>
          <w:sz w:val="24"/>
          <w:szCs w:val="24"/>
        </w:rPr>
        <w:t>Prevalence and Severity of PTSD Among Healthcare Providers</w:t>
      </w:r>
    </w:p>
    <w:p w14:paraId="210802F1" w14:textId="7893C9FC" w:rsidR="003B49C4" w:rsidRPr="007D1442" w:rsidRDefault="007B7302" w:rsidP="007D1442">
      <w:pPr>
        <w:pStyle w:val="NormalWeb"/>
        <w:jc w:val="both"/>
        <w:rPr>
          <w:rFonts w:asciiTheme="majorBidi" w:hAnsiTheme="majorBidi" w:cstheme="majorBidi"/>
        </w:rPr>
      </w:pPr>
      <w:r w:rsidRPr="007D1442">
        <w:rPr>
          <w:rFonts w:asciiTheme="majorBidi" w:hAnsiTheme="majorBidi" w:cstheme="majorBidi"/>
        </w:rPr>
        <w:t>The mean IES-R score was 29.9 (SD = 16.7), ranging from 0 to 85. PTSD was identified in 43.2% of participants, with 35.4% experiencing severe symptoms. Among symptom clusters, avoidance had the highest mean score (11.9 ± 6.9), followed by intrusion (10.3 ± 6.4) and hyperarousal (7.6 ± 5.2). While 38.1% had normal stress levels, 18.8% had mild PTSD, 7.8% had moderate PTSD, and over one-third (35.4%) suffered from severe PTSD.</w:t>
      </w:r>
    </w:p>
    <w:tbl>
      <w:tblPr>
        <w:tblStyle w:val="PlainTable2"/>
        <w:tblW w:w="0" w:type="auto"/>
        <w:tblLook w:val="06A0" w:firstRow="1" w:lastRow="0" w:firstColumn="1" w:lastColumn="0" w:noHBand="1" w:noVBand="1"/>
      </w:tblPr>
      <w:tblGrid>
        <w:gridCol w:w="4117"/>
        <w:gridCol w:w="3525"/>
      </w:tblGrid>
      <w:tr w:rsidR="003B49C4" w:rsidRPr="007D1442" w14:paraId="139E85AE" w14:textId="77777777" w:rsidTr="003B3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Borders>
              <w:top w:val="nil"/>
              <w:bottom w:val="single" w:sz="4" w:space="0" w:color="auto"/>
            </w:tcBorders>
          </w:tcPr>
          <w:p w14:paraId="4B6598AA" w14:textId="77777777" w:rsidR="003B49C4" w:rsidRPr="007D1442" w:rsidRDefault="003B303F"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color w:val="333333"/>
                <w:sz w:val="24"/>
                <w:szCs w:val="24"/>
              </w:rPr>
              <w:t> Table 4: Prevalence and Severity of PTSD Among Healthcare Providers</w:t>
            </w:r>
          </w:p>
        </w:tc>
      </w:tr>
      <w:tr w:rsidR="003B49C4" w:rsidRPr="007D1442" w14:paraId="4BE3BD92" w14:textId="77777777" w:rsidTr="003B303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437B2879"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Characteristics </w:t>
            </w:r>
          </w:p>
        </w:tc>
        <w:tc>
          <w:tcPr>
            <w:tcW w:w="0" w:type="auto"/>
            <w:tcBorders>
              <w:top w:val="single" w:sz="4" w:space="0" w:color="auto"/>
              <w:bottom w:val="single" w:sz="4" w:space="0" w:color="auto"/>
            </w:tcBorders>
            <w:hideMark/>
          </w:tcPr>
          <w:p w14:paraId="66CC6FA3"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 xml:space="preserve">Overall (N=528) </w:t>
            </w:r>
          </w:p>
        </w:tc>
      </w:tr>
      <w:tr w:rsidR="003B49C4" w:rsidRPr="007D1442" w14:paraId="5ED0AE0F" w14:textId="77777777" w:rsidTr="003B303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7AEC5F74"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Total IES-R Score</w:t>
            </w:r>
            <w:r w:rsidRPr="007D1442">
              <w:rPr>
                <w:rFonts w:asciiTheme="majorBidi" w:eastAsia="Times New Roman" w:hAnsiTheme="majorBidi" w:cstheme="majorBidi"/>
                <w:color w:val="333333"/>
                <w:sz w:val="24"/>
                <w:szCs w:val="24"/>
              </w:rPr>
              <w:t xml:space="preserve"> </w:t>
            </w:r>
          </w:p>
        </w:tc>
        <w:tc>
          <w:tcPr>
            <w:tcW w:w="0" w:type="auto"/>
            <w:tcBorders>
              <w:top w:val="single" w:sz="4" w:space="0" w:color="auto"/>
            </w:tcBorders>
            <w:hideMark/>
          </w:tcPr>
          <w:p w14:paraId="5916E80A"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1B368D08"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06B25AE8"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Mean (SD) </w:t>
            </w:r>
          </w:p>
        </w:tc>
        <w:tc>
          <w:tcPr>
            <w:tcW w:w="0" w:type="auto"/>
            <w:hideMark/>
          </w:tcPr>
          <w:p w14:paraId="03562783"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29.9 (16.7) </w:t>
            </w:r>
          </w:p>
        </w:tc>
      </w:tr>
      <w:tr w:rsidR="003B49C4" w:rsidRPr="007D1442" w14:paraId="06E03704"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16CD277A"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Range </w:t>
            </w:r>
          </w:p>
        </w:tc>
        <w:tc>
          <w:tcPr>
            <w:tcW w:w="0" w:type="auto"/>
            <w:hideMark/>
          </w:tcPr>
          <w:p w14:paraId="5770364E"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0.0 - 85.0 </w:t>
            </w:r>
          </w:p>
        </w:tc>
      </w:tr>
      <w:tr w:rsidR="003B49C4" w:rsidRPr="007D1442" w14:paraId="5E0E34A0"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62AB3E69"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IES-R Classification</w:t>
            </w:r>
            <w:r w:rsidRPr="007D1442">
              <w:rPr>
                <w:rFonts w:asciiTheme="majorBidi" w:eastAsia="Times New Roman" w:hAnsiTheme="majorBidi" w:cstheme="majorBidi"/>
                <w:color w:val="333333"/>
                <w:sz w:val="24"/>
                <w:szCs w:val="24"/>
              </w:rPr>
              <w:t xml:space="preserve"> </w:t>
            </w:r>
          </w:p>
        </w:tc>
        <w:tc>
          <w:tcPr>
            <w:tcW w:w="0" w:type="auto"/>
            <w:hideMark/>
          </w:tcPr>
          <w:p w14:paraId="5E86378E"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65C92338"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6205C97F"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No PTSD </w:t>
            </w:r>
          </w:p>
        </w:tc>
        <w:tc>
          <w:tcPr>
            <w:tcW w:w="0" w:type="auto"/>
            <w:hideMark/>
          </w:tcPr>
          <w:p w14:paraId="130FF225"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300 (56.8%) </w:t>
            </w:r>
          </w:p>
        </w:tc>
      </w:tr>
      <w:tr w:rsidR="003B49C4" w:rsidRPr="007D1442" w14:paraId="3E1BD0DB"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70591ADE"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PTSD </w:t>
            </w:r>
          </w:p>
        </w:tc>
        <w:tc>
          <w:tcPr>
            <w:tcW w:w="0" w:type="auto"/>
            <w:hideMark/>
          </w:tcPr>
          <w:p w14:paraId="2568BCB2"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228 (43.2%) </w:t>
            </w:r>
          </w:p>
        </w:tc>
      </w:tr>
      <w:tr w:rsidR="003B49C4" w:rsidRPr="007D1442" w14:paraId="0CF13BAA"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4C283361"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PTSD Severity</w:t>
            </w:r>
            <w:r w:rsidRPr="007D1442">
              <w:rPr>
                <w:rFonts w:asciiTheme="majorBidi" w:eastAsia="Times New Roman" w:hAnsiTheme="majorBidi" w:cstheme="majorBidi"/>
                <w:color w:val="333333"/>
                <w:sz w:val="24"/>
                <w:szCs w:val="24"/>
              </w:rPr>
              <w:t xml:space="preserve"> </w:t>
            </w:r>
          </w:p>
        </w:tc>
        <w:tc>
          <w:tcPr>
            <w:tcW w:w="0" w:type="auto"/>
            <w:hideMark/>
          </w:tcPr>
          <w:p w14:paraId="3D47F791"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6CCFE371"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1D8A8EE6"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Normal </w:t>
            </w:r>
          </w:p>
        </w:tc>
        <w:tc>
          <w:tcPr>
            <w:tcW w:w="0" w:type="auto"/>
            <w:hideMark/>
          </w:tcPr>
          <w:p w14:paraId="6798D27D"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201 (38.1%) </w:t>
            </w:r>
          </w:p>
        </w:tc>
      </w:tr>
      <w:tr w:rsidR="003B49C4" w:rsidRPr="007D1442" w14:paraId="171DE306"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7E5564AD"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Mild </w:t>
            </w:r>
          </w:p>
        </w:tc>
        <w:tc>
          <w:tcPr>
            <w:tcW w:w="0" w:type="auto"/>
            <w:hideMark/>
          </w:tcPr>
          <w:p w14:paraId="2D044027"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99 (18.8%) </w:t>
            </w:r>
          </w:p>
        </w:tc>
      </w:tr>
      <w:tr w:rsidR="003B49C4" w:rsidRPr="007D1442" w14:paraId="2ADBDD2A"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709B2243"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Moderate </w:t>
            </w:r>
          </w:p>
        </w:tc>
        <w:tc>
          <w:tcPr>
            <w:tcW w:w="0" w:type="auto"/>
            <w:hideMark/>
          </w:tcPr>
          <w:p w14:paraId="0A7E5051"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41 (7.8%) </w:t>
            </w:r>
          </w:p>
        </w:tc>
      </w:tr>
      <w:tr w:rsidR="003B49C4" w:rsidRPr="007D1442" w14:paraId="70817BC0"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4FC04E67"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Severe </w:t>
            </w:r>
          </w:p>
        </w:tc>
        <w:tc>
          <w:tcPr>
            <w:tcW w:w="0" w:type="auto"/>
            <w:hideMark/>
          </w:tcPr>
          <w:p w14:paraId="1F8C9D76"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187 (35.4%) </w:t>
            </w:r>
          </w:p>
        </w:tc>
      </w:tr>
      <w:tr w:rsidR="003B49C4" w:rsidRPr="007D1442" w14:paraId="10649099"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32756452"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Intrusion</w:t>
            </w:r>
            <w:r w:rsidRPr="007D1442">
              <w:rPr>
                <w:rFonts w:asciiTheme="majorBidi" w:eastAsia="Times New Roman" w:hAnsiTheme="majorBidi" w:cstheme="majorBidi"/>
                <w:color w:val="333333"/>
                <w:sz w:val="24"/>
                <w:szCs w:val="24"/>
              </w:rPr>
              <w:t xml:space="preserve"> </w:t>
            </w:r>
          </w:p>
        </w:tc>
        <w:tc>
          <w:tcPr>
            <w:tcW w:w="0" w:type="auto"/>
            <w:hideMark/>
          </w:tcPr>
          <w:p w14:paraId="5C966319"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05C73D30"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7D0C013D"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Mean (SD) </w:t>
            </w:r>
          </w:p>
        </w:tc>
        <w:tc>
          <w:tcPr>
            <w:tcW w:w="0" w:type="auto"/>
            <w:hideMark/>
          </w:tcPr>
          <w:p w14:paraId="50988230"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10.3 (6.4) </w:t>
            </w:r>
          </w:p>
        </w:tc>
      </w:tr>
      <w:tr w:rsidR="003B49C4" w:rsidRPr="007D1442" w14:paraId="2A843817"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4783146F"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Range </w:t>
            </w:r>
          </w:p>
        </w:tc>
        <w:tc>
          <w:tcPr>
            <w:tcW w:w="0" w:type="auto"/>
            <w:hideMark/>
          </w:tcPr>
          <w:p w14:paraId="0AB3B06F"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0.0 - 31.0 </w:t>
            </w:r>
          </w:p>
        </w:tc>
      </w:tr>
      <w:tr w:rsidR="003B49C4" w:rsidRPr="007D1442" w14:paraId="49B46B7F"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2D6892D0"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Avoidance</w:t>
            </w:r>
            <w:r w:rsidRPr="007D1442">
              <w:rPr>
                <w:rFonts w:asciiTheme="majorBidi" w:eastAsia="Times New Roman" w:hAnsiTheme="majorBidi" w:cstheme="majorBidi"/>
                <w:color w:val="333333"/>
                <w:sz w:val="24"/>
                <w:szCs w:val="24"/>
              </w:rPr>
              <w:t xml:space="preserve"> </w:t>
            </w:r>
          </w:p>
        </w:tc>
        <w:tc>
          <w:tcPr>
            <w:tcW w:w="0" w:type="auto"/>
            <w:hideMark/>
          </w:tcPr>
          <w:p w14:paraId="1FD501D7"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6F200CFF"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298CD189"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Mean (SD) </w:t>
            </w:r>
          </w:p>
        </w:tc>
        <w:tc>
          <w:tcPr>
            <w:tcW w:w="0" w:type="auto"/>
            <w:hideMark/>
          </w:tcPr>
          <w:p w14:paraId="1A4F4BEA"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11.9 (6.9) </w:t>
            </w:r>
          </w:p>
        </w:tc>
      </w:tr>
      <w:tr w:rsidR="003B49C4" w:rsidRPr="007D1442" w14:paraId="5698D6A5"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3B9F8D4C"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Range </w:t>
            </w:r>
          </w:p>
        </w:tc>
        <w:tc>
          <w:tcPr>
            <w:tcW w:w="0" w:type="auto"/>
            <w:hideMark/>
          </w:tcPr>
          <w:p w14:paraId="72FC5D6B"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0.0 - 32.0 </w:t>
            </w:r>
          </w:p>
        </w:tc>
      </w:tr>
      <w:tr w:rsidR="003B49C4" w:rsidRPr="007D1442" w14:paraId="3E204A57"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406F4CB0"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Hyper-arousal</w:t>
            </w:r>
            <w:r w:rsidRPr="007D1442">
              <w:rPr>
                <w:rFonts w:asciiTheme="majorBidi" w:eastAsia="Times New Roman" w:hAnsiTheme="majorBidi" w:cstheme="majorBidi"/>
                <w:color w:val="333333"/>
                <w:sz w:val="24"/>
                <w:szCs w:val="24"/>
              </w:rPr>
              <w:t xml:space="preserve"> </w:t>
            </w:r>
          </w:p>
        </w:tc>
        <w:tc>
          <w:tcPr>
            <w:tcW w:w="0" w:type="auto"/>
            <w:hideMark/>
          </w:tcPr>
          <w:p w14:paraId="08DDC020"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673FC599"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77D0C6B7"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Mean (SD) </w:t>
            </w:r>
          </w:p>
        </w:tc>
        <w:tc>
          <w:tcPr>
            <w:tcW w:w="0" w:type="auto"/>
            <w:hideMark/>
          </w:tcPr>
          <w:p w14:paraId="1F6455E4"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7.6 (5.2) </w:t>
            </w:r>
          </w:p>
        </w:tc>
      </w:tr>
      <w:tr w:rsidR="003B49C4" w:rsidRPr="007D1442" w14:paraId="12353929" w14:textId="77777777" w:rsidTr="003B303F">
        <w:tc>
          <w:tcPr>
            <w:cnfStyle w:val="001000000000" w:firstRow="0" w:lastRow="0" w:firstColumn="1" w:lastColumn="0" w:oddVBand="0" w:evenVBand="0" w:oddHBand="0" w:evenHBand="0" w:firstRowFirstColumn="0" w:firstRowLastColumn="0" w:lastRowFirstColumn="0" w:lastRowLastColumn="0"/>
            <w:tcW w:w="0" w:type="auto"/>
            <w:hideMark/>
          </w:tcPr>
          <w:p w14:paraId="148C5A26"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Range </w:t>
            </w:r>
          </w:p>
        </w:tc>
        <w:tc>
          <w:tcPr>
            <w:tcW w:w="0" w:type="auto"/>
            <w:hideMark/>
          </w:tcPr>
          <w:p w14:paraId="676B15EE"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0.0 - 24.0 </w:t>
            </w:r>
          </w:p>
        </w:tc>
      </w:tr>
    </w:tbl>
    <w:p w14:paraId="1EDE8A60" w14:textId="77777777" w:rsidR="003B303F" w:rsidRPr="007D1442" w:rsidRDefault="003B49C4" w:rsidP="007D1442">
      <w:pPr>
        <w:pStyle w:val="Heading3"/>
        <w:jc w:val="both"/>
        <w:rPr>
          <w:rFonts w:asciiTheme="majorBidi" w:hAnsiTheme="majorBidi" w:cstheme="majorBidi"/>
          <w:color w:val="333333"/>
          <w:sz w:val="24"/>
          <w:szCs w:val="24"/>
        </w:rPr>
      </w:pPr>
      <w:r w:rsidRPr="007D1442">
        <w:rPr>
          <w:rFonts w:asciiTheme="majorBidi" w:hAnsiTheme="majorBidi" w:cstheme="majorBidi"/>
          <w:color w:val="333333"/>
          <w:sz w:val="24"/>
          <w:szCs w:val="24"/>
        </w:rPr>
        <w:t> </w:t>
      </w:r>
    </w:p>
    <w:p w14:paraId="5A6F4C5B" w14:textId="77777777" w:rsidR="003B303F" w:rsidRPr="007D1442" w:rsidRDefault="003B303F" w:rsidP="007D1442">
      <w:pPr>
        <w:jc w:val="both"/>
        <w:rPr>
          <w:rFonts w:asciiTheme="majorBidi" w:eastAsia="Times New Roman" w:hAnsiTheme="majorBidi" w:cstheme="majorBidi"/>
          <w:b/>
          <w:bCs/>
          <w:color w:val="333333"/>
          <w:sz w:val="24"/>
          <w:szCs w:val="24"/>
        </w:rPr>
      </w:pPr>
      <w:r w:rsidRPr="007D1442">
        <w:rPr>
          <w:rFonts w:asciiTheme="majorBidi" w:hAnsiTheme="majorBidi" w:cstheme="majorBidi"/>
          <w:color w:val="333333"/>
          <w:sz w:val="24"/>
          <w:szCs w:val="24"/>
        </w:rPr>
        <w:br w:type="page"/>
      </w:r>
    </w:p>
    <w:p w14:paraId="7AD123D5" w14:textId="77777777" w:rsidR="007B7302" w:rsidRPr="007D1442" w:rsidRDefault="007B7302" w:rsidP="007D1442">
      <w:pPr>
        <w:pStyle w:val="Heading3"/>
        <w:jc w:val="both"/>
        <w:rPr>
          <w:rFonts w:asciiTheme="majorBidi" w:hAnsiTheme="majorBidi" w:cstheme="majorBidi"/>
          <w:sz w:val="24"/>
          <w:szCs w:val="24"/>
        </w:rPr>
      </w:pPr>
      <w:r w:rsidRPr="007D1442">
        <w:rPr>
          <w:rFonts w:asciiTheme="majorBidi" w:hAnsiTheme="majorBidi" w:cstheme="majorBidi"/>
          <w:sz w:val="24"/>
          <w:szCs w:val="24"/>
        </w:rPr>
        <w:lastRenderedPageBreak/>
        <w:t>Coping Mechanisms Among Healthcare Providers</w:t>
      </w:r>
    </w:p>
    <w:p w14:paraId="4458AE58" w14:textId="77777777" w:rsidR="003B49C4" w:rsidRPr="007D1442" w:rsidRDefault="007B7302" w:rsidP="007D1442">
      <w:pPr>
        <w:pStyle w:val="NormalWeb"/>
        <w:jc w:val="both"/>
        <w:rPr>
          <w:rFonts w:asciiTheme="majorBidi" w:hAnsiTheme="majorBidi" w:cstheme="majorBidi"/>
        </w:rPr>
      </w:pPr>
      <w:r w:rsidRPr="007D1442">
        <w:rPr>
          <w:rFonts w:asciiTheme="majorBidi" w:hAnsiTheme="majorBidi" w:cstheme="majorBidi"/>
        </w:rPr>
        <w:t>Among coping strategies, seeking comfort in religion or spiritual beliefs had the highest mean score (2.70 ± 1.08), followed by acceptance (2.57 ± 1.07) and learning to live with the situation (2.58 ± 1.06). Active coping strategies, such as taking action to improve the situation (2.40 ± 1.06) and looking for something positive (2.35 ± 1.00), were commonly reported. Conversely, maladaptive coping mechanisms, including substance use (1.41 ± 0.77) and self-blame (1.78 ± 0.94), were less frequently utilized.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6"/>
        <w:gridCol w:w="186"/>
        <w:gridCol w:w="648"/>
        <w:gridCol w:w="209"/>
        <w:gridCol w:w="690"/>
        <w:gridCol w:w="201"/>
      </w:tblGrid>
      <w:tr w:rsidR="003B49C4" w:rsidRPr="007D1442" w14:paraId="46CE25B2" w14:textId="77777777" w:rsidTr="003B49C4">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19254B80" w14:textId="77777777" w:rsidR="003B49C4" w:rsidRPr="007D1442" w:rsidRDefault="00EA44BF"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Table 5: Coping Mechanisms Among Healthcare Providers</w:t>
            </w:r>
          </w:p>
        </w:tc>
      </w:tr>
      <w:tr w:rsidR="003B49C4" w:rsidRPr="007D1442" w14:paraId="0BB6D10D" w14:textId="77777777" w:rsidTr="003B49C4">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D890058" w14:textId="77777777" w:rsidR="003B49C4" w:rsidRPr="007D1442" w:rsidRDefault="003B49C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 Questions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BDF1246" w14:textId="77777777" w:rsidR="003B49C4" w:rsidRPr="007D1442" w:rsidRDefault="003B49C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Mean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7CCED41" w14:textId="77777777" w:rsidR="003B49C4" w:rsidRPr="007D1442" w:rsidRDefault="003B49C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SD</w:t>
            </w:r>
          </w:p>
        </w:tc>
      </w:tr>
      <w:tr w:rsidR="003B49C4" w:rsidRPr="007D1442" w14:paraId="0D6E7786" w14:textId="77777777" w:rsidTr="003B49C4">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7F7E8BB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I’ve been turning to work or other activit</w:t>
            </w:r>
            <w:r w:rsidR="000B67AA" w:rsidRPr="007D1442">
              <w:rPr>
                <w:rFonts w:asciiTheme="majorBidi" w:eastAsia="Times New Roman" w:hAnsiTheme="majorBidi" w:cstheme="majorBidi"/>
                <w:color w:val="333333"/>
                <w:sz w:val="24"/>
                <w:szCs w:val="24"/>
              </w:rPr>
              <w:t>ies to take my mind off things.</w:t>
            </w:r>
          </w:p>
        </w:tc>
        <w:tc>
          <w:tcPr>
            <w:tcW w:w="0" w:type="auto"/>
            <w:tcBorders>
              <w:top w:val="nil"/>
              <w:left w:val="nil"/>
              <w:bottom w:val="nil"/>
              <w:right w:val="nil"/>
            </w:tcBorders>
            <w:tcMar>
              <w:top w:w="120" w:type="dxa"/>
              <w:left w:w="30" w:type="dxa"/>
              <w:bottom w:w="30" w:type="dxa"/>
              <w:right w:w="120" w:type="dxa"/>
            </w:tcMar>
            <w:vAlign w:val="center"/>
            <w:hideMark/>
          </w:tcPr>
          <w:p w14:paraId="34C26A2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216E6A0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2.22</w:t>
            </w:r>
          </w:p>
        </w:tc>
        <w:tc>
          <w:tcPr>
            <w:tcW w:w="0" w:type="auto"/>
            <w:tcBorders>
              <w:top w:val="nil"/>
              <w:left w:val="nil"/>
              <w:bottom w:val="nil"/>
              <w:right w:val="nil"/>
            </w:tcBorders>
            <w:tcMar>
              <w:top w:w="120" w:type="dxa"/>
              <w:left w:w="30" w:type="dxa"/>
              <w:bottom w:w="30" w:type="dxa"/>
              <w:right w:w="120" w:type="dxa"/>
            </w:tcMar>
            <w:vAlign w:val="center"/>
            <w:hideMark/>
          </w:tcPr>
          <w:p w14:paraId="23E55F1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317CB33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1.052</w:t>
            </w:r>
          </w:p>
        </w:tc>
        <w:tc>
          <w:tcPr>
            <w:tcW w:w="0" w:type="auto"/>
            <w:tcBorders>
              <w:top w:val="nil"/>
              <w:left w:val="nil"/>
              <w:bottom w:val="nil"/>
              <w:right w:val="nil"/>
            </w:tcBorders>
            <w:tcMar>
              <w:top w:w="120" w:type="dxa"/>
              <w:left w:w="30" w:type="dxa"/>
              <w:bottom w:w="30" w:type="dxa"/>
              <w:right w:w="120" w:type="dxa"/>
            </w:tcMar>
            <w:vAlign w:val="center"/>
            <w:hideMark/>
          </w:tcPr>
          <w:p w14:paraId="17F42CF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1A2AFE49"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1EBF717"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concentrating my efforts on doing something about the situation. </w:t>
            </w:r>
          </w:p>
        </w:tc>
        <w:tc>
          <w:tcPr>
            <w:tcW w:w="0" w:type="auto"/>
            <w:tcBorders>
              <w:top w:val="nil"/>
              <w:left w:val="nil"/>
              <w:bottom w:val="nil"/>
              <w:right w:val="nil"/>
            </w:tcBorders>
            <w:tcMar>
              <w:top w:w="30" w:type="dxa"/>
              <w:left w:w="30" w:type="dxa"/>
              <w:bottom w:w="30" w:type="dxa"/>
              <w:right w:w="120" w:type="dxa"/>
            </w:tcMar>
            <w:vAlign w:val="center"/>
            <w:hideMark/>
          </w:tcPr>
          <w:p w14:paraId="34731C07"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F06F6E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2.08</w:t>
            </w:r>
          </w:p>
        </w:tc>
        <w:tc>
          <w:tcPr>
            <w:tcW w:w="0" w:type="auto"/>
            <w:tcBorders>
              <w:top w:val="nil"/>
              <w:left w:val="nil"/>
              <w:bottom w:val="nil"/>
              <w:right w:val="nil"/>
            </w:tcBorders>
            <w:tcMar>
              <w:top w:w="30" w:type="dxa"/>
              <w:left w:w="30" w:type="dxa"/>
              <w:bottom w:w="30" w:type="dxa"/>
              <w:right w:w="120" w:type="dxa"/>
            </w:tcMar>
            <w:vAlign w:val="center"/>
            <w:hideMark/>
          </w:tcPr>
          <w:p w14:paraId="093A1AB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52087F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0.959</w:t>
            </w:r>
          </w:p>
        </w:tc>
        <w:tc>
          <w:tcPr>
            <w:tcW w:w="0" w:type="auto"/>
            <w:tcBorders>
              <w:top w:val="nil"/>
              <w:left w:val="nil"/>
              <w:bottom w:val="nil"/>
              <w:right w:val="nil"/>
            </w:tcBorders>
            <w:tcMar>
              <w:top w:w="30" w:type="dxa"/>
              <w:left w:w="30" w:type="dxa"/>
              <w:bottom w:w="30" w:type="dxa"/>
              <w:right w:w="120" w:type="dxa"/>
            </w:tcMar>
            <w:vAlign w:val="center"/>
            <w:hideMark/>
          </w:tcPr>
          <w:p w14:paraId="1C0C2D1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4D06D099"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E6A071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I’ve been telling myself "</w:t>
            </w:r>
            <w:r w:rsidR="000B67AA" w:rsidRPr="007D1442">
              <w:rPr>
                <w:rFonts w:asciiTheme="majorBidi" w:eastAsia="Times New Roman" w:hAnsiTheme="majorBidi" w:cstheme="majorBidi"/>
                <w:color w:val="333333"/>
                <w:sz w:val="24"/>
                <w:szCs w:val="24"/>
              </w:rPr>
              <w:t>This</w:t>
            </w:r>
            <w:r w:rsidRPr="007D1442">
              <w:rPr>
                <w:rFonts w:asciiTheme="majorBidi" w:eastAsia="Times New Roman" w:hAnsiTheme="majorBidi" w:cstheme="majorBidi"/>
                <w:color w:val="333333"/>
                <w:sz w:val="24"/>
                <w:szCs w:val="24"/>
              </w:rPr>
              <w:t xml:space="preserve"> isn’t real." </w:t>
            </w:r>
          </w:p>
        </w:tc>
        <w:tc>
          <w:tcPr>
            <w:tcW w:w="0" w:type="auto"/>
            <w:tcBorders>
              <w:top w:val="nil"/>
              <w:left w:val="nil"/>
              <w:bottom w:val="nil"/>
              <w:right w:val="nil"/>
            </w:tcBorders>
            <w:tcMar>
              <w:top w:w="30" w:type="dxa"/>
              <w:left w:w="30" w:type="dxa"/>
              <w:bottom w:w="30" w:type="dxa"/>
              <w:right w:w="120" w:type="dxa"/>
            </w:tcMar>
            <w:vAlign w:val="center"/>
            <w:hideMark/>
          </w:tcPr>
          <w:p w14:paraId="449DFB2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BB806D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1.80</w:t>
            </w:r>
          </w:p>
        </w:tc>
        <w:tc>
          <w:tcPr>
            <w:tcW w:w="0" w:type="auto"/>
            <w:tcBorders>
              <w:top w:val="nil"/>
              <w:left w:val="nil"/>
              <w:bottom w:val="nil"/>
              <w:right w:val="nil"/>
            </w:tcBorders>
            <w:tcMar>
              <w:top w:w="30" w:type="dxa"/>
              <w:left w:w="30" w:type="dxa"/>
              <w:bottom w:w="30" w:type="dxa"/>
              <w:right w:w="120" w:type="dxa"/>
            </w:tcMar>
            <w:vAlign w:val="center"/>
            <w:hideMark/>
          </w:tcPr>
          <w:p w14:paraId="5DEA53F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1A52FF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0.960</w:t>
            </w:r>
          </w:p>
        </w:tc>
        <w:tc>
          <w:tcPr>
            <w:tcW w:w="0" w:type="auto"/>
            <w:tcBorders>
              <w:top w:val="nil"/>
              <w:left w:val="nil"/>
              <w:bottom w:val="nil"/>
              <w:right w:val="nil"/>
            </w:tcBorders>
            <w:tcMar>
              <w:top w:w="30" w:type="dxa"/>
              <w:left w:w="30" w:type="dxa"/>
              <w:bottom w:w="30" w:type="dxa"/>
              <w:right w:w="120" w:type="dxa"/>
            </w:tcMar>
            <w:vAlign w:val="center"/>
            <w:hideMark/>
          </w:tcPr>
          <w:p w14:paraId="392EA1E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4D502F01"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97D582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I’ve been using alcohol or other dru</w:t>
            </w:r>
            <w:r w:rsidR="000B67AA" w:rsidRPr="007D1442">
              <w:rPr>
                <w:rFonts w:asciiTheme="majorBidi" w:eastAsia="Times New Roman" w:hAnsiTheme="majorBidi" w:cstheme="majorBidi"/>
                <w:color w:val="333333"/>
                <w:sz w:val="24"/>
                <w:szCs w:val="24"/>
              </w:rPr>
              <w:t xml:space="preserve">gs to make myself feel better. </w:t>
            </w:r>
          </w:p>
        </w:tc>
        <w:tc>
          <w:tcPr>
            <w:tcW w:w="0" w:type="auto"/>
            <w:tcBorders>
              <w:top w:val="nil"/>
              <w:left w:val="nil"/>
              <w:bottom w:val="nil"/>
              <w:right w:val="nil"/>
            </w:tcBorders>
            <w:tcMar>
              <w:top w:w="30" w:type="dxa"/>
              <w:left w:w="30" w:type="dxa"/>
              <w:bottom w:w="30" w:type="dxa"/>
              <w:right w:w="120" w:type="dxa"/>
            </w:tcMar>
            <w:vAlign w:val="center"/>
            <w:hideMark/>
          </w:tcPr>
          <w:p w14:paraId="78AC5A9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71D0F95"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1.41</w:t>
            </w:r>
          </w:p>
        </w:tc>
        <w:tc>
          <w:tcPr>
            <w:tcW w:w="0" w:type="auto"/>
            <w:tcBorders>
              <w:top w:val="nil"/>
              <w:left w:val="nil"/>
              <w:bottom w:val="nil"/>
              <w:right w:val="nil"/>
            </w:tcBorders>
            <w:tcMar>
              <w:top w:w="30" w:type="dxa"/>
              <w:left w:w="30" w:type="dxa"/>
              <w:bottom w:w="30" w:type="dxa"/>
              <w:right w:w="120" w:type="dxa"/>
            </w:tcMar>
            <w:vAlign w:val="center"/>
            <w:hideMark/>
          </w:tcPr>
          <w:p w14:paraId="00EB72D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3A06B6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0.791</w:t>
            </w:r>
          </w:p>
        </w:tc>
        <w:tc>
          <w:tcPr>
            <w:tcW w:w="0" w:type="auto"/>
            <w:tcBorders>
              <w:top w:val="nil"/>
              <w:left w:val="nil"/>
              <w:bottom w:val="nil"/>
              <w:right w:val="nil"/>
            </w:tcBorders>
            <w:tcMar>
              <w:top w:w="30" w:type="dxa"/>
              <w:left w:w="30" w:type="dxa"/>
              <w:bottom w:w="30" w:type="dxa"/>
              <w:right w:w="120" w:type="dxa"/>
            </w:tcMar>
            <w:vAlign w:val="center"/>
            <w:hideMark/>
          </w:tcPr>
          <w:p w14:paraId="1C463AF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4B23E615"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8281215"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getting emotional support from others. </w:t>
            </w:r>
          </w:p>
        </w:tc>
        <w:tc>
          <w:tcPr>
            <w:tcW w:w="0" w:type="auto"/>
            <w:tcBorders>
              <w:top w:val="nil"/>
              <w:left w:val="nil"/>
              <w:bottom w:val="nil"/>
              <w:right w:val="nil"/>
            </w:tcBorders>
            <w:tcMar>
              <w:top w:w="30" w:type="dxa"/>
              <w:left w:w="30" w:type="dxa"/>
              <w:bottom w:w="30" w:type="dxa"/>
              <w:right w:w="120" w:type="dxa"/>
            </w:tcMar>
            <w:vAlign w:val="center"/>
            <w:hideMark/>
          </w:tcPr>
          <w:p w14:paraId="544A658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524D05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2.13</w:t>
            </w:r>
          </w:p>
        </w:tc>
        <w:tc>
          <w:tcPr>
            <w:tcW w:w="0" w:type="auto"/>
            <w:tcBorders>
              <w:top w:val="nil"/>
              <w:left w:val="nil"/>
              <w:bottom w:val="nil"/>
              <w:right w:val="nil"/>
            </w:tcBorders>
            <w:tcMar>
              <w:top w:w="30" w:type="dxa"/>
              <w:left w:w="30" w:type="dxa"/>
              <w:bottom w:w="30" w:type="dxa"/>
              <w:right w:w="120" w:type="dxa"/>
            </w:tcMar>
            <w:vAlign w:val="center"/>
            <w:hideMark/>
          </w:tcPr>
          <w:p w14:paraId="3059889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5D9499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1.026</w:t>
            </w:r>
          </w:p>
        </w:tc>
        <w:tc>
          <w:tcPr>
            <w:tcW w:w="0" w:type="auto"/>
            <w:tcBorders>
              <w:top w:val="nil"/>
              <w:left w:val="nil"/>
              <w:bottom w:val="nil"/>
              <w:right w:val="nil"/>
            </w:tcBorders>
            <w:tcMar>
              <w:top w:w="30" w:type="dxa"/>
              <w:left w:w="30" w:type="dxa"/>
              <w:bottom w:w="30" w:type="dxa"/>
              <w:right w:w="120" w:type="dxa"/>
            </w:tcMar>
            <w:vAlign w:val="center"/>
            <w:hideMark/>
          </w:tcPr>
          <w:p w14:paraId="2BEA008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0B7EFD25"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B3E8AB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giving up trying to deal with it. </w:t>
            </w:r>
          </w:p>
        </w:tc>
        <w:tc>
          <w:tcPr>
            <w:tcW w:w="0" w:type="auto"/>
            <w:tcBorders>
              <w:top w:val="nil"/>
              <w:left w:val="nil"/>
              <w:bottom w:val="nil"/>
              <w:right w:val="nil"/>
            </w:tcBorders>
            <w:tcMar>
              <w:top w:w="30" w:type="dxa"/>
              <w:left w:w="30" w:type="dxa"/>
              <w:bottom w:w="30" w:type="dxa"/>
              <w:right w:w="120" w:type="dxa"/>
            </w:tcMar>
            <w:vAlign w:val="center"/>
            <w:hideMark/>
          </w:tcPr>
          <w:p w14:paraId="695BAB0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CBDEA2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1.88</w:t>
            </w:r>
          </w:p>
        </w:tc>
        <w:tc>
          <w:tcPr>
            <w:tcW w:w="0" w:type="auto"/>
            <w:tcBorders>
              <w:top w:val="nil"/>
              <w:left w:val="nil"/>
              <w:bottom w:val="nil"/>
              <w:right w:val="nil"/>
            </w:tcBorders>
            <w:tcMar>
              <w:top w:w="30" w:type="dxa"/>
              <w:left w:w="30" w:type="dxa"/>
              <w:bottom w:w="30" w:type="dxa"/>
              <w:right w:w="120" w:type="dxa"/>
            </w:tcMar>
            <w:vAlign w:val="center"/>
            <w:hideMark/>
          </w:tcPr>
          <w:p w14:paraId="1CCC277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F11F51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0.955</w:t>
            </w:r>
          </w:p>
        </w:tc>
        <w:tc>
          <w:tcPr>
            <w:tcW w:w="0" w:type="auto"/>
            <w:tcBorders>
              <w:top w:val="nil"/>
              <w:left w:val="nil"/>
              <w:bottom w:val="nil"/>
              <w:right w:val="nil"/>
            </w:tcBorders>
            <w:tcMar>
              <w:top w:w="30" w:type="dxa"/>
              <w:left w:w="30" w:type="dxa"/>
              <w:bottom w:w="30" w:type="dxa"/>
              <w:right w:w="120" w:type="dxa"/>
            </w:tcMar>
            <w:vAlign w:val="center"/>
            <w:hideMark/>
          </w:tcPr>
          <w:p w14:paraId="4EF4416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2A3A929D"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1C2224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taking action to try to make the situation better. </w:t>
            </w:r>
          </w:p>
        </w:tc>
        <w:tc>
          <w:tcPr>
            <w:tcW w:w="0" w:type="auto"/>
            <w:tcBorders>
              <w:top w:val="nil"/>
              <w:left w:val="nil"/>
              <w:bottom w:val="nil"/>
              <w:right w:val="nil"/>
            </w:tcBorders>
            <w:tcMar>
              <w:top w:w="30" w:type="dxa"/>
              <w:left w:w="30" w:type="dxa"/>
              <w:bottom w:w="30" w:type="dxa"/>
              <w:right w:w="120" w:type="dxa"/>
            </w:tcMar>
            <w:vAlign w:val="center"/>
            <w:hideMark/>
          </w:tcPr>
          <w:p w14:paraId="2FAA9DB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F725D9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2.40</w:t>
            </w:r>
          </w:p>
        </w:tc>
        <w:tc>
          <w:tcPr>
            <w:tcW w:w="0" w:type="auto"/>
            <w:tcBorders>
              <w:top w:val="nil"/>
              <w:left w:val="nil"/>
              <w:bottom w:val="nil"/>
              <w:right w:val="nil"/>
            </w:tcBorders>
            <w:tcMar>
              <w:top w:w="30" w:type="dxa"/>
              <w:left w:w="30" w:type="dxa"/>
              <w:bottom w:w="30" w:type="dxa"/>
              <w:right w:w="120" w:type="dxa"/>
            </w:tcMar>
            <w:vAlign w:val="center"/>
            <w:hideMark/>
          </w:tcPr>
          <w:p w14:paraId="217D1BF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7A759E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1.062</w:t>
            </w:r>
          </w:p>
        </w:tc>
        <w:tc>
          <w:tcPr>
            <w:tcW w:w="0" w:type="auto"/>
            <w:tcBorders>
              <w:top w:val="nil"/>
              <w:left w:val="nil"/>
              <w:bottom w:val="nil"/>
              <w:right w:val="nil"/>
            </w:tcBorders>
            <w:tcMar>
              <w:top w:w="30" w:type="dxa"/>
              <w:left w:w="30" w:type="dxa"/>
              <w:bottom w:w="30" w:type="dxa"/>
              <w:right w:w="120" w:type="dxa"/>
            </w:tcMar>
            <w:vAlign w:val="center"/>
            <w:hideMark/>
          </w:tcPr>
          <w:p w14:paraId="4A2FE39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47A7BF97"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4174F7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refusing to believe that it has happened. </w:t>
            </w:r>
          </w:p>
        </w:tc>
        <w:tc>
          <w:tcPr>
            <w:tcW w:w="0" w:type="auto"/>
            <w:tcBorders>
              <w:top w:val="nil"/>
              <w:left w:val="nil"/>
              <w:bottom w:val="nil"/>
              <w:right w:val="nil"/>
            </w:tcBorders>
            <w:tcMar>
              <w:top w:w="30" w:type="dxa"/>
              <w:left w:w="30" w:type="dxa"/>
              <w:bottom w:w="30" w:type="dxa"/>
              <w:right w:w="120" w:type="dxa"/>
            </w:tcMar>
            <w:vAlign w:val="center"/>
            <w:hideMark/>
          </w:tcPr>
          <w:p w14:paraId="2D4FD46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A9372C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1.78</w:t>
            </w:r>
          </w:p>
        </w:tc>
        <w:tc>
          <w:tcPr>
            <w:tcW w:w="0" w:type="auto"/>
            <w:tcBorders>
              <w:top w:val="nil"/>
              <w:left w:val="nil"/>
              <w:bottom w:val="nil"/>
              <w:right w:val="nil"/>
            </w:tcBorders>
            <w:tcMar>
              <w:top w:w="30" w:type="dxa"/>
              <w:left w:w="30" w:type="dxa"/>
              <w:bottom w:w="30" w:type="dxa"/>
              <w:right w:w="120" w:type="dxa"/>
            </w:tcMar>
            <w:vAlign w:val="center"/>
            <w:hideMark/>
          </w:tcPr>
          <w:p w14:paraId="35A6A7C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57EC685"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0.959</w:t>
            </w:r>
          </w:p>
        </w:tc>
        <w:tc>
          <w:tcPr>
            <w:tcW w:w="0" w:type="auto"/>
            <w:tcBorders>
              <w:top w:val="nil"/>
              <w:left w:val="nil"/>
              <w:bottom w:val="nil"/>
              <w:right w:val="nil"/>
            </w:tcBorders>
            <w:tcMar>
              <w:top w:w="30" w:type="dxa"/>
              <w:left w:w="30" w:type="dxa"/>
              <w:bottom w:w="30" w:type="dxa"/>
              <w:right w:w="120" w:type="dxa"/>
            </w:tcMar>
            <w:vAlign w:val="center"/>
            <w:hideMark/>
          </w:tcPr>
          <w:p w14:paraId="7B92BE9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570222C2"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96DD80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letting my unpleasant feelings out. </w:t>
            </w:r>
          </w:p>
        </w:tc>
        <w:tc>
          <w:tcPr>
            <w:tcW w:w="0" w:type="auto"/>
            <w:tcBorders>
              <w:top w:val="nil"/>
              <w:left w:val="nil"/>
              <w:bottom w:val="nil"/>
              <w:right w:val="nil"/>
            </w:tcBorders>
            <w:tcMar>
              <w:top w:w="30" w:type="dxa"/>
              <w:left w:w="30" w:type="dxa"/>
              <w:bottom w:w="30" w:type="dxa"/>
              <w:right w:w="120" w:type="dxa"/>
            </w:tcMar>
            <w:vAlign w:val="center"/>
            <w:hideMark/>
          </w:tcPr>
          <w:p w14:paraId="5604512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EAA97F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2.00</w:t>
            </w:r>
          </w:p>
        </w:tc>
        <w:tc>
          <w:tcPr>
            <w:tcW w:w="0" w:type="auto"/>
            <w:tcBorders>
              <w:top w:val="nil"/>
              <w:left w:val="nil"/>
              <w:bottom w:val="nil"/>
              <w:right w:val="nil"/>
            </w:tcBorders>
            <w:tcMar>
              <w:top w:w="30" w:type="dxa"/>
              <w:left w:w="30" w:type="dxa"/>
              <w:bottom w:w="30" w:type="dxa"/>
              <w:right w:w="120" w:type="dxa"/>
            </w:tcMar>
            <w:vAlign w:val="center"/>
            <w:hideMark/>
          </w:tcPr>
          <w:p w14:paraId="7193D0A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EB8FAF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0.936</w:t>
            </w:r>
          </w:p>
        </w:tc>
        <w:tc>
          <w:tcPr>
            <w:tcW w:w="0" w:type="auto"/>
            <w:tcBorders>
              <w:top w:val="nil"/>
              <w:left w:val="nil"/>
              <w:bottom w:val="nil"/>
              <w:right w:val="nil"/>
            </w:tcBorders>
            <w:tcMar>
              <w:top w:w="30" w:type="dxa"/>
              <w:left w:w="30" w:type="dxa"/>
              <w:bottom w:w="30" w:type="dxa"/>
              <w:right w:w="120" w:type="dxa"/>
            </w:tcMar>
            <w:vAlign w:val="center"/>
            <w:hideMark/>
          </w:tcPr>
          <w:p w14:paraId="29810DF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4065B8B6"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7FC5EB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getting help and advice from other people. </w:t>
            </w:r>
          </w:p>
        </w:tc>
        <w:tc>
          <w:tcPr>
            <w:tcW w:w="0" w:type="auto"/>
            <w:tcBorders>
              <w:top w:val="nil"/>
              <w:left w:val="nil"/>
              <w:bottom w:val="nil"/>
              <w:right w:val="nil"/>
            </w:tcBorders>
            <w:tcMar>
              <w:top w:w="30" w:type="dxa"/>
              <w:left w:w="30" w:type="dxa"/>
              <w:bottom w:w="30" w:type="dxa"/>
              <w:right w:w="120" w:type="dxa"/>
            </w:tcMar>
            <w:vAlign w:val="center"/>
            <w:hideMark/>
          </w:tcPr>
          <w:p w14:paraId="77CB78E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3EB67D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1.98</w:t>
            </w:r>
          </w:p>
        </w:tc>
        <w:tc>
          <w:tcPr>
            <w:tcW w:w="0" w:type="auto"/>
            <w:tcBorders>
              <w:top w:val="nil"/>
              <w:left w:val="nil"/>
              <w:bottom w:val="nil"/>
              <w:right w:val="nil"/>
            </w:tcBorders>
            <w:tcMar>
              <w:top w:w="30" w:type="dxa"/>
              <w:left w:w="30" w:type="dxa"/>
              <w:bottom w:w="30" w:type="dxa"/>
              <w:right w:w="120" w:type="dxa"/>
            </w:tcMar>
            <w:vAlign w:val="center"/>
            <w:hideMark/>
          </w:tcPr>
          <w:p w14:paraId="08FB055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1096FF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0.962</w:t>
            </w:r>
          </w:p>
        </w:tc>
        <w:tc>
          <w:tcPr>
            <w:tcW w:w="0" w:type="auto"/>
            <w:tcBorders>
              <w:top w:val="nil"/>
              <w:left w:val="nil"/>
              <w:bottom w:val="nil"/>
              <w:right w:val="nil"/>
            </w:tcBorders>
            <w:tcMar>
              <w:top w:w="30" w:type="dxa"/>
              <w:left w:w="30" w:type="dxa"/>
              <w:bottom w:w="30" w:type="dxa"/>
              <w:right w:w="120" w:type="dxa"/>
            </w:tcMar>
            <w:vAlign w:val="center"/>
            <w:hideMark/>
          </w:tcPr>
          <w:p w14:paraId="021A276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5F969691"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96BFD5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using alcohol or other drugs to get through it. </w:t>
            </w:r>
          </w:p>
        </w:tc>
        <w:tc>
          <w:tcPr>
            <w:tcW w:w="0" w:type="auto"/>
            <w:tcBorders>
              <w:top w:val="nil"/>
              <w:left w:val="nil"/>
              <w:bottom w:val="nil"/>
              <w:right w:val="nil"/>
            </w:tcBorders>
            <w:tcMar>
              <w:top w:w="30" w:type="dxa"/>
              <w:left w:w="30" w:type="dxa"/>
              <w:bottom w:w="30" w:type="dxa"/>
              <w:right w:w="120" w:type="dxa"/>
            </w:tcMar>
            <w:vAlign w:val="center"/>
            <w:hideMark/>
          </w:tcPr>
          <w:p w14:paraId="5EE3515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1B55DA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1.41</w:t>
            </w:r>
          </w:p>
        </w:tc>
        <w:tc>
          <w:tcPr>
            <w:tcW w:w="0" w:type="auto"/>
            <w:tcBorders>
              <w:top w:val="nil"/>
              <w:left w:val="nil"/>
              <w:bottom w:val="nil"/>
              <w:right w:val="nil"/>
            </w:tcBorders>
            <w:tcMar>
              <w:top w:w="30" w:type="dxa"/>
              <w:left w:w="30" w:type="dxa"/>
              <w:bottom w:w="30" w:type="dxa"/>
              <w:right w:w="120" w:type="dxa"/>
            </w:tcMar>
            <w:vAlign w:val="center"/>
            <w:hideMark/>
          </w:tcPr>
          <w:p w14:paraId="35D7066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51E118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0.772</w:t>
            </w:r>
          </w:p>
        </w:tc>
        <w:tc>
          <w:tcPr>
            <w:tcW w:w="0" w:type="auto"/>
            <w:tcBorders>
              <w:top w:val="nil"/>
              <w:left w:val="nil"/>
              <w:bottom w:val="nil"/>
              <w:right w:val="nil"/>
            </w:tcBorders>
            <w:tcMar>
              <w:top w:w="30" w:type="dxa"/>
              <w:left w:w="30" w:type="dxa"/>
              <w:bottom w:w="30" w:type="dxa"/>
              <w:right w:w="120" w:type="dxa"/>
            </w:tcMar>
            <w:vAlign w:val="center"/>
            <w:hideMark/>
          </w:tcPr>
          <w:p w14:paraId="3D93865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287C56C6"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F1B316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trying to see it in a different, more positive light. </w:t>
            </w:r>
          </w:p>
        </w:tc>
        <w:tc>
          <w:tcPr>
            <w:tcW w:w="0" w:type="auto"/>
            <w:tcBorders>
              <w:top w:val="nil"/>
              <w:left w:val="nil"/>
              <w:bottom w:val="nil"/>
              <w:right w:val="nil"/>
            </w:tcBorders>
            <w:tcMar>
              <w:top w:w="30" w:type="dxa"/>
              <w:left w:w="30" w:type="dxa"/>
              <w:bottom w:w="30" w:type="dxa"/>
              <w:right w:w="120" w:type="dxa"/>
            </w:tcMar>
            <w:vAlign w:val="center"/>
            <w:hideMark/>
          </w:tcPr>
          <w:p w14:paraId="41426E5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C8FF57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2.21</w:t>
            </w:r>
          </w:p>
        </w:tc>
        <w:tc>
          <w:tcPr>
            <w:tcW w:w="0" w:type="auto"/>
            <w:tcBorders>
              <w:top w:val="nil"/>
              <w:left w:val="nil"/>
              <w:bottom w:val="nil"/>
              <w:right w:val="nil"/>
            </w:tcBorders>
            <w:tcMar>
              <w:top w:w="30" w:type="dxa"/>
              <w:left w:w="30" w:type="dxa"/>
              <w:bottom w:w="30" w:type="dxa"/>
              <w:right w:w="120" w:type="dxa"/>
            </w:tcMar>
            <w:vAlign w:val="center"/>
            <w:hideMark/>
          </w:tcPr>
          <w:p w14:paraId="29C8CBB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73C247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0.979</w:t>
            </w:r>
          </w:p>
        </w:tc>
        <w:tc>
          <w:tcPr>
            <w:tcW w:w="0" w:type="auto"/>
            <w:tcBorders>
              <w:top w:val="nil"/>
              <w:left w:val="nil"/>
              <w:bottom w:val="nil"/>
              <w:right w:val="nil"/>
            </w:tcBorders>
            <w:tcMar>
              <w:top w:w="30" w:type="dxa"/>
              <w:left w:w="30" w:type="dxa"/>
              <w:bottom w:w="30" w:type="dxa"/>
              <w:right w:w="120" w:type="dxa"/>
            </w:tcMar>
            <w:vAlign w:val="center"/>
            <w:hideMark/>
          </w:tcPr>
          <w:p w14:paraId="7950B6A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4069776C"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519BAA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criticizing myself. </w:t>
            </w:r>
          </w:p>
        </w:tc>
        <w:tc>
          <w:tcPr>
            <w:tcW w:w="0" w:type="auto"/>
            <w:tcBorders>
              <w:top w:val="nil"/>
              <w:left w:val="nil"/>
              <w:bottom w:val="nil"/>
              <w:right w:val="nil"/>
            </w:tcBorders>
            <w:tcMar>
              <w:top w:w="30" w:type="dxa"/>
              <w:left w:w="30" w:type="dxa"/>
              <w:bottom w:w="30" w:type="dxa"/>
              <w:right w:w="120" w:type="dxa"/>
            </w:tcMar>
            <w:vAlign w:val="center"/>
            <w:hideMark/>
          </w:tcPr>
          <w:p w14:paraId="07197E05"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8043CE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1.79</w:t>
            </w:r>
          </w:p>
        </w:tc>
        <w:tc>
          <w:tcPr>
            <w:tcW w:w="0" w:type="auto"/>
            <w:tcBorders>
              <w:top w:val="nil"/>
              <w:left w:val="nil"/>
              <w:bottom w:val="nil"/>
              <w:right w:val="nil"/>
            </w:tcBorders>
            <w:tcMar>
              <w:top w:w="30" w:type="dxa"/>
              <w:left w:w="30" w:type="dxa"/>
              <w:bottom w:w="30" w:type="dxa"/>
              <w:right w:w="120" w:type="dxa"/>
            </w:tcMar>
            <w:vAlign w:val="center"/>
            <w:hideMark/>
          </w:tcPr>
          <w:p w14:paraId="55A0BDB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29AC2A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0.939</w:t>
            </w:r>
          </w:p>
        </w:tc>
        <w:tc>
          <w:tcPr>
            <w:tcW w:w="0" w:type="auto"/>
            <w:tcBorders>
              <w:top w:val="nil"/>
              <w:left w:val="nil"/>
              <w:bottom w:val="nil"/>
              <w:right w:val="nil"/>
            </w:tcBorders>
            <w:tcMar>
              <w:top w:w="30" w:type="dxa"/>
              <w:left w:w="30" w:type="dxa"/>
              <w:bottom w:w="30" w:type="dxa"/>
              <w:right w:w="120" w:type="dxa"/>
            </w:tcMar>
            <w:vAlign w:val="center"/>
            <w:hideMark/>
          </w:tcPr>
          <w:p w14:paraId="562ABB8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54C4803D"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9173F5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coming up with strategies about what to do. </w:t>
            </w:r>
          </w:p>
        </w:tc>
        <w:tc>
          <w:tcPr>
            <w:tcW w:w="0" w:type="auto"/>
            <w:tcBorders>
              <w:top w:val="nil"/>
              <w:left w:val="nil"/>
              <w:bottom w:val="nil"/>
              <w:right w:val="nil"/>
            </w:tcBorders>
            <w:tcMar>
              <w:top w:w="30" w:type="dxa"/>
              <w:left w:w="30" w:type="dxa"/>
              <w:bottom w:w="30" w:type="dxa"/>
              <w:right w:w="120" w:type="dxa"/>
            </w:tcMar>
            <w:vAlign w:val="center"/>
            <w:hideMark/>
          </w:tcPr>
          <w:p w14:paraId="7BE646B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C33F7A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2.37</w:t>
            </w:r>
          </w:p>
        </w:tc>
        <w:tc>
          <w:tcPr>
            <w:tcW w:w="0" w:type="auto"/>
            <w:tcBorders>
              <w:top w:val="nil"/>
              <w:left w:val="nil"/>
              <w:bottom w:val="nil"/>
              <w:right w:val="nil"/>
            </w:tcBorders>
            <w:tcMar>
              <w:top w:w="30" w:type="dxa"/>
              <w:left w:w="30" w:type="dxa"/>
              <w:bottom w:w="30" w:type="dxa"/>
              <w:right w:w="120" w:type="dxa"/>
            </w:tcMar>
            <w:vAlign w:val="center"/>
            <w:hideMark/>
          </w:tcPr>
          <w:p w14:paraId="00B1AB5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B0746B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1.021</w:t>
            </w:r>
          </w:p>
        </w:tc>
        <w:tc>
          <w:tcPr>
            <w:tcW w:w="0" w:type="auto"/>
            <w:tcBorders>
              <w:top w:val="nil"/>
              <w:left w:val="nil"/>
              <w:bottom w:val="nil"/>
              <w:right w:val="nil"/>
            </w:tcBorders>
            <w:tcMar>
              <w:top w:w="30" w:type="dxa"/>
              <w:left w:w="30" w:type="dxa"/>
              <w:bottom w:w="30" w:type="dxa"/>
              <w:right w:w="120" w:type="dxa"/>
            </w:tcMar>
            <w:vAlign w:val="center"/>
            <w:hideMark/>
          </w:tcPr>
          <w:p w14:paraId="21304B4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73EF34AC"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1788CC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I’ve been getting comfort and under</w:t>
            </w:r>
            <w:r w:rsidR="000B67AA" w:rsidRPr="007D1442">
              <w:rPr>
                <w:rFonts w:asciiTheme="majorBidi" w:eastAsia="Times New Roman" w:hAnsiTheme="majorBidi" w:cstheme="majorBidi"/>
                <w:color w:val="333333"/>
                <w:sz w:val="24"/>
                <w:szCs w:val="24"/>
              </w:rPr>
              <w:t>standing from someone.</w:t>
            </w:r>
          </w:p>
        </w:tc>
        <w:tc>
          <w:tcPr>
            <w:tcW w:w="0" w:type="auto"/>
            <w:tcBorders>
              <w:top w:val="nil"/>
              <w:left w:val="nil"/>
              <w:bottom w:val="nil"/>
              <w:right w:val="nil"/>
            </w:tcBorders>
            <w:tcMar>
              <w:top w:w="30" w:type="dxa"/>
              <w:left w:w="30" w:type="dxa"/>
              <w:bottom w:w="30" w:type="dxa"/>
              <w:right w:w="120" w:type="dxa"/>
            </w:tcMar>
            <w:vAlign w:val="center"/>
            <w:hideMark/>
          </w:tcPr>
          <w:p w14:paraId="58BCDE3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0A4F755"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2.14</w:t>
            </w:r>
          </w:p>
        </w:tc>
        <w:tc>
          <w:tcPr>
            <w:tcW w:w="0" w:type="auto"/>
            <w:tcBorders>
              <w:top w:val="nil"/>
              <w:left w:val="nil"/>
              <w:bottom w:val="nil"/>
              <w:right w:val="nil"/>
            </w:tcBorders>
            <w:tcMar>
              <w:top w:w="30" w:type="dxa"/>
              <w:left w:w="30" w:type="dxa"/>
              <w:bottom w:w="30" w:type="dxa"/>
              <w:right w:w="120" w:type="dxa"/>
            </w:tcMar>
            <w:vAlign w:val="center"/>
            <w:hideMark/>
          </w:tcPr>
          <w:p w14:paraId="33B1698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82AE86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0.972</w:t>
            </w:r>
          </w:p>
        </w:tc>
        <w:tc>
          <w:tcPr>
            <w:tcW w:w="0" w:type="auto"/>
            <w:tcBorders>
              <w:top w:val="nil"/>
              <w:left w:val="nil"/>
              <w:bottom w:val="nil"/>
              <w:right w:val="nil"/>
            </w:tcBorders>
            <w:tcMar>
              <w:top w:w="30" w:type="dxa"/>
              <w:left w:w="30" w:type="dxa"/>
              <w:bottom w:w="30" w:type="dxa"/>
              <w:right w:w="120" w:type="dxa"/>
            </w:tcMar>
            <w:vAlign w:val="center"/>
            <w:hideMark/>
          </w:tcPr>
          <w:p w14:paraId="6122179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685E4A2A"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AC4954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giving up the attempt to cope. </w:t>
            </w:r>
          </w:p>
        </w:tc>
        <w:tc>
          <w:tcPr>
            <w:tcW w:w="0" w:type="auto"/>
            <w:tcBorders>
              <w:top w:val="nil"/>
              <w:left w:val="nil"/>
              <w:bottom w:val="nil"/>
              <w:right w:val="nil"/>
            </w:tcBorders>
            <w:tcMar>
              <w:top w:w="30" w:type="dxa"/>
              <w:left w:w="30" w:type="dxa"/>
              <w:bottom w:w="30" w:type="dxa"/>
              <w:right w:w="120" w:type="dxa"/>
            </w:tcMar>
            <w:vAlign w:val="center"/>
            <w:hideMark/>
          </w:tcPr>
          <w:p w14:paraId="229ED8A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2EB143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1.93</w:t>
            </w:r>
          </w:p>
        </w:tc>
        <w:tc>
          <w:tcPr>
            <w:tcW w:w="0" w:type="auto"/>
            <w:tcBorders>
              <w:top w:val="nil"/>
              <w:left w:val="nil"/>
              <w:bottom w:val="nil"/>
              <w:right w:val="nil"/>
            </w:tcBorders>
            <w:tcMar>
              <w:top w:w="30" w:type="dxa"/>
              <w:left w:w="30" w:type="dxa"/>
              <w:bottom w:w="30" w:type="dxa"/>
              <w:right w:w="120" w:type="dxa"/>
            </w:tcMar>
            <w:vAlign w:val="center"/>
            <w:hideMark/>
          </w:tcPr>
          <w:p w14:paraId="4F72E0F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52C2D0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0.939</w:t>
            </w:r>
          </w:p>
        </w:tc>
        <w:tc>
          <w:tcPr>
            <w:tcW w:w="0" w:type="auto"/>
            <w:tcBorders>
              <w:top w:val="nil"/>
              <w:left w:val="nil"/>
              <w:bottom w:val="nil"/>
              <w:right w:val="nil"/>
            </w:tcBorders>
            <w:tcMar>
              <w:top w:w="30" w:type="dxa"/>
              <w:left w:w="30" w:type="dxa"/>
              <w:bottom w:w="30" w:type="dxa"/>
              <w:right w:w="120" w:type="dxa"/>
            </w:tcMar>
            <w:vAlign w:val="center"/>
            <w:hideMark/>
          </w:tcPr>
          <w:p w14:paraId="0AC9521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74DA17E5"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4500DF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looking for something good </w:t>
            </w:r>
            <w:proofErr w:type="gramStart"/>
            <w:r w:rsidRPr="007D1442">
              <w:rPr>
                <w:rFonts w:asciiTheme="majorBidi" w:eastAsia="Times New Roman" w:hAnsiTheme="majorBidi" w:cstheme="majorBidi"/>
                <w:color w:val="333333"/>
                <w:sz w:val="24"/>
                <w:szCs w:val="24"/>
              </w:rPr>
              <w:t>in</w:t>
            </w:r>
            <w:proofErr w:type="gramEnd"/>
            <w:r w:rsidRPr="007D1442">
              <w:rPr>
                <w:rFonts w:asciiTheme="majorBidi" w:eastAsia="Times New Roman" w:hAnsiTheme="majorBidi" w:cstheme="majorBidi"/>
                <w:color w:val="333333"/>
                <w:sz w:val="24"/>
                <w:szCs w:val="24"/>
              </w:rPr>
              <w:t xml:space="preserve"> what is happening. </w:t>
            </w:r>
          </w:p>
        </w:tc>
        <w:tc>
          <w:tcPr>
            <w:tcW w:w="0" w:type="auto"/>
            <w:tcBorders>
              <w:top w:val="nil"/>
              <w:left w:val="nil"/>
              <w:bottom w:val="nil"/>
              <w:right w:val="nil"/>
            </w:tcBorders>
            <w:tcMar>
              <w:top w:w="30" w:type="dxa"/>
              <w:left w:w="30" w:type="dxa"/>
              <w:bottom w:w="30" w:type="dxa"/>
              <w:right w:w="120" w:type="dxa"/>
            </w:tcMar>
            <w:vAlign w:val="center"/>
            <w:hideMark/>
          </w:tcPr>
          <w:p w14:paraId="0E358FD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7DCA27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2.35</w:t>
            </w:r>
          </w:p>
        </w:tc>
        <w:tc>
          <w:tcPr>
            <w:tcW w:w="0" w:type="auto"/>
            <w:tcBorders>
              <w:top w:val="nil"/>
              <w:left w:val="nil"/>
              <w:bottom w:val="nil"/>
              <w:right w:val="nil"/>
            </w:tcBorders>
            <w:tcMar>
              <w:top w:w="30" w:type="dxa"/>
              <w:left w:w="30" w:type="dxa"/>
              <w:bottom w:w="30" w:type="dxa"/>
              <w:right w:w="120" w:type="dxa"/>
            </w:tcMar>
            <w:vAlign w:val="center"/>
            <w:hideMark/>
          </w:tcPr>
          <w:p w14:paraId="2650B9B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1F28F0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1.001</w:t>
            </w:r>
          </w:p>
        </w:tc>
        <w:tc>
          <w:tcPr>
            <w:tcW w:w="0" w:type="auto"/>
            <w:tcBorders>
              <w:top w:val="nil"/>
              <w:left w:val="nil"/>
              <w:bottom w:val="nil"/>
              <w:right w:val="nil"/>
            </w:tcBorders>
            <w:tcMar>
              <w:top w:w="30" w:type="dxa"/>
              <w:left w:w="30" w:type="dxa"/>
              <w:bottom w:w="30" w:type="dxa"/>
              <w:right w:w="120" w:type="dxa"/>
            </w:tcMar>
            <w:vAlign w:val="center"/>
            <w:hideMark/>
          </w:tcPr>
          <w:p w14:paraId="5166EE8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72176B1F"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DD3B56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making jokes about it. </w:t>
            </w:r>
          </w:p>
        </w:tc>
        <w:tc>
          <w:tcPr>
            <w:tcW w:w="0" w:type="auto"/>
            <w:tcBorders>
              <w:top w:val="nil"/>
              <w:left w:val="nil"/>
              <w:bottom w:val="nil"/>
              <w:right w:val="nil"/>
            </w:tcBorders>
            <w:tcMar>
              <w:top w:w="30" w:type="dxa"/>
              <w:left w:w="30" w:type="dxa"/>
              <w:bottom w:w="30" w:type="dxa"/>
              <w:right w:w="120" w:type="dxa"/>
            </w:tcMar>
            <w:vAlign w:val="center"/>
            <w:hideMark/>
          </w:tcPr>
          <w:p w14:paraId="6DE260E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0ACFC0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2.00</w:t>
            </w:r>
          </w:p>
        </w:tc>
        <w:tc>
          <w:tcPr>
            <w:tcW w:w="0" w:type="auto"/>
            <w:tcBorders>
              <w:top w:val="nil"/>
              <w:left w:val="nil"/>
              <w:bottom w:val="nil"/>
              <w:right w:val="nil"/>
            </w:tcBorders>
            <w:tcMar>
              <w:top w:w="30" w:type="dxa"/>
              <w:left w:w="30" w:type="dxa"/>
              <w:bottom w:w="30" w:type="dxa"/>
              <w:right w:w="120" w:type="dxa"/>
            </w:tcMar>
            <w:vAlign w:val="center"/>
            <w:hideMark/>
          </w:tcPr>
          <w:p w14:paraId="274C63B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89B3E6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1.008</w:t>
            </w:r>
          </w:p>
        </w:tc>
        <w:tc>
          <w:tcPr>
            <w:tcW w:w="0" w:type="auto"/>
            <w:tcBorders>
              <w:top w:val="nil"/>
              <w:left w:val="nil"/>
              <w:bottom w:val="nil"/>
              <w:right w:val="nil"/>
            </w:tcBorders>
            <w:tcMar>
              <w:top w:w="30" w:type="dxa"/>
              <w:left w:w="30" w:type="dxa"/>
              <w:bottom w:w="30" w:type="dxa"/>
              <w:right w:w="120" w:type="dxa"/>
            </w:tcMar>
            <w:vAlign w:val="center"/>
            <w:hideMark/>
          </w:tcPr>
          <w:p w14:paraId="36B5A8B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2714ABC2"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77565E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doing something to think about it less, such as watching TV or reading. </w:t>
            </w:r>
          </w:p>
        </w:tc>
        <w:tc>
          <w:tcPr>
            <w:tcW w:w="0" w:type="auto"/>
            <w:tcBorders>
              <w:top w:val="nil"/>
              <w:left w:val="nil"/>
              <w:bottom w:val="nil"/>
              <w:right w:val="nil"/>
            </w:tcBorders>
            <w:tcMar>
              <w:top w:w="30" w:type="dxa"/>
              <w:left w:w="30" w:type="dxa"/>
              <w:bottom w:w="30" w:type="dxa"/>
              <w:right w:w="120" w:type="dxa"/>
            </w:tcMar>
            <w:vAlign w:val="center"/>
            <w:hideMark/>
          </w:tcPr>
          <w:p w14:paraId="3DD2CFB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B7885C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2.20</w:t>
            </w:r>
          </w:p>
        </w:tc>
        <w:tc>
          <w:tcPr>
            <w:tcW w:w="0" w:type="auto"/>
            <w:tcBorders>
              <w:top w:val="nil"/>
              <w:left w:val="nil"/>
              <w:bottom w:val="nil"/>
              <w:right w:val="nil"/>
            </w:tcBorders>
            <w:tcMar>
              <w:top w:w="30" w:type="dxa"/>
              <w:left w:w="30" w:type="dxa"/>
              <w:bottom w:w="30" w:type="dxa"/>
              <w:right w:w="120" w:type="dxa"/>
            </w:tcMar>
            <w:vAlign w:val="center"/>
            <w:hideMark/>
          </w:tcPr>
          <w:p w14:paraId="39B1611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4E6668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1.026</w:t>
            </w:r>
          </w:p>
        </w:tc>
        <w:tc>
          <w:tcPr>
            <w:tcW w:w="0" w:type="auto"/>
            <w:tcBorders>
              <w:top w:val="nil"/>
              <w:left w:val="nil"/>
              <w:bottom w:val="nil"/>
              <w:right w:val="nil"/>
            </w:tcBorders>
            <w:tcMar>
              <w:top w:w="30" w:type="dxa"/>
              <w:left w:w="30" w:type="dxa"/>
              <w:bottom w:w="30" w:type="dxa"/>
              <w:right w:w="120" w:type="dxa"/>
            </w:tcMar>
            <w:vAlign w:val="center"/>
            <w:hideMark/>
          </w:tcPr>
          <w:p w14:paraId="75F730B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5C6DB248"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0DEBD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accepting the reality of the situation. </w:t>
            </w:r>
          </w:p>
        </w:tc>
        <w:tc>
          <w:tcPr>
            <w:tcW w:w="0" w:type="auto"/>
            <w:tcBorders>
              <w:top w:val="nil"/>
              <w:left w:val="nil"/>
              <w:bottom w:val="nil"/>
              <w:right w:val="nil"/>
            </w:tcBorders>
            <w:tcMar>
              <w:top w:w="30" w:type="dxa"/>
              <w:left w:w="30" w:type="dxa"/>
              <w:bottom w:w="30" w:type="dxa"/>
              <w:right w:w="120" w:type="dxa"/>
            </w:tcMar>
            <w:vAlign w:val="center"/>
            <w:hideMark/>
          </w:tcPr>
          <w:p w14:paraId="341DAA6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11F826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2.57</w:t>
            </w:r>
          </w:p>
        </w:tc>
        <w:tc>
          <w:tcPr>
            <w:tcW w:w="0" w:type="auto"/>
            <w:tcBorders>
              <w:top w:val="nil"/>
              <w:left w:val="nil"/>
              <w:bottom w:val="nil"/>
              <w:right w:val="nil"/>
            </w:tcBorders>
            <w:tcMar>
              <w:top w:w="30" w:type="dxa"/>
              <w:left w:w="30" w:type="dxa"/>
              <w:bottom w:w="30" w:type="dxa"/>
              <w:right w:w="120" w:type="dxa"/>
            </w:tcMar>
            <w:vAlign w:val="center"/>
            <w:hideMark/>
          </w:tcPr>
          <w:p w14:paraId="60DA2705"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C17CBD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1.073</w:t>
            </w:r>
          </w:p>
        </w:tc>
        <w:tc>
          <w:tcPr>
            <w:tcW w:w="0" w:type="auto"/>
            <w:tcBorders>
              <w:top w:val="nil"/>
              <w:left w:val="nil"/>
              <w:bottom w:val="nil"/>
              <w:right w:val="nil"/>
            </w:tcBorders>
            <w:tcMar>
              <w:top w:w="30" w:type="dxa"/>
              <w:left w:w="30" w:type="dxa"/>
              <w:bottom w:w="30" w:type="dxa"/>
              <w:right w:w="120" w:type="dxa"/>
            </w:tcMar>
            <w:vAlign w:val="center"/>
            <w:hideMark/>
          </w:tcPr>
          <w:p w14:paraId="27F4264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24C57F97"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75D665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expressing my negative feelings. </w:t>
            </w:r>
          </w:p>
        </w:tc>
        <w:tc>
          <w:tcPr>
            <w:tcW w:w="0" w:type="auto"/>
            <w:tcBorders>
              <w:top w:val="nil"/>
              <w:left w:val="nil"/>
              <w:bottom w:val="nil"/>
              <w:right w:val="nil"/>
            </w:tcBorders>
            <w:tcMar>
              <w:top w:w="30" w:type="dxa"/>
              <w:left w:w="30" w:type="dxa"/>
              <w:bottom w:w="30" w:type="dxa"/>
              <w:right w:w="120" w:type="dxa"/>
            </w:tcMar>
            <w:vAlign w:val="center"/>
            <w:hideMark/>
          </w:tcPr>
          <w:p w14:paraId="552C3747"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C517BA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2.11</w:t>
            </w:r>
          </w:p>
        </w:tc>
        <w:tc>
          <w:tcPr>
            <w:tcW w:w="0" w:type="auto"/>
            <w:tcBorders>
              <w:top w:val="nil"/>
              <w:left w:val="nil"/>
              <w:bottom w:val="nil"/>
              <w:right w:val="nil"/>
            </w:tcBorders>
            <w:tcMar>
              <w:top w:w="30" w:type="dxa"/>
              <w:left w:w="30" w:type="dxa"/>
              <w:bottom w:w="30" w:type="dxa"/>
              <w:right w:w="120" w:type="dxa"/>
            </w:tcMar>
            <w:vAlign w:val="center"/>
            <w:hideMark/>
          </w:tcPr>
          <w:p w14:paraId="7D00AB5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DBA69B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0.938</w:t>
            </w:r>
          </w:p>
        </w:tc>
        <w:tc>
          <w:tcPr>
            <w:tcW w:w="0" w:type="auto"/>
            <w:tcBorders>
              <w:top w:val="nil"/>
              <w:left w:val="nil"/>
              <w:bottom w:val="nil"/>
              <w:right w:val="nil"/>
            </w:tcBorders>
            <w:tcMar>
              <w:top w:w="30" w:type="dxa"/>
              <w:left w:w="30" w:type="dxa"/>
              <w:bottom w:w="30" w:type="dxa"/>
              <w:right w:w="120" w:type="dxa"/>
            </w:tcMar>
            <w:vAlign w:val="center"/>
            <w:hideMark/>
          </w:tcPr>
          <w:p w14:paraId="1375AEF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134AC342"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7BC792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seeking comfort in my religion or spiritual beliefs. </w:t>
            </w:r>
          </w:p>
        </w:tc>
        <w:tc>
          <w:tcPr>
            <w:tcW w:w="0" w:type="auto"/>
            <w:tcBorders>
              <w:top w:val="nil"/>
              <w:left w:val="nil"/>
              <w:bottom w:val="nil"/>
              <w:right w:val="nil"/>
            </w:tcBorders>
            <w:tcMar>
              <w:top w:w="30" w:type="dxa"/>
              <w:left w:w="30" w:type="dxa"/>
              <w:bottom w:w="30" w:type="dxa"/>
              <w:right w:w="120" w:type="dxa"/>
            </w:tcMar>
            <w:vAlign w:val="center"/>
            <w:hideMark/>
          </w:tcPr>
          <w:p w14:paraId="247FC67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4ECECF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2.69</w:t>
            </w:r>
          </w:p>
        </w:tc>
        <w:tc>
          <w:tcPr>
            <w:tcW w:w="0" w:type="auto"/>
            <w:tcBorders>
              <w:top w:val="nil"/>
              <w:left w:val="nil"/>
              <w:bottom w:val="nil"/>
              <w:right w:val="nil"/>
            </w:tcBorders>
            <w:tcMar>
              <w:top w:w="30" w:type="dxa"/>
              <w:left w:w="30" w:type="dxa"/>
              <w:bottom w:w="30" w:type="dxa"/>
              <w:right w:w="120" w:type="dxa"/>
            </w:tcMar>
            <w:vAlign w:val="center"/>
            <w:hideMark/>
          </w:tcPr>
          <w:p w14:paraId="204C7D2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1691EF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1.128</w:t>
            </w:r>
          </w:p>
        </w:tc>
        <w:tc>
          <w:tcPr>
            <w:tcW w:w="0" w:type="auto"/>
            <w:tcBorders>
              <w:top w:val="nil"/>
              <w:left w:val="nil"/>
              <w:bottom w:val="nil"/>
              <w:right w:val="nil"/>
            </w:tcBorders>
            <w:tcMar>
              <w:top w:w="30" w:type="dxa"/>
              <w:left w:w="30" w:type="dxa"/>
              <w:bottom w:w="30" w:type="dxa"/>
              <w:right w:w="120" w:type="dxa"/>
            </w:tcMar>
            <w:vAlign w:val="center"/>
            <w:hideMark/>
          </w:tcPr>
          <w:p w14:paraId="28D5207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7741C55E"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631688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I’ve been trying to get advice from others about what to do</w:t>
            </w:r>
            <w:r w:rsidR="000B67AA" w:rsidRPr="007D1442">
              <w:rPr>
                <w:rFonts w:asciiTheme="majorBidi" w:eastAsia="Times New Roman" w:hAnsiTheme="majorBidi" w:cstheme="majorBidi"/>
                <w:color w:val="333333"/>
                <w:sz w:val="24"/>
                <w:szCs w:val="24"/>
              </w:rPr>
              <w:t>.</w:t>
            </w:r>
          </w:p>
        </w:tc>
        <w:tc>
          <w:tcPr>
            <w:tcW w:w="0" w:type="auto"/>
            <w:tcBorders>
              <w:top w:val="nil"/>
              <w:left w:val="nil"/>
              <w:bottom w:val="nil"/>
              <w:right w:val="nil"/>
            </w:tcBorders>
            <w:tcMar>
              <w:top w:w="30" w:type="dxa"/>
              <w:left w:w="30" w:type="dxa"/>
              <w:bottom w:w="30" w:type="dxa"/>
              <w:right w:w="120" w:type="dxa"/>
            </w:tcMar>
            <w:vAlign w:val="center"/>
            <w:hideMark/>
          </w:tcPr>
          <w:p w14:paraId="2084140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6013C9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2.05</w:t>
            </w:r>
          </w:p>
        </w:tc>
        <w:tc>
          <w:tcPr>
            <w:tcW w:w="0" w:type="auto"/>
            <w:tcBorders>
              <w:top w:val="nil"/>
              <w:left w:val="nil"/>
              <w:bottom w:val="nil"/>
              <w:right w:val="nil"/>
            </w:tcBorders>
            <w:tcMar>
              <w:top w:w="30" w:type="dxa"/>
              <w:left w:w="30" w:type="dxa"/>
              <w:bottom w:w="30" w:type="dxa"/>
              <w:right w:w="120" w:type="dxa"/>
            </w:tcMar>
            <w:vAlign w:val="center"/>
            <w:hideMark/>
          </w:tcPr>
          <w:p w14:paraId="787E43D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EFDB14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0.988</w:t>
            </w:r>
          </w:p>
        </w:tc>
        <w:tc>
          <w:tcPr>
            <w:tcW w:w="0" w:type="auto"/>
            <w:tcBorders>
              <w:top w:val="nil"/>
              <w:left w:val="nil"/>
              <w:bottom w:val="nil"/>
              <w:right w:val="nil"/>
            </w:tcBorders>
            <w:tcMar>
              <w:top w:w="30" w:type="dxa"/>
              <w:left w:w="30" w:type="dxa"/>
              <w:bottom w:w="30" w:type="dxa"/>
              <w:right w:w="120" w:type="dxa"/>
            </w:tcMar>
            <w:vAlign w:val="center"/>
            <w:hideMark/>
          </w:tcPr>
          <w:p w14:paraId="0585C0C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54004C84"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13DABF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I’ve been learning to live with the situation.</w:t>
            </w:r>
          </w:p>
        </w:tc>
        <w:tc>
          <w:tcPr>
            <w:tcW w:w="0" w:type="auto"/>
            <w:tcBorders>
              <w:top w:val="nil"/>
              <w:left w:val="nil"/>
              <w:bottom w:val="nil"/>
              <w:right w:val="nil"/>
            </w:tcBorders>
            <w:tcMar>
              <w:top w:w="30" w:type="dxa"/>
              <w:left w:w="30" w:type="dxa"/>
              <w:bottom w:w="30" w:type="dxa"/>
              <w:right w:w="120" w:type="dxa"/>
            </w:tcMar>
            <w:vAlign w:val="center"/>
            <w:hideMark/>
          </w:tcPr>
          <w:p w14:paraId="25FC316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700E9A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2.58</w:t>
            </w:r>
          </w:p>
        </w:tc>
        <w:tc>
          <w:tcPr>
            <w:tcW w:w="0" w:type="auto"/>
            <w:tcBorders>
              <w:top w:val="nil"/>
              <w:left w:val="nil"/>
              <w:bottom w:val="nil"/>
              <w:right w:val="nil"/>
            </w:tcBorders>
            <w:tcMar>
              <w:top w:w="30" w:type="dxa"/>
              <w:left w:w="30" w:type="dxa"/>
              <w:bottom w:w="30" w:type="dxa"/>
              <w:right w:w="120" w:type="dxa"/>
            </w:tcMar>
            <w:vAlign w:val="center"/>
            <w:hideMark/>
          </w:tcPr>
          <w:p w14:paraId="590FA6D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87F9E4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1.061</w:t>
            </w:r>
          </w:p>
        </w:tc>
        <w:tc>
          <w:tcPr>
            <w:tcW w:w="0" w:type="auto"/>
            <w:tcBorders>
              <w:top w:val="nil"/>
              <w:left w:val="nil"/>
              <w:bottom w:val="nil"/>
              <w:right w:val="nil"/>
            </w:tcBorders>
            <w:tcMar>
              <w:top w:w="30" w:type="dxa"/>
              <w:left w:w="30" w:type="dxa"/>
              <w:bottom w:w="30" w:type="dxa"/>
              <w:right w:w="120" w:type="dxa"/>
            </w:tcMar>
            <w:vAlign w:val="center"/>
            <w:hideMark/>
          </w:tcPr>
          <w:p w14:paraId="62E706E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2E3724E8"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A844F2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thinking </w:t>
            </w:r>
            <w:r w:rsidR="000B67AA" w:rsidRPr="007D1442">
              <w:rPr>
                <w:rFonts w:asciiTheme="majorBidi" w:eastAsia="Times New Roman" w:hAnsiTheme="majorBidi" w:cstheme="majorBidi"/>
                <w:color w:val="333333"/>
                <w:sz w:val="24"/>
                <w:szCs w:val="24"/>
              </w:rPr>
              <w:t xml:space="preserve">hard about what steps to take. </w:t>
            </w:r>
          </w:p>
        </w:tc>
        <w:tc>
          <w:tcPr>
            <w:tcW w:w="0" w:type="auto"/>
            <w:tcBorders>
              <w:top w:val="nil"/>
              <w:left w:val="nil"/>
              <w:bottom w:val="nil"/>
              <w:right w:val="nil"/>
            </w:tcBorders>
            <w:tcMar>
              <w:top w:w="30" w:type="dxa"/>
              <w:left w:w="30" w:type="dxa"/>
              <w:bottom w:w="30" w:type="dxa"/>
              <w:right w:w="120" w:type="dxa"/>
            </w:tcMar>
            <w:vAlign w:val="center"/>
            <w:hideMark/>
          </w:tcPr>
          <w:p w14:paraId="30DE486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A8CE6E5"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2.48</w:t>
            </w:r>
          </w:p>
        </w:tc>
        <w:tc>
          <w:tcPr>
            <w:tcW w:w="0" w:type="auto"/>
            <w:tcBorders>
              <w:top w:val="nil"/>
              <w:left w:val="nil"/>
              <w:bottom w:val="nil"/>
              <w:right w:val="nil"/>
            </w:tcBorders>
            <w:tcMar>
              <w:top w:w="30" w:type="dxa"/>
              <w:left w:w="30" w:type="dxa"/>
              <w:bottom w:w="30" w:type="dxa"/>
              <w:right w:w="120" w:type="dxa"/>
            </w:tcMar>
            <w:vAlign w:val="center"/>
            <w:hideMark/>
          </w:tcPr>
          <w:p w14:paraId="6A82B79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3CA9C0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1.036</w:t>
            </w:r>
          </w:p>
        </w:tc>
        <w:tc>
          <w:tcPr>
            <w:tcW w:w="0" w:type="auto"/>
            <w:tcBorders>
              <w:top w:val="nil"/>
              <w:left w:val="nil"/>
              <w:bottom w:val="nil"/>
              <w:right w:val="nil"/>
            </w:tcBorders>
            <w:tcMar>
              <w:top w:w="30" w:type="dxa"/>
              <w:left w:w="30" w:type="dxa"/>
              <w:bottom w:w="30" w:type="dxa"/>
              <w:right w:w="120" w:type="dxa"/>
            </w:tcMar>
            <w:vAlign w:val="center"/>
            <w:hideMark/>
          </w:tcPr>
          <w:p w14:paraId="7ED0E03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48E8EC28"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48F9A4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I’ve been blaming my</w:t>
            </w:r>
            <w:r w:rsidR="000B67AA" w:rsidRPr="007D1442">
              <w:rPr>
                <w:rFonts w:asciiTheme="majorBidi" w:eastAsia="Times New Roman" w:hAnsiTheme="majorBidi" w:cstheme="majorBidi"/>
                <w:color w:val="333333"/>
                <w:sz w:val="24"/>
                <w:szCs w:val="24"/>
              </w:rPr>
              <w:t xml:space="preserve">self for things that happened. </w:t>
            </w:r>
          </w:p>
        </w:tc>
        <w:tc>
          <w:tcPr>
            <w:tcW w:w="0" w:type="auto"/>
            <w:tcBorders>
              <w:top w:val="nil"/>
              <w:left w:val="nil"/>
              <w:bottom w:val="nil"/>
              <w:right w:val="nil"/>
            </w:tcBorders>
            <w:tcMar>
              <w:top w:w="30" w:type="dxa"/>
              <w:left w:w="30" w:type="dxa"/>
              <w:bottom w:w="30" w:type="dxa"/>
              <w:right w:w="120" w:type="dxa"/>
            </w:tcMar>
            <w:vAlign w:val="center"/>
            <w:hideMark/>
          </w:tcPr>
          <w:p w14:paraId="641F0A0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5D1C0F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1.78</w:t>
            </w:r>
          </w:p>
        </w:tc>
        <w:tc>
          <w:tcPr>
            <w:tcW w:w="0" w:type="auto"/>
            <w:tcBorders>
              <w:top w:val="nil"/>
              <w:left w:val="nil"/>
              <w:bottom w:val="nil"/>
              <w:right w:val="nil"/>
            </w:tcBorders>
            <w:tcMar>
              <w:top w:w="30" w:type="dxa"/>
              <w:left w:w="30" w:type="dxa"/>
              <w:bottom w:w="30" w:type="dxa"/>
              <w:right w:w="120" w:type="dxa"/>
            </w:tcMar>
            <w:vAlign w:val="center"/>
            <w:hideMark/>
          </w:tcPr>
          <w:p w14:paraId="2AE54DB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9E3ABA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0.938</w:t>
            </w:r>
          </w:p>
        </w:tc>
        <w:tc>
          <w:tcPr>
            <w:tcW w:w="0" w:type="auto"/>
            <w:tcBorders>
              <w:top w:val="nil"/>
              <w:left w:val="nil"/>
              <w:bottom w:val="nil"/>
              <w:right w:val="nil"/>
            </w:tcBorders>
            <w:tcMar>
              <w:top w:w="30" w:type="dxa"/>
              <w:left w:w="30" w:type="dxa"/>
              <w:bottom w:w="30" w:type="dxa"/>
              <w:right w:w="120" w:type="dxa"/>
            </w:tcMar>
            <w:vAlign w:val="center"/>
            <w:hideMark/>
          </w:tcPr>
          <w:p w14:paraId="6E3D837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5E4F872F"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AB88D7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I’ve been praying or meditating. I seek comfort through religious or spiritual practices like praying to help me cope with my emotions.</w:t>
            </w:r>
          </w:p>
        </w:tc>
        <w:tc>
          <w:tcPr>
            <w:tcW w:w="0" w:type="auto"/>
            <w:tcBorders>
              <w:top w:val="nil"/>
              <w:left w:val="nil"/>
              <w:bottom w:val="nil"/>
              <w:right w:val="nil"/>
            </w:tcBorders>
            <w:tcMar>
              <w:top w:w="30" w:type="dxa"/>
              <w:left w:w="30" w:type="dxa"/>
              <w:bottom w:w="30" w:type="dxa"/>
              <w:right w:w="120" w:type="dxa"/>
            </w:tcMar>
            <w:vAlign w:val="center"/>
            <w:hideMark/>
          </w:tcPr>
          <w:p w14:paraId="05185E1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2DE2087"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2.70</w:t>
            </w:r>
          </w:p>
        </w:tc>
        <w:tc>
          <w:tcPr>
            <w:tcW w:w="0" w:type="auto"/>
            <w:tcBorders>
              <w:top w:val="nil"/>
              <w:left w:val="nil"/>
              <w:bottom w:val="nil"/>
              <w:right w:val="nil"/>
            </w:tcBorders>
            <w:tcMar>
              <w:top w:w="30" w:type="dxa"/>
              <w:left w:w="30" w:type="dxa"/>
              <w:bottom w:w="30" w:type="dxa"/>
              <w:right w:w="120" w:type="dxa"/>
            </w:tcMar>
            <w:vAlign w:val="center"/>
            <w:hideMark/>
          </w:tcPr>
          <w:p w14:paraId="6E9286C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64A435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1.084</w:t>
            </w:r>
          </w:p>
        </w:tc>
        <w:tc>
          <w:tcPr>
            <w:tcW w:w="0" w:type="auto"/>
            <w:tcBorders>
              <w:top w:val="nil"/>
              <w:left w:val="nil"/>
              <w:bottom w:val="nil"/>
              <w:right w:val="nil"/>
            </w:tcBorders>
            <w:tcMar>
              <w:top w:w="30" w:type="dxa"/>
              <w:left w:w="30" w:type="dxa"/>
              <w:bottom w:w="30" w:type="dxa"/>
              <w:right w:w="120" w:type="dxa"/>
            </w:tcMar>
            <w:vAlign w:val="center"/>
            <w:hideMark/>
          </w:tcPr>
          <w:p w14:paraId="6A0509A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58B4148D" w14:textId="77777777" w:rsidTr="003B49C4">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C01EF2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I’ve been making fun of the situation.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140F6F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44F8AB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1.95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A88992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567E90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1.028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E644B9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08691C9D" w14:textId="77777777" w:rsidTr="003B49C4">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0F855060" w14:textId="77777777" w:rsidR="003B49C4" w:rsidRPr="007D1442" w:rsidRDefault="003B49C4" w:rsidP="007D1442">
            <w:pPr>
              <w:spacing w:after="0" w:line="240" w:lineRule="auto"/>
              <w:jc w:val="both"/>
              <w:rPr>
                <w:rFonts w:asciiTheme="majorBidi" w:eastAsia="Times New Roman" w:hAnsiTheme="majorBidi" w:cstheme="majorBidi"/>
                <w:sz w:val="24"/>
                <w:szCs w:val="24"/>
              </w:rPr>
            </w:pPr>
          </w:p>
        </w:tc>
      </w:tr>
    </w:tbl>
    <w:p w14:paraId="437B6D2E" w14:textId="77777777" w:rsidR="00EA44BF" w:rsidRPr="007D1442" w:rsidRDefault="003B49C4" w:rsidP="007D1442">
      <w:pPr>
        <w:pStyle w:val="Heading3"/>
        <w:jc w:val="both"/>
        <w:rPr>
          <w:rFonts w:asciiTheme="majorBidi" w:hAnsiTheme="majorBidi" w:cstheme="majorBidi"/>
          <w:color w:val="333333"/>
          <w:sz w:val="24"/>
          <w:szCs w:val="24"/>
        </w:rPr>
      </w:pPr>
      <w:r w:rsidRPr="007D1442">
        <w:rPr>
          <w:rFonts w:asciiTheme="majorBidi" w:hAnsiTheme="majorBidi" w:cstheme="majorBidi"/>
          <w:color w:val="333333"/>
          <w:sz w:val="24"/>
          <w:szCs w:val="24"/>
        </w:rPr>
        <w:lastRenderedPageBreak/>
        <w:t> </w:t>
      </w:r>
    </w:p>
    <w:p w14:paraId="711855C0" w14:textId="77777777" w:rsidR="00EA44BF" w:rsidRPr="007D1442" w:rsidRDefault="00EA44BF" w:rsidP="007D1442">
      <w:pPr>
        <w:jc w:val="both"/>
        <w:rPr>
          <w:rFonts w:asciiTheme="majorBidi" w:eastAsia="Times New Roman" w:hAnsiTheme="majorBidi" w:cstheme="majorBidi"/>
          <w:b/>
          <w:bCs/>
          <w:color w:val="333333"/>
          <w:sz w:val="24"/>
          <w:szCs w:val="24"/>
        </w:rPr>
      </w:pPr>
      <w:r w:rsidRPr="007D1442">
        <w:rPr>
          <w:rFonts w:asciiTheme="majorBidi" w:hAnsiTheme="majorBidi" w:cstheme="majorBidi"/>
          <w:color w:val="333333"/>
          <w:sz w:val="24"/>
          <w:szCs w:val="24"/>
        </w:rPr>
        <w:br w:type="page"/>
      </w:r>
    </w:p>
    <w:p w14:paraId="4D9E90FF" w14:textId="77777777" w:rsidR="007B7302" w:rsidRPr="007D1442" w:rsidRDefault="007B7302" w:rsidP="007D1442">
      <w:pPr>
        <w:pStyle w:val="Heading3"/>
        <w:jc w:val="both"/>
        <w:rPr>
          <w:rFonts w:asciiTheme="majorBidi" w:hAnsiTheme="majorBidi" w:cstheme="majorBidi"/>
          <w:sz w:val="24"/>
          <w:szCs w:val="24"/>
        </w:rPr>
      </w:pPr>
      <w:r w:rsidRPr="007D1442">
        <w:rPr>
          <w:rFonts w:asciiTheme="majorBidi" w:hAnsiTheme="majorBidi" w:cstheme="majorBidi"/>
          <w:sz w:val="24"/>
          <w:szCs w:val="24"/>
        </w:rPr>
        <w:lastRenderedPageBreak/>
        <w:t>Coping Strategies</w:t>
      </w:r>
      <w:r w:rsidR="00EA44BF" w:rsidRPr="007D1442">
        <w:rPr>
          <w:rFonts w:asciiTheme="majorBidi" w:hAnsiTheme="majorBidi" w:cstheme="majorBidi"/>
          <w:sz w:val="24"/>
          <w:szCs w:val="24"/>
        </w:rPr>
        <w:t xml:space="preserve"> Domains</w:t>
      </w:r>
    </w:p>
    <w:p w14:paraId="572D765B" w14:textId="77777777" w:rsidR="003B49C4" w:rsidRPr="007D1442" w:rsidRDefault="007B7302" w:rsidP="007D1442">
      <w:pPr>
        <w:pStyle w:val="NormalWeb"/>
        <w:jc w:val="both"/>
        <w:rPr>
          <w:rFonts w:asciiTheme="majorBidi" w:hAnsiTheme="majorBidi" w:cstheme="majorBidi"/>
        </w:rPr>
      </w:pPr>
      <w:r w:rsidRPr="007D1442">
        <w:rPr>
          <w:rFonts w:asciiTheme="majorBidi" w:hAnsiTheme="majorBidi" w:cstheme="majorBidi"/>
        </w:rPr>
        <w:t xml:space="preserve">Acceptance (5.15 ± 1.89) and religious coping (5.39 ± 1.95) were the most frequently used strategies. Planning (4.85 ± 1.74) and positive reframing (4.56 ± 1.68) also had high mean scores, indicating </w:t>
      </w:r>
      <w:proofErr w:type="gramStart"/>
      <w:r w:rsidRPr="007D1442">
        <w:rPr>
          <w:rFonts w:asciiTheme="majorBidi" w:hAnsiTheme="majorBidi" w:cstheme="majorBidi"/>
        </w:rPr>
        <w:t>proactive coping</w:t>
      </w:r>
      <w:proofErr w:type="gramEnd"/>
      <w:r w:rsidRPr="007D1442">
        <w:rPr>
          <w:rFonts w:asciiTheme="majorBidi" w:hAnsiTheme="majorBidi" w:cstheme="majorBidi"/>
        </w:rPr>
        <w:t xml:space="preserve"> approaches. In contrast, substance use (2.82 ± 1.42) and denial (3.58 ± 1.69) were among the least utilized coping mechanisms.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8"/>
        <w:gridCol w:w="186"/>
        <w:gridCol w:w="648"/>
        <w:gridCol w:w="209"/>
        <w:gridCol w:w="570"/>
        <w:gridCol w:w="201"/>
      </w:tblGrid>
      <w:tr w:rsidR="003B49C4" w:rsidRPr="007D1442" w14:paraId="6E0626BC" w14:textId="77777777" w:rsidTr="003B49C4">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0622543C" w14:textId="77777777" w:rsidR="003B49C4" w:rsidRPr="007D1442" w:rsidRDefault="00EA44BF"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Table 6: Coping Strategies Domains</w:t>
            </w:r>
          </w:p>
        </w:tc>
      </w:tr>
      <w:tr w:rsidR="003B49C4" w:rsidRPr="007D1442" w14:paraId="48B4A122" w14:textId="77777777" w:rsidTr="003B49C4">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D08E930" w14:textId="77777777" w:rsidR="003B49C4" w:rsidRPr="007D1442" w:rsidRDefault="000B67AA"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Characteristics</w:t>
            </w:r>
            <w:r w:rsidR="003B49C4" w:rsidRPr="007D1442">
              <w:rPr>
                <w:rFonts w:asciiTheme="majorBidi" w:eastAsia="Times New Roman" w:hAnsiTheme="majorBidi" w:cstheme="majorBidi"/>
                <w:b/>
                <w:bCs/>
                <w:color w:val="333333"/>
                <w:sz w:val="24"/>
                <w:szCs w:val="24"/>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9E6D00B" w14:textId="77777777" w:rsidR="003B49C4" w:rsidRPr="007D1442" w:rsidRDefault="003B49C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Mean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6C82EB6" w14:textId="77777777" w:rsidR="003B49C4" w:rsidRPr="007D1442" w:rsidRDefault="003B49C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SD</w:t>
            </w:r>
          </w:p>
        </w:tc>
      </w:tr>
      <w:tr w:rsidR="003B49C4" w:rsidRPr="007D1442" w14:paraId="20211EB8" w14:textId="77777777" w:rsidTr="003B49C4">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549664D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Self-distraction</w:t>
            </w:r>
          </w:p>
        </w:tc>
        <w:tc>
          <w:tcPr>
            <w:tcW w:w="0" w:type="auto"/>
            <w:tcBorders>
              <w:top w:val="nil"/>
              <w:left w:val="nil"/>
              <w:bottom w:val="nil"/>
              <w:right w:val="nil"/>
            </w:tcBorders>
            <w:tcMar>
              <w:top w:w="120" w:type="dxa"/>
              <w:left w:w="30" w:type="dxa"/>
              <w:bottom w:w="30" w:type="dxa"/>
              <w:right w:w="120" w:type="dxa"/>
            </w:tcMar>
            <w:vAlign w:val="center"/>
            <w:hideMark/>
          </w:tcPr>
          <w:p w14:paraId="28A7CE5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48A2F26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4.42</w:t>
            </w:r>
          </w:p>
        </w:tc>
        <w:tc>
          <w:tcPr>
            <w:tcW w:w="0" w:type="auto"/>
            <w:tcBorders>
              <w:top w:val="nil"/>
              <w:left w:val="nil"/>
              <w:bottom w:val="nil"/>
              <w:right w:val="nil"/>
            </w:tcBorders>
            <w:tcMar>
              <w:top w:w="120" w:type="dxa"/>
              <w:left w:w="30" w:type="dxa"/>
              <w:bottom w:w="30" w:type="dxa"/>
              <w:right w:w="120" w:type="dxa"/>
            </w:tcMar>
            <w:vAlign w:val="center"/>
            <w:hideMark/>
          </w:tcPr>
          <w:p w14:paraId="2E3B739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39CDB3C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1.74</w:t>
            </w:r>
          </w:p>
        </w:tc>
        <w:tc>
          <w:tcPr>
            <w:tcW w:w="0" w:type="auto"/>
            <w:tcBorders>
              <w:top w:val="nil"/>
              <w:left w:val="nil"/>
              <w:bottom w:val="nil"/>
              <w:right w:val="nil"/>
            </w:tcBorders>
            <w:tcMar>
              <w:top w:w="120" w:type="dxa"/>
              <w:left w:w="30" w:type="dxa"/>
              <w:bottom w:w="30" w:type="dxa"/>
              <w:right w:w="120" w:type="dxa"/>
            </w:tcMar>
            <w:vAlign w:val="center"/>
            <w:hideMark/>
          </w:tcPr>
          <w:p w14:paraId="2376D04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4CD14C29"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1A4340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Active coping</w:t>
            </w:r>
          </w:p>
        </w:tc>
        <w:tc>
          <w:tcPr>
            <w:tcW w:w="0" w:type="auto"/>
            <w:tcBorders>
              <w:top w:val="nil"/>
              <w:left w:val="nil"/>
              <w:bottom w:val="nil"/>
              <w:right w:val="nil"/>
            </w:tcBorders>
            <w:tcMar>
              <w:top w:w="30" w:type="dxa"/>
              <w:left w:w="30" w:type="dxa"/>
              <w:bottom w:w="30" w:type="dxa"/>
              <w:right w:w="120" w:type="dxa"/>
            </w:tcMar>
            <w:vAlign w:val="center"/>
            <w:hideMark/>
          </w:tcPr>
          <w:p w14:paraId="036D2A25"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DF67E0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4.48</w:t>
            </w:r>
          </w:p>
        </w:tc>
        <w:tc>
          <w:tcPr>
            <w:tcW w:w="0" w:type="auto"/>
            <w:tcBorders>
              <w:top w:val="nil"/>
              <w:left w:val="nil"/>
              <w:bottom w:val="nil"/>
              <w:right w:val="nil"/>
            </w:tcBorders>
            <w:tcMar>
              <w:top w:w="30" w:type="dxa"/>
              <w:left w:w="30" w:type="dxa"/>
              <w:bottom w:w="30" w:type="dxa"/>
              <w:right w:w="120" w:type="dxa"/>
            </w:tcMar>
            <w:vAlign w:val="center"/>
            <w:hideMark/>
          </w:tcPr>
          <w:p w14:paraId="444C6E1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32822A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1.68</w:t>
            </w:r>
          </w:p>
        </w:tc>
        <w:tc>
          <w:tcPr>
            <w:tcW w:w="0" w:type="auto"/>
            <w:tcBorders>
              <w:top w:val="nil"/>
              <w:left w:val="nil"/>
              <w:bottom w:val="nil"/>
              <w:right w:val="nil"/>
            </w:tcBorders>
            <w:tcMar>
              <w:top w:w="30" w:type="dxa"/>
              <w:left w:w="30" w:type="dxa"/>
              <w:bottom w:w="30" w:type="dxa"/>
              <w:right w:w="120" w:type="dxa"/>
            </w:tcMar>
            <w:vAlign w:val="center"/>
            <w:hideMark/>
          </w:tcPr>
          <w:p w14:paraId="75C62047"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07431319"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463B137"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Denial</w:t>
            </w:r>
          </w:p>
        </w:tc>
        <w:tc>
          <w:tcPr>
            <w:tcW w:w="0" w:type="auto"/>
            <w:tcBorders>
              <w:top w:val="nil"/>
              <w:left w:val="nil"/>
              <w:bottom w:val="nil"/>
              <w:right w:val="nil"/>
            </w:tcBorders>
            <w:tcMar>
              <w:top w:w="30" w:type="dxa"/>
              <w:left w:w="30" w:type="dxa"/>
              <w:bottom w:w="30" w:type="dxa"/>
              <w:right w:w="120" w:type="dxa"/>
            </w:tcMar>
            <w:vAlign w:val="center"/>
            <w:hideMark/>
          </w:tcPr>
          <w:p w14:paraId="4F92492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A0DEDA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3.58</w:t>
            </w:r>
          </w:p>
        </w:tc>
        <w:tc>
          <w:tcPr>
            <w:tcW w:w="0" w:type="auto"/>
            <w:tcBorders>
              <w:top w:val="nil"/>
              <w:left w:val="nil"/>
              <w:bottom w:val="nil"/>
              <w:right w:val="nil"/>
            </w:tcBorders>
            <w:tcMar>
              <w:top w:w="30" w:type="dxa"/>
              <w:left w:w="30" w:type="dxa"/>
              <w:bottom w:w="30" w:type="dxa"/>
              <w:right w:w="120" w:type="dxa"/>
            </w:tcMar>
            <w:vAlign w:val="center"/>
            <w:hideMark/>
          </w:tcPr>
          <w:p w14:paraId="43641E1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2E3A8E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1.69</w:t>
            </w:r>
          </w:p>
        </w:tc>
        <w:tc>
          <w:tcPr>
            <w:tcW w:w="0" w:type="auto"/>
            <w:tcBorders>
              <w:top w:val="nil"/>
              <w:left w:val="nil"/>
              <w:bottom w:val="nil"/>
              <w:right w:val="nil"/>
            </w:tcBorders>
            <w:tcMar>
              <w:top w:w="30" w:type="dxa"/>
              <w:left w:w="30" w:type="dxa"/>
              <w:bottom w:w="30" w:type="dxa"/>
              <w:right w:w="120" w:type="dxa"/>
            </w:tcMar>
            <w:vAlign w:val="center"/>
            <w:hideMark/>
          </w:tcPr>
          <w:p w14:paraId="22D2ACF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12A21210"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340478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Substance use</w:t>
            </w:r>
          </w:p>
        </w:tc>
        <w:tc>
          <w:tcPr>
            <w:tcW w:w="0" w:type="auto"/>
            <w:tcBorders>
              <w:top w:val="nil"/>
              <w:left w:val="nil"/>
              <w:bottom w:val="nil"/>
              <w:right w:val="nil"/>
            </w:tcBorders>
            <w:tcMar>
              <w:top w:w="30" w:type="dxa"/>
              <w:left w:w="30" w:type="dxa"/>
              <w:bottom w:w="30" w:type="dxa"/>
              <w:right w:w="120" w:type="dxa"/>
            </w:tcMar>
            <w:vAlign w:val="center"/>
            <w:hideMark/>
          </w:tcPr>
          <w:p w14:paraId="4403D3C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1E0C18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2.82</w:t>
            </w:r>
          </w:p>
        </w:tc>
        <w:tc>
          <w:tcPr>
            <w:tcW w:w="0" w:type="auto"/>
            <w:tcBorders>
              <w:top w:val="nil"/>
              <w:left w:val="nil"/>
              <w:bottom w:val="nil"/>
              <w:right w:val="nil"/>
            </w:tcBorders>
            <w:tcMar>
              <w:top w:w="30" w:type="dxa"/>
              <w:left w:w="30" w:type="dxa"/>
              <w:bottom w:w="30" w:type="dxa"/>
              <w:right w:w="120" w:type="dxa"/>
            </w:tcMar>
            <w:vAlign w:val="center"/>
            <w:hideMark/>
          </w:tcPr>
          <w:p w14:paraId="066C328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FDB358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1.42</w:t>
            </w:r>
          </w:p>
        </w:tc>
        <w:tc>
          <w:tcPr>
            <w:tcW w:w="0" w:type="auto"/>
            <w:tcBorders>
              <w:top w:val="nil"/>
              <w:left w:val="nil"/>
              <w:bottom w:val="nil"/>
              <w:right w:val="nil"/>
            </w:tcBorders>
            <w:tcMar>
              <w:top w:w="30" w:type="dxa"/>
              <w:left w:w="30" w:type="dxa"/>
              <w:bottom w:w="30" w:type="dxa"/>
              <w:right w:w="120" w:type="dxa"/>
            </w:tcMar>
            <w:vAlign w:val="center"/>
            <w:hideMark/>
          </w:tcPr>
          <w:p w14:paraId="17A0E5F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4818C5C3"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E9BBC8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Use of emotional support</w:t>
            </w:r>
          </w:p>
        </w:tc>
        <w:tc>
          <w:tcPr>
            <w:tcW w:w="0" w:type="auto"/>
            <w:tcBorders>
              <w:top w:val="nil"/>
              <w:left w:val="nil"/>
              <w:bottom w:val="nil"/>
              <w:right w:val="nil"/>
            </w:tcBorders>
            <w:tcMar>
              <w:top w:w="30" w:type="dxa"/>
              <w:left w:w="30" w:type="dxa"/>
              <w:bottom w:w="30" w:type="dxa"/>
              <w:right w:w="120" w:type="dxa"/>
            </w:tcMar>
            <w:vAlign w:val="center"/>
            <w:hideMark/>
          </w:tcPr>
          <w:p w14:paraId="679CD3F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67CC935"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4.27</w:t>
            </w:r>
          </w:p>
        </w:tc>
        <w:tc>
          <w:tcPr>
            <w:tcW w:w="0" w:type="auto"/>
            <w:tcBorders>
              <w:top w:val="nil"/>
              <w:left w:val="nil"/>
              <w:bottom w:val="nil"/>
              <w:right w:val="nil"/>
            </w:tcBorders>
            <w:tcMar>
              <w:top w:w="30" w:type="dxa"/>
              <w:left w:w="30" w:type="dxa"/>
              <w:bottom w:w="30" w:type="dxa"/>
              <w:right w:w="120" w:type="dxa"/>
            </w:tcMar>
            <w:vAlign w:val="center"/>
            <w:hideMark/>
          </w:tcPr>
          <w:p w14:paraId="7C3FB03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259515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1.73</w:t>
            </w:r>
          </w:p>
        </w:tc>
        <w:tc>
          <w:tcPr>
            <w:tcW w:w="0" w:type="auto"/>
            <w:tcBorders>
              <w:top w:val="nil"/>
              <w:left w:val="nil"/>
              <w:bottom w:val="nil"/>
              <w:right w:val="nil"/>
            </w:tcBorders>
            <w:tcMar>
              <w:top w:w="30" w:type="dxa"/>
              <w:left w:w="30" w:type="dxa"/>
              <w:bottom w:w="30" w:type="dxa"/>
              <w:right w:w="120" w:type="dxa"/>
            </w:tcMar>
            <w:vAlign w:val="center"/>
            <w:hideMark/>
          </w:tcPr>
          <w:p w14:paraId="2792DC4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2CF63D9B"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967B85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Use of instrumental support</w:t>
            </w:r>
          </w:p>
        </w:tc>
        <w:tc>
          <w:tcPr>
            <w:tcW w:w="0" w:type="auto"/>
            <w:tcBorders>
              <w:top w:val="nil"/>
              <w:left w:val="nil"/>
              <w:bottom w:val="nil"/>
              <w:right w:val="nil"/>
            </w:tcBorders>
            <w:tcMar>
              <w:top w:w="30" w:type="dxa"/>
              <w:left w:w="30" w:type="dxa"/>
              <w:bottom w:w="30" w:type="dxa"/>
              <w:right w:w="120" w:type="dxa"/>
            </w:tcMar>
            <w:vAlign w:val="center"/>
            <w:hideMark/>
          </w:tcPr>
          <w:p w14:paraId="1B18783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4C7B07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4.03</w:t>
            </w:r>
          </w:p>
        </w:tc>
        <w:tc>
          <w:tcPr>
            <w:tcW w:w="0" w:type="auto"/>
            <w:tcBorders>
              <w:top w:val="nil"/>
              <w:left w:val="nil"/>
              <w:bottom w:val="nil"/>
              <w:right w:val="nil"/>
            </w:tcBorders>
            <w:tcMar>
              <w:top w:w="30" w:type="dxa"/>
              <w:left w:w="30" w:type="dxa"/>
              <w:bottom w:w="30" w:type="dxa"/>
              <w:right w:w="120" w:type="dxa"/>
            </w:tcMar>
            <w:vAlign w:val="center"/>
            <w:hideMark/>
          </w:tcPr>
          <w:p w14:paraId="4BC995B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F80F76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1.69</w:t>
            </w:r>
          </w:p>
        </w:tc>
        <w:tc>
          <w:tcPr>
            <w:tcW w:w="0" w:type="auto"/>
            <w:tcBorders>
              <w:top w:val="nil"/>
              <w:left w:val="nil"/>
              <w:bottom w:val="nil"/>
              <w:right w:val="nil"/>
            </w:tcBorders>
            <w:tcMar>
              <w:top w:w="30" w:type="dxa"/>
              <w:left w:w="30" w:type="dxa"/>
              <w:bottom w:w="30" w:type="dxa"/>
              <w:right w:w="120" w:type="dxa"/>
            </w:tcMar>
            <w:vAlign w:val="center"/>
            <w:hideMark/>
          </w:tcPr>
          <w:p w14:paraId="619F07A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0ADE5107"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DA6414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Behavioral disengagement</w:t>
            </w:r>
          </w:p>
        </w:tc>
        <w:tc>
          <w:tcPr>
            <w:tcW w:w="0" w:type="auto"/>
            <w:tcBorders>
              <w:top w:val="nil"/>
              <w:left w:val="nil"/>
              <w:bottom w:val="nil"/>
              <w:right w:val="nil"/>
            </w:tcBorders>
            <w:tcMar>
              <w:top w:w="30" w:type="dxa"/>
              <w:left w:w="30" w:type="dxa"/>
              <w:bottom w:w="30" w:type="dxa"/>
              <w:right w:w="120" w:type="dxa"/>
            </w:tcMar>
            <w:vAlign w:val="center"/>
            <w:hideMark/>
          </w:tcPr>
          <w:p w14:paraId="6E22C55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6FA5DC5"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3.81</w:t>
            </w:r>
          </w:p>
        </w:tc>
        <w:tc>
          <w:tcPr>
            <w:tcW w:w="0" w:type="auto"/>
            <w:tcBorders>
              <w:top w:val="nil"/>
              <w:left w:val="nil"/>
              <w:bottom w:val="nil"/>
              <w:right w:val="nil"/>
            </w:tcBorders>
            <w:tcMar>
              <w:top w:w="30" w:type="dxa"/>
              <w:left w:w="30" w:type="dxa"/>
              <w:bottom w:w="30" w:type="dxa"/>
              <w:right w:w="120" w:type="dxa"/>
            </w:tcMar>
            <w:vAlign w:val="center"/>
            <w:hideMark/>
          </w:tcPr>
          <w:p w14:paraId="0DEC387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A3E13C7"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1.52</w:t>
            </w:r>
          </w:p>
        </w:tc>
        <w:tc>
          <w:tcPr>
            <w:tcW w:w="0" w:type="auto"/>
            <w:tcBorders>
              <w:top w:val="nil"/>
              <w:left w:val="nil"/>
              <w:bottom w:val="nil"/>
              <w:right w:val="nil"/>
            </w:tcBorders>
            <w:tcMar>
              <w:top w:w="30" w:type="dxa"/>
              <w:left w:w="30" w:type="dxa"/>
              <w:bottom w:w="30" w:type="dxa"/>
              <w:right w:w="120" w:type="dxa"/>
            </w:tcMar>
            <w:vAlign w:val="center"/>
            <w:hideMark/>
          </w:tcPr>
          <w:p w14:paraId="7A89932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4DB0889D"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DD72CB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Venting</w:t>
            </w:r>
          </w:p>
        </w:tc>
        <w:tc>
          <w:tcPr>
            <w:tcW w:w="0" w:type="auto"/>
            <w:tcBorders>
              <w:top w:val="nil"/>
              <w:left w:val="nil"/>
              <w:bottom w:val="nil"/>
              <w:right w:val="nil"/>
            </w:tcBorders>
            <w:tcMar>
              <w:top w:w="30" w:type="dxa"/>
              <w:left w:w="30" w:type="dxa"/>
              <w:bottom w:w="30" w:type="dxa"/>
              <w:right w:w="120" w:type="dxa"/>
            </w:tcMar>
            <w:vAlign w:val="center"/>
            <w:hideMark/>
          </w:tcPr>
          <w:p w14:paraId="12DB6B0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6A4EF3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4.10</w:t>
            </w:r>
          </w:p>
        </w:tc>
        <w:tc>
          <w:tcPr>
            <w:tcW w:w="0" w:type="auto"/>
            <w:tcBorders>
              <w:top w:val="nil"/>
              <w:left w:val="nil"/>
              <w:bottom w:val="nil"/>
              <w:right w:val="nil"/>
            </w:tcBorders>
            <w:tcMar>
              <w:top w:w="30" w:type="dxa"/>
              <w:left w:w="30" w:type="dxa"/>
              <w:bottom w:w="30" w:type="dxa"/>
              <w:right w:w="120" w:type="dxa"/>
            </w:tcMar>
            <w:vAlign w:val="center"/>
            <w:hideMark/>
          </w:tcPr>
          <w:p w14:paraId="007AC3E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0B9B54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1.48</w:t>
            </w:r>
          </w:p>
        </w:tc>
        <w:tc>
          <w:tcPr>
            <w:tcW w:w="0" w:type="auto"/>
            <w:tcBorders>
              <w:top w:val="nil"/>
              <w:left w:val="nil"/>
              <w:bottom w:val="nil"/>
              <w:right w:val="nil"/>
            </w:tcBorders>
            <w:tcMar>
              <w:top w:w="30" w:type="dxa"/>
              <w:left w:w="30" w:type="dxa"/>
              <w:bottom w:w="30" w:type="dxa"/>
              <w:right w:w="120" w:type="dxa"/>
            </w:tcMar>
            <w:vAlign w:val="center"/>
            <w:hideMark/>
          </w:tcPr>
          <w:p w14:paraId="6F6D430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54DA4C1E"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875DB4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Positive reframing</w:t>
            </w:r>
          </w:p>
        </w:tc>
        <w:tc>
          <w:tcPr>
            <w:tcW w:w="0" w:type="auto"/>
            <w:tcBorders>
              <w:top w:val="nil"/>
              <w:left w:val="nil"/>
              <w:bottom w:val="nil"/>
              <w:right w:val="nil"/>
            </w:tcBorders>
            <w:tcMar>
              <w:top w:w="30" w:type="dxa"/>
              <w:left w:w="30" w:type="dxa"/>
              <w:bottom w:w="30" w:type="dxa"/>
              <w:right w:w="120" w:type="dxa"/>
            </w:tcMar>
            <w:vAlign w:val="center"/>
            <w:hideMark/>
          </w:tcPr>
          <w:p w14:paraId="2C6B2B3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66665D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4.56</w:t>
            </w:r>
          </w:p>
        </w:tc>
        <w:tc>
          <w:tcPr>
            <w:tcW w:w="0" w:type="auto"/>
            <w:tcBorders>
              <w:top w:val="nil"/>
              <w:left w:val="nil"/>
              <w:bottom w:val="nil"/>
              <w:right w:val="nil"/>
            </w:tcBorders>
            <w:tcMar>
              <w:top w:w="30" w:type="dxa"/>
              <w:left w:w="30" w:type="dxa"/>
              <w:bottom w:w="30" w:type="dxa"/>
              <w:right w:w="120" w:type="dxa"/>
            </w:tcMar>
            <w:vAlign w:val="center"/>
            <w:hideMark/>
          </w:tcPr>
          <w:p w14:paraId="415E39D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6DE625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1.68</w:t>
            </w:r>
          </w:p>
        </w:tc>
        <w:tc>
          <w:tcPr>
            <w:tcW w:w="0" w:type="auto"/>
            <w:tcBorders>
              <w:top w:val="nil"/>
              <w:left w:val="nil"/>
              <w:bottom w:val="nil"/>
              <w:right w:val="nil"/>
            </w:tcBorders>
            <w:tcMar>
              <w:top w:w="30" w:type="dxa"/>
              <w:left w:w="30" w:type="dxa"/>
              <w:bottom w:w="30" w:type="dxa"/>
              <w:right w:w="120" w:type="dxa"/>
            </w:tcMar>
            <w:vAlign w:val="center"/>
            <w:hideMark/>
          </w:tcPr>
          <w:p w14:paraId="2C6FB75E"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553A041D"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5A6F2D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Planning</w:t>
            </w:r>
          </w:p>
        </w:tc>
        <w:tc>
          <w:tcPr>
            <w:tcW w:w="0" w:type="auto"/>
            <w:tcBorders>
              <w:top w:val="nil"/>
              <w:left w:val="nil"/>
              <w:bottom w:val="nil"/>
              <w:right w:val="nil"/>
            </w:tcBorders>
            <w:tcMar>
              <w:top w:w="30" w:type="dxa"/>
              <w:left w:w="30" w:type="dxa"/>
              <w:bottom w:w="30" w:type="dxa"/>
              <w:right w:w="120" w:type="dxa"/>
            </w:tcMar>
            <w:vAlign w:val="center"/>
            <w:hideMark/>
          </w:tcPr>
          <w:p w14:paraId="00BFEB92"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DBCE70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4.85</w:t>
            </w:r>
          </w:p>
        </w:tc>
        <w:tc>
          <w:tcPr>
            <w:tcW w:w="0" w:type="auto"/>
            <w:tcBorders>
              <w:top w:val="nil"/>
              <w:left w:val="nil"/>
              <w:bottom w:val="nil"/>
              <w:right w:val="nil"/>
            </w:tcBorders>
            <w:tcMar>
              <w:top w:w="30" w:type="dxa"/>
              <w:left w:w="30" w:type="dxa"/>
              <w:bottom w:w="30" w:type="dxa"/>
              <w:right w:w="120" w:type="dxa"/>
            </w:tcMar>
            <w:vAlign w:val="center"/>
            <w:hideMark/>
          </w:tcPr>
          <w:p w14:paraId="32F6D63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2852B3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1.74</w:t>
            </w:r>
          </w:p>
        </w:tc>
        <w:tc>
          <w:tcPr>
            <w:tcW w:w="0" w:type="auto"/>
            <w:tcBorders>
              <w:top w:val="nil"/>
              <w:left w:val="nil"/>
              <w:bottom w:val="nil"/>
              <w:right w:val="nil"/>
            </w:tcBorders>
            <w:tcMar>
              <w:top w:w="30" w:type="dxa"/>
              <w:left w:w="30" w:type="dxa"/>
              <w:bottom w:w="30" w:type="dxa"/>
              <w:right w:w="120" w:type="dxa"/>
            </w:tcMar>
            <w:vAlign w:val="center"/>
            <w:hideMark/>
          </w:tcPr>
          <w:p w14:paraId="09D8978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063FFA30"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DBC9FD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Humor</w:t>
            </w:r>
          </w:p>
        </w:tc>
        <w:tc>
          <w:tcPr>
            <w:tcW w:w="0" w:type="auto"/>
            <w:tcBorders>
              <w:top w:val="nil"/>
              <w:left w:val="nil"/>
              <w:bottom w:val="nil"/>
              <w:right w:val="nil"/>
            </w:tcBorders>
            <w:tcMar>
              <w:top w:w="30" w:type="dxa"/>
              <w:left w:w="30" w:type="dxa"/>
              <w:bottom w:w="30" w:type="dxa"/>
              <w:right w:w="120" w:type="dxa"/>
            </w:tcMar>
            <w:vAlign w:val="center"/>
            <w:hideMark/>
          </w:tcPr>
          <w:p w14:paraId="384D6DC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D7A11C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3.95</w:t>
            </w:r>
          </w:p>
        </w:tc>
        <w:tc>
          <w:tcPr>
            <w:tcW w:w="0" w:type="auto"/>
            <w:tcBorders>
              <w:top w:val="nil"/>
              <w:left w:val="nil"/>
              <w:bottom w:val="nil"/>
              <w:right w:val="nil"/>
            </w:tcBorders>
            <w:tcMar>
              <w:top w:w="30" w:type="dxa"/>
              <w:left w:w="30" w:type="dxa"/>
              <w:bottom w:w="30" w:type="dxa"/>
              <w:right w:w="120" w:type="dxa"/>
            </w:tcMar>
            <w:vAlign w:val="center"/>
            <w:hideMark/>
          </w:tcPr>
          <w:p w14:paraId="1F0839D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99F91F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1.81</w:t>
            </w:r>
          </w:p>
        </w:tc>
        <w:tc>
          <w:tcPr>
            <w:tcW w:w="0" w:type="auto"/>
            <w:tcBorders>
              <w:top w:val="nil"/>
              <w:left w:val="nil"/>
              <w:bottom w:val="nil"/>
              <w:right w:val="nil"/>
            </w:tcBorders>
            <w:tcMar>
              <w:top w:w="30" w:type="dxa"/>
              <w:left w:w="30" w:type="dxa"/>
              <w:bottom w:w="30" w:type="dxa"/>
              <w:right w:w="120" w:type="dxa"/>
            </w:tcMar>
            <w:vAlign w:val="center"/>
            <w:hideMark/>
          </w:tcPr>
          <w:p w14:paraId="19AFBF06"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2B2274BA"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6DAEF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Acceptance</w:t>
            </w:r>
          </w:p>
        </w:tc>
        <w:tc>
          <w:tcPr>
            <w:tcW w:w="0" w:type="auto"/>
            <w:tcBorders>
              <w:top w:val="nil"/>
              <w:left w:val="nil"/>
              <w:bottom w:val="nil"/>
              <w:right w:val="nil"/>
            </w:tcBorders>
            <w:tcMar>
              <w:top w:w="30" w:type="dxa"/>
              <w:left w:w="30" w:type="dxa"/>
              <w:bottom w:w="30" w:type="dxa"/>
              <w:right w:w="120" w:type="dxa"/>
            </w:tcMar>
            <w:vAlign w:val="center"/>
            <w:hideMark/>
          </w:tcPr>
          <w:p w14:paraId="0DDE4E6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472143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5.15</w:t>
            </w:r>
          </w:p>
        </w:tc>
        <w:tc>
          <w:tcPr>
            <w:tcW w:w="0" w:type="auto"/>
            <w:tcBorders>
              <w:top w:val="nil"/>
              <w:left w:val="nil"/>
              <w:bottom w:val="nil"/>
              <w:right w:val="nil"/>
            </w:tcBorders>
            <w:tcMar>
              <w:top w:w="30" w:type="dxa"/>
              <w:left w:w="30" w:type="dxa"/>
              <w:bottom w:w="30" w:type="dxa"/>
              <w:right w:w="120" w:type="dxa"/>
            </w:tcMar>
            <w:vAlign w:val="center"/>
            <w:hideMark/>
          </w:tcPr>
          <w:p w14:paraId="477D68A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1259CA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1.89</w:t>
            </w:r>
          </w:p>
        </w:tc>
        <w:tc>
          <w:tcPr>
            <w:tcW w:w="0" w:type="auto"/>
            <w:tcBorders>
              <w:top w:val="nil"/>
              <w:left w:val="nil"/>
              <w:bottom w:val="nil"/>
              <w:right w:val="nil"/>
            </w:tcBorders>
            <w:tcMar>
              <w:top w:w="30" w:type="dxa"/>
              <w:left w:w="30" w:type="dxa"/>
              <w:bottom w:w="30" w:type="dxa"/>
              <w:right w:w="120" w:type="dxa"/>
            </w:tcMar>
            <w:vAlign w:val="center"/>
            <w:hideMark/>
          </w:tcPr>
          <w:p w14:paraId="0AF66F8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5D70110A" w14:textId="77777777" w:rsidTr="003B49C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3E4CAC0"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Religion</w:t>
            </w:r>
          </w:p>
        </w:tc>
        <w:tc>
          <w:tcPr>
            <w:tcW w:w="0" w:type="auto"/>
            <w:tcBorders>
              <w:top w:val="nil"/>
              <w:left w:val="nil"/>
              <w:bottom w:val="nil"/>
              <w:right w:val="nil"/>
            </w:tcBorders>
            <w:tcMar>
              <w:top w:w="30" w:type="dxa"/>
              <w:left w:w="30" w:type="dxa"/>
              <w:bottom w:w="30" w:type="dxa"/>
              <w:right w:w="120" w:type="dxa"/>
            </w:tcMar>
            <w:vAlign w:val="center"/>
            <w:hideMark/>
          </w:tcPr>
          <w:p w14:paraId="5B431704"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7D6EA8A"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5.39</w:t>
            </w:r>
          </w:p>
        </w:tc>
        <w:tc>
          <w:tcPr>
            <w:tcW w:w="0" w:type="auto"/>
            <w:tcBorders>
              <w:top w:val="nil"/>
              <w:left w:val="nil"/>
              <w:bottom w:val="nil"/>
              <w:right w:val="nil"/>
            </w:tcBorders>
            <w:tcMar>
              <w:top w:w="30" w:type="dxa"/>
              <w:left w:w="30" w:type="dxa"/>
              <w:bottom w:w="30" w:type="dxa"/>
              <w:right w:w="120" w:type="dxa"/>
            </w:tcMar>
            <w:vAlign w:val="center"/>
            <w:hideMark/>
          </w:tcPr>
          <w:p w14:paraId="4AF09429"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A70D58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1.95</w:t>
            </w:r>
          </w:p>
        </w:tc>
        <w:tc>
          <w:tcPr>
            <w:tcW w:w="0" w:type="auto"/>
            <w:tcBorders>
              <w:top w:val="nil"/>
              <w:left w:val="nil"/>
              <w:bottom w:val="nil"/>
              <w:right w:val="nil"/>
            </w:tcBorders>
            <w:tcMar>
              <w:top w:w="30" w:type="dxa"/>
              <w:left w:w="30" w:type="dxa"/>
              <w:bottom w:w="30" w:type="dxa"/>
              <w:right w:w="120" w:type="dxa"/>
            </w:tcMar>
            <w:vAlign w:val="center"/>
            <w:hideMark/>
          </w:tcPr>
          <w:p w14:paraId="25BCF783"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2A6565AC" w14:textId="77777777" w:rsidTr="003B49C4">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F4A8C2B"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Self-blame</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9F017CD"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ACDE691"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3.56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813335F"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3A6B688"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1.61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DB52BFC" w14:textId="77777777" w:rsidR="003B49C4" w:rsidRPr="007D1442" w:rsidRDefault="003B49C4" w:rsidP="007D1442">
            <w:pPr>
              <w:spacing w:after="0" w:line="240" w:lineRule="auto"/>
              <w:jc w:val="both"/>
              <w:rPr>
                <w:rFonts w:asciiTheme="majorBidi" w:eastAsia="Times New Roman" w:hAnsiTheme="majorBidi" w:cstheme="majorBidi"/>
                <w:color w:val="333333"/>
                <w:sz w:val="24"/>
                <w:szCs w:val="24"/>
              </w:rPr>
            </w:pPr>
          </w:p>
        </w:tc>
      </w:tr>
      <w:tr w:rsidR="003B49C4" w:rsidRPr="007D1442" w14:paraId="3356B71A" w14:textId="77777777" w:rsidTr="003B49C4">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0EFA4C88" w14:textId="77777777" w:rsidR="003B49C4" w:rsidRPr="007D1442" w:rsidRDefault="003B49C4" w:rsidP="007D1442">
            <w:pPr>
              <w:spacing w:after="0" w:line="240" w:lineRule="auto"/>
              <w:jc w:val="both"/>
              <w:rPr>
                <w:rFonts w:asciiTheme="majorBidi" w:eastAsia="Times New Roman" w:hAnsiTheme="majorBidi" w:cstheme="majorBidi"/>
                <w:sz w:val="24"/>
                <w:szCs w:val="24"/>
              </w:rPr>
            </w:pPr>
          </w:p>
        </w:tc>
      </w:tr>
    </w:tbl>
    <w:p w14:paraId="20BB350B" w14:textId="77777777" w:rsidR="00EA44BF" w:rsidRPr="007D1442" w:rsidRDefault="003B49C4" w:rsidP="007D1442">
      <w:pPr>
        <w:pStyle w:val="Heading3"/>
        <w:jc w:val="both"/>
        <w:rPr>
          <w:rFonts w:asciiTheme="majorBidi" w:hAnsiTheme="majorBidi" w:cstheme="majorBidi"/>
          <w:color w:val="333333"/>
          <w:sz w:val="24"/>
          <w:szCs w:val="24"/>
        </w:rPr>
      </w:pPr>
      <w:r w:rsidRPr="007D1442">
        <w:rPr>
          <w:rFonts w:asciiTheme="majorBidi" w:hAnsiTheme="majorBidi" w:cstheme="majorBidi"/>
          <w:color w:val="333333"/>
          <w:sz w:val="24"/>
          <w:szCs w:val="24"/>
        </w:rPr>
        <w:t> </w:t>
      </w:r>
    </w:p>
    <w:p w14:paraId="48EE9D3E" w14:textId="77777777" w:rsidR="00EA44BF" w:rsidRPr="007D1442" w:rsidRDefault="00EA44BF" w:rsidP="007D1442">
      <w:pPr>
        <w:jc w:val="both"/>
        <w:rPr>
          <w:rFonts w:asciiTheme="majorBidi" w:eastAsia="Times New Roman" w:hAnsiTheme="majorBidi" w:cstheme="majorBidi"/>
          <w:b/>
          <w:bCs/>
          <w:color w:val="333333"/>
          <w:sz w:val="24"/>
          <w:szCs w:val="24"/>
        </w:rPr>
      </w:pPr>
      <w:r w:rsidRPr="007D1442">
        <w:rPr>
          <w:rFonts w:asciiTheme="majorBidi" w:hAnsiTheme="majorBidi" w:cstheme="majorBidi"/>
          <w:color w:val="333333"/>
          <w:sz w:val="24"/>
          <w:szCs w:val="24"/>
        </w:rPr>
        <w:br w:type="page"/>
      </w:r>
    </w:p>
    <w:p w14:paraId="051340D9" w14:textId="492CB354" w:rsidR="007B7302" w:rsidRPr="007D1442" w:rsidRDefault="007B7302" w:rsidP="007D1442">
      <w:pPr>
        <w:pStyle w:val="Heading3"/>
        <w:jc w:val="both"/>
        <w:rPr>
          <w:rFonts w:asciiTheme="majorBidi" w:hAnsiTheme="majorBidi" w:cstheme="majorBidi"/>
          <w:sz w:val="24"/>
          <w:szCs w:val="24"/>
        </w:rPr>
      </w:pPr>
      <w:r w:rsidRPr="007D1442">
        <w:rPr>
          <w:rFonts w:asciiTheme="majorBidi" w:hAnsiTheme="majorBidi" w:cstheme="majorBidi"/>
          <w:sz w:val="24"/>
          <w:szCs w:val="24"/>
        </w:rPr>
        <w:lastRenderedPageBreak/>
        <w:t xml:space="preserve">Employer Support and Training </w:t>
      </w:r>
      <w:r w:rsidR="007D1442" w:rsidRPr="007D1442">
        <w:rPr>
          <w:rFonts w:asciiTheme="majorBidi" w:hAnsiTheme="majorBidi" w:cstheme="majorBidi"/>
          <w:sz w:val="24"/>
          <w:szCs w:val="24"/>
        </w:rPr>
        <w:t>in</w:t>
      </w:r>
      <w:r w:rsidRPr="007D1442">
        <w:rPr>
          <w:rFonts w:asciiTheme="majorBidi" w:hAnsiTheme="majorBidi" w:cstheme="majorBidi"/>
          <w:sz w:val="24"/>
          <w:szCs w:val="24"/>
        </w:rPr>
        <w:t xml:space="preserve"> Mental Health During Conflict</w:t>
      </w:r>
    </w:p>
    <w:p w14:paraId="4EAB78D5" w14:textId="77777777" w:rsidR="003B49C4" w:rsidRPr="007D1442" w:rsidRDefault="007B7302" w:rsidP="007D1442">
      <w:pPr>
        <w:pStyle w:val="NormalWeb"/>
        <w:jc w:val="both"/>
        <w:rPr>
          <w:rFonts w:asciiTheme="majorBidi" w:hAnsiTheme="majorBidi" w:cstheme="majorBidi"/>
        </w:rPr>
      </w:pPr>
      <w:r w:rsidRPr="007D1442">
        <w:rPr>
          <w:rFonts w:asciiTheme="majorBidi" w:hAnsiTheme="majorBidi" w:cstheme="majorBidi"/>
        </w:rPr>
        <w:t>Employer support during the conflict varied, with 23.9% of healthcare providers feeling not at all supported, while only 6.8% felt very supported. Mental health service access was reported by 34.1% of participants. Formal training on managing the psychological impact of conflict during university was received by 36.2%, while workplace training from the Federal Ministry of Health or hospitals was reported by 12.1%. Training from NGOs (3.2%) and specialized workshops (11.6%) were less common. Among those trained, 45.8% found it very effective. A significant majority (86.6%) expressed the need for additional training to better handle mental health challenges.</w:t>
      </w:r>
    </w:p>
    <w:tbl>
      <w:tblPr>
        <w:tblStyle w:val="PlainTable2"/>
        <w:tblW w:w="0" w:type="auto"/>
        <w:tblLook w:val="06A0" w:firstRow="1" w:lastRow="0" w:firstColumn="1" w:lastColumn="0" w:noHBand="1" w:noVBand="1"/>
      </w:tblPr>
      <w:tblGrid>
        <w:gridCol w:w="7949"/>
        <w:gridCol w:w="1411"/>
      </w:tblGrid>
      <w:tr w:rsidR="000B67AA" w:rsidRPr="007D1442" w14:paraId="04263B24" w14:textId="77777777" w:rsidTr="00EA44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Borders>
              <w:top w:val="nil"/>
              <w:bottom w:val="single" w:sz="4" w:space="0" w:color="auto"/>
            </w:tcBorders>
          </w:tcPr>
          <w:p w14:paraId="23475F78" w14:textId="77777777" w:rsidR="000B67AA" w:rsidRPr="007D1442" w:rsidRDefault="00EA44BF"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color w:val="333333"/>
                <w:sz w:val="24"/>
                <w:szCs w:val="24"/>
              </w:rPr>
              <w:t>Table 7: Employer Support and Training on Mental Health During Conflict</w:t>
            </w:r>
          </w:p>
        </w:tc>
      </w:tr>
      <w:tr w:rsidR="003B49C4" w:rsidRPr="007D1442" w14:paraId="6DF22E7C" w14:textId="77777777" w:rsidTr="00EA44B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49B77E90" w14:textId="77777777" w:rsidR="003B49C4"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Characteristics </w:t>
            </w:r>
          </w:p>
        </w:tc>
        <w:tc>
          <w:tcPr>
            <w:tcW w:w="0" w:type="auto"/>
            <w:tcBorders>
              <w:top w:val="single" w:sz="4" w:space="0" w:color="auto"/>
              <w:bottom w:val="single" w:sz="4" w:space="0" w:color="auto"/>
            </w:tcBorders>
            <w:hideMark/>
          </w:tcPr>
          <w:p w14:paraId="1F7F33C7"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 xml:space="preserve">Overall (N=528) </w:t>
            </w:r>
          </w:p>
        </w:tc>
      </w:tr>
      <w:tr w:rsidR="003B49C4" w:rsidRPr="007D1442" w14:paraId="24655EC5" w14:textId="77777777" w:rsidTr="00EA44B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7EEE390A"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How supported do you feel by your employer during the conflict?</w:t>
            </w:r>
            <w:r w:rsidRPr="007D1442">
              <w:rPr>
                <w:rFonts w:asciiTheme="majorBidi" w:eastAsia="Times New Roman" w:hAnsiTheme="majorBidi" w:cstheme="majorBidi"/>
                <w:color w:val="333333"/>
                <w:sz w:val="24"/>
                <w:szCs w:val="24"/>
              </w:rPr>
              <w:t xml:space="preserve"> </w:t>
            </w:r>
          </w:p>
        </w:tc>
        <w:tc>
          <w:tcPr>
            <w:tcW w:w="0" w:type="auto"/>
            <w:tcBorders>
              <w:top w:val="single" w:sz="4" w:space="0" w:color="auto"/>
            </w:tcBorders>
            <w:hideMark/>
          </w:tcPr>
          <w:p w14:paraId="140F275A"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0EF56D32"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5FF17272"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Not at all supported </w:t>
            </w:r>
          </w:p>
        </w:tc>
        <w:tc>
          <w:tcPr>
            <w:tcW w:w="0" w:type="auto"/>
            <w:hideMark/>
          </w:tcPr>
          <w:p w14:paraId="4CC0792C"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126 (23.9%) </w:t>
            </w:r>
          </w:p>
        </w:tc>
      </w:tr>
      <w:tr w:rsidR="003B49C4" w:rsidRPr="007D1442" w14:paraId="158CB71C"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786AD354"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Somewhat supported </w:t>
            </w:r>
          </w:p>
        </w:tc>
        <w:tc>
          <w:tcPr>
            <w:tcW w:w="0" w:type="auto"/>
            <w:hideMark/>
          </w:tcPr>
          <w:p w14:paraId="353A3840"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132 (25.0%) </w:t>
            </w:r>
          </w:p>
        </w:tc>
      </w:tr>
      <w:tr w:rsidR="000B67AA" w:rsidRPr="007D1442" w14:paraId="7970F062"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52596811"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Neutral </w:t>
            </w:r>
          </w:p>
        </w:tc>
        <w:tc>
          <w:tcPr>
            <w:tcW w:w="0" w:type="auto"/>
            <w:hideMark/>
          </w:tcPr>
          <w:p w14:paraId="4AFA252C"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142 (26.9%) </w:t>
            </w:r>
          </w:p>
        </w:tc>
      </w:tr>
      <w:tr w:rsidR="003B49C4" w:rsidRPr="007D1442" w14:paraId="1377165F"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7CC2D2EA"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Supported </w:t>
            </w:r>
          </w:p>
        </w:tc>
        <w:tc>
          <w:tcPr>
            <w:tcW w:w="0" w:type="auto"/>
            <w:hideMark/>
          </w:tcPr>
          <w:p w14:paraId="592249D3"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92 (17.4%) </w:t>
            </w:r>
          </w:p>
        </w:tc>
      </w:tr>
      <w:tr w:rsidR="003B49C4" w:rsidRPr="007D1442" w14:paraId="4B5CA261"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5AA1F182"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Very supported </w:t>
            </w:r>
          </w:p>
        </w:tc>
        <w:tc>
          <w:tcPr>
            <w:tcW w:w="0" w:type="auto"/>
            <w:hideMark/>
          </w:tcPr>
          <w:p w14:paraId="11BAEE82"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36 (6.8%) </w:t>
            </w:r>
          </w:p>
        </w:tc>
      </w:tr>
      <w:tr w:rsidR="000B67AA" w:rsidRPr="007D1442" w14:paraId="79C75CD4"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3BCE4312"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Do you have access to mental health services during the conflict /yes</w:t>
            </w:r>
          </w:p>
        </w:tc>
        <w:tc>
          <w:tcPr>
            <w:tcW w:w="0" w:type="auto"/>
            <w:hideMark/>
          </w:tcPr>
          <w:p w14:paraId="72EFEF97"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180 (34.1%) </w:t>
            </w:r>
          </w:p>
        </w:tc>
      </w:tr>
      <w:tr w:rsidR="000B67AA" w:rsidRPr="007D1442" w14:paraId="55FB62DF"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70411D49"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Have you received formal training on how to manage the psychological impact of conflict on patients and healthcare providers during your university studies?</w:t>
            </w:r>
            <w:r w:rsidRPr="007D1442">
              <w:rPr>
                <w:rFonts w:asciiTheme="majorBidi" w:eastAsia="Times New Roman" w:hAnsiTheme="majorBidi" w:cstheme="majorBidi"/>
                <w:color w:val="333333"/>
                <w:sz w:val="24"/>
                <w:szCs w:val="24"/>
              </w:rPr>
              <w:t xml:space="preserve"> /</w:t>
            </w:r>
            <w:proofErr w:type="gramStart"/>
            <w:r w:rsidRPr="007D1442">
              <w:rPr>
                <w:rFonts w:asciiTheme="majorBidi" w:eastAsia="Times New Roman" w:hAnsiTheme="majorBidi" w:cstheme="majorBidi"/>
                <w:color w:val="333333"/>
                <w:sz w:val="24"/>
                <w:szCs w:val="24"/>
              </w:rPr>
              <w:t>yes</w:t>
            </w:r>
            <w:proofErr w:type="gramEnd"/>
          </w:p>
        </w:tc>
        <w:tc>
          <w:tcPr>
            <w:tcW w:w="0" w:type="auto"/>
            <w:hideMark/>
          </w:tcPr>
          <w:p w14:paraId="0D0D657F"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191 (36.2%) </w:t>
            </w:r>
          </w:p>
        </w:tc>
      </w:tr>
      <w:tr w:rsidR="000B67AA" w:rsidRPr="007D1442" w14:paraId="2597484F"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280CE585"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Have you received formal training on managing the psychological impact of conflict on patients, healthcare providers, or yourself?</w:t>
            </w:r>
          </w:p>
        </w:tc>
        <w:tc>
          <w:tcPr>
            <w:tcW w:w="0" w:type="auto"/>
            <w:hideMark/>
          </w:tcPr>
          <w:p w14:paraId="11CDF75C"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0B67AA" w:rsidRPr="007D1442" w14:paraId="62A79F7F"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37BDC7E8"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Yes, from the Federal Ministry of Health or my hospital as part of workplace training</w:t>
            </w:r>
          </w:p>
        </w:tc>
        <w:tc>
          <w:tcPr>
            <w:tcW w:w="0" w:type="auto"/>
            <w:hideMark/>
          </w:tcPr>
          <w:p w14:paraId="06AAD485"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64 (12.1%) </w:t>
            </w:r>
          </w:p>
        </w:tc>
      </w:tr>
      <w:tr w:rsidR="000B67AA" w:rsidRPr="007D1442" w14:paraId="5240BF88"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539EB948"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Yes, through humanitarian organizations, NGOs, or other institutions</w:t>
            </w:r>
          </w:p>
        </w:tc>
        <w:tc>
          <w:tcPr>
            <w:tcW w:w="0" w:type="auto"/>
            <w:hideMark/>
          </w:tcPr>
          <w:p w14:paraId="0B36D973"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17 (3.2%) </w:t>
            </w:r>
          </w:p>
        </w:tc>
      </w:tr>
      <w:tr w:rsidR="000B67AA" w:rsidRPr="007D1442" w14:paraId="088F1C19"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1900AB6F"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Yes, through specialized workshops or certification programs. </w:t>
            </w:r>
          </w:p>
        </w:tc>
        <w:tc>
          <w:tcPr>
            <w:tcW w:w="0" w:type="auto"/>
            <w:hideMark/>
          </w:tcPr>
          <w:p w14:paraId="49BD91CC"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61 (11.6%) </w:t>
            </w:r>
          </w:p>
        </w:tc>
      </w:tr>
      <w:tr w:rsidR="000B67AA" w:rsidRPr="007D1442" w14:paraId="4B44B8F0"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7535AE84"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How effective do you think this training was in preparing you to manage mental health challenges caused by conflict?</w:t>
            </w:r>
            <w:r w:rsidRPr="007D1442">
              <w:rPr>
                <w:rFonts w:asciiTheme="majorBidi" w:eastAsia="Times New Roman" w:hAnsiTheme="majorBidi" w:cstheme="majorBidi"/>
                <w:color w:val="333333"/>
                <w:sz w:val="24"/>
                <w:szCs w:val="24"/>
              </w:rPr>
              <w:t xml:space="preserve"> </w:t>
            </w:r>
          </w:p>
        </w:tc>
        <w:tc>
          <w:tcPr>
            <w:tcW w:w="0" w:type="auto"/>
            <w:hideMark/>
          </w:tcPr>
          <w:p w14:paraId="2774EA14"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0B67AA" w:rsidRPr="007D1442" w14:paraId="1504BEAB"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2677A774"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Not effective at all </w:t>
            </w:r>
          </w:p>
        </w:tc>
        <w:tc>
          <w:tcPr>
            <w:tcW w:w="0" w:type="auto"/>
            <w:hideMark/>
          </w:tcPr>
          <w:p w14:paraId="575FE5EE"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 (1.4%) </w:t>
            </w:r>
          </w:p>
        </w:tc>
      </w:tr>
      <w:tr w:rsidR="000B67AA" w:rsidRPr="007D1442" w14:paraId="13A3179A"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72136C7A"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Not very effective </w:t>
            </w:r>
          </w:p>
        </w:tc>
        <w:tc>
          <w:tcPr>
            <w:tcW w:w="0" w:type="auto"/>
            <w:hideMark/>
          </w:tcPr>
          <w:p w14:paraId="6E3573A9"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 (2.1%) </w:t>
            </w:r>
          </w:p>
        </w:tc>
      </w:tr>
      <w:tr w:rsidR="000B67AA" w:rsidRPr="007D1442" w14:paraId="27992A85"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72CD3680"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Neutral </w:t>
            </w:r>
          </w:p>
        </w:tc>
        <w:tc>
          <w:tcPr>
            <w:tcW w:w="0" w:type="auto"/>
            <w:hideMark/>
          </w:tcPr>
          <w:p w14:paraId="45B0B83F"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36 (25.4%) </w:t>
            </w:r>
          </w:p>
        </w:tc>
      </w:tr>
      <w:tr w:rsidR="000B67AA" w:rsidRPr="007D1442" w14:paraId="6D9ACE51"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3A00FDCB"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Somewhat effective </w:t>
            </w:r>
          </w:p>
        </w:tc>
        <w:tc>
          <w:tcPr>
            <w:tcW w:w="0" w:type="auto"/>
            <w:hideMark/>
          </w:tcPr>
          <w:p w14:paraId="5315278B"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36 (25.4%) </w:t>
            </w:r>
          </w:p>
        </w:tc>
      </w:tr>
      <w:tr w:rsidR="000B67AA" w:rsidRPr="007D1442" w14:paraId="39117C58"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66E9FCEC"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Very effective </w:t>
            </w:r>
          </w:p>
        </w:tc>
        <w:tc>
          <w:tcPr>
            <w:tcW w:w="0" w:type="auto"/>
            <w:hideMark/>
          </w:tcPr>
          <w:p w14:paraId="3998E18C"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65 (45.8%) </w:t>
            </w:r>
          </w:p>
        </w:tc>
      </w:tr>
      <w:tr w:rsidR="000B67AA" w:rsidRPr="007D1442" w14:paraId="7BECA24E"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6EDC168E"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 xml:space="preserve">Do you believe you need additional training to better handle the mental health effects of conflict </w:t>
            </w:r>
            <w:proofErr w:type="gramStart"/>
            <w:r w:rsidRPr="007D1442">
              <w:rPr>
                <w:rFonts w:asciiTheme="majorBidi" w:eastAsia="Times New Roman" w:hAnsiTheme="majorBidi" w:cstheme="majorBidi"/>
                <w:b w:val="0"/>
                <w:bCs w:val="0"/>
                <w:color w:val="333333"/>
                <w:sz w:val="24"/>
                <w:szCs w:val="24"/>
              </w:rPr>
              <w:t>on</w:t>
            </w:r>
            <w:proofErr w:type="gramEnd"/>
            <w:r w:rsidRPr="007D1442">
              <w:rPr>
                <w:rFonts w:asciiTheme="majorBidi" w:eastAsia="Times New Roman" w:hAnsiTheme="majorBidi" w:cstheme="majorBidi"/>
                <w:b w:val="0"/>
                <w:bCs w:val="0"/>
                <w:color w:val="333333"/>
                <w:sz w:val="24"/>
                <w:szCs w:val="24"/>
              </w:rPr>
              <w:t xml:space="preserve"> patients and yourself?</w:t>
            </w:r>
            <w:r w:rsidRPr="007D1442">
              <w:rPr>
                <w:rFonts w:asciiTheme="majorBidi" w:eastAsia="Times New Roman" w:hAnsiTheme="majorBidi" w:cstheme="majorBidi"/>
                <w:color w:val="333333"/>
                <w:sz w:val="24"/>
                <w:szCs w:val="24"/>
              </w:rPr>
              <w:t xml:space="preserve"> /YES</w:t>
            </w:r>
          </w:p>
        </w:tc>
        <w:tc>
          <w:tcPr>
            <w:tcW w:w="0" w:type="auto"/>
            <w:hideMark/>
          </w:tcPr>
          <w:p w14:paraId="0C5A3695"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123 (86.6%) </w:t>
            </w:r>
          </w:p>
        </w:tc>
      </w:tr>
    </w:tbl>
    <w:p w14:paraId="401B82AC" w14:textId="77777777" w:rsidR="00EA44BF" w:rsidRPr="007D1442" w:rsidRDefault="00EA44BF" w:rsidP="007D1442">
      <w:pPr>
        <w:pStyle w:val="Heading3"/>
        <w:jc w:val="both"/>
        <w:rPr>
          <w:rFonts w:asciiTheme="majorBidi" w:hAnsiTheme="majorBidi" w:cstheme="majorBidi"/>
          <w:sz w:val="24"/>
          <w:szCs w:val="24"/>
        </w:rPr>
      </w:pPr>
    </w:p>
    <w:p w14:paraId="444AA892" w14:textId="77777777" w:rsidR="00725D27" w:rsidRDefault="00725D27" w:rsidP="007D1442">
      <w:pPr>
        <w:pStyle w:val="Heading3"/>
        <w:jc w:val="both"/>
        <w:rPr>
          <w:rFonts w:asciiTheme="majorBidi" w:hAnsiTheme="majorBidi" w:cstheme="majorBidi"/>
          <w:sz w:val="24"/>
          <w:szCs w:val="24"/>
        </w:rPr>
      </w:pPr>
    </w:p>
    <w:p w14:paraId="3067A1EF" w14:textId="77777777" w:rsidR="00725D27" w:rsidRDefault="00725D27" w:rsidP="007D1442">
      <w:pPr>
        <w:pStyle w:val="Heading3"/>
        <w:jc w:val="both"/>
        <w:rPr>
          <w:rFonts w:asciiTheme="majorBidi" w:hAnsiTheme="majorBidi" w:cstheme="majorBidi"/>
          <w:sz w:val="24"/>
          <w:szCs w:val="24"/>
        </w:rPr>
      </w:pPr>
    </w:p>
    <w:p w14:paraId="5384A1E2" w14:textId="77777777" w:rsidR="00725D27" w:rsidRDefault="00725D27" w:rsidP="007D1442">
      <w:pPr>
        <w:pStyle w:val="Heading3"/>
        <w:jc w:val="both"/>
        <w:rPr>
          <w:rFonts w:asciiTheme="majorBidi" w:hAnsiTheme="majorBidi" w:cstheme="majorBidi"/>
          <w:sz w:val="24"/>
          <w:szCs w:val="24"/>
        </w:rPr>
      </w:pPr>
    </w:p>
    <w:p w14:paraId="07CB8DCB" w14:textId="77777777" w:rsidR="00725D27" w:rsidRDefault="00725D27" w:rsidP="007D1442">
      <w:pPr>
        <w:pStyle w:val="Heading3"/>
        <w:jc w:val="both"/>
        <w:rPr>
          <w:rFonts w:asciiTheme="majorBidi" w:hAnsiTheme="majorBidi" w:cstheme="majorBidi"/>
          <w:sz w:val="24"/>
          <w:szCs w:val="24"/>
        </w:rPr>
      </w:pPr>
    </w:p>
    <w:p w14:paraId="7C01B4D2" w14:textId="77777777" w:rsidR="00725D27" w:rsidRDefault="00725D27" w:rsidP="007D1442">
      <w:pPr>
        <w:pStyle w:val="Heading3"/>
        <w:jc w:val="both"/>
        <w:rPr>
          <w:rFonts w:asciiTheme="majorBidi" w:hAnsiTheme="majorBidi" w:cstheme="majorBidi"/>
          <w:sz w:val="24"/>
          <w:szCs w:val="24"/>
        </w:rPr>
      </w:pPr>
    </w:p>
    <w:p w14:paraId="54D68672" w14:textId="270B6A82" w:rsidR="007B7302" w:rsidRPr="007D1442" w:rsidRDefault="007B7302" w:rsidP="007D1442">
      <w:pPr>
        <w:pStyle w:val="Heading3"/>
        <w:jc w:val="both"/>
        <w:rPr>
          <w:rFonts w:asciiTheme="majorBidi" w:hAnsiTheme="majorBidi" w:cstheme="majorBidi"/>
          <w:sz w:val="24"/>
          <w:szCs w:val="24"/>
        </w:rPr>
      </w:pPr>
      <w:r w:rsidRPr="007D1442">
        <w:rPr>
          <w:rFonts w:asciiTheme="majorBidi" w:hAnsiTheme="majorBidi" w:cstheme="majorBidi"/>
          <w:sz w:val="24"/>
          <w:szCs w:val="24"/>
        </w:rPr>
        <w:lastRenderedPageBreak/>
        <w:t>Awareness and Utilization of Online Mental Health Services</w:t>
      </w:r>
    </w:p>
    <w:p w14:paraId="44F0AEF0" w14:textId="77777777" w:rsidR="003B49C4" w:rsidRPr="007D1442" w:rsidRDefault="007B7302" w:rsidP="007D1442">
      <w:pPr>
        <w:pStyle w:val="NormalWeb"/>
        <w:jc w:val="both"/>
        <w:rPr>
          <w:rFonts w:asciiTheme="majorBidi" w:hAnsiTheme="majorBidi" w:cstheme="majorBidi"/>
        </w:rPr>
      </w:pPr>
      <w:r w:rsidRPr="007D1442">
        <w:rPr>
          <w:rFonts w:asciiTheme="majorBidi" w:hAnsiTheme="majorBidi" w:cstheme="majorBidi"/>
        </w:rPr>
        <w:t>More than half (52.6%) of participants were unaware of online mental health services, while 18.4% had used them. Among users, live video therapy (7.8%) and chat-based therapy (4.7%) were the most utilized options. Barriers to online services included preference for in-person therapy (12.3%), unreliable internet access (7.8%), and privacy concerns (5.7%). Notably, 64.6% of respondents indicated they would consider using online PTSD treatment if it were free, with the most preferred formats being live video therapy (15.0%) and chat-based therapy (14.4%).</w:t>
      </w:r>
      <w:r w:rsidR="003B49C4" w:rsidRPr="007D1442">
        <w:rPr>
          <w:rFonts w:asciiTheme="majorBidi" w:hAnsiTheme="majorBidi" w:cstheme="majorBidi"/>
          <w:color w:val="333333"/>
        </w:rPr>
        <w:t> </w:t>
      </w:r>
    </w:p>
    <w:p w14:paraId="6073F9C3" w14:textId="77777777" w:rsidR="003B49C4" w:rsidRPr="007D1442" w:rsidRDefault="003B49C4" w:rsidP="007D1442">
      <w:pPr>
        <w:spacing w:line="240" w:lineRule="auto"/>
        <w:jc w:val="both"/>
        <w:rPr>
          <w:rFonts w:asciiTheme="majorBidi" w:eastAsia="Times New Roman" w:hAnsiTheme="majorBidi" w:cstheme="majorBidi"/>
          <w:color w:val="333333"/>
          <w:sz w:val="24"/>
          <w:szCs w:val="24"/>
        </w:rPr>
      </w:pPr>
    </w:p>
    <w:tbl>
      <w:tblPr>
        <w:tblStyle w:val="PlainTable2"/>
        <w:tblW w:w="0" w:type="auto"/>
        <w:tblLook w:val="06A0" w:firstRow="1" w:lastRow="0" w:firstColumn="1" w:lastColumn="0" w:noHBand="1" w:noVBand="1"/>
      </w:tblPr>
      <w:tblGrid>
        <w:gridCol w:w="7766"/>
        <w:gridCol w:w="1594"/>
      </w:tblGrid>
      <w:tr w:rsidR="000B67AA" w:rsidRPr="007D1442" w14:paraId="5CA805B9" w14:textId="77777777" w:rsidTr="00EA44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Borders>
              <w:top w:val="nil"/>
              <w:bottom w:val="single" w:sz="4" w:space="0" w:color="auto"/>
            </w:tcBorders>
          </w:tcPr>
          <w:p w14:paraId="5C41A01B" w14:textId="77777777" w:rsidR="000B67AA" w:rsidRPr="007D1442" w:rsidRDefault="00EA44BF"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color w:val="333333"/>
                <w:sz w:val="24"/>
                <w:szCs w:val="24"/>
              </w:rPr>
              <w:t>Table 8: Awareness and Utilization of Online Mental Health Services</w:t>
            </w:r>
          </w:p>
        </w:tc>
      </w:tr>
      <w:tr w:rsidR="003B49C4" w:rsidRPr="007D1442" w14:paraId="5CFD580B" w14:textId="77777777" w:rsidTr="00EA44B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34F062D9" w14:textId="77777777" w:rsidR="003B49C4"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Characteristics </w:t>
            </w:r>
          </w:p>
        </w:tc>
        <w:tc>
          <w:tcPr>
            <w:tcW w:w="0" w:type="auto"/>
            <w:tcBorders>
              <w:top w:val="single" w:sz="4" w:space="0" w:color="auto"/>
              <w:bottom w:val="single" w:sz="4" w:space="0" w:color="auto"/>
            </w:tcBorders>
            <w:hideMark/>
          </w:tcPr>
          <w:p w14:paraId="050CF41B"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 xml:space="preserve">Overall (N=528) </w:t>
            </w:r>
          </w:p>
        </w:tc>
      </w:tr>
      <w:tr w:rsidR="003B49C4" w:rsidRPr="007D1442" w14:paraId="6F2535AF" w14:textId="77777777" w:rsidTr="00EA44B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7E278C96"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Are you aware of any online men</w:t>
            </w:r>
            <w:r w:rsidR="000B67AA" w:rsidRPr="007D1442">
              <w:rPr>
                <w:rFonts w:asciiTheme="majorBidi" w:eastAsia="Times New Roman" w:hAnsiTheme="majorBidi" w:cstheme="majorBidi"/>
                <w:b w:val="0"/>
                <w:bCs w:val="0"/>
                <w:color w:val="333333"/>
                <w:sz w:val="24"/>
                <w:szCs w:val="24"/>
              </w:rPr>
              <w:t xml:space="preserve">tal health services available for healthcare providers affected by the conflict? </w:t>
            </w:r>
          </w:p>
        </w:tc>
        <w:tc>
          <w:tcPr>
            <w:tcW w:w="0" w:type="auto"/>
            <w:tcBorders>
              <w:top w:val="single" w:sz="4" w:space="0" w:color="auto"/>
            </w:tcBorders>
            <w:hideMark/>
          </w:tcPr>
          <w:p w14:paraId="4E495A97"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3B49C4" w:rsidRPr="007D1442" w14:paraId="47538327"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01896AD2"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No, I am not aware of them. </w:t>
            </w:r>
          </w:p>
        </w:tc>
        <w:tc>
          <w:tcPr>
            <w:tcW w:w="0" w:type="auto"/>
            <w:hideMark/>
          </w:tcPr>
          <w:p w14:paraId="0FD3B1AA"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257 (52.6%) </w:t>
            </w:r>
          </w:p>
        </w:tc>
      </w:tr>
      <w:tr w:rsidR="003B49C4" w:rsidRPr="007D1442" w14:paraId="2974B50E"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69DB3D94"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Yes, and I have used them. </w:t>
            </w:r>
          </w:p>
        </w:tc>
        <w:tc>
          <w:tcPr>
            <w:tcW w:w="0" w:type="auto"/>
            <w:hideMark/>
          </w:tcPr>
          <w:p w14:paraId="1AD64729"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90 (18.4%) </w:t>
            </w:r>
          </w:p>
        </w:tc>
      </w:tr>
      <w:tr w:rsidR="003B49C4" w:rsidRPr="007D1442" w14:paraId="6ABD9462"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7D52A6A9" w14:textId="77777777" w:rsidR="003B49C4" w:rsidRPr="007D1442" w:rsidRDefault="003B49C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Yes, but I have not used them. </w:t>
            </w:r>
          </w:p>
        </w:tc>
        <w:tc>
          <w:tcPr>
            <w:tcW w:w="0" w:type="auto"/>
            <w:hideMark/>
          </w:tcPr>
          <w:p w14:paraId="66D093A8" w14:textId="77777777" w:rsidR="003B49C4" w:rsidRPr="007D1442" w:rsidRDefault="003B49C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142 (29.0%) </w:t>
            </w:r>
          </w:p>
        </w:tc>
      </w:tr>
      <w:tr w:rsidR="000B67AA" w:rsidRPr="007D1442" w14:paraId="0BBCA12E" w14:textId="77777777" w:rsidTr="00EA44BF">
        <w:tc>
          <w:tcPr>
            <w:cnfStyle w:val="001000000000" w:firstRow="0" w:lastRow="0" w:firstColumn="1" w:lastColumn="0" w:oddVBand="0" w:evenVBand="0" w:oddHBand="0" w:evenHBand="0" w:firstRowFirstColumn="0" w:firstRowLastColumn="0" w:lastRowFirstColumn="0" w:lastRowLastColumn="0"/>
            <w:tcW w:w="0" w:type="auto"/>
          </w:tcPr>
          <w:p w14:paraId="05F25337" w14:textId="77777777" w:rsidR="000B67AA" w:rsidRPr="007D1442" w:rsidRDefault="000B67AA"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b w:val="0"/>
                <w:bCs w:val="0"/>
                <w:color w:val="333333"/>
                <w:sz w:val="24"/>
                <w:szCs w:val="24"/>
              </w:rPr>
              <w:t>What type of online PTSD treatment have you used? (Select all that apply)</w:t>
            </w:r>
          </w:p>
        </w:tc>
        <w:tc>
          <w:tcPr>
            <w:tcW w:w="0" w:type="auto"/>
          </w:tcPr>
          <w:p w14:paraId="3C6F0FC4"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333333"/>
                <w:sz w:val="24"/>
                <w:szCs w:val="24"/>
              </w:rPr>
            </w:pPr>
          </w:p>
        </w:tc>
      </w:tr>
      <w:tr w:rsidR="000B67AA" w:rsidRPr="007D1442" w14:paraId="6A1CC269"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5E80266B" w14:textId="77777777" w:rsidR="000B67AA" w:rsidRPr="007D1442" w:rsidRDefault="000B67AA" w:rsidP="007D1442">
            <w:pPr>
              <w:ind w:firstLine="157"/>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Live video therapy with a psychologist </w:t>
            </w:r>
          </w:p>
        </w:tc>
        <w:tc>
          <w:tcPr>
            <w:tcW w:w="0" w:type="auto"/>
            <w:hideMark/>
          </w:tcPr>
          <w:p w14:paraId="754EC65D"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41 (7.8%) </w:t>
            </w:r>
          </w:p>
        </w:tc>
      </w:tr>
      <w:tr w:rsidR="000B67AA" w:rsidRPr="007D1442" w14:paraId="7A4558F6"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6C5B343F" w14:textId="77777777" w:rsidR="000B67AA" w:rsidRPr="007D1442" w:rsidRDefault="000B67AA" w:rsidP="007D1442">
            <w:pPr>
              <w:ind w:firstLine="157"/>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Chat-based or text therapy </w:t>
            </w:r>
          </w:p>
        </w:tc>
        <w:tc>
          <w:tcPr>
            <w:tcW w:w="0" w:type="auto"/>
            <w:hideMark/>
          </w:tcPr>
          <w:p w14:paraId="01F049A1"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25 (4.7%) </w:t>
            </w:r>
          </w:p>
        </w:tc>
      </w:tr>
      <w:tr w:rsidR="000B67AA" w:rsidRPr="007D1442" w14:paraId="52134897"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5172CD67" w14:textId="77777777" w:rsidR="000B67AA" w:rsidRPr="007D1442" w:rsidRDefault="000B67AA" w:rsidP="007D1442">
            <w:pPr>
              <w:ind w:firstLine="157"/>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Pre-recorded self-help programs </w:t>
            </w:r>
          </w:p>
        </w:tc>
        <w:tc>
          <w:tcPr>
            <w:tcW w:w="0" w:type="auto"/>
            <w:hideMark/>
          </w:tcPr>
          <w:p w14:paraId="3C3ED8E3"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22 (4.2%) </w:t>
            </w:r>
          </w:p>
        </w:tc>
      </w:tr>
      <w:tr w:rsidR="000B67AA" w:rsidRPr="007D1442" w14:paraId="7AB78604"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48D4B7AD" w14:textId="77777777" w:rsidR="000B67AA" w:rsidRPr="007D1442" w:rsidRDefault="000B67AA" w:rsidP="007D1442">
            <w:pPr>
              <w:ind w:firstLine="157"/>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Mobile apps for PTSD management </w:t>
            </w:r>
          </w:p>
        </w:tc>
        <w:tc>
          <w:tcPr>
            <w:tcW w:w="0" w:type="auto"/>
            <w:hideMark/>
          </w:tcPr>
          <w:p w14:paraId="23973420"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18 (3.4%) </w:t>
            </w:r>
          </w:p>
        </w:tc>
      </w:tr>
      <w:tr w:rsidR="000B67AA" w:rsidRPr="007D1442" w14:paraId="688679AB"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6D9D31D9" w14:textId="77777777" w:rsidR="000B67AA" w:rsidRPr="007D1442" w:rsidRDefault="000B67AA" w:rsidP="007D1442">
            <w:pPr>
              <w:ind w:firstLine="157"/>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Virtual group therapy sessions </w:t>
            </w:r>
          </w:p>
        </w:tc>
        <w:tc>
          <w:tcPr>
            <w:tcW w:w="0" w:type="auto"/>
            <w:hideMark/>
          </w:tcPr>
          <w:p w14:paraId="428E4F56"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9 (1.7%) </w:t>
            </w:r>
          </w:p>
        </w:tc>
      </w:tr>
      <w:tr w:rsidR="000B67AA" w:rsidRPr="007D1442" w14:paraId="6BD4EDF6"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09F696C0" w14:textId="77777777" w:rsidR="000B67AA" w:rsidRPr="007D1442" w:rsidRDefault="000B67AA" w:rsidP="007D1442">
            <w:pPr>
              <w:ind w:firstLine="157"/>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Other </w:t>
            </w:r>
          </w:p>
        </w:tc>
        <w:tc>
          <w:tcPr>
            <w:tcW w:w="0" w:type="auto"/>
            <w:hideMark/>
          </w:tcPr>
          <w:p w14:paraId="5402005E"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22 (4.2%) </w:t>
            </w:r>
          </w:p>
        </w:tc>
      </w:tr>
      <w:tr w:rsidR="000B67AA" w:rsidRPr="007D1442" w14:paraId="1D50FDF1" w14:textId="77777777" w:rsidTr="00EA44BF">
        <w:tc>
          <w:tcPr>
            <w:cnfStyle w:val="001000000000" w:firstRow="0" w:lastRow="0" w:firstColumn="1" w:lastColumn="0" w:oddVBand="0" w:evenVBand="0" w:oddHBand="0" w:evenHBand="0" w:firstRowFirstColumn="0" w:firstRowLastColumn="0" w:lastRowFirstColumn="0" w:lastRowLastColumn="0"/>
            <w:tcW w:w="0" w:type="auto"/>
          </w:tcPr>
          <w:p w14:paraId="62B9F212" w14:textId="77777777" w:rsidR="000B67AA" w:rsidRPr="007D1442" w:rsidRDefault="000B67AA"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b w:val="0"/>
                <w:bCs w:val="0"/>
                <w:color w:val="333333"/>
                <w:sz w:val="24"/>
                <w:szCs w:val="24"/>
              </w:rPr>
              <w:t>Why have you not used online mental health services? (Select all that apply)</w:t>
            </w:r>
          </w:p>
        </w:tc>
        <w:tc>
          <w:tcPr>
            <w:tcW w:w="0" w:type="auto"/>
          </w:tcPr>
          <w:p w14:paraId="1288988C"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333333"/>
                <w:sz w:val="24"/>
                <w:szCs w:val="24"/>
              </w:rPr>
            </w:pPr>
          </w:p>
        </w:tc>
      </w:tr>
      <w:tr w:rsidR="000B67AA" w:rsidRPr="007D1442" w14:paraId="0C7D9B28"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472ABA2D" w14:textId="77777777" w:rsidR="000B67AA" w:rsidRPr="007D1442" w:rsidRDefault="000B67AA" w:rsidP="007D1442">
            <w:pPr>
              <w:ind w:left="157" w:firstLine="90"/>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 don't know where to find these services </w:t>
            </w:r>
          </w:p>
        </w:tc>
        <w:tc>
          <w:tcPr>
            <w:tcW w:w="0" w:type="auto"/>
            <w:hideMark/>
          </w:tcPr>
          <w:p w14:paraId="4D352FF5"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23 (4.4%) </w:t>
            </w:r>
          </w:p>
        </w:tc>
      </w:tr>
      <w:tr w:rsidR="000B67AA" w:rsidRPr="007D1442" w14:paraId="6915D74C"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49B5F624" w14:textId="77777777" w:rsidR="000B67AA" w:rsidRPr="007D1442" w:rsidRDefault="000B67AA" w:rsidP="007D1442">
            <w:pPr>
              <w:ind w:left="157" w:firstLine="90"/>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 don't trust online mental health professionals </w:t>
            </w:r>
          </w:p>
        </w:tc>
        <w:tc>
          <w:tcPr>
            <w:tcW w:w="0" w:type="auto"/>
            <w:hideMark/>
          </w:tcPr>
          <w:p w14:paraId="64B0AE26"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35 (6.6%) </w:t>
            </w:r>
          </w:p>
        </w:tc>
      </w:tr>
      <w:tr w:rsidR="000B67AA" w:rsidRPr="007D1442" w14:paraId="7308766B"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05F1633E" w14:textId="77777777" w:rsidR="000B67AA" w:rsidRPr="007D1442" w:rsidRDefault="000B67AA" w:rsidP="007D1442">
            <w:pPr>
              <w:ind w:left="157" w:firstLine="90"/>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 prefer in-person therapy. </w:t>
            </w:r>
          </w:p>
        </w:tc>
        <w:tc>
          <w:tcPr>
            <w:tcW w:w="0" w:type="auto"/>
            <w:hideMark/>
          </w:tcPr>
          <w:p w14:paraId="1878F2D4"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65 (12.3%) </w:t>
            </w:r>
          </w:p>
        </w:tc>
      </w:tr>
      <w:tr w:rsidR="000B67AA" w:rsidRPr="007D1442" w14:paraId="256EEE00"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26B3EB0C" w14:textId="77777777" w:rsidR="000B67AA" w:rsidRPr="007D1442" w:rsidRDefault="000B67AA" w:rsidP="007D1442">
            <w:pPr>
              <w:ind w:left="157" w:firstLine="90"/>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Internet access is unreliable. </w:t>
            </w:r>
          </w:p>
        </w:tc>
        <w:tc>
          <w:tcPr>
            <w:tcW w:w="0" w:type="auto"/>
            <w:hideMark/>
          </w:tcPr>
          <w:p w14:paraId="5F4CEEB8"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41 (7.8%) </w:t>
            </w:r>
          </w:p>
        </w:tc>
      </w:tr>
      <w:tr w:rsidR="000B67AA" w:rsidRPr="007D1442" w14:paraId="2EB0AFA3"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2BAD31B8" w14:textId="77777777" w:rsidR="000B67AA" w:rsidRPr="007D1442" w:rsidRDefault="000B67AA" w:rsidP="007D1442">
            <w:pPr>
              <w:ind w:left="157" w:firstLine="90"/>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Concerns about privacy and confidentiality. </w:t>
            </w:r>
          </w:p>
        </w:tc>
        <w:tc>
          <w:tcPr>
            <w:tcW w:w="0" w:type="auto"/>
            <w:hideMark/>
          </w:tcPr>
          <w:p w14:paraId="2E5930C5"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30 (5.7%) </w:t>
            </w:r>
          </w:p>
        </w:tc>
      </w:tr>
      <w:tr w:rsidR="000B67AA" w:rsidRPr="007D1442" w14:paraId="3DFDB2A9"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4B4ED149" w14:textId="77777777" w:rsidR="000B67AA" w:rsidRPr="007D1442" w:rsidRDefault="000B67AA" w:rsidP="007D1442">
            <w:pPr>
              <w:ind w:left="157" w:firstLine="90"/>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Cost of online therapy. </w:t>
            </w:r>
          </w:p>
        </w:tc>
        <w:tc>
          <w:tcPr>
            <w:tcW w:w="0" w:type="auto"/>
            <w:hideMark/>
          </w:tcPr>
          <w:p w14:paraId="29BFCBE4"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14 (2.7%) </w:t>
            </w:r>
          </w:p>
        </w:tc>
      </w:tr>
      <w:tr w:rsidR="000B67AA" w:rsidRPr="007D1442" w14:paraId="2A4587EA"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48BBC626" w14:textId="77777777" w:rsidR="000B67AA" w:rsidRPr="007D1442" w:rsidRDefault="000B67AA" w:rsidP="007D1442">
            <w:pPr>
              <w:ind w:left="157" w:firstLine="90"/>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Other</w:t>
            </w:r>
          </w:p>
        </w:tc>
        <w:tc>
          <w:tcPr>
            <w:tcW w:w="0" w:type="auto"/>
            <w:hideMark/>
          </w:tcPr>
          <w:p w14:paraId="66AD87F4"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26 (4.9%) </w:t>
            </w:r>
          </w:p>
        </w:tc>
      </w:tr>
      <w:tr w:rsidR="000B67AA" w:rsidRPr="007D1442" w14:paraId="3106B0E2"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487BE18B"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If online PTSD treatment were available for free, would you consider using </w:t>
            </w:r>
            <w:proofErr w:type="gramStart"/>
            <w:r w:rsidRPr="007D1442">
              <w:rPr>
                <w:rFonts w:asciiTheme="majorBidi" w:eastAsia="Times New Roman" w:hAnsiTheme="majorBidi" w:cstheme="majorBidi"/>
                <w:color w:val="333333"/>
                <w:sz w:val="24"/>
                <w:szCs w:val="24"/>
              </w:rPr>
              <w:t>it?/</w:t>
            </w:r>
            <w:proofErr w:type="gramEnd"/>
            <w:r w:rsidRPr="007D1442">
              <w:rPr>
                <w:rFonts w:asciiTheme="majorBidi" w:eastAsia="Times New Roman" w:hAnsiTheme="majorBidi" w:cstheme="majorBidi"/>
                <w:color w:val="333333"/>
                <w:sz w:val="24"/>
                <w:szCs w:val="24"/>
              </w:rPr>
              <w:t xml:space="preserve"> yes</w:t>
            </w:r>
          </w:p>
        </w:tc>
        <w:tc>
          <w:tcPr>
            <w:tcW w:w="0" w:type="auto"/>
            <w:hideMark/>
          </w:tcPr>
          <w:p w14:paraId="53885A8D"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 xml:space="preserve">166 (64.6%) </w:t>
            </w:r>
          </w:p>
        </w:tc>
      </w:tr>
      <w:tr w:rsidR="000B67AA" w:rsidRPr="007D1442" w14:paraId="0EE71742" w14:textId="77777777" w:rsidTr="00EA44BF">
        <w:tc>
          <w:tcPr>
            <w:cnfStyle w:val="001000000000" w:firstRow="0" w:lastRow="0" w:firstColumn="1" w:lastColumn="0" w:oddVBand="0" w:evenVBand="0" w:oddHBand="0" w:evenHBand="0" w:firstRowFirstColumn="0" w:firstRowLastColumn="0" w:lastRowFirstColumn="0" w:lastRowLastColumn="0"/>
            <w:tcW w:w="0" w:type="auto"/>
          </w:tcPr>
          <w:p w14:paraId="68BCA9E3"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If you were to use an online PTSD treatment, which format would you prefer? </w:t>
            </w:r>
          </w:p>
        </w:tc>
        <w:tc>
          <w:tcPr>
            <w:tcW w:w="0" w:type="auto"/>
          </w:tcPr>
          <w:p w14:paraId="28CE56DD"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333333"/>
                <w:sz w:val="24"/>
                <w:szCs w:val="24"/>
              </w:rPr>
            </w:pPr>
          </w:p>
        </w:tc>
      </w:tr>
      <w:tr w:rsidR="000B67AA" w:rsidRPr="007D1442" w14:paraId="108936B0"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5273F094"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Live video therapy sessions with a psychologist</w:t>
            </w:r>
            <w:r w:rsidRPr="007D1442">
              <w:rPr>
                <w:rFonts w:asciiTheme="majorBidi" w:eastAsia="Times New Roman" w:hAnsiTheme="majorBidi" w:cstheme="majorBidi"/>
                <w:color w:val="333333"/>
                <w:sz w:val="24"/>
                <w:szCs w:val="24"/>
              </w:rPr>
              <w:t xml:space="preserve"> </w:t>
            </w:r>
          </w:p>
        </w:tc>
        <w:tc>
          <w:tcPr>
            <w:tcW w:w="0" w:type="auto"/>
            <w:hideMark/>
          </w:tcPr>
          <w:p w14:paraId="44E1410C"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79 (15.0%) </w:t>
            </w:r>
          </w:p>
        </w:tc>
      </w:tr>
      <w:tr w:rsidR="000B67AA" w:rsidRPr="007D1442" w14:paraId="059C11E3"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7B03C2CB"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 xml:space="preserve">Chat-based or text therapy </w:t>
            </w:r>
          </w:p>
        </w:tc>
        <w:tc>
          <w:tcPr>
            <w:tcW w:w="0" w:type="auto"/>
            <w:hideMark/>
          </w:tcPr>
          <w:p w14:paraId="5A54E32D"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76 (14.4%) </w:t>
            </w:r>
          </w:p>
        </w:tc>
      </w:tr>
      <w:tr w:rsidR="000B67AA" w:rsidRPr="007D1442" w14:paraId="19624ED7"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4F66F174"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 xml:space="preserve">Pre-recorded self-help programs </w:t>
            </w:r>
          </w:p>
        </w:tc>
        <w:tc>
          <w:tcPr>
            <w:tcW w:w="0" w:type="auto"/>
            <w:hideMark/>
          </w:tcPr>
          <w:p w14:paraId="3B49CDA0"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36 (6.8%) </w:t>
            </w:r>
          </w:p>
        </w:tc>
      </w:tr>
      <w:tr w:rsidR="000B67AA" w:rsidRPr="007D1442" w14:paraId="774289A4"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6B774E2B"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 xml:space="preserve">Mobile apps for PTSD management </w:t>
            </w:r>
          </w:p>
        </w:tc>
        <w:tc>
          <w:tcPr>
            <w:tcW w:w="0" w:type="auto"/>
            <w:hideMark/>
          </w:tcPr>
          <w:p w14:paraId="5AFEAD13"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45 (8.5%) </w:t>
            </w:r>
          </w:p>
        </w:tc>
      </w:tr>
      <w:tr w:rsidR="000B67AA" w:rsidRPr="007D1442" w14:paraId="60ED6060" w14:textId="77777777" w:rsidTr="00EA44BF">
        <w:tc>
          <w:tcPr>
            <w:cnfStyle w:val="001000000000" w:firstRow="0" w:lastRow="0" w:firstColumn="1" w:lastColumn="0" w:oddVBand="0" w:evenVBand="0" w:oddHBand="0" w:evenHBand="0" w:firstRowFirstColumn="0" w:firstRowLastColumn="0" w:lastRowFirstColumn="0" w:lastRowLastColumn="0"/>
            <w:tcW w:w="0" w:type="auto"/>
            <w:hideMark/>
          </w:tcPr>
          <w:p w14:paraId="4EA74D51" w14:textId="77777777" w:rsidR="000B67AA" w:rsidRPr="007D1442" w:rsidRDefault="000B67A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Virtual group therapy sessions</w:t>
            </w:r>
          </w:p>
        </w:tc>
        <w:tc>
          <w:tcPr>
            <w:tcW w:w="0" w:type="auto"/>
            <w:hideMark/>
          </w:tcPr>
          <w:p w14:paraId="034DF645" w14:textId="77777777" w:rsidR="000B67AA" w:rsidRPr="007D1442" w:rsidRDefault="000B67A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55 (10.4%) </w:t>
            </w:r>
          </w:p>
        </w:tc>
      </w:tr>
    </w:tbl>
    <w:p w14:paraId="0D971C45" w14:textId="77777777" w:rsidR="00EA44BF" w:rsidRPr="007D1442" w:rsidRDefault="003B49C4" w:rsidP="007D1442">
      <w:pPr>
        <w:pStyle w:val="Heading3"/>
        <w:jc w:val="both"/>
        <w:rPr>
          <w:rFonts w:asciiTheme="majorBidi" w:hAnsiTheme="majorBidi" w:cstheme="majorBidi"/>
          <w:color w:val="333333"/>
          <w:sz w:val="24"/>
          <w:szCs w:val="24"/>
        </w:rPr>
      </w:pPr>
      <w:r w:rsidRPr="007D1442">
        <w:rPr>
          <w:rFonts w:asciiTheme="majorBidi" w:hAnsiTheme="majorBidi" w:cstheme="majorBidi"/>
          <w:color w:val="333333"/>
          <w:sz w:val="24"/>
          <w:szCs w:val="24"/>
        </w:rPr>
        <w:t> </w:t>
      </w:r>
    </w:p>
    <w:p w14:paraId="792441EE" w14:textId="77777777" w:rsidR="00EA44BF" w:rsidRPr="007D1442" w:rsidRDefault="00EA44BF" w:rsidP="007D1442">
      <w:pPr>
        <w:jc w:val="both"/>
        <w:rPr>
          <w:rFonts w:asciiTheme="majorBidi" w:eastAsia="Times New Roman" w:hAnsiTheme="majorBidi" w:cstheme="majorBidi"/>
          <w:b/>
          <w:bCs/>
          <w:color w:val="333333"/>
          <w:sz w:val="24"/>
          <w:szCs w:val="24"/>
        </w:rPr>
      </w:pPr>
      <w:r w:rsidRPr="007D1442">
        <w:rPr>
          <w:rFonts w:asciiTheme="majorBidi" w:hAnsiTheme="majorBidi" w:cstheme="majorBidi"/>
          <w:color w:val="333333"/>
          <w:sz w:val="24"/>
          <w:szCs w:val="24"/>
        </w:rPr>
        <w:br w:type="page"/>
      </w:r>
    </w:p>
    <w:p w14:paraId="7F023082" w14:textId="77777777" w:rsidR="007B7302" w:rsidRPr="007D1442" w:rsidRDefault="007B7302" w:rsidP="007D1442">
      <w:pPr>
        <w:pStyle w:val="Heading3"/>
        <w:jc w:val="both"/>
        <w:rPr>
          <w:rFonts w:asciiTheme="majorBidi" w:hAnsiTheme="majorBidi" w:cstheme="majorBidi"/>
          <w:sz w:val="24"/>
          <w:szCs w:val="24"/>
        </w:rPr>
      </w:pPr>
      <w:r w:rsidRPr="007D1442">
        <w:rPr>
          <w:rFonts w:asciiTheme="majorBidi" w:hAnsiTheme="majorBidi" w:cstheme="majorBidi"/>
          <w:sz w:val="24"/>
          <w:szCs w:val="24"/>
        </w:rPr>
        <w:lastRenderedPageBreak/>
        <w:t>Demographic and Occupational Factors Associated with PTSD</w:t>
      </w:r>
    </w:p>
    <w:p w14:paraId="120BDE8B" w14:textId="77777777" w:rsidR="003B49C4" w:rsidRPr="007D1442" w:rsidRDefault="007B7302" w:rsidP="007D1442">
      <w:pPr>
        <w:pStyle w:val="NormalWeb"/>
        <w:jc w:val="both"/>
        <w:rPr>
          <w:rFonts w:asciiTheme="majorBidi" w:hAnsiTheme="majorBidi" w:cstheme="majorBidi"/>
        </w:rPr>
      </w:pPr>
      <w:r w:rsidRPr="007D1442">
        <w:rPr>
          <w:rFonts w:asciiTheme="majorBidi" w:hAnsiTheme="majorBidi" w:cstheme="majorBidi"/>
        </w:rPr>
        <w:t>Age distribution was significantly associated with PTSD (</w:t>
      </w:r>
      <w:r w:rsidRPr="007D1442">
        <w:rPr>
          <w:rStyle w:val="katex-mathml"/>
          <w:rFonts w:asciiTheme="majorBidi" w:hAnsiTheme="majorBidi" w:cstheme="majorBidi"/>
        </w:rPr>
        <w:t>p=0.0191p = 0.0191</w:t>
      </w:r>
      <w:r w:rsidRPr="007D1442">
        <w:rPr>
          <w:rStyle w:val="mord"/>
          <w:rFonts w:asciiTheme="majorBidi" w:hAnsiTheme="majorBidi" w:cstheme="majorBidi"/>
        </w:rPr>
        <w:t>p</w:t>
      </w:r>
      <w:r w:rsidRPr="007D1442">
        <w:rPr>
          <w:rStyle w:val="mrel"/>
          <w:rFonts w:asciiTheme="majorBidi" w:hAnsiTheme="majorBidi" w:cstheme="majorBidi"/>
        </w:rPr>
        <w:t>=</w:t>
      </w:r>
      <w:r w:rsidRPr="007D1442">
        <w:rPr>
          <w:rStyle w:val="mord"/>
          <w:rFonts w:asciiTheme="majorBidi" w:hAnsiTheme="majorBidi" w:cstheme="majorBidi"/>
        </w:rPr>
        <w:t>0.0191</w:t>
      </w:r>
      <w:r w:rsidRPr="007D1442">
        <w:rPr>
          <w:rFonts w:asciiTheme="majorBidi" w:hAnsiTheme="majorBidi" w:cstheme="majorBidi"/>
        </w:rPr>
        <w:t>), with no cases reported in the 35-44 age group. Gender differences approached significance (</w:t>
      </w:r>
      <w:r w:rsidRPr="007D1442">
        <w:rPr>
          <w:rStyle w:val="katex-mathml"/>
          <w:rFonts w:asciiTheme="majorBidi" w:hAnsiTheme="majorBidi" w:cstheme="majorBidi"/>
        </w:rPr>
        <w:t>p=0.0621p = 0.0621</w:t>
      </w:r>
      <w:r w:rsidRPr="007D1442">
        <w:rPr>
          <w:rStyle w:val="mord"/>
          <w:rFonts w:asciiTheme="majorBidi" w:hAnsiTheme="majorBidi" w:cstheme="majorBidi"/>
        </w:rPr>
        <w:t>p</w:t>
      </w:r>
      <w:r w:rsidRPr="007D1442">
        <w:rPr>
          <w:rStyle w:val="mrel"/>
          <w:rFonts w:asciiTheme="majorBidi" w:hAnsiTheme="majorBidi" w:cstheme="majorBidi"/>
        </w:rPr>
        <w:t>=</w:t>
      </w:r>
      <w:r w:rsidRPr="007D1442">
        <w:rPr>
          <w:rStyle w:val="mord"/>
          <w:rFonts w:asciiTheme="majorBidi" w:hAnsiTheme="majorBidi" w:cstheme="majorBidi"/>
        </w:rPr>
        <w:t>0.0621</w:t>
      </w:r>
      <w:r w:rsidRPr="007D1442">
        <w:rPr>
          <w:rFonts w:asciiTheme="majorBidi" w:hAnsiTheme="majorBidi" w:cstheme="majorBidi"/>
        </w:rPr>
        <w:t>), with PTSD being more common among females (68.9%) than males (31.1%). Marital status, current residence, displacement due to conflict, occupation, health facility type, and monthly income did not show significant associations with PTSD. However, medical practice experience was significantly related to PTSD (</w:t>
      </w:r>
      <w:r w:rsidRPr="007D1442">
        <w:rPr>
          <w:rStyle w:val="katex-mathml"/>
          <w:rFonts w:asciiTheme="majorBidi" w:hAnsiTheme="majorBidi" w:cstheme="majorBidi"/>
        </w:rPr>
        <w:t>p=0.0321p = 0.0321</w:t>
      </w:r>
      <w:r w:rsidRPr="007D1442">
        <w:rPr>
          <w:rStyle w:val="mord"/>
          <w:rFonts w:asciiTheme="majorBidi" w:hAnsiTheme="majorBidi" w:cstheme="majorBidi"/>
        </w:rPr>
        <w:t>p</w:t>
      </w:r>
      <w:r w:rsidRPr="007D1442">
        <w:rPr>
          <w:rStyle w:val="mrel"/>
          <w:rFonts w:asciiTheme="majorBidi" w:hAnsiTheme="majorBidi" w:cstheme="majorBidi"/>
        </w:rPr>
        <w:t>=</w:t>
      </w:r>
      <w:r w:rsidRPr="007D1442">
        <w:rPr>
          <w:rStyle w:val="mord"/>
          <w:rFonts w:asciiTheme="majorBidi" w:hAnsiTheme="majorBidi" w:cstheme="majorBidi"/>
        </w:rPr>
        <w:t>0.0321</w:t>
      </w:r>
      <w:r w:rsidRPr="007D1442">
        <w:rPr>
          <w:rFonts w:asciiTheme="majorBidi" w:hAnsiTheme="majorBidi" w:cstheme="majorBidi"/>
        </w:rPr>
        <w:t>), with a higher prevalence among those with 1 to 5 years of experience (49.1%) compared to those with less than one year (46.5%) or more than five years (4.4%). Crisis management training at work (</w:t>
      </w:r>
      <w:r w:rsidRPr="007D1442">
        <w:rPr>
          <w:rStyle w:val="katex-mathml"/>
          <w:rFonts w:asciiTheme="majorBidi" w:hAnsiTheme="majorBidi" w:cstheme="majorBidi"/>
        </w:rPr>
        <w:t>p=0.8441p = 0.8441</w:t>
      </w:r>
      <w:r w:rsidRPr="007D1442">
        <w:rPr>
          <w:rStyle w:val="mord"/>
          <w:rFonts w:asciiTheme="majorBidi" w:hAnsiTheme="majorBidi" w:cstheme="majorBidi"/>
        </w:rPr>
        <w:t>p</w:t>
      </w:r>
      <w:r w:rsidRPr="007D1442">
        <w:rPr>
          <w:rStyle w:val="mrel"/>
          <w:rFonts w:asciiTheme="majorBidi" w:hAnsiTheme="majorBidi" w:cstheme="majorBidi"/>
        </w:rPr>
        <w:t>=</w:t>
      </w:r>
      <w:r w:rsidRPr="007D1442">
        <w:rPr>
          <w:rStyle w:val="mord"/>
          <w:rFonts w:asciiTheme="majorBidi" w:hAnsiTheme="majorBidi" w:cstheme="majorBidi"/>
        </w:rPr>
        <w:t>0.8441</w:t>
      </w:r>
      <w:r w:rsidRPr="007D1442">
        <w:rPr>
          <w:rFonts w:asciiTheme="majorBidi" w:hAnsiTheme="majorBidi" w:cstheme="majorBidi"/>
        </w:rPr>
        <w:t>) and at university (</w:t>
      </w:r>
      <w:r w:rsidRPr="007D1442">
        <w:rPr>
          <w:rStyle w:val="katex-mathml"/>
          <w:rFonts w:asciiTheme="majorBidi" w:hAnsiTheme="majorBidi" w:cstheme="majorBidi"/>
        </w:rPr>
        <w:t>p=0.3851p = 0.3851</w:t>
      </w:r>
      <w:r w:rsidRPr="007D1442">
        <w:rPr>
          <w:rStyle w:val="mord"/>
          <w:rFonts w:asciiTheme="majorBidi" w:hAnsiTheme="majorBidi" w:cstheme="majorBidi"/>
        </w:rPr>
        <w:t>p</w:t>
      </w:r>
      <w:r w:rsidRPr="007D1442">
        <w:rPr>
          <w:rStyle w:val="mrel"/>
          <w:rFonts w:asciiTheme="majorBidi" w:hAnsiTheme="majorBidi" w:cstheme="majorBidi"/>
        </w:rPr>
        <w:t>=</w:t>
      </w:r>
      <w:r w:rsidRPr="007D1442">
        <w:rPr>
          <w:rStyle w:val="mord"/>
          <w:rFonts w:asciiTheme="majorBidi" w:hAnsiTheme="majorBidi" w:cstheme="majorBidi"/>
        </w:rPr>
        <w:t>0.3851</w:t>
      </w:r>
      <w:r w:rsidRPr="007D1442">
        <w:rPr>
          <w:rFonts w:asciiTheme="majorBidi" w:hAnsiTheme="majorBidi" w:cstheme="majorBidi"/>
        </w:rPr>
        <w:t>) did not show a significant impact on PTSD prevalence.</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39"/>
        <w:gridCol w:w="1607"/>
        <w:gridCol w:w="1414"/>
        <w:gridCol w:w="1377"/>
        <w:gridCol w:w="913"/>
      </w:tblGrid>
      <w:tr w:rsidR="008A7E14" w:rsidRPr="007D1442" w14:paraId="03C656EC" w14:textId="77777777" w:rsidTr="00575B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5"/>
            <w:tcBorders>
              <w:bottom w:val="none" w:sz="0" w:space="0" w:color="auto"/>
            </w:tcBorders>
          </w:tcPr>
          <w:p w14:paraId="6C6542F3" w14:textId="77777777" w:rsidR="008A7E14" w:rsidRPr="007D1442" w:rsidRDefault="00EA44BF"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color w:val="333333"/>
                <w:sz w:val="24"/>
                <w:szCs w:val="24"/>
              </w:rPr>
              <w:t>Table 9: Demographic and Occupational Factors Associated with PTSD</w:t>
            </w:r>
          </w:p>
        </w:tc>
      </w:tr>
      <w:tr w:rsidR="008A7E14" w:rsidRPr="007D1442" w14:paraId="05771286"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6B014BE9"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Characteristics </w:t>
            </w:r>
          </w:p>
        </w:tc>
        <w:tc>
          <w:tcPr>
            <w:tcW w:w="0" w:type="auto"/>
            <w:hideMark/>
          </w:tcPr>
          <w:p w14:paraId="2BCA21F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 xml:space="preserve">No PTSD (N=300) </w:t>
            </w:r>
          </w:p>
        </w:tc>
        <w:tc>
          <w:tcPr>
            <w:tcW w:w="0" w:type="auto"/>
            <w:hideMark/>
          </w:tcPr>
          <w:p w14:paraId="0486693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 xml:space="preserve">PTSD (N=228) </w:t>
            </w:r>
          </w:p>
        </w:tc>
        <w:tc>
          <w:tcPr>
            <w:tcW w:w="0" w:type="auto"/>
            <w:hideMark/>
          </w:tcPr>
          <w:p w14:paraId="337FEE7A"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 xml:space="preserve">Total (N=528) </w:t>
            </w:r>
          </w:p>
        </w:tc>
        <w:tc>
          <w:tcPr>
            <w:tcW w:w="0" w:type="auto"/>
            <w:hideMark/>
          </w:tcPr>
          <w:p w14:paraId="4DEC8354"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 xml:space="preserve">p-value </w:t>
            </w:r>
          </w:p>
        </w:tc>
      </w:tr>
      <w:tr w:rsidR="008A7E14" w:rsidRPr="007D1442" w14:paraId="520DF109"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440E4C76"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Age</w:t>
            </w:r>
            <w:r w:rsidRPr="007D1442">
              <w:rPr>
                <w:rFonts w:asciiTheme="majorBidi" w:eastAsia="Times New Roman" w:hAnsiTheme="majorBidi" w:cstheme="majorBidi"/>
                <w:color w:val="333333"/>
                <w:sz w:val="24"/>
                <w:szCs w:val="24"/>
              </w:rPr>
              <w:t xml:space="preserve"> </w:t>
            </w:r>
          </w:p>
        </w:tc>
        <w:tc>
          <w:tcPr>
            <w:tcW w:w="0" w:type="auto"/>
            <w:hideMark/>
          </w:tcPr>
          <w:p w14:paraId="7398240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c>
          <w:tcPr>
            <w:tcW w:w="0" w:type="auto"/>
            <w:hideMark/>
          </w:tcPr>
          <w:p w14:paraId="2EAB269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76F4470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1456692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0.019</w:t>
            </w:r>
            <w:r w:rsidRPr="007D1442">
              <w:rPr>
                <w:rFonts w:asciiTheme="majorBidi" w:eastAsia="Times New Roman" w:hAnsiTheme="majorBidi" w:cstheme="majorBidi"/>
                <w:color w:val="333333"/>
                <w:sz w:val="24"/>
                <w:szCs w:val="24"/>
                <w:vertAlign w:val="superscript"/>
              </w:rPr>
              <w:t>1</w:t>
            </w:r>
            <w:r w:rsidRPr="007D1442">
              <w:rPr>
                <w:rFonts w:asciiTheme="majorBidi" w:eastAsia="Times New Roman" w:hAnsiTheme="majorBidi" w:cstheme="majorBidi"/>
                <w:color w:val="333333"/>
                <w:sz w:val="24"/>
                <w:szCs w:val="24"/>
              </w:rPr>
              <w:t xml:space="preserve"> </w:t>
            </w:r>
          </w:p>
        </w:tc>
      </w:tr>
      <w:tr w:rsidR="008A7E14" w:rsidRPr="007D1442" w14:paraId="1A353D06"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7BE4D29D"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18-24 </w:t>
            </w:r>
          </w:p>
        </w:tc>
        <w:tc>
          <w:tcPr>
            <w:tcW w:w="0" w:type="auto"/>
            <w:hideMark/>
          </w:tcPr>
          <w:p w14:paraId="1470C3E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58.0 (19.3%) </w:t>
            </w:r>
          </w:p>
        </w:tc>
        <w:tc>
          <w:tcPr>
            <w:tcW w:w="0" w:type="auto"/>
            <w:hideMark/>
          </w:tcPr>
          <w:p w14:paraId="451839E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48.0 (21.1%) </w:t>
            </w:r>
          </w:p>
        </w:tc>
        <w:tc>
          <w:tcPr>
            <w:tcW w:w="0" w:type="auto"/>
            <w:hideMark/>
          </w:tcPr>
          <w:p w14:paraId="4D731E1A"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106.0 (20.1%) </w:t>
            </w:r>
          </w:p>
        </w:tc>
        <w:tc>
          <w:tcPr>
            <w:tcW w:w="0" w:type="auto"/>
            <w:hideMark/>
          </w:tcPr>
          <w:p w14:paraId="54569F9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0EE5ED51"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0772C881"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25-34 </w:t>
            </w:r>
          </w:p>
        </w:tc>
        <w:tc>
          <w:tcPr>
            <w:tcW w:w="0" w:type="auto"/>
            <w:hideMark/>
          </w:tcPr>
          <w:p w14:paraId="5982AE9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228.0 (76.0%) </w:t>
            </w:r>
          </w:p>
        </w:tc>
        <w:tc>
          <w:tcPr>
            <w:tcW w:w="0" w:type="auto"/>
            <w:hideMark/>
          </w:tcPr>
          <w:p w14:paraId="0571AE4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177.0 (77.6%) </w:t>
            </w:r>
          </w:p>
        </w:tc>
        <w:tc>
          <w:tcPr>
            <w:tcW w:w="0" w:type="auto"/>
            <w:hideMark/>
          </w:tcPr>
          <w:p w14:paraId="7536B8B2"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405.0 (76.7%) </w:t>
            </w:r>
          </w:p>
        </w:tc>
        <w:tc>
          <w:tcPr>
            <w:tcW w:w="0" w:type="auto"/>
            <w:hideMark/>
          </w:tcPr>
          <w:p w14:paraId="4F5870A3"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7ABFF488"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25CDF692"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35-44 </w:t>
            </w:r>
          </w:p>
        </w:tc>
        <w:tc>
          <w:tcPr>
            <w:tcW w:w="0" w:type="auto"/>
            <w:hideMark/>
          </w:tcPr>
          <w:p w14:paraId="69791714"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12.0 (4.0%) </w:t>
            </w:r>
          </w:p>
        </w:tc>
        <w:tc>
          <w:tcPr>
            <w:tcW w:w="0" w:type="auto"/>
            <w:hideMark/>
          </w:tcPr>
          <w:p w14:paraId="65774483"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0.0 (0.0%) </w:t>
            </w:r>
          </w:p>
        </w:tc>
        <w:tc>
          <w:tcPr>
            <w:tcW w:w="0" w:type="auto"/>
            <w:hideMark/>
          </w:tcPr>
          <w:p w14:paraId="2B8C4529"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12.0 (2.3%) </w:t>
            </w:r>
          </w:p>
        </w:tc>
        <w:tc>
          <w:tcPr>
            <w:tcW w:w="0" w:type="auto"/>
            <w:hideMark/>
          </w:tcPr>
          <w:p w14:paraId="3F45FB2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0EF568B7"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3114F38D"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45 and above </w:t>
            </w:r>
          </w:p>
        </w:tc>
        <w:tc>
          <w:tcPr>
            <w:tcW w:w="0" w:type="auto"/>
            <w:hideMark/>
          </w:tcPr>
          <w:p w14:paraId="0BD042AA"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2.0 (0.7%) </w:t>
            </w:r>
          </w:p>
        </w:tc>
        <w:tc>
          <w:tcPr>
            <w:tcW w:w="0" w:type="auto"/>
            <w:hideMark/>
          </w:tcPr>
          <w:p w14:paraId="4F9A3073"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3.0 (1.3%) </w:t>
            </w:r>
          </w:p>
        </w:tc>
        <w:tc>
          <w:tcPr>
            <w:tcW w:w="0" w:type="auto"/>
            <w:hideMark/>
          </w:tcPr>
          <w:p w14:paraId="69418A8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5.0 (0.9%) </w:t>
            </w:r>
          </w:p>
        </w:tc>
        <w:tc>
          <w:tcPr>
            <w:tcW w:w="0" w:type="auto"/>
            <w:hideMark/>
          </w:tcPr>
          <w:p w14:paraId="126D878A"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3871158B"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77BEF511"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Gender</w:t>
            </w:r>
            <w:r w:rsidRPr="007D1442">
              <w:rPr>
                <w:rFonts w:asciiTheme="majorBidi" w:eastAsia="Times New Roman" w:hAnsiTheme="majorBidi" w:cstheme="majorBidi"/>
                <w:color w:val="333333"/>
                <w:sz w:val="24"/>
                <w:szCs w:val="24"/>
              </w:rPr>
              <w:t xml:space="preserve"> </w:t>
            </w:r>
          </w:p>
        </w:tc>
        <w:tc>
          <w:tcPr>
            <w:tcW w:w="0" w:type="auto"/>
            <w:hideMark/>
          </w:tcPr>
          <w:p w14:paraId="73CC7D0A"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c>
          <w:tcPr>
            <w:tcW w:w="0" w:type="auto"/>
            <w:hideMark/>
          </w:tcPr>
          <w:p w14:paraId="06E5F02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3E3BDED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19DFC40E"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0.062</w:t>
            </w:r>
            <w:r w:rsidRPr="007D1442">
              <w:rPr>
                <w:rFonts w:asciiTheme="majorBidi" w:eastAsia="Times New Roman" w:hAnsiTheme="majorBidi" w:cstheme="majorBidi"/>
                <w:color w:val="333333"/>
                <w:sz w:val="24"/>
                <w:szCs w:val="24"/>
                <w:vertAlign w:val="superscript"/>
              </w:rPr>
              <w:t>1</w:t>
            </w:r>
            <w:r w:rsidRPr="007D1442">
              <w:rPr>
                <w:rFonts w:asciiTheme="majorBidi" w:eastAsia="Times New Roman" w:hAnsiTheme="majorBidi" w:cstheme="majorBidi"/>
                <w:color w:val="333333"/>
                <w:sz w:val="24"/>
                <w:szCs w:val="24"/>
              </w:rPr>
              <w:t xml:space="preserve"> </w:t>
            </w:r>
          </w:p>
        </w:tc>
      </w:tr>
      <w:tr w:rsidR="008A7E14" w:rsidRPr="007D1442" w14:paraId="28D3418F"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655441C5"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Female </w:t>
            </w:r>
          </w:p>
        </w:tc>
        <w:tc>
          <w:tcPr>
            <w:tcW w:w="0" w:type="auto"/>
            <w:hideMark/>
          </w:tcPr>
          <w:p w14:paraId="6C6C1F52"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183.0 (61.0%) </w:t>
            </w:r>
          </w:p>
        </w:tc>
        <w:tc>
          <w:tcPr>
            <w:tcW w:w="0" w:type="auto"/>
            <w:hideMark/>
          </w:tcPr>
          <w:p w14:paraId="0AFA773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157.0 (68.9%) </w:t>
            </w:r>
          </w:p>
        </w:tc>
        <w:tc>
          <w:tcPr>
            <w:tcW w:w="0" w:type="auto"/>
            <w:hideMark/>
          </w:tcPr>
          <w:p w14:paraId="45BB4394"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340.0 (64.4%) </w:t>
            </w:r>
          </w:p>
        </w:tc>
        <w:tc>
          <w:tcPr>
            <w:tcW w:w="0" w:type="auto"/>
            <w:hideMark/>
          </w:tcPr>
          <w:p w14:paraId="3C1C681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66BC8E5A"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4B86CBB0"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Male </w:t>
            </w:r>
          </w:p>
        </w:tc>
        <w:tc>
          <w:tcPr>
            <w:tcW w:w="0" w:type="auto"/>
            <w:hideMark/>
          </w:tcPr>
          <w:p w14:paraId="0D40F662"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117.0 (39.0%) </w:t>
            </w:r>
          </w:p>
        </w:tc>
        <w:tc>
          <w:tcPr>
            <w:tcW w:w="0" w:type="auto"/>
            <w:hideMark/>
          </w:tcPr>
          <w:p w14:paraId="1038C01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71.0 (31.1%) </w:t>
            </w:r>
          </w:p>
        </w:tc>
        <w:tc>
          <w:tcPr>
            <w:tcW w:w="0" w:type="auto"/>
            <w:hideMark/>
          </w:tcPr>
          <w:p w14:paraId="6C2E8F9E"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188.0 (35.6%) </w:t>
            </w:r>
          </w:p>
        </w:tc>
        <w:tc>
          <w:tcPr>
            <w:tcW w:w="0" w:type="auto"/>
            <w:hideMark/>
          </w:tcPr>
          <w:p w14:paraId="514888F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092B1944"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6AAE0C3A"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Marital status</w:t>
            </w:r>
            <w:r w:rsidRPr="007D1442">
              <w:rPr>
                <w:rFonts w:asciiTheme="majorBidi" w:eastAsia="Times New Roman" w:hAnsiTheme="majorBidi" w:cstheme="majorBidi"/>
                <w:color w:val="333333"/>
                <w:sz w:val="24"/>
                <w:szCs w:val="24"/>
              </w:rPr>
              <w:t xml:space="preserve"> </w:t>
            </w:r>
          </w:p>
        </w:tc>
        <w:tc>
          <w:tcPr>
            <w:tcW w:w="0" w:type="auto"/>
            <w:hideMark/>
          </w:tcPr>
          <w:p w14:paraId="3217FEB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c>
          <w:tcPr>
            <w:tcW w:w="0" w:type="auto"/>
            <w:hideMark/>
          </w:tcPr>
          <w:p w14:paraId="5D946130"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2061680C"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53E166A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0.722</w:t>
            </w:r>
            <w:r w:rsidRPr="007D1442">
              <w:rPr>
                <w:rFonts w:asciiTheme="majorBidi" w:eastAsia="Times New Roman" w:hAnsiTheme="majorBidi" w:cstheme="majorBidi"/>
                <w:color w:val="333333"/>
                <w:sz w:val="24"/>
                <w:szCs w:val="24"/>
                <w:vertAlign w:val="superscript"/>
              </w:rPr>
              <w:t>1</w:t>
            </w:r>
            <w:r w:rsidRPr="007D1442">
              <w:rPr>
                <w:rFonts w:asciiTheme="majorBidi" w:eastAsia="Times New Roman" w:hAnsiTheme="majorBidi" w:cstheme="majorBidi"/>
                <w:color w:val="333333"/>
                <w:sz w:val="24"/>
                <w:szCs w:val="24"/>
              </w:rPr>
              <w:t xml:space="preserve"> </w:t>
            </w:r>
          </w:p>
        </w:tc>
      </w:tr>
      <w:tr w:rsidR="008A7E14" w:rsidRPr="007D1442" w14:paraId="773333A6"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5574F2F5"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Divorced or widowed </w:t>
            </w:r>
          </w:p>
        </w:tc>
        <w:tc>
          <w:tcPr>
            <w:tcW w:w="0" w:type="auto"/>
            <w:hideMark/>
          </w:tcPr>
          <w:p w14:paraId="0299961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4.0 (1.3%) </w:t>
            </w:r>
          </w:p>
        </w:tc>
        <w:tc>
          <w:tcPr>
            <w:tcW w:w="0" w:type="auto"/>
            <w:hideMark/>
          </w:tcPr>
          <w:p w14:paraId="5920D31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2.0 (0.9%) </w:t>
            </w:r>
          </w:p>
        </w:tc>
        <w:tc>
          <w:tcPr>
            <w:tcW w:w="0" w:type="auto"/>
            <w:hideMark/>
          </w:tcPr>
          <w:p w14:paraId="5B4E08AC"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6.0 (1.1%) </w:t>
            </w:r>
          </w:p>
        </w:tc>
        <w:tc>
          <w:tcPr>
            <w:tcW w:w="0" w:type="auto"/>
            <w:hideMark/>
          </w:tcPr>
          <w:p w14:paraId="5BAF82A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6D8A0592"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02516D5B"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Married </w:t>
            </w:r>
          </w:p>
        </w:tc>
        <w:tc>
          <w:tcPr>
            <w:tcW w:w="0" w:type="auto"/>
            <w:hideMark/>
          </w:tcPr>
          <w:p w14:paraId="08DCEDE4"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34.0 (11.3%) </w:t>
            </w:r>
          </w:p>
        </w:tc>
        <w:tc>
          <w:tcPr>
            <w:tcW w:w="0" w:type="auto"/>
            <w:hideMark/>
          </w:tcPr>
          <w:p w14:paraId="1E9EEF4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22.0 (9.6%) </w:t>
            </w:r>
          </w:p>
        </w:tc>
        <w:tc>
          <w:tcPr>
            <w:tcW w:w="0" w:type="auto"/>
            <w:hideMark/>
          </w:tcPr>
          <w:p w14:paraId="524EC1D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56.0 (10.6%) </w:t>
            </w:r>
          </w:p>
        </w:tc>
        <w:tc>
          <w:tcPr>
            <w:tcW w:w="0" w:type="auto"/>
            <w:hideMark/>
          </w:tcPr>
          <w:p w14:paraId="326F2924"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57635302"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6304946B"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Single </w:t>
            </w:r>
          </w:p>
        </w:tc>
        <w:tc>
          <w:tcPr>
            <w:tcW w:w="0" w:type="auto"/>
            <w:hideMark/>
          </w:tcPr>
          <w:p w14:paraId="41BEB9BE"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262.0 (87.3%) </w:t>
            </w:r>
          </w:p>
        </w:tc>
        <w:tc>
          <w:tcPr>
            <w:tcW w:w="0" w:type="auto"/>
            <w:hideMark/>
          </w:tcPr>
          <w:p w14:paraId="4CE884F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204.0 (89.5%) </w:t>
            </w:r>
          </w:p>
        </w:tc>
        <w:tc>
          <w:tcPr>
            <w:tcW w:w="0" w:type="auto"/>
            <w:hideMark/>
          </w:tcPr>
          <w:p w14:paraId="0F40E00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466.0 (88.3%) </w:t>
            </w:r>
          </w:p>
        </w:tc>
        <w:tc>
          <w:tcPr>
            <w:tcW w:w="0" w:type="auto"/>
            <w:hideMark/>
          </w:tcPr>
          <w:p w14:paraId="46DE40A8"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4716BD0B"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187455BC"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Current Residence</w:t>
            </w:r>
            <w:r w:rsidRPr="007D1442">
              <w:rPr>
                <w:rFonts w:asciiTheme="majorBidi" w:eastAsia="Times New Roman" w:hAnsiTheme="majorBidi" w:cstheme="majorBidi"/>
                <w:color w:val="333333"/>
                <w:sz w:val="24"/>
                <w:szCs w:val="24"/>
              </w:rPr>
              <w:t xml:space="preserve"> </w:t>
            </w:r>
          </w:p>
        </w:tc>
        <w:tc>
          <w:tcPr>
            <w:tcW w:w="0" w:type="auto"/>
            <w:hideMark/>
          </w:tcPr>
          <w:p w14:paraId="4209D740"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c>
          <w:tcPr>
            <w:tcW w:w="0" w:type="auto"/>
            <w:hideMark/>
          </w:tcPr>
          <w:p w14:paraId="0E9396C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4F0D2D88"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4798AC4C"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0.229</w:t>
            </w:r>
            <w:r w:rsidRPr="007D1442">
              <w:rPr>
                <w:rFonts w:asciiTheme="majorBidi" w:eastAsia="Times New Roman" w:hAnsiTheme="majorBidi" w:cstheme="majorBidi"/>
                <w:color w:val="333333"/>
                <w:sz w:val="24"/>
                <w:szCs w:val="24"/>
                <w:vertAlign w:val="superscript"/>
              </w:rPr>
              <w:t>1</w:t>
            </w:r>
            <w:r w:rsidRPr="007D1442">
              <w:rPr>
                <w:rFonts w:asciiTheme="majorBidi" w:eastAsia="Times New Roman" w:hAnsiTheme="majorBidi" w:cstheme="majorBidi"/>
                <w:color w:val="333333"/>
                <w:sz w:val="24"/>
                <w:szCs w:val="24"/>
              </w:rPr>
              <w:t xml:space="preserve"> </w:t>
            </w:r>
          </w:p>
        </w:tc>
      </w:tr>
      <w:tr w:rsidR="008A7E14" w:rsidRPr="007D1442" w14:paraId="245B9BE4"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4E5F3C3E"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r w:rsidR="00EA44BF" w:rsidRPr="007D1442">
              <w:rPr>
                <w:rFonts w:asciiTheme="majorBidi" w:eastAsia="Times New Roman" w:hAnsiTheme="majorBidi" w:cstheme="majorBidi"/>
                <w:color w:val="333333"/>
                <w:sz w:val="24"/>
                <w:szCs w:val="24"/>
              </w:rPr>
              <w:t>Gedarif</w:t>
            </w:r>
            <w:r w:rsidRPr="007D1442">
              <w:rPr>
                <w:rFonts w:asciiTheme="majorBidi" w:eastAsia="Times New Roman" w:hAnsiTheme="majorBidi" w:cstheme="majorBidi"/>
                <w:color w:val="333333"/>
                <w:sz w:val="24"/>
                <w:szCs w:val="24"/>
              </w:rPr>
              <w:t xml:space="preserve"> State </w:t>
            </w:r>
          </w:p>
        </w:tc>
        <w:tc>
          <w:tcPr>
            <w:tcW w:w="0" w:type="auto"/>
            <w:hideMark/>
          </w:tcPr>
          <w:p w14:paraId="3696E9E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76.0 (25.3%) </w:t>
            </w:r>
          </w:p>
        </w:tc>
        <w:tc>
          <w:tcPr>
            <w:tcW w:w="0" w:type="auto"/>
            <w:hideMark/>
          </w:tcPr>
          <w:p w14:paraId="5698BC94"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56.0 (24.6%) </w:t>
            </w:r>
          </w:p>
        </w:tc>
        <w:tc>
          <w:tcPr>
            <w:tcW w:w="0" w:type="auto"/>
            <w:hideMark/>
          </w:tcPr>
          <w:p w14:paraId="3C875C4C"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132.0 (25.0%) </w:t>
            </w:r>
          </w:p>
        </w:tc>
        <w:tc>
          <w:tcPr>
            <w:tcW w:w="0" w:type="auto"/>
            <w:hideMark/>
          </w:tcPr>
          <w:p w14:paraId="2FECA3F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0DAC4175"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69784D25"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Kassala State </w:t>
            </w:r>
          </w:p>
        </w:tc>
        <w:tc>
          <w:tcPr>
            <w:tcW w:w="0" w:type="auto"/>
            <w:hideMark/>
          </w:tcPr>
          <w:p w14:paraId="4734840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93.0 (31.0%) </w:t>
            </w:r>
          </w:p>
        </w:tc>
        <w:tc>
          <w:tcPr>
            <w:tcW w:w="0" w:type="auto"/>
            <w:hideMark/>
          </w:tcPr>
          <w:p w14:paraId="44BA80A6"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53.0 (23.2%) </w:t>
            </w:r>
          </w:p>
        </w:tc>
        <w:tc>
          <w:tcPr>
            <w:tcW w:w="0" w:type="auto"/>
            <w:hideMark/>
          </w:tcPr>
          <w:p w14:paraId="41E6344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146.0 (27.7%) </w:t>
            </w:r>
          </w:p>
        </w:tc>
        <w:tc>
          <w:tcPr>
            <w:tcW w:w="0" w:type="auto"/>
            <w:hideMark/>
          </w:tcPr>
          <w:p w14:paraId="37713934"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66738976"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2457D682"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Northern State </w:t>
            </w:r>
          </w:p>
        </w:tc>
        <w:tc>
          <w:tcPr>
            <w:tcW w:w="0" w:type="auto"/>
            <w:hideMark/>
          </w:tcPr>
          <w:p w14:paraId="58CD0B1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34.0 (11.3%) </w:t>
            </w:r>
          </w:p>
        </w:tc>
        <w:tc>
          <w:tcPr>
            <w:tcW w:w="0" w:type="auto"/>
            <w:hideMark/>
          </w:tcPr>
          <w:p w14:paraId="4D30928E"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28.0 (12.3%) </w:t>
            </w:r>
          </w:p>
        </w:tc>
        <w:tc>
          <w:tcPr>
            <w:tcW w:w="0" w:type="auto"/>
            <w:hideMark/>
          </w:tcPr>
          <w:p w14:paraId="5B7339C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62.0 (11.7%) </w:t>
            </w:r>
          </w:p>
        </w:tc>
        <w:tc>
          <w:tcPr>
            <w:tcW w:w="0" w:type="auto"/>
            <w:hideMark/>
          </w:tcPr>
          <w:p w14:paraId="6E7DAD70"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665B121A"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796D63BB"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Red Sea State </w:t>
            </w:r>
          </w:p>
        </w:tc>
        <w:tc>
          <w:tcPr>
            <w:tcW w:w="0" w:type="auto"/>
            <w:hideMark/>
          </w:tcPr>
          <w:p w14:paraId="7498046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26.0 (8.7%) </w:t>
            </w:r>
          </w:p>
        </w:tc>
        <w:tc>
          <w:tcPr>
            <w:tcW w:w="0" w:type="auto"/>
            <w:hideMark/>
          </w:tcPr>
          <w:p w14:paraId="06EDCCD9"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29.0 (12.7%) </w:t>
            </w:r>
          </w:p>
        </w:tc>
        <w:tc>
          <w:tcPr>
            <w:tcW w:w="0" w:type="auto"/>
            <w:hideMark/>
          </w:tcPr>
          <w:p w14:paraId="6BD843D2"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55.0 (10.4%) </w:t>
            </w:r>
          </w:p>
        </w:tc>
        <w:tc>
          <w:tcPr>
            <w:tcW w:w="0" w:type="auto"/>
            <w:hideMark/>
          </w:tcPr>
          <w:p w14:paraId="62AEC8D2"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2F0576E6"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4ED26C46"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River Nile State </w:t>
            </w:r>
          </w:p>
        </w:tc>
        <w:tc>
          <w:tcPr>
            <w:tcW w:w="0" w:type="auto"/>
            <w:hideMark/>
          </w:tcPr>
          <w:p w14:paraId="7990AAC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71.0 (23.7%) </w:t>
            </w:r>
          </w:p>
        </w:tc>
        <w:tc>
          <w:tcPr>
            <w:tcW w:w="0" w:type="auto"/>
            <w:hideMark/>
          </w:tcPr>
          <w:p w14:paraId="3DF5272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62.0 (27.2%) </w:t>
            </w:r>
          </w:p>
        </w:tc>
        <w:tc>
          <w:tcPr>
            <w:tcW w:w="0" w:type="auto"/>
            <w:hideMark/>
          </w:tcPr>
          <w:p w14:paraId="00EB00B9"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133.0 (25.2%) </w:t>
            </w:r>
          </w:p>
        </w:tc>
        <w:tc>
          <w:tcPr>
            <w:tcW w:w="0" w:type="auto"/>
            <w:hideMark/>
          </w:tcPr>
          <w:p w14:paraId="5287639E"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0111C3A5"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7FAF13F7"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internally displaced due to the April 15 conflict</w:t>
            </w:r>
            <w:r w:rsidRPr="007D1442">
              <w:rPr>
                <w:rFonts w:asciiTheme="majorBidi" w:eastAsia="Times New Roman" w:hAnsiTheme="majorBidi" w:cstheme="majorBidi"/>
                <w:color w:val="333333"/>
                <w:sz w:val="24"/>
                <w:szCs w:val="24"/>
              </w:rPr>
              <w:t xml:space="preserve"> </w:t>
            </w:r>
          </w:p>
        </w:tc>
        <w:tc>
          <w:tcPr>
            <w:tcW w:w="0" w:type="auto"/>
            <w:hideMark/>
          </w:tcPr>
          <w:p w14:paraId="7A9DF6B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c>
          <w:tcPr>
            <w:tcW w:w="0" w:type="auto"/>
            <w:hideMark/>
          </w:tcPr>
          <w:p w14:paraId="190DF032"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46C4666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779A99F8"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0.330</w:t>
            </w:r>
            <w:r w:rsidRPr="007D1442">
              <w:rPr>
                <w:rFonts w:asciiTheme="majorBidi" w:eastAsia="Times New Roman" w:hAnsiTheme="majorBidi" w:cstheme="majorBidi"/>
                <w:color w:val="333333"/>
                <w:sz w:val="24"/>
                <w:szCs w:val="24"/>
                <w:vertAlign w:val="superscript"/>
              </w:rPr>
              <w:t>1</w:t>
            </w:r>
            <w:r w:rsidRPr="007D1442">
              <w:rPr>
                <w:rFonts w:asciiTheme="majorBidi" w:eastAsia="Times New Roman" w:hAnsiTheme="majorBidi" w:cstheme="majorBidi"/>
                <w:color w:val="333333"/>
                <w:sz w:val="24"/>
                <w:szCs w:val="24"/>
              </w:rPr>
              <w:t xml:space="preserve"> </w:t>
            </w:r>
          </w:p>
        </w:tc>
      </w:tr>
      <w:tr w:rsidR="008A7E14" w:rsidRPr="007D1442" w14:paraId="2F3DF87F"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218B50DC"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Yes </w:t>
            </w:r>
          </w:p>
        </w:tc>
        <w:tc>
          <w:tcPr>
            <w:tcW w:w="0" w:type="auto"/>
            <w:hideMark/>
          </w:tcPr>
          <w:p w14:paraId="78A9B913"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233.0 (77.7%) </w:t>
            </w:r>
          </w:p>
        </w:tc>
        <w:tc>
          <w:tcPr>
            <w:tcW w:w="0" w:type="auto"/>
            <w:hideMark/>
          </w:tcPr>
          <w:p w14:paraId="222DF93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185.0 (81.1%) </w:t>
            </w:r>
          </w:p>
        </w:tc>
        <w:tc>
          <w:tcPr>
            <w:tcW w:w="0" w:type="auto"/>
            <w:hideMark/>
          </w:tcPr>
          <w:p w14:paraId="58BF679C"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418.0 (79.2%) </w:t>
            </w:r>
          </w:p>
        </w:tc>
        <w:tc>
          <w:tcPr>
            <w:tcW w:w="0" w:type="auto"/>
            <w:hideMark/>
          </w:tcPr>
          <w:p w14:paraId="41F6AC54"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4E9DF65B"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7772DBC7"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No </w:t>
            </w:r>
          </w:p>
        </w:tc>
        <w:tc>
          <w:tcPr>
            <w:tcW w:w="0" w:type="auto"/>
            <w:hideMark/>
          </w:tcPr>
          <w:p w14:paraId="0C66519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67.0 (22.3%) </w:t>
            </w:r>
          </w:p>
        </w:tc>
        <w:tc>
          <w:tcPr>
            <w:tcW w:w="0" w:type="auto"/>
            <w:hideMark/>
          </w:tcPr>
          <w:p w14:paraId="4C55B24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43.0 (18.9%) </w:t>
            </w:r>
          </w:p>
        </w:tc>
        <w:tc>
          <w:tcPr>
            <w:tcW w:w="0" w:type="auto"/>
            <w:hideMark/>
          </w:tcPr>
          <w:p w14:paraId="0EA60BA4"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110.0 (20.8%) </w:t>
            </w:r>
          </w:p>
        </w:tc>
        <w:tc>
          <w:tcPr>
            <w:tcW w:w="0" w:type="auto"/>
            <w:hideMark/>
          </w:tcPr>
          <w:p w14:paraId="131959F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7AEAEC19"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1D00EAC9"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Occupation</w:t>
            </w:r>
            <w:r w:rsidRPr="007D1442">
              <w:rPr>
                <w:rFonts w:asciiTheme="majorBidi" w:eastAsia="Times New Roman" w:hAnsiTheme="majorBidi" w:cstheme="majorBidi"/>
                <w:color w:val="333333"/>
                <w:sz w:val="24"/>
                <w:szCs w:val="24"/>
              </w:rPr>
              <w:t xml:space="preserve"> </w:t>
            </w:r>
          </w:p>
        </w:tc>
        <w:tc>
          <w:tcPr>
            <w:tcW w:w="0" w:type="auto"/>
            <w:hideMark/>
          </w:tcPr>
          <w:p w14:paraId="473BDFC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c>
          <w:tcPr>
            <w:tcW w:w="0" w:type="auto"/>
            <w:hideMark/>
          </w:tcPr>
          <w:p w14:paraId="5F05EA4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00F99D15"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030BE8B4"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0.391</w:t>
            </w:r>
            <w:r w:rsidRPr="007D1442">
              <w:rPr>
                <w:rFonts w:asciiTheme="majorBidi" w:eastAsia="Times New Roman" w:hAnsiTheme="majorBidi" w:cstheme="majorBidi"/>
                <w:color w:val="333333"/>
                <w:sz w:val="24"/>
                <w:szCs w:val="24"/>
                <w:vertAlign w:val="superscript"/>
              </w:rPr>
              <w:t>1</w:t>
            </w:r>
            <w:r w:rsidRPr="007D1442">
              <w:rPr>
                <w:rFonts w:asciiTheme="majorBidi" w:eastAsia="Times New Roman" w:hAnsiTheme="majorBidi" w:cstheme="majorBidi"/>
                <w:color w:val="333333"/>
                <w:sz w:val="24"/>
                <w:szCs w:val="24"/>
              </w:rPr>
              <w:t xml:space="preserve"> </w:t>
            </w:r>
          </w:p>
        </w:tc>
      </w:tr>
      <w:tr w:rsidR="008A7E14" w:rsidRPr="007D1442" w14:paraId="6C52C365"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217074F4"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lastRenderedPageBreak/>
              <w:t xml:space="preserve">   Physician (Doctor) </w:t>
            </w:r>
          </w:p>
        </w:tc>
        <w:tc>
          <w:tcPr>
            <w:tcW w:w="0" w:type="auto"/>
            <w:hideMark/>
          </w:tcPr>
          <w:p w14:paraId="7243752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204.0 (68.0%) </w:t>
            </w:r>
          </w:p>
        </w:tc>
        <w:tc>
          <w:tcPr>
            <w:tcW w:w="0" w:type="auto"/>
            <w:hideMark/>
          </w:tcPr>
          <w:p w14:paraId="20F24212"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165.0 (72.4%) </w:t>
            </w:r>
          </w:p>
        </w:tc>
        <w:tc>
          <w:tcPr>
            <w:tcW w:w="0" w:type="auto"/>
            <w:hideMark/>
          </w:tcPr>
          <w:p w14:paraId="08DD6B68"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369.0 (69.9%) </w:t>
            </w:r>
          </w:p>
        </w:tc>
        <w:tc>
          <w:tcPr>
            <w:tcW w:w="0" w:type="auto"/>
            <w:hideMark/>
          </w:tcPr>
          <w:p w14:paraId="316E3778"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1ED3F836"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3E1EDA80"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Dentist </w:t>
            </w:r>
          </w:p>
        </w:tc>
        <w:tc>
          <w:tcPr>
            <w:tcW w:w="0" w:type="auto"/>
            <w:hideMark/>
          </w:tcPr>
          <w:p w14:paraId="40B12E0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13.0 (4.3%) </w:t>
            </w:r>
          </w:p>
        </w:tc>
        <w:tc>
          <w:tcPr>
            <w:tcW w:w="0" w:type="auto"/>
            <w:hideMark/>
          </w:tcPr>
          <w:p w14:paraId="6840827C"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13.0 (5.7%) </w:t>
            </w:r>
          </w:p>
        </w:tc>
        <w:tc>
          <w:tcPr>
            <w:tcW w:w="0" w:type="auto"/>
            <w:hideMark/>
          </w:tcPr>
          <w:p w14:paraId="0DDAC01E"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26.0 (4.9%) </w:t>
            </w:r>
          </w:p>
        </w:tc>
        <w:tc>
          <w:tcPr>
            <w:tcW w:w="0" w:type="auto"/>
            <w:hideMark/>
          </w:tcPr>
          <w:p w14:paraId="1C08F60C"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5777C883"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44E5FEE4"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Pharmacist </w:t>
            </w:r>
          </w:p>
        </w:tc>
        <w:tc>
          <w:tcPr>
            <w:tcW w:w="0" w:type="auto"/>
            <w:hideMark/>
          </w:tcPr>
          <w:p w14:paraId="46705169"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14.0 (4.7%) </w:t>
            </w:r>
          </w:p>
        </w:tc>
        <w:tc>
          <w:tcPr>
            <w:tcW w:w="0" w:type="auto"/>
            <w:hideMark/>
          </w:tcPr>
          <w:p w14:paraId="5DF0082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11.0 (4.8%) </w:t>
            </w:r>
          </w:p>
        </w:tc>
        <w:tc>
          <w:tcPr>
            <w:tcW w:w="0" w:type="auto"/>
            <w:hideMark/>
          </w:tcPr>
          <w:p w14:paraId="5C75A64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25.0 (4.7%) </w:t>
            </w:r>
          </w:p>
        </w:tc>
        <w:tc>
          <w:tcPr>
            <w:tcW w:w="0" w:type="auto"/>
            <w:hideMark/>
          </w:tcPr>
          <w:p w14:paraId="28797B3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32278687"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29542EE5"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Nurse </w:t>
            </w:r>
          </w:p>
        </w:tc>
        <w:tc>
          <w:tcPr>
            <w:tcW w:w="0" w:type="auto"/>
            <w:hideMark/>
          </w:tcPr>
          <w:p w14:paraId="1D97D0D9"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51.0 (17.0%) </w:t>
            </w:r>
          </w:p>
        </w:tc>
        <w:tc>
          <w:tcPr>
            <w:tcW w:w="0" w:type="auto"/>
            <w:hideMark/>
          </w:tcPr>
          <w:p w14:paraId="6433DD83"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28.0 (12.3%) </w:t>
            </w:r>
          </w:p>
        </w:tc>
        <w:tc>
          <w:tcPr>
            <w:tcW w:w="0" w:type="auto"/>
            <w:hideMark/>
          </w:tcPr>
          <w:p w14:paraId="34C5CBC6"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79.0 (15.0%) </w:t>
            </w:r>
          </w:p>
        </w:tc>
        <w:tc>
          <w:tcPr>
            <w:tcW w:w="0" w:type="auto"/>
            <w:hideMark/>
          </w:tcPr>
          <w:p w14:paraId="232734F6"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6BF615CA"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3160B59F"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Medical Technician </w:t>
            </w:r>
          </w:p>
        </w:tc>
        <w:tc>
          <w:tcPr>
            <w:tcW w:w="0" w:type="auto"/>
            <w:hideMark/>
          </w:tcPr>
          <w:p w14:paraId="662460A9"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12.0 (4.0%) </w:t>
            </w:r>
          </w:p>
        </w:tc>
        <w:tc>
          <w:tcPr>
            <w:tcW w:w="0" w:type="auto"/>
            <w:hideMark/>
          </w:tcPr>
          <w:p w14:paraId="1C9D33A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10.0 (4.4%) </w:t>
            </w:r>
          </w:p>
        </w:tc>
        <w:tc>
          <w:tcPr>
            <w:tcW w:w="0" w:type="auto"/>
            <w:hideMark/>
          </w:tcPr>
          <w:p w14:paraId="55D42620"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22.0 (4.2%) </w:t>
            </w:r>
          </w:p>
        </w:tc>
        <w:tc>
          <w:tcPr>
            <w:tcW w:w="0" w:type="auto"/>
            <w:hideMark/>
          </w:tcPr>
          <w:p w14:paraId="46C76EE5"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1EDA1208"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5AAED4FA"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Other </w:t>
            </w:r>
          </w:p>
        </w:tc>
        <w:tc>
          <w:tcPr>
            <w:tcW w:w="0" w:type="auto"/>
            <w:hideMark/>
          </w:tcPr>
          <w:p w14:paraId="002D588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6.0 (2.0%) </w:t>
            </w:r>
          </w:p>
        </w:tc>
        <w:tc>
          <w:tcPr>
            <w:tcW w:w="0" w:type="auto"/>
            <w:hideMark/>
          </w:tcPr>
          <w:p w14:paraId="66AB225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1.0 (0.4%) </w:t>
            </w:r>
          </w:p>
        </w:tc>
        <w:tc>
          <w:tcPr>
            <w:tcW w:w="0" w:type="auto"/>
            <w:hideMark/>
          </w:tcPr>
          <w:p w14:paraId="4E514CE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7.0 (1.3%) </w:t>
            </w:r>
          </w:p>
        </w:tc>
        <w:tc>
          <w:tcPr>
            <w:tcW w:w="0" w:type="auto"/>
            <w:hideMark/>
          </w:tcPr>
          <w:p w14:paraId="1FFF43D5"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4C2214A7"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2EF2739B"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Medical Practice Experience</w:t>
            </w:r>
            <w:r w:rsidRPr="007D1442">
              <w:rPr>
                <w:rFonts w:asciiTheme="majorBidi" w:eastAsia="Times New Roman" w:hAnsiTheme="majorBidi" w:cstheme="majorBidi"/>
                <w:color w:val="333333"/>
                <w:sz w:val="24"/>
                <w:szCs w:val="24"/>
              </w:rPr>
              <w:t xml:space="preserve"> </w:t>
            </w:r>
          </w:p>
        </w:tc>
        <w:tc>
          <w:tcPr>
            <w:tcW w:w="0" w:type="auto"/>
            <w:hideMark/>
          </w:tcPr>
          <w:p w14:paraId="2649CBB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c>
          <w:tcPr>
            <w:tcW w:w="0" w:type="auto"/>
            <w:hideMark/>
          </w:tcPr>
          <w:p w14:paraId="7818ED1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6F4D763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09BDA9A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0.032</w:t>
            </w:r>
            <w:r w:rsidRPr="007D1442">
              <w:rPr>
                <w:rFonts w:asciiTheme="majorBidi" w:eastAsia="Times New Roman" w:hAnsiTheme="majorBidi" w:cstheme="majorBidi"/>
                <w:color w:val="333333"/>
                <w:sz w:val="24"/>
                <w:szCs w:val="24"/>
                <w:vertAlign w:val="superscript"/>
              </w:rPr>
              <w:t>1</w:t>
            </w:r>
            <w:r w:rsidRPr="007D1442">
              <w:rPr>
                <w:rFonts w:asciiTheme="majorBidi" w:eastAsia="Times New Roman" w:hAnsiTheme="majorBidi" w:cstheme="majorBidi"/>
                <w:color w:val="333333"/>
                <w:sz w:val="24"/>
                <w:szCs w:val="24"/>
              </w:rPr>
              <w:t xml:space="preserve"> </w:t>
            </w:r>
          </w:p>
        </w:tc>
      </w:tr>
      <w:tr w:rsidR="008A7E14" w:rsidRPr="007D1442" w14:paraId="2F560D3C"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527F3238"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Less than one year </w:t>
            </w:r>
          </w:p>
        </w:tc>
        <w:tc>
          <w:tcPr>
            <w:tcW w:w="0" w:type="auto"/>
            <w:hideMark/>
          </w:tcPr>
          <w:p w14:paraId="74B6693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157.0 (52.3%) </w:t>
            </w:r>
          </w:p>
        </w:tc>
        <w:tc>
          <w:tcPr>
            <w:tcW w:w="0" w:type="auto"/>
            <w:hideMark/>
          </w:tcPr>
          <w:p w14:paraId="14EFE2F0"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106.0 (46.5%) </w:t>
            </w:r>
          </w:p>
        </w:tc>
        <w:tc>
          <w:tcPr>
            <w:tcW w:w="0" w:type="auto"/>
            <w:hideMark/>
          </w:tcPr>
          <w:p w14:paraId="51E1D73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263.0 (49.8%) </w:t>
            </w:r>
          </w:p>
        </w:tc>
        <w:tc>
          <w:tcPr>
            <w:tcW w:w="0" w:type="auto"/>
            <w:hideMark/>
          </w:tcPr>
          <w:p w14:paraId="600B5F5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7A126124"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13469536"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1 to 5 years </w:t>
            </w:r>
          </w:p>
        </w:tc>
        <w:tc>
          <w:tcPr>
            <w:tcW w:w="0" w:type="auto"/>
            <w:hideMark/>
          </w:tcPr>
          <w:p w14:paraId="15D6E700"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117.0 (39.0%) </w:t>
            </w:r>
          </w:p>
        </w:tc>
        <w:tc>
          <w:tcPr>
            <w:tcW w:w="0" w:type="auto"/>
            <w:hideMark/>
          </w:tcPr>
          <w:p w14:paraId="7068AF2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112.0 (49.1%) </w:t>
            </w:r>
          </w:p>
        </w:tc>
        <w:tc>
          <w:tcPr>
            <w:tcW w:w="0" w:type="auto"/>
            <w:hideMark/>
          </w:tcPr>
          <w:p w14:paraId="7B158326"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229.0 (43.4%) </w:t>
            </w:r>
          </w:p>
        </w:tc>
        <w:tc>
          <w:tcPr>
            <w:tcW w:w="0" w:type="auto"/>
            <w:hideMark/>
          </w:tcPr>
          <w:p w14:paraId="03554A5C"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5CB882A5"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2E25AB5A"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5 to 10 years </w:t>
            </w:r>
          </w:p>
        </w:tc>
        <w:tc>
          <w:tcPr>
            <w:tcW w:w="0" w:type="auto"/>
            <w:hideMark/>
          </w:tcPr>
          <w:p w14:paraId="762B5D4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21.0 (7.0%) </w:t>
            </w:r>
          </w:p>
        </w:tc>
        <w:tc>
          <w:tcPr>
            <w:tcW w:w="0" w:type="auto"/>
            <w:hideMark/>
          </w:tcPr>
          <w:p w14:paraId="78A5845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6.0 (2.6%) </w:t>
            </w:r>
          </w:p>
        </w:tc>
        <w:tc>
          <w:tcPr>
            <w:tcW w:w="0" w:type="auto"/>
            <w:hideMark/>
          </w:tcPr>
          <w:p w14:paraId="00D2F605"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27.0 (5.1%) </w:t>
            </w:r>
          </w:p>
        </w:tc>
        <w:tc>
          <w:tcPr>
            <w:tcW w:w="0" w:type="auto"/>
            <w:hideMark/>
          </w:tcPr>
          <w:p w14:paraId="3834CD66"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714A5A3D"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2D78C8E9"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More </w:t>
            </w:r>
          </w:p>
        </w:tc>
        <w:tc>
          <w:tcPr>
            <w:tcW w:w="0" w:type="auto"/>
            <w:hideMark/>
          </w:tcPr>
          <w:p w14:paraId="0DC06BB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5.0 (1.7%) </w:t>
            </w:r>
          </w:p>
        </w:tc>
        <w:tc>
          <w:tcPr>
            <w:tcW w:w="0" w:type="auto"/>
            <w:hideMark/>
          </w:tcPr>
          <w:p w14:paraId="29F1E403"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4.0 (1.8%) </w:t>
            </w:r>
          </w:p>
        </w:tc>
        <w:tc>
          <w:tcPr>
            <w:tcW w:w="0" w:type="auto"/>
            <w:hideMark/>
          </w:tcPr>
          <w:p w14:paraId="3FC52354"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9.0 (1.7%) </w:t>
            </w:r>
          </w:p>
        </w:tc>
        <w:tc>
          <w:tcPr>
            <w:tcW w:w="0" w:type="auto"/>
            <w:hideMark/>
          </w:tcPr>
          <w:p w14:paraId="08E917F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2D2803A3"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4C74D6BD"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Health facility type</w:t>
            </w:r>
            <w:r w:rsidRPr="007D1442">
              <w:rPr>
                <w:rFonts w:asciiTheme="majorBidi" w:eastAsia="Times New Roman" w:hAnsiTheme="majorBidi" w:cstheme="majorBidi"/>
                <w:color w:val="333333"/>
                <w:sz w:val="24"/>
                <w:szCs w:val="24"/>
              </w:rPr>
              <w:t xml:space="preserve"> </w:t>
            </w:r>
          </w:p>
        </w:tc>
        <w:tc>
          <w:tcPr>
            <w:tcW w:w="0" w:type="auto"/>
            <w:hideMark/>
          </w:tcPr>
          <w:p w14:paraId="395EDED0"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c>
          <w:tcPr>
            <w:tcW w:w="0" w:type="auto"/>
            <w:hideMark/>
          </w:tcPr>
          <w:p w14:paraId="0796965A"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3712A46E"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613AF078"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0.576</w:t>
            </w:r>
            <w:r w:rsidRPr="007D1442">
              <w:rPr>
                <w:rFonts w:asciiTheme="majorBidi" w:eastAsia="Times New Roman" w:hAnsiTheme="majorBidi" w:cstheme="majorBidi"/>
                <w:color w:val="333333"/>
                <w:sz w:val="24"/>
                <w:szCs w:val="24"/>
                <w:vertAlign w:val="superscript"/>
              </w:rPr>
              <w:t>1</w:t>
            </w:r>
            <w:r w:rsidRPr="007D1442">
              <w:rPr>
                <w:rFonts w:asciiTheme="majorBidi" w:eastAsia="Times New Roman" w:hAnsiTheme="majorBidi" w:cstheme="majorBidi"/>
                <w:color w:val="333333"/>
                <w:sz w:val="24"/>
                <w:szCs w:val="24"/>
              </w:rPr>
              <w:t xml:space="preserve"> </w:t>
            </w:r>
          </w:p>
        </w:tc>
      </w:tr>
      <w:tr w:rsidR="008A7E14" w:rsidRPr="007D1442" w14:paraId="592B0C94"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73204819"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Government Hospital </w:t>
            </w:r>
          </w:p>
        </w:tc>
        <w:tc>
          <w:tcPr>
            <w:tcW w:w="0" w:type="auto"/>
            <w:hideMark/>
          </w:tcPr>
          <w:p w14:paraId="387AD6A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74.0 (24.7%) </w:t>
            </w:r>
          </w:p>
        </w:tc>
        <w:tc>
          <w:tcPr>
            <w:tcW w:w="0" w:type="auto"/>
            <w:hideMark/>
          </w:tcPr>
          <w:p w14:paraId="5B8989FA"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52.0 (22.8%) </w:t>
            </w:r>
          </w:p>
        </w:tc>
        <w:tc>
          <w:tcPr>
            <w:tcW w:w="0" w:type="auto"/>
            <w:hideMark/>
          </w:tcPr>
          <w:p w14:paraId="467F1655"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126.0 (23.9%) </w:t>
            </w:r>
          </w:p>
        </w:tc>
        <w:tc>
          <w:tcPr>
            <w:tcW w:w="0" w:type="auto"/>
            <w:hideMark/>
          </w:tcPr>
          <w:p w14:paraId="1488A4E8"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468979C8"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638E81B9"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Teaching Hospital </w:t>
            </w:r>
          </w:p>
        </w:tc>
        <w:tc>
          <w:tcPr>
            <w:tcW w:w="0" w:type="auto"/>
            <w:hideMark/>
          </w:tcPr>
          <w:p w14:paraId="6D138EF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199.0 (66.3%) </w:t>
            </w:r>
          </w:p>
        </w:tc>
        <w:tc>
          <w:tcPr>
            <w:tcW w:w="0" w:type="auto"/>
            <w:hideMark/>
          </w:tcPr>
          <w:p w14:paraId="2261789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157.0 (68.9%) </w:t>
            </w:r>
          </w:p>
        </w:tc>
        <w:tc>
          <w:tcPr>
            <w:tcW w:w="0" w:type="auto"/>
            <w:hideMark/>
          </w:tcPr>
          <w:p w14:paraId="105D3738"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356.0 (67.4%) </w:t>
            </w:r>
          </w:p>
        </w:tc>
        <w:tc>
          <w:tcPr>
            <w:tcW w:w="0" w:type="auto"/>
            <w:hideMark/>
          </w:tcPr>
          <w:p w14:paraId="631C0F72"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5AD7F4DF"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2311C0AE"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University Hospital </w:t>
            </w:r>
          </w:p>
        </w:tc>
        <w:tc>
          <w:tcPr>
            <w:tcW w:w="0" w:type="auto"/>
            <w:hideMark/>
          </w:tcPr>
          <w:p w14:paraId="7B199093"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3.0 (1.0%) </w:t>
            </w:r>
          </w:p>
        </w:tc>
        <w:tc>
          <w:tcPr>
            <w:tcW w:w="0" w:type="auto"/>
            <w:hideMark/>
          </w:tcPr>
          <w:p w14:paraId="1ECC4E8A"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0.0 (0.0%) </w:t>
            </w:r>
          </w:p>
        </w:tc>
        <w:tc>
          <w:tcPr>
            <w:tcW w:w="0" w:type="auto"/>
            <w:hideMark/>
          </w:tcPr>
          <w:p w14:paraId="1EEDD6C8"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3.0 (0.6%) </w:t>
            </w:r>
          </w:p>
        </w:tc>
        <w:tc>
          <w:tcPr>
            <w:tcW w:w="0" w:type="auto"/>
            <w:hideMark/>
          </w:tcPr>
          <w:p w14:paraId="2555778C"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44A8496E"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29DA0600"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Private Hospital </w:t>
            </w:r>
          </w:p>
        </w:tc>
        <w:tc>
          <w:tcPr>
            <w:tcW w:w="0" w:type="auto"/>
            <w:hideMark/>
          </w:tcPr>
          <w:p w14:paraId="2C24F290"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17.0 (5.7%) </w:t>
            </w:r>
          </w:p>
        </w:tc>
        <w:tc>
          <w:tcPr>
            <w:tcW w:w="0" w:type="auto"/>
            <w:hideMark/>
          </w:tcPr>
          <w:p w14:paraId="207A3982"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12.0 (5.3%) </w:t>
            </w:r>
          </w:p>
        </w:tc>
        <w:tc>
          <w:tcPr>
            <w:tcW w:w="0" w:type="auto"/>
            <w:hideMark/>
          </w:tcPr>
          <w:p w14:paraId="0BFCF6B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29.0 (5.5%) </w:t>
            </w:r>
          </w:p>
        </w:tc>
        <w:tc>
          <w:tcPr>
            <w:tcW w:w="0" w:type="auto"/>
            <w:hideMark/>
          </w:tcPr>
          <w:p w14:paraId="02926138"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5B216951"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0715E1A0"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Health center </w:t>
            </w:r>
          </w:p>
        </w:tc>
        <w:tc>
          <w:tcPr>
            <w:tcW w:w="0" w:type="auto"/>
            <w:hideMark/>
          </w:tcPr>
          <w:p w14:paraId="6D7D6760"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7.0 (2.3%) </w:t>
            </w:r>
          </w:p>
        </w:tc>
        <w:tc>
          <w:tcPr>
            <w:tcW w:w="0" w:type="auto"/>
            <w:hideMark/>
          </w:tcPr>
          <w:p w14:paraId="7EF3CD2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7.0 (3.1%) </w:t>
            </w:r>
          </w:p>
        </w:tc>
        <w:tc>
          <w:tcPr>
            <w:tcW w:w="0" w:type="auto"/>
            <w:hideMark/>
          </w:tcPr>
          <w:p w14:paraId="6A132890"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14.0 (2.7%) </w:t>
            </w:r>
          </w:p>
        </w:tc>
        <w:tc>
          <w:tcPr>
            <w:tcW w:w="0" w:type="auto"/>
            <w:hideMark/>
          </w:tcPr>
          <w:p w14:paraId="7C0807D5"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114D5746"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2BD23AD8"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Monthly Income</w:t>
            </w:r>
            <w:r w:rsidRPr="007D1442">
              <w:rPr>
                <w:rFonts w:asciiTheme="majorBidi" w:eastAsia="Times New Roman" w:hAnsiTheme="majorBidi" w:cstheme="majorBidi"/>
                <w:color w:val="333333"/>
                <w:sz w:val="24"/>
                <w:szCs w:val="24"/>
              </w:rPr>
              <w:t xml:space="preserve"> </w:t>
            </w:r>
          </w:p>
        </w:tc>
        <w:tc>
          <w:tcPr>
            <w:tcW w:w="0" w:type="auto"/>
            <w:hideMark/>
          </w:tcPr>
          <w:p w14:paraId="3B2831F5"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c>
          <w:tcPr>
            <w:tcW w:w="0" w:type="auto"/>
            <w:hideMark/>
          </w:tcPr>
          <w:p w14:paraId="10115468"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03DFC97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3B3F953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0.082</w:t>
            </w:r>
            <w:r w:rsidRPr="007D1442">
              <w:rPr>
                <w:rFonts w:asciiTheme="majorBidi" w:eastAsia="Times New Roman" w:hAnsiTheme="majorBidi" w:cstheme="majorBidi"/>
                <w:color w:val="333333"/>
                <w:sz w:val="24"/>
                <w:szCs w:val="24"/>
                <w:vertAlign w:val="superscript"/>
              </w:rPr>
              <w:t>1</w:t>
            </w:r>
            <w:r w:rsidRPr="007D1442">
              <w:rPr>
                <w:rFonts w:asciiTheme="majorBidi" w:eastAsia="Times New Roman" w:hAnsiTheme="majorBidi" w:cstheme="majorBidi"/>
                <w:color w:val="333333"/>
                <w:sz w:val="24"/>
                <w:szCs w:val="24"/>
              </w:rPr>
              <w:t xml:space="preserve"> </w:t>
            </w:r>
          </w:p>
        </w:tc>
      </w:tr>
      <w:tr w:rsidR="008A7E14" w:rsidRPr="007D1442" w14:paraId="20B12D23"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5F19D38C"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Less than $100 </w:t>
            </w:r>
          </w:p>
        </w:tc>
        <w:tc>
          <w:tcPr>
            <w:tcW w:w="0" w:type="auto"/>
            <w:hideMark/>
          </w:tcPr>
          <w:p w14:paraId="7CD587C2"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246.0 (82.0%) </w:t>
            </w:r>
          </w:p>
        </w:tc>
        <w:tc>
          <w:tcPr>
            <w:tcW w:w="0" w:type="auto"/>
            <w:hideMark/>
          </w:tcPr>
          <w:p w14:paraId="26C61EE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188.0 (82.5%) </w:t>
            </w:r>
          </w:p>
        </w:tc>
        <w:tc>
          <w:tcPr>
            <w:tcW w:w="0" w:type="auto"/>
            <w:hideMark/>
          </w:tcPr>
          <w:p w14:paraId="199B6BE4"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434.0 (82.2%) </w:t>
            </w:r>
          </w:p>
        </w:tc>
        <w:tc>
          <w:tcPr>
            <w:tcW w:w="0" w:type="auto"/>
            <w:hideMark/>
          </w:tcPr>
          <w:p w14:paraId="7A86CE9C"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23F412F3"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481D51EF"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$100 to $300 </w:t>
            </w:r>
          </w:p>
        </w:tc>
        <w:tc>
          <w:tcPr>
            <w:tcW w:w="0" w:type="auto"/>
            <w:hideMark/>
          </w:tcPr>
          <w:p w14:paraId="27DD1CD6"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48.0 (16.0%) </w:t>
            </w:r>
          </w:p>
        </w:tc>
        <w:tc>
          <w:tcPr>
            <w:tcW w:w="0" w:type="auto"/>
            <w:hideMark/>
          </w:tcPr>
          <w:p w14:paraId="68A7FD8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27.0 (11.8%) </w:t>
            </w:r>
          </w:p>
        </w:tc>
        <w:tc>
          <w:tcPr>
            <w:tcW w:w="0" w:type="auto"/>
            <w:hideMark/>
          </w:tcPr>
          <w:p w14:paraId="0FB52DC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75.0 (14.2%) </w:t>
            </w:r>
          </w:p>
        </w:tc>
        <w:tc>
          <w:tcPr>
            <w:tcW w:w="0" w:type="auto"/>
            <w:hideMark/>
          </w:tcPr>
          <w:p w14:paraId="34AB1FEA"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378F5B10"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6587BDEE"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$301 to $500 </w:t>
            </w:r>
          </w:p>
        </w:tc>
        <w:tc>
          <w:tcPr>
            <w:tcW w:w="0" w:type="auto"/>
            <w:hideMark/>
          </w:tcPr>
          <w:p w14:paraId="238E4282"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3.0 (1.0%) </w:t>
            </w:r>
          </w:p>
        </w:tc>
        <w:tc>
          <w:tcPr>
            <w:tcW w:w="0" w:type="auto"/>
            <w:hideMark/>
          </w:tcPr>
          <w:p w14:paraId="239A300C"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8.0 (3.5%) </w:t>
            </w:r>
          </w:p>
        </w:tc>
        <w:tc>
          <w:tcPr>
            <w:tcW w:w="0" w:type="auto"/>
            <w:hideMark/>
          </w:tcPr>
          <w:p w14:paraId="6D320663"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11.0 (2.1%) </w:t>
            </w:r>
          </w:p>
        </w:tc>
        <w:tc>
          <w:tcPr>
            <w:tcW w:w="0" w:type="auto"/>
            <w:hideMark/>
          </w:tcPr>
          <w:p w14:paraId="332BEF7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28841B50"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11A547B0"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Above $500 </w:t>
            </w:r>
          </w:p>
        </w:tc>
        <w:tc>
          <w:tcPr>
            <w:tcW w:w="0" w:type="auto"/>
            <w:hideMark/>
          </w:tcPr>
          <w:p w14:paraId="0CBBDA5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3.0 (1.0%) </w:t>
            </w:r>
          </w:p>
        </w:tc>
        <w:tc>
          <w:tcPr>
            <w:tcW w:w="0" w:type="auto"/>
            <w:hideMark/>
          </w:tcPr>
          <w:p w14:paraId="1DB5212A"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5.0 (2.2%) </w:t>
            </w:r>
          </w:p>
        </w:tc>
        <w:tc>
          <w:tcPr>
            <w:tcW w:w="0" w:type="auto"/>
            <w:hideMark/>
          </w:tcPr>
          <w:p w14:paraId="48C61A0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8.0 (1.5%) </w:t>
            </w:r>
          </w:p>
        </w:tc>
        <w:tc>
          <w:tcPr>
            <w:tcW w:w="0" w:type="auto"/>
            <w:hideMark/>
          </w:tcPr>
          <w:p w14:paraId="72E078B8"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42519EF7"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6F189843"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Received Crisis Management Training _at work</w:t>
            </w:r>
            <w:r w:rsidRPr="007D1442">
              <w:rPr>
                <w:rFonts w:asciiTheme="majorBidi" w:eastAsia="Times New Roman" w:hAnsiTheme="majorBidi" w:cstheme="majorBidi"/>
                <w:color w:val="333333"/>
                <w:sz w:val="24"/>
                <w:szCs w:val="24"/>
              </w:rPr>
              <w:t xml:space="preserve"> </w:t>
            </w:r>
          </w:p>
        </w:tc>
        <w:tc>
          <w:tcPr>
            <w:tcW w:w="0" w:type="auto"/>
            <w:hideMark/>
          </w:tcPr>
          <w:p w14:paraId="1D96382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c>
          <w:tcPr>
            <w:tcW w:w="0" w:type="auto"/>
            <w:hideMark/>
          </w:tcPr>
          <w:p w14:paraId="26F41225"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7C68EC34"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603A942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0.844</w:t>
            </w:r>
            <w:r w:rsidRPr="007D1442">
              <w:rPr>
                <w:rFonts w:asciiTheme="majorBidi" w:eastAsia="Times New Roman" w:hAnsiTheme="majorBidi" w:cstheme="majorBidi"/>
                <w:color w:val="333333"/>
                <w:sz w:val="24"/>
                <w:szCs w:val="24"/>
                <w:vertAlign w:val="superscript"/>
              </w:rPr>
              <w:t>1</w:t>
            </w:r>
            <w:r w:rsidRPr="007D1442">
              <w:rPr>
                <w:rFonts w:asciiTheme="majorBidi" w:eastAsia="Times New Roman" w:hAnsiTheme="majorBidi" w:cstheme="majorBidi"/>
                <w:color w:val="333333"/>
                <w:sz w:val="24"/>
                <w:szCs w:val="24"/>
              </w:rPr>
              <w:t xml:space="preserve"> </w:t>
            </w:r>
          </w:p>
        </w:tc>
      </w:tr>
      <w:tr w:rsidR="008A7E14" w:rsidRPr="007D1442" w14:paraId="322CD305"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504C2F90"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Yes </w:t>
            </w:r>
          </w:p>
        </w:tc>
        <w:tc>
          <w:tcPr>
            <w:tcW w:w="0" w:type="auto"/>
            <w:hideMark/>
          </w:tcPr>
          <w:p w14:paraId="15C98C3E"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117.0 (39.0%) </w:t>
            </w:r>
          </w:p>
        </w:tc>
        <w:tc>
          <w:tcPr>
            <w:tcW w:w="0" w:type="auto"/>
            <w:hideMark/>
          </w:tcPr>
          <w:p w14:paraId="7015F3B2"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87.0 (38.2%) </w:t>
            </w:r>
          </w:p>
        </w:tc>
        <w:tc>
          <w:tcPr>
            <w:tcW w:w="0" w:type="auto"/>
            <w:hideMark/>
          </w:tcPr>
          <w:p w14:paraId="1532F75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204.0 (38.6%) </w:t>
            </w:r>
          </w:p>
        </w:tc>
        <w:tc>
          <w:tcPr>
            <w:tcW w:w="0" w:type="auto"/>
            <w:hideMark/>
          </w:tcPr>
          <w:p w14:paraId="5F469772"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1D610B13"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7CA84227"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No </w:t>
            </w:r>
          </w:p>
        </w:tc>
        <w:tc>
          <w:tcPr>
            <w:tcW w:w="0" w:type="auto"/>
            <w:hideMark/>
          </w:tcPr>
          <w:p w14:paraId="5DFEBC1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183.0 (61.0%) </w:t>
            </w:r>
          </w:p>
        </w:tc>
        <w:tc>
          <w:tcPr>
            <w:tcW w:w="0" w:type="auto"/>
            <w:hideMark/>
          </w:tcPr>
          <w:p w14:paraId="10839EB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141.0 (61.8%) </w:t>
            </w:r>
          </w:p>
        </w:tc>
        <w:tc>
          <w:tcPr>
            <w:tcW w:w="0" w:type="auto"/>
            <w:hideMark/>
          </w:tcPr>
          <w:p w14:paraId="246DC2AE"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324.0 (61.4%) </w:t>
            </w:r>
          </w:p>
        </w:tc>
        <w:tc>
          <w:tcPr>
            <w:tcW w:w="0" w:type="auto"/>
            <w:hideMark/>
          </w:tcPr>
          <w:p w14:paraId="21D25704"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8A7E14" w:rsidRPr="007D1442" w14:paraId="6A6516EE"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2EF28A7B"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b w:val="0"/>
                <w:bCs w:val="0"/>
                <w:color w:val="333333"/>
                <w:sz w:val="24"/>
                <w:szCs w:val="24"/>
              </w:rPr>
              <w:t>Received Crisis Management Training _at the university</w:t>
            </w:r>
            <w:r w:rsidRPr="007D1442">
              <w:rPr>
                <w:rFonts w:asciiTheme="majorBidi" w:eastAsia="Times New Roman" w:hAnsiTheme="majorBidi" w:cstheme="majorBidi"/>
                <w:color w:val="333333"/>
                <w:sz w:val="24"/>
                <w:szCs w:val="24"/>
              </w:rPr>
              <w:t xml:space="preserve"> </w:t>
            </w:r>
          </w:p>
        </w:tc>
        <w:tc>
          <w:tcPr>
            <w:tcW w:w="0" w:type="auto"/>
            <w:hideMark/>
          </w:tcPr>
          <w:p w14:paraId="29B75B7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c>
          <w:tcPr>
            <w:tcW w:w="0" w:type="auto"/>
            <w:hideMark/>
          </w:tcPr>
          <w:p w14:paraId="7A3CA258"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032CFA1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6F820775"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0.385</w:t>
            </w:r>
            <w:r w:rsidRPr="007D1442">
              <w:rPr>
                <w:rFonts w:asciiTheme="majorBidi" w:eastAsia="Times New Roman" w:hAnsiTheme="majorBidi" w:cstheme="majorBidi"/>
                <w:color w:val="333333"/>
                <w:sz w:val="24"/>
                <w:szCs w:val="24"/>
                <w:vertAlign w:val="superscript"/>
              </w:rPr>
              <w:t>1</w:t>
            </w:r>
            <w:r w:rsidRPr="007D1442">
              <w:rPr>
                <w:rFonts w:asciiTheme="majorBidi" w:eastAsia="Times New Roman" w:hAnsiTheme="majorBidi" w:cstheme="majorBidi"/>
                <w:color w:val="333333"/>
                <w:sz w:val="24"/>
                <w:szCs w:val="24"/>
              </w:rPr>
              <w:t xml:space="preserve"> </w:t>
            </w:r>
          </w:p>
        </w:tc>
      </w:tr>
      <w:tr w:rsidR="008A7E14" w:rsidRPr="007D1442" w14:paraId="7042CABE"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432D89F1" w14:textId="77777777" w:rsidR="008A7E14" w:rsidRPr="007D1442" w:rsidRDefault="008A7E14"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Yes </w:t>
            </w:r>
          </w:p>
        </w:tc>
        <w:tc>
          <w:tcPr>
            <w:tcW w:w="0" w:type="auto"/>
            <w:hideMark/>
          </w:tcPr>
          <w:p w14:paraId="4511C874"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119.0 (39.7%) </w:t>
            </w:r>
          </w:p>
        </w:tc>
        <w:tc>
          <w:tcPr>
            <w:tcW w:w="0" w:type="auto"/>
            <w:hideMark/>
          </w:tcPr>
          <w:p w14:paraId="5643E52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99.0 (43.4%) </w:t>
            </w:r>
          </w:p>
        </w:tc>
        <w:tc>
          <w:tcPr>
            <w:tcW w:w="0" w:type="auto"/>
            <w:hideMark/>
          </w:tcPr>
          <w:p w14:paraId="05BBE3CA"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218.0 (41.3%) </w:t>
            </w:r>
          </w:p>
        </w:tc>
        <w:tc>
          <w:tcPr>
            <w:tcW w:w="0" w:type="auto"/>
            <w:hideMark/>
          </w:tcPr>
          <w:p w14:paraId="141E7A34"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575B8A" w:rsidRPr="007D1442" w14:paraId="1270E47C" w14:textId="77777777" w:rsidTr="00575B8A">
        <w:tc>
          <w:tcPr>
            <w:cnfStyle w:val="001000000000" w:firstRow="0" w:lastRow="0" w:firstColumn="1" w:lastColumn="0" w:oddVBand="0" w:evenVBand="0" w:oddHBand="0" w:evenHBand="0" w:firstRowFirstColumn="0" w:firstRowLastColumn="0" w:lastRowFirstColumn="0" w:lastRowLastColumn="0"/>
            <w:tcW w:w="0" w:type="auto"/>
          </w:tcPr>
          <w:p w14:paraId="73FF391E" w14:textId="2F8D63BC" w:rsidR="00575B8A" w:rsidRPr="007D1442" w:rsidRDefault="00575B8A"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No </w:t>
            </w:r>
          </w:p>
        </w:tc>
        <w:tc>
          <w:tcPr>
            <w:tcW w:w="0" w:type="auto"/>
          </w:tcPr>
          <w:p w14:paraId="213F3813" w14:textId="6E48071F" w:rsidR="00575B8A" w:rsidRPr="007D1442" w:rsidRDefault="00575B8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181.0 (60.3%) </w:t>
            </w:r>
          </w:p>
        </w:tc>
        <w:tc>
          <w:tcPr>
            <w:tcW w:w="0" w:type="auto"/>
          </w:tcPr>
          <w:p w14:paraId="1156F444" w14:textId="3070224E" w:rsidR="00575B8A" w:rsidRPr="007D1442" w:rsidRDefault="00575B8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129.0 (56.6%) </w:t>
            </w:r>
          </w:p>
        </w:tc>
        <w:tc>
          <w:tcPr>
            <w:tcW w:w="0" w:type="auto"/>
          </w:tcPr>
          <w:p w14:paraId="4FE5937E" w14:textId="3EC1A017" w:rsidR="00575B8A" w:rsidRPr="007D1442" w:rsidRDefault="00575B8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310.0 (58.7%) </w:t>
            </w:r>
          </w:p>
        </w:tc>
        <w:tc>
          <w:tcPr>
            <w:tcW w:w="0" w:type="auto"/>
          </w:tcPr>
          <w:p w14:paraId="35582ADB" w14:textId="77777777" w:rsidR="00575B8A" w:rsidRPr="007D1442" w:rsidRDefault="00575B8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575B8A" w:rsidRPr="007D1442" w14:paraId="6900C6AE" w14:textId="77777777" w:rsidTr="00575B8A">
        <w:tc>
          <w:tcPr>
            <w:cnfStyle w:val="001000000000" w:firstRow="0" w:lastRow="0" w:firstColumn="1" w:lastColumn="0" w:oddVBand="0" w:evenVBand="0" w:oddHBand="0" w:evenHBand="0" w:firstRowFirstColumn="0" w:firstRowLastColumn="0" w:lastRowFirstColumn="0" w:lastRowLastColumn="0"/>
            <w:tcW w:w="0" w:type="auto"/>
          </w:tcPr>
          <w:p w14:paraId="7CF39DD4" w14:textId="305914C0" w:rsidR="00575B8A" w:rsidRPr="007D1442" w:rsidRDefault="00575B8A" w:rsidP="007D1442">
            <w:pPr>
              <w:jc w:val="both"/>
              <w:rPr>
                <w:rFonts w:asciiTheme="majorBidi" w:eastAsia="Times New Roman" w:hAnsiTheme="majorBidi" w:cstheme="majorBidi"/>
                <w:b w:val="0"/>
                <w:bCs w:val="0"/>
                <w:color w:val="333333"/>
                <w:sz w:val="24"/>
                <w:szCs w:val="24"/>
              </w:rPr>
            </w:pPr>
            <w:bookmarkStart w:id="0" w:name="_Hlk218950088"/>
            <w:r w:rsidRPr="007D1442">
              <w:rPr>
                <w:rFonts w:asciiTheme="majorBidi" w:eastAsia="Times New Roman" w:hAnsiTheme="majorBidi" w:cstheme="majorBidi"/>
                <w:b w:val="0"/>
                <w:bCs w:val="0"/>
                <w:color w:val="333333"/>
                <w:sz w:val="24"/>
                <w:szCs w:val="24"/>
              </w:rPr>
              <w:t>Working Hours During Conflict</w:t>
            </w:r>
          </w:p>
        </w:tc>
        <w:tc>
          <w:tcPr>
            <w:tcW w:w="0" w:type="auto"/>
          </w:tcPr>
          <w:p w14:paraId="28FABABD" w14:textId="77777777" w:rsidR="00575B8A" w:rsidRPr="007D1442" w:rsidRDefault="00575B8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c>
          <w:tcPr>
            <w:tcW w:w="0" w:type="auto"/>
          </w:tcPr>
          <w:p w14:paraId="35DAADB7" w14:textId="77777777" w:rsidR="00575B8A" w:rsidRPr="007D1442" w:rsidRDefault="00575B8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c>
          <w:tcPr>
            <w:tcW w:w="0" w:type="auto"/>
          </w:tcPr>
          <w:p w14:paraId="21472325" w14:textId="77777777" w:rsidR="00575B8A" w:rsidRPr="007D1442" w:rsidRDefault="00575B8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c>
          <w:tcPr>
            <w:tcW w:w="0" w:type="auto"/>
          </w:tcPr>
          <w:p w14:paraId="411BF7DE" w14:textId="365902CF" w:rsidR="00575B8A" w:rsidRPr="007D1442" w:rsidRDefault="00575B8A"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0.005</w:t>
            </w:r>
            <w:r w:rsidRPr="007D1442">
              <w:rPr>
                <w:rFonts w:asciiTheme="majorBidi" w:eastAsia="Times New Roman" w:hAnsiTheme="majorBidi" w:cstheme="majorBidi"/>
                <w:color w:val="333333"/>
                <w:sz w:val="24"/>
                <w:szCs w:val="24"/>
                <w:vertAlign w:val="superscript"/>
              </w:rPr>
              <w:t>1</w:t>
            </w:r>
          </w:p>
        </w:tc>
      </w:tr>
      <w:tr w:rsidR="000C2CB5" w:rsidRPr="007D1442" w14:paraId="05013D4E" w14:textId="77777777" w:rsidTr="00575B8A">
        <w:tc>
          <w:tcPr>
            <w:cnfStyle w:val="001000000000" w:firstRow="0" w:lastRow="0" w:firstColumn="1" w:lastColumn="0" w:oddVBand="0" w:evenVBand="0" w:oddHBand="0" w:evenHBand="0" w:firstRowFirstColumn="0" w:firstRowLastColumn="0" w:lastRowFirstColumn="0" w:lastRowLastColumn="0"/>
            <w:tcW w:w="0" w:type="auto"/>
          </w:tcPr>
          <w:p w14:paraId="5D1F9B9B" w14:textId="77777777" w:rsidR="000C2CB5" w:rsidRPr="007D1442" w:rsidRDefault="000C2CB5"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No change</w:t>
            </w:r>
          </w:p>
          <w:p w14:paraId="19C3E25D" w14:textId="77777777" w:rsidR="000C2CB5" w:rsidRPr="007D1442" w:rsidRDefault="000C2CB5" w:rsidP="007D1442">
            <w:pPr>
              <w:jc w:val="both"/>
              <w:rPr>
                <w:rFonts w:asciiTheme="majorBidi" w:eastAsia="Times New Roman" w:hAnsiTheme="majorBidi" w:cstheme="majorBidi"/>
                <w:b w:val="0"/>
                <w:bCs w:val="0"/>
                <w:color w:val="333333"/>
                <w:sz w:val="24"/>
                <w:szCs w:val="24"/>
              </w:rPr>
            </w:pPr>
          </w:p>
        </w:tc>
        <w:tc>
          <w:tcPr>
            <w:tcW w:w="0" w:type="auto"/>
          </w:tcPr>
          <w:p w14:paraId="0ACFBE77" w14:textId="0A3D5A62" w:rsidR="000C2CB5" w:rsidRPr="007D1442" w:rsidRDefault="000C2CB5"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hAnsiTheme="majorBidi" w:cstheme="majorBidi"/>
                <w:sz w:val="24"/>
                <w:szCs w:val="24"/>
              </w:rPr>
              <w:t>63 (21.0%)</w:t>
            </w:r>
          </w:p>
        </w:tc>
        <w:tc>
          <w:tcPr>
            <w:tcW w:w="0" w:type="auto"/>
          </w:tcPr>
          <w:p w14:paraId="5ECA82F1" w14:textId="7DEB4D9C" w:rsidR="000C2CB5" w:rsidRPr="007D1442" w:rsidRDefault="000C2CB5"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hAnsiTheme="majorBidi" w:cstheme="majorBidi"/>
                <w:sz w:val="24"/>
                <w:szCs w:val="24"/>
              </w:rPr>
              <w:t>10 (4.4%)</w:t>
            </w:r>
          </w:p>
        </w:tc>
        <w:tc>
          <w:tcPr>
            <w:tcW w:w="0" w:type="auto"/>
          </w:tcPr>
          <w:p w14:paraId="1A0E3BBC" w14:textId="421C5A94" w:rsidR="000C2CB5" w:rsidRPr="007D1442" w:rsidRDefault="000C2CB5"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hAnsiTheme="majorBidi" w:cstheme="majorBidi"/>
                <w:sz w:val="24"/>
                <w:szCs w:val="24"/>
              </w:rPr>
              <w:t>128 (24.2%)</w:t>
            </w:r>
          </w:p>
        </w:tc>
        <w:tc>
          <w:tcPr>
            <w:tcW w:w="0" w:type="auto"/>
          </w:tcPr>
          <w:p w14:paraId="2F164928" w14:textId="77777777" w:rsidR="000C2CB5" w:rsidRPr="007D1442" w:rsidRDefault="000C2CB5"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0C2CB5" w:rsidRPr="007D1442" w14:paraId="61A46075" w14:textId="77777777" w:rsidTr="000C2CB5">
        <w:trPr>
          <w:trHeight w:val="440"/>
        </w:trPr>
        <w:tc>
          <w:tcPr>
            <w:cnfStyle w:val="001000000000" w:firstRow="0" w:lastRow="0" w:firstColumn="1" w:lastColumn="0" w:oddVBand="0" w:evenVBand="0" w:oddHBand="0" w:evenHBand="0" w:firstRowFirstColumn="0" w:firstRowLastColumn="0" w:lastRowFirstColumn="0" w:lastRowLastColumn="0"/>
            <w:tcW w:w="0" w:type="auto"/>
          </w:tcPr>
          <w:p w14:paraId="00069E3A" w14:textId="77777777" w:rsidR="000C2CB5" w:rsidRPr="007D1442" w:rsidRDefault="000C2CB5"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         Slight increase (1–2 </w:t>
            </w:r>
            <w:proofErr w:type="spellStart"/>
            <w:r w:rsidRPr="007D1442">
              <w:rPr>
                <w:rFonts w:asciiTheme="majorBidi" w:eastAsia="Times New Roman" w:hAnsiTheme="majorBidi" w:cstheme="majorBidi"/>
                <w:color w:val="333333"/>
                <w:sz w:val="24"/>
                <w:szCs w:val="24"/>
              </w:rPr>
              <w:t>hrs</w:t>
            </w:r>
            <w:proofErr w:type="spellEnd"/>
            <w:r w:rsidRPr="007D1442">
              <w:rPr>
                <w:rFonts w:asciiTheme="majorBidi" w:eastAsia="Times New Roman" w:hAnsiTheme="majorBidi" w:cstheme="majorBidi"/>
                <w:color w:val="333333"/>
                <w:sz w:val="24"/>
                <w:szCs w:val="24"/>
              </w:rPr>
              <w:t>)</w:t>
            </w:r>
          </w:p>
          <w:p w14:paraId="6CBAA857" w14:textId="14543891" w:rsidR="000C2CB5" w:rsidRPr="007D1442" w:rsidRDefault="000C2CB5" w:rsidP="007D1442">
            <w:pPr>
              <w:jc w:val="both"/>
              <w:rPr>
                <w:rFonts w:asciiTheme="majorBidi" w:eastAsia="Times New Roman" w:hAnsiTheme="majorBidi" w:cstheme="majorBidi"/>
                <w:b w:val="0"/>
                <w:bCs w:val="0"/>
                <w:color w:val="333333"/>
                <w:sz w:val="24"/>
                <w:szCs w:val="24"/>
              </w:rPr>
            </w:pPr>
          </w:p>
        </w:tc>
        <w:tc>
          <w:tcPr>
            <w:tcW w:w="0" w:type="auto"/>
          </w:tcPr>
          <w:p w14:paraId="4FD8FB2E" w14:textId="661B39AC" w:rsidR="000C2CB5" w:rsidRPr="007D1442" w:rsidRDefault="000C2CB5"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hAnsiTheme="majorBidi" w:cstheme="majorBidi"/>
                <w:sz w:val="24"/>
                <w:szCs w:val="24"/>
              </w:rPr>
              <w:t>87 (29.0%)</w:t>
            </w:r>
          </w:p>
        </w:tc>
        <w:tc>
          <w:tcPr>
            <w:tcW w:w="0" w:type="auto"/>
          </w:tcPr>
          <w:p w14:paraId="5228EB00" w14:textId="01F9A470" w:rsidR="000C2CB5" w:rsidRPr="007D1442" w:rsidRDefault="000C2CB5"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hAnsiTheme="majorBidi" w:cstheme="majorBidi"/>
                <w:sz w:val="24"/>
                <w:szCs w:val="24"/>
              </w:rPr>
              <w:t>41 (18.0%)</w:t>
            </w:r>
          </w:p>
        </w:tc>
        <w:tc>
          <w:tcPr>
            <w:tcW w:w="0" w:type="auto"/>
          </w:tcPr>
          <w:p w14:paraId="06CC504C" w14:textId="54CBBA34" w:rsidR="000C2CB5" w:rsidRPr="007D1442" w:rsidRDefault="000C2CB5"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hAnsiTheme="majorBidi" w:cstheme="majorBidi"/>
                <w:sz w:val="24"/>
                <w:szCs w:val="24"/>
              </w:rPr>
              <w:t>168 (31.8%)</w:t>
            </w:r>
          </w:p>
        </w:tc>
        <w:tc>
          <w:tcPr>
            <w:tcW w:w="0" w:type="auto"/>
          </w:tcPr>
          <w:p w14:paraId="6731194C" w14:textId="77777777" w:rsidR="000C2CB5" w:rsidRPr="007D1442" w:rsidRDefault="000C2CB5"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0C2CB5" w:rsidRPr="007D1442" w14:paraId="2AA75F49" w14:textId="77777777" w:rsidTr="00575B8A">
        <w:tc>
          <w:tcPr>
            <w:cnfStyle w:val="001000000000" w:firstRow="0" w:lastRow="0" w:firstColumn="1" w:lastColumn="0" w:oddVBand="0" w:evenVBand="0" w:oddHBand="0" w:evenHBand="0" w:firstRowFirstColumn="0" w:firstRowLastColumn="0" w:lastRowFirstColumn="0" w:lastRowLastColumn="0"/>
            <w:tcW w:w="0" w:type="auto"/>
          </w:tcPr>
          <w:p w14:paraId="6A21935C" w14:textId="77777777" w:rsidR="000C2CB5" w:rsidRPr="007D1442" w:rsidRDefault="000C2CB5" w:rsidP="007D1442">
            <w:pPr>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xml:space="preserve">Moderate increase (3–4 </w:t>
            </w:r>
            <w:proofErr w:type="spellStart"/>
            <w:r w:rsidRPr="007D1442">
              <w:rPr>
                <w:rFonts w:asciiTheme="majorBidi" w:eastAsia="Times New Roman" w:hAnsiTheme="majorBidi" w:cstheme="majorBidi"/>
                <w:color w:val="333333"/>
                <w:sz w:val="24"/>
                <w:szCs w:val="24"/>
              </w:rPr>
              <w:t>hrs</w:t>
            </w:r>
            <w:proofErr w:type="spellEnd"/>
            <w:r w:rsidRPr="007D1442">
              <w:rPr>
                <w:rFonts w:asciiTheme="majorBidi" w:eastAsia="Times New Roman" w:hAnsiTheme="majorBidi" w:cstheme="majorBidi"/>
                <w:color w:val="333333"/>
                <w:sz w:val="24"/>
                <w:szCs w:val="24"/>
              </w:rPr>
              <w:t>)</w:t>
            </w:r>
          </w:p>
          <w:p w14:paraId="6306BF6D" w14:textId="148EC863" w:rsidR="000C2CB5" w:rsidRPr="007D1442" w:rsidRDefault="000C2CB5" w:rsidP="007D1442">
            <w:pPr>
              <w:jc w:val="both"/>
              <w:rPr>
                <w:rFonts w:asciiTheme="majorBidi" w:eastAsia="Times New Roman" w:hAnsiTheme="majorBidi" w:cstheme="majorBidi"/>
                <w:color w:val="333333"/>
                <w:sz w:val="24"/>
                <w:szCs w:val="24"/>
              </w:rPr>
            </w:pPr>
          </w:p>
        </w:tc>
        <w:tc>
          <w:tcPr>
            <w:tcW w:w="0" w:type="auto"/>
          </w:tcPr>
          <w:p w14:paraId="14EAACAA" w14:textId="0ACE5DE1" w:rsidR="000C2CB5" w:rsidRPr="007D1442" w:rsidRDefault="000C2CB5"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hAnsiTheme="majorBidi" w:cstheme="majorBidi"/>
                <w:sz w:val="24"/>
                <w:szCs w:val="24"/>
              </w:rPr>
              <w:t>86 (28.7%)</w:t>
            </w:r>
          </w:p>
        </w:tc>
        <w:tc>
          <w:tcPr>
            <w:tcW w:w="0" w:type="auto"/>
          </w:tcPr>
          <w:p w14:paraId="09EEB719" w14:textId="168FCA28" w:rsidR="000C2CB5" w:rsidRPr="007D1442" w:rsidRDefault="000C2CB5"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hAnsiTheme="majorBidi" w:cstheme="majorBidi"/>
                <w:sz w:val="24"/>
                <w:szCs w:val="24"/>
              </w:rPr>
              <w:t>82 (36.0%)</w:t>
            </w:r>
          </w:p>
        </w:tc>
        <w:tc>
          <w:tcPr>
            <w:tcW w:w="0" w:type="auto"/>
          </w:tcPr>
          <w:p w14:paraId="25F2FC8C" w14:textId="26B33FF3" w:rsidR="000C2CB5" w:rsidRPr="007D1442" w:rsidRDefault="000C2CB5"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hAnsiTheme="majorBidi" w:cstheme="majorBidi"/>
                <w:sz w:val="24"/>
                <w:szCs w:val="24"/>
              </w:rPr>
              <w:t>159 (30.1%)</w:t>
            </w:r>
          </w:p>
        </w:tc>
        <w:tc>
          <w:tcPr>
            <w:tcW w:w="0" w:type="auto"/>
          </w:tcPr>
          <w:p w14:paraId="75CF3EC1" w14:textId="77777777" w:rsidR="000C2CB5" w:rsidRPr="007D1442" w:rsidRDefault="000C2CB5"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r w:rsidR="000C2CB5" w:rsidRPr="007D1442" w14:paraId="0C084D37" w14:textId="77777777" w:rsidTr="00575B8A">
        <w:tc>
          <w:tcPr>
            <w:cnfStyle w:val="001000000000" w:firstRow="0" w:lastRow="0" w:firstColumn="1" w:lastColumn="0" w:oddVBand="0" w:evenVBand="0" w:oddHBand="0" w:evenHBand="0" w:firstRowFirstColumn="0" w:firstRowLastColumn="0" w:lastRowFirstColumn="0" w:lastRowLastColumn="0"/>
            <w:tcW w:w="0" w:type="auto"/>
            <w:hideMark/>
          </w:tcPr>
          <w:p w14:paraId="4D68E185" w14:textId="44AA302B" w:rsidR="000C2CB5" w:rsidRPr="007D1442" w:rsidRDefault="000C2CB5" w:rsidP="007D1442">
            <w:pPr>
              <w:jc w:val="both"/>
              <w:rPr>
                <w:rFonts w:asciiTheme="majorBidi" w:eastAsia="Times New Roman" w:hAnsiTheme="majorBidi" w:cstheme="majorBidi"/>
                <w:b w:val="0"/>
                <w:bCs w:val="0"/>
                <w:color w:val="333333"/>
                <w:sz w:val="24"/>
                <w:szCs w:val="24"/>
              </w:rPr>
            </w:pPr>
            <w:r w:rsidRPr="007D1442">
              <w:rPr>
                <w:rFonts w:asciiTheme="majorBidi" w:eastAsia="Times New Roman" w:hAnsiTheme="majorBidi" w:cstheme="majorBidi"/>
                <w:color w:val="333333"/>
                <w:sz w:val="24"/>
                <w:szCs w:val="24"/>
              </w:rPr>
              <w:t xml:space="preserve">            Substantial increase (5+ </w:t>
            </w:r>
            <w:proofErr w:type="spellStart"/>
            <w:r w:rsidRPr="007D1442">
              <w:rPr>
                <w:rFonts w:asciiTheme="majorBidi" w:eastAsia="Times New Roman" w:hAnsiTheme="majorBidi" w:cstheme="majorBidi"/>
                <w:color w:val="333333"/>
                <w:sz w:val="24"/>
                <w:szCs w:val="24"/>
              </w:rPr>
              <w:t>hrs</w:t>
            </w:r>
            <w:proofErr w:type="spellEnd"/>
            <w:r w:rsidRPr="007D1442">
              <w:rPr>
                <w:rFonts w:asciiTheme="majorBidi" w:eastAsia="Times New Roman" w:hAnsiTheme="majorBidi" w:cstheme="majorBidi"/>
                <w:color w:val="333333"/>
                <w:sz w:val="24"/>
                <w:szCs w:val="24"/>
              </w:rPr>
              <w:t>)</w:t>
            </w:r>
          </w:p>
        </w:tc>
        <w:tc>
          <w:tcPr>
            <w:tcW w:w="0" w:type="auto"/>
            <w:hideMark/>
          </w:tcPr>
          <w:p w14:paraId="4BA086F4" w14:textId="254B2E16" w:rsidR="000C2CB5" w:rsidRPr="007D1442" w:rsidRDefault="000C2CB5"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hAnsiTheme="majorBidi" w:cstheme="majorBidi"/>
                <w:sz w:val="24"/>
                <w:szCs w:val="24"/>
              </w:rPr>
              <w:t>64 (21.3%)</w:t>
            </w:r>
          </w:p>
        </w:tc>
        <w:tc>
          <w:tcPr>
            <w:tcW w:w="0" w:type="auto"/>
            <w:hideMark/>
          </w:tcPr>
          <w:p w14:paraId="68661E19" w14:textId="5033B564" w:rsidR="000C2CB5" w:rsidRPr="007D1442" w:rsidRDefault="000C2CB5"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hAnsiTheme="majorBidi" w:cstheme="majorBidi"/>
                <w:sz w:val="24"/>
                <w:szCs w:val="24"/>
              </w:rPr>
              <w:t>95 (41.7%)</w:t>
            </w:r>
          </w:p>
        </w:tc>
        <w:tc>
          <w:tcPr>
            <w:tcW w:w="0" w:type="auto"/>
            <w:hideMark/>
          </w:tcPr>
          <w:p w14:paraId="309D8EA8" w14:textId="45A905B3" w:rsidR="000C2CB5" w:rsidRPr="007D1442" w:rsidRDefault="000C2CB5"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r w:rsidRPr="007D1442">
              <w:rPr>
                <w:rFonts w:asciiTheme="majorBidi" w:hAnsiTheme="majorBidi" w:cstheme="majorBidi"/>
                <w:sz w:val="24"/>
                <w:szCs w:val="24"/>
              </w:rPr>
              <w:t>128 (24.2%)</w:t>
            </w:r>
          </w:p>
        </w:tc>
        <w:tc>
          <w:tcPr>
            <w:tcW w:w="0" w:type="auto"/>
            <w:hideMark/>
          </w:tcPr>
          <w:p w14:paraId="27769A40" w14:textId="77777777" w:rsidR="000C2CB5" w:rsidRPr="007D1442" w:rsidRDefault="000C2CB5"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333333"/>
                <w:sz w:val="24"/>
                <w:szCs w:val="24"/>
              </w:rPr>
            </w:pPr>
          </w:p>
        </w:tc>
      </w:tr>
    </w:tbl>
    <w:bookmarkEnd w:id="0"/>
    <w:p w14:paraId="3586E0CB" w14:textId="77777777" w:rsidR="008A7E14" w:rsidRPr="007D1442" w:rsidRDefault="00EA44BF" w:rsidP="007D1442">
      <w:pPr>
        <w:spacing w:before="100" w:beforeAutospacing="1" w:after="100" w:afterAutospacing="1"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lastRenderedPageBreak/>
        <w:t xml:space="preserve"> 1. </w:t>
      </w:r>
      <w:r w:rsidR="008A7E14" w:rsidRPr="007D1442">
        <w:rPr>
          <w:rFonts w:asciiTheme="majorBidi" w:eastAsia="Times New Roman" w:hAnsiTheme="majorBidi" w:cstheme="majorBidi"/>
          <w:color w:val="333333"/>
          <w:sz w:val="24"/>
          <w:szCs w:val="24"/>
        </w:rPr>
        <w:t>Pearson's Chi-squared test</w:t>
      </w:r>
    </w:p>
    <w:p w14:paraId="126A8CDD" w14:textId="77777777" w:rsidR="008A7E14" w:rsidRPr="007D1442" w:rsidRDefault="008A7E14" w:rsidP="007D1442">
      <w:pPr>
        <w:spacing w:before="100" w:beforeAutospacing="1" w:after="360" w:line="240" w:lineRule="auto"/>
        <w:ind w:right="360"/>
        <w:jc w:val="both"/>
        <w:outlineLvl w:val="0"/>
        <w:rPr>
          <w:rFonts w:asciiTheme="majorBidi" w:eastAsia="Times New Roman" w:hAnsiTheme="majorBidi" w:cstheme="majorBidi"/>
          <w:b/>
          <w:bCs/>
          <w:color w:val="3E6DA9"/>
          <w:kern w:val="36"/>
          <w:sz w:val="24"/>
          <w:szCs w:val="24"/>
        </w:rPr>
      </w:pPr>
    </w:p>
    <w:p w14:paraId="1CAAA7D8" w14:textId="77777777" w:rsidR="007B7302" w:rsidRPr="007D1442" w:rsidRDefault="007B7302" w:rsidP="007D1442">
      <w:pPr>
        <w:pStyle w:val="Heading3"/>
        <w:jc w:val="both"/>
        <w:rPr>
          <w:rFonts w:asciiTheme="majorBidi" w:hAnsiTheme="majorBidi" w:cstheme="majorBidi"/>
          <w:sz w:val="24"/>
          <w:szCs w:val="24"/>
        </w:rPr>
      </w:pPr>
      <w:r w:rsidRPr="007D1442">
        <w:rPr>
          <w:rFonts w:asciiTheme="majorBidi" w:hAnsiTheme="majorBidi" w:cstheme="majorBidi"/>
          <w:sz w:val="24"/>
          <w:szCs w:val="24"/>
        </w:rPr>
        <w:t>Logistic Regression Model</w:t>
      </w:r>
      <w:r w:rsidR="00EA44BF" w:rsidRPr="007D1442">
        <w:rPr>
          <w:rFonts w:asciiTheme="majorBidi" w:hAnsiTheme="majorBidi" w:cstheme="majorBidi"/>
          <w:sz w:val="24"/>
          <w:szCs w:val="24"/>
        </w:rPr>
        <w:t xml:space="preserve"> for PTSD</w:t>
      </w:r>
    </w:p>
    <w:p w14:paraId="59F5CDBA" w14:textId="77777777" w:rsidR="007B7302" w:rsidRPr="007D1442" w:rsidRDefault="007B7302" w:rsidP="007D1442">
      <w:pPr>
        <w:pStyle w:val="NormalWeb"/>
        <w:jc w:val="both"/>
        <w:rPr>
          <w:rFonts w:asciiTheme="majorBidi" w:hAnsiTheme="majorBidi" w:cstheme="majorBidi"/>
        </w:rPr>
      </w:pPr>
      <w:r w:rsidRPr="007D1442">
        <w:rPr>
          <w:rFonts w:asciiTheme="majorBidi" w:hAnsiTheme="majorBidi" w:cstheme="majorBidi"/>
        </w:rPr>
        <w:t>Among the predictors analyzed, witnessing death or severe injury was significantly associated with PTSD (</w:t>
      </w:r>
      <w:r w:rsidRPr="007D1442">
        <w:rPr>
          <w:rStyle w:val="katex-mathml"/>
          <w:rFonts w:asciiTheme="majorBidi" w:hAnsiTheme="majorBidi" w:cstheme="majorBidi"/>
        </w:rPr>
        <w:t>p=0.001p = 0.001</w:t>
      </w:r>
      <w:r w:rsidRPr="007D1442">
        <w:rPr>
          <w:rStyle w:val="mord"/>
          <w:rFonts w:asciiTheme="majorBidi" w:hAnsiTheme="majorBidi" w:cstheme="majorBidi"/>
        </w:rPr>
        <w:t>p</w:t>
      </w:r>
      <w:r w:rsidRPr="007D1442">
        <w:rPr>
          <w:rStyle w:val="mrel"/>
          <w:rFonts w:asciiTheme="majorBidi" w:hAnsiTheme="majorBidi" w:cstheme="majorBidi"/>
        </w:rPr>
        <w:t>=</w:t>
      </w:r>
      <w:r w:rsidRPr="007D1442">
        <w:rPr>
          <w:rStyle w:val="mord"/>
          <w:rFonts w:asciiTheme="majorBidi" w:hAnsiTheme="majorBidi" w:cstheme="majorBidi"/>
        </w:rPr>
        <w:t>0.001</w:t>
      </w:r>
      <w:r w:rsidRPr="007D1442">
        <w:rPr>
          <w:rFonts w:asciiTheme="majorBidi" w:hAnsiTheme="majorBidi" w:cstheme="majorBidi"/>
        </w:rPr>
        <w:t>), with an odds ratio (OR) of 1.931 (95% CI: 1.301–2.868). Exposure to hazardous conditions also showed a significant association (</w:t>
      </w:r>
      <w:r w:rsidRPr="007D1442">
        <w:rPr>
          <w:rStyle w:val="katex-mathml"/>
          <w:rFonts w:asciiTheme="majorBidi" w:hAnsiTheme="majorBidi" w:cstheme="majorBidi"/>
        </w:rPr>
        <w:t>p=0.008p = 0.008</w:t>
      </w:r>
      <w:r w:rsidRPr="007D1442">
        <w:rPr>
          <w:rStyle w:val="mord"/>
          <w:rFonts w:asciiTheme="majorBidi" w:hAnsiTheme="majorBidi" w:cstheme="majorBidi"/>
        </w:rPr>
        <w:t>p</w:t>
      </w:r>
      <w:r w:rsidRPr="007D1442">
        <w:rPr>
          <w:rStyle w:val="mrel"/>
          <w:rFonts w:asciiTheme="majorBidi" w:hAnsiTheme="majorBidi" w:cstheme="majorBidi"/>
        </w:rPr>
        <w:t>=</w:t>
      </w:r>
      <w:r w:rsidRPr="007D1442">
        <w:rPr>
          <w:rStyle w:val="mord"/>
          <w:rFonts w:asciiTheme="majorBidi" w:hAnsiTheme="majorBidi" w:cstheme="majorBidi"/>
        </w:rPr>
        <w:t>0.008</w:t>
      </w:r>
      <w:r w:rsidRPr="007D1442">
        <w:rPr>
          <w:rFonts w:asciiTheme="majorBidi" w:hAnsiTheme="majorBidi" w:cstheme="majorBidi"/>
        </w:rPr>
        <w:t>), increasing the odds of PTSD by more than twofold (OR = 2.168, 95% CI: 1.226–3.835). Other factors, including prior traumatic experiences (</w:t>
      </w:r>
      <w:r w:rsidRPr="007D1442">
        <w:rPr>
          <w:rStyle w:val="katex-mathml"/>
          <w:rFonts w:asciiTheme="majorBidi" w:hAnsiTheme="majorBidi" w:cstheme="majorBidi"/>
        </w:rPr>
        <w:t>p=0.129p = 0.129</w:t>
      </w:r>
      <w:r w:rsidRPr="007D1442">
        <w:rPr>
          <w:rStyle w:val="mord"/>
          <w:rFonts w:asciiTheme="majorBidi" w:hAnsiTheme="majorBidi" w:cstheme="majorBidi"/>
        </w:rPr>
        <w:t>p</w:t>
      </w:r>
      <w:r w:rsidRPr="007D1442">
        <w:rPr>
          <w:rStyle w:val="mrel"/>
          <w:rFonts w:asciiTheme="majorBidi" w:hAnsiTheme="majorBidi" w:cstheme="majorBidi"/>
        </w:rPr>
        <w:t>=</w:t>
      </w:r>
      <w:r w:rsidRPr="007D1442">
        <w:rPr>
          <w:rStyle w:val="mord"/>
          <w:rFonts w:asciiTheme="majorBidi" w:hAnsiTheme="majorBidi" w:cstheme="majorBidi"/>
        </w:rPr>
        <w:t>0.129</w:t>
      </w:r>
      <w:r w:rsidRPr="007D1442">
        <w:rPr>
          <w:rFonts w:asciiTheme="majorBidi" w:hAnsiTheme="majorBidi" w:cstheme="majorBidi"/>
        </w:rPr>
        <w:t>), exposure to armed violence (</w:t>
      </w:r>
      <w:r w:rsidRPr="007D1442">
        <w:rPr>
          <w:rStyle w:val="katex-mathml"/>
          <w:rFonts w:asciiTheme="majorBidi" w:hAnsiTheme="majorBidi" w:cstheme="majorBidi"/>
        </w:rPr>
        <w:t>p=0.096p = 0.096</w:t>
      </w:r>
      <w:r w:rsidRPr="007D1442">
        <w:rPr>
          <w:rStyle w:val="mord"/>
          <w:rFonts w:asciiTheme="majorBidi" w:hAnsiTheme="majorBidi" w:cstheme="majorBidi"/>
        </w:rPr>
        <w:t>p</w:t>
      </w:r>
      <w:r w:rsidRPr="007D1442">
        <w:rPr>
          <w:rStyle w:val="mrel"/>
          <w:rFonts w:asciiTheme="majorBidi" w:hAnsiTheme="majorBidi" w:cstheme="majorBidi"/>
        </w:rPr>
        <w:t>=</w:t>
      </w:r>
      <w:r w:rsidRPr="007D1442">
        <w:rPr>
          <w:rStyle w:val="mord"/>
          <w:rFonts w:asciiTheme="majorBidi" w:hAnsiTheme="majorBidi" w:cstheme="majorBidi"/>
        </w:rPr>
        <w:t>0.096</w:t>
      </w:r>
      <w:r w:rsidRPr="007D1442">
        <w:rPr>
          <w:rFonts w:asciiTheme="majorBidi" w:hAnsiTheme="majorBidi" w:cstheme="majorBidi"/>
        </w:rPr>
        <w:t>), and internal displacement (</w:t>
      </w:r>
      <w:r w:rsidRPr="007D1442">
        <w:rPr>
          <w:rStyle w:val="katex-mathml"/>
          <w:rFonts w:asciiTheme="majorBidi" w:hAnsiTheme="majorBidi" w:cstheme="majorBidi"/>
        </w:rPr>
        <w:t>p=0.516p = 0.516</w:t>
      </w:r>
      <w:r w:rsidRPr="007D1442">
        <w:rPr>
          <w:rStyle w:val="mord"/>
          <w:rFonts w:asciiTheme="majorBidi" w:hAnsiTheme="majorBidi" w:cstheme="majorBidi"/>
        </w:rPr>
        <w:t>p</w:t>
      </w:r>
      <w:r w:rsidRPr="007D1442">
        <w:rPr>
          <w:rStyle w:val="mrel"/>
          <w:rFonts w:asciiTheme="majorBidi" w:hAnsiTheme="majorBidi" w:cstheme="majorBidi"/>
        </w:rPr>
        <w:t>=</w:t>
      </w:r>
      <w:r w:rsidRPr="007D1442">
        <w:rPr>
          <w:rStyle w:val="mord"/>
          <w:rFonts w:asciiTheme="majorBidi" w:hAnsiTheme="majorBidi" w:cstheme="majorBidi"/>
        </w:rPr>
        <w:t>0.516</w:t>
      </w:r>
      <w:r w:rsidRPr="007D1442">
        <w:rPr>
          <w:rFonts w:asciiTheme="majorBidi" w:hAnsiTheme="majorBidi" w:cstheme="majorBidi"/>
        </w:rPr>
        <w:t>), did not show statistically significant associations with PTSD. Treating casualties from violent incidents, experiencing personal threats, and handling sexual assault cases were also not significantly linked to PTSD.</w:t>
      </w:r>
    </w:p>
    <w:p w14:paraId="45E2449E" w14:textId="77777777" w:rsidR="008A7E14" w:rsidRPr="007D1442" w:rsidRDefault="008A7E14" w:rsidP="007D1442">
      <w:pPr>
        <w:spacing w:before="100" w:beforeAutospacing="1" w:after="100" w:afterAutospacing="1" w:line="240" w:lineRule="auto"/>
        <w:ind w:right="360"/>
        <w:jc w:val="both"/>
        <w:rPr>
          <w:rFonts w:asciiTheme="majorBidi" w:eastAsia="Times New Roman" w:hAnsiTheme="majorBidi" w:cstheme="majorBidi"/>
          <w:color w:val="333333"/>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9"/>
        <w:gridCol w:w="186"/>
        <w:gridCol w:w="968"/>
        <w:gridCol w:w="209"/>
        <w:gridCol w:w="690"/>
        <w:gridCol w:w="186"/>
        <w:gridCol w:w="821"/>
        <w:gridCol w:w="186"/>
        <w:gridCol w:w="754"/>
        <w:gridCol w:w="186"/>
        <w:gridCol w:w="744"/>
        <w:gridCol w:w="199"/>
        <w:gridCol w:w="797"/>
        <w:gridCol w:w="206"/>
        <w:gridCol w:w="788"/>
        <w:gridCol w:w="221"/>
      </w:tblGrid>
      <w:tr w:rsidR="008A7E14" w:rsidRPr="007D1442" w14:paraId="09D329C0" w14:textId="77777777" w:rsidTr="008A7E14">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146F3865" w14:textId="77777777" w:rsidR="008A7E14" w:rsidRPr="007D1442" w:rsidRDefault="007B7302"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color w:val="333333"/>
                <w:sz w:val="24"/>
                <w:szCs w:val="24"/>
              </w:rPr>
              <w:t xml:space="preserve">Table 10: Logistic Regression Model for </w:t>
            </w:r>
            <w:proofErr w:type="gramStart"/>
            <w:r w:rsidRPr="007D1442">
              <w:rPr>
                <w:rFonts w:asciiTheme="majorBidi" w:eastAsia="Times New Roman" w:hAnsiTheme="majorBidi" w:cstheme="majorBidi"/>
                <w:color w:val="333333"/>
                <w:sz w:val="24"/>
                <w:szCs w:val="24"/>
              </w:rPr>
              <w:t xml:space="preserve">PTSD </w:t>
            </w:r>
            <w:r w:rsidR="008A7E14" w:rsidRPr="007D1442">
              <w:rPr>
                <w:rFonts w:asciiTheme="majorBidi" w:eastAsia="Times New Roman" w:hAnsiTheme="majorBidi" w:cstheme="majorBidi"/>
                <w:color w:val="333333"/>
                <w:sz w:val="24"/>
                <w:szCs w:val="24"/>
              </w:rPr>
              <w:t xml:space="preserve"> -</w:t>
            </w:r>
            <w:proofErr w:type="gramEnd"/>
            <w:r w:rsidR="008A7E14" w:rsidRPr="007D1442">
              <w:rPr>
                <w:rFonts w:asciiTheme="majorBidi" w:eastAsia="Times New Roman" w:hAnsiTheme="majorBidi" w:cstheme="majorBidi"/>
                <w:color w:val="333333"/>
                <w:sz w:val="24"/>
                <w:szCs w:val="24"/>
              </w:rPr>
              <w:t xml:space="preserve"> IES-R Classification</w:t>
            </w:r>
          </w:p>
        </w:tc>
      </w:tr>
      <w:tr w:rsidR="008A7E14" w:rsidRPr="007D1442" w14:paraId="52393E7A" w14:textId="77777777" w:rsidTr="008A7E14">
        <w:trPr>
          <w:cantSplit/>
          <w:tblHeader/>
          <w:tblCellSpacing w:w="15" w:type="dxa"/>
        </w:trPr>
        <w:tc>
          <w:tcPr>
            <w:tcW w:w="0" w:type="auto"/>
            <w:gridSpan w:val="12"/>
            <w:tcBorders>
              <w:top w:val="nil"/>
              <w:left w:val="nil"/>
              <w:bottom w:val="nil"/>
              <w:right w:val="nil"/>
            </w:tcBorders>
            <w:tcMar>
              <w:top w:w="60" w:type="dxa"/>
              <w:left w:w="120" w:type="dxa"/>
              <w:bottom w:w="60" w:type="dxa"/>
              <w:right w:w="120" w:type="dxa"/>
            </w:tcMar>
            <w:vAlign w:val="center"/>
            <w:hideMark/>
          </w:tcPr>
          <w:p w14:paraId="04F560ED" w14:textId="77777777" w:rsidR="008A7E14" w:rsidRPr="007D1442" w:rsidRDefault="008A7E14" w:rsidP="007D1442">
            <w:pPr>
              <w:spacing w:after="0" w:line="240" w:lineRule="auto"/>
              <w:jc w:val="both"/>
              <w:rPr>
                <w:rFonts w:asciiTheme="majorBidi" w:eastAsia="Times New Roman" w:hAnsiTheme="majorBidi" w:cstheme="majorBidi"/>
                <w:b/>
                <w:bCs/>
                <w:color w:val="333333"/>
                <w:sz w:val="24"/>
                <w:szCs w:val="24"/>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14:paraId="54942416" w14:textId="77777777" w:rsidR="008A7E14" w:rsidRPr="007D1442" w:rsidRDefault="008A7E1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95% Confidence Interval</w:t>
            </w:r>
          </w:p>
        </w:tc>
      </w:tr>
      <w:tr w:rsidR="008A7E14" w:rsidRPr="007D1442" w14:paraId="44E99F96" w14:textId="77777777" w:rsidTr="008A7E14">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91EAA08" w14:textId="77777777" w:rsidR="008A7E14" w:rsidRPr="007D1442" w:rsidRDefault="008A7E1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Predictor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86DDB56" w14:textId="77777777" w:rsidR="008A7E14" w:rsidRPr="007D1442" w:rsidRDefault="008A7E1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Estimate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9843169" w14:textId="77777777" w:rsidR="008A7E14" w:rsidRPr="007D1442" w:rsidRDefault="008A7E1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SE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F684156" w14:textId="77777777" w:rsidR="008A7E14" w:rsidRPr="007D1442" w:rsidRDefault="008A7E1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Z</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D9F8949" w14:textId="77777777" w:rsidR="008A7E14" w:rsidRPr="007D1442" w:rsidRDefault="008A7E1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p</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C6297E6" w14:textId="77777777" w:rsidR="008A7E14" w:rsidRPr="007D1442" w:rsidRDefault="008A7E1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Odds ratio</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D6A3F59" w14:textId="77777777" w:rsidR="008A7E14" w:rsidRPr="007D1442" w:rsidRDefault="008A7E1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00D2FA4" w14:textId="77777777" w:rsidR="008A7E14" w:rsidRPr="007D1442" w:rsidRDefault="008A7E14" w:rsidP="007D1442">
            <w:pPr>
              <w:spacing w:after="0" w:line="240" w:lineRule="auto"/>
              <w:jc w:val="both"/>
              <w:rPr>
                <w:rFonts w:asciiTheme="majorBidi" w:eastAsia="Times New Roman" w:hAnsiTheme="majorBidi" w:cstheme="majorBidi"/>
                <w:b/>
                <w:bCs/>
                <w:color w:val="333333"/>
                <w:sz w:val="24"/>
                <w:szCs w:val="24"/>
              </w:rPr>
            </w:pPr>
            <w:r w:rsidRPr="007D1442">
              <w:rPr>
                <w:rFonts w:asciiTheme="majorBidi" w:eastAsia="Times New Roman" w:hAnsiTheme="majorBidi" w:cstheme="majorBidi"/>
                <w:b/>
                <w:bCs/>
                <w:color w:val="333333"/>
                <w:sz w:val="24"/>
                <w:szCs w:val="24"/>
              </w:rPr>
              <w:t>Upper</w:t>
            </w:r>
          </w:p>
        </w:tc>
      </w:tr>
      <w:tr w:rsidR="008A7E14" w:rsidRPr="007D1442" w14:paraId="7A76D2F0" w14:textId="77777777" w:rsidTr="008A7E14">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519C24D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Intercept</w:t>
            </w:r>
          </w:p>
        </w:tc>
        <w:tc>
          <w:tcPr>
            <w:tcW w:w="0" w:type="auto"/>
            <w:tcBorders>
              <w:top w:val="nil"/>
              <w:left w:val="nil"/>
              <w:bottom w:val="nil"/>
              <w:right w:val="nil"/>
            </w:tcBorders>
            <w:tcMar>
              <w:top w:w="120" w:type="dxa"/>
              <w:left w:w="30" w:type="dxa"/>
              <w:bottom w:w="30" w:type="dxa"/>
              <w:right w:w="120" w:type="dxa"/>
            </w:tcMar>
            <w:vAlign w:val="center"/>
            <w:hideMark/>
          </w:tcPr>
          <w:p w14:paraId="6E3D524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418A13E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-0.8685</w:t>
            </w:r>
          </w:p>
        </w:tc>
        <w:tc>
          <w:tcPr>
            <w:tcW w:w="0" w:type="auto"/>
            <w:tcBorders>
              <w:top w:val="nil"/>
              <w:left w:val="nil"/>
              <w:bottom w:val="nil"/>
              <w:right w:val="nil"/>
            </w:tcBorders>
            <w:tcMar>
              <w:top w:w="120" w:type="dxa"/>
              <w:left w:w="30" w:type="dxa"/>
              <w:bottom w:w="30" w:type="dxa"/>
              <w:right w:w="120" w:type="dxa"/>
            </w:tcMar>
            <w:vAlign w:val="center"/>
            <w:hideMark/>
          </w:tcPr>
          <w:p w14:paraId="692B7CD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4460DC6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0.170</w:t>
            </w:r>
          </w:p>
        </w:tc>
        <w:tc>
          <w:tcPr>
            <w:tcW w:w="0" w:type="auto"/>
            <w:tcBorders>
              <w:top w:val="nil"/>
              <w:left w:val="nil"/>
              <w:bottom w:val="nil"/>
              <w:right w:val="nil"/>
            </w:tcBorders>
            <w:tcMar>
              <w:top w:w="120" w:type="dxa"/>
              <w:left w:w="30" w:type="dxa"/>
              <w:bottom w:w="30" w:type="dxa"/>
              <w:right w:w="120" w:type="dxa"/>
            </w:tcMar>
            <w:vAlign w:val="center"/>
            <w:hideMark/>
          </w:tcPr>
          <w:p w14:paraId="52F36FB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6012CB8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-5.1187</w:t>
            </w:r>
          </w:p>
        </w:tc>
        <w:tc>
          <w:tcPr>
            <w:tcW w:w="0" w:type="auto"/>
            <w:tcBorders>
              <w:top w:val="nil"/>
              <w:left w:val="nil"/>
              <w:bottom w:val="nil"/>
              <w:right w:val="nil"/>
            </w:tcBorders>
            <w:tcMar>
              <w:top w:w="120" w:type="dxa"/>
              <w:left w:w="30" w:type="dxa"/>
              <w:bottom w:w="30" w:type="dxa"/>
              <w:right w:w="120" w:type="dxa"/>
            </w:tcMar>
            <w:vAlign w:val="center"/>
            <w:hideMark/>
          </w:tcPr>
          <w:p w14:paraId="4C17BFE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4629FF6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&lt; .001</w:t>
            </w:r>
          </w:p>
        </w:tc>
        <w:tc>
          <w:tcPr>
            <w:tcW w:w="0" w:type="auto"/>
            <w:tcBorders>
              <w:top w:val="nil"/>
              <w:left w:val="nil"/>
              <w:bottom w:val="nil"/>
              <w:right w:val="nil"/>
            </w:tcBorders>
            <w:tcMar>
              <w:top w:w="120" w:type="dxa"/>
              <w:left w:w="30" w:type="dxa"/>
              <w:bottom w:w="30" w:type="dxa"/>
              <w:right w:w="120" w:type="dxa"/>
            </w:tcMar>
            <w:vAlign w:val="center"/>
            <w:hideMark/>
          </w:tcPr>
          <w:p w14:paraId="5437B6E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7870CDB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0.420</w:t>
            </w:r>
          </w:p>
        </w:tc>
        <w:tc>
          <w:tcPr>
            <w:tcW w:w="0" w:type="auto"/>
            <w:tcBorders>
              <w:top w:val="nil"/>
              <w:left w:val="nil"/>
              <w:bottom w:val="nil"/>
              <w:right w:val="nil"/>
            </w:tcBorders>
            <w:tcMar>
              <w:top w:w="120" w:type="dxa"/>
              <w:left w:w="30" w:type="dxa"/>
              <w:bottom w:w="30" w:type="dxa"/>
              <w:right w:w="120" w:type="dxa"/>
            </w:tcMar>
            <w:vAlign w:val="center"/>
            <w:hideMark/>
          </w:tcPr>
          <w:p w14:paraId="1A91448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51FF589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0.301</w:t>
            </w:r>
          </w:p>
        </w:tc>
        <w:tc>
          <w:tcPr>
            <w:tcW w:w="0" w:type="auto"/>
            <w:tcBorders>
              <w:top w:val="nil"/>
              <w:left w:val="nil"/>
              <w:bottom w:val="nil"/>
              <w:right w:val="nil"/>
            </w:tcBorders>
            <w:tcMar>
              <w:top w:w="120" w:type="dxa"/>
              <w:left w:w="30" w:type="dxa"/>
              <w:bottom w:w="30" w:type="dxa"/>
              <w:right w:w="120" w:type="dxa"/>
            </w:tcMar>
            <w:vAlign w:val="center"/>
            <w:hideMark/>
          </w:tcPr>
          <w:p w14:paraId="4BF69FB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4F5A7A9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0.585</w:t>
            </w:r>
          </w:p>
        </w:tc>
        <w:tc>
          <w:tcPr>
            <w:tcW w:w="0" w:type="auto"/>
            <w:tcBorders>
              <w:top w:val="nil"/>
              <w:left w:val="nil"/>
              <w:bottom w:val="nil"/>
              <w:right w:val="nil"/>
            </w:tcBorders>
            <w:tcMar>
              <w:top w:w="120" w:type="dxa"/>
              <w:left w:w="30" w:type="dxa"/>
              <w:bottom w:w="30" w:type="dxa"/>
              <w:right w:w="120" w:type="dxa"/>
            </w:tcMar>
            <w:vAlign w:val="center"/>
            <w:hideMark/>
          </w:tcPr>
          <w:p w14:paraId="5D1E9CE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428869D1" w14:textId="77777777" w:rsidTr="008A7E1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B872CC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Experienced traumatic events before the conflict:</w:t>
            </w:r>
          </w:p>
        </w:tc>
        <w:tc>
          <w:tcPr>
            <w:tcW w:w="0" w:type="auto"/>
            <w:tcBorders>
              <w:top w:val="nil"/>
              <w:left w:val="nil"/>
              <w:bottom w:val="nil"/>
              <w:right w:val="nil"/>
            </w:tcBorders>
            <w:tcMar>
              <w:top w:w="30" w:type="dxa"/>
              <w:left w:w="30" w:type="dxa"/>
              <w:bottom w:w="30" w:type="dxa"/>
              <w:right w:w="120" w:type="dxa"/>
            </w:tcMar>
            <w:vAlign w:val="center"/>
            <w:hideMark/>
          </w:tcPr>
          <w:p w14:paraId="4BCDEE9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645F87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5597AC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4C892D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5DB70F4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2D3408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0D5FA4C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94069E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272BFBC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D666C2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D50588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E621C7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24EC16F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039F1F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1A04BB0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22797723" w14:textId="77777777" w:rsidTr="008A7E14">
        <w:trPr>
          <w:cantSplit/>
          <w:tblCellSpacing w:w="15" w:type="dxa"/>
        </w:trPr>
        <w:tc>
          <w:tcPr>
            <w:tcW w:w="0" w:type="auto"/>
            <w:tcBorders>
              <w:top w:val="nil"/>
              <w:left w:val="nil"/>
              <w:bottom w:val="nil"/>
              <w:right w:val="nil"/>
            </w:tcBorders>
            <w:tcMar>
              <w:top w:w="30" w:type="dxa"/>
              <w:left w:w="360" w:type="dxa"/>
              <w:bottom w:w="30" w:type="dxa"/>
              <w:right w:w="0" w:type="dxa"/>
            </w:tcMar>
            <w:vAlign w:val="center"/>
            <w:hideMark/>
          </w:tcPr>
          <w:p w14:paraId="0650421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Yes – No</w:t>
            </w:r>
          </w:p>
        </w:tc>
        <w:tc>
          <w:tcPr>
            <w:tcW w:w="0" w:type="auto"/>
            <w:tcBorders>
              <w:top w:val="nil"/>
              <w:left w:val="nil"/>
              <w:bottom w:val="nil"/>
              <w:right w:val="nil"/>
            </w:tcBorders>
            <w:tcMar>
              <w:top w:w="30" w:type="dxa"/>
              <w:left w:w="30" w:type="dxa"/>
              <w:bottom w:w="30" w:type="dxa"/>
              <w:right w:w="120" w:type="dxa"/>
            </w:tcMar>
            <w:vAlign w:val="center"/>
            <w:hideMark/>
          </w:tcPr>
          <w:p w14:paraId="5003DA3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ED7983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0.2920</w:t>
            </w:r>
          </w:p>
        </w:tc>
        <w:tc>
          <w:tcPr>
            <w:tcW w:w="0" w:type="auto"/>
            <w:tcBorders>
              <w:top w:val="nil"/>
              <w:left w:val="nil"/>
              <w:bottom w:val="nil"/>
              <w:right w:val="nil"/>
            </w:tcBorders>
            <w:tcMar>
              <w:top w:w="30" w:type="dxa"/>
              <w:left w:w="30" w:type="dxa"/>
              <w:bottom w:w="30" w:type="dxa"/>
              <w:right w:w="120" w:type="dxa"/>
            </w:tcMar>
            <w:vAlign w:val="center"/>
            <w:hideMark/>
          </w:tcPr>
          <w:p w14:paraId="6FF687A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FC0366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0.192</w:t>
            </w:r>
          </w:p>
        </w:tc>
        <w:tc>
          <w:tcPr>
            <w:tcW w:w="0" w:type="auto"/>
            <w:tcBorders>
              <w:top w:val="nil"/>
              <w:left w:val="nil"/>
              <w:bottom w:val="nil"/>
              <w:right w:val="nil"/>
            </w:tcBorders>
            <w:tcMar>
              <w:top w:w="30" w:type="dxa"/>
              <w:left w:w="30" w:type="dxa"/>
              <w:bottom w:w="30" w:type="dxa"/>
              <w:right w:w="120" w:type="dxa"/>
            </w:tcMar>
            <w:vAlign w:val="center"/>
            <w:hideMark/>
          </w:tcPr>
          <w:p w14:paraId="6BF370D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53DECF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1.5196</w:t>
            </w:r>
          </w:p>
        </w:tc>
        <w:tc>
          <w:tcPr>
            <w:tcW w:w="0" w:type="auto"/>
            <w:tcBorders>
              <w:top w:val="nil"/>
              <w:left w:val="nil"/>
              <w:bottom w:val="nil"/>
              <w:right w:val="nil"/>
            </w:tcBorders>
            <w:tcMar>
              <w:top w:w="30" w:type="dxa"/>
              <w:left w:w="30" w:type="dxa"/>
              <w:bottom w:w="30" w:type="dxa"/>
              <w:right w:w="120" w:type="dxa"/>
            </w:tcMar>
            <w:vAlign w:val="center"/>
            <w:hideMark/>
          </w:tcPr>
          <w:p w14:paraId="63B94E9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7090F5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0.129</w:t>
            </w:r>
          </w:p>
        </w:tc>
        <w:tc>
          <w:tcPr>
            <w:tcW w:w="0" w:type="auto"/>
            <w:tcBorders>
              <w:top w:val="nil"/>
              <w:left w:val="nil"/>
              <w:bottom w:val="nil"/>
              <w:right w:val="nil"/>
            </w:tcBorders>
            <w:tcMar>
              <w:top w:w="30" w:type="dxa"/>
              <w:left w:w="30" w:type="dxa"/>
              <w:bottom w:w="30" w:type="dxa"/>
              <w:right w:w="120" w:type="dxa"/>
            </w:tcMar>
            <w:vAlign w:val="center"/>
            <w:hideMark/>
          </w:tcPr>
          <w:p w14:paraId="119E223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A939F3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1.339</w:t>
            </w:r>
          </w:p>
        </w:tc>
        <w:tc>
          <w:tcPr>
            <w:tcW w:w="0" w:type="auto"/>
            <w:tcBorders>
              <w:top w:val="nil"/>
              <w:left w:val="nil"/>
              <w:bottom w:val="nil"/>
              <w:right w:val="nil"/>
            </w:tcBorders>
            <w:tcMar>
              <w:top w:w="30" w:type="dxa"/>
              <w:left w:w="30" w:type="dxa"/>
              <w:bottom w:w="30" w:type="dxa"/>
              <w:right w:w="120" w:type="dxa"/>
            </w:tcMar>
            <w:vAlign w:val="center"/>
            <w:hideMark/>
          </w:tcPr>
          <w:p w14:paraId="0C50489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EFD9E7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0.919</w:t>
            </w:r>
          </w:p>
        </w:tc>
        <w:tc>
          <w:tcPr>
            <w:tcW w:w="0" w:type="auto"/>
            <w:tcBorders>
              <w:top w:val="nil"/>
              <w:left w:val="nil"/>
              <w:bottom w:val="nil"/>
              <w:right w:val="nil"/>
            </w:tcBorders>
            <w:tcMar>
              <w:top w:w="30" w:type="dxa"/>
              <w:left w:w="30" w:type="dxa"/>
              <w:bottom w:w="30" w:type="dxa"/>
              <w:right w:w="120" w:type="dxa"/>
            </w:tcMar>
            <w:vAlign w:val="center"/>
            <w:hideMark/>
          </w:tcPr>
          <w:p w14:paraId="62B65F9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97D8AE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1.952</w:t>
            </w:r>
          </w:p>
        </w:tc>
        <w:tc>
          <w:tcPr>
            <w:tcW w:w="0" w:type="auto"/>
            <w:tcBorders>
              <w:top w:val="nil"/>
              <w:left w:val="nil"/>
              <w:bottom w:val="nil"/>
              <w:right w:val="nil"/>
            </w:tcBorders>
            <w:tcMar>
              <w:top w:w="30" w:type="dxa"/>
              <w:left w:w="30" w:type="dxa"/>
              <w:bottom w:w="30" w:type="dxa"/>
              <w:right w:w="120" w:type="dxa"/>
            </w:tcMar>
            <w:vAlign w:val="center"/>
            <w:hideMark/>
          </w:tcPr>
          <w:p w14:paraId="3046AD7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70438880" w14:textId="77777777" w:rsidTr="008A7E1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8DC497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Exposure to armed violence:</w:t>
            </w:r>
          </w:p>
        </w:tc>
        <w:tc>
          <w:tcPr>
            <w:tcW w:w="0" w:type="auto"/>
            <w:tcBorders>
              <w:top w:val="nil"/>
              <w:left w:val="nil"/>
              <w:bottom w:val="nil"/>
              <w:right w:val="nil"/>
            </w:tcBorders>
            <w:tcMar>
              <w:top w:w="30" w:type="dxa"/>
              <w:left w:w="30" w:type="dxa"/>
              <w:bottom w:w="30" w:type="dxa"/>
              <w:right w:w="120" w:type="dxa"/>
            </w:tcMar>
            <w:vAlign w:val="center"/>
            <w:hideMark/>
          </w:tcPr>
          <w:p w14:paraId="25FA31B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A52262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0C8D820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BC114D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29484F1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60F3C4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2187A97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C7BF20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A009CD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48D6A5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034CEE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4F2BBE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1F1F5F0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18DDF7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0AC2DA7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5CEE3E00" w14:textId="77777777" w:rsidTr="008A7E14">
        <w:trPr>
          <w:cantSplit/>
          <w:tblCellSpacing w:w="15" w:type="dxa"/>
        </w:trPr>
        <w:tc>
          <w:tcPr>
            <w:tcW w:w="0" w:type="auto"/>
            <w:tcBorders>
              <w:top w:val="nil"/>
              <w:left w:val="nil"/>
              <w:bottom w:val="nil"/>
              <w:right w:val="nil"/>
            </w:tcBorders>
            <w:tcMar>
              <w:top w:w="30" w:type="dxa"/>
              <w:left w:w="360" w:type="dxa"/>
              <w:bottom w:w="30" w:type="dxa"/>
              <w:right w:w="0" w:type="dxa"/>
            </w:tcMar>
            <w:vAlign w:val="center"/>
            <w:hideMark/>
          </w:tcPr>
          <w:p w14:paraId="69D89A1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yes – no</w:t>
            </w:r>
          </w:p>
        </w:tc>
        <w:tc>
          <w:tcPr>
            <w:tcW w:w="0" w:type="auto"/>
            <w:tcBorders>
              <w:top w:val="nil"/>
              <w:left w:val="nil"/>
              <w:bottom w:val="nil"/>
              <w:right w:val="nil"/>
            </w:tcBorders>
            <w:tcMar>
              <w:top w:w="30" w:type="dxa"/>
              <w:left w:w="30" w:type="dxa"/>
              <w:bottom w:w="30" w:type="dxa"/>
              <w:right w:w="120" w:type="dxa"/>
            </w:tcMar>
            <w:vAlign w:val="center"/>
            <w:hideMark/>
          </w:tcPr>
          <w:p w14:paraId="359BA33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ED2614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0.3503</w:t>
            </w:r>
          </w:p>
        </w:tc>
        <w:tc>
          <w:tcPr>
            <w:tcW w:w="0" w:type="auto"/>
            <w:tcBorders>
              <w:top w:val="nil"/>
              <w:left w:val="nil"/>
              <w:bottom w:val="nil"/>
              <w:right w:val="nil"/>
            </w:tcBorders>
            <w:tcMar>
              <w:top w:w="30" w:type="dxa"/>
              <w:left w:w="30" w:type="dxa"/>
              <w:bottom w:w="30" w:type="dxa"/>
              <w:right w:w="120" w:type="dxa"/>
            </w:tcMar>
            <w:vAlign w:val="center"/>
            <w:hideMark/>
          </w:tcPr>
          <w:p w14:paraId="57EAE63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98F9F4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0.210</w:t>
            </w:r>
          </w:p>
        </w:tc>
        <w:tc>
          <w:tcPr>
            <w:tcW w:w="0" w:type="auto"/>
            <w:tcBorders>
              <w:top w:val="nil"/>
              <w:left w:val="nil"/>
              <w:bottom w:val="nil"/>
              <w:right w:val="nil"/>
            </w:tcBorders>
            <w:tcMar>
              <w:top w:w="30" w:type="dxa"/>
              <w:left w:w="30" w:type="dxa"/>
              <w:bottom w:w="30" w:type="dxa"/>
              <w:right w:w="120" w:type="dxa"/>
            </w:tcMar>
            <w:vAlign w:val="center"/>
            <w:hideMark/>
          </w:tcPr>
          <w:p w14:paraId="45DD6C6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A95C6C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1.6659</w:t>
            </w:r>
          </w:p>
        </w:tc>
        <w:tc>
          <w:tcPr>
            <w:tcW w:w="0" w:type="auto"/>
            <w:tcBorders>
              <w:top w:val="nil"/>
              <w:left w:val="nil"/>
              <w:bottom w:val="nil"/>
              <w:right w:val="nil"/>
            </w:tcBorders>
            <w:tcMar>
              <w:top w:w="30" w:type="dxa"/>
              <w:left w:w="30" w:type="dxa"/>
              <w:bottom w:w="30" w:type="dxa"/>
              <w:right w:w="120" w:type="dxa"/>
            </w:tcMar>
            <w:vAlign w:val="center"/>
            <w:hideMark/>
          </w:tcPr>
          <w:p w14:paraId="3EF77BB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751D08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0.096</w:t>
            </w:r>
          </w:p>
        </w:tc>
        <w:tc>
          <w:tcPr>
            <w:tcW w:w="0" w:type="auto"/>
            <w:tcBorders>
              <w:top w:val="nil"/>
              <w:left w:val="nil"/>
              <w:bottom w:val="nil"/>
              <w:right w:val="nil"/>
            </w:tcBorders>
            <w:tcMar>
              <w:top w:w="30" w:type="dxa"/>
              <w:left w:w="30" w:type="dxa"/>
              <w:bottom w:w="30" w:type="dxa"/>
              <w:right w:w="120" w:type="dxa"/>
            </w:tcMar>
            <w:vAlign w:val="center"/>
            <w:hideMark/>
          </w:tcPr>
          <w:p w14:paraId="58B9BBF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86C9BF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1.419</w:t>
            </w:r>
          </w:p>
        </w:tc>
        <w:tc>
          <w:tcPr>
            <w:tcW w:w="0" w:type="auto"/>
            <w:tcBorders>
              <w:top w:val="nil"/>
              <w:left w:val="nil"/>
              <w:bottom w:val="nil"/>
              <w:right w:val="nil"/>
            </w:tcBorders>
            <w:tcMar>
              <w:top w:w="30" w:type="dxa"/>
              <w:left w:w="30" w:type="dxa"/>
              <w:bottom w:w="30" w:type="dxa"/>
              <w:right w:w="120" w:type="dxa"/>
            </w:tcMar>
            <w:vAlign w:val="center"/>
            <w:hideMark/>
          </w:tcPr>
          <w:p w14:paraId="29A742A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0B4827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0.940</w:t>
            </w:r>
          </w:p>
        </w:tc>
        <w:tc>
          <w:tcPr>
            <w:tcW w:w="0" w:type="auto"/>
            <w:tcBorders>
              <w:top w:val="nil"/>
              <w:left w:val="nil"/>
              <w:bottom w:val="nil"/>
              <w:right w:val="nil"/>
            </w:tcBorders>
            <w:tcMar>
              <w:top w:w="30" w:type="dxa"/>
              <w:left w:w="30" w:type="dxa"/>
              <w:bottom w:w="30" w:type="dxa"/>
              <w:right w:w="120" w:type="dxa"/>
            </w:tcMar>
            <w:vAlign w:val="center"/>
            <w:hideMark/>
          </w:tcPr>
          <w:p w14:paraId="77FDF6D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4F4116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2.143</w:t>
            </w:r>
          </w:p>
        </w:tc>
        <w:tc>
          <w:tcPr>
            <w:tcW w:w="0" w:type="auto"/>
            <w:tcBorders>
              <w:top w:val="nil"/>
              <w:left w:val="nil"/>
              <w:bottom w:val="nil"/>
              <w:right w:val="nil"/>
            </w:tcBorders>
            <w:tcMar>
              <w:top w:w="30" w:type="dxa"/>
              <w:left w:w="30" w:type="dxa"/>
              <w:bottom w:w="30" w:type="dxa"/>
              <w:right w:w="120" w:type="dxa"/>
            </w:tcMar>
            <w:vAlign w:val="center"/>
            <w:hideMark/>
          </w:tcPr>
          <w:p w14:paraId="024CF20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3633024F" w14:textId="77777777" w:rsidTr="008A7E1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ACD741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Witnessing death or severe injury.:</w:t>
            </w:r>
          </w:p>
        </w:tc>
        <w:tc>
          <w:tcPr>
            <w:tcW w:w="0" w:type="auto"/>
            <w:tcBorders>
              <w:top w:val="nil"/>
              <w:left w:val="nil"/>
              <w:bottom w:val="nil"/>
              <w:right w:val="nil"/>
            </w:tcBorders>
            <w:tcMar>
              <w:top w:w="30" w:type="dxa"/>
              <w:left w:w="30" w:type="dxa"/>
              <w:bottom w:w="30" w:type="dxa"/>
              <w:right w:w="120" w:type="dxa"/>
            </w:tcMar>
            <w:vAlign w:val="center"/>
            <w:hideMark/>
          </w:tcPr>
          <w:p w14:paraId="76EAC0D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6F5AE7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A32A62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41C21D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064B3DD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F909AA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988E27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363B54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32D854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45E1E7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59C3FE9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F09EF3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4B2A27E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B4ABC5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D28182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3E7E2CFE" w14:textId="77777777" w:rsidTr="008A7E14">
        <w:trPr>
          <w:cantSplit/>
          <w:tblCellSpacing w:w="15" w:type="dxa"/>
        </w:trPr>
        <w:tc>
          <w:tcPr>
            <w:tcW w:w="0" w:type="auto"/>
            <w:tcBorders>
              <w:top w:val="nil"/>
              <w:left w:val="nil"/>
              <w:bottom w:val="nil"/>
              <w:right w:val="nil"/>
            </w:tcBorders>
            <w:tcMar>
              <w:top w:w="30" w:type="dxa"/>
              <w:left w:w="360" w:type="dxa"/>
              <w:bottom w:w="30" w:type="dxa"/>
              <w:right w:w="0" w:type="dxa"/>
            </w:tcMar>
            <w:vAlign w:val="center"/>
            <w:hideMark/>
          </w:tcPr>
          <w:p w14:paraId="5DEC537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yes – no</w:t>
            </w:r>
          </w:p>
        </w:tc>
        <w:tc>
          <w:tcPr>
            <w:tcW w:w="0" w:type="auto"/>
            <w:tcBorders>
              <w:top w:val="nil"/>
              <w:left w:val="nil"/>
              <w:bottom w:val="nil"/>
              <w:right w:val="nil"/>
            </w:tcBorders>
            <w:tcMar>
              <w:top w:w="30" w:type="dxa"/>
              <w:left w:w="30" w:type="dxa"/>
              <w:bottom w:w="30" w:type="dxa"/>
              <w:right w:w="120" w:type="dxa"/>
            </w:tcMar>
            <w:vAlign w:val="center"/>
            <w:hideMark/>
          </w:tcPr>
          <w:p w14:paraId="4E4AA9A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15AAEE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0.6582</w:t>
            </w:r>
          </w:p>
        </w:tc>
        <w:tc>
          <w:tcPr>
            <w:tcW w:w="0" w:type="auto"/>
            <w:tcBorders>
              <w:top w:val="nil"/>
              <w:left w:val="nil"/>
              <w:bottom w:val="nil"/>
              <w:right w:val="nil"/>
            </w:tcBorders>
            <w:tcMar>
              <w:top w:w="30" w:type="dxa"/>
              <w:left w:w="30" w:type="dxa"/>
              <w:bottom w:w="30" w:type="dxa"/>
              <w:right w:w="120" w:type="dxa"/>
            </w:tcMar>
            <w:vAlign w:val="center"/>
            <w:hideMark/>
          </w:tcPr>
          <w:p w14:paraId="2EF4A1D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9F1B1B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0.202</w:t>
            </w:r>
          </w:p>
        </w:tc>
        <w:tc>
          <w:tcPr>
            <w:tcW w:w="0" w:type="auto"/>
            <w:tcBorders>
              <w:top w:val="nil"/>
              <w:left w:val="nil"/>
              <w:bottom w:val="nil"/>
              <w:right w:val="nil"/>
            </w:tcBorders>
            <w:tcMar>
              <w:top w:w="30" w:type="dxa"/>
              <w:left w:w="30" w:type="dxa"/>
              <w:bottom w:w="30" w:type="dxa"/>
              <w:right w:w="120" w:type="dxa"/>
            </w:tcMar>
            <w:vAlign w:val="center"/>
            <w:hideMark/>
          </w:tcPr>
          <w:p w14:paraId="483B6F9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B34604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3.2625</w:t>
            </w:r>
          </w:p>
        </w:tc>
        <w:tc>
          <w:tcPr>
            <w:tcW w:w="0" w:type="auto"/>
            <w:tcBorders>
              <w:top w:val="nil"/>
              <w:left w:val="nil"/>
              <w:bottom w:val="nil"/>
              <w:right w:val="nil"/>
            </w:tcBorders>
            <w:tcMar>
              <w:top w:w="30" w:type="dxa"/>
              <w:left w:w="30" w:type="dxa"/>
              <w:bottom w:w="30" w:type="dxa"/>
              <w:right w:w="120" w:type="dxa"/>
            </w:tcMar>
            <w:vAlign w:val="center"/>
            <w:hideMark/>
          </w:tcPr>
          <w:p w14:paraId="135F342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6608F4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0.001</w:t>
            </w:r>
          </w:p>
        </w:tc>
        <w:tc>
          <w:tcPr>
            <w:tcW w:w="0" w:type="auto"/>
            <w:tcBorders>
              <w:top w:val="nil"/>
              <w:left w:val="nil"/>
              <w:bottom w:val="nil"/>
              <w:right w:val="nil"/>
            </w:tcBorders>
            <w:tcMar>
              <w:top w:w="30" w:type="dxa"/>
              <w:left w:w="30" w:type="dxa"/>
              <w:bottom w:w="30" w:type="dxa"/>
              <w:right w:w="120" w:type="dxa"/>
            </w:tcMar>
            <w:vAlign w:val="center"/>
            <w:hideMark/>
          </w:tcPr>
          <w:p w14:paraId="0164E80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726944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1.931</w:t>
            </w:r>
          </w:p>
        </w:tc>
        <w:tc>
          <w:tcPr>
            <w:tcW w:w="0" w:type="auto"/>
            <w:tcBorders>
              <w:top w:val="nil"/>
              <w:left w:val="nil"/>
              <w:bottom w:val="nil"/>
              <w:right w:val="nil"/>
            </w:tcBorders>
            <w:tcMar>
              <w:top w:w="30" w:type="dxa"/>
              <w:left w:w="30" w:type="dxa"/>
              <w:bottom w:w="30" w:type="dxa"/>
              <w:right w:w="120" w:type="dxa"/>
            </w:tcMar>
            <w:vAlign w:val="center"/>
            <w:hideMark/>
          </w:tcPr>
          <w:p w14:paraId="3E13876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E3DE8A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1.301</w:t>
            </w:r>
          </w:p>
        </w:tc>
        <w:tc>
          <w:tcPr>
            <w:tcW w:w="0" w:type="auto"/>
            <w:tcBorders>
              <w:top w:val="nil"/>
              <w:left w:val="nil"/>
              <w:bottom w:val="nil"/>
              <w:right w:val="nil"/>
            </w:tcBorders>
            <w:tcMar>
              <w:top w:w="30" w:type="dxa"/>
              <w:left w:w="30" w:type="dxa"/>
              <w:bottom w:w="30" w:type="dxa"/>
              <w:right w:w="120" w:type="dxa"/>
            </w:tcMar>
            <w:vAlign w:val="center"/>
            <w:hideMark/>
          </w:tcPr>
          <w:p w14:paraId="7812037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61BAEB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2.868</w:t>
            </w:r>
          </w:p>
        </w:tc>
        <w:tc>
          <w:tcPr>
            <w:tcW w:w="0" w:type="auto"/>
            <w:tcBorders>
              <w:top w:val="nil"/>
              <w:left w:val="nil"/>
              <w:bottom w:val="nil"/>
              <w:right w:val="nil"/>
            </w:tcBorders>
            <w:tcMar>
              <w:top w:w="30" w:type="dxa"/>
              <w:left w:w="30" w:type="dxa"/>
              <w:bottom w:w="30" w:type="dxa"/>
              <w:right w:w="120" w:type="dxa"/>
            </w:tcMar>
            <w:vAlign w:val="center"/>
            <w:hideMark/>
          </w:tcPr>
          <w:p w14:paraId="4F099AA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1F95F28A" w14:textId="77777777" w:rsidTr="008A7E1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990D49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Treating casualties from violent incidents.:</w:t>
            </w:r>
          </w:p>
        </w:tc>
        <w:tc>
          <w:tcPr>
            <w:tcW w:w="0" w:type="auto"/>
            <w:tcBorders>
              <w:top w:val="nil"/>
              <w:left w:val="nil"/>
              <w:bottom w:val="nil"/>
              <w:right w:val="nil"/>
            </w:tcBorders>
            <w:tcMar>
              <w:top w:w="30" w:type="dxa"/>
              <w:left w:w="30" w:type="dxa"/>
              <w:bottom w:w="30" w:type="dxa"/>
              <w:right w:w="120" w:type="dxa"/>
            </w:tcMar>
            <w:vAlign w:val="center"/>
            <w:hideMark/>
          </w:tcPr>
          <w:p w14:paraId="1438167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6C2D83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BEE12B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750FB0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8BB21B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E0A6CE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7101F0C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27EE81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099BC16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7578C0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4A3827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FD1099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1169B11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EBB5A8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148DD0F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53C70808" w14:textId="77777777" w:rsidTr="008A7E14">
        <w:trPr>
          <w:cantSplit/>
          <w:tblCellSpacing w:w="15" w:type="dxa"/>
        </w:trPr>
        <w:tc>
          <w:tcPr>
            <w:tcW w:w="0" w:type="auto"/>
            <w:tcBorders>
              <w:top w:val="nil"/>
              <w:left w:val="nil"/>
              <w:bottom w:val="nil"/>
              <w:right w:val="nil"/>
            </w:tcBorders>
            <w:tcMar>
              <w:top w:w="30" w:type="dxa"/>
              <w:left w:w="360" w:type="dxa"/>
              <w:bottom w:w="30" w:type="dxa"/>
              <w:right w:w="0" w:type="dxa"/>
            </w:tcMar>
            <w:vAlign w:val="center"/>
            <w:hideMark/>
          </w:tcPr>
          <w:p w14:paraId="5686601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yes – no</w:t>
            </w:r>
          </w:p>
        </w:tc>
        <w:tc>
          <w:tcPr>
            <w:tcW w:w="0" w:type="auto"/>
            <w:tcBorders>
              <w:top w:val="nil"/>
              <w:left w:val="nil"/>
              <w:bottom w:val="nil"/>
              <w:right w:val="nil"/>
            </w:tcBorders>
            <w:tcMar>
              <w:top w:w="30" w:type="dxa"/>
              <w:left w:w="30" w:type="dxa"/>
              <w:bottom w:w="30" w:type="dxa"/>
              <w:right w:w="120" w:type="dxa"/>
            </w:tcMar>
            <w:vAlign w:val="center"/>
            <w:hideMark/>
          </w:tcPr>
          <w:p w14:paraId="7C202E0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993028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0.0188</w:t>
            </w:r>
          </w:p>
        </w:tc>
        <w:tc>
          <w:tcPr>
            <w:tcW w:w="0" w:type="auto"/>
            <w:tcBorders>
              <w:top w:val="nil"/>
              <w:left w:val="nil"/>
              <w:bottom w:val="nil"/>
              <w:right w:val="nil"/>
            </w:tcBorders>
            <w:tcMar>
              <w:top w:w="30" w:type="dxa"/>
              <w:left w:w="30" w:type="dxa"/>
              <w:bottom w:w="30" w:type="dxa"/>
              <w:right w:w="120" w:type="dxa"/>
            </w:tcMar>
            <w:vAlign w:val="center"/>
            <w:hideMark/>
          </w:tcPr>
          <w:p w14:paraId="17D41D2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F6F389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0.239</w:t>
            </w:r>
          </w:p>
        </w:tc>
        <w:tc>
          <w:tcPr>
            <w:tcW w:w="0" w:type="auto"/>
            <w:tcBorders>
              <w:top w:val="nil"/>
              <w:left w:val="nil"/>
              <w:bottom w:val="nil"/>
              <w:right w:val="nil"/>
            </w:tcBorders>
            <w:tcMar>
              <w:top w:w="30" w:type="dxa"/>
              <w:left w:w="30" w:type="dxa"/>
              <w:bottom w:w="30" w:type="dxa"/>
              <w:right w:w="120" w:type="dxa"/>
            </w:tcMar>
            <w:vAlign w:val="center"/>
            <w:hideMark/>
          </w:tcPr>
          <w:p w14:paraId="28DB918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A6B1EF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0.0789</w:t>
            </w:r>
          </w:p>
        </w:tc>
        <w:tc>
          <w:tcPr>
            <w:tcW w:w="0" w:type="auto"/>
            <w:tcBorders>
              <w:top w:val="nil"/>
              <w:left w:val="nil"/>
              <w:bottom w:val="nil"/>
              <w:right w:val="nil"/>
            </w:tcBorders>
            <w:tcMar>
              <w:top w:w="30" w:type="dxa"/>
              <w:left w:w="30" w:type="dxa"/>
              <w:bottom w:w="30" w:type="dxa"/>
              <w:right w:w="120" w:type="dxa"/>
            </w:tcMar>
            <w:vAlign w:val="center"/>
            <w:hideMark/>
          </w:tcPr>
          <w:p w14:paraId="4A8EEC2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8065D8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0.937</w:t>
            </w:r>
          </w:p>
        </w:tc>
        <w:tc>
          <w:tcPr>
            <w:tcW w:w="0" w:type="auto"/>
            <w:tcBorders>
              <w:top w:val="nil"/>
              <w:left w:val="nil"/>
              <w:bottom w:val="nil"/>
              <w:right w:val="nil"/>
            </w:tcBorders>
            <w:tcMar>
              <w:top w:w="30" w:type="dxa"/>
              <w:left w:w="30" w:type="dxa"/>
              <w:bottom w:w="30" w:type="dxa"/>
              <w:right w:w="120" w:type="dxa"/>
            </w:tcMar>
            <w:vAlign w:val="center"/>
            <w:hideMark/>
          </w:tcPr>
          <w:p w14:paraId="573EB0D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B13668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1.019</w:t>
            </w:r>
          </w:p>
        </w:tc>
        <w:tc>
          <w:tcPr>
            <w:tcW w:w="0" w:type="auto"/>
            <w:tcBorders>
              <w:top w:val="nil"/>
              <w:left w:val="nil"/>
              <w:bottom w:val="nil"/>
              <w:right w:val="nil"/>
            </w:tcBorders>
            <w:tcMar>
              <w:top w:w="30" w:type="dxa"/>
              <w:left w:w="30" w:type="dxa"/>
              <w:bottom w:w="30" w:type="dxa"/>
              <w:right w:w="120" w:type="dxa"/>
            </w:tcMar>
            <w:vAlign w:val="center"/>
            <w:hideMark/>
          </w:tcPr>
          <w:p w14:paraId="5250050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2DDD72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0.638</w:t>
            </w:r>
          </w:p>
        </w:tc>
        <w:tc>
          <w:tcPr>
            <w:tcW w:w="0" w:type="auto"/>
            <w:tcBorders>
              <w:top w:val="nil"/>
              <w:left w:val="nil"/>
              <w:bottom w:val="nil"/>
              <w:right w:val="nil"/>
            </w:tcBorders>
            <w:tcMar>
              <w:top w:w="30" w:type="dxa"/>
              <w:left w:w="30" w:type="dxa"/>
              <w:bottom w:w="30" w:type="dxa"/>
              <w:right w:w="120" w:type="dxa"/>
            </w:tcMar>
            <w:vAlign w:val="center"/>
            <w:hideMark/>
          </w:tcPr>
          <w:p w14:paraId="7393C57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70A447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1.627</w:t>
            </w:r>
          </w:p>
        </w:tc>
        <w:tc>
          <w:tcPr>
            <w:tcW w:w="0" w:type="auto"/>
            <w:tcBorders>
              <w:top w:val="nil"/>
              <w:left w:val="nil"/>
              <w:bottom w:val="nil"/>
              <w:right w:val="nil"/>
            </w:tcBorders>
            <w:tcMar>
              <w:top w:w="30" w:type="dxa"/>
              <w:left w:w="30" w:type="dxa"/>
              <w:bottom w:w="30" w:type="dxa"/>
              <w:right w:w="120" w:type="dxa"/>
            </w:tcMar>
            <w:vAlign w:val="center"/>
            <w:hideMark/>
          </w:tcPr>
          <w:p w14:paraId="2FF1369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10238D28" w14:textId="77777777" w:rsidTr="008A7E1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58BECF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Exposed to sexual assault or abuse.:</w:t>
            </w:r>
          </w:p>
        </w:tc>
        <w:tc>
          <w:tcPr>
            <w:tcW w:w="0" w:type="auto"/>
            <w:tcBorders>
              <w:top w:val="nil"/>
              <w:left w:val="nil"/>
              <w:bottom w:val="nil"/>
              <w:right w:val="nil"/>
            </w:tcBorders>
            <w:tcMar>
              <w:top w:w="30" w:type="dxa"/>
              <w:left w:w="30" w:type="dxa"/>
              <w:bottom w:w="30" w:type="dxa"/>
              <w:right w:w="120" w:type="dxa"/>
            </w:tcMar>
            <w:vAlign w:val="center"/>
            <w:hideMark/>
          </w:tcPr>
          <w:p w14:paraId="340E228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D4EB53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F8AA63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518794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06F09FA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828EEB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55A5BF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686CDC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5C9103D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24E147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4873271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4B06B3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7F0EC59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4C0430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0ED8042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21081E28" w14:textId="77777777" w:rsidTr="008A7E14">
        <w:trPr>
          <w:cantSplit/>
          <w:tblCellSpacing w:w="15" w:type="dxa"/>
        </w:trPr>
        <w:tc>
          <w:tcPr>
            <w:tcW w:w="0" w:type="auto"/>
            <w:tcBorders>
              <w:top w:val="nil"/>
              <w:left w:val="nil"/>
              <w:bottom w:val="nil"/>
              <w:right w:val="nil"/>
            </w:tcBorders>
            <w:tcMar>
              <w:top w:w="30" w:type="dxa"/>
              <w:left w:w="360" w:type="dxa"/>
              <w:bottom w:w="30" w:type="dxa"/>
              <w:right w:w="0" w:type="dxa"/>
            </w:tcMar>
            <w:vAlign w:val="center"/>
            <w:hideMark/>
          </w:tcPr>
          <w:p w14:paraId="3EEAF43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yes – no</w:t>
            </w:r>
          </w:p>
        </w:tc>
        <w:tc>
          <w:tcPr>
            <w:tcW w:w="0" w:type="auto"/>
            <w:tcBorders>
              <w:top w:val="nil"/>
              <w:left w:val="nil"/>
              <w:bottom w:val="nil"/>
              <w:right w:val="nil"/>
            </w:tcBorders>
            <w:tcMar>
              <w:top w:w="30" w:type="dxa"/>
              <w:left w:w="30" w:type="dxa"/>
              <w:bottom w:w="30" w:type="dxa"/>
              <w:right w:w="120" w:type="dxa"/>
            </w:tcMar>
            <w:vAlign w:val="center"/>
            <w:hideMark/>
          </w:tcPr>
          <w:p w14:paraId="56A80D7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81A6C0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0.3868</w:t>
            </w:r>
          </w:p>
        </w:tc>
        <w:tc>
          <w:tcPr>
            <w:tcW w:w="0" w:type="auto"/>
            <w:tcBorders>
              <w:top w:val="nil"/>
              <w:left w:val="nil"/>
              <w:bottom w:val="nil"/>
              <w:right w:val="nil"/>
            </w:tcBorders>
            <w:tcMar>
              <w:top w:w="30" w:type="dxa"/>
              <w:left w:w="30" w:type="dxa"/>
              <w:bottom w:w="30" w:type="dxa"/>
              <w:right w:w="120" w:type="dxa"/>
            </w:tcMar>
            <w:vAlign w:val="center"/>
            <w:hideMark/>
          </w:tcPr>
          <w:p w14:paraId="78ADEB9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33373B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0.417</w:t>
            </w:r>
          </w:p>
        </w:tc>
        <w:tc>
          <w:tcPr>
            <w:tcW w:w="0" w:type="auto"/>
            <w:tcBorders>
              <w:top w:val="nil"/>
              <w:left w:val="nil"/>
              <w:bottom w:val="nil"/>
              <w:right w:val="nil"/>
            </w:tcBorders>
            <w:tcMar>
              <w:top w:w="30" w:type="dxa"/>
              <w:left w:w="30" w:type="dxa"/>
              <w:bottom w:w="30" w:type="dxa"/>
              <w:right w:w="120" w:type="dxa"/>
            </w:tcMar>
            <w:vAlign w:val="center"/>
            <w:hideMark/>
          </w:tcPr>
          <w:p w14:paraId="27EB238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2BDAE2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0.9271</w:t>
            </w:r>
          </w:p>
        </w:tc>
        <w:tc>
          <w:tcPr>
            <w:tcW w:w="0" w:type="auto"/>
            <w:tcBorders>
              <w:top w:val="nil"/>
              <w:left w:val="nil"/>
              <w:bottom w:val="nil"/>
              <w:right w:val="nil"/>
            </w:tcBorders>
            <w:tcMar>
              <w:top w:w="30" w:type="dxa"/>
              <w:left w:w="30" w:type="dxa"/>
              <w:bottom w:w="30" w:type="dxa"/>
              <w:right w:w="120" w:type="dxa"/>
            </w:tcMar>
            <w:vAlign w:val="center"/>
            <w:hideMark/>
          </w:tcPr>
          <w:p w14:paraId="41CFFBE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2FF4A3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0.354</w:t>
            </w:r>
          </w:p>
        </w:tc>
        <w:tc>
          <w:tcPr>
            <w:tcW w:w="0" w:type="auto"/>
            <w:tcBorders>
              <w:top w:val="nil"/>
              <w:left w:val="nil"/>
              <w:bottom w:val="nil"/>
              <w:right w:val="nil"/>
            </w:tcBorders>
            <w:tcMar>
              <w:top w:w="30" w:type="dxa"/>
              <w:left w:w="30" w:type="dxa"/>
              <w:bottom w:w="30" w:type="dxa"/>
              <w:right w:w="120" w:type="dxa"/>
            </w:tcMar>
            <w:vAlign w:val="center"/>
            <w:hideMark/>
          </w:tcPr>
          <w:p w14:paraId="76CF48D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92B568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1.472</w:t>
            </w:r>
          </w:p>
        </w:tc>
        <w:tc>
          <w:tcPr>
            <w:tcW w:w="0" w:type="auto"/>
            <w:tcBorders>
              <w:top w:val="nil"/>
              <w:left w:val="nil"/>
              <w:bottom w:val="nil"/>
              <w:right w:val="nil"/>
            </w:tcBorders>
            <w:tcMar>
              <w:top w:w="30" w:type="dxa"/>
              <w:left w:w="30" w:type="dxa"/>
              <w:bottom w:w="30" w:type="dxa"/>
              <w:right w:w="120" w:type="dxa"/>
            </w:tcMar>
            <w:vAlign w:val="center"/>
            <w:hideMark/>
          </w:tcPr>
          <w:p w14:paraId="5EA31F7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2FB927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0.650</w:t>
            </w:r>
          </w:p>
        </w:tc>
        <w:tc>
          <w:tcPr>
            <w:tcW w:w="0" w:type="auto"/>
            <w:tcBorders>
              <w:top w:val="nil"/>
              <w:left w:val="nil"/>
              <w:bottom w:val="nil"/>
              <w:right w:val="nil"/>
            </w:tcBorders>
            <w:tcMar>
              <w:top w:w="30" w:type="dxa"/>
              <w:left w:w="30" w:type="dxa"/>
              <w:bottom w:w="30" w:type="dxa"/>
              <w:right w:w="120" w:type="dxa"/>
            </w:tcMar>
            <w:vAlign w:val="center"/>
            <w:hideMark/>
          </w:tcPr>
          <w:p w14:paraId="782FB95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9E57EE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3.335</w:t>
            </w:r>
          </w:p>
        </w:tc>
        <w:tc>
          <w:tcPr>
            <w:tcW w:w="0" w:type="auto"/>
            <w:tcBorders>
              <w:top w:val="nil"/>
              <w:left w:val="nil"/>
              <w:bottom w:val="nil"/>
              <w:right w:val="nil"/>
            </w:tcBorders>
            <w:tcMar>
              <w:top w:w="30" w:type="dxa"/>
              <w:left w:w="30" w:type="dxa"/>
              <w:bottom w:w="30" w:type="dxa"/>
              <w:right w:w="120" w:type="dxa"/>
            </w:tcMar>
            <w:vAlign w:val="center"/>
            <w:hideMark/>
          </w:tcPr>
          <w:p w14:paraId="5442C83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1DE88241" w14:textId="77777777" w:rsidTr="008A7E1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F79AA2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Loss of a colleague or patient:</w:t>
            </w:r>
          </w:p>
        </w:tc>
        <w:tc>
          <w:tcPr>
            <w:tcW w:w="0" w:type="auto"/>
            <w:tcBorders>
              <w:top w:val="nil"/>
              <w:left w:val="nil"/>
              <w:bottom w:val="nil"/>
              <w:right w:val="nil"/>
            </w:tcBorders>
            <w:tcMar>
              <w:top w:w="30" w:type="dxa"/>
              <w:left w:w="30" w:type="dxa"/>
              <w:bottom w:w="30" w:type="dxa"/>
              <w:right w:w="120" w:type="dxa"/>
            </w:tcMar>
            <w:vAlign w:val="center"/>
            <w:hideMark/>
          </w:tcPr>
          <w:p w14:paraId="0980F71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39479F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21894B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40DCDA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0096663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4DC25D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2CA3BAF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048544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11D544D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DBF2B5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9EF478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B987CD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43FAC3D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637C04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23D783D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420A6809" w14:textId="77777777" w:rsidTr="008A7E14">
        <w:trPr>
          <w:cantSplit/>
          <w:tblCellSpacing w:w="15" w:type="dxa"/>
        </w:trPr>
        <w:tc>
          <w:tcPr>
            <w:tcW w:w="0" w:type="auto"/>
            <w:tcBorders>
              <w:top w:val="nil"/>
              <w:left w:val="nil"/>
              <w:bottom w:val="nil"/>
              <w:right w:val="nil"/>
            </w:tcBorders>
            <w:tcMar>
              <w:top w:w="30" w:type="dxa"/>
              <w:left w:w="360" w:type="dxa"/>
              <w:bottom w:w="30" w:type="dxa"/>
              <w:right w:w="0" w:type="dxa"/>
            </w:tcMar>
            <w:vAlign w:val="center"/>
            <w:hideMark/>
          </w:tcPr>
          <w:p w14:paraId="7BD9BA3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yes – no</w:t>
            </w:r>
          </w:p>
        </w:tc>
        <w:tc>
          <w:tcPr>
            <w:tcW w:w="0" w:type="auto"/>
            <w:tcBorders>
              <w:top w:val="nil"/>
              <w:left w:val="nil"/>
              <w:bottom w:val="nil"/>
              <w:right w:val="nil"/>
            </w:tcBorders>
            <w:tcMar>
              <w:top w:w="30" w:type="dxa"/>
              <w:left w:w="30" w:type="dxa"/>
              <w:bottom w:w="30" w:type="dxa"/>
              <w:right w:w="120" w:type="dxa"/>
            </w:tcMar>
            <w:vAlign w:val="center"/>
            <w:hideMark/>
          </w:tcPr>
          <w:p w14:paraId="6ACA08E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3C46AD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0.1041</w:t>
            </w:r>
          </w:p>
        </w:tc>
        <w:tc>
          <w:tcPr>
            <w:tcW w:w="0" w:type="auto"/>
            <w:tcBorders>
              <w:top w:val="nil"/>
              <w:left w:val="nil"/>
              <w:bottom w:val="nil"/>
              <w:right w:val="nil"/>
            </w:tcBorders>
            <w:tcMar>
              <w:top w:w="30" w:type="dxa"/>
              <w:left w:w="30" w:type="dxa"/>
              <w:bottom w:w="30" w:type="dxa"/>
              <w:right w:w="120" w:type="dxa"/>
            </w:tcMar>
            <w:vAlign w:val="center"/>
            <w:hideMark/>
          </w:tcPr>
          <w:p w14:paraId="0143D41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22C0DE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0.207</w:t>
            </w:r>
          </w:p>
        </w:tc>
        <w:tc>
          <w:tcPr>
            <w:tcW w:w="0" w:type="auto"/>
            <w:tcBorders>
              <w:top w:val="nil"/>
              <w:left w:val="nil"/>
              <w:bottom w:val="nil"/>
              <w:right w:val="nil"/>
            </w:tcBorders>
            <w:tcMar>
              <w:top w:w="30" w:type="dxa"/>
              <w:left w:w="30" w:type="dxa"/>
              <w:bottom w:w="30" w:type="dxa"/>
              <w:right w:w="120" w:type="dxa"/>
            </w:tcMar>
            <w:vAlign w:val="center"/>
            <w:hideMark/>
          </w:tcPr>
          <w:p w14:paraId="0F1D724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7B6686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0.5036</w:t>
            </w:r>
          </w:p>
        </w:tc>
        <w:tc>
          <w:tcPr>
            <w:tcW w:w="0" w:type="auto"/>
            <w:tcBorders>
              <w:top w:val="nil"/>
              <w:left w:val="nil"/>
              <w:bottom w:val="nil"/>
              <w:right w:val="nil"/>
            </w:tcBorders>
            <w:tcMar>
              <w:top w:w="30" w:type="dxa"/>
              <w:left w:w="30" w:type="dxa"/>
              <w:bottom w:w="30" w:type="dxa"/>
              <w:right w:w="120" w:type="dxa"/>
            </w:tcMar>
            <w:vAlign w:val="center"/>
            <w:hideMark/>
          </w:tcPr>
          <w:p w14:paraId="2BCFD54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F35DA4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0.615</w:t>
            </w:r>
          </w:p>
        </w:tc>
        <w:tc>
          <w:tcPr>
            <w:tcW w:w="0" w:type="auto"/>
            <w:tcBorders>
              <w:top w:val="nil"/>
              <w:left w:val="nil"/>
              <w:bottom w:val="nil"/>
              <w:right w:val="nil"/>
            </w:tcBorders>
            <w:tcMar>
              <w:top w:w="30" w:type="dxa"/>
              <w:left w:w="30" w:type="dxa"/>
              <w:bottom w:w="30" w:type="dxa"/>
              <w:right w:w="120" w:type="dxa"/>
            </w:tcMar>
            <w:vAlign w:val="center"/>
            <w:hideMark/>
          </w:tcPr>
          <w:p w14:paraId="3004060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567F66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1.110</w:t>
            </w:r>
          </w:p>
        </w:tc>
        <w:tc>
          <w:tcPr>
            <w:tcW w:w="0" w:type="auto"/>
            <w:tcBorders>
              <w:top w:val="nil"/>
              <w:left w:val="nil"/>
              <w:bottom w:val="nil"/>
              <w:right w:val="nil"/>
            </w:tcBorders>
            <w:tcMar>
              <w:top w:w="30" w:type="dxa"/>
              <w:left w:w="30" w:type="dxa"/>
              <w:bottom w:w="30" w:type="dxa"/>
              <w:right w:w="120" w:type="dxa"/>
            </w:tcMar>
            <w:vAlign w:val="center"/>
            <w:hideMark/>
          </w:tcPr>
          <w:p w14:paraId="2064F90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CB1738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0.740</w:t>
            </w:r>
          </w:p>
        </w:tc>
        <w:tc>
          <w:tcPr>
            <w:tcW w:w="0" w:type="auto"/>
            <w:tcBorders>
              <w:top w:val="nil"/>
              <w:left w:val="nil"/>
              <w:bottom w:val="nil"/>
              <w:right w:val="nil"/>
            </w:tcBorders>
            <w:tcMar>
              <w:top w:w="30" w:type="dxa"/>
              <w:left w:w="30" w:type="dxa"/>
              <w:bottom w:w="30" w:type="dxa"/>
              <w:right w:w="120" w:type="dxa"/>
            </w:tcMar>
            <w:vAlign w:val="center"/>
            <w:hideMark/>
          </w:tcPr>
          <w:p w14:paraId="1EAAE06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C6FDD1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1.664</w:t>
            </w:r>
          </w:p>
        </w:tc>
        <w:tc>
          <w:tcPr>
            <w:tcW w:w="0" w:type="auto"/>
            <w:tcBorders>
              <w:top w:val="nil"/>
              <w:left w:val="nil"/>
              <w:bottom w:val="nil"/>
              <w:right w:val="nil"/>
            </w:tcBorders>
            <w:tcMar>
              <w:top w:w="30" w:type="dxa"/>
              <w:left w:w="30" w:type="dxa"/>
              <w:bottom w:w="30" w:type="dxa"/>
              <w:right w:w="120" w:type="dxa"/>
            </w:tcMar>
            <w:vAlign w:val="center"/>
            <w:hideMark/>
          </w:tcPr>
          <w:p w14:paraId="0A82412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292616F3" w14:textId="77777777" w:rsidTr="008A7E1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445E63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lastRenderedPageBreak/>
              <w:t>Physical assault, Threats of violence, Armed attacks:</w:t>
            </w:r>
          </w:p>
        </w:tc>
        <w:tc>
          <w:tcPr>
            <w:tcW w:w="0" w:type="auto"/>
            <w:tcBorders>
              <w:top w:val="nil"/>
              <w:left w:val="nil"/>
              <w:bottom w:val="nil"/>
              <w:right w:val="nil"/>
            </w:tcBorders>
            <w:tcMar>
              <w:top w:w="30" w:type="dxa"/>
              <w:left w:w="30" w:type="dxa"/>
              <w:bottom w:w="30" w:type="dxa"/>
              <w:right w:w="120" w:type="dxa"/>
            </w:tcMar>
            <w:vAlign w:val="center"/>
            <w:hideMark/>
          </w:tcPr>
          <w:p w14:paraId="289D36E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250FA5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7A19A9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DB3DC9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823130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49DE2E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2815F52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D6ADF7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80AB8B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E5CDCB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1B8AF2C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C8F8D0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A22719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66C166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BA44CE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0EC4B3CD" w14:textId="77777777" w:rsidTr="008A7E14">
        <w:trPr>
          <w:cantSplit/>
          <w:tblCellSpacing w:w="15" w:type="dxa"/>
        </w:trPr>
        <w:tc>
          <w:tcPr>
            <w:tcW w:w="0" w:type="auto"/>
            <w:tcBorders>
              <w:top w:val="nil"/>
              <w:left w:val="nil"/>
              <w:bottom w:val="nil"/>
              <w:right w:val="nil"/>
            </w:tcBorders>
            <w:tcMar>
              <w:top w:w="30" w:type="dxa"/>
              <w:left w:w="360" w:type="dxa"/>
              <w:bottom w:w="30" w:type="dxa"/>
              <w:right w:w="0" w:type="dxa"/>
            </w:tcMar>
            <w:vAlign w:val="center"/>
            <w:hideMark/>
          </w:tcPr>
          <w:p w14:paraId="354B3F7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yes – no</w:t>
            </w:r>
          </w:p>
        </w:tc>
        <w:tc>
          <w:tcPr>
            <w:tcW w:w="0" w:type="auto"/>
            <w:tcBorders>
              <w:top w:val="nil"/>
              <w:left w:val="nil"/>
              <w:bottom w:val="nil"/>
              <w:right w:val="nil"/>
            </w:tcBorders>
            <w:tcMar>
              <w:top w:w="30" w:type="dxa"/>
              <w:left w:w="30" w:type="dxa"/>
              <w:bottom w:w="30" w:type="dxa"/>
              <w:right w:w="120" w:type="dxa"/>
            </w:tcMar>
            <w:vAlign w:val="center"/>
            <w:hideMark/>
          </w:tcPr>
          <w:p w14:paraId="22CFAF1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47D224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0.0926</w:t>
            </w:r>
          </w:p>
        </w:tc>
        <w:tc>
          <w:tcPr>
            <w:tcW w:w="0" w:type="auto"/>
            <w:tcBorders>
              <w:top w:val="nil"/>
              <w:left w:val="nil"/>
              <w:bottom w:val="nil"/>
              <w:right w:val="nil"/>
            </w:tcBorders>
            <w:tcMar>
              <w:top w:w="30" w:type="dxa"/>
              <w:left w:w="30" w:type="dxa"/>
              <w:bottom w:w="30" w:type="dxa"/>
              <w:right w:w="120" w:type="dxa"/>
            </w:tcMar>
            <w:vAlign w:val="center"/>
            <w:hideMark/>
          </w:tcPr>
          <w:p w14:paraId="1F97FF1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521E94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0.331</w:t>
            </w:r>
          </w:p>
        </w:tc>
        <w:tc>
          <w:tcPr>
            <w:tcW w:w="0" w:type="auto"/>
            <w:tcBorders>
              <w:top w:val="nil"/>
              <w:left w:val="nil"/>
              <w:bottom w:val="nil"/>
              <w:right w:val="nil"/>
            </w:tcBorders>
            <w:tcMar>
              <w:top w:w="30" w:type="dxa"/>
              <w:left w:w="30" w:type="dxa"/>
              <w:bottom w:w="30" w:type="dxa"/>
              <w:right w:w="120" w:type="dxa"/>
            </w:tcMar>
            <w:vAlign w:val="center"/>
            <w:hideMark/>
          </w:tcPr>
          <w:p w14:paraId="20FF0D0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3A497C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0.2796</w:t>
            </w:r>
          </w:p>
        </w:tc>
        <w:tc>
          <w:tcPr>
            <w:tcW w:w="0" w:type="auto"/>
            <w:tcBorders>
              <w:top w:val="nil"/>
              <w:left w:val="nil"/>
              <w:bottom w:val="nil"/>
              <w:right w:val="nil"/>
            </w:tcBorders>
            <w:tcMar>
              <w:top w:w="30" w:type="dxa"/>
              <w:left w:w="30" w:type="dxa"/>
              <w:bottom w:w="30" w:type="dxa"/>
              <w:right w:w="120" w:type="dxa"/>
            </w:tcMar>
            <w:vAlign w:val="center"/>
            <w:hideMark/>
          </w:tcPr>
          <w:p w14:paraId="0C5F379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BE33E7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0.780</w:t>
            </w:r>
          </w:p>
        </w:tc>
        <w:tc>
          <w:tcPr>
            <w:tcW w:w="0" w:type="auto"/>
            <w:tcBorders>
              <w:top w:val="nil"/>
              <w:left w:val="nil"/>
              <w:bottom w:val="nil"/>
              <w:right w:val="nil"/>
            </w:tcBorders>
            <w:tcMar>
              <w:top w:w="30" w:type="dxa"/>
              <w:left w:w="30" w:type="dxa"/>
              <w:bottom w:w="30" w:type="dxa"/>
              <w:right w:w="120" w:type="dxa"/>
            </w:tcMar>
            <w:vAlign w:val="center"/>
            <w:hideMark/>
          </w:tcPr>
          <w:p w14:paraId="17DF588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E5521D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1.097</w:t>
            </w:r>
          </w:p>
        </w:tc>
        <w:tc>
          <w:tcPr>
            <w:tcW w:w="0" w:type="auto"/>
            <w:tcBorders>
              <w:top w:val="nil"/>
              <w:left w:val="nil"/>
              <w:bottom w:val="nil"/>
              <w:right w:val="nil"/>
            </w:tcBorders>
            <w:tcMar>
              <w:top w:w="30" w:type="dxa"/>
              <w:left w:w="30" w:type="dxa"/>
              <w:bottom w:w="30" w:type="dxa"/>
              <w:right w:w="120" w:type="dxa"/>
            </w:tcMar>
            <w:vAlign w:val="center"/>
            <w:hideMark/>
          </w:tcPr>
          <w:p w14:paraId="52FF2DC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28C505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0.573</w:t>
            </w:r>
          </w:p>
        </w:tc>
        <w:tc>
          <w:tcPr>
            <w:tcW w:w="0" w:type="auto"/>
            <w:tcBorders>
              <w:top w:val="nil"/>
              <w:left w:val="nil"/>
              <w:bottom w:val="nil"/>
              <w:right w:val="nil"/>
            </w:tcBorders>
            <w:tcMar>
              <w:top w:w="30" w:type="dxa"/>
              <w:left w:w="30" w:type="dxa"/>
              <w:bottom w:w="30" w:type="dxa"/>
              <w:right w:w="120" w:type="dxa"/>
            </w:tcMar>
            <w:vAlign w:val="center"/>
            <w:hideMark/>
          </w:tcPr>
          <w:p w14:paraId="7BF3B92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013F8C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2.099</w:t>
            </w:r>
          </w:p>
        </w:tc>
        <w:tc>
          <w:tcPr>
            <w:tcW w:w="0" w:type="auto"/>
            <w:tcBorders>
              <w:top w:val="nil"/>
              <w:left w:val="nil"/>
              <w:bottom w:val="nil"/>
              <w:right w:val="nil"/>
            </w:tcBorders>
            <w:tcMar>
              <w:top w:w="30" w:type="dxa"/>
              <w:left w:w="30" w:type="dxa"/>
              <w:bottom w:w="30" w:type="dxa"/>
              <w:right w:w="120" w:type="dxa"/>
            </w:tcMar>
            <w:vAlign w:val="center"/>
            <w:hideMark/>
          </w:tcPr>
          <w:p w14:paraId="293C70E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7B5F4486" w14:textId="77777777" w:rsidTr="008A7E1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B327D7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Internal displacement:</w:t>
            </w:r>
          </w:p>
        </w:tc>
        <w:tc>
          <w:tcPr>
            <w:tcW w:w="0" w:type="auto"/>
            <w:tcBorders>
              <w:top w:val="nil"/>
              <w:left w:val="nil"/>
              <w:bottom w:val="nil"/>
              <w:right w:val="nil"/>
            </w:tcBorders>
            <w:tcMar>
              <w:top w:w="30" w:type="dxa"/>
              <w:left w:w="30" w:type="dxa"/>
              <w:bottom w:w="30" w:type="dxa"/>
              <w:right w:w="120" w:type="dxa"/>
            </w:tcMar>
            <w:vAlign w:val="center"/>
            <w:hideMark/>
          </w:tcPr>
          <w:p w14:paraId="4B0313D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01D1D5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07FC2EB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099B3B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53916AD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CBDC7C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7A4E95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C9796B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1E7E304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A0F751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E0C47B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827956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519ADE7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D5468F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A4BDCB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4136AB08" w14:textId="77777777" w:rsidTr="008A7E14">
        <w:trPr>
          <w:cantSplit/>
          <w:tblCellSpacing w:w="15" w:type="dxa"/>
        </w:trPr>
        <w:tc>
          <w:tcPr>
            <w:tcW w:w="0" w:type="auto"/>
            <w:tcBorders>
              <w:top w:val="nil"/>
              <w:left w:val="nil"/>
              <w:bottom w:val="nil"/>
              <w:right w:val="nil"/>
            </w:tcBorders>
            <w:tcMar>
              <w:top w:w="30" w:type="dxa"/>
              <w:left w:w="360" w:type="dxa"/>
              <w:bottom w:w="30" w:type="dxa"/>
              <w:right w:w="0" w:type="dxa"/>
            </w:tcMar>
            <w:vAlign w:val="center"/>
            <w:hideMark/>
          </w:tcPr>
          <w:p w14:paraId="10D4C60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yes – no</w:t>
            </w:r>
          </w:p>
        </w:tc>
        <w:tc>
          <w:tcPr>
            <w:tcW w:w="0" w:type="auto"/>
            <w:tcBorders>
              <w:top w:val="nil"/>
              <w:left w:val="nil"/>
              <w:bottom w:val="nil"/>
              <w:right w:val="nil"/>
            </w:tcBorders>
            <w:tcMar>
              <w:top w:w="30" w:type="dxa"/>
              <w:left w:w="30" w:type="dxa"/>
              <w:bottom w:w="30" w:type="dxa"/>
              <w:right w:w="120" w:type="dxa"/>
            </w:tcMar>
            <w:vAlign w:val="center"/>
            <w:hideMark/>
          </w:tcPr>
          <w:p w14:paraId="4DBE1CC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162485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-0.1322</w:t>
            </w:r>
          </w:p>
        </w:tc>
        <w:tc>
          <w:tcPr>
            <w:tcW w:w="0" w:type="auto"/>
            <w:tcBorders>
              <w:top w:val="nil"/>
              <w:left w:val="nil"/>
              <w:bottom w:val="nil"/>
              <w:right w:val="nil"/>
            </w:tcBorders>
            <w:tcMar>
              <w:top w:w="30" w:type="dxa"/>
              <w:left w:w="30" w:type="dxa"/>
              <w:bottom w:w="30" w:type="dxa"/>
              <w:right w:w="120" w:type="dxa"/>
            </w:tcMar>
            <w:vAlign w:val="center"/>
            <w:hideMark/>
          </w:tcPr>
          <w:p w14:paraId="027E3A3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F8B956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0.203</w:t>
            </w:r>
          </w:p>
        </w:tc>
        <w:tc>
          <w:tcPr>
            <w:tcW w:w="0" w:type="auto"/>
            <w:tcBorders>
              <w:top w:val="nil"/>
              <w:left w:val="nil"/>
              <w:bottom w:val="nil"/>
              <w:right w:val="nil"/>
            </w:tcBorders>
            <w:tcMar>
              <w:top w:w="30" w:type="dxa"/>
              <w:left w:w="30" w:type="dxa"/>
              <w:bottom w:w="30" w:type="dxa"/>
              <w:right w:w="120" w:type="dxa"/>
            </w:tcMar>
            <w:vAlign w:val="center"/>
            <w:hideMark/>
          </w:tcPr>
          <w:p w14:paraId="68EECF2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C8E1A5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-0.6502</w:t>
            </w:r>
          </w:p>
        </w:tc>
        <w:tc>
          <w:tcPr>
            <w:tcW w:w="0" w:type="auto"/>
            <w:tcBorders>
              <w:top w:val="nil"/>
              <w:left w:val="nil"/>
              <w:bottom w:val="nil"/>
              <w:right w:val="nil"/>
            </w:tcBorders>
            <w:tcMar>
              <w:top w:w="30" w:type="dxa"/>
              <w:left w:w="30" w:type="dxa"/>
              <w:bottom w:w="30" w:type="dxa"/>
              <w:right w:w="120" w:type="dxa"/>
            </w:tcMar>
            <w:vAlign w:val="center"/>
            <w:hideMark/>
          </w:tcPr>
          <w:p w14:paraId="6295F35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DA4579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0.516</w:t>
            </w:r>
          </w:p>
        </w:tc>
        <w:tc>
          <w:tcPr>
            <w:tcW w:w="0" w:type="auto"/>
            <w:tcBorders>
              <w:top w:val="nil"/>
              <w:left w:val="nil"/>
              <w:bottom w:val="nil"/>
              <w:right w:val="nil"/>
            </w:tcBorders>
            <w:tcMar>
              <w:top w:w="30" w:type="dxa"/>
              <w:left w:w="30" w:type="dxa"/>
              <w:bottom w:w="30" w:type="dxa"/>
              <w:right w:w="120" w:type="dxa"/>
            </w:tcMar>
            <w:vAlign w:val="center"/>
            <w:hideMark/>
          </w:tcPr>
          <w:p w14:paraId="14C1550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7E7120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0.876</w:t>
            </w:r>
          </w:p>
        </w:tc>
        <w:tc>
          <w:tcPr>
            <w:tcW w:w="0" w:type="auto"/>
            <w:tcBorders>
              <w:top w:val="nil"/>
              <w:left w:val="nil"/>
              <w:bottom w:val="nil"/>
              <w:right w:val="nil"/>
            </w:tcBorders>
            <w:tcMar>
              <w:top w:w="30" w:type="dxa"/>
              <w:left w:w="30" w:type="dxa"/>
              <w:bottom w:w="30" w:type="dxa"/>
              <w:right w:w="120" w:type="dxa"/>
            </w:tcMar>
            <w:vAlign w:val="center"/>
            <w:hideMark/>
          </w:tcPr>
          <w:p w14:paraId="56AC853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380736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0.588</w:t>
            </w:r>
          </w:p>
        </w:tc>
        <w:tc>
          <w:tcPr>
            <w:tcW w:w="0" w:type="auto"/>
            <w:tcBorders>
              <w:top w:val="nil"/>
              <w:left w:val="nil"/>
              <w:bottom w:val="nil"/>
              <w:right w:val="nil"/>
            </w:tcBorders>
            <w:tcMar>
              <w:top w:w="30" w:type="dxa"/>
              <w:left w:w="30" w:type="dxa"/>
              <w:bottom w:w="30" w:type="dxa"/>
              <w:right w:w="120" w:type="dxa"/>
            </w:tcMar>
            <w:vAlign w:val="center"/>
            <w:hideMark/>
          </w:tcPr>
          <w:p w14:paraId="61D885D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A929AB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1.305</w:t>
            </w:r>
          </w:p>
        </w:tc>
        <w:tc>
          <w:tcPr>
            <w:tcW w:w="0" w:type="auto"/>
            <w:tcBorders>
              <w:top w:val="nil"/>
              <w:left w:val="nil"/>
              <w:bottom w:val="nil"/>
              <w:right w:val="nil"/>
            </w:tcBorders>
            <w:tcMar>
              <w:top w:w="30" w:type="dxa"/>
              <w:left w:w="30" w:type="dxa"/>
              <w:bottom w:w="30" w:type="dxa"/>
              <w:right w:w="120" w:type="dxa"/>
            </w:tcMar>
            <w:vAlign w:val="center"/>
            <w:hideMark/>
          </w:tcPr>
          <w:p w14:paraId="7547092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7B82F6A5" w14:textId="77777777" w:rsidTr="008A7E1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94C1C9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Exposure to hazardous:</w:t>
            </w:r>
          </w:p>
        </w:tc>
        <w:tc>
          <w:tcPr>
            <w:tcW w:w="0" w:type="auto"/>
            <w:tcBorders>
              <w:top w:val="nil"/>
              <w:left w:val="nil"/>
              <w:bottom w:val="nil"/>
              <w:right w:val="nil"/>
            </w:tcBorders>
            <w:tcMar>
              <w:top w:w="30" w:type="dxa"/>
              <w:left w:w="30" w:type="dxa"/>
              <w:bottom w:w="30" w:type="dxa"/>
              <w:right w:w="120" w:type="dxa"/>
            </w:tcMar>
            <w:vAlign w:val="center"/>
            <w:hideMark/>
          </w:tcPr>
          <w:p w14:paraId="27F26A2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9E05AE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4F0D055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193EE1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321EDB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7A9DEB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AD1429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8F51C6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E4EC0E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E4B4DE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59F9B8D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C35FDF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1E5D5E2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EF1BB1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1AA3085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5788C1A1" w14:textId="77777777" w:rsidTr="008A7E14">
        <w:trPr>
          <w:cantSplit/>
          <w:tblCellSpacing w:w="15" w:type="dxa"/>
        </w:trPr>
        <w:tc>
          <w:tcPr>
            <w:tcW w:w="0" w:type="auto"/>
            <w:tcBorders>
              <w:top w:val="nil"/>
              <w:left w:val="nil"/>
              <w:bottom w:val="nil"/>
              <w:right w:val="nil"/>
            </w:tcBorders>
            <w:tcMar>
              <w:top w:w="30" w:type="dxa"/>
              <w:left w:w="360" w:type="dxa"/>
              <w:bottom w:w="30" w:type="dxa"/>
              <w:right w:w="0" w:type="dxa"/>
            </w:tcMar>
            <w:vAlign w:val="center"/>
            <w:hideMark/>
          </w:tcPr>
          <w:p w14:paraId="6A3D155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yes – no</w:t>
            </w:r>
          </w:p>
        </w:tc>
        <w:tc>
          <w:tcPr>
            <w:tcW w:w="0" w:type="auto"/>
            <w:tcBorders>
              <w:top w:val="nil"/>
              <w:left w:val="nil"/>
              <w:bottom w:val="nil"/>
              <w:right w:val="nil"/>
            </w:tcBorders>
            <w:tcMar>
              <w:top w:w="30" w:type="dxa"/>
              <w:left w:w="30" w:type="dxa"/>
              <w:bottom w:w="30" w:type="dxa"/>
              <w:right w:w="120" w:type="dxa"/>
            </w:tcMar>
            <w:vAlign w:val="center"/>
            <w:hideMark/>
          </w:tcPr>
          <w:p w14:paraId="4469BA0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71344B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0.7739</w:t>
            </w:r>
          </w:p>
        </w:tc>
        <w:tc>
          <w:tcPr>
            <w:tcW w:w="0" w:type="auto"/>
            <w:tcBorders>
              <w:top w:val="nil"/>
              <w:left w:val="nil"/>
              <w:bottom w:val="nil"/>
              <w:right w:val="nil"/>
            </w:tcBorders>
            <w:tcMar>
              <w:top w:w="30" w:type="dxa"/>
              <w:left w:w="30" w:type="dxa"/>
              <w:bottom w:w="30" w:type="dxa"/>
              <w:right w:w="120" w:type="dxa"/>
            </w:tcMar>
            <w:vAlign w:val="center"/>
            <w:hideMark/>
          </w:tcPr>
          <w:p w14:paraId="293FD89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16567A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0.291</w:t>
            </w:r>
          </w:p>
        </w:tc>
        <w:tc>
          <w:tcPr>
            <w:tcW w:w="0" w:type="auto"/>
            <w:tcBorders>
              <w:top w:val="nil"/>
              <w:left w:val="nil"/>
              <w:bottom w:val="nil"/>
              <w:right w:val="nil"/>
            </w:tcBorders>
            <w:tcMar>
              <w:top w:w="30" w:type="dxa"/>
              <w:left w:w="30" w:type="dxa"/>
              <w:bottom w:w="30" w:type="dxa"/>
              <w:right w:w="120" w:type="dxa"/>
            </w:tcMar>
            <w:vAlign w:val="center"/>
            <w:hideMark/>
          </w:tcPr>
          <w:p w14:paraId="7A467E7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D6E33F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2.6597</w:t>
            </w:r>
          </w:p>
        </w:tc>
        <w:tc>
          <w:tcPr>
            <w:tcW w:w="0" w:type="auto"/>
            <w:tcBorders>
              <w:top w:val="nil"/>
              <w:left w:val="nil"/>
              <w:bottom w:val="nil"/>
              <w:right w:val="nil"/>
            </w:tcBorders>
            <w:tcMar>
              <w:top w:w="30" w:type="dxa"/>
              <w:left w:w="30" w:type="dxa"/>
              <w:bottom w:w="30" w:type="dxa"/>
              <w:right w:w="120" w:type="dxa"/>
            </w:tcMar>
            <w:vAlign w:val="center"/>
            <w:hideMark/>
          </w:tcPr>
          <w:p w14:paraId="07CC15C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B6B0ED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0.008</w:t>
            </w:r>
          </w:p>
        </w:tc>
        <w:tc>
          <w:tcPr>
            <w:tcW w:w="0" w:type="auto"/>
            <w:tcBorders>
              <w:top w:val="nil"/>
              <w:left w:val="nil"/>
              <w:bottom w:val="nil"/>
              <w:right w:val="nil"/>
            </w:tcBorders>
            <w:tcMar>
              <w:top w:w="30" w:type="dxa"/>
              <w:left w:w="30" w:type="dxa"/>
              <w:bottom w:w="30" w:type="dxa"/>
              <w:right w:w="120" w:type="dxa"/>
            </w:tcMar>
            <w:vAlign w:val="center"/>
            <w:hideMark/>
          </w:tcPr>
          <w:p w14:paraId="1525086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8C0170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2.168</w:t>
            </w:r>
          </w:p>
        </w:tc>
        <w:tc>
          <w:tcPr>
            <w:tcW w:w="0" w:type="auto"/>
            <w:tcBorders>
              <w:top w:val="nil"/>
              <w:left w:val="nil"/>
              <w:bottom w:val="nil"/>
              <w:right w:val="nil"/>
            </w:tcBorders>
            <w:tcMar>
              <w:top w:w="30" w:type="dxa"/>
              <w:left w:w="30" w:type="dxa"/>
              <w:bottom w:w="30" w:type="dxa"/>
              <w:right w:w="120" w:type="dxa"/>
            </w:tcMar>
            <w:vAlign w:val="center"/>
            <w:hideMark/>
          </w:tcPr>
          <w:p w14:paraId="0C406FE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F122DF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1.226</w:t>
            </w:r>
          </w:p>
        </w:tc>
        <w:tc>
          <w:tcPr>
            <w:tcW w:w="0" w:type="auto"/>
            <w:tcBorders>
              <w:top w:val="nil"/>
              <w:left w:val="nil"/>
              <w:bottom w:val="nil"/>
              <w:right w:val="nil"/>
            </w:tcBorders>
            <w:tcMar>
              <w:top w:w="30" w:type="dxa"/>
              <w:left w:w="30" w:type="dxa"/>
              <w:bottom w:w="30" w:type="dxa"/>
              <w:right w:w="120" w:type="dxa"/>
            </w:tcMar>
            <w:vAlign w:val="center"/>
            <w:hideMark/>
          </w:tcPr>
          <w:p w14:paraId="177A1AE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267A06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3.835</w:t>
            </w:r>
          </w:p>
        </w:tc>
        <w:tc>
          <w:tcPr>
            <w:tcW w:w="0" w:type="auto"/>
            <w:tcBorders>
              <w:top w:val="nil"/>
              <w:left w:val="nil"/>
              <w:bottom w:val="nil"/>
              <w:right w:val="nil"/>
            </w:tcBorders>
            <w:tcMar>
              <w:top w:w="30" w:type="dxa"/>
              <w:left w:w="30" w:type="dxa"/>
              <w:bottom w:w="30" w:type="dxa"/>
              <w:right w:w="120" w:type="dxa"/>
            </w:tcMar>
            <w:vAlign w:val="center"/>
            <w:hideMark/>
          </w:tcPr>
          <w:p w14:paraId="1C828DD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0E7B8B70" w14:textId="77777777" w:rsidTr="008A7E1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4792AB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Handling cases of sexual assault or abuse:</w:t>
            </w:r>
          </w:p>
        </w:tc>
        <w:tc>
          <w:tcPr>
            <w:tcW w:w="0" w:type="auto"/>
            <w:tcBorders>
              <w:top w:val="nil"/>
              <w:left w:val="nil"/>
              <w:bottom w:val="nil"/>
              <w:right w:val="nil"/>
            </w:tcBorders>
            <w:tcMar>
              <w:top w:w="30" w:type="dxa"/>
              <w:left w:w="30" w:type="dxa"/>
              <w:bottom w:w="30" w:type="dxa"/>
              <w:right w:w="120" w:type="dxa"/>
            </w:tcMar>
            <w:vAlign w:val="center"/>
            <w:hideMark/>
          </w:tcPr>
          <w:p w14:paraId="276941B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C0A038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773574C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8CD0AD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4D25EEB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342B73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717ACA2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EAA6E4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B56269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3122AB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1AFCB3F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B91320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C39C0F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EAD807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125B41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087F9BFA" w14:textId="77777777" w:rsidTr="008A7E14">
        <w:trPr>
          <w:cantSplit/>
          <w:tblCellSpacing w:w="15" w:type="dxa"/>
        </w:trPr>
        <w:tc>
          <w:tcPr>
            <w:tcW w:w="0" w:type="auto"/>
            <w:tcBorders>
              <w:top w:val="nil"/>
              <w:left w:val="nil"/>
              <w:bottom w:val="nil"/>
              <w:right w:val="nil"/>
            </w:tcBorders>
            <w:tcMar>
              <w:top w:w="30" w:type="dxa"/>
              <w:left w:w="360" w:type="dxa"/>
              <w:bottom w:w="30" w:type="dxa"/>
              <w:right w:w="0" w:type="dxa"/>
            </w:tcMar>
            <w:vAlign w:val="center"/>
            <w:hideMark/>
          </w:tcPr>
          <w:p w14:paraId="34A1056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yes – no</w:t>
            </w:r>
          </w:p>
        </w:tc>
        <w:tc>
          <w:tcPr>
            <w:tcW w:w="0" w:type="auto"/>
            <w:tcBorders>
              <w:top w:val="nil"/>
              <w:left w:val="nil"/>
              <w:bottom w:val="nil"/>
              <w:right w:val="nil"/>
            </w:tcBorders>
            <w:tcMar>
              <w:top w:w="30" w:type="dxa"/>
              <w:left w:w="30" w:type="dxa"/>
              <w:bottom w:w="30" w:type="dxa"/>
              <w:right w:w="120" w:type="dxa"/>
            </w:tcMar>
            <w:vAlign w:val="center"/>
            <w:hideMark/>
          </w:tcPr>
          <w:p w14:paraId="205A1A3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BAC6DD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0.3241</w:t>
            </w:r>
          </w:p>
        </w:tc>
        <w:tc>
          <w:tcPr>
            <w:tcW w:w="0" w:type="auto"/>
            <w:tcBorders>
              <w:top w:val="nil"/>
              <w:left w:val="nil"/>
              <w:bottom w:val="nil"/>
              <w:right w:val="nil"/>
            </w:tcBorders>
            <w:tcMar>
              <w:top w:w="30" w:type="dxa"/>
              <w:left w:w="30" w:type="dxa"/>
              <w:bottom w:w="30" w:type="dxa"/>
              <w:right w:w="120" w:type="dxa"/>
            </w:tcMar>
            <w:vAlign w:val="center"/>
            <w:hideMark/>
          </w:tcPr>
          <w:p w14:paraId="60FFDF3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322838A"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0.297</w:t>
            </w:r>
          </w:p>
        </w:tc>
        <w:tc>
          <w:tcPr>
            <w:tcW w:w="0" w:type="auto"/>
            <w:tcBorders>
              <w:top w:val="nil"/>
              <w:left w:val="nil"/>
              <w:bottom w:val="nil"/>
              <w:right w:val="nil"/>
            </w:tcBorders>
            <w:tcMar>
              <w:top w:w="30" w:type="dxa"/>
              <w:left w:w="30" w:type="dxa"/>
              <w:bottom w:w="30" w:type="dxa"/>
              <w:right w:w="120" w:type="dxa"/>
            </w:tcMar>
            <w:vAlign w:val="center"/>
            <w:hideMark/>
          </w:tcPr>
          <w:p w14:paraId="6E1D211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E8A848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1.0894</w:t>
            </w:r>
          </w:p>
        </w:tc>
        <w:tc>
          <w:tcPr>
            <w:tcW w:w="0" w:type="auto"/>
            <w:tcBorders>
              <w:top w:val="nil"/>
              <w:left w:val="nil"/>
              <w:bottom w:val="nil"/>
              <w:right w:val="nil"/>
            </w:tcBorders>
            <w:tcMar>
              <w:top w:w="30" w:type="dxa"/>
              <w:left w:w="30" w:type="dxa"/>
              <w:bottom w:w="30" w:type="dxa"/>
              <w:right w:w="120" w:type="dxa"/>
            </w:tcMar>
            <w:vAlign w:val="center"/>
            <w:hideMark/>
          </w:tcPr>
          <w:p w14:paraId="530A4877"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C8AE3F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0.276</w:t>
            </w:r>
          </w:p>
        </w:tc>
        <w:tc>
          <w:tcPr>
            <w:tcW w:w="0" w:type="auto"/>
            <w:tcBorders>
              <w:top w:val="nil"/>
              <w:left w:val="nil"/>
              <w:bottom w:val="nil"/>
              <w:right w:val="nil"/>
            </w:tcBorders>
            <w:tcMar>
              <w:top w:w="30" w:type="dxa"/>
              <w:left w:w="30" w:type="dxa"/>
              <w:bottom w:w="30" w:type="dxa"/>
              <w:right w:w="120" w:type="dxa"/>
            </w:tcMar>
            <w:vAlign w:val="center"/>
            <w:hideMark/>
          </w:tcPr>
          <w:p w14:paraId="075808F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75CD93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1.383</w:t>
            </w:r>
          </w:p>
        </w:tc>
        <w:tc>
          <w:tcPr>
            <w:tcW w:w="0" w:type="auto"/>
            <w:tcBorders>
              <w:top w:val="nil"/>
              <w:left w:val="nil"/>
              <w:bottom w:val="nil"/>
              <w:right w:val="nil"/>
            </w:tcBorders>
            <w:tcMar>
              <w:top w:w="30" w:type="dxa"/>
              <w:left w:w="30" w:type="dxa"/>
              <w:bottom w:w="30" w:type="dxa"/>
              <w:right w:w="120" w:type="dxa"/>
            </w:tcMar>
            <w:vAlign w:val="center"/>
            <w:hideMark/>
          </w:tcPr>
          <w:p w14:paraId="200561D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986D5D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0.772</w:t>
            </w:r>
          </w:p>
        </w:tc>
        <w:tc>
          <w:tcPr>
            <w:tcW w:w="0" w:type="auto"/>
            <w:tcBorders>
              <w:top w:val="nil"/>
              <w:left w:val="nil"/>
              <w:bottom w:val="nil"/>
              <w:right w:val="nil"/>
            </w:tcBorders>
            <w:tcMar>
              <w:top w:w="30" w:type="dxa"/>
              <w:left w:w="30" w:type="dxa"/>
              <w:bottom w:w="30" w:type="dxa"/>
              <w:right w:w="120" w:type="dxa"/>
            </w:tcMar>
            <w:vAlign w:val="center"/>
            <w:hideMark/>
          </w:tcPr>
          <w:p w14:paraId="14C73C9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A6BC39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2.477</w:t>
            </w:r>
          </w:p>
        </w:tc>
        <w:tc>
          <w:tcPr>
            <w:tcW w:w="0" w:type="auto"/>
            <w:tcBorders>
              <w:top w:val="nil"/>
              <w:left w:val="nil"/>
              <w:bottom w:val="nil"/>
              <w:right w:val="nil"/>
            </w:tcBorders>
            <w:tcMar>
              <w:top w:w="30" w:type="dxa"/>
              <w:left w:w="30" w:type="dxa"/>
              <w:bottom w:w="30" w:type="dxa"/>
              <w:right w:w="120" w:type="dxa"/>
            </w:tcMar>
            <w:vAlign w:val="center"/>
            <w:hideMark/>
          </w:tcPr>
          <w:p w14:paraId="533A8EA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3B075E8D" w14:textId="77777777" w:rsidTr="008A7E14">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28F6A3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Experiencing personal threats to your safety from patients or visitors:</w:t>
            </w:r>
          </w:p>
        </w:tc>
        <w:tc>
          <w:tcPr>
            <w:tcW w:w="0" w:type="auto"/>
            <w:tcBorders>
              <w:top w:val="nil"/>
              <w:left w:val="nil"/>
              <w:bottom w:val="nil"/>
              <w:right w:val="nil"/>
            </w:tcBorders>
            <w:tcMar>
              <w:top w:w="30" w:type="dxa"/>
              <w:left w:w="30" w:type="dxa"/>
              <w:bottom w:w="30" w:type="dxa"/>
              <w:right w:w="120" w:type="dxa"/>
            </w:tcMar>
            <w:vAlign w:val="center"/>
            <w:hideMark/>
          </w:tcPr>
          <w:p w14:paraId="72EB644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B72C186"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0C77015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C7AD093"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1EA0882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F94C1A0"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58D4CF18"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719BFD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1E2233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B6E4CD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187066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40EB5D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13634AC2"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337B0C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A863E0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2D44D970" w14:textId="77777777" w:rsidTr="008A7E14">
        <w:trPr>
          <w:cantSplit/>
          <w:tblCellSpacing w:w="15" w:type="dxa"/>
        </w:trPr>
        <w:tc>
          <w:tcPr>
            <w:tcW w:w="0" w:type="auto"/>
            <w:tcBorders>
              <w:top w:val="nil"/>
              <w:left w:val="nil"/>
              <w:bottom w:val="single" w:sz="12" w:space="0" w:color="333333"/>
              <w:right w:val="nil"/>
            </w:tcBorders>
            <w:tcMar>
              <w:top w:w="30" w:type="dxa"/>
              <w:left w:w="360" w:type="dxa"/>
              <w:bottom w:w="120" w:type="dxa"/>
              <w:right w:w="0" w:type="dxa"/>
            </w:tcMar>
            <w:vAlign w:val="center"/>
            <w:hideMark/>
          </w:tcPr>
          <w:p w14:paraId="24C31B4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yes – no</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BFADE7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23478D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-0.2762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20D414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18EF55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0.264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467310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5D08DEB"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-1.0450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CE14904"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9BACD5D"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0.296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E651105"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64ADB6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0.759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0D028E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CBD227F"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0.452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EE1250C"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E571F11"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1.274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F4FA39E"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p>
        </w:tc>
      </w:tr>
      <w:tr w:rsidR="008A7E14" w:rsidRPr="007D1442" w14:paraId="1FA1D9D3" w14:textId="77777777" w:rsidTr="007B7302">
        <w:trPr>
          <w:cantSplit/>
          <w:tblCellSpacing w:w="15" w:type="dxa"/>
        </w:trPr>
        <w:tc>
          <w:tcPr>
            <w:tcW w:w="0" w:type="auto"/>
            <w:gridSpan w:val="16"/>
            <w:tcBorders>
              <w:top w:val="nil"/>
              <w:left w:val="nil"/>
              <w:bottom w:val="single" w:sz="4" w:space="0" w:color="auto"/>
              <w:right w:val="nil"/>
            </w:tcBorders>
            <w:tcMar>
              <w:top w:w="90" w:type="dxa"/>
              <w:left w:w="120" w:type="dxa"/>
              <w:bottom w:w="30" w:type="dxa"/>
              <w:right w:w="120" w:type="dxa"/>
            </w:tcMar>
            <w:vAlign w:val="center"/>
            <w:hideMark/>
          </w:tcPr>
          <w:p w14:paraId="45566D09" w14:textId="77777777" w:rsidR="008A7E14" w:rsidRPr="007D1442" w:rsidRDefault="008A7E14" w:rsidP="007D1442">
            <w:pPr>
              <w:spacing w:after="0" w:line="240" w:lineRule="auto"/>
              <w:jc w:val="both"/>
              <w:rPr>
                <w:rFonts w:asciiTheme="majorBidi" w:eastAsia="Times New Roman" w:hAnsiTheme="majorBidi" w:cstheme="majorBidi"/>
                <w:color w:val="333333"/>
                <w:sz w:val="24"/>
                <w:szCs w:val="24"/>
              </w:rPr>
            </w:pPr>
            <w:r w:rsidRPr="007D1442">
              <w:rPr>
                <w:rFonts w:asciiTheme="majorBidi" w:eastAsia="Times New Roman" w:hAnsiTheme="majorBidi" w:cstheme="majorBidi"/>
                <w:color w:val="333333"/>
                <w:sz w:val="24"/>
                <w:szCs w:val="24"/>
              </w:rPr>
              <w:t>Note. Estimates represent the log odds of "IES-R Classification = PTSD" vs. "IES-R Classification = No PTSD"</w:t>
            </w:r>
          </w:p>
        </w:tc>
      </w:tr>
    </w:tbl>
    <w:p w14:paraId="1F2E282E" w14:textId="77777777" w:rsidR="00EA44BF" w:rsidRPr="007D1442" w:rsidRDefault="00EA44BF" w:rsidP="007D1442">
      <w:pPr>
        <w:pStyle w:val="Heading3"/>
        <w:jc w:val="both"/>
        <w:rPr>
          <w:rFonts w:asciiTheme="majorBidi" w:hAnsiTheme="majorBidi" w:cstheme="majorBidi"/>
          <w:b w:val="0"/>
          <w:bCs w:val="0"/>
          <w:color w:val="333333"/>
          <w:sz w:val="24"/>
          <w:szCs w:val="24"/>
        </w:rPr>
      </w:pPr>
    </w:p>
    <w:p w14:paraId="48C82CD9" w14:textId="77777777" w:rsidR="00EA44BF" w:rsidRPr="007D1442" w:rsidRDefault="00EA44BF" w:rsidP="007D1442">
      <w:pPr>
        <w:pStyle w:val="Heading3"/>
        <w:jc w:val="both"/>
        <w:rPr>
          <w:rFonts w:asciiTheme="majorBidi" w:hAnsiTheme="majorBidi" w:cstheme="majorBidi"/>
          <w:b w:val="0"/>
          <w:bCs w:val="0"/>
          <w:color w:val="333333"/>
          <w:sz w:val="24"/>
          <w:szCs w:val="24"/>
        </w:rPr>
      </w:pPr>
    </w:p>
    <w:p w14:paraId="426D6D41" w14:textId="77777777" w:rsidR="007B7302" w:rsidRPr="007D1442" w:rsidRDefault="007B7302" w:rsidP="007D1442">
      <w:pPr>
        <w:pStyle w:val="Heading3"/>
        <w:jc w:val="both"/>
        <w:rPr>
          <w:rFonts w:asciiTheme="majorBidi" w:hAnsiTheme="majorBidi" w:cstheme="majorBidi"/>
          <w:sz w:val="24"/>
          <w:szCs w:val="24"/>
        </w:rPr>
      </w:pPr>
      <w:r w:rsidRPr="007D1442">
        <w:rPr>
          <w:rFonts w:asciiTheme="majorBidi" w:hAnsiTheme="majorBidi" w:cstheme="majorBidi"/>
          <w:sz w:val="24"/>
          <w:szCs w:val="24"/>
        </w:rPr>
        <w:t xml:space="preserve">Correlation Matrix for PTSD-Related Factors and Coping Strategies </w:t>
      </w:r>
    </w:p>
    <w:p w14:paraId="7B052A15" w14:textId="77777777" w:rsidR="007B7302" w:rsidRPr="007D1442" w:rsidRDefault="007B7302" w:rsidP="007D1442">
      <w:pPr>
        <w:pStyle w:val="NormalWeb"/>
        <w:jc w:val="both"/>
        <w:rPr>
          <w:rFonts w:asciiTheme="majorBidi" w:hAnsiTheme="majorBidi" w:cstheme="majorBidi"/>
        </w:rPr>
      </w:pPr>
      <w:r w:rsidRPr="007D1442">
        <w:rPr>
          <w:rFonts w:asciiTheme="majorBidi" w:hAnsiTheme="majorBidi" w:cstheme="majorBidi"/>
        </w:rPr>
        <w:t xml:space="preserve">The table demonstrates significant positive correlations between various coping strategies and PTSD symptom dimensions (IES-R Total, Intrusion, Avoidance, Hyper-arousal). Self-distraction showed </w:t>
      </w:r>
      <w:r w:rsidR="003B303F" w:rsidRPr="007D1442">
        <w:rPr>
          <w:rFonts w:asciiTheme="majorBidi" w:hAnsiTheme="majorBidi" w:cstheme="majorBidi"/>
        </w:rPr>
        <w:t>strong</w:t>
      </w:r>
      <w:r w:rsidRPr="007D1442">
        <w:rPr>
          <w:rFonts w:asciiTheme="majorBidi" w:hAnsiTheme="majorBidi" w:cstheme="majorBidi"/>
        </w:rPr>
        <w:t xml:space="preserve"> correlations with all PTSD subscales (ranging from 0.422 to 0.503, P&lt;0.05). Denial also exhibited substantial correlations across the dimensions (ranging from 0.433 to 0.504, </w:t>
      </w:r>
      <w:r w:rsidRPr="007D1442">
        <w:rPr>
          <w:rStyle w:val="katex-mathml"/>
          <w:rFonts w:asciiTheme="majorBidi" w:hAnsiTheme="majorBidi" w:cstheme="majorBidi"/>
        </w:rPr>
        <w:t>p&lt;0.05p</w:t>
      </w:r>
      <w:r w:rsidRPr="007D1442">
        <w:rPr>
          <w:rFonts w:asciiTheme="majorBidi" w:hAnsiTheme="majorBidi" w:cstheme="majorBidi"/>
        </w:rPr>
        <w:t>). Behavioral disengagement and self-blame demonstrated similar patterns, with correlations ranging from 0.421 to 0.478, all statistically significant. Other coping mechanisms such as substance use, venting, and use of emotional support had moderate correlations with PTSD subscales, especially with Intrusion and Hyper-arousal. Positive reframing and humor showed weaker correlations, though still significant (</w:t>
      </w:r>
      <w:r w:rsidRPr="007D1442">
        <w:rPr>
          <w:rStyle w:val="katex-mathml"/>
          <w:rFonts w:asciiTheme="majorBidi" w:hAnsiTheme="majorBidi" w:cstheme="majorBidi"/>
        </w:rPr>
        <w:t>p&lt;0.5</w:t>
      </w:r>
      <w:r w:rsidRPr="007D1442">
        <w:rPr>
          <w:rFonts w:asciiTheme="majorBidi" w:hAnsiTheme="majorBidi" w:cstheme="majorBidi"/>
        </w:rPr>
        <w:t>).</w:t>
      </w:r>
    </w:p>
    <w:p w14:paraId="102C4ECF" w14:textId="77777777" w:rsidR="008A7E14" w:rsidRPr="007D1442" w:rsidRDefault="008A7E14" w:rsidP="007D1442">
      <w:pPr>
        <w:pStyle w:val="ListParagraph"/>
        <w:spacing w:before="100" w:beforeAutospacing="1" w:after="100" w:afterAutospacing="1" w:line="240" w:lineRule="auto"/>
        <w:ind w:right="360"/>
        <w:jc w:val="both"/>
        <w:rPr>
          <w:rFonts w:asciiTheme="majorBidi" w:eastAsia="Times New Roman" w:hAnsiTheme="majorBidi" w:cstheme="majorBidi"/>
          <w:color w:val="333333"/>
          <w:sz w:val="24"/>
          <w:szCs w:val="24"/>
        </w:rPr>
      </w:pPr>
    </w:p>
    <w:p w14:paraId="0ED81353" w14:textId="77777777" w:rsidR="008A7E14" w:rsidRPr="007D1442" w:rsidRDefault="008A7E14" w:rsidP="007D1442">
      <w:pPr>
        <w:pStyle w:val="ListParagraph"/>
        <w:spacing w:before="100" w:beforeAutospacing="1" w:after="100" w:afterAutospacing="1" w:line="240" w:lineRule="auto"/>
        <w:ind w:right="360"/>
        <w:jc w:val="both"/>
        <w:rPr>
          <w:rFonts w:asciiTheme="majorBidi" w:eastAsia="Times New Roman" w:hAnsiTheme="majorBidi" w:cstheme="majorBidi"/>
          <w:color w:val="333333"/>
          <w:sz w:val="24"/>
          <w:szCs w:val="24"/>
        </w:rPr>
      </w:pPr>
    </w:p>
    <w:tbl>
      <w:tblPr>
        <w:tblStyle w:val="PlainTable2"/>
        <w:tblW w:w="8791" w:type="dxa"/>
        <w:tblLook w:val="06A0" w:firstRow="1" w:lastRow="0" w:firstColumn="1" w:lastColumn="0" w:noHBand="1" w:noVBand="1"/>
      </w:tblPr>
      <w:tblGrid>
        <w:gridCol w:w="4220"/>
        <w:gridCol w:w="1060"/>
        <w:gridCol w:w="1177"/>
        <w:gridCol w:w="1296"/>
        <w:gridCol w:w="1340"/>
      </w:tblGrid>
      <w:tr w:rsidR="008A7E14" w:rsidRPr="007D1442" w14:paraId="096E70EE" w14:textId="77777777" w:rsidTr="00EA44B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91" w:type="dxa"/>
            <w:gridSpan w:val="5"/>
            <w:tcBorders>
              <w:top w:val="nil"/>
              <w:bottom w:val="single" w:sz="4" w:space="0" w:color="auto"/>
            </w:tcBorders>
            <w:noWrap/>
            <w:hideMark/>
          </w:tcPr>
          <w:p w14:paraId="126A0C81" w14:textId="77777777" w:rsidR="008A7E14" w:rsidRPr="007D1442" w:rsidRDefault="003B303F"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 xml:space="preserve">Table 11: Correlation Matrix for PTSD-Related Factors and Coping Strategies </w:t>
            </w:r>
          </w:p>
        </w:tc>
      </w:tr>
      <w:tr w:rsidR="008A7E14" w:rsidRPr="007D1442" w14:paraId="073EEEF9" w14:textId="77777777" w:rsidTr="00EA44BF">
        <w:trPr>
          <w:trHeight w:val="288"/>
        </w:trPr>
        <w:tc>
          <w:tcPr>
            <w:cnfStyle w:val="001000000000" w:firstRow="0" w:lastRow="0" w:firstColumn="1" w:lastColumn="0" w:oddVBand="0" w:evenVBand="0" w:oddHBand="0" w:evenHBand="0" w:firstRowFirstColumn="0" w:firstRowLastColumn="0" w:lastRowFirstColumn="0" w:lastRowLastColumn="0"/>
            <w:tcW w:w="4220" w:type="dxa"/>
            <w:tcBorders>
              <w:top w:val="single" w:sz="4" w:space="0" w:color="auto"/>
              <w:bottom w:val="single" w:sz="4" w:space="0" w:color="auto"/>
            </w:tcBorders>
            <w:noWrap/>
            <w:hideMark/>
          </w:tcPr>
          <w:p w14:paraId="6CEF198C" w14:textId="77777777" w:rsidR="008A7E14" w:rsidRPr="007D1442" w:rsidRDefault="008A7E14"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Variable</w:t>
            </w:r>
          </w:p>
        </w:tc>
        <w:tc>
          <w:tcPr>
            <w:tcW w:w="1060" w:type="dxa"/>
            <w:tcBorders>
              <w:top w:val="single" w:sz="4" w:space="0" w:color="auto"/>
              <w:bottom w:val="single" w:sz="4" w:space="0" w:color="auto"/>
            </w:tcBorders>
            <w:noWrap/>
            <w:hideMark/>
          </w:tcPr>
          <w:p w14:paraId="2BB40DD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4"/>
                <w:szCs w:val="24"/>
              </w:rPr>
            </w:pPr>
            <w:r w:rsidRPr="007D1442">
              <w:rPr>
                <w:rFonts w:asciiTheme="majorBidi" w:eastAsia="Times New Roman" w:hAnsiTheme="majorBidi" w:cstheme="majorBidi"/>
                <w:b/>
                <w:bCs/>
                <w:color w:val="000000"/>
                <w:sz w:val="24"/>
                <w:szCs w:val="24"/>
              </w:rPr>
              <w:t>IES-R Total</w:t>
            </w:r>
          </w:p>
        </w:tc>
        <w:tc>
          <w:tcPr>
            <w:tcW w:w="1022" w:type="dxa"/>
            <w:tcBorders>
              <w:top w:val="single" w:sz="4" w:space="0" w:color="auto"/>
              <w:bottom w:val="single" w:sz="4" w:space="0" w:color="auto"/>
            </w:tcBorders>
            <w:noWrap/>
            <w:hideMark/>
          </w:tcPr>
          <w:p w14:paraId="3582CB7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4"/>
                <w:szCs w:val="24"/>
              </w:rPr>
            </w:pPr>
            <w:r w:rsidRPr="007D1442">
              <w:rPr>
                <w:rFonts w:asciiTheme="majorBidi" w:eastAsia="Times New Roman" w:hAnsiTheme="majorBidi" w:cstheme="majorBidi"/>
                <w:b/>
                <w:bCs/>
                <w:color w:val="000000"/>
                <w:sz w:val="24"/>
                <w:szCs w:val="24"/>
              </w:rPr>
              <w:t>Intrusion</w:t>
            </w:r>
          </w:p>
        </w:tc>
        <w:tc>
          <w:tcPr>
            <w:tcW w:w="1149" w:type="dxa"/>
            <w:tcBorders>
              <w:top w:val="single" w:sz="4" w:space="0" w:color="auto"/>
              <w:bottom w:val="single" w:sz="4" w:space="0" w:color="auto"/>
            </w:tcBorders>
            <w:noWrap/>
            <w:hideMark/>
          </w:tcPr>
          <w:p w14:paraId="75C37096"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4"/>
                <w:szCs w:val="24"/>
              </w:rPr>
            </w:pPr>
            <w:r w:rsidRPr="007D1442">
              <w:rPr>
                <w:rFonts w:asciiTheme="majorBidi" w:eastAsia="Times New Roman" w:hAnsiTheme="majorBidi" w:cstheme="majorBidi"/>
                <w:b/>
                <w:bCs/>
                <w:color w:val="000000"/>
                <w:sz w:val="24"/>
                <w:szCs w:val="24"/>
              </w:rPr>
              <w:t>Avoidance</w:t>
            </w:r>
          </w:p>
        </w:tc>
        <w:tc>
          <w:tcPr>
            <w:tcW w:w="1340" w:type="dxa"/>
            <w:tcBorders>
              <w:top w:val="single" w:sz="4" w:space="0" w:color="auto"/>
              <w:bottom w:val="single" w:sz="4" w:space="0" w:color="auto"/>
            </w:tcBorders>
            <w:noWrap/>
            <w:hideMark/>
          </w:tcPr>
          <w:p w14:paraId="65C30FB8"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4"/>
                <w:szCs w:val="24"/>
              </w:rPr>
            </w:pPr>
            <w:r w:rsidRPr="007D1442">
              <w:rPr>
                <w:rFonts w:asciiTheme="majorBidi" w:eastAsia="Times New Roman" w:hAnsiTheme="majorBidi" w:cstheme="majorBidi"/>
                <w:b/>
                <w:bCs/>
                <w:color w:val="000000"/>
                <w:sz w:val="24"/>
                <w:szCs w:val="24"/>
              </w:rPr>
              <w:t>Hyper-arousal</w:t>
            </w:r>
          </w:p>
        </w:tc>
      </w:tr>
      <w:tr w:rsidR="008A7E14" w:rsidRPr="007D1442" w14:paraId="35292FD8" w14:textId="77777777" w:rsidTr="00EA44BF">
        <w:trPr>
          <w:trHeight w:val="288"/>
        </w:trPr>
        <w:tc>
          <w:tcPr>
            <w:cnfStyle w:val="001000000000" w:firstRow="0" w:lastRow="0" w:firstColumn="1" w:lastColumn="0" w:oddVBand="0" w:evenVBand="0" w:oddHBand="0" w:evenHBand="0" w:firstRowFirstColumn="0" w:firstRowLastColumn="0" w:lastRowFirstColumn="0" w:lastRowLastColumn="0"/>
            <w:tcW w:w="4220" w:type="dxa"/>
            <w:tcBorders>
              <w:top w:val="single" w:sz="4" w:space="0" w:color="auto"/>
            </w:tcBorders>
            <w:noWrap/>
            <w:hideMark/>
          </w:tcPr>
          <w:p w14:paraId="146273DE" w14:textId="77777777" w:rsidR="008A7E14" w:rsidRPr="007D1442" w:rsidRDefault="008A7E14"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Self-distraction</w:t>
            </w:r>
          </w:p>
        </w:tc>
        <w:tc>
          <w:tcPr>
            <w:tcW w:w="1060" w:type="dxa"/>
            <w:tcBorders>
              <w:top w:val="single" w:sz="4" w:space="0" w:color="auto"/>
            </w:tcBorders>
            <w:noWrap/>
            <w:hideMark/>
          </w:tcPr>
          <w:p w14:paraId="2003C1F9"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0.503*</w:t>
            </w:r>
          </w:p>
        </w:tc>
        <w:tc>
          <w:tcPr>
            <w:tcW w:w="1022" w:type="dxa"/>
            <w:tcBorders>
              <w:top w:val="single" w:sz="4" w:space="0" w:color="auto"/>
            </w:tcBorders>
            <w:noWrap/>
            <w:hideMark/>
          </w:tcPr>
          <w:p w14:paraId="4B353B62"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0.442*</w:t>
            </w:r>
          </w:p>
        </w:tc>
        <w:tc>
          <w:tcPr>
            <w:tcW w:w="1149" w:type="dxa"/>
            <w:tcBorders>
              <w:top w:val="single" w:sz="4" w:space="0" w:color="auto"/>
            </w:tcBorders>
            <w:noWrap/>
            <w:hideMark/>
          </w:tcPr>
          <w:p w14:paraId="5433F4D8"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0.489*</w:t>
            </w:r>
          </w:p>
        </w:tc>
        <w:tc>
          <w:tcPr>
            <w:tcW w:w="1340" w:type="dxa"/>
            <w:tcBorders>
              <w:top w:val="single" w:sz="4" w:space="0" w:color="auto"/>
            </w:tcBorders>
            <w:noWrap/>
            <w:hideMark/>
          </w:tcPr>
          <w:p w14:paraId="6844DEEE"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0.422*</w:t>
            </w:r>
          </w:p>
        </w:tc>
      </w:tr>
      <w:tr w:rsidR="008A7E14" w:rsidRPr="007D1442" w14:paraId="393A2511" w14:textId="77777777" w:rsidTr="00EA44BF">
        <w:trPr>
          <w:trHeight w:val="288"/>
        </w:trPr>
        <w:tc>
          <w:tcPr>
            <w:cnfStyle w:val="001000000000" w:firstRow="0" w:lastRow="0" w:firstColumn="1" w:lastColumn="0" w:oddVBand="0" w:evenVBand="0" w:oddHBand="0" w:evenHBand="0" w:firstRowFirstColumn="0" w:firstRowLastColumn="0" w:lastRowFirstColumn="0" w:lastRowLastColumn="0"/>
            <w:tcW w:w="4220" w:type="dxa"/>
            <w:noWrap/>
            <w:hideMark/>
          </w:tcPr>
          <w:p w14:paraId="081D5414" w14:textId="77777777" w:rsidR="008A7E14" w:rsidRPr="007D1442" w:rsidRDefault="008A7E14"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Active coping</w:t>
            </w:r>
          </w:p>
        </w:tc>
        <w:tc>
          <w:tcPr>
            <w:tcW w:w="1060" w:type="dxa"/>
            <w:noWrap/>
            <w:hideMark/>
          </w:tcPr>
          <w:p w14:paraId="682F383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0.299*</w:t>
            </w:r>
          </w:p>
        </w:tc>
        <w:tc>
          <w:tcPr>
            <w:tcW w:w="1022" w:type="dxa"/>
            <w:noWrap/>
            <w:hideMark/>
          </w:tcPr>
          <w:p w14:paraId="768D661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0.247*</w:t>
            </w:r>
          </w:p>
        </w:tc>
        <w:tc>
          <w:tcPr>
            <w:tcW w:w="1149" w:type="dxa"/>
            <w:noWrap/>
            <w:hideMark/>
          </w:tcPr>
          <w:p w14:paraId="299313DE"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0.306*</w:t>
            </w:r>
          </w:p>
        </w:tc>
        <w:tc>
          <w:tcPr>
            <w:tcW w:w="1340" w:type="dxa"/>
            <w:noWrap/>
            <w:hideMark/>
          </w:tcPr>
          <w:p w14:paraId="0A6E0172"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0.249*</w:t>
            </w:r>
          </w:p>
        </w:tc>
      </w:tr>
      <w:tr w:rsidR="008A7E14" w:rsidRPr="007D1442" w14:paraId="16D9B9D1" w14:textId="77777777" w:rsidTr="00EA44BF">
        <w:trPr>
          <w:trHeight w:val="288"/>
        </w:trPr>
        <w:tc>
          <w:tcPr>
            <w:cnfStyle w:val="001000000000" w:firstRow="0" w:lastRow="0" w:firstColumn="1" w:lastColumn="0" w:oddVBand="0" w:evenVBand="0" w:oddHBand="0" w:evenHBand="0" w:firstRowFirstColumn="0" w:firstRowLastColumn="0" w:lastRowFirstColumn="0" w:lastRowLastColumn="0"/>
            <w:tcW w:w="4220" w:type="dxa"/>
            <w:noWrap/>
            <w:hideMark/>
          </w:tcPr>
          <w:p w14:paraId="06ACCEED" w14:textId="77777777" w:rsidR="008A7E14" w:rsidRPr="007D1442" w:rsidRDefault="008A7E14"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Denial</w:t>
            </w:r>
          </w:p>
        </w:tc>
        <w:tc>
          <w:tcPr>
            <w:tcW w:w="1060" w:type="dxa"/>
            <w:noWrap/>
            <w:hideMark/>
          </w:tcPr>
          <w:p w14:paraId="2E8B1418"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0.504*</w:t>
            </w:r>
          </w:p>
        </w:tc>
        <w:tc>
          <w:tcPr>
            <w:tcW w:w="1022" w:type="dxa"/>
            <w:noWrap/>
            <w:hideMark/>
          </w:tcPr>
          <w:p w14:paraId="288EA6D3"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0.472*</w:t>
            </w:r>
          </w:p>
        </w:tc>
        <w:tc>
          <w:tcPr>
            <w:tcW w:w="1149" w:type="dxa"/>
            <w:noWrap/>
            <w:hideMark/>
          </w:tcPr>
          <w:p w14:paraId="03A2B8C9"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0.433*</w:t>
            </w:r>
          </w:p>
        </w:tc>
        <w:tc>
          <w:tcPr>
            <w:tcW w:w="1340" w:type="dxa"/>
            <w:noWrap/>
            <w:hideMark/>
          </w:tcPr>
          <w:p w14:paraId="1497991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0.462*</w:t>
            </w:r>
          </w:p>
        </w:tc>
      </w:tr>
      <w:tr w:rsidR="008A7E14" w:rsidRPr="007D1442" w14:paraId="684F6467" w14:textId="77777777" w:rsidTr="00EA44BF">
        <w:trPr>
          <w:trHeight w:val="288"/>
        </w:trPr>
        <w:tc>
          <w:tcPr>
            <w:cnfStyle w:val="001000000000" w:firstRow="0" w:lastRow="0" w:firstColumn="1" w:lastColumn="0" w:oddVBand="0" w:evenVBand="0" w:oddHBand="0" w:evenHBand="0" w:firstRowFirstColumn="0" w:firstRowLastColumn="0" w:lastRowFirstColumn="0" w:lastRowLastColumn="0"/>
            <w:tcW w:w="4220" w:type="dxa"/>
            <w:noWrap/>
            <w:hideMark/>
          </w:tcPr>
          <w:p w14:paraId="39BA36F5" w14:textId="77777777" w:rsidR="008A7E14" w:rsidRPr="007D1442" w:rsidRDefault="008A7E14"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Substance use</w:t>
            </w:r>
          </w:p>
        </w:tc>
        <w:tc>
          <w:tcPr>
            <w:tcW w:w="1060" w:type="dxa"/>
            <w:noWrap/>
            <w:hideMark/>
          </w:tcPr>
          <w:p w14:paraId="37DB190A"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0.219*</w:t>
            </w:r>
          </w:p>
        </w:tc>
        <w:tc>
          <w:tcPr>
            <w:tcW w:w="1022" w:type="dxa"/>
            <w:noWrap/>
            <w:hideMark/>
          </w:tcPr>
          <w:p w14:paraId="6B5C6BC6"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0.194*</w:t>
            </w:r>
          </w:p>
        </w:tc>
        <w:tc>
          <w:tcPr>
            <w:tcW w:w="1149" w:type="dxa"/>
            <w:noWrap/>
            <w:hideMark/>
          </w:tcPr>
          <w:p w14:paraId="539F6E49"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0.143*</w:t>
            </w:r>
          </w:p>
        </w:tc>
        <w:tc>
          <w:tcPr>
            <w:tcW w:w="1340" w:type="dxa"/>
            <w:noWrap/>
            <w:hideMark/>
          </w:tcPr>
          <w:p w14:paraId="2656BAF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0.274*</w:t>
            </w:r>
          </w:p>
        </w:tc>
      </w:tr>
      <w:tr w:rsidR="008A7E14" w:rsidRPr="007D1442" w14:paraId="1201B67E" w14:textId="77777777" w:rsidTr="00EA44BF">
        <w:trPr>
          <w:trHeight w:val="288"/>
        </w:trPr>
        <w:tc>
          <w:tcPr>
            <w:cnfStyle w:val="001000000000" w:firstRow="0" w:lastRow="0" w:firstColumn="1" w:lastColumn="0" w:oddVBand="0" w:evenVBand="0" w:oddHBand="0" w:evenHBand="0" w:firstRowFirstColumn="0" w:firstRowLastColumn="0" w:lastRowFirstColumn="0" w:lastRowLastColumn="0"/>
            <w:tcW w:w="4220" w:type="dxa"/>
            <w:noWrap/>
            <w:hideMark/>
          </w:tcPr>
          <w:p w14:paraId="48CBB8FB" w14:textId="77777777" w:rsidR="008A7E14" w:rsidRPr="007D1442" w:rsidRDefault="008A7E14"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Use of emotional support</w:t>
            </w:r>
          </w:p>
        </w:tc>
        <w:tc>
          <w:tcPr>
            <w:tcW w:w="1060" w:type="dxa"/>
            <w:noWrap/>
            <w:hideMark/>
          </w:tcPr>
          <w:p w14:paraId="4A844ECC"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0.305*</w:t>
            </w:r>
          </w:p>
        </w:tc>
        <w:tc>
          <w:tcPr>
            <w:tcW w:w="1022" w:type="dxa"/>
            <w:noWrap/>
            <w:hideMark/>
          </w:tcPr>
          <w:p w14:paraId="50CFCB3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0.267*</w:t>
            </w:r>
          </w:p>
        </w:tc>
        <w:tc>
          <w:tcPr>
            <w:tcW w:w="1149" w:type="dxa"/>
            <w:noWrap/>
            <w:hideMark/>
          </w:tcPr>
          <w:p w14:paraId="4EB4C8EA"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0.295*</w:t>
            </w:r>
          </w:p>
        </w:tc>
        <w:tc>
          <w:tcPr>
            <w:tcW w:w="1340" w:type="dxa"/>
            <w:noWrap/>
            <w:hideMark/>
          </w:tcPr>
          <w:p w14:paraId="088C861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0.256*</w:t>
            </w:r>
          </w:p>
        </w:tc>
      </w:tr>
      <w:tr w:rsidR="008A7E14" w:rsidRPr="007D1442" w14:paraId="43E05B47" w14:textId="77777777" w:rsidTr="00EA44BF">
        <w:trPr>
          <w:trHeight w:val="288"/>
        </w:trPr>
        <w:tc>
          <w:tcPr>
            <w:cnfStyle w:val="001000000000" w:firstRow="0" w:lastRow="0" w:firstColumn="1" w:lastColumn="0" w:oddVBand="0" w:evenVBand="0" w:oddHBand="0" w:evenHBand="0" w:firstRowFirstColumn="0" w:firstRowLastColumn="0" w:lastRowFirstColumn="0" w:lastRowLastColumn="0"/>
            <w:tcW w:w="4220" w:type="dxa"/>
            <w:noWrap/>
            <w:hideMark/>
          </w:tcPr>
          <w:p w14:paraId="66C2BCD7" w14:textId="77777777" w:rsidR="008A7E14" w:rsidRPr="007D1442" w:rsidRDefault="008A7E14"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Use of instrumental support</w:t>
            </w:r>
          </w:p>
        </w:tc>
        <w:tc>
          <w:tcPr>
            <w:tcW w:w="1060" w:type="dxa"/>
            <w:noWrap/>
            <w:hideMark/>
          </w:tcPr>
          <w:p w14:paraId="57D35F5E"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0.291*</w:t>
            </w:r>
          </w:p>
        </w:tc>
        <w:tc>
          <w:tcPr>
            <w:tcW w:w="1022" w:type="dxa"/>
            <w:noWrap/>
            <w:hideMark/>
          </w:tcPr>
          <w:p w14:paraId="62FE7C20"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0.229*</w:t>
            </w:r>
          </w:p>
        </w:tc>
        <w:tc>
          <w:tcPr>
            <w:tcW w:w="1149" w:type="dxa"/>
            <w:noWrap/>
            <w:hideMark/>
          </w:tcPr>
          <w:p w14:paraId="57ECD5CE"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0.317*</w:t>
            </w:r>
          </w:p>
        </w:tc>
        <w:tc>
          <w:tcPr>
            <w:tcW w:w="1340" w:type="dxa"/>
            <w:noWrap/>
            <w:hideMark/>
          </w:tcPr>
          <w:p w14:paraId="33D3152E"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0.231*</w:t>
            </w:r>
          </w:p>
        </w:tc>
      </w:tr>
      <w:tr w:rsidR="008A7E14" w:rsidRPr="007D1442" w14:paraId="33012436" w14:textId="77777777" w:rsidTr="00EA44BF">
        <w:trPr>
          <w:trHeight w:val="288"/>
        </w:trPr>
        <w:tc>
          <w:tcPr>
            <w:cnfStyle w:val="001000000000" w:firstRow="0" w:lastRow="0" w:firstColumn="1" w:lastColumn="0" w:oddVBand="0" w:evenVBand="0" w:oddHBand="0" w:evenHBand="0" w:firstRowFirstColumn="0" w:firstRowLastColumn="0" w:lastRowFirstColumn="0" w:lastRowLastColumn="0"/>
            <w:tcW w:w="4220" w:type="dxa"/>
            <w:noWrap/>
            <w:hideMark/>
          </w:tcPr>
          <w:p w14:paraId="111A9D45" w14:textId="77777777" w:rsidR="008A7E14" w:rsidRPr="007D1442" w:rsidRDefault="008A7E14"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Behavioral disengagement</w:t>
            </w:r>
          </w:p>
        </w:tc>
        <w:tc>
          <w:tcPr>
            <w:tcW w:w="1060" w:type="dxa"/>
            <w:noWrap/>
            <w:hideMark/>
          </w:tcPr>
          <w:p w14:paraId="451017D0"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0.478*</w:t>
            </w:r>
          </w:p>
        </w:tc>
        <w:tc>
          <w:tcPr>
            <w:tcW w:w="1022" w:type="dxa"/>
            <w:noWrap/>
            <w:hideMark/>
          </w:tcPr>
          <w:p w14:paraId="156E65C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0.421*</w:t>
            </w:r>
          </w:p>
        </w:tc>
        <w:tc>
          <w:tcPr>
            <w:tcW w:w="1149" w:type="dxa"/>
            <w:noWrap/>
            <w:hideMark/>
          </w:tcPr>
          <w:p w14:paraId="474417C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0.440*</w:t>
            </w:r>
          </w:p>
        </w:tc>
        <w:tc>
          <w:tcPr>
            <w:tcW w:w="1340" w:type="dxa"/>
            <w:noWrap/>
            <w:hideMark/>
          </w:tcPr>
          <w:p w14:paraId="1A5110E0"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0.431*</w:t>
            </w:r>
          </w:p>
        </w:tc>
      </w:tr>
      <w:tr w:rsidR="008A7E14" w:rsidRPr="007D1442" w14:paraId="24BF1146" w14:textId="77777777" w:rsidTr="00EA44BF">
        <w:trPr>
          <w:trHeight w:val="288"/>
        </w:trPr>
        <w:tc>
          <w:tcPr>
            <w:cnfStyle w:val="001000000000" w:firstRow="0" w:lastRow="0" w:firstColumn="1" w:lastColumn="0" w:oddVBand="0" w:evenVBand="0" w:oddHBand="0" w:evenHBand="0" w:firstRowFirstColumn="0" w:firstRowLastColumn="0" w:lastRowFirstColumn="0" w:lastRowLastColumn="0"/>
            <w:tcW w:w="4220" w:type="dxa"/>
            <w:noWrap/>
            <w:hideMark/>
          </w:tcPr>
          <w:p w14:paraId="4DD7065B" w14:textId="77777777" w:rsidR="008A7E14" w:rsidRPr="007D1442" w:rsidRDefault="008A7E14"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Venting</w:t>
            </w:r>
          </w:p>
        </w:tc>
        <w:tc>
          <w:tcPr>
            <w:tcW w:w="1060" w:type="dxa"/>
            <w:noWrap/>
            <w:hideMark/>
          </w:tcPr>
          <w:p w14:paraId="4D1BA9A0"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0.429*</w:t>
            </w:r>
          </w:p>
        </w:tc>
        <w:tc>
          <w:tcPr>
            <w:tcW w:w="1022" w:type="dxa"/>
            <w:noWrap/>
            <w:hideMark/>
          </w:tcPr>
          <w:p w14:paraId="39472D6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0.394*</w:t>
            </w:r>
          </w:p>
        </w:tc>
        <w:tc>
          <w:tcPr>
            <w:tcW w:w="1149" w:type="dxa"/>
            <w:noWrap/>
            <w:hideMark/>
          </w:tcPr>
          <w:p w14:paraId="7AA6815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0.367*</w:t>
            </w:r>
          </w:p>
        </w:tc>
        <w:tc>
          <w:tcPr>
            <w:tcW w:w="1340" w:type="dxa"/>
            <w:noWrap/>
            <w:hideMark/>
          </w:tcPr>
          <w:p w14:paraId="60BBEEA5"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0.405*</w:t>
            </w:r>
          </w:p>
        </w:tc>
      </w:tr>
      <w:tr w:rsidR="008A7E14" w:rsidRPr="007D1442" w14:paraId="06E2A896" w14:textId="77777777" w:rsidTr="00EA44BF">
        <w:trPr>
          <w:trHeight w:val="288"/>
        </w:trPr>
        <w:tc>
          <w:tcPr>
            <w:cnfStyle w:val="001000000000" w:firstRow="0" w:lastRow="0" w:firstColumn="1" w:lastColumn="0" w:oddVBand="0" w:evenVBand="0" w:oddHBand="0" w:evenHBand="0" w:firstRowFirstColumn="0" w:firstRowLastColumn="0" w:lastRowFirstColumn="0" w:lastRowLastColumn="0"/>
            <w:tcW w:w="4220" w:type="dxa"/>
            <w:noWrap/>
            <w:hideMark/>
          </w:tcPr>
          <w:p w14:paraId="51068265" w14:textId="77777777" w:rsidR="008A7E14" w:rsidRPr="007D1442" w:rsidRDefault="008A7E14"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Positive reframing</w:t>
            </w:r>
          </w:p>
        </w:tc>
        <w:tc>
          <w:tcPr>
            <w:tcW w:w="1060" w:type="dxa"/>
            <w:noWrap/>
            <w:hideMark/>
          </w:tcPr>
          <w:p w14:paraId="01C53FFA"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0.277*</w:t>
            </w:r>
          </w:p>
        </w:tc>
        <w:tc>
          <w:tcPr>
            <w:tcW w:w="1022" w:type="dxa"/>
            <w:noWrap/>
            <w:hideMark/>
          </w:tcPr>
          <w:p w14:paraId="073400C9"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0.233*</w:t>
            </w:r>
          </w:p>
        </w:tc>
        <w:tc>
          <w:tcPr>
            <w:tcW w:w="1149" w:type="dxa"/>
            <w:noWrap/>
            <w:hideMark/>
          </w:tcPr>
          <w:p w14:paraId="710EE3E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0.276*</w:t>
            </w:r>
          </w:p>
        </w:tc>
        <w:tc>
          <w:tcPr>
            <w:tcW w:w="1340" w:type="dxa"/>
            <w:noWrap/>
            <w:hideMark/>
          </w:tcPr>
          <w:p w14:paraId="63491CCC"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0.236*</w:t>
            </w:r>
          </w:p>
        </w:tc>
      </w:tr>
      <w:tr w:rsidR="008A7E14" w:rsidRPr="007D1442" w14:paraId="44A9D123" w14:textId="77777777" w:rsidTr="00EA44BF">
        <w:trPr>
          <w:trHeight w:val="288"/>
        </w:trPr>
        <w:tc>
          <w:tcPr>
            <w:cnfStyle w:val="001000000000" w:firstRow="0" w:lastRow="0" w:firstColumn="1" w:lastColumn="0" w:oddVBand="0" w:evenVBand="0" w:oddHBand="0" w:evenHBand="0" w:firstRowFirstColumn="0" w:firstRowLastColumn="0" w:lastRowFirstColumn="0" w:lastRowLastColumn="0"/>
            <w:tcW w:w="4220" w:type="dxa"/>
            <w:noWrap/>
            <w:hideMark/>
          </w:tcPr>
          <w:p w14:paraId="406A3A3D" w14:textId="77777777" w:rsidR="008A7E14" w:rsidRPr="007D1442" w:rsidRDefault="008A7E14"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Planning</w:t>
            </w:r>
          </w:p>
        </w:tc>
        <w:tc>
          <w:tcPr>
            <w:tcW w:w="1060" w:type="dxa"/>
            <w:noWrap/>
            <w:hideMark/>
          </w:tcPr>
          <w:p w14:paraId="46491565"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0.314*</w:t>
            </w:r>
          </w:p>
        </w:tc>
        <w:tc>
          <w:tcPr>
            <w:tcW w:w="1022" w:type="dxa"/>
            <w:noWrap/>
            <w:hideMark/>
          </w:tcPr>
          <w:p w14:paraId="7CC6985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0.270*</w:t>
            </w:r>
          </w:p>
        </w:tc>
        <w:tc>
          <w:tcPr>
            <w:tcW w:w="1149" w:type="dxa"/>
            <w:noWrap/>
            <w:hideMark/>
          </w:tcPr>
          <w:p w14:paraId="69CFE500"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0.319*</w:t>
            </w:r>
          </w:p>
        </w:tc>
        <w:tc>
          <w:tcPr>
            <w:tcW w:w="1340" w:type="dxa"/>
            <w:noWrap/>
            <w:hideMark/>
          </w:tcPr>
          <w:p w14:paraId="67911A46"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0.250*</w:t>
            </w:r>
          </w:p>
        </w:tc>
      </w:tr>
      <w:tr w:rsidR="008A7E14" w:rsidRPr="007D1442" w14:paraId="5C4B9046" w14:textId="77777777" w:rsidTr="00EA44BF">
        <w:trPr>
          <w:trHeight w:val="288"/>
        </w:trPr>
        <w:tc>
          <w:tcPr>
            <w:cnfStyle w:val="001000000000" w:firstRow="0" w:lastRow="0" w:firstColumn="1" w:lastColumn="0" w:oddVBand="0" w:evenVBand="0" w:oddHBand="0" w:evenHBand="0" w:firstRowFirstColumn="0" w:firstRowLastColumn="0" w:lastRowFirstColumn="0" w:lastRowLastColumn="0"/>
            <w:tcW w:w="4220" w:type="dxa"/>
            <w:noWrap/>
            <w:hideMark/>
          </w:tcPr>
          <w:p w14:paraId="41C90029" w14:textId="77777777" w:rsidR="008A7E14" w:rsidRPr="007D1442" w:rsidRDefault="008A7E14"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Humor</w:t>
            </w:r>
          </w:p>
        </w:tc>
        <w:tc>
          <w:tcPr>
            <w:tcW w:w="1060" w:type="dxa"/>
            <w:noWrap/>
            <w:hideMark/>
          </w:tcPr>
          <w:p w14:paraId="5717F391"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0.256*</w:t>
            </w:r>
          </w:p>
        </w:tc>
        <w:tc>
          <w:tcPr>
            <w:tcW w:w="1022" w:type="dxa"/>
            <w:noWrap/>
            <w:hideMark/>
          </w:tcPr>
          <w:p w14:paraId="4CE7F73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0.232*</w:t>
            </w:r>
          </w:p>
        </w:tc>
        <w:tc>
          <w:tcPr>
            <w:tcW w:w="1149" w:type="dxa"/>
            <w:noWrap/>
            <w:hideMark/>
          </w:tcPr>
          <w:p w14:paraId="7A04B8C5"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0.223*</w:t>
            </w:r>
          </w:p>
        </w:tc>
        <w:tc>
          <w:tcPr>
            <w:tcW w:w="1340" w:type="dxa"/>
            <w:noWrap/>
            <w:hideMark/>
          </w:tcPr>
          <w:p w14:paraId="22316710"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0.240*</w:t>
            </w:r>
          </w:p>
        </w:tc>
      </w:tr>
      <w:tr w:rsidR="008A7E14" w:rsidRPr="007D1442" w14:paraId="2A192C30" w14:textId="77777777" w:rsidTr="00EA44BF">
        <w:trPr>
          <w:trHeight w:val="288"/>
        </w:trPr>
        <w:tc>
          <w:tcPr>
            <w:cnfStyle w:val="001000000000" w:firstRow="0" w:lastRow="0" w:firstColumn="1" w:lastColumn="0" w:oddVBand="0" w:evenVBand="0" w:oddHBand="0" w:evenHBand="0" w:firstRowFirstColumn="0" w:firstRowLastColumn="0" w:lastRowFirstColumn="0" w:lastRowLastColumn="0"/>
            <w:tcW w:w="4220" w:type="dxa"/>
            <w:noWrap/>
            <w:hideMark/>
          </w:tcPr>
          <w:p w14:paraId="59EAC7DC" w14:textId="77777777" w:rsidR="008A7E14" w:rsidRPr="007D1442" w:rsidRDefault="008A7E14"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Acceptance</w:t>
            </w:r>
          </w:p>
        </w:tc>
        <w:tc>
          <w:tcPr>
            <w:tcW w:w="1060" w:type="dxa"/>
            <w:noWrap/>
            <w:hideMark/>
          </w:tcPr>
          <w:p w14:paraId="1F023B7C"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0.194*</w:t>
            </w:r>
          </w:p>
        </w:tc>
        <w:tc>
          <w:tcPr>
            <w:tcW w:w="1022" w:type="dxa"/>
            <w:noWrap/>
            <w:hideMark/>
          </w:tcPr>
          <w:p w14:paraId="33B0C17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0.143*</w:t>
            </w:r>
          </w:p>
        </w:tc>
        <w:tc>
          <w:tcPr>
            <w:tcW w:w="1149" w:type="dxa"/>
            <w:noWrap/>
            <w:hideMark/>
          </w:tcPr>
          <w:p w14:paraId="1EFBB027"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0.225*</w:t>
            </w:r>
          </w:p>
        </w:tc>
        <w:tc>
          <w:tcPr>
            <w:tcW w:w="1340" w:type="dxa"/>
            <w:noWrap/>
            <w:hideMark/>
          </w:tcPr>
          <w:p w14:paraId="38A1968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0.150*</w:t>
            </w:r>
          </w:p>
        </w:tc>
      </w:tr>
      <w:tr w:rsidR="008A7E14" w:rsidRPr="007D1442" w14:paraId="56D2BC56" w14:textId="77777777" w:rsidTr="00EA44BF">
        <w:trPr>
          <w:trHeight w:val="288"/>
        </w:trPr>
        <w:tc>
          <w:tcPr>
            <w:cnfStyle w:val="001000000000" w:firstRow="0" w:lastRow="0" w:firstColumn="1" w:lastColumn="0" w:oddVBand="0" w:evenVBand="0" w:oddHBand="0" w:evenHBand="0" w:firstRowFirstColumn="0" w:firstRowLastColumn="0" w:lastRowFirstColumn="0" w:lastRowLastColumn="0"/>
            <w:tcW w:w="4220" w:type="dxa"/>
            <w:tcBorders>
              <w:bottom w:val="nil"/>
            </w:tcBorders>
            <w:noWrap/>
            <w:hideMark/>
          </w:tcPr>
          <w:p w14:paraId="22C0F12D" w14:textId="77777777" w:rsidR="008A7E14" w:rsidRPr="007D1442" w:rsidRDefault="008A7E14"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Religion</w:t>
            </w:r>
          </w:p>
        </w:tc>
        <w:tc>
          <w:tcPr>
            <w:tcW w:w="1060" w:type="dxa"/>
            <w:tcBorders>
              <w:bottom w:val="nil"/>
            </w:tcBorders>
            <w:noWrap/>
            <w:hideMark/>
          </w:tcPr>
          <w:p w14:paraId="5EF1069D"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0.287*</w:t>
            </w:r>
          </w:p>
        </w:tc>
        <w:tc>
          <w:tcPr>
            <w:tcW w:w="1022" w:type="dxa"/>
            <w:tcBorders>
              <w:bottom w:val="nil"/>
            </w:tcBorders>
            <w:noWrap/>
            <w:hideMark/>
          </w:tcPr>
          <w:p w14:paraId="5F97A8D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0.235*</w:t>
            </w:r>
          </w:p>
        </w:tc>
        <w:tc>
          <w:tcPr>
            <w:tcW w:w="1149" w:type="dxa"/>
            <w:tcBorders>
              <w:bottom w:val="nil"/>
            </w:tcBorders>
            <w:noWrap/>
            <w:hideMark/>
          </w:tcPr>
          <w:p w14:paraId="58366C2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0.320*</w:t>
            </w:r>
          </w:p>
        </w:tc>
        <w:tc>
          <w:tcPr>
            <w:tcW w:w="1340" w:type="dxa"/>
            <w:tcBorders>
              <w:bottom w:val="nil"/>
            </w:tcBorders>
            <w:noWrap/>
            <w:hideMark/>
          </w:tcPr>
          <w:p w14:paraId="3AE0A2CF"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0.207*</w:t>
            </w:r>
          </w:p>
        </w:tc>
      </w:tr>
      <w:tr w:rsidR="008A7E14" w:rsidRPr="007D1442" w14:paraId="21CE9139" w14:textId="77777777" w:rsidTr="00EA44BF">
        <w:trPr>
          <w:trHeight w:val="288"/>
        </w:trPr>
        <w:tc>
          <w:tcPr>
            <w:cnfStyle w:val="001000000000" w:firstRow="0" w:lastRow="0" w:firstColumn="1" w:lastColumn="0" w:oddVBand="0" w:evenVBand="0" w:oddHBand="0" w:evenHBand="0" w:firstRowFirstColumn="0" w:firstRowLastColumn="0" w:lastRowFirstColumn="0" w:lastRowLastColumn="0"/>
            <w:tcW w:w="4220" w:type="dxa"/>
            <w:tcBorders>
              <w:top w:val="nil"/>
              <w:bottom w:val="single" w:sz="4" w:space="0" w:color="auto"/>
            </w:tcBorders>
            <w:noWrap/>
            <w:hideMark/>
          </w:tcPr>
          <w:p w14:paraId="6D90009D" w14:textId="77777777" w:rsidR="008A7E14" w:rsidRPr="007D1442" w:rsidRDefault="008A7E14"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Self-blame</w:t>
            </w:r>
          </w:p>
        </w:tc>
        <w:tc>
          <w:tcPr>
            <w:tcW w:w="1060" w:type="dxa"/>
            <w:tcBorders>
              <w:top w:val="nil"/>
              <w:bottom w:val="single" w:sz="4" w:space="0" w:color="auto"/>
            </w:tcBorders>
            <w:noWrap/>
            <w:hideMark/>
          </w:tcPr>
          <w:p w14:paraId="48746AEA"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0.485*</w:t>
            </w:r>
          </w:p>
        </w:tc>
        <w:tc>
          <w:tcPr>
            <w:tcW w:w="1022" w:type="dxa"/>
            <w:tcBorders>
              <w:top w:val="nil"/>
              <w:bottom w:val="single" w:sz="4" w:space="0" w:color="auto"/>
            </w:tcBorders>
            <w:noWrap/>
            <w:hideMark/>
          </w:tcPr>
          <w:p w14:paraId="353671CB"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0.442*</w:t>
            </w:r>
          </w:p>
        </w:tc>
        <w:tc>
          <w:tcPr>
            <w:tcW w:w="1149" w:type="dxa"/>
            <w:tcBorders>
              <w:top w:val="nil"/>
              <w:bottom w:val="single" w:sz="4" w:space="0" w:color="auto"/>
            </w:tcBorders>
            <w:noWrap/>
            <w:hideMark/>
          </w:tcPr>
          <w:p w14:paraId="04B849F9"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0.403*</w:t>
            </w:r>
          </w:p>
        </w:tc>
        <w:tc>
          <w:tcPr>
            <w:tcW w:w="1340" w:type="dxa"/>
            <w:tcBorders>
              <w:top w:val="nil"/>
              <w:bottom w:val="single" w:sz="4" w:space="0" w:color="auto"/>
            </w:tcBorders>
            <w:noWrap/>
            <w:hideMark/>
          </w:tcPr>
          <w:p w14:paraId="2CFA850A" w14:textId="77777777" w:rsidR="008A7E14" w:rsidRPr="007D1442" w:rsidRDefault="008A7E14" w:rsidP="007D1442">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0.476*</w:t>
            </w:r>
          </w:p>
        </w:tc>
      </w:tr>
      <w:tr w:rsidR="008A7E14" w:rsidRPr="007D1442" w14:paraId="578955B9" w14:textId="77777777" w:rsidTr="00EA44BF">
        <w:trPr>
          <w:trHeight w:val="288"/>
        </w:trPr>
        <w:tc>
          <w:tcPr>
            <w:cnfStyle w:val="001000000000" w:firstRow="0" w:lastRow="0" w:firstColumn="1" w:lastColumn="0" w:oddVBand="0" w:evenVBand="0" w:oddHBand="0" w:evenHBand="0" w:firstRowFirstColumn="0" w:firstRowLastColumn="0" w:lastRowFirstColumn="0" w:lastRowLastColumn="0"/>
            <w:tcW w:w="8791" w:type="dxa"/>
            <w:gridSpan w:val="5"/>
            <w:tcBorders>
              <w:top w:val="single" w:sz="4" w:space="0" w:color="auto"/>
            </w:tcBorders>
            <w:noWrap/>
            <w:hideMark/>
          </w:tcPr>
          <w:p w14:paraId="0CA60137" w14:textId="77777777" w:rsidR="008A7E14" w:rsidRPr="007D1442" w:rsidRDefault="008A7E14" w:rsidP="007D1442">
            <w:pPr>
              <w:jc w:val="both"/>
              <w:rPr>
                <w:rFonts w:asciiTheme="majorBidi" w:eastAsia="Times New Roman" w:hAnsiTheme="majorBidi" w:cstheme="majorBidi"/>
                <w:color w:val="000000"/>
                <w:sz w:val="24"/>
                <w:szCs w:val="24"/>
              </w:rPr>
            </w:pPr>
            <w:r w:rsidRPr="007D1442">
              <w:rPr>
                <w:rFonts w:asciiTheme="majorBidi" w:eastAsia="Times New Roman" w:hAnsiTheme="majorBidi" w:cstheme="majorBidi"/>
                <w:color w:val="000000"/>
                <w:sz w:val="24"/>
                <w:szCs w:val="24"/>
              </w:rPr>
              <w:t xml:space="preserve">* </w:t>
            </w:r>
            <w:r w:rsidRPr="007D1442">
              <w:rPr>
                <w:rFonts w:asciiTheme="majorBidi" w:eastAsia="Times New Roman" w:hAnsiTheme="majorBidi" w:cstheme="majorBidi"/>
                <w:b w:val="0"/>
                <w:bCs w:val="0"/>
                <w:color w:val="000000"/>
                <w:sz w:val="24"/>
                <w:szCs w:val="24"/>
              </w:rPr>
              <w:t>Significance levels:</w:t>
            </w:r>
            <w:r w:rsidRPr="007D1442">
              <w:rPr>
                <w:rFonts w:asciiTheme="majorBidi" w:eastAsia="Times New Roman" w:hAnsiTheme="majorBidi" w:cstheme="majorBidi"/>
                <w:color w:val="000000"/>
                <w:sz w:val="24"/>
                <w:szCs w:val="24"/>
              </w:rPr>
              <w:t xml:space="preserve"> </w:t>
            </w:r>
            <w:r w:rsidRPr="007D1442">
              <w:rPr>
                <w:rFonts w:asciiTheme="majorBidi" w:eastAsia="Times New Roman" w:hAnsiTheme="majorBidi" w:cstheme="majorBidi"/>
                <w:b w:val="0"/>
                <w:bCs w:val="0"/>
                <w:color w:val="000000"/>
                <w:sz w:val="24"/>
                <w:szCs w:val="24"/>
              </w:rPr>
              <w:t>p &lt; .05</w:t>
            </w:r>
          </w:p>
        </w:tc>
      </w:tr>
    </w:tbl>
    <w:p w14:paraId="4AAA83A1" w14:textId="77777777" w:rsidR="008A7E14" w:rsidRPr="007D1442" w:rsidRDefault="008A7E14" w:rsidP="007D1442">
      <w:pPr>
        <w:pStyle w:val="ListParagraph"/>
        <w:spacing w:before="100" w:beforeAutospacing="1" w:after="100" w:afterAutospacing="1" w:line="240" w:lineRule="auto"/>
        <w:ind w:right="360"/>
        <w:jc w:val="both"/>
        <w:rPr>
          <w:rFonts w:asciiTheme="majorBidi" w:eastAsia="Times New Roman" w:hAnsiTheme="majorBidi" w:cstheme="majorBidi"/>
          <w:color w:val="333333"/>
          <w:sz w:val="24"/>
          <w:szCs w:val="24"/>
        </w:rPr>
      </w:pPr>
    </w:p>
    <w:sectPr w:rsidR="008A7E14" w:rsidRPr="007D1442" w:rsidSect="003B303F">
      <w:pgSz w:w="12240" w:h="15840"/>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26572"/>
    <w:multiLevelType w:val="multilevel"/>
    <w:tmpl w:val="07989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017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9C4"/>
    <w:rsid w:val="000B67AA"/>
    <w:rsid w:val="000C2CB5"/>
    <w:rsid w:val="000C6264"/>
    <w:rsid w:val="00360181"/>
    <w:rsid w:val="003B303F"/>
    <w:rsid w:val="003B49C4"/>
    <w:rsid w:val="00575B8A"/>
    <w:rsid w:val="00725D27"/>
    <w:rsid w:val="007B7302"/>
    <w:rsid w:val="007D1442"/>
    <w:rsid w:val="00816D51"/>
    <w:rsid w:val="008A7E14"/>
    <w:rsid w:val="00967520"/>
    <w:rsid w:val="009752BA"/>
    <w:rsid w:val="00A74277"/>
    <w:rsid w:val="00B921BE"/>
    <w:rsid w:val="00BB1D08"/>
    <w:rsid w:val="00E443FC"/>
    <w:rsid w:val="00EA44BF"/>
    <w:rsid w:val="00F17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CDD3F"/>
  <w15:chartTrackingRefBased/>
  <w15:docId w15:val="{28AFD5B9-6882-43D1-9378-A814F699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AA"/>
  </w:style>
  <w:style w:type="paragraph" w:styleId="Heading1">
    <w:name w:val="heading 1"/>
    <w:basedOn w:val="Normal"/>
    <w:link w:val="Heading1Char"/>
    <w:uiPriority w:val="9"/>
    <w:qFormat/>
    <w:rsid w:val="003B49C4"/>
    <w:pPr>
      <w:spacing w:before="100" w:beforeAutospacing="1" w:after="180" w:line="240" w:lineRule="auto"/>
      <w:outlineLvl w:val="0"/>
    </w:pPr>
    <w:rPr>
      <w:rFonts w:ascii="Times New Roman" w:eastAsia="Times New Roman" w:hAnsi="Times New Roman" w:cs="Times New Roman"/>
      <w:b/>
      <w:bCs/>
      <w:color w:val="3E6DA9"/>
      <w:kern w:val="36"/>
      <w:sz w:val="38"/>
      <w:szCs w:val="38"/>
    </w:rPr>
  </w:style>
  <w:style w:type="paragraph" w:styleId="Heading2">
    <w:name w:val="heading 2"/>
    <w:basedOn w:val="Normal"/>
    <w:link w:val="Heading2Char"/>
    <w:uiPriority w:val="9"/>
    <w:qFormat/>
    <w:rsid w:val="003B49C4"/>
    <w:pPr>
      <w:spacing w:before="100" w:beforeAutospacing="1" w:after="180" w:line="240" w:lineRule="auto"/>
      <w:outlineLvl w:val="1"/>
    </w:pPr>
    <w:rPr>
      <w:rFonts w:ascii="Times New Roman" w:eastAsia="Times New Roman" w:hAnsi="Times New Roman" w:cs="Times New Roman"/>
      <w:b/>
      <w:bCs/>
      <w:color w:val="3E6DA9"/>
      <w:sz w:val="31"/>
      <w:szCs w:val="31"/>
    </w:rPr>
  </w:style>
  <w:style w:type="paragraph" w:styleId="Heading3">
    <w:name w:val="heading 3"/>
    <w:basedOn w:val="Normal"/>
    <w:link w:val="Heading3Char"/>
    <w:uiPriority w:val="9"/>
    <w:qFormat/>
    <w:rsid w:val="003B49C4"/>
    <w:pPr>
      <w:spacing w:before="100" w:beforeAutospacing="1" w:after="180" w:line="240" w:lineRule="auto"/>
      <w:outlineLvl w:val="2"/>
    </w:pPr>
    <w:rPr>
      <w:rFonts w:ascii="Times New Roman" w:eastAsia="Times New Roman" w:hAnsi="Times New Roman" w:cs="Times New Roman"/>
      <w:b/>
      <w:bCs/>
      <w:sz w:val="26"/>
      <w:szCs w:val="26"/>
    </w:rPr>
  </w:style>
  <w:style w:type="paragraph" w:styleId="Heading4">
    <w:name w:val="heading 4"/>
    <w:basedOn w:val="Normal"/>
    <w:link w:val="Heading4Char"/>
    <w:uiPriority w:val="9"/>
    <w:qFormat/>
    <w:rsid w:val="003B49C4"/>
    <w:pPr>
      <w:spacing w:before="100" w:beforeAutospacing="1" w:after="180" w:line="240" w:lineRule="auto"/>
      <w:outlineLvl w:val="3"/>
    </w:pPr>
    <w:rPr>
      <w:rFonts w:ascii="Times New Roman" w:eastAsia="Times New Roman" w:hAnsi="Times New Roman" w:cs="Times New Roman"/>
      <w:b/>
      <w:bCs/>
      <w:sz w:val="26"/>
      <w:szCs w:val="26"/>
    </w:rPr>
  </w:style>
  <w:style w:type="paragraph" w:styleId="Heading5">
    <w:name w:val="heading 5"/>
    <w:basedOn w:val="Normal"/>
    <w:link w:val="Heading5Char"/>
    <w:uiPriority w:val="9"/>
    <w:qFormat/>
    <w:rsid w:val="003B49C4"/>
    <w:pPr>
      <w:spacing w:before="100" w:beforeAutospacing="1" w:after="180" w:line="240" w:lineRule="auto"/>
      <w:outlineLvl w:val="4"/>
    </w:pPr>
    <w:rPr>
      <w:rFonts w:ascii="Times New Roman" w:eastAsia="Times New Roman" w:hAnsi="Times New Roman"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9C4"/>
    <w:rPr>
      <w:rFonts w:ascii="Times New Roman" w:eastAsia="Times New Roman" w:hAnsi="Times New Roman" w:cs="Times New Roman"/>
      <w:b/>
      <w:bCs/>
      <w:color w:val="3E6DA9"/>
      <w:kern w:val="36"/>
      <w:sz w:val="38"/>
      <w:szCs w:val="38"/>
    </w:rPr>
  </w:style>
  <w:style w:type="character" w:customStyle="1" w:styleId="Heading2Char">
    <w:name w:val="Heading 2 Char"/>
    <w:basedOn w:val="DefaultParagraphFont"/>
    <w:link w:val="Heading2"/>
    <w:uiPriority w:val="9"/>
    <w:rsid w:val="003B49C4"/>
    <w:rPr>
      <w:rFonts w:ascii="Times New Roman" w:eastAsia="Times New Roman" w:hAnsi="Times New Roman" w:cs="Times New Roman"/>
      <w:b/>
      <w:bCs/>
      <w:color w:val="3E6DA9"/>
      <w:sz w:val="31"/>
      <w:szCs w:val="31"/>
    </w:rPr>
  </w:style>
  <w:style w:type="character" w:customStyle="1" w:styleId="Heading3Char">
    <w:name w:val="Heading 3 Char"/>
    <w:basedOn w:val="DefaultParagraphFont"/>
    <w:link w:val="Heading3"/>
    <w:uiPriority w:val="9"/>
    <w:rsid w:val="003B49C4"/>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3B49C4"/>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uiPriority w:val="9"/>
    <w:rsid w:val="003B49C4"/>
    <w:rPr>
      <w:rFonts w:ascii="Times New Roman" w:eastAsia="Times New Roman" w:hAnsi="Times New Roman" w:cs="Times New Roman"/>
      <w:b/>
      <w:bCs/>
      <w:sz w:val="26"/>
      <w:szCs w:val="26"/>
    </w:rPr>
  </w:style>
  <w:style w:type="paragraph" w:customStyle="1" w:styleId="msonormal0">
    <w:name w:val="msonormal"/>
    <w:basedOn w:val="Normal"/>
    <w:rsid w:val="003B49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align-center">
    <w:name w:val="ql-align-center"/>
    <w:basedOn w:val="Normal"/>
    <w:rsid w:val="003B49C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ql-align-right">
    <w:name w:val="ql-align-right"/>
    <w:basedOn w:val="Normal"/>
    <w:rsid w:val="003B49C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ql-align-justify">
    <w:name w:val="ql-align-justify"/>
    <w:basedOn w:val="Normal"/>
    <w:rsid w:val="003B49C4"/>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ql-indent-1">
    <w:name w:val="ql-indent-1"/>
    <w:basedOn w:val="Normal"/>
    <w:rsid w:val="003B49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indent-2">
    <w:name w:val="ql-indent-2"/>
    <w:basedOn w:val="Normal"/>
    <w:rsid w:val="003B49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indent-3">
    <w:name w:val="ql-indent-3"/>
    <w:basedOn w:val="Normal"/>
    <w:rsid w:val="003B49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indent-4">
    <w:name w:val="ql-indent-4"/>
    <w:basedOn w:val="Normal"/>
    <w:rsid w:val="003B49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indent-5">
    <w:name w:val="ql-indent-5"/>
    <w:basedOn w:val="Normal"/>
    <w:rsid w:val="003B49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3B49C4"/>
    <w:pPr>
      <w:spacing w:before="75" w:after="75"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B49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49C4"/>
    <w:rPr>
      <w:b/>
      <w:bCs/>
    </w:rPr>
  </w:style>
  <w:style w:type="character" w:styleId="Emphasis">
    <w:name w:val="Emphasis"/>
    <w:basedOn w:val="DefaultParagraphFont"/>
    <w:uiPriority w:val="20"/>
    <w:qFormat/>
    <w:rsid w:val="003B49C4"/>
    <w:rPr>
      <w:i/>
      <w:iCs/>
    </w:rPr>
  </w:style>
  <w:style w:type="character" w:styleId="Hyperlink">
    <w:name w:val="Hyperlink"/>
    <w:basedOn w:val="DefaultParagraphFont"/>
    <w:uiPriority w:val="99"/>
    <w:semiHidden/>
    <w:unhideWhenUsed/>
    <w:rsid w:val="003B49C4"/>
    <w:rPr>
      <w:color w:val="0000FF"/>
      <w:u w:val="single"/>
    </w:rPr>
  </w:style>
  <w:style w:type="character" w:styleId="FollowedHyperlink">
    <w:name w:val="FollowedHyperlink"/>
    <w:basedOn w:val="DefaultParagraphFont"/>
    <w:uiPriority w:val="99"/>
    <w:semiHidden/>
    <w:unhideWhenUsed/>
    <w:rsid w:val="003B49C4"/>
    <w:rPr>
      <w:color w:val="800080"/>
      <w:u w:val="single"/>
    </w:rPr>
  </w:style>
  <w:style w:type="table" w:styleId="TableGridLight">
    <w:name w:val="Grid Table Light"/>
    <w:basedOn w:val="TableNormal"/>
    <w:uiPriority w:val="40"/>
    <w:rsid w:val="003B49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A7E14"/>
    <w:pPr>
      <w:ind w:left="720"/>
      <w:contextualSpacing/>
    </w:pPr>
  </w:style>
  <w:style w:type="character" w:customStyle="1" w:styleId="katex-mathml">
    <w:name w:val="katex-mathml"/>
    <w:basedOn w:val="DefaultParagraphFont"/>
    <w:rsid w:val="007B7302"/>
  </w:style>
  <w:style w:type="character" w:customStyle="1" w:styleId="mord">
    <w:name w:val="mord"/>
    <w:basedOn w:val="DefaultParagraphFont"/>
    <w:rsid w:val="007B7302"/>
  </w:style>
  <w:style w:type="character" w:customStyle="1" w:styleId="mrel">
    <w:name w:val="mrel"/>
    <w:basedOn w:val="DefaultParagraphFont"/>
    <w:rsid w:val="007B7302"/>
  </w:style>
  <w:style w:type="table" w:styleId="PlainTable2">
    <w:name w:val="Plain Table 2"/>
    <w:basedOn w:val="TableNormal"/>
    <w:uiPriority w:val="42"/>
    <w:rsid w:val="003B30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16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74277"/>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4237">
      <w:bodyDiv w:val="1"/>
      <w:marLeft w:val="0"/>
      <w:marRight w:val="0"/>
      <w:marTop w:val="0"/>
      <w:marBottom w:val="0"/>
      <w:divBdr>
        <w:top w:val="none" w:sz="0" w:space="0" w:color="auto"/>
        <w:left w:val="none" w:sz="0" w:space="0" w:color="auto"/>
        <w:bottom w:val="none" w:sz="0" w:space="0" w:color="auto"/>
        <w:right w:val="none" w:sz="0" w:space="0" w:color="auto"/>
      </w:divBdr>
    </w:div>
    <w:div w:id="342559329">
      <w:bodyDiv w:val="1"/>
      <w:marLeft w:val="0"/>
      <w:marRight w:val="0"/>
      <w:marTop w:val="0"/>
      <w:marBottom w:val="0"/>
      <w:divBdr>
        <w:top w:val="none" w:sz="0" w:space="0" w:color="auto"/>
        <w:left w:val="none" w:sz="0" w:space="0" w:color="auto"/>
        <w:bottom w:val="none" w:sz="0" w:space="0" w:color="auto"/>
        <w:right w:val="none" w:sz="0" w:space="0" w:color="auto"/>
      </w:divBdr>
    </w:div>
    <w:div w:id="544368967">
      <w:bodyDiv w:val="1"/>
      <w:marLeft w:val="0"/>
      <w:marRight w:val="0"/>
      <w:marTop w:val="0"/>
      <w:marBottom w:val="0"/>
      <w:divBdr>
        <w:top w:val="none" w:sz="0" w:space="0" w:color="auto"/>
        <w:left w:val="none" w:sz="0" w:space="0" w:color="auto"/>
        <w:bottom w:val="none" w:sz="0" w:space="0" w:color="auto"/>
        <w:right w:val="none" w:sz="0" w:space="0" w:color="auto"/>
      </w:divBdr>
    </w:div>
    <w:div w:id="962005482">
      <w:bodyDiv w:val="1"/>
      <w:marLeft w:val="0"/>
      <w:marRight w:val="0"/>
      <w:marTop w:val="0"/>
      <w:marBottom w:val="0"/>
      <w:divBdr>
        <w:top w:val="none" w:sz="0" w:space="0" w:color="auto"/>
        <w:left w:val="none" w:sz="0" w:space="0" w:color="auto"/>
        <w:bottom w:val="none" w:sz="0" w:space="0" w:color="auto"/>
        <w:right w:val="none" w:sz="0" w:space="0" w:color="auto"/>
      </w:divBdr>
    </w:div>
    <w:div w:id="1150097422">
      <w:bodyDiv w:val="1"/>
      <w:marLeft w:val="360"/>
      <w:marRight w:val="360"/>
      <w:marTop w:val="360"/>
      <w:marBottom w:val="360"/>
      <w:divBdr>
        <w:top w:val="none" w:sz="0" w:space="0" w:color="auto"/>
        <w:left w:val="none" w:sz="0" w:space="0" w:color="auto"/>
        <w:bottom w:val="none" w:sz="0" w:space="0" w:color="auto"/>
        <w:right w:val="none" w:sz="0" w:space="0" w:color="auto"/>
      </w:divBdr>
    </w:div>
    <w:div w:id="1210604651">
      <w:bodyDiv w:val="1"/>
      <w:marLeft w:val="0"/>
      <w:marRight w:val="0"/>
      <w:marTop w:val="0"/>
      <w:marBottom w:val="0"/>
      <w:divBdr>
        <w:top w:val="none" w:sz="0" w:space="0" w:color="auto"/>
        <w:left w:val="none" w:sz="0" w:space="0" w:color="auto"/>
        <w:bottom w:val="none" w:sz="0" w:space="0" w:color="auto"/>
        <w:right w:val="none" w:sz="0" w:space="0" w:color="auto"/>
      </w:divBdr>
    </w:div>
    <w:div w:id="1307735163">
      <w:bodyDiv w:val="1"/>
      <w:marLeft w:val="0"/>
      <w:marRight w:val="0"/>
      <w:marTop w:val="0"/>
      <w:marBottom w:val="0"/>
      <w:divBdr>
        <w:top w:val="none" w:sz="0" w:space="0" w:color="auto"/>
        <w:left w:val="none" w:sz="0" w:space="0" w:color="auto"/>
        <w:bottom w:val="none" w:sz="0" w:space="0" w:color="auto"/>
        <w:right w:val="none" w:sz="0" w:space="0" w:color="auto"/>
      </w:divBdr>
    </w:div>
    <w:div w:id="1564296438">
      <w:bodyDiv w:val="1"/>
      <w:marLeft w:val="0"/>
      <w:marRight w:val="0"/>
      <w:marTop w:val="0"/>
      <w:marBottom w:val="0"/>
      <w:divBdr>
        <w:top w:val="none" w:sz="0" w:space="0" w:color="auto"/>
        <w:left w:val="none" w:sz="0" w:space="0" w:color="auto"/>
        <w:bottom w:val="none" w:sz="0" w:space="0" w:color="auto"/>
        <w:right w:val="none" w:sz="0" w:space="0" w:color="auto"/>
      </w:divBdr>
    </w:div>
    <w:div w:id="1599295473">
      <w:bodyDiv w:val="1"/>
      <w:marLeft w:val="0"/>
      <w:marRight w:val="0"/>
      <w:marTop w:val="0"/>
      <w:marBottom w:val="0"/>
      <w:divBdr>
        <w:top w:val="none" w:sz="0" w:space="0" w:color="auto"/>
        <w:left w:val="none" w:sz="0" w:space="0" w:color="auto"/>
        <w:bottom w:val="none" w:sz="0" w:space="0" w:color="auto"/>
        <w:right w:val="none" w:sz="0" w:space="0" w:color="auto"/>
      </w:divBdr>
    </w:div>
    <w:div w:id="1604920550">
      <w:bodyDiv w:val="1"/>
      <w:marLeft w:val="0"/>
      <w:marRight w:val="0"/>
      <w:marTop w:val="0"/>
      <w:marBottom w:val="0"/>
      <w:divBdr>
        <w:top w:val="none" w:sz="0" w:space="0" w:color="auto"/>
        <w:left w:val="none" w:sz="0" w:space="0" w:color="auto"/>
        <w:bottom w:val="none" w:sz="0" w:space="0" w:color="auto"/>
        <w:right w:val="none" w:sz="0" w:space="0" w:color="auto"/>
      </w:divBdr>
    </w:div>
    <w:div w:id="1839734238">
      <w:bodyDiv w:val="1"/>
      <w:marLeft w:val="0"/>
      <w:marRight w:val="0"/>
      <w:marTop w:val="0"/>
      <w:marBottom w:val="0"/>
      <w:divBdr>
        <w:top w:val="none" w:sz="0" w:space="0" w:color="auto"/>
        <w:left w:val="none" w:sz="0" w:space="0" w:color="auto"/>
        <w:bottom w:val="none" w:sz="0" w:space="0" w:color="auto"/>
        <w:right w:val="none" w:sz="0" w:space="0" w:color="auto"/>
      </w:divBdr>
    </w:div>
    <w:div w:id="1858422340">
      <w:bodyDiv w:val="1"/>
      <w:marLeft w:val="0"/>
      <w:marRight w:val="0"/>
      <w:marTop w:val="0"/>
      <w:marBottom w:val="0"/>
      <w:divBdr>
        <w:top w:val="none" w:sz="0" w:space="0" w:color="auto"/>
        <w:left w:val="none" w:sz="0" w:space="0" w:color="auto"/>
        <w:bottom w:val="none" w:sz="0" w:space="0" w:color="auto"/>
        <w:right w:val="none" w:sz="0" w:space="0" w:color="auto"/>
      </w:divBdr>
    </w:div>
    <w:div w:id="2031904854">
      <w:bodyDiv w:val="1"/>
      <w:marLeft w:val="0"/>
      <w:marRight w:val="0"/>
      <w:marTop w:val="0"/>
      <w:marBottom w:val="0"/>
      <w:divBdr>
        <w:top w:val="none" w:sz="0" w:space="0" w:color="auto"/>
        <w:left w:val="none" w:sz="0" w:space="0" w:color="auto"/>
        <w:bottom w:val="none" w:sz="0" w:space="0" w:color="auto"/>
        <w:right w:val="none" w:sz="0" w:space="0" w:color="auto"/>
      </w:divBdr>
    </w:div>
    <w:div w:id="2045132881">
      <w:bodyDiv w:val="1"/>
      <w:marLeft w:val="360"/>
      <w:marRight w:val="360"/>
      <w:marTop w:val="360"/>
      <w:marBottom w:val="360"/>
      <w:divBdr>
        <w:top w:val="none" w:sz="0" w:space="0" w:color="auto"/>
        <w:left w:val="none" w:sz="0" w:space="0" w:color="auto"/>
        <w:bottom w:val="none" w:sz="0" w:space="0" w:color="auto"/>
        <w:right w:val="none" w:sz="0" w:space="0" w:color="auto"/>
      </w:divBdr>
    </w:div>
    <w:div w:id="2068608518">
      <w:bodyDiv w:val="1"/>
      <w:marLeft w:val="0"/>
      <w:marRight w:val="0"/>
      <w:marTop w:val="0"/>
      <w:marBottom w:val="0"/>
      <w:divBdr>
        <w:top w:val="none" w:sz="0" w:space="0" w:color="auto"/>
        <w:left w:val="none" w:sz="0" w:space="0" w:color="auto"/>
        <w:bottom w:val="none" w:sz="0" w:space="0" w:color="auto"/>
        <w:right w:val="none" w:sz="0" w:space="0" w:color="auto"/>
      </w:divBdr>
    </w:div>
    <w:div w:id="2101561660">
      <w:bodyDiv w:val="1"/>
      <w:marLeft w:val="0"/>
      <w:marRight w:val="0"/>
      <w:marTop w:val="0"/>
      <w:marBottom w:val="0"/>
      <w:divBdr>
        <w:top w:val="none" w:sz="0" w:space="0" w:color="auto"/>
        <w:left w:val="none" w:sz="0" w:space="0" w:color="auto"/>
        <w:bottom w:val="none" w:sz="0" w:space="0" w:color="auto"/>
        <w:right w:val="none" w:sz="0" w:space="0" w:color="auto"/>
      </w:divBdr>
    </w:div>
    <w:div w:id="2127042416">
      <w:bodyDiv w:val="1"/>
      <w:marLeft w:val="360"/>
      <w:marRight w:val="360"/>
      <w:marTop w:val="360"/>
      <w:marBottom w:val="3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3576</Words>
  <Characters>20386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Mohannad Shaban-(Alumni)</cp:lastModifiedBy>
  <cp:revision>3</cp:revision>
  <dcterms:created xsi:type="dcterms:W3CDTF">2026-01-12T18:34:00Z</dcterms:created>
  <dcterms:modified xsi:type="dcterms:W3CDTF">2026-01-12T18:40:00Z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8f230b12-a7cb-4620-a159-f632b4663b0f</vt:lpwstr>
  </property>
</Properties>
</file>