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788"/>
        <w:tblW w:w="5000" w:type="pct"/>
        <w:tblCellMar>
          <w:top w:w="28" w:type="dxa"/>
          <w:bottom w:w="28" w:type="dxa"/>
        </w:tblCellMar>
        <w:tblLook w:val="04A0" w:firstRow="1" w:lastRow="0" w:firstColumn="1" w:lastColumn="0" w:noHBand="0" w:noVBand="1"/>
      </w:tblPr>
      <w:tblGrid>
        <w:gridCol w:w="1527"/>
        <w:gridCol w:w="8734"/>
        <w:gridCol w:w="5127"/>
      </w:tblGrid>
      <w:tr w:rsidR="00667218" w:rsidRPr="001326CF" w14:paraId="6DD859EF" w14:textId="77777777" w:rsidTr="00D7062E">
        <w:trPr>
          <w:trHeight w:val="384"/>
        </w:trPr>
        <w:tc>
          <w:tcPr>
            <w:tcW w:w="5000" w:type="pct"/>
            <w:gridSpan w:val="3"/>
            <w:shd w:val="clear" w:color="auto" w:fill="339966"/>
            <w:vAlign w:val="center"/>
          </w:tcPr>
          <w:p w14:paraId="252F540D" w14:textId="1AF31F1E" w:rsidR="00667218" w:rsidRPr="001326CF" w:rsidRDefault="00367EF4" w:rsidP="00827DE4">
            <w:pPr>
              <w:jc w:val="center"/>
              <w:rPr>
                <w:rFonts w:ascii="Arial" w:hAnsi="Arial" w:cs="Arial"/>
                <w:b/>
                <w:bCs/>
                <w:color w:val="FFFFFF" w:themeColor="background1"/>
                <w:sz w:val="20"/>
                <w:szCs w:val="20"/>
              </w:rPr>
            </w:pPr>
            <w:r w:rsidRPr="001326CF">
              <w:rPr>
                <w:rFonts w:ascii="Arial" w:hAnsi="Arial" w:cs="Arial"/>
                <w:b/>
                <w:bCs/>
                <w:color w:val="FFFFFF" w:themeColor="background1"/>
                <w:sz w:val="20"/>
                <w:szCs w:val="20"/>
              </w:rPr>
              <w:t>1st</w:t>
            </w:r>
            <w:r w:rsidR="00C6214F" w:rsidRPr="001326CF">
              <w:rPr>
                <w:rFonts w:ascii="Arial" w:hAnsi="Arial" w:cs="Arial"/>
                <w:b/>
                <w:bCs/>
                <w:color w:val="FFFFFF" w:themeColor="background1"/>
                <w:sz w:val="20"/>
                <w:szCs w:val="20"/>
              </w:rPr>
              <w:t xml:space="preserve"> YEAR</w:t>
            </w:r>
            <w:r w:rsidR="005D15D9" w:rsidRPr="001326CF">
              <w:rPr>
                <w:rFonts w:ascii="Arial" w:hAnsi="Arial" w:cs="Arial"/>
                <w:b/>
                <w:bCs/>
                <w:color w:val="FFFFFF" w:themeColor="background1"/>
                <w:sz w:val="20"/>
                <w:szCs w:val="20"/>
              </w:rPr>
              <w:t xml:space="preserve"> – </w:t>
            </w:r>
            <w:r w:rsidR="002950DE">
              <w:rPr>
                <w:rFonts w:ascii="Arial" w:hAnsi="Arial" w:cs="Arial"/>
                <w:b/>
                <w:bCs/>
                <w:color w:val="FFFFFF" w:themeColor="background1"/>
                <w:sz w:val="20"/>
                <w:szCs w:val="20"/>
              </w:rPr>
              <w:t>1</w:t>
            </w:r>
            <w:r w:rsidR="002950DE" w:rsidRPr="002950DE">
              <w:rPr>
                <w:rFonts w:ascii="Arial" w:hAnsi="Arial" w:cs="Arial"/>
                <w:b/>
                <w:bCs/>
                <w:color w:val="FFFFFF" w:themeColor="background1"/>
                <w:sz w:val="20"/>
                <w:szCs w:val="20"/>
                <w:vertAlign w:val="superscript"/>
              </w:rPr>
              <w:t>st</w:t>
            </w:r>
            <w:r w:rsidR="002950DE">
              <w:rPr>
                <w:rFonts w:ascii="Arial" w:hAnsi="Arial" w:cs="Arial"/>
                <w:b/>
                <w:bCs/>
                <w:color w:val="FFFFFF" w:themeColor="background1"/>
                <w:sz w:val="20"/>
                <w:szCs w:val="20"/>
              </w:rPr>
              <w:t xml:space="preserve"> </w:t>
            </w:r>
            <w:r w:rsidR="005D15D9" w:rsidRPr="001326CF">
              <w:rPr>
                <w:rFonts w:ascii="Arial" w:hAnsi="Arial" w:cs="Arial"/>
                <w:b/>
                <w:bCs/>
                <w:color w:val="FFFFFF" w:themeColor="background1"/>
                <w:sz w:val="20"/>
                <w:szCs w:val="20"/>
              </w:rPr>
              <w:t xml:space="preserve">SEMESTER </w:t>
            </w:r>
          </w:p>
        </w:tc>
      </w:tr>
      <w:tr w:rsidR="0034002F" w:rsidRPr="001326CF" w14:paraId="0B87DEFB" w14:textId="77777777" w:rsidTr="00D7062E">
        <w:trPr>
          <w:trHeight w:val="362"/>
        </w:trPr>
        <w:tc>
          <w:tcPr>
            <w:tcW w:w="3334" w:type="pct"/>
            <w:gridSpan w:val="2"/>
            <w:shd w:val="clear" w:color="auto" w:fill="156082" w:themeFill="accent1"/>
            <w:vAlign w:val="center"/>
          </w:tcPr>
          <w:p w14:paraId="271A25EF" w14:textId="4AEE601F" w:rsidR="0034002F" w:rsidRPr="001326CF" w:rsidRDefault="0034002F" w:rsidP="0034002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1 </w:t>
            </w:r>
            <w:proofErr w:type="gramStart"/>
            <w:r w:rsidR="00CD3B25" w:rsidRPr="001326CF">
              <w:rPr>
                <w:rFonts w:ascii="Arial" w:hAnsi="Arial" w:cs="Arial"/>
                <w:b/>
                <w:bCs/>
                <w:color w:val="FFFFFF" w:themeColor="background1"/>
                <w:sz w:val="20"/>
                <w:szCs w:val="20"/>
              </w:rPr>
              <w:t xml:space="preserve">– </w:t>
            </w:r>
            <w:r w:rsidRPr="001326CF">
              <w:rPr>
                <w:rFonts w:ascii="Arial" w:hAnsi="Arial" w:cs="Arial"/>
                <w:b/>
                <w:bCs/>
                <w:color w:val="FFFFFF" w:themeColor="background1"/>
                <w:sz w:val="20"/>
                <w:szCs w:val="20"/>
              </w:rPr>
              <w:t xml:space="preserve"> INTERVIEW</w:t>
            </w:r>
            <w:proofErr w:type="gramEnd"/>
            <w:r w:rsidRPr="001326CF">
              <w:rPr>
                <w:rFonts w:ascii="Arial" w:hAnsi="Arial" w:cs="Arial"/>
                <w:b/>
                <w:bCs/>
                <w:color w:val="FFFFFF" w:themeColor="background1"/>
                <w:sz w:val="20"/>
                <w:szCs w:val="20"/>
              </w:rPr>
              <w:t xml:space="preserve"> IN PHYSIOTHERAPY</w:t>
            </w:r>
          </w:p>
        </w:tc>
        <w:tc>
          <w:tcPr>
            <w:tcW w:w="1666" w:type="pct"/>
            <w:shd w:val="clear" w:color="auto" w:fill="215E99" w:themeFill="text2" w:themeFillTint="BF"/>
            <w:vAlign w:val="center"/>
          </w:tcPr>
          <w:p w14:paraId="048647F8" w14:textId="65EBD13B" w:rsidR="0034002F" w:rsidRPr="001326CF" w:rsidRDefault="0034002F" w:rsidP="0034002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Course: Foundations of Physiotherapy</w:t>
            </w:r>
          </w:p>
        </w:tc>
      </w:tr>
      <w:tr w:rsidR="00DB437B" w:rsidRPr="001326CF" w14:paraId="5B712C5A" w14:textId="77777777" w:rsidTr="00D7062E">
        <w:trPr>
          <w:trHeight w:val="572"/>
        </w:trPr>
        <w:tc>
          <w:tcPr>
            <w:tcW w:w="496" w:type="pct"/>
            <w:vAlign w:val="center"/>
          </w:tcPr>
          <w:p w14:paraId="0A71A792" w14:textId="04DD56CE" w:rsidR="00CC66C0" w:rsidRPr="001326CF" w:rsidRDefault="00CC66C0" w:rsidP="00827DE4">
            <w:pPr>
              <w:spacing w:line="276" w:lineRule="auto"/>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453633FA" w14:textId="35EA57D5" w:rsidR="00CC66C0" w:rsidRPr="001326CF" w:rsidRDefault="002D0575" w:rsidP="00827DE4">
            <w:pPr>
              <w:spacing w:line="276" w:lineRule="auto"/>
              <w:rPr>
                <w:rFonts w:ascii="Arial" w:hAnsi="Arial" w:cs="Arial"/>
                <w:color w:val="000000"/>
                <w:sz w:val="20"/>
                <w:szCs w:val="20"/>
              </w:rPr>
            </w:pPr>
            <w:r w:rsidRPr="001326CF">
              <w:rPr>
                <w:rFonts w:ascii="Arial" w:hAnsi="Arial" w:cs="Arial"/>
                <w:color w:val="000000"/>
                <w:sz w:val="20"/>
                <w:szCs w:val="20"/>
              </w:rPr>
              <w:t xml:space="preserve">45-year-old person with hip pain awaiting an appointment with the </w:t>
            </w:r>
            <w:proofErr w:type="spellStart"/>
            <w:r w:rsidR="00327BE7" w:rsidRPr="001326CF">
              <w:rPr>
                <w:rFonts w:ascii="Arial" w:hAnsi="Arial" w:cs="Arial"/>
                <w:color w:val="000000"/>
                <w:sz w:val="20"/>
                <w:szCs w:val="20"/>
              </w:rPr>
              <w:t>orthopedic</w:t>
            </w:r>
            <w:proofErr w:type="spellEnd"/>
            <w:r w:rsidRPr="001326CF">
              <w:rPr>
                <w:rFonts w:ascii="Arial" w:hAnsi="Arial" w:cs="Arial"/>
                <w:color w:val="000000"/>
                <w:sz w:val="20"/>
                <w:szCs w:val="20"/>
              </w:rPr>
              <w:t xml:space="preserve"> surgeon. They own a café and are concerned about how their pain might affect their work.</w:t>
            </w:r>
          </w:p>
        </w:tc>
      </w:tr>
      <w:tr w:rsidR="00DB437B" w:rsidRPr="001326CF" w14:paraId="5EC4B6EA" w14:textId="77777777" w:rsidTr="00D7062E">
        <w:trPr>
          <w:trHeight w:val="554"/>
        </w:trPr>
        <w:tc>
          <w:tcPr>
            <w:tcW w:w="496" w:type="pct"/>
            <w:vAlign w:val="center"/>
          </w:tcPr>
          <w:p w14:paraId="26D2E45A" w14:textId="465A33A0" w:rsidR="00CC66C0" w:rsidRPr="001326CF" w:rsidRDefault="00CC66C0" w:rsidP="00827DE4">
            <w:pPr>
              <w:spacing w:line="276" w:lineRule="auto"/>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1034F70A" w14:textId="77777777" w:rsidR="00460AE4" w:rsidRPr="001326CF" w:rsidRDefault="00460AE4" w:rsidP="00460AE4">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 xml:space="preserve">Obtain relevant patient information through proper use of the clinical interview protocol. </w:t>
            </w:r>
          </w:p>
          <w:p w14:paraId="038F1914" w14:textId="55F41776" w:rsidR="00CC66C0" w:rsidRPr="001326CF" w:rsidRDefault="00460AE4" w:rsidP="00460AE4">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Conduct the interview in accordance with the deontological code of physiotherapy in Catalonia.</w:t>
            </w:r>
          </w:p>
        </w:tc>
      </w:tr>
      <w:tr w:rsidR="00DB437B" w:rsidRPr="001326CF" w14:paraId="1C087FCD" w14:textId="77777777" w:rsidTr="00D7062E">
        <w:trPr>
          <w:trHeight w:val="1145"/>
        </w:trPr>
        <w:tc>
          <w:tcPr>
            <w:tcW w:w="496" w:type="pct"/>
            <w:vAlign w:val="center"/>
          </w:tcPr>
          <w:p w14:paraId="7CF741B8" w14:textId="60EEE0F3" w:rsidR="00CC66C0" w:rsidRPr="001326CF" w:rsidRDefault="00CC66C0" w:rsidP="00827DE4">
            <w:pPr>
              <w:spacing w:line="276" w:lineRule="auto"/>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5CC938A7" w14:textId="271F0AF5" w:rsidR="00763AA1" w:rsidRPr="001326CF" w:rsidRDefault="00763AA1" w:rsidP="00763AA1">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 xml:space="preserve">Effectively </w:t>
            </w:r>
            <w:r w:rsidR="008115F7" w:rsidRPr="001326CF">
              <w:rPr>
                <w:rFonts w:ascii="Arial" w:hAnsi="Arial" w:cs="Arial"/>
                <w:color w:val="000000"/>
                <w:sz w:val="20"/>
                <w:szCs w:val="20"/>
              </w:rPr>
              <w:t>applies</w:t>
            </w:r>
            <w:r w:rsidRPr="001326CF">
              <w:rPr>
                <w:rFonts w:ascii="Arial" w:hAnsi="Arial" w:cs="Arial"/>
                <w:color w:val="000000"/>
                <w:sz w:val="20"/>
                <w:szCs w:val="20"/>
              </w:rPr>
              <w:t xml:space="preserve"> the clinical interview through the lens of the biopsychosocial model. </w:t>
            </w:r>
          </w:p>
          <w:p w14:paraId="2E8F40AD" w14:textId="6CF429ED" w:rsidR="00763AA1" w:rsidRPr="001326CF" w:rsidRDefault="00763AA1" w:rsidP="00763AA1">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Gather</w:t>
            </w:r>
            <w:r w:rsidR="008115F7" w:rsidRPr="001326CF">
              <w:rPr>
                <w:rFonts w:ascii="Arial" w:hAnsi="Arial" w:cs="Arial"/>
                <w:color w:val="000000"/>
                <w:sz w:val="20"/>
                <w:szCs w:val="20"/>
              </w:rPr>
              <w:t>s</w:t>
            </w:r>
            <w:r w:rsidRPr="001326CF">
              <w:rPr>
                <w:rFonts w:ascii="Arial" w:hAnsi="Arial" w:cs="Arial"/>
                <w:color w:val="000000"/>
                <w:sz w:val="20"/>
                <w:szCs w:val="20"/>
              </w:rPr>
              <w:t xml:space="preserve"> relevant patient information that allows for developing a clear picture of the patient's health status, focusing on the procedure and development of the clinical interview. </w:t>
            </w:r>
          </w:p>
          <w:p w14:paraId="34A13CA3" w14:textId="63CBC8A5" w:rsidR="00CC66C0" w:rsidRPr="001326CF" w:rsidRDefault="00763AA1" w:rsidP="00763AA1">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Guide</w:t>
            </w:r>
            <w:r w:rsidR="006643E8" w:rsidRPr="001326CF">
              <w:rPr>
                <w:rFonts w:ascii="Arial" w:hAnsi="Arial" w:cs="Arial"/>
                <w:color w:val="000000"/>
                <w:sz w:val="20"/>
                <w:szCs w:val="20"/>
              </w:rPr>
              <w:t>s</w:t>
            </w:r>
            <w:r w:rsidRPr="001326CF">
              <w:rPr>
                <w:rFonts w:ascii="Arial" w:hAnsi="Arial" w:cs="Arial"/>
                <w:color w:val="000000"/>
                <w:sz w:val="20"/>
                <w:szCs w:val="20"/>
              </w:rPr>
              <w:t xml:space="preserve"> the interview by asking pertinent and appropriate questions that enable forming a clear understanding of the patient's health status.</w:t>
            </w:r>
          </w:p>
        </w:tc>
      </w:tr>
      <w:tr w:rsidR="00915173" w:rsidRPr="001326CF" w14:paraId="737755AB" w14:textId="77777777" w:rsidTr="00D7062E">
        <w:trPr>
          <w:trHeight w:val="445"/>
        </w:trPr>
        <w:tc>
          <w:tcPr>
            <w:tcW w:w="3334" w:type="pct"/>
            <w:gridSpan w:val="2"/>
            <w:shd w:val="clear" w:color="auto" w:fill="156082" w:themeFill="accent1"/>
            <w:vAlign w:val="center"/>
          </w:tcPr>
          <w:p w14:paraId="1BD02B75" w14:textId="7A3866A9" w:rsidR="00C6214F" w:rsidRPr="001326CF" w:rsidRDefault="00B97C9C" w:rsidP="00827DE4">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Case 2 -</w:t>
            </w:r>
            <w:r w:rsidR="00CD3B25" w:rsidRPr="001326CF">
              <w:rPr>
                <w:rFonts w:ascii="Arial" w:hAnsi="Arial" w:cs="Arial"/>
                <w:b/>
                <w:bCs/>
                <w:color w:val="FFFFFF" w:themeColor="background1"/>
                <w:sz w:val="20"/>
                <w:szCs w:val="20"/>
              </w:rPr>
              <w:t xml:space="preserve">– </w:t>
            </w:r>
            <w:r w:rsidRPr="001326CF">
              <w:rPr>
                <w:rFonts w:ascii="Arial" w:hAnsi="Arial" w:cs="Arial"/>
                <w:b/>
                <w:bCs/>
                <w:color w:val="FFFFFF" w:themeColor="background1"/>
                <w:sz w:val="20"/>
                <w:szCs w:val="20"/>
              </w:rPr>
              <w:t>PATIENT COMMUNICATION (MULTIPLE SCLEROSIS)</w:t>
            </w:r>
          </w:p>
        </w:tc>
        <w:tc>
          <w:tcPr>
            <w:tcW w:w="1666" w:type="pct"/>
            <w:shd w:val="clear" w:color="auto" w:fill="215E99" w:themeFill="text2" w:themeFillTint="BF"/>
            <w:vAlign w:val="center"/>
          </w:tcPr>
          <w:p w14:paraId="1E9273F6" w14:textId="7850F207" w:rsidR="00C6214F" w:rsidRPr="001326CF" w:rsidRDefault="00A26344" w:rsidP="00827DE4">
            <w:pPr>
              <w:spacing w:line="276" w:lineRule="auto"/>
              <w:rPr>
                <w:rFonts w:ascii="Arial" w:hAnsi="Arial" w:cs="Arial"/>
                <w:sz w:val="20"/>
                <w:szCs w:val="20"/>
              </w:rPr>
            </w:pPr>
            <w:r w:rsidRPr="001326CF">
              <w:rPr>
                <w:rFonts w:ascii="Arial" w:hAnsi="Arial" w:cs="Arial"/>
                <w:b/>
                <w:bCs/>
                <w:color w:val="FFFFFF" w:themeColor="background1"/>
                <w:sz w:val="20"/>
                <w:szCs w:val="20"/>
              </w:rPr>
              <w:t>Course: Anatomy I</w:t>
            </w:r>
          </w:p>
        </w:tc>
      </w:tr>
      <w:tr w:rsidR="00667218" w:rsidRPr="001326CF" w14:paraId="7B887CCE" w14:textId="77777777" w:rsidTr="00D7062E">
        <w:trPr>
          <w:trHeight w:val="519"/>
        </w:trPr>
        <w:tc>
          <w:tcPr>
            <w:tcW w:w="496" w:type="pct"/>
            <w:vAlign w:val="center"/>
          </w:tcPr>
          <w:p w14:paraId="441E6EE4" w14:textId="1E2AF20C" w:rsidR="00667218" w:rsidRPr="001326CF" w:rsidRDefault="00667218" w:rsidP="00827DE4">
            <w:pPr>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5E90FEB6" w14:textId="60C74AE4" w:rsidR="00667218" w:rsidRPr="001326CF" w:rsidRDefault="00D5297A" w:rsidP="00827DE4">
            <w:pPr>
              <w:rPr>
                <w:rFonts w:ascii="Arial" w:hAnsi="Arial" w:cs="Arial"/>
                <w:color w:val="000000"/>
                <w:sz w:val="20"/>
                <w:szCs w:val="20"/>
              </w:rPr>
            </w:pPr>
            <w:r w:rsidRPr="001326CF">
              <w:rPr>
                <w:rFonts w:ascii="Arial" w:hAnsi="Arial" w:cs="Arial"/>
                <w:color w:val="000000"/>
                <w:sz w:val="20"/>
                <w:szCs w:val="20"/>
              </w:rPr>
              <w:t xml:space="preserve">38-year-old patient diagnosed with Multiple Sclerosis (MS) </w:t>
            </w:r>
            <w:r w:rsidR="005E46DE">
              <w:rPr>
                <w:rFonts w:ascii="Arial" w:hAnsi="Arial" w:cs="Arial"/>
                <w:color w:val="000000"/>
                <w:sz w:val="20"/>
                <w:szCs w:val="20"/>
              </w:rPr>
              <w:t>2</w:t>
            </w:r>
            <w:r w:rsidR="005E46DE" w:rsidRPr="001326CF">
              <w:rPr>
                <w:rFonts w:ascii="Arial" w:hAnsi="Arial" w:cs="Arial"/>
                <w:color w:val="000000"/>
                <w:sz w:val="20"/>
                <w:szCs w:val="20"/>
              </w:rPr>
              <w:t xml:space="preserve"> </w:t>
            </w:r>
            <w:r w:rsidRPr="001326CF">
              <w:rPr>
                <w:rFonts w:ascii="Arial" w:hAnsi="Arial" w:cs="Arial"/>
                <w:color w:val="000000"/>
                <w:sz w:val="20"/>
                <w:szCs w:val="20"/>
              </w:rPr>
              <w:t xml:space="preserve">months ago presents </w:t>
            </w:r>
            <w:r w:rsidR="00EB4874" w:rsidRPr="001326CF">
              <w:rPr>
                <w:rFonts w:ascii="Arial" w:hAnsi="Arial" w:cs="Arial"/>
                <w:color w:val="000000"/>
                <w:sz w:val="20"/>
                <w:szCs w:val="20"/>
              </w:rPr>
              <w:t xml:space="preserve">to </w:t>
            </w:r>
            <w:r w:rsidR="00524A17" w:rsidRPr="001326CF">
              <w:rPr>
                <w:rFonts w:ascii="Arial" w:hAnsi="Arial" w:cs="Arial"/>
                <w:color w:val="000000"/>
                <w:sz w:val="20"/>
                <w:szCs w:val="20"/>
              </w:rPr>
              <w:t>begin</w:t>
            </w:r>
            <w:r w:rsidRPr="001326CF">
              <w:rPr>
                <w:rFonts w:ascii="Arial" w:hAnsi="Arial" w:cs="Arial"/>
                <w:color w:val="000000"/>
                <w:sz w:val="20"/>
                <w:szCs w:val="20"/>
              </w:rPr>
              <w:t xml:space="preserve"> physiotherapy </w:t>
            </w:r>
            <w:r w:rsidR="00410D74" w:rsidRPr="001326CF">
              <w:rPr>
                <w:rFonts w:ascii="Arial" w:hAnsi="Arial" w:cs="Arial"/>
                <w:color w:val="000000"/>
                <w:sz w:val="20"/>
                <w:szCs w:val="20"/>
              </w:rPr>
              <w:t>treatment</w:t>
            </w:r>
            <w:r w:rsidRPr="001326CF">
              <w:rPr>
                <w:rFonts w:ascii="Arial" w:hAnsi="Arial" w:cs="Arial"/>
                <w:color w:val="000000"/>
                <w:sz w:val="20"/>
                <w:szCs w:val="20"/>
              </w:rPr>
              <w:t xml:space="preserve">. </w:t>
            </w:r>
            <w:r w:rsidR="00410D74" w:rsidRPr="001326CF">
              <w:rPr>
                <w:rFonts w:ascii="Arial" w:hAnsi="Arial" w:cs="Arial"/>
                <w:color w:val="000000"/>
                <w:sz w:val="20"/>
                <w:szCs w:val="20"/>
              </w:rPr>
              <w:t>They</w:t>
            </w:r>
            <w:r w:rsidRPr="001326CF">
              <w:rPr>
                <w:rFonts w:ascii="Arial" w:hAnsi="Arial" w:cs="Arial"/>
                <w:color w:val="000000"/>
                <w:sz w:val="20"/>
                <w:szCs w:val="20"/>
              </w:rPr>
              <w:t xml:space="preserve"> ha</w:t>
            </w:r>
            <w:r w:rsidR="00410D74" w:rsidRPr="001326CF">
              <w:rPr>
                <w:rFonts w:ascii="Arial" w:hAnsi="Arial" w:cs="Arial"/>
                <w:color w:val="000000"/>
                <w:sz w:val="20"/>
                <w:szCs w:val="20"/>
              </w:rPr>
              <w:t>ve</w:t>
            </w:r>
            <w:r w:rsidRPr="001326CF">
              <w:rPr>
                <w:rFonts w:ascii="Arial" w:hAnsi="Arial" w:cs="Arial"/>
                <w:color w:val="000000"/>
                <w:sz w:val="20"/>
                <w:szCs w:val="20"/>
              </w:rPr>
              <w:t xml:space="preserve"> numerous questions that need to be addressed through a comprehensive understanding of nervous system anatomy and physiology.</w:t>
            </w:r>
          </w:p>
        </w:tc>
      </w:tr>
      <w:tr w:rsidR="00667218" w:rsidRPr="001326CF" w14:paraId="425C0F1A" w14:textId="77777777" w:rsidTr="00D7062E">
        <w:trPr>
          <w:trHeight w:val="519"/>
        </w:trPr>
        <w:tc>
          <w:tcPr>
            <w:tcW w:w="496" w:type="pct"/>
            <w:vAlign w:val="center"/>
          </w:tcPr>
          <w:p w14:paraId="3E28F23B" w14:textId="70947287" w:rsidR="00667218" w:rsidRPr="001326CF" w:rsidRDefault="00667218" w:rsidP="00827DE4">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669AFA79" w14:textId="4F80B9F0" w:rsidR="00943B32" w:rsidRPr="001326CF" w:rsidRDefault="004C6EAA" w:rsidP="00943B32">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Demonstrate effective communication and active listening skills to help the patient understand their condition through clear explanation of CNS functioning</w:t>
            </w:r>
            <w:r w:rsidR="006573C6" w:rsidRPr="001326CF">
              <w:rPr>
                <w:rFonts w:ascii="Arial" w:hAnsi="Arial" w:cs="Arial"/>
                <w:color w:val="000000"/>
                <w:sz w:val="20"/>
                <w:szCs w:val="20"/>
              </w:rPr>
              <w:t>.</w:t>
            </w:r>
          </w:p>
          <w:p w14:paraId="43E1A3F7" w14:textId="186A0A3A" w:rsidR="00667218" w:rsidRPr="001326CF" w:rsidRDefault="00943B32" w:rsidP="00943B32">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Address all patient inquiries regarding CNS structure and function</w:t>
            </w:r>
            <w:r w:rsidR="006573C6" w:rsidRPr="001326CF">
              <w:rPr>
                <w:rFonts w:ascii="Arial" w:hAnsi="Arial" w:cs="Arial"/>
                <w:color w:val="000000"/>
                <w:sz w:val="20"/>
                <w:szCs w:val="20"/>
              </w:rPr>
              <w:t>.</w:t>
            </w:r>
          </w:p>
        </w:tc>
      </w:tr>
      <w:tr w:rsidR="00667218" w:rsidRPr="001326CF" w14:paraId="6D9ED3A6" w14:textId="77777777" w:rsidTr="00D7062E">
        <w:trPr>
          <w:trHeight w:val="1574"/>
        </w:trPr>
        <w:tc>
          <w:tcPr>
            <w:tcW w:w="496" w:type="pct"/>
            <w:vAlign w:val="center"/>
          </w:tcPr>
          <w:p w14:paraId="60BC2026" w14:textId="09FA87CD" w:rsidR="00667218" w:rsidRPr="001326CF" w:rsidRDefault="00667218" w:rsidP="00827DE4">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4382BA75" w14:textId="77777777" w:rsidR="008C16BF" w:rsidRDefault="007C4DE6" w:rsidP="001E7AAC">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Understan</w:t>
            </w:r>
            <w:r w:rsidR="004916CA" w:rsidRPr="001326CF">
              <w:rPr>
                <w:rFonts w:ascii="Arial" w:hAnsi="Arial" w:cs="Arial"/>
                <w:color w:val="000000"/>
                <w:sz w:val="20"/>
                <w:szCs w:val="20"/>
              </w:rPr>
              <w:t>ds</w:t>
            </w:r>
            <w:r w:rsidRPr="001326CF">
              <w:rPr>
                <w:rFonts w:ascii="Arial" w:hAnsi="Arial" w:cs="Arial"/>
                <w:color w:val="000000"/>
                <w:sz w:val="20"/>
                <w:szCs w:val="20"/>
              </w:rPr>
              <w:t xml:space="preserve"> fundamental concepts of </w:t>
            </w:r>
            <w:r w:rsidR="008C16BF">
              <w:rPr>
                <w:rFonts w:ascii="Arial" w:hAnsi="Arial" w:cs="Arial"/>
                <w:color w:val="000000"/>
                <w:sz w:val="20"/>
                <w:szCs w:val="20"/>
              </w:rPr>
              <w:t>C</w:t>
            </w:r>
            <w:r w:rsidR="004916CA" w:rsidRPr="001326CF">
              <w:rPr>
                <w:rFonts w:ascii="Arial" w:hAnsi="Arial" w:cs="Arial"/>
                <w:color w:val="000000"/>
                <w:sz w:val="20"/>
                <w:szCs w:val="20"/>
              </w:rPr>
              <w:t>NS</w:t>
            </w:r>
            <w:r w:rsidRPr="001326CF">
              <w:rPr>
                <w:rFonts w:ascii="Arial" w:hAnsi="Arial" w:cs="Arial"/>
                <w:color w:val="000000"/>
                <w:sz w:val="20"/>
                <w:szCs w:val="20"/>
              </w:rPr>
              <w:t xml:space="preserve"> operation</w:t>
            </w:r>
            <w:r w:rsidR="004916CA" w:rsidRPr="001326CF">
              <w:rPr>
                <w:rFonts w:ascii="Arial" w:hAnsi="Arial" w:cs="Arial"/>
                <w:color w:val="000000"/>
                <w:sz w:val="20"/>
                <w:szCs w:val="20"/>
              </w:rPr>
              <w:t xml:space="preserve">: </w:t>
            </w:r>
            <w:r w:rsidRPr="001326CF">
              <w:rPr>
                <w:rFonts w:ascii="Arial" w:hAnsi="Arial" w:cs="Arial"/>
                <w:color w:val="000000"/>
                <w:sz w:val="20"/>
                <w:szCs w:val="20"/>
              </w:rPr>
              <w:t>afferent (sensory) and efferent (motor) pathways.</w:t>
            </w:r>
          </w:p>
          <w:p w14:paraId="3063A03B" w14:textId="4E3DCE22" w:rsidR="008F3C18" w:rsidRPr="00D7062E" w:rsidRDefault="008C16BF" w:rsidP="005E46DE">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Demonstrates the ability to explain CNS concepts in patient-accessible terms.</w:t>
            </w:r>
          </w:p>
          <w:p w14:paraId="7906D52A" w14:textId="77777777" w:rsidR="008F3C18" w:rsidRPr="001326CF" w:rsidRDefault="008F3C18" w:rsidP="001E7AAC">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Identifies the functions of affected structures and the types of lesions that can impair normal functioning.</w:t>
            </w:r>
          </w:p>
          <w:p w14:paraId="162CB561" w14:textId="77777777" w:rsidR="008F3C18" w:rsidRPr="001326CF" w:rsidRDefault="008F3C18" w:rsidP="001E7AAC">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Comprehends the progression to case symptomatology (paralysis) and explains the visible manifestations: paralysis, loss of mobility, and loss of arm sensitivity.</w:t>
            </w:r>
          </w:p>
          <w:p w14:paraId="2C2A4B7D" w14:textId="3419BE27" w:rsidR="00667218" w:rsidRPr="001326CF" w:rsidRDefault="00327BE7" w:rsidP="001E7AAC">
            <w:pPr>
              <w:pStyle w:val="Prrafodelista"/>
              <w:numPr>
                <w:ilvl w:val="0"/>
                <w:numId w:val="1"/>
              </w:numPr>
              <w:spacing w:line="276" w:lineRule="auto"/>
              <w:rPr>
                <w:rFonts w:ascii="Arial" w:hAnsi="Arial" w:cs="Arial"/>
                <w:color w:val="000000"/>
                <w:sz w:val="20"/>
                <w:szCs w:val="20"/>
              </w:rPr>
            </w:pPr>
            <w:proofErr w:type="spellStart"/>
            <w:r w:rsidRPr="001326CF">
              <w:rPr>
                <w:rFonts w:ascii="Arial" w:hAnsi="Arial" w:cs="Arial"/>
                <w:color w:val="000000"/>
                <w:sz w:val="20"/>
                <w:szCs w:val="20"/>
              </w:rPr>
              <w:t>Analy</w:t>
            </w:r>
            <w:r w:rsidR="00242C45">
              <w:rPr>
                <w:rFonts w:ascii="Arial" w:hAnsi="Arial" w:cs="Arial"/>
                <w:color w:val="000000"/>
                <w:sz w:val="20"/>
                <w:szCs w:val="20"/>
              </w:rPr>
              <w:t>z</w:t>
            </w:r>
            <w:r w:rsidRPr="001326CF">
              <w:rPr>
                <w:rFonts w:ascii="Arial" w:hAnsi="Arial" w:cs="Arial"/>
                <w:color w:val="000000"/>
                <w:sz w:val="20"/>
                <w:szCs w:val="20"/>
              </w:rPr>
              <w:t>es</w:t>
            </w:r>
            <w:proofErr w:type="spellEnd"/>
            <w:r w:rsidR="008F3C18" w:rsidRPr="001326CF">
              <w:rPr>
                <w:rFonts w:ascii="Arial" w:hAnsi="Arial" w:cs="Arial"/>
                <w:color w:val="000000"/>
                <w:sz w:val="20"/>
                <w:szCs w:val="20"/>
              </w:rPr>
              <w:t xml:space="preserve"> appropriate treatment and rehabilitation strategies to prevent potential complications in similar cases.</w:t>
            </w:r>
          </w:p>
        </w:tc>
      </w:tr>
      <w:tr w:rsidR="0034002F" w:rsidRPr="001326CF" w14:paraId="02B05659" w14:textId="77777777" w:rsidTr="00D7062E">
        <w:trPr>
          <w:trHeight w:val="379"/>
        </w:trPr>
        <w:tc>
          <w:tcPr>
            <w:tcW w:w="3334" w:type="pct"/>
            <w:gridSpan w:val="2"/>
            <w:shd w:val="clear" w:color="auto" w:fill="156082" w:themeFill="accent1"/>
            <w:vAlign w:val="center"/>
          </w:tcPr>
          <w:p w14:paraId="6F4C93F8" w14:textId="5AA0A2CD" w:rsidR="0034002F" w:rsidRPr="001326CF" w:rsidRDefault="0034002F" w:rsidP="0034002F">
            <w:pPr>
              <w:rPr>
                <w:rFonts w:ascii="Arial" w:hAnsi="Arial" w:cs="Arial"/>
                <w:color w:val="FFFFFF"/>
                <w:sz w:val="20"/>
                <w:szCs w:val="20"/>
              </w:rPr>
            </w:pPr>
            <w:r w:rsidRPr="001326CF">
              <w:rPr>
                <w:rFonts w:ascii="Arial" w:hAnsi="Arial" w:cs="Arial"/>
                <w:b/>
                <w:bCs/>
                <w:color w:val="FFFFFF"/>
                <w:sz w:val="20"/>
                <w:szCs w:val="20"/>
              </w:rPr>
              <w:t xml:space="preserve">Case 3 </w:t>
            </w:r>
            <w:r w:rsidR="00CD3B25" w:rsidRPr="001326CF">
              <w:rPr>
                <w:rFonts w:ascii="Arial" w:hAnsi="Arial" w:cs="Arial"/>
                <w:b/>
                <w:bCs/>
                <w:color w:val="FFFFFF" w:themeColor="background1"/>
                <w:sz w:val="20"/>
                <w:szCs w:val="20"/>
              </w:rPr>
              <w:t xml:space="preserve">– </w:t>
            </w:r>
            <w:r w:rsidRPr="001326CF">
              <w:rPr>
                <w:rFonts w:ascii="Arial" w:hAnsi="Arial" w:cs="Arial"/>
                <w:b/>
                <w:bCs/>
                <w:color w:val="FFFFFF"/>
                <w:sz w:val="20"/>
                <w:szCs w:val="20"/>
              </w:rPr>
              <w:t>PERSON-CENTERED CARE</w:t>
            </w:r>
          </w:p>
        </w:tc>
        <w:tc>
          <w:tcPr>
            <w:tcW w:w="1666" w:type="pct"/>
            <w:shd w:val="clear" w:color="auto" w:fill="215E99" w:themeFill="text2" w:themeFillTint="BF"/>
            <w:vAlign w:val="center"/>
          </w:tcPr>
          <w:p w14:paraId="67D5732C" w14:textId="2FCF4568" w:rsidR="0034002F" w:rsidRPr="001326CF" w:rsidRDefault="0034002F" w:rsidP="0034002F">
            <w:pPr>
              <w:spacing w:line="276" w:lineRule="auto"/>
              <w:rPr>
                <w:rFonts w:ascii="Arial" w:hAnsi="Arial" w:cs="Arial"/>
                <w:color w:val="FFFFFF" w:themeColor="background1"/>
                <w:sz w:val="20"/>
                <w:szCs w:val="20"/>
              </w:rPr>
            </w:pPr>
            <w:r w:rsidRPr="001326CF">
              <w:rPr>
                <w:rFonts w:ascii="Arial" w:hAnsi="Arial" w:cs="Arial"/>
                <w:b/>
                <w:bCs/>
                <w:color w:val="FFFFFF" w:themeColor="background1"/>
                <w:sz w:val="20"/>
                <w:szCs w:val="20"/>
              </w:rPr>
              <w:t>Course</w:t>
            </w:r>
            <w:r w:rsidRPr="001326CF">
              <w:rPr>
                <w:rFonts w:ascii="Arial" w:hAnsi="Arial" w:cs="Arial"/>
                <w:color w:val="FFFFFF" w:themeColor="background1"/>
                <w:sz w:val="20"/>
                <w:szCs w:val="20"/>
              </w:rPr>
              <w:t xml:space="preserve">: </w:t>
            </w:r>
            <w:r w:rsidRPr="001326CF">
              <w:rPr>
                <w:rFonts w:ascii="Times New Roman" w:eastAsia="Times New Roman" w:hAnsi="Times New Roman" w:cs="Times New Roman"/>
                <w:b/>
                <w:bCs/>
                <w:kern w:val="0"/>
                <w:lang w:eastAsia="es-ES"/>
                <w14:ligatures w14:val="none"/>
              </w:rPr>
              <w:t xml:space="preserve"> </w:t>
            </w:r>
            <w:r w:rsidRPr="001326CF">
              <w:rPr>
                <w:rFonts w:ascii="Arial" w:hAnsi="Arial" w:cs="Arial"/>
                <w:b/>
                <w:bCs/>
                <w:color w:val="FFFFFF" w:themeColor="background1"/>
                <w:sz w:val="20"/>
                <w:szCs w:val="20"/>
              </w:rPr>
              <w:t>Culture, Society, and Health</w:t>
            </w:r>
          </w:p>
        </w:tc>
      </w:tr>
      <w:tr w:rsidR="00F6470F" w:rsidRPr="001326CF" w14:paraId="5D5FB69D" w14:textId="77777777" w:rsidTr="00D7062E">
        <w:trPr>
          <w:trHeight w:val="519"/>
        </w:trPr>
        <w:tc>
          <w:tcPr>
            <w:tcW w:w="496" w:type="pct"/>
            <w:vAlign w:val="center"/>
          </w:tcPr>
          <w:p w14:paraId="41ED555F" w14:textId="08066874" w:rsidR="00F6470F" w:rsidRPr="001326CF" w:rsidRDefault="00F6470F" w:rsidP="00F6470F">
            <w:pPr>
              <w:rPr>
                <w:rFonts w:ascii="Arial" w:hAnsi="Arial" w:cs="Arial"/>
                <w:b/>
                <w:bCs/>
                <w:color w:val="FFFFFF" w:themeColor="background1"/>
                <w:sz w:val="20"/>
                <w:szCs w:val="20"/>
              </w:rPr>
            </w:pPr>
            <w:r w:rsidRPr="001326CF">
              <w:rPr>
                <w:rFonts w:ascii="Arial" w:hAnsi="Arial" w:cs="Arial"/>
                <w:b/>
                <w:bCs/>
                <w:sz w:val="20"/>
                <w:szCs w:val="20"/>
              </w:rPr>
              <w:t>Summary</w:t>
            </w:r>
          </w:p>
        </w:tc>
        <w:tc>
          <w:tcPr>
            <w:tcW w:w="4504" w:type="pct"/>
            <w:gridSpan w:val="2"/>
            <w:vAlign w:val="center"/>
          </w:tcPr>
          <w:p w14:paraId="48F0EA77" w14:textId="3DA306F8" w:rsidR="00F6470F" w:rsidRPr="001326CF" w:rsidRDefault="00AD178D" w:rsidP="00F6470F">
            <w:pPr>
              <w:rPr>
                <w:rFonts w:ascii="Arial" w:hAnsi="Arial" w:cs="Arial"/>
                <w:color w:val="000000"/>
                <w:sz w:val="20"/>
                <w:szCs w:val="20"/>
              </w:rPr>
            </w:pPr>
            <w:r w:rsidRPr="001326CF">
              <w:rPr>
                <w:rFonts w:ascii="Arial" w:hAnsi="Arial" w:cs="Arial"/>
                <w:color w:val="000000"/>
                <w:sz w:val="20"/>
                <w:szCs w:val="20"/>
              </w:rPr>
              <w:t>45-year-old woman (single parent) with back pain and arm numbness. She needs her job to cover expenses. Works for a cleaning company.</w:t>
            </w:r>
          </w:p>
        </w:tc>
      </w:tr>
      <w:tr w:rsidR="00F6470F" w:rsidRPr="001326CF" w14:paraId="2946EFF5" w14:textId="77777777" w:rsidTr="00D7062E">
        <w:trPr>
          <w:trHeight w:val="519"/>
        </w:trPr>
        <w:tc>
          <w:tcPr>
            <w:tcW w:w="496" w:type="pct"/>
            <w:vAlign w:val="center"/>
          </w:tcPr>
          <w:p w14:paraId="3BED87A4" w14:textId="77777777" w:rsidR="00F6470F" w:rsidRPr="001326CF" w:rsidRDefault="00F6470F" w:rsidP="00F6470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0A349786" w14:textId="77777777" w:rsidR="00327BE7" w:rsidRPr="001326CF" w:rsidRDefault="000A4006" w:rsidP="00327BE7">
            <w:pPr>
              <w:pStyle w:val="Prrafodelista"/>
              <w:numPr>
                <w:ilvl w:val="0"/>
                <w:numId w:val="2"/>
              </w:numPr>
              <w:rPr>
                <w:rFonts w:ascii="Arial" w:hAnsi="Arial" w:cs="Arial"/>
                <w:color w:val="000000"/>
                <w:sz w:val="20"/>
                <w:szCs w:val="20"/>
              </w:rPr>
            </w:pPr>
            <w:r w:rsidRPr="001326CF">
              <w:rPr>
                <w:rFonts w:ascii="Arial" w:hAnsi="Arial" w:cs="Arial"/>
                <w:color w:val="000000"/>
                <w:sz w:val="20"/>
                <w:szCs w:val="20"/>
              </w:rPr>
              <w:t>Gather relevant information about the patient using knowledge related to medical anthropology.</w:t>
            </w:r>
          </w:p>
          <w:p w14:paraId="227979EB" w14:textId="0A01E055" w:rsidR="00F6470F" w:rsidRPr="001326CF" w:rsidRDefault="000A4006" w:rsidP="00327BE7">
            <w:pPr>
              <w:pStyle w:val="Prrafodelista"/>
              <w:numPr>
                <w:ilvl w:val="0"/>
                <w:numId w:val="2"/>
              </w:numPr>
              <w:rPr>
                <w:rFonts w:ascii="Arial" w:hAnsi="Arial" w:cs="Arial"/>
                <w:color w:val="000000"/>
                <w:sz w:val="20"/>
                <w:szCs w:val="20"/>
              </w:rPr>
            </w:pPr>
            <w:r w:rsidRPr="001326CF">
              <w:rPr>
                <w:rFonts w:ascii="Arial" w:hAnsi="Arial" w:cs="Arial"/>
                <w:color w:val="000000"/>
                <w:sz w:val="20"/>
                <w:szCs w:val="20"/>
              </w:rPr>
              <w:t>Understand and respond to the patient’s lived experience and the challenges that arise during the intervention phase</w:t>
            </w:r>
            <w:r w:rsidR="008C16BF">
              <w:rPr>
                <w:rFonts w:ascii="Arial" w:hAnsi="Arial" w:cs="Arial"/>
                <w:color w:val="000000"/>
                <w:sz w:val="20"/>
                <w:szCs w:val="20"/>
              </w:rPr>
              <w:t>.</w:t>
            </w:r>
          </w:p>
        </w:tc>
      </w:tr>
      <w:tr w:rsidR="00F6470F" w:rsidRPr="001326CF" w14:paraId="74637E6E" w14:textId="77777777" w:rsidTr="00D7062E">
        <w:trPr>
          <w:trHeight w:val="1574"/>
        </w:trPr>
        <w:tc>
          <w:tcPr>
            <w:tcW w:w="496" w:type="pct"/>
            <w:vAlign w:val="center"/>
          </w:tcPr>
          <w:p w14:paraId="21705DB3" w14:textId="77777777" w:rsidR="00F6470F" w:rsidRPr="001326CF" w:rsidRDefault="00F6470F" w:rsidP="00F6470F">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10EC97E8" w14:textId="77777777" w:rsidR="00327BE7" w:rsidRPr="001326CF" w:rsidRDefault="00327BE7" w:rsidP="00F6470F">
            <w:pPr>
              <w:pStyle w:val="Prrafodelista"/>
              <w:numPr>
                <w:ilvl w:val="0"/>
                <w:numId w:val="2"/>
              </w:numPr>
              <w:rPr>
                <w:rFonts w:ascii="Arial" w:hAnsi="Arial" w:cs="Arial"/>
                <w:color w:val="000000"/>
                <w:sz w:val="20"/>
                <w:szCs w:val="20"/>
              </w:rPr>
            </w:pPr>
            <w:r w:rsidRPr="001326CF">
              <w:rPr>
                <w:rFonts w:ascii="Arial" w:hAnsi="Arial" w:cs="Arial"/>
                <w:color w:val="000000"/>
                <w:sz w:val="20"/>
                <w:szCs w:val="20"/>
              </w:rPr>
              <w:t>Responds assertively to the social and psychological challenges presented by the patient.</w:t>
            </w:r>
          </w:p>
          <w:p w14:paraId="202CD04F" w14:textId="77777777" w:rsidR="00327BE7" w:rsidRPr="001326CF" w:rsidRDefault="00327BE7" w:rsidP="00F6470F">
            <w:pPr>
              <w:pStyle w:val="Prrafodelista"/>
              <w:numPr>
                <w:ilvl w:val="0"/>
                <w:numId w:val="2"/>
              </w:numPr>
              <w:rPr>
                <w:rFonts w:ascii="Arial" w:hAnsi="Arial" w:cs="Arial"/>
                <w:color w:val="000000"/>
                <w:sz w:val="20"/>
                <w:szCs w:val="20"/>
              </w:rPr>
            </w:pPr>
            <w:r w:rsidRPr="001326CF">
              <w:rPr>
                <w:rFonts w:ascii="Arial" w:hAnsi="Arial" w:cs="Arial"/>
                <w:color w:val="000000"/>
                <w:sz w:val="20"/>
                <w:szCs w:val="20"/>
              </w:rPr>
              <w:t>Recognizes situations related to psychosocial aspects to propose a therapeutic approach tailored to the patient's specific needs.</w:t>
            </w:r>
          </w:p>
          <w:p w14:paraId="6EC771BE" w14:textId="2604C601" w:rsidR="00F6470F" w:rsidRPr="001326CF" w:rsidRDefault="00327BE7" w:rsidP="00F6470F">
            <w:pPr>
              <w:pStyle w:val="Prrafodelista"/>
              <w:numPr>
                <w:ilvl w:val="0"/>
                <w:numId w:val="2"/>
              </w:numPr>
              <w:rPr>
                <w:rFonts w:ascii="Arial" w:hAnsi="Arial" w:cs="Arial"/>
                <w:color w:val="000000"/>
                <w:sz w:val="20"/>
                <w:szCs w:val="20"/>
              </w:rPr>
            </w:pPr>
            <w:r w:rsidRPr="001326CF">
              <w:rPr>
                <w:rFonts w:ascii="Arial" w:hAnsi="Arial" w:cs="Arial"/>
                <w:color w:val="000000"/>
                <w:sz w:val="20"/>
                <w:szCs w:val="20"/>
              </w:rPr>
              <w:t>Channels and adapts the physiotherapy intervention plan to the biopsychosocial characteristics of the patient, considering sociocultural barriers.</w:t>
            </w:r>
          </w:p>
        </w:tc>
      </w:tr>
      <w:tr w:rsidR="00C31D77" w:rsidRPr="001326CF" w14:paraId="7D0ABB14" w14:textId="77777777" w:rsidTr="00D7062E">
        <w:trPr>
          <w:trHeight w:val="384"/>
        </w:trPr>
        <w:tc>
          <w:tcPr>
            <w:tcW w:w="5000" w:type="pct"/>
            <w:gridSpan w:val="3"/>
            <w:shd w:val="clear" w:color="auto" w:fill="339966"/>
            <w:vAlign w:val="center"/>
          </w:tcPr>
          <w:p w14:paraId="7C3AF660" w14:textId="7AC44855" w:rsidR="00C31D77" w:rsidRPr="001326CF" w:rsidRDefault="00C31D77" w:rsidP="001E05FF">
            <w:pPr>
              <w:jc w:val="center"/>
              <w:rPr>
                <w:rFonts w:ascii="Arial" w:hAnsi="Arial" w:cs="Arial"/>
                <w:b/>
                <w:bCs/>
                <w:color w:val="FFFFFF" w:themeColor="background1"/>
                <w:sz w:val="20"/>
                <w:szCs w:val="20"/>
              </w:rPr>
            </w:pPr>
            <w:r w:rsidRPr="001326CF">
              <w:rPr>
                <w:rFonts w:ascii="Arial" w:hAnsi="Arial" w:cs="Arial"/>
                <w:b/>
                <w:bCs/>
                <w:color w:val="FFFFFF" w:themeColor="background1"/>
                <w:sz w:val="20"/>
                <w:szCs w:val="20"/>
              </w:rPr>
              <w:lastRenderedPageBreak/>
              <w:t>1</w:t>
            </w:r>
            <w:r w:rsidR="00367EF4" w:rsidRPr="001326CF">
              <w:rPr>
                <w:rFonts w:ascii="Arial" w:hAnsi="Arial" w:cs="Arial"/>
                <w:b/>
                <w:bCs/>
                <w:color w:val="FFFFFF" w:themeColor="background1"/>
                <w:sz w:val="20"/>
                <w:szCs w:val="20"/>
              </w:rPr>
              <w:t>st</w:t>
            </w:r>
            <w:r w:rsidRPr="001326CF">
              <w:rPr>
                <w:rFonts w:ascii="Arial" w:hAnsi="Arial" w:cs="Arial"/>
                <w:b/>
                <w:bCs/>
                <w:color w:val="FFFFFF" w:themeColor="background1"/>
                <w:sz w:val="20"/>
                <w:szCs w:val="20"/>
              </w:rPr>
              <w:t xml:space="preserve"> YEAR – </w:t>
            </w:r>
            <w:r w:rsidR="002950DE">
              <w:rPr>
                <w:rFonts w:ascii="Arial" w:hAnsi="Arial" w:cs="Arial"/>
                <w:b/>
                <w:bCs/>
                <w:color w:val="FFFFFF" w:themeColor="background1"/>
                <w:sz w:val="20"/>
                <w:szCs w:val="20"/>
              </w:rPr>
              <w:t>2</w:t>
            </w:r>
            <w:r w:rsidR="002950DE" w:rsidRPr="002950DE">
              <w:rPr>
                <w:rFonts w:ascii="Arial" w:hAnsi="Arial" w:cs="Arial"/>
                <w:b/>
                <w:bCs/>
                <w:color w:val="FFFFFF" w:themeColor="background1"/>
                <w:sz w:val="20"/>
                <w:szCs w:val="20"/>
                <w:vertAlign w:val="superscript"/>
              </w:rPr>
              <w:t>nd</w:t>
            </w:r>
            <w:r w:rsidR="002950DE">
              <w:rPr>
                <w:rFonts w:ascii="Arial" w:hAnsi="Arial" w:cs="Arial"/>
                <w:b/>
                <w:bCs/>
                <w:color w:val="FFFFFF" w:themeColor="background1"/>
                <w:sz w:val="20"/>
                <w:szCs w:val="20"/>
              </w:rPr>
              <w:t xml:space="preserve"> </w:t>
            </w:r>
            <w:r w:rsidRPr="001326CF">
              <w:rPr>
                <w:rFonts w:ascii="Arial" w:hAnsi="Arial" w:cs="Arial"/>
                <w:b/>
                <w:bCs/>
                <w:color w:val="FFFFFF" w:themeColor="background1"/>
                <w:sz w:val="20"/>
                <w:szCs w:val="20"/>
              </w:rPr>
              <w:t xml:space="preserve">SEMESTER </w:t>
            </w:r>
          </w:p>
        </w:tc>
      </w:tr>
      <w:tr w:rsidR="00C31D77" w:rsidRPr="001326CF" w14:paraId="2826DA88" w14:textId="77777777" w:rsidTr="00D7062E">
        <w:trPr>
          <w:trHeight w:val="362"/>
        </w:trPr>
        <w:tc>
          <w:tcPr>
            <w:tcW w:w="3334" w:type="pct"/>
            <w:gridSpan w:val="2"/>
            <w:shd w:val="clear" w:color="auto" w:fill="156082" w:themeFill="accent1"/>
            <w:vAlign w:val="center"/>
          </w:tcPr>
          <w:p w14:paraId="1FB7F85C" w14:textId="351B6630" w:rsidR="00C31D77" w:rsidRPr="001326CF" w:rsidRDefault="00C31D77" w:rsidP="001E05F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sidR="0070528D" w:rsidRPr="001326CF">
              <w:rPr>
                <w:rFonts w:ascii="Arial" w:hAnsi="Arial" w:cs="Arial"/>
                <w:b/>
                <w:bCs/>
                <w:color w:val="FFFFFF" w:themeColor="background1"/>
                <w:sz w:val="20"/>
                <w:szCs w:val="20"/>
              </w:rPr>
              <w:t>4</w:t>
            </w:r>
            <w:r w:rsidRPr="001326CF">
              <w:rPr>
                <w:rFonts w:ascii="Arial" w:hAnsi="Arial" w:cs="Arial"/>
                <w:b/>
                <w:bCs/>
                <w:color w:val="FFFFFF" w:themeColor="background1"/>
                <w:sz w:val="20"/>
                <w:szCs w:val="20"/>
              </w:rPr>
              <w:t xml:space="preserve"> </w:t>
            </w:r>
            <w:r w:rsidR="0070528D" w:rsidRPr="001326CF">
              <w:rPr>
                <w:rFonts w:ascii="Arial" w:hAnsi="Arial" w:cs="Arial"/>
                <w:b/>
                <w:bCs/>
                <w:color w:val="FFFFFF" w:themeColor="background1"/>
                <w:sz w:val="20"/>
                <w:szCs w:val="20"/>
              </w:rPr>
              <w:t>–</w:t>
            </w:r>
            <w:r w:rsidRPr="001326CF">
              <w:rPr>
                <w:rFonts w:ascii="Arial" w:hAnsi="Arial" w:cs="Arial"/>
                <w:b/>
                <w:bCs/>
                <w:color w:val="FFFFFF" w:themeColor="background1"/>
                <w:sz w:val="20"/>
                <w:szCs w:val="20"/>
              </w:rPr>
              <w:t xml:space="preserve"> </w:t>
            </w:r>
            <w:r w:rsidR="0070528D" w:rsidRPr="001326CF">
              <w:rPr>
                <w:rFonts w:ascii="Arial" w:hAnsi="Arial" w:cs="Arial"/>
                <w:b/>
                <w:bCs/>
                <w:color w:val="FFFFFF" w:themeColor="background1"/>
                <w:sz w:val="20"/>
                <w:szCs w:val="20"/>
              </w:rPr>
              <w:t>RED FLAGS</w:t>
            </w:r>
          </w:p>
        </w:tc>
        <w:tc>
          <w:tcPr>
            <w:tcW w:w="1666" w:type="pct"/>
            <w:shd w:val="clear" w:color="auto" w:fill="215E99" w:themeFill="text2" w:themeFillTint="BF"/>
            <w:vAlign w:val="center"/>
          </w:tcPr>
          <w:p w14:paraId="6FBFB244" w14:textId="5F927AFF" w:rsidR="00C31D77" w:rsidRPr="001326CF" w:rsidRDefault="00C31D77" w:rsidP="002F3E2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Course: </w:t>
            </w:r>
            <w:r w:rsidR="00A722BB" w:rsidRPr="001326CF">
              <w:rPr>
                <w:rFonts w:ascii="Arial" w:hAnsi="Arial" w:cs="Arial"/>
                <w:b/>
                <w:bCs/>
                <w:color w:val="FFFFFF" w:themeColor="background1"/>
                <w:sz w:val="20"/>
                <w:szCs w:val="20"/>
              </w:rPr>
              <w:t>Exploration</w:t>
            </w:r>
            <w:r w:rsidR="002F3E2F" w:rsidRPr="001326CF">
              <w:rPr>
                <w:rFonts w:ascii="Arial" w:hAnsi="Arial" w:cs="Arial"/>
                <w:b/>
                <w:bCs/>
                <w:color w:val="FFFFFF" w:themeColor="background1"/>
                <w:sz w:val="20"/>
                <w:szCs w:val="20"/>
              </w:rPr>
              <w:t xml:space="preserve"> and </w:t>
            </w:r>
            <w:r w:rsidR="008C16BF">
              <w:rPr>
                <w:rFonts w:ascii="Arial" w:hAnsi="Arial" w:cs="Arial"/>
                <w:b/>
                <w:bCs/>
                <w:color w:val="FFFFFF" w:themeColor="background1"/>
                <w:sz w:val="20"/>
                <w:szCs w:val="20"/>
              </w:rPr>
              <w:t>D</w:t>
            </w:r>
            <w:r w:rsidR="002F3E2F" w:rsidRPr="001326CF">
              <w:rPr>
                <w:rFonts w:ascii="Arial" w:hAnsi="Arial" w:cs="Arial"/>
                <w:b/>
                <w:bCs/>
                <w:color w:val="FFFFFF" w:themeColor="background1"/>
                <w:sz w:val="20"/>
                <w:szCs w:val="20"/>
              </w:rPr>
              <w:t>iagnosis I</w:t>
            </w:r>
            <w:r w:rsidR="002F3E2F" w:rsidRPr="001326CF">
              <w:rPr>
                <w:rFonts w:ascii="Arial" w:hAnsi="Arial" w:cs="Arial"/>
                <w:b/>
                <w:bCs/>
                <w:color w:val="FFFFFF" w:themeColor="background1"/>
                <w:sz w:val="20"/>
                <w:szCs w:val="20"/>
              </w:rPr>
              <w:tab/>
            </w:r>
            <w:r w:rsidR="002F3E2F" w:rsidRPr="001326CF">
              <w:rPr>
                <w:rFonts w:ascii="Arial" w:hAnsi="Arial" w:cs="Arial"/>
                <w:b/>
                <w:bCs/>
                <w:color w:val="FFFFFF" w:themeColor="background1"/>
                <w:sz w:val="20"/>
                <w:szCs w:val="20"/>
              </w:rPr>
              <w:tab/>
            </w:r>
          </w:p>
        </w:tc>
      </w:tr>
      <w:tr w:rsidR="00C31D77" w:rsidRPr="001326CF" w14:paraId="133C050D" w14:textId="77777777" w:rsidTr="00D7062E">
        <w:trPr>
          <w:trHeight w:val="572"/>
        </w:trPr>
        <w:tc>
          <w:tcPr>
            <w:tcW w:w="496" w:type="pct"/>
            <w:vAlign w:val="center"/>
          </w:tcPr>
          <w:p w14:paraId="759A68BF" w14:textId="77777777" w:rsidR="00C31D77" w:rsidRPr="001326CF" w:rsidRDefault="00C31D77" w:rsidP="001E05FF">
            <w:pPr>
              <w:spacing w:line="276" w:lineRule="auto"/>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3FB16352" w14:textId="250540E8" w:rsidR="00C31D77" w:rsidRPr="001326CF" w:rsidRDefault="00FB29C3" w:rsidP="001E05FF">
            <w:pPr>
              <w:spacing w:line="276" w:lineRule="auto"/>
              <w:rPr>
                <w:rFonts w:ascii="Arial" w:hAnsi="Arial" w:cs="Arial"/>
                <w:color w:val="000000"/>
                <w:sz w:val="20"/>
                <w:szCs w:val="20"/>
              </w:rPr>
            </w:pPr>
            <w:r w:rsidRPr="001326CF">
              <w:rPr>
                <w:rFonts w:ascii="Arial" w:hAnsi="Arial" w:cs="Arial"/>
                <w:color w:val="000000"/>
                <w:sz w:val="20"/>
                <w:szCs w:val="20"/>
              </w:rPr>
              <w:t>39</w:t>
            </w:r>
            <w:r w:rsidR="000B70F9">
              <w:rPr>
                <w:rFonts w:ascii="Arial" w:hAnsi="Arial" w:cs="Arial"/>
                <w:color w:val="000000"/>
                <w:sz w:val="20"/>
                <w:szCs w:val="20"/>
              </w:rPr>
              <w:t>-</w:t>
            </w:r>
            <w:r w:rsidRPr="001326CF">
              <w:rPr>
                <w:rFonts w:ascii="Arial" w:hAnsi="Arial" w:cs="Arial"/>
                <w:color w:val="000000"/>
                <w:sz w:val="20"/>
                <w:szCs w:val="20"/>
              </w:rPr>
              <w:t>year</w:t>
            </w:r>
            <w:r w:rsidR="000B70F9">
              <w:rPr>
                <w:rFonts w:ascii="Arial" w:hAnsi="Arial" w:cs="Arial"/>
                <w:color w:val="000000"/>
                <w:sz w:val="20"/>
                <w:szCs w:val="20"/>
              </w:rPr>
              <w:t>-</w:t>
            </w:r>
            <w:r w:rsidRPr="001326CF">
              <w:rPr>
                <w:rFonts w:ascii="Arial" w:hAnsi="Arial" w:cs="Arial"/>
                <w:color w:val="000000"/>
                <w:sz w:val="20"/>
                <w:szCs w:val="20"/>
              </w:rPr>
              <w:t xml:space="preserve">old, sedentary, </w:t>
            </w:r>
            <w:r w:rsidR="000B70F9">
              <w:rPr>
                <w:rFonts w:ascii="Arial" w:hAnsi="Arial" w:cs="Arial"/>
                <w:color w:val="000000"/>
                <w:sz w:val="20"/>
                <w:szCs w:val="20"/>
              </w:rPr>
              <w:t>and</w:t>
            </w:r>
            <w:r w:rsidRPr="001326CF">
              <w:rPr>
                <w:rFonts w:ascii="Arial" w:hAnsi="Arial" w:cs="Arial"/>
                <w:color w:val="000000"/>
                <w:sz w:val="20"/>
                <w:szCs w:val="20"/>
              </w:rPr>
              <w:t xml:space="preserve"> slight</w:t>
            </w:r>
            <w:r w:rsidR="000B70F9">
              <w:rPr>
                <w:rFonts w:ascii="Arial" w:hAnsi="Arial" w:cs="Arial"/>
                <w:color w:val="000000"/>
                <w:sz w:val="20"/>
                <w:szCs w:val="20"/>
              </w:rPr>
              <w:t>ly</w:t>
            </w:r>
            <w:r w:rsidRPr="001326CF">
              <w:rPr>
                <w:rFonts w:ascii="Arial" w:hAnsi="Arial" w:cs="Arial"/>
                <w:color w:val="000000"/>
                <w:sz w:val="20"/>
                <w:szCs w:val="20"/>
              </w:rPr>
              <w:t xml:space="preserve"> overweight. Comes in for low</w:t>
            </w:r>
            <w:r w:rsidR="000B70F9">
              <w:rPr>
                <w:rFonts w:ascii="Arial" w:hAnsi="Arial" w:cs="Arial"/>
                <w:color w:val="000000"/>
                <w:sz w:val="20"/>
                <w:szCs w:val="20"/>
              </w:rPr>
              <w:t>er</w:t>
            </w:r>
            <w:r w:rsidRPr="001326CF">
              <w:rPr>
                <w:rFonts w:ascii="Arial" w:hAnsi="Arial" w:cs="Arial"/>
                <w:color w:val="000000"/>
                <w:sz w:val="20"/>
                <w:szCs w:val="20"/>
              </w:rPr>
              <w:t xml:space="preserve"> back pain. Has been working for the past 5 years at a textile company, sometimes performing physically demanding tasks.</w:t>
            </w:r>
          </w:p>
        </w:tc>
      </w:tr>
      <w:tr w:rsidR="00C31D77" w:rsidRPr="001326CF" w14:paraId="4ACA9455" w14:textId="77777777" w:rsidTr="00D7062E">
        <w:trPr>
          <w:trHeight w:val="554"/>
        </w:trPr>
        <w:tc>
          <w:tcPr>
            <w:tcW w:w="496" w:type="pct"/>
            <w:vAlign w:val="center"/>
          </w:tcPr>
          <w:p w14:paraId="009A8969" w14:textId="77777777" w:rsidR="00C31D77" w:rsidRPr="001326CF" w:rsidRDefault="00C31D77" w:rsidP="001E05FF">
            <w:pPr>
              <w:spacing w:line="276" w:lineRule="auto"/>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621F2835" w14:textId="77777777" w:rsidR="00074B65" w:rsidRPr="001326CF" w:rsidRDefault="00074B65" w:rsidP="00074B65">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Conduct a comprehensive anamnesis to identify potential risk factors based on the flag system.</w:t>
            </w:r>
          </w:p>
          <w:p w14:paraId="60567123" w14:textId="77777777" w:rsidR="00074B65" w:rsidRPr="001326CF" w:rsidRDefault="00074B65" w:rsidP="00074B65">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Develop a preliminary clinical impression regarding the nature of the patient’s condition based on the initial anamnesis.</w:t>
            </w:r>
          </w:p>
          <w:p w14:paraId="74004E59" w14:textId="6F3F3D87" w:rsidR="00C31D77" w:rsidRPr="001326CF" w:rsidRDefault="00074B65" w:rsidP="00074B65">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Communicate to the patient whether a referral to another healthcare professional is warranted.</w:t>
            </w:r>
          </w:p>
        </w:tc>
      </w:tr>
      <w:tr w:rsidR="00C31D77" w:rsidRPr="001326CF" w14:paraId="26CCC0EE" w14:textId="77777777" w:rsidTr="00D7062E">
        <w:trPr>
          <w:trHeight w:val="1145"/>
        </w:trPr>
        <w:tc>
          <w:tcPr>
            <w:tcW w:w="496" w:type="pct"/>
            <w:vAlign w:val="center"/>
          </w:tcPr>
          <w:p w14:paraId="58A95F36" w14:textId="77777777" w:rsidR="00C31D77" w:rsidRPr="001326CF" w:rsidRDefault="00C31D77" w:rsidP="001E05FF">
            <w:pPr>
              <w:spacing w:line="276" w:lineRule="auto"/>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2D123A50" w14:textId="3A93BA55" w:rsidR="000966E2" w:rsidRPr="001326CF" w:rsidRDefault="00BE639E" w:rsidP="000966E2">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I</w:t>
            </w:r>
            <w:r w:rsidR="000966E2" w:rsidRPr="001326CF">
              <w:rPr>
                <w:rFonts w:ascii="Arial" w:hAnsi="Arial" w:cs="Arial"/>
                <w:color w:val="000000"/>
                <w:sz w:val="20"/>
                <w:szCs w:val="20"/>
              </w:rPr>
              <w:t>dentif</w:t>
            </w:r>
            <w:r>
              <w:rPr>
                <w:rFonts w:ascii="Arial" w:hAnsi="Arial" w:cs="Arial"/>
                <w:color w:val="000000"/>
                <w:sz w:val="20"/>
                <w:szCs w:val="20"/>
              </w:rPr>
              <w:t>ies</w:t>
            </w:r>
            <w:r w:rsidR="000966E2" w:rsidRPr="001326CF">
              <w:rPr>
                <w:rFonts w:ascii="Arial" w:hAnsi="Arial" w:cs="Arial"/>
                <w:color w:val="000000"/>
                <w:sz w:val="20"/>
                <w:szCs w:val="20"/>
              </w:rPr>
              <w:t xml:space="preserve"> potential risk factors for serious pathology through anamnesis and develop</w:t>
            </w:r>
            <w:r>
              <w:rPr>
                <w:rFonts w:ascii="Arial" w:hAnsi="Arial" w:cs="Arial"/>
                <w:color w:val="000000"/>
                <w:sz w:val="20"/>
                <w:szCs w:val="20"/>
              </w:rPr>
              <w:t>s</w:t>
            </w:r>
            <w:r w:rsidR="000966E2" w:rsidRPr="001326CF">
              <w:rPr>
                <w:rFonts w:ascii="Arial" w:hAnsi="Arial" w:cs="Arial"/>
                <w:color w:val="000000"/>
                <w:sz w:val="20"/>
                <w:szCs w:val="20"/>
              </w:rPr>
              <w:t xml:space="preserve"> an initial diagnostic hypothesis.</w:t>
            </w:r>
          </w:p>
          <w:p w14:paraId="2F53E2C2" w14:textId="506024E5" w:rsidR="000966E2" w:rsidRPr="001326CF" w:rsidRDefault="00BE639E" w:rsidP="000966E2">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C</w:t>
            </w:r>
            <w:r w:rsidR="000966E2" w:rsidRPr="001326CF">
              <w:rPr>
                <w:rFonts w:ascii="Arial" w:hAnsi="Arial" w:cs="Arial"/>
                <w:color w:val="000000"/>
                <w:sz w:val="20"/>
                <w:szCs w:val="20"/>
              </w:rPr>
              <w:t>ommunicate</w:t>
            </w:r>
            <w:r>
              <w:rPr>
                <w:rFonts w:ascii="Arial" w:hAnsi="Arial" w:cs="Arial"/>
                <w:color w:val="000000"/>
                <w:sz w:val="20"/>
                <w:szCs w:val="20"/>
              </w:rPr>
              <w:t>s</w:t>
            </w:r>
            <w:r w:rsidR="000966E2" w:rsidRPr="001326CF">
              <w:rPr>
                <w:rFonts w:ascii="Arial" w:hAnsi="Arial" w:cs="Arial"/>
                <w:color w:val="000000"/>
                <w:sz w:val="20"/>
                <w:szCs w:val="20"/>
              </w:rPr>
              <w:t xml:space="preserve"> clinical concerns effectively without making a medical diagnosis, conveying the urgency of referral while providing appropriate support to the patient when discussing sensitive information.</w:t>
            </w:r>
          </w:p>
          <w:p w14:paraId="0BE68D70" w14:textId="1374531D" w:rsidR="00C31D77" w:rsidRPr="001326CF" w:rsidRDefault="00BE639E" w:rsidP="000966E2">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A</w:t>
            </w:r>
            <w:r w:rsidR="000966E2" w:rsidRPr="001326CF">
              <w:rPr>
                <w:rFonts w:ascii="Arial" w:hAnsi="Arial" w:cs="Arial"/>
                <w:color w:val="000000"/>
                <w:sz w:val="20"/>
                <w:szCs w:val="20"/>
              </w:rPr>
              <w:t>ddress</w:t>
            </w:r>
            <w:r>
              <w:rPr>
                <w:rFonts w:ascii="Arial" w:hAnsi="Arial" w:cs="Arial"/>
                <w:color w:val="000000"/>
                <w:sz w:val="20"/>
                <w:szCs w:val="20"/>
              </w:rPr>
              <w:t>es</w:t>
            </w:r>
            <w:r w:rsidR="000966E2" w:rsidRPr="001326CF">
              <w:rPr>
                <w:rFonts w:ascii="Arial" w:hAnsi="Arial" w:cs="Arial"/>
                <w:color w:val="000000"/>
                <w:sz w:val="20"/>
                <w:szCs w:val="20"/>
              </w:rPr>
              <w:t xml:space="preserve"> patient inquiries within the professional scope of physiotherapy.</w:t>
            </w:r>
          </w:p>
        </w:tc>
      </w:tr>
      <w:tr w:rsidR="002F3E2F" w:rsidRPr="001326CF" w14:paraId="5520C541" w14:textId="77777777" w:rsidTr="00D7062E">
        <w:trPr>
          <w:trHeight w:val="445"/>
        </w:trPr>
        <w:tc>
          <w:tcPr>
            <w:tcW w:w="3334" w:type="pct"/>
            <w:gridSpan w:val="2"/>
            <w:shd w:val="clear" w:color="auto" w:fill="156082" w:themeFill="accent1"/>
            <w:vAlign w:val="center"/>
          </w:tcPr>
          <w:p w14:paraId="181229A1" w14:textId="2EC8073D" w:rsidR="002F3E2F" w:rsidRPr="001326CF" w:rsidRDefault="002F3E2F" w:rsidP="002F3E2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Case 5 – YELLOW FLAGS</w:t>
            </w:r>
          </w:p>
        </w:tc>
        <w:tc>
          <w:tcPr>
            <w:tcW w:w="1666" w:type="pct"/>
            <w:shd w:val="clear" w:color="auto" w:fill="215E99" w:themeFill="text2" w:themeFillTint="BF"/>
            <w:vAlign w:val="center"/>
          </w:tcPr>
          <w:p w14:paraId="0BD3BDB0" w14:textId="70A544EB" w:rsidR="002F3E2F" w:rsidRPr="001326CF" w:rsidRDefault="002F3E2F" w:rsidP="002F3E2F">
            <w:pPr>
              <w:spacing w:line="276" w:lineRule="auto"/>
              <w:rPr>
                <w:rFonts w:ascii="Arial" w:hAnsi="Arial" w:cs="Arial"/>
                <w:sz w:val="20"/>
                <w:szCs w:val="20"/>
              </w:rPr>
            </w:pPr>
            <w:r w:rsidRPr="001326CF">
              <w:rPr>
                <w:rFonts w:ascii="Arial" w:hAnsi="Arial" w:cs="Arial"/>
                <w:b/>
                <w:bCs/>
                <w:color w:val="FFFFFF" w:themeColor="background1"/>
                <w:sz w:val="20"/>
                <w:szCs w:val="20"/>
              </w:rPr>
              <w:t xml:space="preserve">Course: </w:t>
            </w:r>
            <w:r w:rsidR="00A722BB" w:rsidRPr="001326CF">
              <w:rPr>
                <w:rFonts w:ascii="Arial" w:hAnsi="Arial" w:cs="Arial"/>
                <w:b/>
                <w:bCs/>
                <w:color w:val="FFFFFF" w:themeColor="background1"/>
                <w:sz w:val="20"/>
                <w:szCs w:val="20"/>
              </w:rPr>
              <w:t>Exploration</w:t>
            </w:r>
            <w:r w:rsidRPr="001326CF">
              <w:rPr>
                <w:rFonts w:ascii="Arial" w:hAnsi="Arial" w:cs="Arial"/>
                <w:b/>
                <w:bCs/>
                <w:color w:val="FFFFFF" w:themeColor="background1"/>
                <w:sz w:val="20"/>
                <w:szCs w:val="20"/>
              </w:rPr>
              <w:t xml:space="preserve"> and </w:t>
            </w:r>
            <w:r w:rsidR="000B70F9">
              <w:rPr>
                <w:rFonts w:ascii="Arial" w:hAnsi="Arial" w:cs="Arial"/>
                <w:b/>
                <w:bCs/>
                <w:color w:val="FFFFFF" w:themeColor="background1"/>
                <w:sz w:val="20"/>
                <w:szCs w:val="20"/>
              </w:rPr>
              <w:t>D</w:t>
            </w:r>
            <w:r w:rsidRPr="001326CF">
              <w:rPr>
                <w:rFonts w:ascii="Arial" w:hAnsi="Arial" w:cs="Arial"/>
                <w:b/>
                <w:bCs/>
                <w:color w:val="FFFFFF" w:themeColor="background1"/>
                <w:sz w:val="20"/>
                <w:szCs w:val="20"/>
              </w:rPr>
              <w:t>iagnosis I</w:t>
            </w:r>
            <w:r w:rsidRPr="001326CF">
              <w:rPr>
                <w:rFonts w:ascii="Arial" w:hAnsi="Arial" w:cs="Arial"/>
                <w:b/>
                <w:bCs/>
                <w:color w:val="FFFFFF" w:themeColor="background1"/>
                <w:sz w:val="20"/>
                <w:szCs w:val="20"/>
              </w:rPr>
              <w:tab/>
            </w:r>
            <w:r w:rsidRPr="001326CF">
              <w:rPr>
                <w:rFonts w:ascii="Arial" w:hAnsi="Arial" w:cs="Arial"/>
                <w:b/>
                <w:bCs/>
                <w:color w:val="FFFFFF" w:themeColor="background1"/>
                <w:sz w:val="20"/>
                <w:szCs w:val="20"/>
              </w:rPr>
              <w:tab/>
            </w:r>
          </w:p>
        </w:tc>
      </w:tr>
      <w:tr w:rsidR="00C31D77" w:rsidRPr="001326CF" w14:paraId="5B8EB198" w14:textId="77777777" w:rsidTr="00D7062E">
        <w:trPr>
          <w:trHeight w:val="519"/>
        </w:trPr>
        <w:tc>
          <w:tcPr>
            <w:tcW w:w="496" w:type="pct"/>
            <w:vAlign w:val="center"/>
          </w:tcPr>
          <w:p w14:paraId="653C30EB" w14:textId="77777777" w:rsidR="00C31D77" w:rsidRPr="001326CF" w:rsidRDefault="00C31D77" w:rsidP="001E05FF">
            <w:pPr>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512D8D33" w14:textId="502CAD2C" w:rsidR="00C31D77" w:rsidRPr="001326CF" w:rsidRDefault="00C70521" w:rsidP="001E05FF">
            <w:pPr>
              <w:rPr>
                <w:rFonts w:ascii="Arial" w:hAnsi="Arial" w:cs="Arial"/>
                <w:color w:val="000000"/>
                <w:sz w:val="20"/>
                <w:szCs w:val="20"/>
              </w:rPr>
            </w:pPr>
            <w:r w:rsidRPr="001326CF">
              <w:rPr>
                <w:rFonts w:ascii="Arial" w:hAnsi="Arial" w:cs="Arial"/>
                <w:color w:val="000000"/>
                <w:sz w:val="20"/>
                <w:szCs w:val="20"/>
              </w:rPr>
              <w:t xml:space="preserve">A 58-year-old individual presenting with knee pain. Diagnosed years </w:t>
            </w:r>
            <w:proofErr w:type="gramStart"/>
            <w:r w:rsidR="009F0219" w:rsidRPr="001326CF">
              <w:rPr>
                <w:rFonts w:ascii="Arial" w:hAnsi="Arial" w:cs="Arial"/>
                <w:color w:val="000000"/>
                <w:sz w:val="20"/>
                <w:szCs w:val="20"/>
              </w:rPr>
              <w:t>ago</w:t>
            </w:r>
            <w:proofErr w:type="gramEnd"/>
            <w:r w:rsidRPr="001326CF">
              <w:rPr>
                <w:rFonts w:ascii="Arial" w:hAnsi="Arial" w:cs="Arial"/>
                <w:color w:val="000000"/>
                <w:sz w:val="20"/>
                <w:szCs w:val="20"/>
              </w:rPr>
              <w:t xml:space="preserve"> with bilateral femorotibial osteoarthritis. Works as a teacher but has been on medical leave for the past </w:t>
            </w:r>
            <w:r w:rsidR="00BE639E">
              <w:rPr>
                <w:rFonts w:ascii="Arial" w:hAnsi="Arial" w:cs="Arial"/>
                <w:color w:val="000000"/>
                <w:sz w:val="20"/>
                <w:szCs w:val="20"/>
              </w:rPr>
              <w:t>3</w:t>
            </w:r>
            <w:r w:rsidRPr="001326CF">
              <w:rPr>
                <w:rFonts w:ascii="Arial" w:hAnsi="Arial" w:cs="Arial"/>
                <w:color w:val="000000"/>
                <w:sz w:val="20"/>
                <w:szCs w:val="20"/>
              </w:rPr>
              <w:t xml:space="preserve"> months.</w:t>
            </w:r>
          </w:p>
        </w:tc>
      </w:tr>
      <w:tr w:rsidR="00C31D77" w:rsidRPr="001326CF" w14:paraId="37FE0D07" w14:textId="77777777" w:rsidTr="00D7062E">
        <w:trPr>
          <w:trHeight w:val="519"/>
        </w:trPr>
        <w:tc>
          <w:tcPr>
            <w:tcW w:w="496" w:type="pct"/>
            <w:vAlign w:val="center"/>
          </w:tcPr>
          <w:p w14:paraId="0C400CC8" w14:textId="77777777" w:rsidR="00C31D77" w:rsidRPr="001326CF" w:rsidRDefault="00C31D77"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28109FC8" w14:textId="77777777" w:rsidR="00CF78BC" w:rsidRPr="001326CF" w:rsidRDefault="00CF78BC" w:rsidP="00CF78BC">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Conduct a comprehensive anamnesis to identify potential risk factors based on the flag system.</w:t>
            </w:r>
          </w:p>
          <w:p w14:paraId="20CE78A6" w14:textId="77777777" w:rsidR="00CF78BC" w:rsidRPr="001326CF" w:rsidRDefault="00CF78BC" w:rsidP="00CF78BC">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Develop a preliminary clinical impression regarding the nature of the patient’s condition based on the initial anamnesis.</w:t>
            </w:r>
          </w:p>
          <w:p w14:paraId="2BBE20D3" w14:textId="67DBC872" w:rsidR="00C31D77" w:rsidRPr="001326CF" w:rsidRDefault="00CF78BC" w:rsidP="00CF78BC">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Communicate to the patient whether a referral to another healthcare professional is warranted.</w:t>
            </w:r>
          </w:p>
        </w:tc>
      </w:tr>
      <w:tr w:rsidR="00C31D77" w:rsidRPr="001326CF" w14:paraId="2998F4EC" w14:textId="77777777" w:rsidTr="00D7062E">
        <w:trPr>
          <w:trHeight w:val="715"/>
        </w:trPr>
        <w:tc>
          <w:tcPr>
            <w:tcW w:w="496" w:type="pct"/>
            <w:vAlign w:val="center"/>
          </w:tcPr>
          <w:p w14:paraId="28469F3C" w14:textId="77777777" w:rsidR="00C31D77" w:rsidRPr="001326CF" w:rsidRDefault="00C31D77" w:rsidP="001E05FF">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6B176F16" w14:textId="5708A43A" w:rsidR="00637626" w:rsidRPr="001326CF" w:rsidRDefault="00BE639E" w:rsidP="00637626">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I</w:t>
            </w:r>
            <w:r w:rsidR="00637626" w:rsidRPr="001326CF">
              <w:rPr>
                <w:rFonts w:ascii="Arial" w:hAnsi="Arial" w:cs="Arial"/>
                <w:color w:val="000000"/>
                <w:sz w:val="20"/>
                <w:szCs w:val="20"/>
              </w:rPr>
              <w:t>dentif</w:t>
            </w:r>
            <w:r>
              <w:rPr>
                <w:rFonts w:ascii="Arial" w:hAnsi="Arial" w:cs="Arial"/>
                <w:color w:val="000000"/>
                <w:sz w:val="20"/>
                <w:szCs w:val="20"/>
              </w:rPr>
              <w:t>ies</w:t>
            </w:r>
            <w:r w:rsidR="00637626" w:rsidRPr="001326CF">
              <w:rPr>
                <w:rFonts w:ascii="Arial" w:hAnsi="Arial" w:cs="Arial"/>
                <w:color w:val="000000"/>
                <w:sz w:val="20"/>
                <w:szCs w:val="20"/>
              </w:rPr>
              <w:t xml:space="preserve"> potential risk factors for chronicity through</w:t>
            </w:r>
            <w:r w:rsidR="00332E23" w:rsidRPr="001326CF">
              <w:rPr>
                <w:rFonts w:ascii="Arial" w:hAnsi="Arial" w:cs="Arial"/>
                <w:color w:val="000000"/>
                <w:sz w:val="20"/>
                <w:szCs w:val="20"/>
              </w:rPr>
              <w:t xml:space="preserve"> the</w:t>
            </w:r>
            <w:r w:rsidR="00637626" w:rsidRPr="001326CF">
              <w:rPr>
                <w:rFonts w:ascii="Arial" w:hAnsi="Arial" w:cs="Arial"/>
                <w:color w:val="000000"/>
                <w:sz w:val="20"/>
                <w:szCs w:val="20"/>
              </w:rPr>
              <w:t xml:space="preserve"> anamnesis, understanding their role in the prognosis of the health condition.</w:t>
            </w:r>
          </w:p>
          <w:p w14:paraId="2C1B2CF8" w14:textId="019129A1" w:rsidR="00C31D77" w:rsidRPr="001326CF" w:rsidRDefault="00BE639E" w:rsidP="00637626">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E</w:t>
            </w:r>
            <w:r w:rsidR="00637626" w:rsidRPr="001326CF">
              <w:rPr>
                <w:rFonts w:ascii="Arial" w:hAnsi="Arial" w:cs="Arial"/>
                <w:color w:val="000000"/>
                <w:sz w:val="20"/>
                <w:szCs w:val="20"/>
              </w:rPr>
              <w:t>ffectively communicate</w:t>
            </w:r>
            <w:r>
              <w:rPr>
                <w:rFonts w:ascii="Arial" w:hAnsi="Arial" w:cs="Arial"/>
                <w:color w:val="000000"/>
                <w:sz w:val="20"/>
                <w:szCs w:val="20"/>
              </w:rPr>
              <w:t>s</w:t>
            </w:r>
            <w:r w:rsidR="00637626" w:rsidRPr="001326CF">
              <w:rPr>
                <w:rFonts w:ascii="Arial" w:hAnsi="Arial" w:cs="Arial"/>
                <w:color w:val="000000"/>
                <w:sz w:val="20"/>
                <w:szCs w:val="20"/>
              </w:rPr>
              <w:t xml:space="preserve"> clinical impressions and respond</w:t>
            </w:r>
            <w:r>
              <w:rPr>
                <w:rFonts w:ascii="Arial" w:hAnsi="Arial" w:cs="Arial"/>
                <w:color w:val="000000"/>
                <w:sz w:val="20"/>
                <w:szCs w:val="20"/>
              </w:rPr>
              <w:t>s</w:t>
            </w:r>
            <w:r w:rsidR="00637626" w:rsidRPr="001326CF">
              <w:rPr>
                <w:rFonts w:ascii="Arial" w:hAnsi="Arial" w:cs="Arial"/>
                <w:color w:val="000000"/>
                <w:sz w:val="20"/>
                <w:szCs w:val="20"/>
              </w:rPr>
              <w:t xml:space="preserve"> to patient inquiries within the professional scope of physiotherapy.</w:t>
            </w:r>
          </w:p>
        </w:tc>
      </w:tr>
      <w:tr w:rsidR="002F3E2F" w:rsidRPr="001326CF" w14:paraId="6F47E59C" w14:textId="77777777" w:rsidTr="00D7062E">
        <w:trPr>
          <w:trHeight w:val="379"/>
        </w:trPr>
        <w:tc>
          <w:tcPr>
            <w:tcW w:w="3334" w:type="pct"/>
            <w:gridSpan w:val="2"/>
            <w:shd w:val="clear" w:color="auto" w:fill="156082" w:themeFill="accent1"/>
            <w:vAlign w:val="center"/>
          </w:tcPr>
          <w:p w14:paraId="6BF8B881" w14:textId="2C311F53" w:rsidR="002F3E2F" w:rsidRPr="001326CF" w:rsidRDefault="002F3E2F" w:rsidP="002F3E2F">
            <w:pPr>
              <w:rPr>
                <w:rFonts w:ascii="Arial" w:hAnsi="Arial" w:cs="Arial"/>
                <w:color w:val="FFFFFF"/>
                <w:sz w:val="20"/>
                <w:szCs w:val="20"/>
              </w:rPr>
            </w:pPr>
            <w:r w:rsidRPr="001326CF">
              <w:rPr>
                <w:rFonts w:ascii="Arial" w:hAnsi="Arial" w:cs="Arial"/>
                <w:b/>
                <w:bCs/>
                <w:color w:val="FFFFFF"/>
                <w:sz w:val="20"/>
                <w:szCs w:val="20"/>
              </w:rPr>
              <w:t>Case 6 – BLACK FLAGS</w:t>
            </w:r>
          </w:p>
        </w:tc>
        <w:tc>
          <w:tcPr>
            <w:tcW w:w="1666" w:type="pct"/>
            <w:shd w:val="clear" w:color="auto" w:fill="215E99" w:themeFill="text2" w:themeFillTint="BF"/>
            <w:vAlign w:val="center"/>
          </w:tcPr>
          <w:p w14:paraId="3FCB2499" w14:textId="38F6AFD3" w:rsidR="002F3E2F" w:rsidRPr="001326CF" w:rsidRDefault="002F3E2F" w:rsidP="002F3E2F">
            <w:pPr>
              <w:spacing w:line="276" w:lineRule="auto"/>
              <w:rPr>
                <w:rFonts w:ascii="Arial" w:hAnsi="Arial" w:cs="Arial"/>
                <w:color w:val="FFFFFF" w:themeColor="background1"/>
                <w:sz w:val="20"/>
                <w:szCs w:val="20"/>
              </w:rPr>
            </w:pPr>
            <w:r w:rsidRPr="001326CF">
              <w:rPr>
                <w:rFonts w:ascii="Arial" w:hAnsi="Arial" w:cs="Arial"/>
                <w:b/>
                <w:bCs/>
                <w:color w:val="FFFFFF" w:themeColor="background1"/>
                <w:sz w:val="20"/>
                <w:szCs w:val="20"/>
              </w:rPr>
              <w:t xml:space="preserve">Course: </w:t>
            </w:r>
            <w:r w:rsidR="00A722BB" w:rsidRPr="001326CF">
              <w:rPr>
                <w:rFonts w:ascii="Arial" w:hAnsi="Arial" w:cs="Arial"/>
                <w:b/>
                <w:bCs/>
                <w:color w:val="FFFFFF" w:themeColor="background1"/>
                <w:sz w:val="20"/>
                <w:szCs w:val="20"/>
              </w:rPr>
              <w:t>Exploration</w:t>
            </w:r>
            <w:r w:rsidRPr="001326CF">
              <w:rPr>
                <w:rFonts w:ascii="Arial" w:hAnsi="Arial" w:cs="Arial"/>
                <w:b/>
                <w:bCs/>
                <w:color w:val="FFFFFF" w:themeColor="background1"/>
                <w:sz w:val="20"/>
                <w:szCs w:val="20"/>
              </w:rPr>
              <w:t xml:space="preserve"> and </w:t>
            </w:r>
            <w:r w:rsidR="000B70F9">
              <w:rPr>
                <w:rFonts w:ascii="Arial" w:hAnsi="Arial" w:cs="Arial"/>
                <w:b/>
                <w:bCs/>
                <w:color w:val="FFFFFF" w:themeColor="background1"/>
                <w:sz w:val="20"/>
                <w:szCs w:val="20"/>
              </w:rPr>
              <w:t>D</w:t>
            </w:r>
            <w:r w:rsidRPr="001326CF">
              <w:rPr>
                <w:rFonts w:ascii="Arial" w:hAnsi="Arial" w:cs="Arial"/>
                <w:b/>
                <w:bCs/>
                <w:color w:val="FFFFFF" w:themeColor="background1"/>
                <w:sz w:val="20"/>
                <w:szCs w:val="20"/>
              </w:rPr>
              <w:t>iagnosis I</w:t>
            </w:r>
            <w:r w:rsidRPr="001326CF">
              <w:rPr>
                <w:rFonts w:ascii="Arial" w:hAnsi="Arial" w:cs="Arial"/>
                <w:b/>
                <w:bCs/>
                <w:color w:val="FFFFFF" w:themeColor="background1"/>
                <w:sz w:val="20"/>
                <w:szCs w:val="20"/>
              </w:rPr>
              <w:tab/>
            </w:r>
            <w:r w:rsidRPr="001326CF">
              <w:rPr>
                <w:rFonts w:ascii="Arial" w:hAnsi="Arial" w:cs="Arial"/>
                <w:b/>
                <w:bCs/>
                <w:color w:val="FFFFFF" w:themeColor="background1"/>
                <w:sz w:val="20"/>
                <w:szCs w:val="20"/>
              </w:rPr>
              <w:tab/>
            </w:r>
          </w:p>
        </w:tc>
      </w:tr>
      <w:tr w:rsidR="00C31D77" w:rsidRPr="001326CF" w14:paraId="50954007" w14:textId="77777777" w:rsidTr="00D7062E">
        <w:trPr>
          <w:trHeight w:val="519"/>
        </w:trPr>
        <w:tc>
          <w:tcPr>
            <w:tcW w:w="496" w:type="pct"/>
            <w:vAlign w:val="center"/>
          </w:tcPr>
          <w:p w14:paraId="34407E52" w14:textId="77777777" w:rsidR="00C31D77" w:rsidRPr="001326CF" w:rsidRDefault="00C31D77" w:rsidP="001E05FF">
            <w:pPr>
              <w:rPr>
                <w:rFonts w:ascii="Arial" w:hAnsi="Arial" w:cs="Arial"/>
                <w:b/>
                <w:bCs/>
                <w:color w:val="FFFFFF" w:themeColor="background1"/>
                <w:sz w:val="20"/>
                <w:szCs w:val="20"/>
              </w:rPr>
            </w:pPr>
            <w:r w:rsidRPr="001326CF">
              <w:rPr>
                <w:rFonts w:ascii="Arial" w:hAnsi="Arial" w:cs="Arial"/>
                <w:b/>
                <w:bCs/>
                <w:sz w:val="20"/>
                <w:szCs w:val="20"/>
              </w:rPr>
              <w:t>Summary</w:t>
            </w:r>
          </w:p>
        </w:tc>
        <w:tc>
          <w:tcPr>
            <w:tcW w:w="4504" w:type="pct"/>
            <w:gridSpan w:val="2"/>
            <w:vAlign w:val="center"/>
          </w:tcPr>
          <w:p w14:paraId="293AD1F4" w14:textId="7BD4B69B" w:rsidR="00C31D77" w:rsidRPr="001326CF" w:rsidRDefault="002A7B99" w:rsidP="001E05FF">
            <w:pPr>
              <w:rPr>
                <w:rFonts w:ascii="Arial" w:hAnsi="Arial" w:cs="Arial"/>
                <w:color w:val="000000"/>
                <w:sz w:val="20"/>
                <w:szCs w:val="20"/>
              </w:rPr>
            </w:pPr>
            <w:r w:rsidRPr="001326CF">
              <w:rPr>
                <w:rFonts w:ascii="Arial" w:hAnsi="Arial" w:cs="Arial"/>
                <w:color w:val="000000"/>
                <w:sz w:val="20"/>
                <w:szCs w:val="20"/>
              </w:rPr>
              <w:t xml:space="preserve">A 42-year-old individual presenting with lateral elbow pain in the right arm, with a </w:t>
            </w:r>
            <w:r w:rsidR="00BE639E">
              <w:rPr>
                <w:rFonts w:ascii="Arial" w:hAnsi="Arial" w:cs="Arial"/>
                <w:color w:val="000000"/>
                <w:sz w:val="20"/>
                <w:szCs w:val="20"/>
              </w:rPr>
              <w:t>2</w:t>
            </w:r>
            <w:r w:rsidRPr="001326CF">
              <w:rPr>
                <w:rFonts w:ascii="Arial" w:hAnsi="Arial" w:cs="Arial"/>
                <w:color w:val="000000"/>
                <w:sz w:val="20"/>
                <w:szCs w:val="20"/>
              </w:rPr>
              <w:t xml:space="preserve">-year evolution since taking over a colleague's duties at work. Has been working on an assembly line in a factory for the past </w:t>
            </w:r>
            <w:r w:rsidR="00BE639E">
              <w:rPr>
                <w:rFonts w:ascii="Arial" w:hAnsi="Arial" w:cs="Arial"/>
                <w:color w:val="000000"/>
                <w:sz w:val="20"/>
                <w:szCs w:val="20"/>
              </w:rPr>
              <w:t>4</w:t>
            </w:r>
            <w:r w:rsidRPr="001326CF">
              <w:rPr>
                <w:rFonts w:ascii="Arial" w:hAnsi="Arial" w:cs="Arial"/>
                <w:color w:val="000000"/>
                <w:sz w:val="20"/>
                <w:szCs w:val="20"/>
              </w:rPr>
              <w:t xml:space="preserve"> years. Enjoys playing padel twice a week.</w:t>
            </w:r>
          </w:p>
        </w:tc>
      </w:tr>
      <w:tr w:rsidR="00C31D77" w:rsidRPr="001326CF" w14:paraId="1AABE49F" w14:textId="77777777" w:rsidTr="00D7062E">
        <w:trPr>
          <w:trHeight w:val="519"/>
        </w:trPr>
        <w:tc>
          <w:tcPr>
            <w:tcW w:w="496" w:type="pct"/>
            <w:vAlign w:val="center"/>
          </w:tcPr>
          <w:p w14:paraId="08C623D7" w14:textId="77777777" w:rsidR="00C31D77" w:rsidRPr="001326CF" w:rsidRDefault="00C31D77"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5ED6297C" w14:textId="77777777" w:rsidR="00C977A9" w:rsidRPr="001326CF" w:rsidRDefault="00C977A9" w:rsidP="00C977A9">
            <w:pPr>
              <w:pStyle w:val="Prrafodelista"/>
              <w:numPr>
                <w:ilvl w:val="0"/>
                <w:numId w:val="2"/>
              </w:numPr>
              <w:spacing w:line="276" w:lineRule="auto"/>
              <w:rPr>
                <w:rFonts w:ascii="Arial" w:hAnsi="Arial" w:cs="Arial"/>
                <w:color w:val="000000"/>
                <w:sz w:val="20"/>
                <w:szCs w:val="20"/>
              </w:rPr>
            </w:pPr>
            <w:r w:rsidRPr="001326CF">
              <w:rPr>
                <w:rFonts w:ascii="Arial" w:hAnsi="Arial" w:cs="Arial"/>
                <w:color w:val="000000"/>
                <w:sz w:val="20"/>
                <w:szCs w:val="20"/>
              </w:rPr>
              <w:t>Conduct a comprehensive anamnesis to identify potential risk factors based on the flag system.</w:t>
            </w:r>
          </w:p>
          <w:p w14:paraId="59025948" w14:textId="77777777" w:rsidR="00C977A9" w:rsidRPr="001326CF" w:rsidRDefault="00C977A9" w:rsidP="00C977A9">
            <w:pPr>
              <w:pStyle w:val="Prrafodelista"/>
              <w:numPr>
                <w:ilvl w:val="0"/>
                <w:numId w:val="2"/>
              </w:numPr>
              <w:spacing w:line="276" w:lineRule="auto"/>
              <w:rPr>
                <w:rFonts w:ascii="Arial" w:hAnsi="Arial" w:cs="Arial"/>
                <w:color w:val="000000"/>
                <w:sz w:val="20"/>
                <w:szCs w:val="20"/>
              </w:rPr>
            </w:pPr>
            <w:r w:rsidRPr="001326CF">
              <w:rPr>
                <w:rFonts w:ascii="Arial" w:hAnsi="Arial" w:cs="Arial"/>
                <w:color w:val="000000"/>
                <w:sz w:val="20"/>
                <w:szCs w:val="20"/>
              </w:rPr>
              <w:t>Develop a preliminary clinical impression regarding the nature of the patient’s condition based on the initial anamnesis.</w:t>
            </w:r>
          </w:p>
          <w:p w14:paraId="6B82F989" w14:textId="4A27F3D3" w:rsidR="00C31D77" w:rsidRPr="001326CF" w:rsidRDefault="00C977A9" w:rsidP="00C977A9">
            <w:pPr>
              <w:pStyle w:val="Prrafodelista"/>
              <w:numPr>
                <w:ilvl w:val="0"/>
                <w:numId w:val="2"/>
              </w:numPr>
              <w:rPr>
                <w:rFonts w:ascii="Arial" w:hAnsi="Arial" w:cs="Arial"/>
                <w:color w:val="000000"/>
                <w:sz w:val="20"/>
                <w:szCs w:val="20"/>
              </w:rPr>
            </w:pPr>
            <w:r w:rsidRPr="001326CF">
              <w:rPr>
                <w:rFonts w:ascii="Arial" w:hAnsi="Arial" w:cs="Arial"/>
                <w:color w:val="000000"/>
                <w:sz w:val="20"/>
                <w:szCs w:val="20"/>
              </w:rPr>
              <w:t>Communicate to the patient whether a referral to another healthcare professional is warranted.</w:t>
            </w:r>
          </w:p>
        </w:tc>
      </w:tr>
      <w:tr w:rsidR="00D74B04" w:rsidRPr="001326CF" w14:paraId="2A08C1AC" w14:textId="77777777" w:rsidTr="00D7062E">
        <w:trPr>
          <w:trHeight w:val="1023"/>
        </w:trPr>
        <w:tc>
          <w:tcPr>
            <w:tcW w:w="496" w:type="pct"/>
            <w:vAlign w:val="center"/>
          </w:tcPr>
          <w:p w14:paraId="4F6E784F" w14:textId="77777777" w:rsidR="00D74B04" w:rsidRPr="001326CF" w:rsidRDefault="00D74B04" w:rsidP="00D74B04">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3A180E00" w14:textId="67FB57AD" w:rsidR="00D74B04" w:rsidRPr="001326CF" w:rsidRDefault="00BE639E" w:rsidP="00D74B04">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I</w:t>
            </w:r>
            <w:r w:rsidR="00D74B04" w:rsidRPr="001326CF">
              <w:rPr>
                <w:rFonts w:ascii="Arial" w:hAnsi="Arial" w:cs="Arial"/>
                <w:color w:val="000000"/>
                <w:sz w:val="20"/>
                <w:szCs w:val="20"/>
              </w:rPr>
              <w:t>dentif</w:t>
            </w:r>
            <w:r>
              <w:rPr>
                <w:rFonts w:ascii="Arial" w:hAnsi="Arial" w:cs="Arial"/>
                <w:color w:val="000000"/>
                <w:sz w:val="20"/>
                <w:szCs w:val="20"/>
              </w:rPr>
              <w:t>ies</w:t>
            </w:r>
            <w:r w:rsidR="00D74B04" w:rsidRPr="001326CF">
              <w:rPr>
                <w:rFonts w:ascii="Arial" w:hAnsi="Arial" w:cs="Arial"/>
                <w:color w:val="000000"/>
                <w:sz w:val="20"/>
                <w:szCs w:val="20"/>
              </w:rPr>
              <w:t xml:space="preserve"> potential risk factors for chronicity through the anamnesis, understanding their role in the prognosis of the health condition.</w:t>
            </w:r>
          </w:p>
          <w:p w14:paraId="298D3A77" w14:textId="305F81FB" w:rsidR="00D74B04" w:rsidRPr="001326CF" w:rsidRDefault="00BE639E" w:rsidP="00D74B04">
            <w:pPr>
              <w:pStyle w:val="Prrafodelista"/>
              <w:numPr>
                <w:ilvl w:val="0"/>
                <w:numId w:val="2"/>
              </w:numPr>
              <w:rPr>
                <w:rFonts w:ascii="Arial" w:hAnsi="Arial" w:cs="Arial"/>
                <w:color w:val="000000"/>
                <w:sz w:val="20"/>
                <w:szCs w:val="20"/>
              </w:rPr>
            </w:pPr>
            <w:r>
              <w:rPr>
                <w:rFonts w:ascii="Arial" w:hAnsi="Arial" w:cs="Arial"/>
                <w:color w:val="000000"/>
                <w:sz w:val="20"/>
                <w:szCs w:val="20"/>
              </w:rPr>
              <w:t>E</w:t>
            </w:r>
            <w:r w:rsidR="00D74B04" w:rsidRPr="001326CF">
              <w:rPr>
                <w:rFonts w:ascii="Arial" w:hAnsi="Arial" w:cs="Arial"/>
                <w:color w:val="000000"/>
                <w:sz w:val="20"/>
                <w:szCs w:val="20"/>
              </w:rPr>
              <w:t>ffectively communicate</w:t>
            </w:r>
            <w:r>
              <w:rPr>
                <w:rFonts w:ascii="Arial" w:hAnsi="Arial" w:cs="Arial"/>
                <w:color w:val="000000"/>
                <w:sz w:val="20"/>
                <w:szCs w:val="20"/>
              </w:rPr>
              <w:t>s</w:t>
            </w:r>
            <w:r w:rsidR="00D74B04" w:rsidRPr="001326CF">
              <w:rPr>
                <w:rFonts w:ascii="Arial" w:hAnsi="Arial" w:cs="Arial"/>
                <w:color w:val="000000"/>
                <w:sz w:val="20"/>
                <w:szCs w:val="20"/>
              </w:rPr>
              <w:t xml:space="preserve"> clinical impressions and respond</w:t>
            </w:r>
            <w:r>
              <w:rPr>
                <w:rFonts w:ascii="Arial" w:hAnsi="Arial" w:cs="Arial"/>
                <w:color w:val="000000"/>
                <w:sz w:val="20"/>
                <w:szCs w:val="20"/>
              </w:rPr>
              <w:t>s</w:t>
            </w:r>
            <w:r w:rsidR="00D74B04" w:rsidRPr="001326CF">
              <w:rPr>
                <w:rFonts w:ascii="Arial" w:hAnsi="Arial" w:cs="Arial"/>
                <w:color w:val="000000"/>
                <w:sz w:val="20"/>
                <w:szCs w:val="20"/>
              </w:rPr>
              <w:t xml:space="preserve"> to patient inquiries within the professional scope of physiotherapy.</w:t>
            </w:r>
          </w:p>
        </w:tc>
      </w:tr>
    </w:tbl>
    <w:p w14:paraId="28168C44" w14:textId="3B69D505" w:rsidR="007F092D" w:rsidRPr="001326CF" w:rsidRDefault="007F092D" w:rsidP="00DB437B">
      <w:pPr>
        <w:ind w:left="-426"/>
        <w:jc w:val="center"/>
        <w:rPr>
          <w:u w:val="single"/>
        </w:rPr>
      </w:pPr>
    </w:p>
    <w:p w14:paraId="3D909FA4" w14:textId="77777777" w:rsidR="007F013A" w:rsidRPr="001326CF" w:rsidRDefault="007F013A" w:rsidP="00526E6A">
      <w:pPr>
        <w:rPr>
          <w:u w:val="single"/>
        </w:rPr>
      </w:pPr>
    </w:p>
    <w:tbl>
      <w:tblPr>
        <w:tblStyle w:val="Tablaconcuadrcula"/>
        <w:tblpPr w:leftFromText="141" w:rightFromText="141" w:vertAnchor="page" w:horzAnchor="margin" w:tblpY="788"/>
        <w:tblW w:w="5000" w:type="pct"/>
        <w:tblCellMar>
          <w:top w:w="28" w:type="dxa"/>
          <w:bottom w:w="28" w:type="dxa"/>
        </w:tblCellMar>
        <w:tblLook w:val="04A0" w:firstRow="1" w:lastRow="0" w:firstColumn="1" w:lastColumn="0" w:noHBand="0" w:noVBand="1"/>
      </w:tblPr>
      <w:tblGrid>
        <w:gridCol w:w="1527"/>
        <w:gridCol w:w="8734"/>
        <w:gridCol w:w="5127"/>
      </w:tblGrid>
      <w:tr w:rsidR="007F013A" w:rsidRPr="001326CF" w14:paraId="4B973703" w14:textId="77777777" w:rsidTr="001E05FF">
        <w:trPr>
          <w:trHeight w:val="384"/>
        </w:trPr>
        <w:tc>
          <w:tcPr>
            <w:tcW w:w="5000" w:type="pct"/>
            <w:gridSpan w:val="3"/>
            <w:shd w:val="clear" w:color="auto" w:fill="339966"/>
            <w:vAlign w:val="center"/>
          </w:tcPr>
          <w:p w14:paraId="16D6DADE" w14:textId="4637DC99" w:rsidR="007F013A" w:rsidRPr="001326CF" w:rsidRDefault="00E86A34" w:rsidP="001E05FF">
            <w:pPr>
              <w:jc w:val="center"/>
              <w:rPr>
                <w:rFonts w:ascii="Arial" w:hAnsi="Arial" w:cs="Arial"/>
                <w:b/>
                <w:bCs/>
                <w:color w:val="FFFFFF" w:themeColor="background1"/>
                <w:sz w:val="20"/>
                <w:szCs w:val="20"/>
              </w:rPr>
            </w:pPr>
            <w:r w:rsidRPr="001326CF">
              <w:rPr>
                <w:rFonts w:ascii="Arial" w:hAnsi="Arial" w:cs="Arial"/>
                <w:b/>
                <w:bCs/>
                <w:color w:val="FFFFFF" w:themeColor="background1"/>
                <w:sz w:val="20"/>
                <w:szCs w:val="20"/>
              </w:rPr>
              <w:lastRenderedPageBreak/>
              <w:t>2</w:t>
            </w:r>
            <w:r w:rsidR="00367EF4" w:rsidRPr="001326CF">
              <w:rPr>
                <w:rFonts w:ascii="Arial" w:hAnsi="Arial" w:cs="Arial"/>
                <w:b/>
                <w:bCs/>
                <w:color w:val="FFFFFF" w:themeColor="background1"/>
                <w:sz w:val="20"/>
                <w:szCs w:val="20"/>
              </w:rPr>
              <w:t>nd</w:t>
            </w:r>
            <w:r w:rsidR="007F013A" w:rsidRPr="001326CF">
              <w:rPr>
                <w:rFonts w:ascii="Arial" w:hAnsi="Arial" w:cs="Arial"/>
                <w:b/>
                <w:bCs/>
                <w:color w:val="FFFFFF" w:themeColor="background1"/>
                <w:sz w:val="20"/>
                <w:szCs w:val="20"/>
              </w:rPr>
              <w:t xml:space="preserve"> YEAR – </w:t>
            </w:r>
            <w:r w:rsidR="002950DE">
              <w:rPr>
                <w:rFonts w:ascii="Arial" w:hAnsi="Arial" w:cs="Arial"/>
                <w:b/>
                <w:bCs/>
                <w:color w:val="FFFFFF" w:themeColor="background1"/>
                <w:sz w:val="20"/>
                <w:szCs w:val="20"/>
              </w:rPr>
              <w:t>3</w:t>
            </w:r>
            <w:r w:rsidR="002950DE" w:rsidRPr="002950DE">
              <w:rPr>
                <w:rFonts w:ascii="Arial" w:hAnsi="Arial" w:cs="Arial"/>
                <w:b/>
                <w:bCs/>
                <w:color w:val="FFFFFF" w:themeColor="background1"/>
                <w:sz w:val="20"/>
                <w:szCs w:val="20"/>
                <w:vertAlign w:val="superscript"/>
              </w:rPr>
              <w:t>rd</w:t>
            </w:r>
            <w:r w:rsidR="002950DE">
              <w:rPr>
                <w:rFonts w:ascii="Arial" w:hAnsi="Arial" w:cs="Arial"/>
                <w:b/>
                <w:bCs/>
                <w:color w:val="FFFFFF" w:themeColor="background1"/>
                <w:sz w:val="20"/>
                <w:szCs w:val="20"/>
              </w:rPr>
              <w:t xml:space="preserve"> S</w:t>
            </w:r>
            <w:r w:rsidR="007F013A" w:rsidRPr="001326CF">
              <w:rPr>
                <w:rFonts w:ascii="Arial" w:hAnsi="Arial" w:cs="Arial"/>
                <w:b/>
                <w:bCs/>
                <w:color w:val="FFFFFF" w:themeColor="background1"/>
                <w:sz w:val="20"/>
                <w:szCs w:val="20"/>
              </w:rPr>
              <w:t xml:space="preserve">EMESTER </w:t>
            </w:r>
          </w:p>
        </w:tc>
      </w:tr>
      <w:tr w:rsidR="00E86A34" w:rsidRPr="001326CF" w14:paraId="58AFF11A" w14:textId="77777777" w:rsidTr="001E05FF">
        <w:trPr>
          <w:trHeight w:val="362"/>
        </w:trPr>
        <w:tc>
          <w:tcPr>
            <w:tcW w:w="3334" w:type="pct"/>
            <w:gridSpan w:val="2"/>
            <w:shd w:val="clear" w:color="auto" w:fill="156082" w:themeFill="accent1"/>
            <w:vAlign w:val="center"/>
          </w:tcPr>
          <w:p w14:paraId="0326490F" w14:textId="691601D7" w:rsidR="00E86A34" w:rsidRPr="001326CF" w:rsidRDefault="00E86A34" w:rsidP="00E86A34">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7 – </w:t>
            </w:r>
            <w:r w:rsidR="006F3816" w:rsidRPr="001326CF">
              <w:rPr>
                <w:rFonts w:ascii="Arial" w:hAnsi="Arial" w:cs="Arial"/>
                <w:b/>
                <w:bCs/>
                <w:color w:val="FFFFFF" w:themeColor="background1"/>
                <w:sz w:val="20"/>
                <w:szCs w:val="20"/>
              </w:rPr>
              <w:t>UPPER EXTREMITY EXPLORATION</w:t>
            </w:r>
          </w:p>
        </w:tc>
        <w:tc>
          <w:tcPr>
            <w:tcW w:w="1666" w:type="pct"/>
            <w:shd w:val="clear" w:color="auto" w:fill="215E99" w:themeFill="text2" w:themeFillTint="BF"/>
            <w:vAlign w:val="center"/>
          </w:tcPr>
          <w:p w14:paraId="6ECD6531" w14:textId="5B0A56DE" w:rsidR="00E86A34" w:rsidRPr="001326CF" w:rsidRDefault="00E86A34" w:rsidP="00E86A34">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Course: </w:t>
            </w:r>
            <w:r w:rsidR="00A722BB" w:rsidRPr="001326CF">
              <w:rPr>
                <w:rFonts w:ascii="Arial" w:hAnsi="Arial" w:cs="Arial"/>
                <w:b/>
                <w:bCs/>
                <w:color w:val="FFFFFF" w:themeColor="background1"/>
                <w:sz w:val="20"/>
                <w:szCs w:val="20"/>
              </w:rPr>
              <w:t>Exploration</w:t>
            </w:r>
            <w:r w:rsidRPr="001326CF">
              <w:rPr>
                <w:rFonts w:ascii="Arial" w:hAnsi="Arial" w:cs="Arial"/>
                <w:b/>
                <w:bCs/>
                <w:color w:val="FFFFFF" w:themeColor="background1"/>
                <w:sz w:val="20"/>
                <w:szCs w:val="20"/>
              </w:rPr>
              <w:t xml:space="preserve"> and </w:t>
            </w:r>
            <w:r w:rsidR="00BE639E">
              <w:rPr>
                <w:rFonts w:ascii="Arial" w:hAnsi="Arial" w:cs="Arial"/>
                <w:b/>
                <w:bCs/>
                <w:color w:val="FFFFFF" w:themeColor="background1"/>
                <w:sz w:val="20"/>
                <w:szCs w:val="20"/>
              </w:rPr>
              <w:t>D</w:t>
            </w:r>
            <w:r w:rsidRPr="001326CF">
              <w:rPr>
                <w:rFonts w:ascii="Arial" w:hAnsi="Arial" w:cs="Arial"/>
                <w:b/>
                <w:bCs/>
                <w:color w:val="FFFFFF" w:themeColor="background1"/>
                <w:sz w:val="20"/>
                <w:szCs w:val="20"/>
              </w:rPr>
              <w:t>iagnosis II</w:t>
            </w:r>
            <w:r w:rsidRPr="001326CF">
              <w:rPr>
                <w:rFonts w:ascii="Arial" w:hAnsi="Arial" w:cs="Arial"/>
                <w:b/>
                <w:bCs/>
                <w:color w:val="FFFFFF" w:themeColor="background1"/>
                <w:sz w:val="20"/>
                <w:szCs w:val="20"/>
              </w:rPr>
              <w:tab/>
            </w:r>
          </w:p>
        </w:tc>
      </w:tr>
      <w:tr w:rsidR="007F013A" w:rsidRPr="001326CF" w14:paraId="2118A66A" w14:textId="77777777" w:rsidTr="001E05FF">
        <w:trPr>
          <w:trHeight w:val="572"/>
        </w:trPr>
        <w:tc>
          <w:tcPr>
            <w:tcW w:w="496" w:type="pct"/>
            <w:vAlign w:val="center"/>
          </w:tcPr>
          <w:p w14:paraId="70C15D5E"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4527C0B5" w14:textId="1A84BC99" w:rsidR="007F013A" w:rsidRPr="001326CF" w:rsidRDefault="00CC6CD1" w:rsidP="001E05FF">
            <w:pPr>
              <w:spacing w:line="276" w:lineRule="auto"/>
              <w:rPr>
                <w:rFonts w:ascii="Arial" w:hAnsi="Arial" w:cs="Arial"/>
                <w:color w:val="000000"/>
                <w:sz w:val="20"/>
                <w:szCs w:val="20"/>
              </w:rPr>
            </w:pPr>
            <w:r w:rsidRPr="001326CF">
              <w:rPr>
                <w:rFonts w:ascii="Arial" w:hAnsi="Arial" w:cs="Arial"/>
                <w:color w:val="000000"/>
                <w:sz w:val="20"/>
                <w:szCs w:val="20"/>
              </w:rPr>
              <w:t>A patient presents with left shoulder pain. An anamnesis has been conducted, and a physical assessment is pending. The patient has a history of shoulder dislocation.</w:t>
            </w:r>
          </w:p>
        </w:tc>
      </w:tr>
      <w:tr w:rsidR="007F013A" w:rsidRPr="001326CF" w14:paraId="189F67AA" w14:textId="77777777" w:rsidTr="001E05FF">
        <w:trPr>
          <w:trHeight w:val="554"/>
        </w:trPr>
        <w:tc>
          <w:tcPr>
            <w:tcW w:w="496" w:type="pct"/>
            <w:vAlign w:val="center"/>
          </w:tcPr>
          <w:p w14:paraId="49B4EEFF"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4217A143" w14:textId="520A4CCB" w:rsidR="004339AD" w:rsidRPr="001326CF" w:rsidRDefault="004339AD" w:rsidP="004339AD">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 xml:space="preserve">Develop potential diagnostic hypotheses based on the principles of information gathering aligned with the </w:t>
            </w:r>
            <w:r w:rsidR="00644F51" w:rsidRPr="001326CF">
              <w:rPr>
                <w:rFonts w:ascii="Arial" w:hAnsi="Arial" w:cs="Arial"/>
                <w:color w:val="000000"/>
                <w:sz w:val="20"/>
                <w:szCs w:val="20"/>
              </w:rPr>
              <w:t>ICF</w:t>
            </w:r>
            <w:r w:rsidRPr="001326CF">
              <w:rPr>
                <w:rFonts w:ascii="Arial" w:hAnsi="Arial" w:cs="Arial"/>
                <w:color w:val="000000"/>
                <w:sz w:val="20"/>
                <w:szCs w:val="20"/>
              </w:rPr>
              <w:t xml:space="preserve"> covered in the course.</w:t>
            </w:r>
          </w:p>
          <w:p w14:paraId="3D419935" w14:textId="392A77D3" w:rsidR="007F013A" w:rsidRPr="001326CF" w:rsidRDefault="004339AD" w:rsidP="004339AD">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Conduct a physiotherapy physical examination to perform a differential diagnosis, either confirming or refuting the hypotheses generated from the initial information.</w:t>
            </w:r>
          </w:p>
        </w:tc>
      </w:tr>
      <w:tr w:rsidR="007F013A" w:rsidRPr="001326CF" w14:paraId="7540808C" w14:textId="77777777" w:rsidTr="001E05FF">
        <w:trPr>
          <w:trHeight w:val="1145"/>
        </w:trPr>
        <w:tc>
          <w:tcPr>
            <w:tcW w:w="496" w:type="pct"/>
            <w:vAlign w:val="center"/>
          </w:tcPr>
          <w:p w14:paraId="36589D54"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24B9DC2E" w14:textId="1DE6AB6F" w:rsidR="009131DC" w:rsidRPr="001326CF" w:rsidRDefault="00242C45" w:rsidP="009131DC">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F</w:t>
            </w:r>
            <w:r w:rsidR="009131DC" w:rsidRPr="001326CF">
              <w:rPr>
                <w:rFonts w:ascii="Arial" w:hAnsi="Arial" w:cs="Arial"/>
                <w:color w:val="000000"/>
                <w:sz w:val="20"/>
                <w:szCs w:val="20"/>
              </w:rPr>
              <w:t>ormulate</w:t>
            </w:r>
            <w:r>
              <w:rPr>
                <w:rFonts w:ascii="Arial" w:hAnsi="Arial" w:cs="Arial"/>
                <w:color w:val="000000"/>
                <w:sz w:val="20"/>
                <w:szCs w:val="20"/>
              </w:rPr>
              <w:t>s</w:t>
            </w:r>
            <w:r w:rsidR="009131DC" w:rsidRPr="001326CF">
              <w:rPr>
                <w:rFonts w:ascii="Arial" w:hAnsi="Arial" w:cs="Arial"/>
                <w:color w:val="000000"/>
                <w:sz w:val="20"/>
                <w:szCs w:val="20"/>
              </w:rPr>
              <w:t xml:space="preserve"> diagnostic hypotheses based on the information collected during the anamnesis, considering the anatomical structures involved and the associated functional impairments.</w:t>
            </w:r>
          </w:p>
          <w:p w14:paraId="00987EAE" w14:textId="354B776C" w:rsidR="007F013A" w:rsidRPr="001326CF" w:rsidRDefault="009131DC" w:rsidP="009131DC">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Perform</w:t>
            </w:r>
            <w:r w:rsidR="00242C45">
              <w:rPr>
                <w:rFonts w:ascii="Arial" w:hAnsi="Arial" w:cs="Arial"/>
                <w:color w:val="000000"/>
                <w:sz w:val="20"/>
                <w:szCs w:val="20"/>
              </w:rPr>
              <w:t>s</w:t>
            </w:r>
            <w:r w:rsidRPr="001326CF">
              <w:rPr>
                <w:rFonts w:ascii="Arial" w:hAnsi="Arial" w:cs="Arial"/>
                <w:color w:val="000000"/>
                <w:sz w:val="20"/>
                <w:szCs w:val="20"/>
              </w:rPr>
              <w:t xml:space="preserve"> a thorough and systematic physical examination of the </w:t>
            </w:r>
            <w:r w:rsidR="00F43D40">
              <w:rPr>
                <w:rFonts w:ascii="Arial" w:hAnsi="Arial" w:cs="Arial"/>
                <w:color w:val="000000"/>
                <w:sz w:val="20"/>
                <w:szCs w:val="20"/>
              </w:rPr>
              <w:t>relevant area</w:t>
            </w:r>
            <w:r w:rsidRPr="001326CF">
              <w:rPr>
                <w:rFonts w:ascii="Arial" w:hAnsi="Arial" w:cs="Arial"/>
                <w:color w:val="000000"/>
                <w:sz w:val="20"/>
                <w:szCs w:val="20"/>
              </w:rPr>
              <w:t>, applying specific movements and tests necessary to confirm or rule out the initial diagnostic hypotheses.</w:t>
            </w:r>
          </w:p>
        </w:tc>
      </w:tr>
      <w:tr w:rsidR="00E86A34" w:rsidRPr="001326CF" w14:paraId="2ED96646" w14:textId="77777777" w:rsidTr="001E05FF">
        <w:trPr>
          <w:trHeight w:val="445"/>
        </w:trPr>
        <w:tc>
          <w:tcPr>
            <w:tcW w:w="3334" w:type="pct"/>
            <w:gridSpan w:val="2"/>
            <w:shd w:val="clear" w:color="auto" w:fill="156082" w:themeFill="accent1"/>
            <w:vAlign w:val="center"/>
          </w:tcPr>
          <w:p w14:paraId="46906290" w14:textId="4E2DF2A1" w:rsidR="00E86A34" w:rsidRPr="001326CF" w:rsidRDefault="00E86A34" w:rsidP="00E86A34">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8 – </w:t>
            </w:r>
            <w:r w:rsidR="006F3816" w:rsidRPr="001326CF">
              <w:rPr>
                <w:rFonts w:ascii="Arial" w:hAnsi="Arial" w:cs="Arial"/>
                <w:b/>
                <w:bCs/>
                <w:color w:val="FFFFFF" w:themeColor="background1"/>
                <w:sz w:val="20"/>
                <w:szCs w:val="20"/>
              </w:rPr>
              <w:t>LOWER EXTREMITY EXPLORATION</w:t>
            </w:r>
          </w:p>
        </w:tc>
        <w:tc>
          <w:tcPr>
            <w:tcW w:w="1666" w:type="pct"/>
            <w:shd w:val="clear" w:color="auto" w:fill="215E99" w:themeFill="text2" w:themeFillTint="BF"/>
            <w:vAlign w:val="center"/>
          </w:tcPr>
          <w:p w14:paraId="2C21FC50" w14:textId="2B31499F" w:rsidR="00E86A34" w:rsidRPr="001326CF" w:rsidRDefault="00E86A34" w:rsidP="00E86A34">
            <w:pPr>
              <w:spacing w:line="276" w:lineRule="auto"/>
              <w:rPr>
                <w:rFonts w:ascii="Arial" w:hAnsi="Arial" w:cs="Arial"/>
                <w:sz w:val="20"/>
                <w:szCs w:val="20"/>
              </w:rPr>
            </w:pPr>
            <w:r w:rsidRPr="001326CF">
              <w:rPr>
                <w:rFonts w:ascii="Arial" w:hAnsi="Arial" w:cs="Arial"/>
                <w:b/>
                <w:bCs/>
                <w:color w:val="FFFFFF" w:themeColor="background1"/>
                <w:sz w:val="20"/>
                <w:szCs w:val="20"/>
              </w:rPr>
              <w:t xml:space="preserve">Course: </w:t>
            </w:r>
            <w:r w:rsidR="00A722BB" w:rsidRPr="001326CF">
              <w:rPr>
                <w:rFonts w:ascii="Arial" w:hAnsi="Arial" w:cs="Arial"/>
                <w:b/>
                <w:bCs/>
                <w:color w:val="FFFFFF" w:themeColor="background1"/>
                <w:sz w:val="20"/>
                <w:szCs w:val="20"/>
              </w:rPr>
              <w:t>Exploration</w:t>
            </w:r>
            <w:r w:rsidRPr="001326CF">
              <w:rPr>
                <w:rFonts w:ascii="Arial" w:hAnsi="Arial" w:cs="Arial"/>
                <w:b/>
                <w:bCs/>
                <w:color w:val="FFFFFF" w:themeColor="background1"/>
                <w:sz w:val="20"/>
                <w:szCs w:val="20"/>
              </w:rPr>
              <w:t xml:space="preserve"> and </w:t>
            </w:r>
            <w:r w:rsidR="00BE639E">
              <w:rPr>
                <w:rFonts w:ascii="Arial" w:hAnsi="Arial" w:cs="Arial"/>
                <w:b/>
                <w:bCs/>
                <w:color w:val="FFFFFF" w:themeColor="background1"/>
                <w:sz w:val="20"/>
                <w:szCs w:val="20"/>
              </w:rPr>
              <w:t>D</w:t>
            </w:r>
            <w:r w:rsidRPr="001326CF">
              <w:rPr>
                <w:rFonts w:ascii="Arial" w:hAnsi="Arial" w:cs="Arial"/>
                <w:b/>
                <w:bCs/>
                <w:color w:val="FFFFFF" w:themeColor="background1"/>
                <w:sz w:val="20"/>
                <w:szCs w:val="20"/>
              </w:rPr>
              <w:t>iagnosis II</w:t>
            </w:r>
            <w:r w:rsidRPr="001326CF">
              <w:rPr>
                <w:rFonts w:ascii="Arial" w:hAnsi="Arial" w:cs="Arial"/>
                <w:b/>
                <w:bCs/>
                <w:color w:val="FFFFFF" w:themeColor="background1"/>
                <w:sz w:val="20"/>
                <w:szCs w:val="20"/>
              </w:rPr>
              <w:tab/>
            </w:r>
          </w:p>
        </w:tc>
      </w:tr>
      <w:tr w:rsidR="007F013A" w:rsidRPr="001326CF" w14:paraId="027FBB3E" w14:textId="77777777" w:rsidTr="001E05FF">
        <w:trPr>
          <w:trHeight w:val="519"/>
        </w:trPr>
        <w:tc>
          <w:tcPr>
            <w:tcW w:w="496" w:type="pct"/>
            <w:vAlign w:val="center"/>
          </w:tcPr>
          <w:p w14:paraId="653563C5"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4C415C53" w14:textId="7DFFADC2" w:rsidR="007F013A" w:rsidRPr="001326CF" w:rsidRDefault="006F4CF9" w:rsidP="001E05FF">
            <w:pPr>
              <w:rPr>
                <w:rFonts w:ascii="Arial" w:hAnsi="Arial" w:cs="Arial"/>
                <w:color w:val="000000"/>
                <w:sz w:val="20"/>
                <w:szCs w:val="20"/>
              </w:rPr>
            </w:pPr>
            <w:r w:rsidRPr="001326CF">
              <w:rPr>
                <w:rFonts w:ascii="Arial" w:hAnsi="Arial" w:cs="Arial"/>
                <w:color w:val="000000"/>
                <w:sz w:val="20"/>
                <w:szCs w:val="20"/>
              </w:rPr>
              <w:t>Patient with groin pain (FAI).</w:t>
            </w:r>
          </w:p>
        </w:tc>
      </w:tr>
      <w:tr w:rsidR="00800574" w:rsidRPr="001326CF" w14:paraId="78123EC1" w14:textId="77777777" w:rsidTr="001E05FF">
        <w:trPr>
          <w:trHeight w:val="519"/>
        </w:trPr>
        <w:tc>
          <w:tcPr>
            <w:tcW w:w="496" w:type="pct"/>
            <w:vAlign w:val="center"/>
          </w:tcPr>
          <w:p w14:paraId="793ED9E4" w14:textId="77777777" w:rsidR="00800574" w:rsidRPr="001326CF" w:rsidRDefault="00800574" w:rsidP="00800574">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4A941D09" w14:textId="77777777" w:rsidR="00800574" w:rsidRPr="001326CF" w:rsidRDefault="00800574" w:rsidP="00800574">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Develop potential diagnostic hypotheses based on the principles of information gathering aligned with the ICF covered in the course.</w:t>
            </w:r>
          </w:p>
          <w:p w14:paraId="7B39EBA6" w14:textId="2F2AB78A" w:rsidR="00800574" w:rsidRPr="001326CF" w:rsidRDefault="00800574" w:rsidP="00800574">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Conduct a physiotherapy physical examination to perform a differential diagnosis, either confirming or refuting the hypotheses generated from the initial information.</w:t>
            </w:r>
          </w:p>
        </w:tc>
      </w:tr>
      <w:tr w:rsidR="00800574" w:rsidRPr="001326CF" w14:paraId="2D9A30F3" w14:textId="77777777" w:rsidTr="001E05FF">
        <w:trPr>
          <w:trHeight w:val="715"/>
        </w:trPr>
        <w:tc>
          <w:tcPr>
            <w:tcW w:w="496" w:type="pct"/>
            <w:vAlign w:val="center"/>
          </w:tcPr>
          <w:p w14:paraId="6EFE7144" w14:textId="77777777" w:rsidR="00800574" w:rsidRPr="001326CF" w:rsidRDefault="00800574" w:rsidP="00800574">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14CFF7BC" w14:textId="284CA2B4" w:rsidR="00800574" w:rsidRPr="001326CF" w:rsidRDefault="00242C45" w:rsidP="00800574">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C</w:t>
            </w:r>
            <w:r w:rsidR="00800574" w:rsidRPr="001326CF">
              <w:rPr>
                <w:rFonts w:ascii="Arial" w:hAnsi="Arial" w:cs="Arial"/>
                <w:color w:val="000000"/>
                <w:sz w:val="20"/>
                <w:szCs w:val="20"/>
              </w:rPr>
              <w:t>onduct</w:t>
            </w:r>
            <w:r>
              <w:rPr>
                <w:rFonts w:ascii="Arial" w:hAnsi="Arial" w:cs="Arial"/>
                <w:color w:val="000000"/>
                <w:sz w:val="20"/>
                <w:szCs w:val="20"/>
              </w:rPr>
              <w:t>s</w:t>
            </w:r>
            <w:r w:rsidR="00800574" w:rsidRPr="001326CF">
              <w:rPr>
                <w:rFonts w:ascii="Arial" w:hAnsi="Arial" w:cs="Arial"/>
                <w:color w:val="000000"/>
                <w:sz w:val="20"/>
                <w:szCs w:val="20"/>
              </w:rPr>
              <w:t xml:space="preserve"> a comprehensive and detailed anamnesis based on the ICF and the biopsychosocial model.</w:t>
            </w:r>
          </w:p>
          <w:p w14:paraId="095FAF88" w14:textId="744EC883" w:rsidR="00800574" w:rsidRPr="001326CF" w:rsidRDefault="00242C45" w:rsidP="00800574">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F</w:t>
            </w:r>
            <w:r w:rsidR="00800574" w:rsidRPr="001326CF">
              <w:rPr>
                <w:rFonts w:ascii="Arial" w:hAnsi="Arial" w:cs="Arial"/>
                <w:color w:val="000000"/>
                <w:sz w:val="20"/>
                <w:szCs w:val="20"/>
              </w:rPr>
              <w:t>ormulate</w:t>
            </w:r>
            <w:r>
              <w:rPr>
                <w:rFonts w:ascii="Arial" w:hAnsi="Arial" w:cs="Arial"/>
                <w:color w:val="000000"/>
                <w:sz w:val="20"/>
                <w:szCs w:val="20"/>
              </w:rPr>
              <w:t>s</w:t>
            </w:r>
            <w:r w:rsidR="00800574" w:rsidRPr="001326CF">
              <w:rPr>
                <w:rFonts w:ascii="Arial" w:hAnsi="Arial" w:cs="Arial"/>
                <w:color w:val="000000"/>
                <w:sz w:val="20"/>
                <w:szCs w:val="20"/>
              </w:rPr>
              <w:t xml:space="preserve"> diagnostic hypotheses based on the information collected during the anamnesis, considering the anatomical structures involved and the associated functional impairments.</w:t>
            </w:r>
          </w:p>
          <w:p w14:paraId="324C20FC" w14:textId="60049C46" w:rsidR="00800574" w:rsidRPr="001326CF" w:rsidRDefault="00800574" w:rsidP="00800574">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Perform</w:t>
            </w:r>
            <w:r w:rsidR="00242C45">
              <w:rPr>
                <w:rFonts w:ascii="Arial" w:hAnsi="Arial" w:cs="Arial"/>
                <w:color w:val="000000"/>
                <w:sz w:val="20"/>
                <w:szCs w:val="20"/>
              </w:rPr>
              <w:t>s</w:t>
            </w:r>
            <w:r w:rsidRPr="001326CF">
              <w:rPr>
                <w:rFonts w:ascii="Arial" w:hAnsi="Arial" w:cs="Arial"/>
                <w:color w:val="000000"/>
                <w:sz w:val="20"/>
                <w:szCs w:val="20"/>
              </w:rPr>
              <w:t xml:space="preserve"> a thorough and systematic physical examination of the </w:t>
            </w:r>
            <w:r w:rsidR="00F43D40">
              <w:rPr>
                <w:rFonts w:ascii="Arial" w:hAnsi="Arial" w:cs="Arial"/>
                <w:color w:val="000000"/>
                <w:sz w:val="20"/>
                <w:szCs w:val="20"/>
              </w:rPr>
              <w:t>relevant area</w:t>
            </w:r>
            <w:r w:rsidRPr="001326CF">
              <w:rPr>
                <w:rFonts w:ascii="Arial" w:hAnsi="Arial" w:cs="Arial"/>
                <w:color w:val="000000"/>
                <w:sz w:val="20"/>
                <w:szCs w:val="20"/>
              </w:rPr>
              <w:t>, applying specific movements and tests necessary to confirm or rule out the initial diagnostic hypotheses.</w:t>
            </w:r>
          </w:p>
        </w:tc>
      </w:tr>
      <w:tr w:rsidR="00800574" w:rsidRPr="001326CF" w14:paraId="5342C4E0" w14:textId="77777777" w:rsidTr="001E05FF">
        <w:trPr>
          <w:trHeight w:val="379"/>
        </w:trPr>
        <w:tc>
          <w:tcPr>
            <w:tcW w:w="3334" w:type="pct"/>
            <w:gridSpan w:val="2"/>
            <w:shd w:val="clear" w:color="auto" w:fill="156082" w:themeFill="accent1"/>
            <w:vAlign w:val="center"/>
          </w:tcPr>
          <w:p w14:paraId="0F54A61C" w14:textId="780E68E0" w:rsidR="00800574" w:rsidRPr="001326CF" w:rsidRDefault="00800574" w:rsidP="00800574">
            <w:pPr>
              <w:rPr>
                <w:rFonts w:ascii="Arial" w:hAnsi="Arial" w:cs="Arial"/>
                <w:color w:val="FFFFFF"/>
                <w:sz w:val="20"/>
                <w:szCs w:val="20"/>
              </w:rPr>
            </w:pPr>
            <w:r w:rsidRPr="001326CF">
              <w:rPr>
                <w:rFonts w:ascii="Arial" w:hAnsi="Arial" w:cs="Arial"/>
                <w:b/>
                <w:bCs/>
                <w:color w:val="FFFFFF"/>
                <w:sz w:val="20"/>
                <w:szCs w:val="20"/>
              </w:rPr>
              <w:t>Case 9 – IMMEDIATE POST-INJURY EXPLORATION</w:t>
            </w:r>
          </w:p>
        </w:tc>
        <w:tc>
          <w:tcPr>
            <w:tcW w:w="1666" w:type="pct"/>
            <w:shd w:val="clear" w:color="auto" w:fill="215E99" w:themeFill="text2" w:themeFillTint="BF"/>
            <w:vAlign w:val="center"/>
          </w:tcPr>
          <w:p w14:paraId="3D752CC1" w14:textId="2BEC096A" w:rsidR="00800574" w:rsidRPr="001326CF" w:rsidRDefault="00800574" w:rsidP="00800574">
            <w:pPr>
              <w:spacing w:line="276" w:lineRule="auto"/>
              <w:rPr>
                <w:rFonts w:ascii="Arial" w:hAnsi="Arial" w:cs="Arial"/>
                <w:color w:val="FFFFFF" w:themeColor="background1"/>
                <w:sz w:val="20"/>
                <w:szCs w:val="20"/>
              </w:rPr>
            </w:pPr>
            <w:r w:rsidRPr="001326CF">
              <w:rPr>
                <w:rFonts w:ascii="Arial" w:hAnsi="Arial" w:cs="Arial"/>
                <w:b/>
                <w:bCs/>
                <w:color w:val="FFFFFF" w:themeColor="background1"/>
                <w:sz w:val="20"/>
                <w:szCs w:val="20"/>
              </w:rPr>
              <w:t xml:space="preserve">Course: Exploration and </w:t>
            </w:r>
            <w:r w:rsidR="00BE639E">
              <w:rPr>
                <w:rFonts w:ascii="Arial" w:hAnsi="Arial" w:cs="Arial"/>
                <w:b/>
                <w:bCs/>
                <w:color w:val="FFFFFF" w:themeColor="background1"/>
                <w:sz w:val="20"/>
                <w:szCs w:val="20"/>
              </w:rPr>
              <w:t>D</w:t>
            </w:r>
            <w:r w:rsidRPr="001326CF">
              <w:rPr>
                <w:rFonts w:ascii="Arial" w:hAnsi="Arial" w:cs="Arial"/>
                <w:b/>
                <w:bCs/>
                <w:color w:val="FFFFFF" w:themeColor="background1"/>
                <w:sz w:val="20"/>
                <w:szCs w:val="20"/>
              </w:rPr>
              <w:t>iagnosis II</w:t>
            </w:r>
            <w:r w:rsidRPr="001326CF">
              <w:rPr>
                <w:rFonts w:ascii="Arial" w:hAnsi="Arial" w:cs="Arial"/>
                <w:b/>
                <w:bCs/>
                <w:color w:val="FFFFFF" w:themeColor="background1"/>
                <w:sz w:val="20"/>
                <w:szCs w:val="20"/>
              </w:rPr>
              <w:tab/>
            </w:r>
          </w:p>
        </w:tc>
      </w:tr>
      <w:tr w:rsidR="00800574" w:rsidRPr="001326CF" w14:paraId="6ABDDD45" w14:textId="77777777" w:rsidTr="001E05FF">
        <w:trPr>
          <w:trHeight w:val="519"/>
        </w:trPr>
        <w:tc>
          <w:tcPr>
            <w:tcW w:w="496" w:type="pct"/>
            <w:vAlign w:val="center"/>
          </w:tcPr>
          <w:p w14:paraId="43879A45" w14:textId="77777777" w:rsidR="00800574" w:rsidRPr="001326CF" w:rsidRDefault="00800574" w:rsidP="00800574">
            <w:pPr>
              <w:rPr>
                <w:rFonts w:ascii="Arial" w:hAnsi="Arial" w:cs="Arial"/>
                <w:b/>
                <w:bCs/>
                <w:color w:val="FFFFFF" w:themeColor="background1"/>
                <w:sz w:val="20"/>
                <w:szCs w:val="20"/>
              </w:rPr>
            </w:pPr>
            <w:r w:rsidRPr="001326CF">
              <w:rPr>
                <w:rFonts w:ascii="Arial" w:hAnsi="Arial" w:cs="Arial"/>
                <w:b/>
                <w:bCs/>
                <w:sz w:val="20"/>
                <w:szCs w:val="20"/>
              </w:rPr>
              <w:t>Summary</w:t>
            </w:r>
          </w:p>
        </w:tc>
        <w:tc>
          <w:tcPr>
            <w:tcW w:w="4504" w:type="pct"/>
            <w:gridSpan w:val="2"/>
            <w:vAlign w:val="center"/>
          </w:tcPr>
          <w:p w14:paraId="44361B30" w14:textId="0307F7B4" w:rsidR="00800574" w:rsidRPr="001326CF" w:rsidRDefault="005F3EE1" w:rsidP="00800574">
            <w:pPr>
              <w:rPr>
                <w:rFonts w:ascii="Arial" w:hAnsi="Arial" w:cs="Arial"/>
                <w:color w:val="000000"/>
                <w:sz w:val="20"/>
                <w:szCs w:val="20"/>
              </w:rPr>
            </w:pPr>
            <w:r w:rsidRPr="001326CF">
              <w:rPr>
                <w:rFonts w:ascii="Arial" w:hAnsi="Arial" w:cs="Arial"/>
                <w:color w:val="000000"/>
                <w:sz w:val="20"/>
                <w:szCs w:val="20"/>
              </w:rPr>
              <w:t>Female soccer player with an ankle injury that just occurred during training.</w:t>
            </w:r>
          </w:p>
        </w:tc>
      </w:tr>
      <w:tr w:rsidR="00800574" w:rsidRPr="001326CF" w14:paraId="7EDB7F18" w14:textId="77777777" w:rsidTr="001E05FF">
        <w:trPr>
          <w:trHeight w:val="519"/>
        </w:trPr>
        <w:tc>
          <w:tcPr>
            <w:tcW w:w="496" w:type="pct"/>
            <w:vAlign w:val="center"/>
          </w:tcPr>
          <w:p w14:paraId="10DEA24C" w14:textId="77777777" w:rsidR="00800574" w:rsidRPr="001326CF" w:rsidRDefault="00800574" w:rsidP="00800574">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6765FF0A" w14:textId="77777777" w:rsidR="00800574" w:rsidRPr="001326CF" w:rsidRDefault="00800574" w:rsidP="00800574">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Develop potential diagnostic hypotheses based on the principles of information gathering aligned with the ICF covered in the course.</w:t>
            </w:r>
          </w:p>
          <w:p w14:paraId="4804E53F" w14:textId="4EF60A2F" w:rsidR="00800574" w:rsidRPr="001326CF" w:rsidRDefault="00800574" w:rsidP="00800574">
            <w:pPr>
              <w:pStyle w:val="Prrafodelista"/>
              <w:numPr>
                <w:ilvl w:val="0"/>
                <w:numId w:val="2"/>
              </w:numPr>
              <w:rPr>
                <w:rFonts w:ascii="Arial" w:hAnsi="Arial" w:cs="Arial"/>
                <w:color w:val="000000"/>
                <w:sz w:val="20"/>
                <w:szCs w:val="20"/>
              </w:rPr>
            </w:pPr>
            <w:r w:rsidRPr="001326CF">
              <w:rPr>
                <w:rFonts w:ascii="Arial" w:hAnsi="Arial" w:cs="Arial"/>
                <w:color w:val="000000"/>
                <w:sz w:val="20"/>
                <w:szCs w:val="20"/>
              </w:rPr>
              <w:t>Conduct a physiotherapy physical examination to perform a differential diagnosis, either confirming or refuting the hypotheses generated from the initial information.</w:t>
            </w:r>
          </w:p>
        </w:tc>
      </w:tr>
      <w:tr w:rsidR="00800574" w:rsidRPr="001326CF" w14:paraId="0FDAEF3B" w14:textId="77777777" w:rsidTr="001E05FF">
        <w:trPr>
          <w:trHeight w:val="1023"/>
        </w:trPr>
        <w:tc>
          <w:tcPr>
            <w:tcW w:w="496" w:type="pct"/>
            <w:vAlign w:val="center"/>
          </w:tcPr>
          <w:p w14:paraId="45A7BA6C" w14:textId="77777777" w:rsidR="00800574" w:rsidRPr="001326CF" w:rsidRDefault="00800574" w:rsidP="00800574">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4FF187F6" w14:textId="1932009A" w:rsidR="00800574" w:rsidRPr="001326CF" w:rsidRDefault="00242C45" w:rsidP="00800574">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C</w:t>
            </w:r>
            <w:r w:rsidR="00800574" w:rsidRPr="001326CF">
              <w:rPr>
                <w:rFonts w:ascii="Arial" w:hAnsi="Arial" w:cs="Arial"/>
                <w:color w:val="000000"/>
                <w:sz w:val="20"/>
                <w:szCs w:val="20"/>
              </w:rPr>
              <w:t>onduct</w:t>
            </w:r>
            <w:r>
              <w:rPr>
                <w:rFonts w:ascii="Arial" w:hAnsi="Arial" w:cs="Arial"/>
                <w:color w:val="000000"/>
                <w:sz w:val="20"/>
                <w:szCs w:val="20"/>
              </w:rPr>
              <w:t>s</w:t>
            </w:r>
            <w:r w:rsidR="00800574" w:rsidRPr="001326CF">
              <w:rPr>
                <w:rFonts w:ascii="Arial" w:hAnsi="Arial" w:cs="Arial"/>
                <w:color w:val="000000"/>
                <w:sz w:val="20"/>
                <w:szCs w:val="20"/>
              </w:rPr>
              <w:t xml:space="preserve"> a comprehensive and detailed anamnesis based on the ICF and the biopsychosocial model.</w:t>
            </w:r>
          </w:p>
          <w:p w14:paraId="670DB3FD" w14:textId="2E4DC64C" w:rsidR="00CE1506" w:rsidRPr="001326CF" w:rsidRDefault="00242C45" w:rsidP="00CE1506">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F</w:t>
            </w:r>
            <w:r w:rsidR="00800574" w:rsidRPr="001326CF">
              <w:rPr>
                <w:rFonts w:ascii="Arial" w:hAnsi="Arial" w:cs="Arial"/>
                <w:color w:val="000000"/>
                <w:sz w:val="20"/>
                <w:szCs w:val="20"/>
              </w:rPr>
              <w:t>ormulate</w:t>
            </w:r>
            <w:r>
              <w:rPr>
                <w:rFonts w:ascii="Arial" w:hAnsi="Arial" w:cs="Arial"/>
                <w:color w:val="000000"/>
                <w:sz w:val="20"/>
                <w:szCs w:val="20"/>
              </w:rPr>
              <w:t>s</w:t>
            </w:r>
            <w:r w:rsidR="00800574" w:rsidRPr="001326CF">
              <w:rPr>
                <w:rFonts w:ascii="Arial" w:hAnsi="Arial" w:cs="Arial"/>
                <w:color w:val="000000"/>
                <w:sz w:val="20"/>
                <w:szCs w:val="20"/>
              </w:rPr>
              <w:t xml:space="preserve"> diagnostic hypotheses based on the information collected during the anamnesis, considering the anatomical structures involved and the associated functional impairments.</w:t>
            </w:r>
          </w:p>
          <w:p w14:paraId="4EA7A111" w14:textId="3E09CDD1" w:rsidR="00800574" w:rsidRPr="001326CF" w:rsidRDefault="00800574" w:rsidP="00CE1506">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Perform</w:t>
            </w:r>
            <w:r w:rsidR="00242C45">
              <w:rPr>
                <w:rFonts w:ascii="Arial" w:hAnsi="Arial" w:cs="Arial"/>
                <w:color w:val="000000"/>
                <w:sz w:val="20"/>
                <w:szCs w:val="20"/>
              </w:rPr>
              <w:t>s</w:t>
            </w:r>
            <w:r w:rsidRPr="001326CF">
              <w:rPr>
                <w:rFonts w:ascii="Arial" w:hAnsi="Arial" w:cs="Arial"/>
                <w:color w:val="000000"/>
                <w:sz w:val="20"/>
                <w:szCs w:val="20"/>
              </w:rPr>
              <w:t xml:space="preserve"> a thorough and systematic physical examination of the </w:t>
            </w:r>
            <w:r w:rsidR="00F43D40">
              <w:rPr>
                <w:rFonts w:ascii="Arial" w:hAnsi="Arial" w:cs="Arial"/>
                <w:color w:val="000000"/>
                <w:sz w:val="20"/>
                <w:szCs w:val="20"/>
              </w:rPr>
              <w:t>relevant area</w:t>
            </w:r>
            <w:r w:rsidRPr="001326CF">
              <w:rPr>
                <w:rFonts w:ascii="Arial" w:hAnsi="Arial" w:cs="Arial"/>
                <w:color w:val="000000"/>
                <w:sz w:val="20"/>
                <w:szCs w:val="20"/>
              </w:rPr>
              <w:t xml:space="preserve"> applying specific movements and tests necessary to confirm or rule out the initial diagnostic hypotheses.</w:t>
            </w:r>
          </w:p>
        </w:tc>
      </w:tr>
    </w:tbl>
    <w:p w14:paraId="4C849F0F" w14:textId="77777777" w:rsidR="007F013A" w:rsidRPr="001326CF" w:rsidRDefault="007F013A" w:rsidP="00DB437B">
      <w:pPr>
        <w:ind w:left="-426"/>
        <w:jc w:val="center"/>
        <w:rPr>
          <w:u w:val="single"/>
        </w:rPr>
      </w:pPr>
    </w:p>
    <w:tbl>
      <w:tblPr>
        <w:tblStyle w:val="Tablaconcuadrcula"/>
        <w:tblpPr w:leftFromText="141" w:rightFromText="141" w:vertAnchor="page" w:horzAnchor="margin" w:tblpY="788"/>
        <w:tblW w:w="5000" w:type="pct"/>
        <w:tblCellMar>
          <w:top w:w="28" w:type="dxa"/>
          <w:bottom w:w="28" w:type="dxa"/>
        </w:tblCellMar>
        <w:tblLook w:val="04A0" w:firstRow="1" w:lastRow="0" w:firstColumn="1" w:lastColumn="0" w:noHBand="0" w:noVBand="1"/>
      </w:tblPr>
      <w:tblGrid>
        <w:gridCol w:w="1527"/>
        <w:gridCol w:w="8734"/>
        <w:gridCol w:w="5127"/>
      </w:tblGrid>
      <w:tr w:rsidR="007F013A" w:rsidRPr="001326CF" w14:paraId="1E47621D" w14:textId="77777777" w:rsidTr="001E05FF">
        <w:trPr>
          <w:trHeight w:val="384"/>
        </w:trPr>
        <w:tc>
          <w:tcPr>
            <w:tcW w:w="5000" w:type="pct"/>
            <w:gridSpan w:val="3"/>
            <w:shd w:val="clear" w:color="auto" w:fill="339966"/>
            <w:vAlign w:val="center"/>
          </w:tcPr>
          <w:p w14:paraId="0CB1DBBC" w14:textId="35232D6C" w:rsidR="007F013A" w:rsidRPr="001326CF" w:rsidRDefault="00043403" w:rsidP="001E05FF">
            <w:pPr>
              <w:jc w:val="center"/>
              <w:rPr>
                <w:rFonts w:ascii="Arial" w:hAnsi="Arial" w:cs="Arial"/>
                <w:b/>
                <w:bCs/>
                <w:color w:val="FFFFFF" w:themeColor="background1"/>
                <w:sz w:val="20"/>
                <w:szCs w:val="20"/>
              </w:rPr>
            </w:pPr>
            <w:r w:rsidRPr="001326CF">
              <w:rPr>
                <w:rFonts w:ascii="Arial" w:hAnsi="Arial" w:cs="Arial"/>
                <w:b/>
                <w:bCs/>
                <w:color w:val="FFFFFF" w:themeColor="background1"/>
                <w:sz w:val="20"/>
                <w:szCs w:val="20"/>
              </w:rPr>
              <w:t>2</w:t>
            </w:r>
            <w:r w:rsidR="00367EF4" w:rsidRPr="001326CF">
              <w:rPr>
                <w:rFonts w:ascii="Arial" w:hAnsi="Arial" w:cs="Arial"/>
                <w:b/>
                <w:bCs/>
                <w:color w:val="FFFFFF" w:themeColor="background1"/>
                <w:sz w:val="20"/>
                <w:szCs w:val="20"/>
              </w:rPr>
              <w:t>nd</w:t>
            </w:r>
            <w:r w:rsidR="007F013A" w:rsidRPr="001326CF">
              <w:rPr>
                <w:rFonts w:ascii="Arial" w:hAnsi="Arial" w:cs="Arial"/>
                <w:b/>
                <w:bCs/>
                <w:color w:val="FFFFFF" w:themeColor="background1"/>
                <w:sz w:val="20"/>
                <w:szCs w:val="20"/>
              </w:rPr>
              <w:t xml:space="preserve"> YEAR – </w:t>
            </w:r>
            <w:r w:rsidR="002950DE">
              <w:rPr>
                <w:rFonts w:ascii="Arial" w:hAnsi="Arial" w:cs="Arial"/>
                <w:b/>
                <w:bCs/>
                <w:color w:val="FFFFFF" w:themeColor="background1"/>
                <w:sz w:val="20"/>
                <w:szCs w:val="20"/>
              </w:rPr>
              <w:t>4</w:t>
            </w:r>
            <w:r w:rsidR="002950DE" w:rsidRPr="002950DE">
              <w:rPr>
                <w:rFonts w:ascii="Arial" w:hAnsi="Arial" w:cs="Arial"/>
                <w:b/>
                <w:bCs/>
                <w:color w:val="FFFFFF" w:themeColor="background1"/>
                <w:sz w:val="20"/>
                <w:szCs w:val="20"/>
                <w:vertAlign w:val="superscript"/>
              </w:rPr>
              <w:t>th</w:t>
            </w:r>
            <w:r w:rsidR="002950DE">
              <w:rPr>
                <w:rFonts w:ascii="Arial" w:hAnsi="Arial" w:cs="Arial"/>
                <w:b/>
                <w:bCs/>
                <w:color w:val="FFFFFF" w:themeColor="background1"/>
                <w:sz w:val="20"/>
                <w:szCs w:val="20"/>
              </w:rPr>
              <w:t xml:space="preserve"> </w:t>
            </w:r>
            <w:r w:rsidR="007F013A" w:rsidRPr="001326CF">
              <w:rPr>
                <w:rFonts w:ascii="Arial" w:hAnsi="Arial" w:cs="Arial"/>
                <w:b/>
                <w:bCs/>
                <w:color w:val="FFFFFF" w:themeColor="background1"/>
                <w:sz w:val="20"/>
                <w:szCs w:val="20"/>
              </w:rPr>
              <w:t xml:space="preserve">SEMESTER </w:t>
            </w:r>
          </w:p>
        </w:tc>
      </w:tr>
      <w:tr w:rsidR="007F013A" w:rsidRPr="001326CF" w14:paraId="23EE2334" w14:textId="77777777" w:rsidTr="001E05FF">
        <w:trPr>
          <w:trHeight w:val="362"/>
        </w:trPr>
        <w:tc>
          <w:tcPr>
            <w:tcW w:w="3334" w:type="pct"/>
            <w:gridSpan w:val="2"/>
            <w:shd w:val="clear" w:color="auto" w:fill="156082" w:themeFill="accent1"/>
            <w:vAlign w:val="center"/>
          </w:tcPr>
          <w:p w14:paraId="338BA975" w14:textId="7E9842B3" w:rsidR="007F013A" w:rsidRPr="001326CF" w:rsidRDefault="007F013A" w:rsidP="001E05F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sidR="00735D62" w:rsidRPr="001326CF">
              <w:rPr>
                <w:rFonts w:ascii="Arial" w:hAnsi="Arial" w:cs="Arial"/>
                <w:b/>
                <w:bCs/>
                <w:color w:val="FFFFFF" w:themeColor="background1"/>
                <w:sz w:val="20"/>
                <w:szCs w:val="20"/>
              </w:rPr>
              <w:t>10</w:t>
            </w:r>
            <w:r w:rsidRPr="001326CF">
              <w:rPr>
                <w:rFonts w:ascii="Arial" w:hAnsi="Arial" w:cs="Arial"/>
                <w:b/>
                <w:bCs/>
                <w:color w:val="FFFFFF" w:themeColor="background1"/>
                <w:sz w:val="20"/>
                <w:szCs w:val="20"/>
              </w:rPr>
              <w:t xml:space="preserve"> – </w:t>
            </w:r>
            <w:r w:rsidR="00615B25">
              <w:rPr>
                <w:rFonts w:ascii="Arial" w:hAnsi="Arial" w:cs="Arial"/>
                <w:b/>
                <w:bCs/>
                <w:color w:val="FFFFFF" w:themeColor="background1"/>
                <w:sz w:val="20"/>
                <w:szCs w:val="20"/>
              </w:rPr>
              <w:t>THERAPEUTIC EXERCISE</w:t>
            </w:r>
          </w:p>
        </w:tc>
        <w:tc>
          <w:tcPr>
            <w:tcW w:w="1666" w:type="pct"/>
            <w:shd w:val="clear" w:color="auto" w:fill="215E99" w:themeFill="text2" w:themeFillTint="BF"/>
            <w:vAlign w:val="center"/>
          </w:tcPr>
          <w:p w14:paraId="0FF0CCD1" w14:textId="399EB8CB" w:rsidR="007F013A" w:rsidRPr="001326CF" w:rsidRDefault="007F013A" w:rsidP="001E05F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Course: </w:t>
            </w:r>
            <w:r w:rsidR="00367EF4" w:rsidRPr="001326CF">
              <w:rPr>
                <w:rFonts w:ascii="Arial" w:hAnsi="Arial" w:cs="Arial"/>
                <w:b/>
                <w:bCs/>
                <w:color w:val="FFFFFF" w:themeColor="background1"/>
                <w:sz w:val="20"/>
                <w:szCs w:val="20"/>
              </w:rPr>
              <w:t>Practicum I</w:t>
            </w:r>
            <w:r w:rsidRPr="001326CF">
              <w:rPr>
                <w:rFonts w:ascii="Arial" w:hAnsi="Arial" w:cs="Arial"/>
                <w:b/>
                <w:bCs/>
                <w:color w:val="FFFFFF" w:themeColor="background1"/>
                <w:sz w:val="20"/>
                <w:szCs w:val="20"/>
              </w:rPr>
              <w:tab/>
            </w:r>
          </w:p>
        </w:tc>
      </w:tr>
      <w:tr w:rsidR="007F013A" w:rsidRPr="001326CF" w14:paraId="3EF8DF7B" w14:textId="77777777" w:rsidTr="001E05FF">
        <w:trPr>
          <w:trHeight w:val="572"/>
        </w:trPr>
        <w:tc>
          <w:tcPr>
            <w:tcW w:w="496" w:type="pct"/>
            <w:vAlign w:val="center"/>
          </w:tcPr>
          <w:p w14:paraId="01C93AFD"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1FE8BF20" w14:textId="708E2A90" w:rsidR="007F013A" w:rsidRPr="001326CF" w:rsidRDefault="00F66303" w:rsidP="001E05FF">
            <w:pPr>
              <w:spacing w:line="276" w:lineRule="auto"/>
              <w:rPr>
                <w:rFonts w:ascii="Arial" w:hAnsi="Arial" w:cs="Arial"/>
                <w:color w:val="000000"/>
                <w:sz w:val="20"/>
                <w:szCs w:val="20"/>
              </w:rPr>
            </w:pPr>
            <w:r w:rsidRPr="001326CF">
              <w:rPr>
                <w:rFonts w:ascii="Arial" w:hAnsi="Arial" w:cs="Arial"/>
                <w:color w:val="000000"/>
                <w:sz w:val="20"/>
                <w:szCs w:val="20"/>
              </w:rPr>
              <w:t xml:space="preserve">A 45-year-old individual attends physiotherapy after suffering a fracture of the humerus. Despite undergoing rehabilitation, they experience mobility and strength limitations that impact their ability to perform activities of daily living and </w:t>
            </w:r>
            <w:r w:rsidR="001E5678">
              <w:rPr>
                <w:rFonts w:ascii="Arial" w:hAnsi="Arial" w:cs="Arial"/>
                <w:color w:val="000000"/>
                <w:sz w:val="20"/>
                <w:szCs w:val="20"/>
              </w:rPr>
              <w:t xml:space="preserve">to </w:t>
            </w:r>
            <w:r w:rsidRPr="001326CF">
              <w:rPr>
                <w:rFonts w:ascii="Arial" w:hAnsi="Arial" w:cs="Arial"/>
                <w:color w:val="000000"/>
                <w:sz w:val="20"/>
                <w:szCs w:val="20"/>
              </w:rPr>
              <w:t>play padel.</w:t>
            </w:r>
          </w:p>
        </w:tc>
      </w:tr>
      <w:tr w:rsidR="007F013A" w:rsidRPr="001326CF" w14:paraId="601DFB85" w14:textId="77777777" w:rsidTr="001E05FF">
        <w:trPr>
          <w:trHeight w:val="554"/>
        </w:trPr>
        <w:tc>
          <w:tcPr>
            <w:tcW w:w="496" w:type="pct"/>
            <w:vAlign w:val="center"/>
          </w:tcPr>
          <w:p w14:paraId="6CA24CA5"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7D644CA6" w14:textId="77777777" w:rsidR="007C421B" w:rsidRPr="001326CF" w:rsidRDefault="007C421B" w:rsidP="007C421B">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Design, prior to the simulation, a treatment plan based on therapeutic exercise, adapted to the individual’s health condition and characteristics as described in the case information.</w:t>
            </w:r>
          </w:p>
          <w:p w14:paraId="2963436A" w14:textId="49A23AF6" w:rsidR="007F013A" w:rsidRPr="001326CF" w:rsidRDefault="007C421B" w:rsidP="007C421B">
            <w:pPr>
              <w:pStyle w:val="Prrafodelista"/>
              <w:numPr>
                <w:ilvl w:val="0"/>
                <w:numId w:val="1"/>
              </w:numPr>
              <w:spacing w:line="276" w:lineRule="auto"/>
              <w:rPr>
                <w:rFonts w:ascii="Arial" w:hAnsi="Arial" w:cs="Arial"/>
                <w:color w:val="000000"/>
                <w:sz w:val="20"/>
                <w:szCs w:val="20"/>
              </w:rPr>
            </w:pPr>
            <w:r w:rsidRPr="001326CF">
              <w:rPr>
                <w:rFonts w:ascii="Arial" w:hAnsi="Arial" w:cs="Arial"/>
                <w:color w:val="000000"/>
                <w:sz w:val="20"/>
                <w:szCs w:val="20"/>
              </w:rPr>
              <w:t>Effectively communicate the treatment plan, ensuring the patient’s understanding, correct execution</w:t>
            </w:r>
            <w:r w:rsidR="00242C45">
              <w:rPr>
                <w:rFonts w:ascii="Arial" w:hAnsi="Arial" w:cs="Arial"/>
                <w:color w:val="000000"/>
                <w:sz w:val="20"/>
                <w:szCs w:val="20"/>
              </w:rPr>
              <w:t>,</w:t>
            </w:r>
            <w:r w:rsidRPr="001326CF">
              <w:rPr>
                <w:rFonts w:ascii="Arial" w:hAnsi="Arial" w:cs="Arial"/>
                <w:color w:val="000000"/>
                <w:sz w:val="20"/>
                <w:szCs w:val="20"/>
              </w:rPr>
              <w:t xml:space="preserve"> and adherence to the prescribed home exercise program.</w:t>
            </w:r>
          </w:p>
        </w:tc>
      </w:tr>
      <w:tr w:rsidR="007F013A" w:rsidRPr="001326CF" w14:paraId="3B7083EF" w14:textId="77777777" w:rsidTr="001E05FF">
        <w:trPr>
          <w:trHeight w:val="1145"/>
        </w:trPr>
        <w:tc>
          <w:tcPr>
            <w:tcW w:w="496" w:type="pct"/>
            <w:vAlign w:val="center"/>
          </w:tcPr>
          <w:p w14:paraId="19780AB7" w14:textId="77777777" w:rsidR="007F013A" w:rsidRDefault="007F013A" w:rsidP="001E05FF">
            <w:pPr>
              <w:spacing w:line="276" w:lineRule="auto"/>
              <w:rPr>
                <w:rFonts w:ascii="Arial" w:hAnsi="Arial" w:cs="Arial"/>
                <w:b/>
                <w:bCs/>
                <w:sz w:val="20"/>
                <w:szCs w:val="20"/>
              </w:rPr>
            </w:pPr>
            <w:r w:rsidRPr="001326CF">
              <w:rPr>
                <w:rFonts w:ascii="Arial" w:hAnsi="Arial" w:cs="Arial"/>
                <w:b/>
                <w:bCs/>
                <w:sz w:val="20"/>
                <w:szCs w:val="20"/>
              </w:rPr>
              <w:t>Learning outcomes</w:t>
            </w:r>
          </w:p>
          <w:p w14:paraId="7946F820" w14:textId="4A00A2E8" w:rsidR="008460C9" w:rsidRPr="001326CF" w:rsidRDefault="008460C9" w:rsidP="001E05FF">
            <w:pPr>
              <w:spacing w:line="276" w:lineRule="auto"/>
              <w:rPr>
                <w:rFonts w:ascii="Arial" w:hAnsi="Arial" w:cs="Arial"/>
                <w:b/>
                <w:bCs/>
                <w:sz w:val="20"/>
                <w:szCs w:val="20"/>
              </w:rPr>
            </w:pPr>
            <w:r>
              <w:rPr>
                <w:rFonts w:ascii="Arial" w:hAnsi="Arial" w:cs="Arial"/>
                <w:b/>
                <w:bCs/>
                <w:sz w:val="20"/>
                <w:szCs w:val="20"/>
              </w:rPr>
              <w:t>(</w:t>
            </w:r>
            <w:r w:rsidR="00F303AA">
              <w:rPr>
                <w:rFonts w:ascii="Arial" w:hAnsi="Arial" w:cs="Arial"/>
                <w:b/>
                <w:bCs/>
                <w:sz w:val="20"/>
                <w:szCs w:val="20"/>
              </w:rPr>
              <w:t>shared</w:t>
            </w:r>
            <w:r w:rsidR="00685B72">
              <w:rPr>
                <w:rFonts w:ascii="Arial" w:hAnsi="Arial" w:cs="Arial"/>
                <w:b/>
                <w:bCs/>
                <w:sz w:val="20"/>
                <w:szCs w:val="20"/>
              </w:rPr>
              <w:t xml:space="preserve"> for cases 10, 11 and 12</w:t>
            </w:r>
            <w:r>
              <w:rPr>
                <w:rFonts w:ascii="Arial" w:hAnsi="Arial" w:cs="Arial"/>
                <w:b/>
                <w:bCs/>
                <w:sz w:val="20"/>
                <w:szCs w:val="20"/>
              </w:rPr>
              <w:t>)</w:t>
            </w:r>
          </w:p>
        </w:tc>
        <w:tc>
          <w:tcPr>
            <w:tcW w:w="4504" w:type="pct"/>
            <w:gridSpan w:val="2"/>
            <w:vAlign w:val="center"/>
          </w:tcPr>
          <w:p w14:paraId="716CB127" w14:textId="1929B314" w:rsidR="001D5FE2" w:rsidRPr="001D5FE2" w:rsidRDefault="001D5FE2" w:rsidP="001D5FE2">
            <w:pPr>
              <w:pStyle w:val="Prrafodelista"/>
              <w:numPr>
                <w:ilvl w:val="0"/>
                <w:numId w:val="1"/>
              </w:numPr>
              <w:spacing w:line="276" w:lineRule="auto"/>
              <w:rPr>
                <w:rFonts w:ascii="Arial" w:hAnsi="Arial" w:cs="Arial"/>
                <w:color w:val="000000"/>
                <w:sz w:val="20"/>
                <w:szCs w:val="20"/>
              </w:rPr>
            </w:pPr>
            <w:r w:rsidRPr="001D5FE2">
              <w:rPr>
                <w:rFonts w:ascii="Arial" w:hAnsi="Arial" w:cs="Arial"/>
                <w:color w:val="000000"/>
                <w:sz w:val="20"/>
                <w:szCs w:val="20"/>
              </w:rPr>
              <w:t>Plan</w:t>
            </w:r>
            <w:r w:rsidR="00242C45">
              <w:rPr>
                <w:rFonts w:ascii="Arial" w:hAnsi="Arial" w:cs="Arial"/>
                <w:color w:val="000000"/>
                <w:sz w:val="20"/>
                <w:szCs w:val="20"/>
              </w:rPr>
              <w:t>s</w:t>
            </w:r>
            <w:r w:rsidRPr="001D5FE2">
              <w:rPr>
                <w:rFonts w:ascii="Arial" w:hAnsi="Arial" w:cs="Arial"/>
                <w:color w:val="000000"/>
                <w:sz w:val="20"/>
                <w:szCs w:val="20"/>
              </w:rPr>
              <w:t>, implement</w:t>
            </w:r>
            <w:r w:rsidR="00242C45">
              <w:rPr>
                <w:rFonts w:ascii="Arial" w:hAnsi="Arial" w:cs="Arial"/>
                <w:color w:val="000000"/>
                <w:sz w:val="20"/>
                <w:szCs w:val="20"/>
              </w:rPr>
              <w:t>s</w:t>
            </w:r>
            <w:r w:rsidRPr="001D5FE2">
              <w:rPr>
                <w:rFonts w:ascii="Arial" w:hAnsi="Arial" w:cs="Arial"/>
                <w:color w:val="000000"/>
                <w:sz w:val="20"/>
                <w:szCs w:val="20"/>
              </w:rPr>
              <w:t>, and evaluate</w:t>
            </w:r>
            <w:r w:rsidR="00242C45">
              <w:rPr>
                <w:rFonts w:ascii="Arial" w:hAnsi="Arial" w:cs="Arial"/>
                <w:color w:val="000000"/>
                <w:sz w:val="20"/>
                <w:szCs w:val="20"/>
              </w:rPr>
              <w:t>s</w:t>
            </w:r>
            <w:r w:rsidRPr="001D5FE2">
              <w:rPr>
                <w:rFonts w:ascii="Arial" w:hAnsi="Arial" w:cs="Arial"/>
                <w:color w:val="000000"/>
                <w:sz w:val="20"/>
                <w:szCs w:val="20"/>
              </w:rPr>
              <w:t xml:space="preserve"> physiotherapy procedures for managing different pathologies based on criteria of appropriateness, effectiveness, and evidence, critically and reflectively </w:t>
            </w:r>
            <w:proofErr w:type="spellStart"/>
            <w:r w:rsidRPr="001D5FE2">
              <w:rPr>
                <w:rFonts w:ascii="Arial" w:hAnsi="Arial" w:cs="Arial"/>
                <w:color w:val="000000"/>
                <w:sz w:val="20"/>
                <w:szCs w:val="20"/>
              </w:rPr>
              <w:t>analy</w:t>
            </w:r>
            <w:r w:rsidR="00242C45">
              <w:rPr>
                <w:rFonts w:ascii="Arial" w:hAnsi="Arial" w:cs="Arial"/>
                <w:color w:val="000000"/>
                <w:sz w:val="20"/>
                <w:szCs w:val="20"/>
              </w:rPr>
              <w:t>z</w:t>
            </w:r>
            <w:r w:rsidRPr="001D5FE2">
              <w:rPr>
                <w:rFonts w:ascii="Arial" w:hAnsi="Arial" w:cs="Arial"/>
                <w:color w:val="000000"/>
                <w:sz w:val="20"/>
                <w:szCs w:val="20"/>
              </w:rPr>
              <w:t>ing</w:t>
            </w:r>
            <w:proofErr w:type="spellEnd"/>
            <w:r w:rsidRPr="001D5FE2">
              <w:rPr>
                <w:rFonts w:ascii="Arial" w:hAnsi="Arial" w:cs="Arial"/>
                <w:color w:val="000000"/>
                <w:sz w:val="20"/>
                <w:szCs w:val="20"/>
              </w:rPr>
              <w:t xml:space="preserve"> the methods used in the clinical placement setting.</w:t>
            </w:r>
          </w:p>
          <w:p w14:paraId="71D50F30" w14:textId="6FC7CC2C" w:rsidR="001D5FE2" w:rsidRPr="001D5FE2" w:rsidRDefault="001D5FE2" w:rsidP="001D5FE2">
            <w:pPr>
              <w:pStyle w:val="Prrafodelista"/>
              <w:numPr>
                <w:ilvl w:val="0"/>
                <w:numId w:val="1"/>
              </w:numPr>
              <w:spacing w:line="276" w:lineRule="auto"/>
              <w:rPr>
                <w:rFonts w:ascii="Arial" w:hAnsi="Arial" w:cs="Arial"/>
                <w:color w:val="000000"/>
                <w:sz w:val="20"/>
                <w:szCs w:val="20"/>
              </w:rPr>
            </w:pPr>
            <w:r w:rsidRPr="001D5FE2">
              <w:rPr>
                <w:rFonts w:ascii="Arial" w:hAnsi="Arial" w:cs="Arial"/>
                <w:color w:val="000000"/>
                <w:sz w:val="20"/>
                <w:szCs w:val="20"/>
              </w:rPr>
              <w:t>Appl</w:t>
            </w:r>
            <w:r w:rsidR="00242C45">
              <w:rPr>
                <w:rFonts w:ascii="Arial" w:hAnsi="Arial" w:cs="Arial"/>
                <w:color w:val="000000"/>
                <w:sz w:val="20"/>
                <w:szCs w:val="20"/>
              </w:rPr>
              <w:t>ies</w:t>
            </w:r>
            <w:r w:rsidRPr="001D5FE2">
              <w:rPr>
                <w:rFonts w:ascii="Arial" w:hAnsi="Arial" w:cs="Arial"/>
                <w:color w:val="000000"/>
                <w:sz w:val="20"/>
                <w:szCs w:val="20"/>
              </w:rPr>
              <w:t xml:space="preserve"> ergonomic principles necessary to ensure both personal safety and that of the patient.</w:t>
            </w:r>
          </w:p>
          <w:p w14:paraId="15B4A58B" w14:textId="031C23A8" w:rsidR="001D5FE2" w:rsidRPr="001D5FE2" w:rsidRDefault="001D5FE2" w:rsidP="001D5FE2">
            <w:pPr>
              <w:pStyle w:val="Prrafodelista"/>
              <w:numPr>
                <w:ilvl w:val="0"/>
                <w:numId w:val="1"/>
              </w:numPr>
              <w:spacing w:line="276" w:lineRule="auto"/>
              <w:rPr>
                <w:rFonts w:ascii="Arial" w:hAnsi="Arial" w:cs="Arial"/>
                <w:color w:val="000000"/>
                <w:sz w:val="20"/>
                <w:szCs w:val="20"/>
              </w:rPr>
            </w:pPr>
            <w:r w:rsidRPr="001D5FE2">
              <w:rPr>
                <w:rFonts w:ascii="Arial" w:hAnsi="Arial" w:cs="Arial"/>
                <w:color w:val="000000"/>
                <w:sz w:val="20"/>
                <w:szCs w:val="20"/>
              </w:rPr>
              <w:t>Facilitate</w:t>
            </w:r>
            <w:r w:rsidR="00242C45">
              <w:rPr>
                <w:rFonts w:ascii="Arial" w:hAnsi="Arial" w:cs="Arial"/>
                <w:color w:val="000000"/>
                <w:sz w:val="20"/>
                <w:szCs w:val="20"/>
              </w:rPr>
              <w:t>s</w:t>
            </w:r>
            <w:r w:rsidRPr="001D5FE2">
              <w:rPr>
                <w:rFonts w:ascii="Arial" w:hAnsi="Arial" w:cs="Arial"/>
                <w:color w:val="000000"/>
                <w:sz w:val="20"/>
                <w:szCs w:val="20"/>
              </w:rPr>
              <w:t xml:space="preserve"> and implement</w:t>
            </w:r>
            <w:r w:rsidR="00242C45">
              <w:rPr>
                <w:rFonts w:ascii="Arial" w:hAnsi="Arial" w:cs="Arial"/>
                <w:color w:val="000000"/>
                <w:sz w:val="20"/>
                <w:szCs w:val="20"/>
              </w:rPr>
              <w:t>s</w:t>
            </w:r>
            <w:r w:rsidRPr="001D5FE2">
              <w:rPr>
                <w:rFonts w:ascii="Arial" w:hAnsi="Arial" w:cs="Arial"/>
                <w:color w:val="000000"/>
                <w:sz w:val="20"/>
                <w:szCs w:val="20"/>
              </w:rPr>
              <w:t xml:space="preserve"> effective and adaptive communication, adopting an active listening approach while creating an environment of trust, privacy, intimacy, and confidentiality for the patient and their family. Recognize</w:t>
            </w:r>
            <w:r w:rsidR="00242C45">
              <w:rPr>
                <w:rFonts w:ascii="Arial" w:hAnsi="Arial" w:cs="Arial"/>
                <w:color w:val="000000"/>
                <w:sz w:val="20"/>
                <w:szCs w:val="20"/>
              </w:rPr>
              <w:t>s</w:t>
            </w:r>
            <w:r w:rsidRPr="001D5FE2">
              <w:rPr>
                <w:rFonts w:ascii="Arial" w:hAnsi="Arial" w:cs="Arial"/>
                <w:color w:val="000000"/>
                <w:sz w:val="20"/>
                <w:szCs w:val="20"/>
              </w:rPr>
              <w:t xml:space="preserve"> and respect</w:t>
            </w:r>
            <w:r w:rsidR="00242C45">
              <w:rPr>
                <w:rFonts w:ascii="Arial" w:hAnsi="Arial" w:cs="Arial"/>
                <w:color w:val="000000"/>
                <w:sz w:val="20"/>
                <w:szCs w:val="20"/>
              </w:rPr>
              <w:t>s</w:t>
            </w:r>
            <w:r w:rsidRPr="001D5FE2">
              <w:rPr>
                <w:rFonts w:ascii="Arial" w:hAnsi="Arial" w:cs="Arial"/>
                <w:color w:val="000000"/>
                <w:sz w:val="20"/>
                <w:szCs w:val="20"/>
              </w:rPr>
              <w:t xml:space="preserve"> diversity, promoting integration and social inclusion.</w:t>
            </w:r>
          </w:p>
          <w:p w14:paraId="32A9E986" w14:textId="65EE65FF" w:rsidR="007F013A" w:rsidRPr="001D5FE2" w:rsidRDefault="001D5FE2" w:rsidP="001D5FE2">
            <w:pPr>
              <w:pStyle w:val="Prrafodelista"/>
              <w:numPr>
                <w:ilvl w:val="0"/>
                <w:numId w:val="1"/>
              </w:numPr>
              <w:spacing w:line="276" w:lineRule="auto"/>
              <w:rPr>
                <w:rFonts w:ascii="Arial" w:hAnsi="Arial" w:cs="Arial"/>
                <w:color w:val="000000"/>
                <w:sz w:val="20"/>
                <w:szCs w:val="20"/>
              </w:rPr>
            </w:pPr>
            <w:r w:rsidRPr="001D5FE2">
              <w:rPr>
                <w:rFonts w:ascii="Arial" w:hAnsi="Arial" w:cs="Arial"/>
                <w:color w:val="000000"/>
                <w:sz w:val="20"/>
                <w:szCs w:val="20"/>
              </w:rPr>
              <w:t>Engage</w:t>
            </w:r>
            <w:r w:rsidR="00242C45">
              <w:rPr>
                <w:rFonts w:ascii="Arial" w:hAnsi="Arial" w:cs="Arial"/>
                <w:color w:val="000000"/>
                <w:sz w:val="20"/>
                <w:szCs w:val="20"/>
              </w:rPr>
              <w:t>s</w:t>
            </w:r>
            <w:r w:rsidRPr="001D5FE2">
              <w:rPr>
                <w:rFonts w:ascii="Arial" w:hAnsi="Arial" w:cs="Arial"/>
                <w:color w:val="000000"/>
                <w:sz w:val="20"/>
                <w:szCs w:val="20"/>
              </w:rPr>
              <w:t xml:space="preserve"> in reflective practice, adjusting actions and attitudes based on tutor feedback and patient/family comments, making coherent decisions aligned with evidence from the clinical context.</w:t>
            </w:r>
          </w:p>
        </w:tc>
      </w:tr>
      <w:tr w:rsidR="003867C7" w:rsidRPr="001326CF" w14:paraId="173DDB06" w14:textId="77777777" w:rsidTr="001E05FF">
        <w:trPr>
          <w:trHeight w:val="445"/>
        </w:trPr>
        <w:tc>
          <w:tcPr>
            <w:tcW w:w="3334" w:type="pct"/>
            <w:gridSpan w:val="2"/>
            <w:shd w:val="clear" w:color="auto" w:fill="156082" w:themeFill="accent1"/>
            <w:vAlign w:val="center"/>
          </w:tcPr>
          <w:p w14:paraId="668241E3" w14:textId="5EF09FE1" w:rsidR="003867C7" w:rsidRPr="001326CF" w:rsidRDefault="003867C7" w:rsidP="003867C7">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sidR="00735D62" w:rsidRPr="001326CF">
              <w:rPr>
                <w:rFonts w:ascii="Arial" w:hAnsi="Arial" w:cs="Arial"/>
                <w:b/>
                <w:bCs/>
                <w:color w:val="FFFFFF" w:themeColor="background1"/>
                <w:sz w:val="20"/>
                <w:szCs w:val="20"/>
              </w:rPr>
              <w:t>11</w:t>
            </w:r>
            <w:r w:rsidRPr="001326CF">
              <w:rPr>
                <w:rFonts w:ascii="Arial" w:hAnsi="Arial" w:cs="Arial"/>
                <w:b/>
                <w:bCs/>
                <w:color w:val="FFFFFF" w:themeColor="background1"/>
                <w:sz w:val="20"/>
                <w:szCs w:val="20"/>
              </w:rPr>
              <w:t xml:space="preserve"> – </w:t>
            </w:r>
            <w:r w:rsidR="00A2442C">
              <w:rPr>
                <w:rFonts w:ascii="Arial" w:hAnsi="Arial" w:cs="Arial"/>
                <w:b/>
                <w:bCs/>
                <w:color w:val="FFFFFF" w:themeColor="background1"/>
                <w:sz w:val="20"/>
                <w:szCs w:val="20"/>
              </w:rPr>
              <w:t>ASSES</w:t>
            </w:r>
            <w:r w:rsidR="00242C45">
              <w:rPr>
                <w:rFonts w:ascii="Arial" w:hAnsi="Arial" w:cs="Arial"/>
                <w:b/>
                <w:bCs/>
                <w:color w:val="FFFFFF" w:themeColor="background1"/>
                <w:sz w:val="20"/>
                <w:szCs w:val="20"/>
              </w:rPr>
              <w:t>S</w:t>
            </w:r>
            <w:r w:rsidR="00A2442C">
              <w:rPr>
                <w:rFonts w:ascii="Arial" w:hAnsi="Arial" w:cs="Arial"/>
                <w:b/>
                <w:bCs/>
                <w:color w:val="FFFFFF" w:themeColor="background1"/>
                <w:sz w:val="20"/>
                <w:szCs w:val="20"/>
              </w:rPr>
              <w:t>MENT OF A PATIENT WITH CNS IMPA</w:t>
            </w:r>
            <w:r w:rsidR="00242C45">
              <w:rPr>
                <w:rFonts w:ascii="Arial" w:hAnsi="Arial" w:cs="Arial"/>
                <w:b/>
                <w:bCs/>
                <w:color w:val="FFFFFF" w:themeColor="background1"/>
                <w:sz w:val="20"/>
                <w:szCs w:val="20"/>
              </w:rPr>
              <w:t>IR</w:t>
            </w:r>
            <w:r w:rsidR="00A2442C">
              <w:rPr>
                <w:rFonts w:ascii="Arial" w:hAnsi="Arial" w:cs="Arial"/>
                <w:b/>
                <w:bCs/>
                <w:color w:val="FFFFFF" w:themeColor="background1"/>
                <w:sz w:val="20"/>
                <w:szCs w:val="20"/>
              </w:rPr>
              <w:t>MENT</w:t>
            </w:r>
          </w:p>
        </w:tc>
        <w:tc>
          <w:tcPr>
            <w:tcW w:w="1666" w:type="pct"/>
            <w:shd w:val="clear" w:color="auto" w:fill="215E99" w:themeFill="text2" w:themeFillTint="BF"/>
            <w:vAlign w:val="center"/>
          </w:tcPr>
          <w:p w14:paraId="2E26880B" w14:textId="6B4D580F" w:rsidR="003867C7" w:rsidRPr="001326CF" w:rsidRDefault="003867C7" w:rsidP="003867C7">
            <w:pPr>
              <w:spacing w:line="276" w:lineRule="auto"/>
              <w:rPr>
                <w:rFonts w:ascii="Arial" w:hAnsi="Arial" w:cs="Arial"/>
                <w:sz w:val="20"/>
                <w:szCs w:val="20"/>
              </w:rPr>
            </w:pPr>
            <w:r w:rsidRPr="001326CF">
              <w:rPr>
                <w:rFonts w:ascii="Arial" w:hAnsi="Arial" w:cs="Arial"/>
                <w:b/>
                <w:bCs/>
                <w:color w:val="FFFFFF" w:themeColor="background1"/>
                <w:sz w:val="20"/>
                <w:szCs w:val="20"/>
              </w:rPr>
              <w:t>Course: Practicum I</w:t>
            </w:r>
            <w:r w:rsidRPr="001326CF">
              <w:rPr>
                <w:rFonts w:ascii="Arial" w:hAnsi="Arial" w:cs="Arial"/>
                <w:b/>
                <w:bCs/>
                <w:color w:val="FFFFFF" w:themeColor="background1"/>
                <w:sz w:val="20"/>
                <w:szCs w:val="20"/>
              </w:rPr>
              <w:tab/>
            </w:r>
          </w:p>
        </w:tc>
      </w:tr>
      <w:tr w:rsidR="007F013A" w:rsidRPr="001326CF" w14:paraId="10EA601C" w14:textId="77777777" w:rsidTr="001E05FF">
        <w:trPr>
          <w:trHeight w:val="519"/>
        </w:trPr>
        <w:tc>
          <w:tcPr>
            <w:tcW w:w="496" w:type="pct"/>
            <w:vAlign w:val="center"/>
          </w:tcPr>
          <w:p w14:paraId="3B084488"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4739D698" w14:textId="036D5998" w:rsidR="007F013A" w:rsidRPr="001326CF" w:rsidRDefault="00FD54F9" w:rsidP="001E05FF">
            <w:pPr>
              <w:rPr>
                <w:rFonts w:ascii="Arial" w:hAnsi="Arial" w:cs="Arial"/>
                <w:color w:val="000000"/>
                <w:sz w:val="20"/>
                <w:szCs w:val="20"/>
              </w:rPr>
            </w:pPr>
            <w:r w:rsidRPr="00FD54F9">
              <w:rPr>
                <w:rFonts w:ascii="Arial" w:hAnsi="Arial" w:cs="Arial"/>
                <w:color w:val="000000"/>
                <w:sz w:val="20"/>
                <w:szCs w:val="20"/>
              </w:rPr>
              <w:t xml:space="preserve">A 70-year-old individual who suffered a </w:t>
            </w:r>
            <w:proofErr w:type="spellStart"/>
            <w:r w:rsidRPr="00FD54F9">
              <w:rPr>
                <w:rFonts w:ascii="Arial" w:hAnsi="Arial" w:cs="Arial"/>
                <w:color w:val="000000"/>
                <w:sz w:val="20"/>
                <w:szCs w:val="20"/>
              </w:rPr>
              <w:t>hemorrhagic</w:t>
            </w:r>
            <w:proofErr w:type="spellEnd"/>
            <w:r w:rsidRPr="00FD54F9">
              <w:rPr>
                <w:rFonts w:ascii="Arial" w:hAnsi="Arial" w:cs="Arial"/>
                <w:color w:val="000000"/>
                <w:sz w:val="20"/>
                <w:szCs w:val="20"/>
              </w:rPr>
              <w:t xml:space="preserve"> stroke </w:t>
            </w:r>
            <w:r w:rsidR="00DF354B">
              <w:rPr>
                <w:rFonts w:ascii="Arial" w:hAnsi="Arial" w:cs="Arial"/>
                <w:color w:val="000000"/>
                <w:sz w:val="20"/>
                <w:szCs w:val="20"/>
              </w:rPr>
              <w:t>2</w:t>
            </w:r>
            <w:r w:rsidRPr="00FD54F9">
              <w:rPr>
                <w:rFonts w:ascii="Arial" w:hAnsi="Arial" w:cs="Arial"/>
                <w:color w:val="000000"/>
                <w:sz w:val="20"/>
                <w:szCs w:val="20"/>
              </w:rPr>
              <w:t xml:space="preserve"> years ago. The patient </w:t>
            </w:r>
            <w:r>
              <w:rPr>
                <w:rFonts w:ascii="Arial" w:hAnsi="Arial" w:cs="Arial"/>
                <w:color w:val="000000"/>
                <w:sz w:val="20"/>
                <w:szCs w:val="20"/>
              </w:rPr>
              <w:t>seeks</w:t>
            </w:r>
            <w:r w:rsidRPr="00FD54F9">
              <w:rPr>
                <w:rFonts w:ascii="Arial" w:hAnsi="Arial" w:cs="Arial"/>
                <w:color w:val="000000"/>
                <w:sz w:val="20"/>
                <w:szCs w:val="20"/>
              </w:rPr>
              <w:t xml:space="preserve"> consultation for assessment of muscle tone and sensory function of the right upper limb. Following this evaluation, treatment planning must be conducted.</w:t>
            </w:r>
          </w:p>
        </w:tc>
      </w:tr>
      <w:tr w:rsidR="007F013A" w:rsidRPr="001326CF" w14:paraId="008E31BC" w14:textId="77777777" w:rsidTr="001E05FF">
        <w:trPr>
          <w:trHeight w:val="519"/>
        </w:trPr>
        <w:tc>
          <w:tcPr>
            <w:tcW w:w="496" w:type="pct"/>
            <w:vAlign w:val="center"/>
          </w:tcPr>
          <w:p w14:paraId="0A75D250"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7CB6E231" w14:textId="1512BCE4" w:rsidR="008F3D0D" w:rsidRPr="008F3D0D" w:rsidRDefault="008F3D0D" w:rsidP="008F3D0D">
            <w:pPr>
              <w:pStyle w:val="Prrafodelista"/>
              <w:numPr>
                <w:ilvl w:val="0"/>
                <w:numId w:val="1"/>
              </w:numPr>
              <w:spacing w:line="276" w:lineRule="auto"/>
              <w:rPr>
                <w:rFonts w:ascii="Arial" w:hAnsi="Arial" w:cs="Arial"/>
                <w:color w:val="000000"/>
                <w:sz w:val="20"/>
                <w:szCs w:val="20"/>
              </w:rPr>
            </w:pPr>
            <w:r w:rsidRPr="008F3D0D">
              <w:rPr>
                <w:rFonts w:ascii="Arial" w:hAnsi="Arial" w:cs="Arial"/>
                <w:color w:val="000000"/>
                <w:sz w:val="20"/>
                <w:szCs w:val="20"/>
              </w:rPr>
              <w:t xml:space="preserve">Assess muscle tone and </w:t>
            </w:r>
            <w:proofErr w:type="spellStart"/>
            <w:r w:rsidR="00D77444" w:rsidRPr="008F3D0D">
              <w:rPr>
                <w:rFonts w:ascii="Arial" w:hAnsi="Arial" w:cs="Arial"/>
                <w:color w:val="000000"/>
                <w:sz w:val="20"/>
                <w:szCs w:val="20"/>
              </w:rPr>
              <w:t>kinesthetic</w:t>
            </w:r>
            <w:proofErr w:type="spellEnd"/>
            <w:r w:rsidRPr="008F3D0D">
              <w:rPr>
                <w:rFonts w:ascii="Arial" w:hAnsi="Arial" w:cs="Arial"/>
                <w:color w:val="000000"/>
                <w:sz w:val="20"/>
                <w:szCs w:val="20"/>
              </w:rPr>
              <w:t xml:space="preserve"> sensitivity of the affected limb.</w:t>
            </w:r>
          </w:p>
          <w:p w14:paraId="0F106BA3" w14:textId="77777777" w:rsidR="008F3D0D" w:rsidRPr="008F3D0D" w:rsidRDefault="008F3D0D" w:rsidP="008F3D0D">
            <w:pPr>
              <w:pStyle w:val="Prrafodelista"/>
              <w:numPr>
                <w:ilvl w:val="0"/>
                <w:numId w:val="1"/>
              </w:numPr>
              <w:spacing w:line="276" w:lineRule="auto"/>
              <w:rPr>
                <w:rFonts w:ascii="Arial" w:hAnsi="Arial" w:cs="Arial"/>
                <w:color w:val="000000"/>
                <w:sz w:val="20"/>
                <w:szCs w:val="20"/>
              </w:rPr>
            </w:pPr>
            <w:r w:rsidRPr="008F3D0D">
              <w:rPr>
                <w:rFonts w:ascii="Arial" w:hAnsi="Arial" w:cs="Arial"/>
                <w:color w:val="000000"/>
                <w:sz w:val="20"/>
                <w:szCs w:val="20"/>
              </w:rPr>
              <w:t>Plan and effectively communicate the approach for conducting this assessment.</w:t>
            </w:r>
          </w:p>
          <w:p w14:paraId="65120D1E" w14:textId="2B717755" w:rsidR="007F013A" w:rsidRPr="008F3D0D" w:rsidRDefault="008F3D0D" w:rsidP="008F3D0D">
            <w:pPr>
              <w:pStyle w:val="Prrafodelista"/>
              <w:numPr>
                <w:ilvl w:val="0"/>
                <w:numId w:val="1"/>
              </w:numPr>
              <w:spacing w:line="276" w:lineRule="auto"/>
              <w:rPr>
                <w:rFonts w:ascii="Arial" w:hAnsi="Arial" w:cs="Arial"/>
                <w:color w:val="000000"/>
                <w:sz w:val="20"/>
                <w:szCs w:val="20"/>
              </w:rPr>
            </w:pPr>
            <w:r w:rsidRPr="008F3D0D">
              <w:rPr>
                <w:rFonts w:ascii="Arial" w:hAnsi="Arial" w:cs="Arial"/>
                <w:color w:val="000000"/>
                <w:sz w:val="20"/>
                <w:szCs w:val="20"/>
              </w:rPr>
              <w:t>Report the findings and determine whether treatment should be implemented in future sessions.</w:t>
            </w:r>
          </w:p>
        </w:tc>
      </w:tr>
      <w:tr w:rsidR="003867C7" w:rsidRPr="001326CF" w14:paraId="3F85C4AE" w14:textId="77777777" w:rsidTr="001E05FF">
        <w:trPr>
          <w:trHeight w:val="379"/>
        </w:trPr>
        <w:tc>
          <w:tcPr>
            <w:tcW w:w="3334" w:type="pct"/>
            <w:gridSpan w:val="2"/>
            <w:shd w:val="clear" w:color="auto" w:fill="156082" w:themeFill="accent1"/>
            <w:vAlign w:val="center"/>
          </w:tcPr>
          <w:p w14:paraId="1B92DBC7" w14:textId="5EF74066" w:rsidR="003867C7" w:rsidRPr="001326CF" w:rsidRDefault="003867C7" w:rsidP="003867C7">
            <w:pPr>
              <w:rPr>
                <w:rFonts w:ascii="Arial" w:hAnsi="Arial" w:cs="Arial"/>
                <w:color w:val="FFFFFF"/>
                <w:sz w:val="20"/>
                <w:szCs w:val="20"/>
              </w:rPr>
            </w:pPr>
            <w:r w:rsidRPr="001326CF">
              <w:rPr>
                <w:rFonts w:ascii="Arial" w:hAnsi="Arial" w:cs="Arial"/>
                <w:b/>
                <w:bCs/>
                <w:color w:val="FFFFFF"/>
                <w:sz w:val="20"/>
                <w:szCs w:val="20"/>
              </w:rPr>
              <w:t xml:space="preserve">Case </w:t>
            </w:r>
            <w:r w:rsidR="00735D62" w:rsidRPr="001326CF">
              <w:rPr>
                <w:rFonts w:ascii="Arial" w:hAnsi="Arial" w:cs="Arial"/>
                <w:b/>
                <w:bCs/>
                <w:color w:val="FFFFFF"/>
                <w:sz w:val="20"/>
                <w:szCs w:val="20"/>
              </w:rPr>
              <w:t>12</w:t>
            </w:r>
            <w:r w:rsidRPr="001326CF">
              <w:rPr>
                <w:rFonts w:ascii="Arial" w:hAnsi="Arial" w:cs="Arial"/>
                <w:b/>
                <w:bCs/>
                <w:color w:val="FFFFFF"/>
                <w:sz w:val="20"/>
                <w:szCs w:val="20"/>
              </w:rPr>
              <w:t xml:space="preserve"> – </w:t>
            </w:r>
            <w:r w:rsidR="007B59C0">
              <w:rPr>
                <w:rFonts w:ascii="Arial" w:hAnsi="Arial" w:cs="Arial"/>
                <w:b/>
                <w:bCs/>
                <w:color w:val="FFFFFF"/>
                <w:sz w:val="20"/>
                <w:szCs w:val="20"/>
              </w:rPr>
              <w:t>IN-HOSPITAL SETTING</w:t>
            </w:r>
          </w:p>
        </w:tc>
        <w:tc>
          <w:tcPr>
            <w:tcW w:w="1666" w:type="pct"/>
            <w:shd w:val="clear" w:color="auto" w:fill="215E99" w:themeFill="text2" w:themeFillTint="BF"/>
            <w:vAlign w:val="center"/>
          </w:tcPr>
          <w:p w14:paraId="6C060F4C" w14:textId="506A8ACC" w:rsidR="003867C7" w:rsidRPr="001326CF" w:rsidRDefault="003867C7" w:rsidP="003867C7">
            <w:pPr>
              <w:spacing w:line="276" w:lineRule="auto"/>
              <w:rPr>
                <w:rFonts w:ascii="Arial" w:hAnsi="Arial" w:cs="Arial"/>
                <w:color w:val="FFFFFF" w:themeColor="background1"/>
                <w:sz w:val="20"/>
                <w:szCs w:val="20"/>
              </w:rPr>
            </w:pPr>
            <w:r w:rsidRPr="001326CF">
              <w:rPr>
                <w:rFonts w:ascii="Arial" w:hAnsi="Arial" w:cs="Arial"/>
                <w:b/>
                <w:bCs/>
                <w:color w:val="FFFFFF" w:themeColor="background1"/>
                <w:sz w:val="20"/>
                <w:szCs w:val="20"/>
              </w:rPr>
              <w:t>Course: Practicum I</w:t>
            </w:r>
            <w:r w:rsidRPr="001326CF">
              <w:rPr>
                <w:rFonts w:ascii="Arial" w:hAnsi="Arial" w:cs="Arial"/>
                <w:b/>
                <w:bCs/>
                <w:color w:val="FFFFFF" w:themeColor="background1"/>
                <w:sz w:val="20"/>
                <w:szCs w:val="20"/>
              </w:rPr>
              <w:tab/>
            </w:r>
          </w:p>
        </w:tc>
      </w:tr>
      <w:tr w:rsidR="007F013A" w:rsidRPr="001326CF" w14:paraId="412F867C" w14:textId="77777777" w:rsidTr="001E05FF">
        <w:trPr>
          <w:trHeight w:val="519"/>
        </w:trPr>
        <w:tc>
          <w:tcPr>
            <w:tcW w:w="496" w:type="pct"/>
            <w:vAlign w:val="center"/>
          </w:tcPr>
          <w:p w14:paraId="09D71A9C" w14:textId="77777777" w:rsidR="007F013A" w:rsidRPr="001326CF" w:rsidRDefault="007F013A" w:rsidP="001E05FF">
            <w:pPr>
              <w:rPr>
                <w:rFonts w:ascii="Arial" w:hAnsi="Arial" w:cs="Arial"/>
                <w:b/>
                <w:bCs/>
                <w:color w:val="FFFFFF" w:themeColor="background1"/>
                <w:sz w:val="20"/>
                <w:szCs w:val="20"/>
              </w:rPr>
            </w:pPr>
            <w:r w:rsidRPr="001326CF">
              <w:rPr>
                <w:rFonts w:ascii="Arial" w:hAnsi="Arial" w:cs="Arial"/>
                <w:b/>
                <w:bCs/>
                <w:sz w:val="20"/>
                <w:szCs w:val="20"/>
              </w:rPr>
              <w:t>Summary</w:t>
            </w:r>
          </w:p>
        </w:tc>
        <w:tc>
          <w:tcPr>
            <w:tcW w:w="4504" w:type="pct"/>
            <w:gridSpan w:val="2"/>
            <w:vAlign w:val="center"/>
          </w:tcPr>
          <w:p w14:paraId="1C248C85" w14:textId="0AE531CD" w:rsidR="007F013A" w:rsidRPr="001326CF" w:rsidRDefault="00D5614F" w:rsidP="001E05FF">
            <w:pPr>
              <w:rPr>
                <w:rFonts w:ascii="Arial" w:hAnsi="Arial" w:cs="Arial"/>
                <w:color w:val="000000"/>
                <w:sz w:val="20"/>
                <w:szCs w:val="20"/>
              </w:rPr>
            </w:pPr>
            <w:r w:rsidRPr="00D5614F">
              <w:rPr>
                <w:rFonts w:ascii="Arial" w:hAnsi="Arial" w:cs="Arial"/>
                <w:color w:val="000000"/>
                <w:sz w:val="20"/>
                <w:szCs w:val="20"/>
              </w:rPr>
              <w:t xml:space="preserve">A patient admitted to the trauma unit after undergoing surgery for a hip fracture. Postoperative recovery is progressing </w:t>
            </w:r>
            <w:proofErr w:type="spellStart"/>
            <w:r w:rsidRPr="00D5614F">
              <w:rPr>
                <w:rFonts w:ascii="Arial" w:hAnsi="Arial" w:cs="Arial"/>
                <w:color w:val="000000"/>
                <w:sz w:val="20"/>
                <w:szCs w:val="20"/>
              </w:rPr>
              <w:t>favorably</w:t>
            </w:r>
            <w:proofErr w:type="spellEnd"/>
            <w:r w:rsidRPr="00D5614F">
              <w:rPr>
                <w:rFonts w:ascii="Arial" w:hAnsi="Arial" w:cs="Arial"/>
                <w:color w:val="000000"/>
                <w:sz w:val="20"/>
                <w:szCs w:val="20"/>
              </w:rPr>
              <w:t>. Rehabilitation is requested in the patient's room, focusing on restoring mobility, achieving standing position, initiating gait, and providing home care guidelines.</w:t>
            </w:r>
          </w:p>
        </w:tc>
      </w:tr>
      <w:tr w:rsidR="007F013A" w:rsidRPr="001326CF" w14:paraId="6746A015" w14:textId="77777777" w:rsidTr="001E05FF">
        <w:trPr>
          <w:trHeight w:val="519"/>
        </w:trPr>
        <w:tc>
          <w:tcPr>
            <w:tcW w:w="496" w:type="pct"/>
            <w:vAlign w:val="center"/>
          </w:tcPr>
          <w:p w14:paraId="5747176A"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4C917312" w14:textId="63CB1CC0" w:rsidR="00055084" w:rsidRPr="00055084" w:rsidRDefault="00055084" w:rsidP="00055084">
            <w:pPr>
              <w:pStyle w:val="Prrafodelista"/>
              <w:numPr>
                <w:ilvl w:val="0"/>
                <w:numId w:val="2"/>
              </w:numPr>
              <w:rPr>
                <w:rFonts w:ascii="Arial" w:hAnsi="Arial" w:cs="Arial"/>
                <w:color w:val="000000"/>
                <w:sz w:val="20"/>
                <w:szCs w:val="20"/>
              </w:rPr>
            </w:pPr>
            <w:r w:rsidRPr="00055084">
              <w:rPr>
                <w:rFonts w:ascii="Arial" w:hAnsi="Arial" w:cs="Arial"/>
                <w:color w:val="000000"/>
                <w:sz w:val="20"/>
                <w:szCs w:val="20"/>
              </w:rPr>
              <w:t>Conduct</w:t>
            </w:r>
            <w:r w:rsidR="00DF354B">
              <w:rPr>
                <w:rFonts w:ascii="Arial" w:hAnsi="Arial" w:cs="Arial"/>
                <w:color w:val="000000"/>
                <w:sz w:val="20"/>
                <w:szCs w:val="20"/>
              </w:rPr>
              <w:t>s</w:t>
            </w:r>
            <w:r w:rsidRPr="00055084">
              <w:rPr>
                <w:rFonts w:ascii="Arial" w:hAnsi="Arial" w:cs="Arial"/>
                <w:color w:val="000000"/>
                <w:sz w:val="20"/>
                <w:szCs w:val="20"/>
              </w:rPr>
              <w:t xml:space="preserve"> an initial physiotherapy session for a postoperative patient, including mobilization of the affected limb, initiation of standing, gait training, and education on the home recovery process.</w:t>
            </w:r>
          </w:p>
          <w:p w14:paraId="5D5A2B93" w14:textId="14081054" w:rsidR="007F013A" w:rsidRPr="00055084" w:rsidRDefault="00055084" w:rsidP="00055084">
            <w:pPr>
              <w:pStyle w:val="Prrafodelista"/>
              <w:numPr>
                <w:ilvl w:val="0"/>
                <w:numId w:val="2"/>
              </w:numPr>
              <w:rPr>
                <w:rFonts w:ascii="Arial" w:hAnsi="Arial" w:cs="Arial"/>
                <w:color w:val="000000"/>
                <w:sz w:val="20"/>
                <w:szCs w:val="20"/>
              </w:rPr>
            </w:pPr>
            <w:r w:rsidRPr="00055084">
              <w:rPr>
                <w:rFonts w:ascii="Arial" w:hAnsi="Arial" w:cs="Arial"/>
                <w:color w:val="000000"/>
                <w:sz w:val="20"/>
                <w:szCs w:val="20"/>
              </w:rPr>
              <w:t>Consider</w:t>
            </w:r>
            <w:r w:rsidR="00DF354B">
              <w:rPr>
                <w:rFonts w:ascii="Arial" w:hAnsi="Arial" w:cs="Arial"/>
                <w:color w:val="000000"/>
                <w:sz w:val="20"/>
                <w:szCs w:val="20"/>
              </w:rPr>
              <w:t>s</w:t>
            </w:r>
            <w:r w:rsidRPr="00055084">
              <w:rPr>
                <w:rFonts w:ascii="Arial" w:hAnsi="Arial" w:cs="Arial"/>
                <w:color w:val="000000"/>
                <w:sz w:val="20"/>
                <w:szCs w:val="20"/>
              </w:rPr>
              <w:t xml:space="preserve"> appropriate asepsis and self-protection measures relevant to the clinical setting.</w:t>
            </w:r>
          </w:p>
        </w:tc>
      </w:tr>
    </w:tbl>
    <w:p w14:paraId="0D1C2B32" w14:textId="77777777" w:rsidR="007F013A" w:rsidRPr="001326CF" w:rsidRDefault="007F013A" w:rsidP="00DB437B">
      <w:pPr>
        <w:ind w:left="-426"/>
        <w:jc w:val="center"/>
        <w:rPr>
          <w:u w:val="single"/>
        </w:rPr>
      </w:pPr>
    </w:p>
    <w:tbl>
      <w:tblPr>
        <w:tblStyle w:val="Tablaconcuadrcula"/>
        <w:tblpPr w:leftFromText="141" w:rightFromText="141" w:vertAnchor="page" w:horzAnchor="margin" w:tblpY="788"/>
        <w:tblW w:w="5000" w:type="pct"/>
        <w:tblCellMar>
          <w:top w:w="28" w:type="dxa"/>
          <w:bottom w:w="28" w:type="dxa"/>
        </w:tblCellMar>
        <w:tblLook w:val="04A0" w:firstRow="1" w:lastRow="0" w:firstColumn="1" w:lastColumn="0" w:noHBand="0" w:noVBand="1"/>
      </w:tblPr>
      <w:tblGrid>
        <w:gridCol w:w="1527"/>
        <w:gridCol w:w="8734"/>
        <w:gridCol w:w="5127"/>
      </w:tblGrid>
      <w:tr w:rsidR="007F013A" w:rsidRPr="001326CF" w14:paraId="419E3904" w14:textId="77777777" w:rsidTr="001E05FF">
        <w:trPr>
          <w:trHeight w:val="384"/>
        </w:trPr>
        <w:tc>
          <w:tcPr>
            <w:tcW w:w="5000" w:type="pct"/>
            <w:gridSpan w:val="3"/>
            <w:shd w:val="clear" w:color="auto" w:fill="339966"/>
            <w:vAlign w:val="center"/>
          </w:tcPr>
          <w:p w14:paraId="55D759D6" w14:textId="4D7220A4" w:rsidR="007F013A" w:rsidRPr="001326CF" w:rsidRDefault="00DA377B" w:rsidP="001E05FF">
            <w:pPr>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3rd</w:t>
            </w:r>
            <w:r w:rsidR="007F013A" w:rsidRPr="001326CF">
              <w:rPr>
                <w:rFonts w:ascii="Arial" w:hAnsi="Arial" w:cs="Arial"/>
                <w:b/>
                <w:bCs/>
                <w:color w:val="FFFFFF" w:themeColor="background1"/>
                <w:sz w:val="20"/>
                <w:szCs w:val="20"/>
              </w:rPr>
              <w:t xml:space="preserve"> YEAR – </w:t>
            </w:r>
            <w:r w:rsidR="002950DE">
              <w:rPr>
                <w:rFonts w:ascii="Arial" w:hAnsi="Arial" w:cs="Arial"/>
                <w:b/>
                <w:bCs/>
                <w:color w:val="FFFFFF" w:themeColor="background1"/>
                <w:sz w:val="20"/>
                <w:szCs w:val="20"/>
              </w:rPr>
              <w:t>5</w:t>
            </w:r>
            <w:r w:rsidR="002950DE" w:rsidRPr="002950DE">
              <w:rPr>
                <w:rFonts w:ascii="Arial" w:hAnsi="Arial" w:cs="Arial"/>
                <w:b/>
                <w:bCs/>
                <w:color w:val="FFFFFF" w:themeColor="background1"/>
                <w:sz w:val="20"/>
                <w:szCs w:val="20"/>
                <w:vertAlign w:val="superscript"/>
              </w:rPr>
              <w:t>th</w:t>
            </w:r>
            <w:r w:rsidR="002950DE">
              <w:rPr>
                <w:rFonts w:ascii="Arial" w:hAnsi="Arial" w:cs="Arial"/>
                <w:b/>
                <w:bCs/>
                <w:color w:val="FFFFFF" w:themeColor="background1"/>
                <w:sz w:val="20"/>
                <w:szCs w:val="20"/>
              </w:rPr>
              <w:t xml:space="preserve"> </w:t>
            </w:r>
            <w:r w:rsidR="007F013A" w:rsidRPr="001326CF">
              <w:rPr>
                <w:rFonts w:ascii="Arial" w:hAnsi="Arial" w:cs="Arial"/>
                <w:b/>
                <w:bCs/>
                <w:color w:val="FFFFFF" w:themeColor="background1"/>
                <w:sz w:val="20"/>
                <w:szCs w:val="20"/>
              </w:rPr>
              <w:t xml:space="preserve">SEMESTER </w:t>
            </w:r>
          </w:p>
        </w:tc>
      </w:tr>
      <w:tr w:rsidR="007F013A" w:rsidRPr="001326CF" w14:paraId="2A6C4208" w14:textId="77777777" w:rsidTr="001E05FF">
        <w:trPr>
          <w:trHeight w:val="362"/>
        </w:trPr>
        <w:tc>
          <w:tcPr>
            <w:tcW w:w="3334" w:type="pct"/>
            <w:gridSpan w:val="2"/>
            <w:shd w:val="clear" w:color="auto" w:fill="156082" w:themeFill="accent1"/>
            <w:vAlign w:val="center"/>
          </w:tcPr>
          <w:p w14:paraId="6DFE12DC" w14:textId="599FF743" w:rsidR="007F013A" w:rsidRPr="001326CF" w:rsidRDefault="007F013A" w:rsidP="001E05F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sidR="007B59C0">
              <w:rPr>
                <w:rFonts w:ascii="Arial" w:hAnsi="Arial" w:cs="Arial"/>
                <w:b/>
                <w:bCs/>
                <w:color w:val="FFFFFF" w:themeColor="background1"/>
                <w:sz w:val="20"/>
                <w:szCs w:val="20"/>
              </w:rPr>
              <w:t>13</w:t>
            </w:r>
            <w:r w:rsidRPr="001326CF">
              <w:rPr>
                <w:rFonts w:ascii="Arial" w:hAnsi="Arial" w:cs="Arial"/>
                <w:b/>
                <w:bCs/>
                <w:color w:val="FFFFFF" w:themeColor="background1"/>
                <w:sz w:val="20"/>
                <w:szCs w:val="20"/>
              </w:rPr>
              <w:t xml:space="preserve"> – </w:t>
            </w:r>
            <w:r w:rsidR="007B59C0" w:rsidRPr="007B59C0">
              <w:rPr>
                <w:rFonts w:ascii="Arial" w:hAnsi="Arial" w:cs="Arial"/>
                <w:b/>
                <w:bCs/>
                <w:color w:val="FFFFFF" w:themeColor="background1"/>
                <w:sz w:val="20"/>
                <w:szCs w:val="20"/>
              </w:rPr>
              <w:t>PATIENT WITH CONTUSION</w:t>
            </w:r>
          </w:p>
        </w:tc>
        <w:tc>
          <w:tcPr>
            <w:tcW w:w="1666" w:type="pct"/>
            <w:shd w:val="clear" w:color="auto" w:fill="215E99" w:themeFill="text2" w:themeFillTint="BF"/>
            <w:vAlign w:val="center"/>
          </w:tcPr>
          <w:p w14:paraId="47267BE8" w14:textId="74543C42" w:rsidR="007F013A" w:rsidRPr="001326CF" w:rsidRDefault="007F013A" w:rsidP="001E05F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Course: </w:t>
            </w:r>
            <w:r w:rsidR="00DA377B">
              <w:rPr>
                <w:rFonts w:ascii="Arial" w:hAnsi="Arial" w:cs="Arial"/>
                <w:b/>
                <w:bCs/>
                <w:color w:val="FFFFFF" w:themeColor="background1"/>
                <w:sz w:val="20"/>
                <w:szCs w:val="20"/>
              </w:rPr>
              <w:t>Practicum II</w:t>
            </w:r>
            <w:r w:rsidRPr="001326CF">
              <w:rPr>
                <w:rFonts w:ascii="Arial" w:hAnsi="Arial" w:cs="Arial"/>
                <w:b/>
                <w:bCs/>
                <w:color w:val="FFFFFF" w:themeColor="background1"/>
                <w:sz w:val="20"/>
                <w:szCs w:val="20"/>
              </w:rPr>
              <w:tab/>
            </w:r>
          </w:p>
        </w:tc>
      </w:tr>
      <w:tr w:rsidR="007F013A" w:rsidRPr="001326CF" w14:paraId="62F99732" w14:textId="77777777" w:rsidTr="001E05FF">
        <w:trPr>
          <w:trHeight w:val="572"/>
        </w:trPr>
        <w:tc>
          <w:tcPr>
            <w:tcW w:w="496" w:type="pct"/>
            <w:vAlign w:val="center"/>
          </w:tcPr>
          <w:p w14:paraId="162E0314"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7E38C564" w14:textId="1C1C071E" w:rsidR="007F013A" w:rsidRPr="001326CF" w:rsidRDefault="009919D9" w:rsidP="001E05FF">
            <w:pPr>
              <w:spacing w:line="276" w:lineRule="auto"/>
              <w:rPr>
                <w:rFonts w:ascii="Arial" w:hAnsi="Arial" w:cs="Arial"/>
                <w:color w:val="000000"/>
                <w:sz w:val="20"/>
                <w:szCs w:val="20"/>
              </w:rPr>
            </w:pPr>
            <w:r w:rsidRPr="009919D9">
              <w:rPr>
                <w:rFonts w:ascii="Arial" w:hAnsi="Arial" w:cs="Arial"/>
                <w:color w:val="000000"/>
                <w:sz w:val="20"/>
                <w:szCs w:val="20"/>
              </w:rPr>
              <w:t>A 21-year-old individual with a thigh contusion sustained 48 hours ago during a handball training session. The patient reports continuous pain (VAS 4-5) and has been a recurrent visitor to the physiotherapy service for similar issues. The patient understands technical physiotherapy terminology.</w:t>
            </w:r>
          </w:p>
        </w:tc>
      </w:tr>
      <w:tr w:rsidR="007F013A" w:rsidRPr="001326CF" w14:paraId="6C2BA969" w14:textId="77777777" w:rsidTr="001E05FF">
        <w:trPr>
          <w:trHeight w:val="554"/>
        </w:trPr>
        <w:tc>
          <w:tcPr>
            <w:tcW w:w="496" w:type="pct"/>
            <w:vAlign w:val="center"/>
          </w:tcPr>
          <w:p w14:paraId="1C2A3B66"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38CF5400" w14:textId="77777777" w:rsidR="009F6C2E" w:rsidRPr="009F6C2E" w:rsidRDefault="009F6C2E" w:rsidP="009F6C2E">
            <w:pPr>
              <w:pStyle w:val="Prrafodelista"/>
              <w:numPr>
                <w:ilvl w:val="0"/>
                <w:numId w:val="1"/>
              </w:numPr>
              <w:spacing w:line="276" w:lineRule="auto"/>
              <w:rPr>
                <w:rFonts w:ascii="Arial" w:hAnsi="Arial" w:cs="Arial"/>
                <w:color w:val="000000"/>
                <w:sz w:val="20"/>
                <w:szCs w:val="20"/>
              </w:rPr>
            </w:pPr>
            <w:r w:rsidRPr="009F6C2E">
              <w:rPr>
                <w:rFonts w:ascii="Arial" w:hAnsi="Arial" w:cs="Arial"/>
                <w:color w:val="000000"/>
                <w:sz w:val="20"/>
                <w:szCs w:val="20"/>
              </w:rPr>
              <w:t>Establish the treatment plan, providing evidence-based information within the professional scope of practice.</w:t>
            </w:r>
          </w:p>
          <w:p w14:paraId="1B35708E" w14:textId="6872B286" w:rsidR="007F013A" w:rsidRPr="009F6C2E" w:rsidRDefault="009F6C2E" w:rsidP="009F6C2E">
            <w:pPr>
              <w:pStyle w:val="Prrafodelista"/>
              <w:numPr>
                <w:ilvl w:val="0"/>
                <w:numId w:val="1"/>
              </w:numPr>
              <w:spacing w:line="276" w:lineRule="auto"/>
              <w:rPr>
                <w:rFonts w:ascii="Arial" w:hAnsi="Arial" w:cs="Arial"/>
                <w:color w:val="000000"/>
                <w:sz w:val="20"/>
                <w:szCs w:val="20"/>
              </w:rPr>
            </w:pPr>
            <w:r w:rsidRPr="009F6C2E">
              <w:rPr>
                <w:rFonts w:ascii="Arial" w:hAnsi="Arial" w:cs="Arial"/>
                <w:color w:val="000000"/>
                <w:sz w:val="20"/>
                <w:szCs w:val="20"/>
              </w:rPr>
              <w:t>Educate the patient on the correct application of a treatment or technique within the scope of professional competence.</w:t>
            </w:r>
          </w:p>
        </w:tc>
      </w:tr>
      <w:tr w:rsidR="007F013A" w:rsidRPr="001326CF" w14:paraId="064D2E75" w14:textId="77777777" w:rsidTr="001E05FF">
        <w:trPr>
          <w:trHeight w:val="1145"/>
        </w:trPr>
        <w:tc>
          <w:tcPr>
            <w:tcW w:w="496" w:type="pct"/>
            <w:vAlign w:val="center"/>
          </w:tcPr>
          <w:p w14:paraId="620F1954"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384921D1" w14:textId="77777777" w:rsidR="00CE5F7C" w:rsidRDefault="00CE5F7C" w:rsidP="00CE5F7C">
            <w:pPr>
              <w:pStyle w:val="Prrafodelista"/>
              <w:numPr>
                <w:ilvl w:val="0"/>
                <w:numId w:val="1"/>
              </w:numPr>
              <w:spacing w:line="276" w:lineRule="auto"/>
              <w:rPr>
                <w:rFonts w:ascii="Arial" w:hAnsi="Arial" w:cs="Arial"/>
                <w:color w:val="000000"/>
                <w:sz w:val="20"/>
                <w:szCs w:val="20"/>
              </w:rPr>
            </w:pPr>
            <w:r w:rsidRPr="00CE5F7C">
              <w:rPr>
                <w:rFonts w:ascii="Arial" w:hAnsi="Arial" w:cs="Arial"/>
                <w:color w:val="000000"/>
                <w:sz w:val="20"/>
                <w:szCs w:val="20"/>
              </w:rPr>
              <w:t>Responds assertively to the patient’s request based on the most up-to-date knowledge regarding the application of a technique.</w:t>
            </w:r>
          </w:p>
          <w:p w14:paraId="22500027" w14:textId="5DC70CF6" w:rsidR="00CE5F7C" w:rsidRPr="00CE5F7C" w:rsidRDefault="00CE5F7C" w:rsidP="00CE5F7C">
            <w:pPr>
              <w:pStyle w:val="Prrafodelista"/>
              <w:numPr>
                <w:ilvl w:val="0"/>
                <w:numId w:val="1"/>
              </w:numPr>
              <w:spacing w:line="276" w:lineRule="auto"/>
              <w:rPr>
                <w:rFonts w:ascii="Arial" w:hAnsi="Arial" w:cs="Arial"/>
                <w:color w:val="000000"/>
                <w:sz w:val="20"/>
                <w:szCs w:val="20"/>
              </w:rPr>
            </w:pPr>
            <w:r w:rsidRPr="00CE5F7C">
              <w:rPr>
                <w:rFonts w:ascii="Arial" w:hAnsi="Arial" w:cs="Arial"/>
                <w:color w:val="000000"/>
                <w:sz w:val="20"/>
                <w:szCs w:val="20"/>
              </w:rPr>
              <w:t>Understands and justifies the pros and cons of using a specific technique.</w:t>
            </w:r>
          </w:p>
          <w:p w14:paraId="7222A1F8" w14:textId="5A6C1B2C" w:rsidR="00CE5F7C" w:rsidRPr="00CE5F7C" w:rsidRDefault="00CE5F7C" w:rsidP="00CE5F7C">
            <w:pPr>
              <w:pStyle w:val="Prrafodelista"/>
              <w:numPr>
                <w:ilvl w:val="0"/>
                <w:numId w:val="1"/>
              </w:numPr>
              <w:spacing w:line="276" w:lineRule="auto"/>
              <w:rPr>
                <w:rFonts w:ascii="Arial" w:hAnsi="Arial" w:cs="Arial"/>
                <w:color w:val="000000"/>
                <w:sz w:val="20"/>
                <w:szCs w:val="20"/>
              </w:rPr>
            </w:pPr>
            <w:r w:rsidRPr="00CE5F7C">
              <w:rPr>
                <w:rFonts w:ascii="Arial" w:hAnsi="Arial" w:cs="Arial"/>
                <w:color w:val="000000"/>
                <w:sz w:val="20"/>
                <w:szCs w:val="20"/>
              </w:rPr>
              <w:t>Clearly explains the pros and cons in response to the patient’s concerns.</w:t>
            </w:r>
          </w:p>
          <w:p w14:paraId="784B92D7" w14:textId="01E8568C" w:rsidR="007F013A" w:rsidRPr="00CE5F7C" w:rsidRDefault="00CE5F7C" w:rsidP="00CE5F7C">
            <w:pPr>
              <w:pStyle w:val="Prrafodelista"/>
              <w:numPr>
                <w:ilvl w:val="0"/>
                <w:numId w:val="1"/>
              </w:numPr>
              <w:spacing w:line="276" w:lineRule="auto"/>
              <w:rPr>
                <w:rFonts w:ascii="Arial" w:hAnsi="Arial" w:cs="Arial"/>
                <w:color w:val="000000"/>
                <w:sz w:val="20"/>
                <w:szCs w:val="20"/>
              </w:rPr>
            </w:pPr>
            <w:r w:rsidRPr="00CE5F7C">
              <w:rPr>
                <w:rFonts w:ascii="Arial" w:hAnsi="Arial" w:cs="Arial"/>
                <w:color w:val="000000"/>
                <w:sz w:val="20"/>
                <w:szCs w:val="20"/>
              </w:rPr>
              <w:t>Ensures that the patient has understood the information provided and will consider the recommendations given, regardless of their personal beliefs.</w:t>
            </w:r>
          </w:p>
        </w:tc>
      </w:tr>
      <w:tr w:rsidR="00DA377B" w:rsidRPr="001326CF" w14:paraId="1F280D32" w14:textId="77777777" w:rsidTr="001E05FF">
        <w:trPr>
          <w:trHeight w:val="445"/>
        </w:trPr>
        <w:tc>
          <w:tcPr>
            <w:tcW w:w="3334" w:type="pct"/>
            <w:gridSpan w:val="2"/>
            <w:shd w:val="clear" w:color="auto" w:fill="156082" w:themeFill="accent1"/>
            <w:vAlign w:val="center"/>
          </w:tcPr>
          <w:p w14:paraId="59FBE4CA" w14:textId="7272BA74" w:rsidR="00DA377B" w:rsidRPr="001326CF" w:rsidRDefault="00DA377B" w:rsidP="00DA377B">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Pr>
                <w:rFonts w:ascii="Arial" w:hAnsi="Arial" w:cs="Arial"/>
                <w:b/>
                <w:bCs/>
                <w:color w:val="FFFFFF" w:themeColor="background1"/>
                <w:sz w:val="20"/>
                <w:szCs w:val="20"/>
              </w:rPr>
              <w:t>14</w:t>
            </w:r>
            <w:r w:rsidRPr="001326CF">
              <w:rPr>
                <w:rFonts w:ascii="Arial" w:hAnsi="Arial" w:cs="Arial"/>
                <w:b/>
                <w:bCs/>
                <w:color w:val="FFFFFF" w:themeColor="background1"/>
                <w:sz w:val="20"/>
                <w:szCs w:val="20"/>
              </w:rPr>
              <w:t xml:space="preserve"> – </w:t>
            </w:r>
            <w:r>
              <w:rPr>
                <w:rFonts w:ascii="Arial" w:hAnsi="Arial" w:cs="Arial"/>
                <w:b/>
                <w:bCs/>
                <w:color w:val="FFFFFF" w:themeColor="background1"/>
                <w:sz w:val="20"/>
                <w:szCs w:val="20"/>
              </w:rPr>
              <w:t>PATIENT IN NURSING HOME</w:t>
            </w:r>
          </w:p>
        </w:tc>
        <w:tc>
          <w:tcPr>
            <w:tcW w:w="1666" w:type="pct"/>
            <w:shd w:val="clear" w:color="auto" w:fill="215E99" w:themeFill="text2" w:themeFillTint="BF"/>
            <w:vAlign w:val="center"/>
          </w:tcPr>
          <w:p w14:paraId="2F85129E" w14:textId="6C9AD8CC" w:rsidR="00DA377B" w:rsidRPr="001326CF" w:rsidRDefault="00DA377B" w:rsidP="00DA377B">
            <w:pPr>
              <w:spacing w:line="276" w:lineRule="auto"/>
              <w:rPr>
                <w:rFonts w:ascii="Arial" w:hAnsi="Arial" w:cs="Arial"/>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Practicum II</w:t>
            </w:r>
            <w:r w:rsidRPr="001326CF">
              <w:rPr>
                <w:rFonts w:ascii="Arial" w:hAnsi="Arial" w:cs="Arial"/>
                <w:b/>
                <w:bCs/>
                <w:color w:val="FFFFFF" w:themeColor="background1"/>
                <w:sz w:val="20"/>
                <w:szCs w:val="20"/>
              </w:rPr>
              <w:tab/>
            </w:r>
          </w:p>
        </w:tc>
      </w:tr>
      <w:tr w:rsidR="007F013A" w:rsidRPr="001326CF" w14:paraId="1E9B4ED8" w14:textId="77777777" w:rsidTr="001E05FF">
        <w:trPr>
          <w:trHeight w:val="519"/>
        </w:trPr>
        <w:tc>
          <w:tcPr>
            <w:tcW w:w="496" w:type="pct"/>
            <w:vAlign w:val="center"/>
          </w:tcPr>
          <w:p w14:paraId="5E8EE9D0"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2BACC8AD" w14:textId="509DE089" w:rsidR="007F013A" w:rsidRPr="001326CF" w:rsidRDefault="003B3523" w:rsidP="001E05FF">
            <w:pPr>
              <w:rPr>
                <w:rFonts w:ascii="Arial" w:hAnsi="Arial" w:cs="Arial"/>
                <w:color w:val="000000"/>
                <w:sz w:val="20"/>
                <w:szCs w:val="20"/>
              </w:rPr>
            </w:pPr>
            <w:r w:rsidRPr="003B3523">
              <w:rPr>
                <w:rFonts w:ascii="Arial" w:hAnsi="Arial" w:cs="Arial"/>
                <w:color w:val="000000"/>
                <w:sz w:val="20"/>
                <w:szCs w:val="20"/>
              </w:rPr>
              <w:t xml:space="preserve">A 65-year-old individual who was </w:t>
            </w:r>
            <w:r>
              <w:rPr>
                <w:rFonts w:ascii="Arial" w:hAnsi="Arial" w:cs="Arial"/>
                <w:color w:val="000000"/>
                <w:sz w:val="20"/>
                <w:szCs w:val="20"/>
              </w:rPr>
              <w:t>walking</w:t>
            </w:r>
            <w:r w:rsidRPr="003B3523">
              <w:rPr>
                <w:rFonts w:ascii="Arial" w:hAnsi="Arial" w:cs="Arial"/>
                <w:color w:val="000000"/>
                <w:sz w:val="20"/>
                <w:szCs w:val="20"/>
              </w:rPr>
              <w:t xml:space="preserve"> in their room has fallen to the floor. The caregivers call the physiotherapists to assess and assist the patient in getting up. The patient is disoriented, frightened, and repeatedly requests the presence of a doctor and </w:t>
            </w:r>
            <w:r w:rsidR="006B6D95">
              <w:rPr>
                <w:rFonts w:ascii="Arial" w:hAnsi="Arial" w:cs="Arial"/>
                <w:color w:val="000000"/>
                <w:sz w:val="20"/>
                <w:szCs w:val="20"/>
              </w:rPr>
              <w:t xml:space="preserve">of </w:t>
            </w:r>
            <w:r w:rsidRPr="003B3523">
              <w:rPr>
                <w:rFonts w:ascii="Arial" w:hAnsi="Arial" w:cs="Arial"/>
                <w:color w:val="000000"/>
                <w:sz w:val="20"/>
                <w:szCs w:val="20"/>
              </w:rPr>
              <w:t>their daughter.</w:t>
            </w:r>
          </w:p>
        </w:tc>
      </w:tr>
      <w:tr w:rsidR="007F013A" w:rsidRPr="001326CF" w14:paraId="5F0EBEDC" w14:textId="77777777" w:rsidTr="001E05FF">
        <w:trPr>
          <w:trHeight w:val="519"/>
        </w:trPr>
        <w:tc>
          <w:tcPr>
            <w:tcW w:w="496" w:type="pct"/>
            <w:vAlign w:val="center"/>
          </w:tcPr>
          <w:p w14:paraId="472C7E93"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156CB0BE" w14:textId="77777777" w:rsidR="00594D00" w:rsidRPr="00594D00" w:rsidRDefault="00594D00" w:rsidP="00594D00">
            <w:pPr>
              <w:pStyle w:val="Prrafodelista"/>
              <w:numPr>
                <w:ilvl w:val="0"/>
                <w:numId w:val="1"/>
              </w:numPr>
              <w:spacing w:line="276" w:lineRule="auto"/>
              <w:rPr>
                <w:rFonts w:ascii="Arial" w:hAnsi="Arial" w:cs="Arial"/>
                <w:color w:val="000000"/>
                <w:sz w:val="20"/>
                <w:szCs w:val="20"/>
              </w:rPr>
            </w:pPr>
            <w:r w:rsidRPr="00594D00">
              <w:rPr>
                <w:rFonts w:ascii="Arial" w:hAnsi="Arial" w:cs="Arial"/>
                <w:color w:val="000000"/>
                <w:sz w:val="20"/>
                <w:szCs w:val="20"/>
              </w:rPr>
              <w:t>Perform a floor-to-seated transfer for a patient who has experienced a fall.</w:t>
            </w:r>
          </w:p>
          <w:p w14:paraId="11009988" w14:textId="12BBBF44" w:rsidR="007F013A" w:rsidRPr="00594D00" w:rsidRDefault="00594D00" w:rsidP="00594D00">
            <w:pPr>
              <w:pStyle w:val="Prrafodelista"/>
              <w:numPr>
                <w:ilvl w:val="0"/>
                <w:numId w:val="1"/>
              </w:numPr>
              <w:spacing w:line="276" w:lineRule="auto"/>
              <w:rPr>
                <w:rFonts w:ascii="Arial" w:hAnsi="Arial" w:cs="Arial"/>
                <w:color w:val="000000"/>
                <w:sz w:val="20"/>
                <w:szCs w:val="20"/>
              </w:rPr>
            </w:pPr>
            <w:r w:rsidRPr="00594D00">
              <w:rPr>
                <w:rFonts w:ascii="Arial" w:hAnsi="Arial" w:cs="Arial"/>
                <w:color w:val="000000"/>
                <w:sz w:val="20"/>
                <w:szCs w:val="20"/>
              </w:rPr>
              <w:t>Assess the patient’s initial condition after the fall.</w:t>
            </w:r>
          </w:p>
        </w:tc>
      </w:tr>
      <w:tr w:rsidR="007F013A" w:rsidRPr="001326CF" w14:paraId="5EECD5CA" w14:textId="77777777" w:rsidTr="001E05FF">
        <w:trPr>
          <w:trHeight w:val="715"/>
        </w:trPr>
        <w:tc>
          <w:tcPr>
            <w:tcW w:w="496" w:type="pct"/>
            <w:vAlign w:val="center"/>
          </w:tcPr>
          <w:p w14:paraId="53BCF090"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5F3CB924" w14:textId="3DB1B72F" w:rsidR="00916C36" w:rsidRPr="00916C36" w:rsidRDefault="00916C36" w:rsidP="00916C36">
            <w:pPr>
              <w:pStyle w:val="Prrafodelista"/>
              <w:numPr>
                <w:ilvl w:val="0"/>
                <w:numId w:val="1"/>
              </w:numPr>
              <w:spacing w:line="276" w:lineRule="auto"/>
              <w:rPr>
                <w:rFonts w:ascii="Arial" w:hAnsi="Arial" w:cs="Arial"/>
                <w:color w:val="000000"/>
                <w:sz w:val="20"/>
                <w:szCs w:val="20"/>
              </w:rPr>
            </w:pPr>
            <w:r w:rsidRPr="00916C36">
              <w:rPr>
                <w:rFonts w:ascii="Arial" w:hAnsi="Arial" w:cs="Arial"/>
                <w:color w:val="000000"/>
                <w:sz w:val="20"/>
                <w:szCs w:val="20"/>
              </w:rPr>
              <w:t>Execute</w:t>
            </w:r>
            <w:r w:rsidR="00DF354B">
              <w:rPr>
                <w:rFonts w:ascii="Arial" w:hAnsi="Arial" w:cs="Arial"/>
                <w:color w:val="000000"/>
                <w:sz w:val="20"/>
                <w:szCs w:val="20"/>
              </w:rPr>
              <w:t>s</w:t>
            </w:r>
            <w:r w:rsidRPr="00916C36">
              <w:rPr>
                <w:rFonts w:ascii="Arial" w:hAnsi="Arial" w:cs="Arial"/>
                <w:color w:val="000000"/>
                <w:sz w:val="20"/>
                <w:szCs w:val="20"/>
              </w:rPr>
              <w:t xml:space="preserve"> the appropriate </w:t>
            </w:r>
            <w:proofErr w:type="spellStart"/>
            <w:r w:rsidRPr="00916C36">
              <w:rPr>
                <w:rFonts w:ascii="Arial" w:hAnsi="Arial" w:cs="Arial"/>
                <w:color w:val="000000"/>
                <w:sz w:val="20"/>
                <w:szCs w:val="20"/>
              </w:rPr>
              <w:t>maneuv</w:t>
            </w:r>
            <w:r w:rsidR="00DF354B">
              <w:rPr>
                <w:rFonts w:ascii="Arial" w:hAnsi="Arial" w:cs="Arial"/>
                <w:color w:val="000000"/>
                <w:sz w:val="20"/>
                <w:szCs w:val="20"/>
              </w:rPr>
              <w:t>er</w:t>
            </w:r>
            <w:r w:rsidRPr="00916C36">
              <w:rPr>
                <w:rFonts w:ascii="Arial" w:hAnsi="Arial" w:cs="Arial"/>
                <w:color w:val="000000"/>
                <w:sz w:val="20"/>
                <w:szCs w:val="20"/>
              </w:rPr>
              <w:t>s</w:t>
            </w:r>
            <w:proofErr w:type="spellEnd"/>
            <w:r w:rsidRPr="00916C36">
              <w:rPr>
                <w:rFonts w:ascii="Arial" w:hAnsi="Arial" w:cs="Arial"/>
                <w:color w:val="000000"/>
                <w:sz w:val="20"/>
                <w:szCs w:val="20"/>
              </w:rPr>
              <w:t xml:space="preserve"> to assist with a transfer while ensuring patient participation.</w:t>
            </w:r>
          </w:p>
          <w:p w14:paraId="37978F7E" w14:textId="66AFBCAF" w:rsidR="00916C36" w:rsidRPr="00916C36" w:rsidRDefault="00916C36" w:rsidP="00916C36">
            <w:pPr>
              <w:pStyle w:val="Prrafodelista"/>
              <w:numPr>
                <w:ilvl w:val="0"/>
                <w:numId w:val="1"/>
              </w:numPr>
              <w:spacing w:line="276" w:lineRule="auto"/>
              <w:rPr>
                <w:rFonts w:ascii="Arial" w:hAnsi="Arial" w:cs="Arial"/>
                <w:color w:val="000000"/>
                <w:sz w:val="20"/>
                <w:szCs w:val="20"/>
              </w:rPr>
            </w:pPr>
            <w:r w:rsidRPr="00916C36">
              <w:rPr>
                <w:rFonts w:ascii="Arial" w:hAnsi="Arial" w:cs="Arial"/>
                <w:color w:val="000000"/>
                <w:sz w:val="20"/>
                <w:szCs w:val="20"/>
              </w:rPr>
              <w:t>Demonstrate</w:t>
            </w:r>
            <w:r w:rsidR="00DF354B">
              <w:rPr>
                <w:rFonts w:ascii="Arial" w:hAnsi="Arial" w:cs="Arial"/>
                <w:color w:val="000000"/>
                <w:sz w:val="20"/>
                <w:szCs w:val="20"/>
              </w:rPr>
              <w:t>s</w:t>
            </w:r>
            <w:r w:rsidRPr="00916C36">
              <w:rPr>
                <w:rFonts w:ascii="Arial" w:hAnsi="Arial" w:cs="Arial"/>
                <w:color w:val="000000"/>
                <w:sz w:val="20"/>
                <w:szCs w:val="20"/>
              </w:rPr>
              <w:t xml:space="preserve"> competency in guiding and assisting through the different steps of a transfer, providing clear and appropriate instructions to the patient.</w:t>
            </w:r>
          </w:p>
          <w:p w14:paraId="12659AB5" w14:textId="2DB6BEF4" w:rsidR="007F013A" w:rsidRPr="00916C36" w:rsidRDefault="00916C36" w:rsidP="00916C36">
            <w:pPr>
              <w:pStyle w:val="Prrafodelista"/>
              <w:numPr>
                <w:ilvl w:val="0"/>
                <w:numId w:val="1"/>
              </w:numPr>
              <w:spacing w:line="276" w:lineRule="auto"/>
              <w:rPr>
                <w:rFonts w:ascii="Arial" w:hAnsi="Arial" w:cs="Arial"/>
                <w:color w:val="000000"/>
                <w:sz w:val="20"/>
                <w:szCs w:val="20"/>
              </w:rPr>
            </w:pPr>
            <w:r w:rsidRPr="00916C36">
              <w:rPr>
                <w:rFonts w:ascii="Arial" w:hAnsi="Arial" w:cs="Arial"/>
                <w:color w:val="000000"/>
                <w:sz w:val="20"/>
                <w:szCs w:val="20"/>
              </w:rPr>
              <w:t>Consider</w:t>
            </w:r>
            <w:r w:rsidR="00DF354B">
              <w:rPr>
                <w:rFonts w:ascii="Arial" w:hAnsi="Arial" w:cs="Arial"/>
                <w:color w:val="000000"/>
                <w:sz w:val="20"/>
                <w:szCs w:val="20"/>
              </w:rPr>
              <w:t>s</w:t>
            </w:r>
            <w:r w:rsidRPr="00916C36">
              <w:rPr>
                <w:rFonts w:ascii="Arial" w:hAnsi="Arial" w:cs="Arial"/>
                <w:color w:val="000000"/>
                <w:sz w:val="20"/>
                <w:szCs w:val="20"/>
              </w:rPr>
              <w:t xml:space="preserve"> and assess</w:t>
            </w:r>
            <w:r w:rsidR="00DF354B">
              <w:rPr>
                <w:rFonts w:ascii="Arial" w:hAnsi="Arial" w:cs="Arial"/>
                <w:color w:val="000000"/>
                <w:sz w:val="20"/>
                <w:szCs w:val="20"/>
              </w:rPr>
              <w:t>es</w:t>
            </w:r>
            <w:r w:rsidRPr="00916C36">
              <w:rPr>
                <w:rFonts w:ascii="Arial" w:hAnsi="Arial" w:cs="Arial"/>
                <w:color w:val="000000"/>
                <w:sz w:val="20"/>
                <w:szCs w:val="20"/>
              </w:rPr>
              <w:t xml:space="preserve"> the immediate environment where the fall occurred.</w:t>
            </w:r>
          </w:p>
        </w:tc>
      </w:tr>
      <w:tr w:rsidR="00DA377B" w:rsidRPr="001326CF" w14:paraId="57656A90" w14:textId="77777777" w:rsidTr="001E05FF">
        <w:trPr>
          <w:trHeight w:val="379"/>
        </w:trPr>
        <w:tc>
          <w:tcPr>
            <w:tcW w:w="3334" w:type="pct"/>
            <w:gridSpan w:val="2"/>
            <w:shd w:val="clear" w:color="auto" w:fill="156082" w:themeFill="accent1"/>
            <w:vAlign w:val="center"/>
          </w:tcPr>
          <w:p w14:paraId="3ED27D86" w14:textId="74D93740" w:rsidR="00DA377B" w:rsidRPr="001326CF" w:rsidRDefault="00DA377B" w:rsidP="00DA377B">
            <w:pPr>
              <w:rPr>
                <w:rFonts w:ascii="Arial" w:hAnsi="Arial" w:cs="Arial"/>
                <w:color w:val="FFFFFF"/>
                <w:sz w:val="20"/>
                <w:szCs w:val="20"/>
              </w:rPr>
            </w:pPr>
            <w:r w:rsidRPr="001326CF">
              <w:rPr>
                <w:rFonts w:ascii="Arial" w:hAnsi="Arial" w:cs="Arial"/>
                <w:b/>
                <w:bCs/>
                <w:color w:val="FFFFFF"/>
                <w:sz w:val="20"/>
                <w:szCs w:val="20"/>
              </w:rPr>
              <w:t xml:space="preserve">Case </w:t>
            </w:r>
            <w:r>
              <w:rPr>
                <w:rFonts w:ascii="Arial" w:hAnsi="Arial" w:cs="Arial"/>
                <w:b/>
                <w:bCs/>
                <w:color w:val="FFFFFF"/>
                <w:sz w:val="20"/>
                <w:szCs w:val="20"/>
              </w:rPr>
              <w:t>15</w:t>
            </w:r>
            <w:r w:rsidRPr="001326CF">
              <w:rPr>
                <w:rFonts w:ascii="Arial" w:hAnsi="Arial" w:cs="Arial"/>
                <w:b/>
                <w:bCs/>
                <w:color w:val="FFFFFF"/>
                <w:sz w:val="20"/>
                <w:szCs w:val="20"/>
              </w:rPr>
              <w:t xml:space="preserve"> – </w:t>
            </w:r>
            <w:r w:rsidR="001E7DC3">
              <w:rPr>
                <w:rFonts w:ascii="Arial" w:hAnsi="Arial" w:cs="Arial"/>
                <w:b/>
                <w:bCs/>
                <w:color w:val="FFFFFF"/>
                <w:sz w:val="20"/>
                <w:szCs w:val="20"/>
              </w:rPr>
              <w:t>POST</w:t>
            </w:r>
            <w:r w:rsidR="00E56AB0">
              <w:rPr>
                <w:rFonts w:ascii="Arial" w:hAnsi="Arial" w:cs="Arial"/>
                <w:b/>
                <w:bCs/>
                <w:color w:val="FFFFFF"/>
                <w:sz w:val="20"/>
                <w:szCs w:val="20"/>
              </w:rPr>
              <w:t>OPERATIVE PATIENT</w:t>
            </w:r>
          </w:p>
        </w:tc>
        <w:tc>
          <w:tcPr>
            <w:tcW w:w="1666" w:type="pct"/>
            <w:shd w:val="clear" w:color="auto" w:fill="215E99" w:themeFill="text2" w:themeFillTint="BF"/>
            <w:vAlign w:val="center"/>
          </w:tcPr>
          <w:p w14:paraId="2C266109" w14:textId="1653F02D" w:rsidR="00DA377B" w:rsidRPr="001326CF" w:rsidRDefault="00DA377B" w:rsidP="00DA377B">
            <w:pPr>
              <w:spacing w:line="276" w:lineRule="auto"/>
              <w:rPr>
                <w:rFonts w:ascii="Arial" w:hAnsi="Arial" w:cs="Arial"/>
                <w:color w:val="FFFFFF" w:themeColor="background1"/>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Practicum II</w:t>
            </w:r>
            <w:r w:rsidRPr="001326CF">
              <w:rPr>
                <w:rFonts w:ascii="Arial" w:hAnsi="Arial" w:cs="Arial"/>
                <w:b/>
                <w:bCs/>
                <w:color w:val="FFFFFF" w:themeColor="background1"/>
                <w:sz w:val="20"/>
                <w:szCs w:val="20"/>
              </w:rPr>
              <w:tab/>
            </w:r>
          </w:p>
        </w:tc>
      </w:tr>
      <w:tr w:rsidR="007F013A" w:rsidRPr="001326CF" w14:paraId="0DC31D25" w14:textId="77777777" w:rsidTr="001E05FF">
        <w:trPr>
          <w:trHeight w:val="519"/>
        </w:trPr>
        <w:tc>
          <w:tcPr>
            <w:tcW w:w="496" w:type="pct"/>
            <w:vAlign w:val="center"/>
          </w:tcPr>
          <w:p w14:paraId="68B5FD69" w14:textId="77777777" w:rsidR="007F013A" w:rsidRPr="001326CF" w:rsidRDefault="007F013A" w:rsidP="001E05FF">
            <w:pPr>
              <w:rPr>
                <w:rFonts w:ascii="Arial" w:hAnsi="Arial" w:cs="Arial"/>
                <w:b/>
                <w:bCs/>
                <w:color w:val="FFFFFF" w:themeColor="background1"/>
                <w:sz w:val="20"/>
                <w:szCs w:val="20"/>
              </w:rPr>
            </w:pPr>
            <w:r w:rsidRPr="001326CF">
              <w:rPr>
                <w:rFonts w:ascii="Arial" w:hAnsi="Arial" w:cs="Arial"/>
                <w:b/>
                <w:bCs/>
                <w:sz w:val="20"/>
                <w:szCs w:val="20"/>
              </w:rPr>
              <w:t>Summary</w:t>
            </w:r>
          </w:p>
        </w:tc>
        <w:tc>
          <w:tcPr>
            <w:tcW w:w="4504" w:type="pct"/>
            <w:gridSpan w:val="2"/>
            <w:vAlign w:val="center"/>
          </w:tcPr>
          <w:p w14:paraId="28C7A2F3" w14:textId="4F9D2FBF" w:rsidR="007F013A" w:rsidRPr="001326CF" w:rsidRDefault="00881F3F" w:rsidP="001E05FF">
            <w:pPr>
              <w:rPr>
                <w:rFonts w:ascii="Arial" w:hAnsi="Arial" w:cs="Arial"/>
                <w:color w:val="000000"/>
                <w:sz w:val="20"/>
                <w:szCs w:val="20"/>
              </w:rPr>
            </w:pPr>
            <w:r w:rsidRPr="00881F3F">
              <w:rPr>
                <w:rFonts w:ascii="Arial" w:hAnsi="Arial" w:cs="Arial"/>
                <w:color w:val="000000"/>
                <w:sz w:val="20"/>
                <w:szCs w:val="20"/>
              </w:rPr>
              <w:t xml:space="preserve">A patient begins physiotherapy treatment following a </w:t>
            </w:r>
            <w:proofErr w:type="spellStart"/>
            <w:r w:rsidRPr="00881F3F">
              <w:rPr>
                <w:rFonts w:ascii="Arial" w:hAnsi="Arial" w:cs="Arial"/>
                <w:color w:val="000000"/>
                <w:sz w:val="20"/>
                <w:szCs w:val="20"/>
              </w:rPr>
              <w:t>comminute</w:t>
            </w:r>
            <w:r w:rsidR="00AE1D43">
              <w:rPr>
                <w:rFonts w:ascii="Arial" w:hAnsi="Arial" w:cs="Arial"/>
                <w:color w:val="000000"/>
                <w:sz w:val="20"/>
                <w:szCs w:val="20"/>
              </w:rPr>
              <w:t>d</w:t>
            </w:r>
            <w:proofErr w:type="spellEnd"/>
            <w:r w:rsidRPr="00881F3F">
              <w:rPr>
                <w:rFonts w:ascii="Arial" w:hAnsi="Arial" w:cs="Arial"/>
                <w:color w:val="000000"/>
                <w:sz w:val="20"/>
                <w:szCs w:val="20"/>
              </w:rPr>
              <w:t xml:space="preserve"> fracture of the proximal third of the humerus, which was surgically treated with a right humeral hemiarthroplasty. The patient reports significant pain and fear of movement.</w:t>
            </w:r>
          </w:p>
        </w:tc>
      </w:tr>
      <w:tr w:rsidR="007F013A" w:rsidRPr="001326CF" w14:paraId="1A5E2F8E" w14:textId="77777777" w:rsidTr="001E05FF">
        <w:trPr>
          <w:trHeight w:val="519"/>
        </w:trPr>
        <w:tc>
          <w:tcPr>
            <w:tcW w:w="496" w:type="pct"/>
            <w:vAlign w:val="center"/>
          </w:tcPr>
          <w:p w14:paraId="1141D841"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750E2632" w14:textId="77777777" w:rsidR="00114F58" w:rsidRPr="00114F58" w:rsidRDefault="00114F58" w:rsidP="00114F58">
            <w:pPr>
              <w:pStyle w:val="Prrafodelista"/>
              <w:numPr>
                <w:ilvl w:val="0"/>
                <w:numId w:val="2"/>
              </w:numPr>
              <w:rPr>
                <w:rFonts w:ascii="Arial" w:hAnsi="Arial" w:cs="Arial"/>
                <w:color w:val="000000"/>
                <w:sz w:val="20"/>
                <w:szCs w:val="20"/>
              </w:rPr>
            </w:pPr>
            <w:r w:rsidRPr="00114F58">
              <w:rPr>
                <w:rFonts w:ascii="Arial" w:hAnsi="Arial" w:cs="Arial"/>
                <w:color w:val="000000"/>
                <w:sz w:val="20"/>
                <w:szCs w:val="20"/>
              </w:rPr>
              <w:t>Assess adherence to the home treatment plan prescribed upon hospital discharge.</w:t>
            </w:r>
          </w:p>
          <w:p w14:paraId="3ADC3FC7" w14:textId="77777777" w:rsidR="00114F58" w:rsidRPr="00114F58" w:rsidRDefault="00114F58" w:rsidP="00114F58">
            <w:pPr>
              <w:pStyle w:val="Prrafodelista"/>
              <w:numPr>
                <w:ilvl w:val="0"/>
                <w:numId w:val="2"/>
              </w:numPr>
              <w:rPr>
                <w:rFonts w:ascii="Arial" w:hAnsi="Arial" w:cs="Arial"/>
                <w:color w:val="000000"/>
                <w:sz w:val="20"/>
                <w:szCs w:val="20"/>
              </w:rPr>
            </w:pPr>
            <w:r w:rsidRPr="00114F58">
              <w:rPr>
                <w:rFonts w:ascii="Arial" w:hAnsi="Arial" w:cs="Arial"/>
                <w:color w:val="000000"/>
                <w:sz w:val="20"/>
                <w:szCs w:val="20"/>
              </w:rPr>
              <w:t>Evaluate functionality, range of motion, and daily use of the affected upper limb.</w:t>
            </w:r>
          </w:p>
          <w:p w14:paraId="2611F7DA" w14:textId="2C4F6DCA" w:rsidR="007F013A" w:rsidRPr="00114F58" w:rsidRDefault="00114F58" w:rsidP="00114F58">
            <w:pPr>
              <w:pStyle w:val="Prrafodelista"/>
              <w:numPr>
                <w:ilvl w:val="0"/>
                <w:numId w:val="2"/>
              </w:numPr>
              <w:rPr>
                <w:rFonts w:ascii="Arial" w:hAnsi="Arial" w:cs="Arial"/>
                <w:color w:val="000000"/>
                <w:sz w:val="20"/>
                <w:szCs w:val="20"/>
              </w:rPr>
            </w:pPr>
            <w:r w:rsidRPr="00114F58">
              <w:rPr>
                <w:rFonts w:ascii="Arial" w:hAnsi="Arial" w:cs="Arial"/>
                <w:color w:val="000000"/>
                <w:sz w:val="20"/>
                <w:szCs w:val="20"/>
              </w:rPr>
              <w:t>Provide appropriate guidance and recommendations based on the patient's condition after humeral hemiarthroplasty.</w:t>
            </w:r>
          </w:p>
        </w:tc>
      </w:tr>
      <w:tr w:rsidR="007F013A" w:rsidRPr="001326CF" w14:paraId="59E1972B" w14:textId="77777777" w:rsidTr="001E05FF">
        <w:trPr>
          <w:trHeight w:val="1023"/>
        </w:trPr>
        <w:tc>
          <w:tcPr>
            <w:tcW w:w="496" w:type="pct"/>
            <w:vAlign w:val="center"/>
          </w:tcPr>
          <w:p w14:paraId="2A530765"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7E6ADF87" w14:textId="2113A590" w:rsidR="00114F58" w:rsidRPr="00114F58" w:rsidRDefault="00114F58" w:rsidP="00114F58">
            <w:pPr>
              <w:pStyle w:val="Prrafodelista"/>
              <w:numPr>
                <w:ilvl w:val="0"/>
                <w:numId w:val="2"/>
              </w:numPr>
              <w:rPr>
                <w:rFonts w:ascii="Arial" w:hAnsi="Arial" w:cs="Arial"/>
                <w:color w:val="000000"/>
                <w:sz w:val="20"/>
                <w:szCs w:val="20"/>
              </w:rPr>
            </w:pPr>
            <w:r w:rsidRPr="00114F58">
              <w:rPr>
                <w:rFonts w:ascii="Arial" w:hAnsi="Arial" w:cs="Arial"/>
                <w:color w:val="000000"/>
                <w:sz w:val="20"/>
                <w:szCs w:val="20"/>
              </w:rPr>
              <w:t>Understand</w:t>
            </w:r>
            <w:r>
              <w:rPr>
                <w:rFonts w:ascii="Arial" w:hAnsi="Arial" w:cs="Arial"/>
                <w:color w:val="000000"/>
                <w:sz w:val="20"/>
                <w:szCs w:val="20"/>
              </w:rPr>
              <w:t>s</w:t>
            </w:r>
            <w:r w:rsidRPr="00114F58">
              <w:rPr>
                <w:rFonts w:ascii="Arial" w:hAnsi="Arial" w:cs="Arial"/>
                <w:color w:val="000000"/>
                <w:sz w:val="20"/>
                <w:szCs w:val="20"/>
              </w:rPr>
              <w:t xml:space="preserve"> the expected progression of the immediate postoperative phase following humeral hemiarthroplasty.</w:t>
            </w:r>
          </w:p>
          <w:p w14:paraId="650E2CDC" w14:textId="248B4AD8" w:rsidR="00114F58" w:rsidRPr="00114F58" w:rsidRDefault="00114F58" w:rsidP="00114F58">
            <w:pPr>
              <w:pStyle w:val="Prrafodelista"/>
              <w:numPr>
                <w:ilvl w:val="0"/>
                <w:numId w:val="2"/>
              </w:numPr>
              <w:rPr>
                <w:rFonts w:ascii="Arial" w:hAnsi="Arial" w:cs="Arial"/>
                <w:color w:val="000000"/>
                <w:sz w:val="20"/>
                <w:szCs w:val="20"/>
              </w:rPr>
            </w:pPr>
            <w:r w:rsidRPr="00114F58">
              <w:rPr>
                <w:rFonts w:ascii="Arial" w:hAnsi="Arial" w:cs="Arial"/>
                <w:color w:val="000000"/>
                <w:sz w:val="20"/>
                <w:szCs w:val="20"/>
              </w:rPr>
              <w:t>Assess</w:t>
            </w:r>
            <w:r>
              <w:rPr>
                <w:rFonts w:ascii="Arial" w:hAnsi="Arial" w:cs="Arial"/>
                <w:color w:val="000000"/>
                <w:sz w:val="20"/>
                <w:szCs w:val="20"/>
              </w:rPr>
              <w:t>es</w:t>
            </w:r>
            <w:r w:rsidRPr="00114F58">
              <w:rPr>
                <w:rFonts w:ascii="Arial" w:hAnsi="Arial" w:cs="Arial"/>
                <w:color w:val="000000"/>
                <w:sz w:val="20"/>
                <w:szCs w:val="20"/>
              </w:rPr>
              <w:t xml:space="preserve"> the clinical status of a patient in the immediate postoperative phase after humeral hemiarthroplasty.</w:t>
            </w:r>
          </w:p>
          <w:p w14:paraId="4E4F78FE" w14:textId="0EC316DD" w:rsidR="007F013A" w:rsidRPr="00114F58" w:rsidRDefault="00114F58" w:rsidP="00114F58">
            <w:pPr>
              <w:pStyle w:val="Prrafodelista"/>
              <w:numPr>
                <w:ilvl w:val="0"/>
                <w:numId w:val="2"/>
              </w:numPr>
              <w:rPr>
                <w:rFonts w:ascii="Arial" w:hAnsi="Arial" w:cs="Arial"/>
                <w:color w:val="000000"/>
                <w:sz w:val="20"/>
                <w:szCs w:val="20"/>
              </w:rPr>
            </w:pPr>
            <w:r w:rsidRPr="00114F58">
              <w:rPr>
                <w:rFonts w:ascii="Arial" w:hAnsi="Arial" w:cs="Arial"/>
                <w:color w:val="000000"/>
                <w:sz w:val="20"/>
                <w:szCs w:val="20"/>
              </w:rPr>
              <w:t>Implement</w:t>
            </w:r>
            <w:r>
              <w:rPr>
                <w:rFonts w:ascii="Arial" w:hAnsi="Arial" w:cs="Arial"/>
                <w:color w:val="000000"/>
                <w:sz w:val="20"/>
                <w:szCs w:val="20"/>
              </w:rPr>
              <w:t>s</w:t>
            </w:r>
            <w:r w:rsidRPr="00114F58">
              <w:rPr>
                <w:rFonts w:ascii="Arial" w:hAnsi="Arial" w:cs="Arial"/>
                <w:color w:val="000000"/>
                <w:sz w:val="20"/>
                <w:szCs w:val="20"/>
              </w:rPr>
              <w:t xml:space="preserve"> the necessary measures to appropriately guide the treatment of a patient who has undergone humeral hemiarthroplasty.</w:t>
            </w:r>
          </w:p>
        </w:tc>
      </w:tr>
    </w:tbl>
    <w:p w14:paraId="59BA2983" w14:textId="77777777" w:rsidR="007F013A" w:rsidRPr="001326CF" w:rsidRDefault="007F013A" w:rsidP="00DB437B">
      <w:pPr>
        <w:ind w:left="-426"/>
        <w:jc w:val="center"/>
        <w:rPr>
          <w:u w:val="single"/>
        </w:rPr>
      </w:pPr>
    </w:p>
    <w:tbl>
      <w:tblPr>
        <w:tblStyle w:val="Tablaconcuadrcula"/>
        <w:tblpPr w:leftFromText="141" w:rightFromText="141" w:vertAnchor="page" w:horzAnchor="margin" w:tblpY="788"/>
        <w:tblW w:w="5000" w:type="pct"/>
        <w:tblCellMar>
          <w:top w:w="28" w:type="dxa"/>
          <w:bottom w:w="28" w:type="dxa"/>
        </w:tblCellMar>
        <w:tblLook w:val="04A0" w:firstRow="1" w:lastRow="0" w:firstColumn="1" w:lastColumn="0" w:noHBand="0" w:noVBand="1"/>
      </w:tblPr>
      <w:tblGrid>
        <w:gridCol w:w="1527"/>
        <w:gridCol w:w="8734"/>
        <w:gridCol w:w="5127"/>
      </w:tblGrid>
      <w:tr w:rsidR="007F013A" w:rsidRPr="001326CF" w14:paraId="0D759A11" w14:textId="77777777" w:rsidTr="001E05FF">
        <w:trPr>
          <w:trHeight w:val="384"/>
        </w:trPr>
        <w:tc>
          <w:tcPr>
            <w:tcW w:w="5000" w:type="pct"/>
            <w:gridSpan w:val="3"/>
            <w:shd w:val="clear" w:color="auto" w:fill="339966"/>
            <w:vAlign w:val="center"/>
          </w:tcPr>
          <w:p w14:paraId="7DE67724" w14:textId="358780C5" w:rsidR="007F013A" w:rsidRPr="001326CF" w:rsidRDefault="003B745E" w:rsidP="001E05FF">
            <w:pPr>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3rd</w:t>
            </w:r>
            <w:r w:rsidR="007F013A" w:rsidRPr="001326CF">
              <w:rPr>
                <w:rFonts w:ascii="Arial" w:hAnsi="Arial" w:cs="Arial"/>
                <w:b/>
                <w:bCs/>
                <w:color w:val="FFFFFF" w:themeColor="background1"/>
                <w:sz w:val="20"/>
                <w:szCs w:val="20"/>
              </w:rPr>
              <w:t xml:space="preserve"> YEAR – </w:t>
            </w:r>
            <w:r w:rsidR="002950DE">
              <w:rPr>
                <w:rFonts w:ascii="Arial" w:hAnsi="Arial" w:cs="Arial"/>
                <w:b/>
                <w:bCs/>
                <w:color w:val="FFFFFF" w:themeColor="background1"/>
                <w:sz w:val="20"/>
                <w:szCs w:val="20"/>
              </w:rPr>
              <w:t>6</w:t>
            </w:r>
            <w:r w:rsidR="002950DE" w:rsidRPr="002950DE">
              <w:rPr>
                <w:rFonts w:ascii="Arial" w:hAnsi="Arial" w:cs="Arial"/>
                <w:b/>
                <w:bCs/>
                <w:color w:val="FFFFFF" w:themeColor="background1"/>
                <w:sz w:val="20"/>
                <w:szCs w:val="20"/>
                <w:vertAlign w:val="superscript"/>
              </w:rPr>
              <w:t>th</w:t>
            </w:r>
            <w:r w:rsidR="002950DE">
              <w:rPr>
                <w:rFonts w:ascii="Arial" w:hAnsi="Arial" w:cs="Arial"/>
                <w:b/>
                <w:bCs/>
                <w:color w:val="FFFFFF" w:themeColor="background1"/>
                <w:sz w:val="20"/>
                <w:szCs w:val="20"/>
              </w:rPr>
              <w:t xml:space="preserve"> </w:t>
            </w:r>
            <w:r w:rsidR="007F013A" w:rsidRPr="001326CF">
              <w:rPr>
                <w:rFonts w:ascii="Arial" w:hAnsi="Arial" w:cs="Arial"/>
                <w:b/>
                <w:bCs/>
                <w:color w:val="FFFFFF" w:themeColor="background1"/>
                <w:sz w:val="20"/>
                <w:szCs w:val="20"/>
              </w:rPr>
              <w:t xml:space="preserve">SEMESTER </w:t>
            </w:r>
          </w:p>
        </w:tc>
      </w:tr>
      <w:tr w:rsidR="007F013A" w:rsidRPr="001326CF" w14:paraId="684B9C53" w14:textId="77777777" w:rsidTr="001E05FF">
        <w:trPr>
          <w:trHeight w:val="362"/>
        </w:trPr>
        <w:tc>
          <w:tcPr>
            <w:tcW w:w="3334" w:type="pct"/>
            <w:gridSpan w:val="2"/>
            <w:shd w:val="clear" w:color="auto" w:fill="156082" w:themeFill="accent1"/>
            <w:vAlign w:val="center"/>
          </w:tcPr>
          <w:p w14:paraId="73A4268F" w14:textId="2AA924D7" w:rsidR="007F013A" w:rsidRPr="001326CF" w:rsidRDefault="007F013A" w:rsidP="001E05F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sidR="001E12BC">
              <w:rPr>
                <w:rFonts w:ascii="Arial" w:hAnsi="Arial" w:cs="Arial"/>
                <w:b/>
                <w:bCs/>
                <w:color w:val="FFFFFF" w:themeColor="background1"/>
                <w:sz w:val="20"/>
                <w:szCs w:val="20"/>
              </w:rPr>
              <w:t>16</w:t>
            </w:r>
            <w:r w:rsidRPr="001326CF">
              <w:rPr>
                <w:rFonts w:ascii="Arial" w:hAnsi="Arial" w:cs="Arial"/>
                <w:b/>
                <w:bCs/>
                <w:color w:val="FFFFFF" w:themeColor="background1"/>
                <w:sz w:val="20"/>
                <w:szCs w:val="20"/>
              </w:rPr>
              <w:t xml:space="preserve"> – </w:t>
            </w:r>
            <w:r w:rsidR="00A232CF">
              <w:rPr>
                <w:rFonts w:ascii="Arial" w:hAnsi="Arial" w:cs="Arial"/>
                <w:b/>
                <w:bCs/>
                <w:color w:val="FFFFFF" w:themeColor="background1"/>
                <w:sz w:val="20"/>
                <w:szCs w:val="20"/>
              </w:rPr>
              <w:t>PATIENT WITH RESPIRATORY CONDITION</w:t>
            </w:r>
          </w:p>
        </w:tc>
        <w:tc>
          <w:tcPr>
            <w:tcW w:w="1666" w:type="pct"/>
            <w:shd w:val="clear" w:color="auto" w:fill="215E99" w:themeFill="text2" w:themeFillTint="BF"/>
            <w:vAlign w:val="center"/>
          </w:tcPr>
          <w:p w14:paraId="7B68387A" w14:textId="335C148A" w:rsidR="007F013A" w:rsidRPr="001326CF" w:rsidRDefault="007F013A" w:rsidP="001E05FF">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Course: </w:t>
            </w:r>
            <w:r w:rsidR="003B745E">
              <w:rPr>
                <w:rFonts w:ascii="Arial" w:hAnsi="Arial" w:cs="Arial"/>
                <w:b/>
                <w:bCs/>
                <w:color w:val="FFFFFF" w:themeColor="background1"/>
                <w:sz w:val="20"/>
                <w:szCs w:val="20"/>
              </w:rPr>
              <w:t>Practicum III</w:t>
            </w:r>
            <w:r w:rsidRPr="001326CF">
              <w:rPr>
                <w:rFonts w:ascii="Arial" w:hAnsi="Arial" w:cs="Arial"/>
                <w:b/>
                <w:bCs/>
                <w:color w:val="FFFFFF" w:themeColor="background1"/>
                <w:sz w:val="20"/>
                <w:szCs w:val="20"/>
              </w:rPr>
              <w:tab/>
            </w:r>
          </w:p>
        </w:tc>
      </w:tr>
      <w:tr w:rsidR="007F013A" w:rsidRPr="001326CF" w14:paraId="4116ECC1" w14:textId="77777777" w:rsidTr="001E05FF">
        <w:trPr>
          <w:trHeight w:val="572"/>
        </w:trPr>
        <w:tc>
          <w:tcPr>
            <w:tcW w:w="496" w:type="pct"/>
            <w:vAlign w:val="center"/>
          </w:tcPr>
          <w:p w14:paraId="37B90DAB"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514E3A14" w14:textId="5DC703AE" w:rsidR="007F013A" w:rsidRPr="001326CF" w:rsidRDefault="00A232CF" w:rsidP="001E05FF">
            <w:pPr>
              <w:spacing w:line="276" w:lineRule="auto"/>
              <w:rPr>
                <w:rFonts w:ascii="Arial" w:hAnsi="Arial" w:cs="Arial"/>
                <w:color w:val="000000"/>
                <w:sz w:val="20"/>
                <w:szCs w:val="20"/>
              </w:rPr>
            </w:pPr>
            <w:r w:rsidRPr="00A232CF">
              <w:rPr>
                <w:rFonts w:ascii="Arial" w:hAnsi="Arial" w:cs="Arial"/>
                <w:color w:val="000000"/>
                <w:sz w:val="20"/>
                <w:szCs w:val="20"/>
              </w:rPr>
              <w:t>A 55-year-old patient with moderate COPD and bronchiectasis has been hospitalized due to recurrent respiratory complications. A respiratory physiotherapy assessment is requested to initiate secretion drainage treatment and recommend physical activity.</w:t>
            </w:r>
          </w:p>
        </w:tc>
      </w:tr>
      <w:tr w:rsidR="007F013A" w:rsidRPr="001326CF" w14:paraId="571CCF96" w14:textId="77777777" w:rsidTr="001E05FF">
        <w:trPr>
          <w:trHeight w:val="554"/>
        </w:trPr>
        <w:tc>
          <w:tcPr>
            <w:tcW w:w="496" w:type="pct"/>
            <w:vAlign w:val="center"/>
          </w:tcPr>
          <w:p w14:paraId="278579A3"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2D46B2AE" w14:textId="77777777" w:rsidR="00797A3E" w:rsidRPr="00797A3E" w:rsidRDefault="00797A3E" w:rsidP="00797A3E">
            <w:pPr>
              <w:pStyle w:val="Prrafodelista"/>
              <w:numPr>
                <w:ilvl w:val="0"/>
                <w:numId w:val="1"/>
              </w:numPr>
              <w:spacing w:line="276" w:lineRule="auto"/>
              <w:rPr>
                <w:rFonts w:ascii="Arial" w:hAnsi="Arial" w:cs="Arial"/>
                <w:color w:val="000000"/>
                <w:sz w:val="20"/>
                <w:szCs w:val="20"/>
              </w:rPr>
            </w:pPr>
            <w:r w:rsidRPr="00797A3E">
              <w:rPr>
                <w:rFonts w:ascii="Arial" w:hAnsi="Arial" w:cs="Arial"/>
                <w:color w:val="000000"/>
                <w:sz w:val="20"/>
                <w:szCs w:val="20"/>
              </w:rPr>
              <w:t>Assess the patient's condition prior to hospital discharge.</w:t>
            </w:r>
          </w:p>
          <w:p w14:paraId="0C4189B7" w14:textId="77777777" w:rsidR="00797A3E" w:rsidRPr="00797A3E" w:rsidRDefault="00797A3E" w:rsidP="00797A3E">
            <w:pPr>
              <w:pStyle w:val="Prrafodelista"/>
              <w:numPr>
                <w:ilvl w:val="0"/>
                <w:numId w:val="1"/>
              </w:numPr>
              <w:spacing w:line="276" w:lineRule="auto"/>
              <w:rPr>
                <w:rFonts w:ascii="Arial" w:hAnsi="Arial" w:cs="Arial"/>
                <w:color w:val="000000"/>
                <w:sz w:val="20"/>
                <w:szCs w:val="20"/>
              </w:rPr>
            </w:pPr>
            <w:r w:rsidRPr="00797A3E">
              <w:rPr>
                <w:rFonts w:ascii="Arial" w:hAnsi="Arial" w:cs="Arial"/>
                <w:color w:val="000000"/>
                <w:sz w:val="20"/>
                <w:szCs w:val="20"/>
              </w:rPr>
              <w:t>Implement the most appropriate secretion drainage protocol.</w:t>
            </w:r>
          </w:p>
          <w:p w14:paraId="46982DAB" w14:textId="47925516" w:rsidR="007F013A" w:rsidRPr="00797A3E" w:rsidRDefault="00797A3E" w:rsidP="00797A3E">
            <w:pPr>
              <w:pStyle w:val="Prrafodelista"/>
              <w:numPr>
                <w:ilvl w:val="0"/>
                <w:numId w:val="1"/>
              </w:numPr>
              <w:spacing w:line="276" w:lineRule="auto"/>
              <w:rPr>
                <w:rFonts w:ascii="Arial" w:hAnsi="Arial" w:cs="Arial"/>
                <w:color w:val="000000"/>
                <w:sz w:val="20"/>
                <w:szCs w:val="20"/>
              </w:rPr>
            </w:pPr>
            <w:r w:rsidRPr="00797A3E">
              <w:rPr>
                <w:rFonts w:ascii="Arial" w:hAnsi="Arial" w:cs="Arial"/>
                <w:color w:val="000000"/>
                <w:sz w:val="20"/>
                <w:szCs w:val="20"/>
              </w:rPr>
              <w:t>Recommend a physical activity plan both for in-clinic sessions and home practice.</w:t>
            </w:r>
          </w:p>
        </w:tc>
      </w:tr>
      <w:tr w:rsidR="007F013A" w:rsidRPr="001326CF" w14:paraId="62E57147" w14:textId="77777777" w:rsidTr="001E05FF">
        <w:trPr>
          <w:trHeight w:val="1145"/>
        </w:trPr>
        <w:tc>
          <w:tcPr>
            <w:tcW w:w="496" w:type="pct"/>
            <w:vAlign w:val="center"/>
          </w:tcPr>
          <w:p w14:paraId="07549EDD"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2508D88B" w14:textId="2C518C50" w:rsidR="00BD204A" w:rsidRPr="00BD204A" w:rsidRDefault="00BD204A" w:rsidP="00BD204A">
            <w:pPr>
              <w:pStyle w:val="Prrafodelista"/>
              <w:numPr>
                <w:ilvl w:val="0"/>
                <w:numId w:val="1"/>
              </w:numPr>
              <w:spacing w:line="276" w:lineRule="auto"/>
              <w:rPr>
                <w:rFonts w:ascii="Arial" w:hAnsi="Arial" w:cs="Arial"/>
                <w:color w:val="000000"/>
                <w:sz w:val="20"/>
                <w:szCs w:val="20"/>
              </w:rPr>
            </w:pPr>
            <w:r w:rsidRPr="00BD204A">
              <w:rPr>
                <w:rFonts w:ascii="Arial" w:hAnsi="Arial" w:cs="Arial"/>
                <w:color w:val="000000"/>
                <w:sz w:val="20"/>
                <w:szCs w:val="20"/>
              </w:rPr>
              <w:t xml:space="preserve">Applies specific knowledge from the respiratory physiotherapy </w:t>
            </w:r>
            <w:r w:rsidR="00310EE3">
              <w:rPr>
                <w:rFonts w:ascii="Arial" w:hAnsi="Arial" w:cs="Arial"/>
                <w:color w:val="000000"/>
                <w:sz w:val="20"/>
                <w:szCs w:val="20"/>
              </w:rPr>
              <w:t>course</w:t>
            </w:r>
            <w:r w:rsidRPr="00BD204A">
              <w:rPr>
                <w:rFonts w:ascii="Arial" w:hAnsi="Arial" w:cs="Arial"/>
                <w:color w:val="000000"/>
                <w:sz w:val="20"/>
                <w:szCs w:val="20"/>
              </w:rPr>
              <w:t xml:space="preserve"> </w:t>
            </w:r>
            <w:r w:rsidR="00310EE3">
              <w:rPr>
                <w:rFonts w:ascii="Arial" w:hAnsi="Arial" w:cs="Arial"/>
                <w:color w:val="000000"/>
                <w:sz w:val="20"/>
                <w:szCs w:val="20"/>
              </w:rPr>
              <w:t>in</w:t>
            </w:r>
            <w:r w:rsidRPr="00BD204A">
              <w:rPr>
                <w:rFonts w:ascii="Arial" w:hAnsi="Arial" w:cs="Arial"/>
                <w:color w:val="000000"/>
                <w:sz w:val="20"/>
                <w:szCs w:val="20"/>
              </w:rPr>
              <w:t xml:space="preserve"> managing a patient in an acute condition.</w:t>
            </w:r>
          </w:p>
          <w:p w14:paraId="5F68201D" w14:textId="77777777" w:rsidR="00BD204A" w:rsidRPr="00BD204A" w:rsidRDefault="00BD204A" w:rsidP="00BD204A">
            <w:pPr>
              <w:pStyle w:val="Prrafodelista"/>
              <w:numPr>
                <w:ilvl w:val="0"/>
                <w:numId w:val="1"/>
              </w:numPr>
              <w:spacing w:line="276" w:lineRule="auto"/>
              <w:rPr>
                <w:rFonts w:ascii="Arial" w:hAnsi="Arial" w:cs="Arial"/>
                <w:color w:val="000000"/>
                <w:sz w:val="20"/>
                <w:szCs w:val="20"/>
              </w:rPr>
            </w:pPr>
            <w:r w:rsidRPr="00BD204A">
              <w:rPr>
                <w:rFonts w:ascii="Arial" w:hAnsi="Arial" w:cs="Arial"/>
                <w:color w:val="000000"/>
                <w:sz w:val="20"/>
                <w:szCs w:val="20"/>
              </w:rPr>
              <w:t>Identifies different respiratory sounds and their implications to accurately determine the appropriate physiotherapy treatment.</w:t>
            </w:r>
          </w:p>
          <w:p w14:paraId="38A4EDA6" w14:textId="77777777" w:rsidR="00BD204A" w:rsidRPr="00BD204A" w:rsidRDefault="00BD204A" w:rsidP="00BD204A">
            <w:pPr>
              <w:pStyle w:val="Prrafodelista"/>
              <w:numPr>
                <w:ilvl w:val="0"/>
                <w:numId w:val="1"/>
              </w:numPr>
              <w:spacing w:line="276" w:lineRule="auto"/>
              <w:rPr>
                <w:rFonts w:ascii="Arial" w:hAnsi="Arial" w:cs="Arial"/>
                <w:color w:val="000000"/>
                <w:sz w:val="20"/>
                <w:szCs w:val="20"/>
              </w:rPr>
            </w:pPr>
            <w:r w:rsidRPr="00BD204A">
              <w:rPr>
                <w:rFonts w:ascii="Arial" w:hAnsi="Arial" w:cs="Arial"/>
                <w:color w:val="000000"/>
                <w:sz w:val="20"/>
                <w:szCs w:val="20"/>
              </w:rPr>
              <w:t>Demonstrates knowledge of and applies specific techniques for secretion drainage.</w:t>
            </w:r>
          </w:p>
          <w:p w14:paraId="545F30F1" w14:textId="3A488827" w:rsidR="007F013A" w:rsidRPr="00BD204A" w:rsidRDefault="00BD204A" w:rsidP="00BD204A">
            <w:pPr>
              <w:pStyle w:val="Prrafodelista"/>
              <w:numPr>
                <w:ilvl w:val="0"/>
                <w:numId w:val="1"/>
              </w:numPr>
              <w:spacing w:line="276" w:lineRule="auto"/>
              <w:rPr>
                <w:rFonts w:ascii="Arial" w:hAnsi="Arial" w:cs="Arial"/>
                <w:color w:val="000000"/>
                <w:sz w:val="20"/>
                <w:szCs w:val="20"/>
              </w:rPr>
            </w:pPr>
            <w:r w:rsidRPr="00BD204A">
              <w:rPr>
                <w:rFonts w:ascii="Arial" w:hAnsi="Arial" w:cs="Arial"/>
                <w:color w:val="000000"/>
                <w:sz w:val="20"/>
                <w:szCs w:val="20"/>
              </w:rPr>
              <w:t>Ensures that the patient understands the provided explanations and follows the given recommendations.</w:t>
            </w:r>
          </w:p>
        </w:tc>
      </w:tr>
      <w:tr w:rsidR="003B745E" w:rsidRPr="001326CF" w14:paraId="1833BB52" w14:textId="77777777" w:rsidTr="001E05FF">
        <w:trPr>
          <w:trHeight w:val="445"/>
        </w:trPr>
        <w:tc>
          <w:tcPr>
            <w:tcW w:w="3334" w:type="pct"/>
            <w:gridSpan w:val="2"/>
            <w:shd w:val="clear" w:color="auto" w:fill="156082" w:themeFill="accent1"/>
            <w:vAlign w:val="center"/>
          </w:tcPr>
          <w:p w14:paraId="1737A7EF" w14:textId="4F1D4CA3" w:rsidR="003B745E" w:rsidRPr="001326CF" w:rsidRDefault="003B745E" w:rsidP="003B745E">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sidR="001E12BC">
              <w:rPr>
                <w:rFonts w:ascii="Arial" w:hAnsi="Arial" w:cs="Arial"/>
                <w:b/>
                <w:bCs/>
                <w:color w:val="FFFFFF" w:themeColor="background1"/>
                <w:sz w:val="20"/>
                <w:szCs w:val="20"/>
              </w:rPr>
              <w:t>17</w:t>
            </w:r>
            <w:r w:rsidRPr="001326CF">
              <w:rPr>
                <w:rFonts w:ascii="Arial" w:hAnsi="Arial" w:cs="Arial"/>
                <w:b/>
                <w:bCs/>
                <w:color w:val="FFFFFF" w:themeColor="background1"/>
                <w:sz w:val="20"/>
                <w:szCs w:val="20"/>
              </w:rPr>
              <w:t xml:space="preserve"> – </w:t>
            </w:r>
            <w:r w:rsidR="00104270">
              <w:rPr>
                <w:rFonts w:ascii="Arial" w:hAnsi="Arial" w:cs="Arial"/>
                <w:b/>
                <w:bCs/>
                <w:color w:val="FFFFFF" w:themeColor="background1"/>
                <w:sz w:val="20"/>
                <w:szCs w:val="20"/>
              </w:rPr>
              <w:t>HAND EXPLORATION</w:t>
            </w:r>
          </w:p>
        </w:tc>
        <w:tc>
          <w:tcPr>
            <w:tcW w:w="1666" w:type="pct"/>
            <w:shd w:val="clear" w:color="auto" w:fill="215E99" w:themeFill="text2" w:themeFillTint="BF"/>
            <w:vAlign w:val="center"/>
          </w:tcPr>
          <w:p w14:paraId="4D3227F5" w14:textId="688F8C53" w:rsidR="003B745E" w:rsidRPr="001326CF" w:rsidRDefault="003B745E" w:rsidP="003B745E">
            <w:pPr>
              <w:spacing w:line="276" w:lineRule="auto"/>
              <w:rPr>
                <w:rFonts w:ascii="Arial" w:hAnsi="Arial" w:cs="Arial"/>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Practicum III</w:t>
            </w:r>
            <w:r w:rsidRPr="001326CF">
              <w:rPr>
                <w:rFonts w:ascii="Arial" w:hAnsi="Arial" w:cs="Arial"/>
                <w:b/>
                <w:bCs/>
                <w:color w:val="FFFFFF" w:themeColor="background1"/>
                <w:sz w:val="20"/>
                <w:szCs w:val="20"/>
              </w:rPr>
              <w:tab/>
            </w:r>
          </w:p>
        </w:tc>
      </w:tr>
      <w:tr w:rsidR="007F013A" w:rsidRPr="001326CF" w14:paraId="15E27567" w14:textId="77777777" w:rsidTr="001E05FF">
        <w:trPr>
          <w:trHeight w:val="519"/>
        </w:trPr>
        <w:tc>
          <w:tcPr>
            <w:tcW w:w="496" w:type="pct"/>
            <w:vAlign w:val="center"/>
          </w:tcPr>
          <w:p w14:paraId="13A6000D"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625C9C3B" w14:textId="355A23E9" w:rsidR="007F013A" w:rsidRPr="001326CF" w:rsidRDefault="00E53DB4" w:rsidP="001E05FF">
            <w:pPr>
              <w:rPr>
                <w:rFonts w:ascii="Arial" w:hAnsi="Arial" w:cs="Arial"/>
                <w:color w:val="000000"/>
                <w:sz w:val="20"/>
                <w:szCs w:val="20"/>
              </w:rPr>
            </w:pPr>
            <w:r w:rsidRPr="00E53DB4">
              <w:rPr>
                <w:rFonts w:ascii="Arial" w:hAnsi="Arial" w:cs="Arial"/>
                <w:color w:val="000000"/>
                <w:sz w:val="20"/>
                <w:szCs w:val="20"/>
              </w:rPr>
              <w:t>Josep, a 38-year-old watchmaker, suffers a crush injury to his right hand due to the fall of an iron bar. He presents with crush syndrome, including vascular and nerve involvement, and begins rehabilitation with his hand immobilized. His main concern is regaining hand function to return to his precision work.</w:t>
            </w:r>
          </w:p>
        </w:tc>
      </w:tr>
      <w:tr w:rsidR="007F013A" w:rsidRPr="001326CF" w14:paraId="6B269F41" w14:textId="77777777" w:rsidTr="001E05FF">
        <w:trPr>
          <w:trHeight w:val="519"/>
        </w:trPr>
        <w:tc>
          <w:tcPr>
            <w:tcW w:w="496" w:type="pct"/>
            <w:vAlign w:val="center"/>
          </w:tcPr>
          <w:p w14:paraId="2BBEAE76"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29B81FD4" w14:textId="65CD5366" w:rsidR="00772930" w:rsidRPr="00772930" w:rsidRDefault="00772930" w:rsidP="00772930">
            <w:pPr>
              <w:pStyle w:val="Prrafodelista"/>
              <w:numPr>
                <w:ilvl w:val="0"/>
                <w:numId w:val="1"/>
              </w:numPr>
              <w:spacing w:line="276" w:lineRule="auto"/>
              <w:rPr>
                <w:rFonts w:ascii="Arial" w:hAnsi="Arial" w:cs="Arial"/>
                <w:color w:val="000000"/>
                <w:sz w:val="20"/>
                <w:szCs w:val="20"/>
              </w:rPr>
            </w:pPr>
            <w:r w:rsidRPr="00772930">
              <w:rPr>
                <w:rFonts w:ascii="Arial" w:hAnsi="Arial" w:cs="Arial"/>
                <w:color w:val="000000"/>
                <w:sz w:val="20"/>
                <w:szCs w:val="20"/>
              </w:rPr>
              <w:t>Perform a hand assessment (</w:t>
            </w:r>
            <w:proofErr w:type="spellStart"/>
            <w:r w:rsidRPr="00772930">
              <w:rPr>
                <w:rFonts w:ascii="Arial" w:hAnsi="Arial" w:cs="Arial"/>
                <w:color w:val="000000"/>
                <w:sz w:val="20"/>
                <w:szCs w:val="20"/>
              </w:rPr>
              <w:t>orthopedic</w:t>
            </w:r>
            <w:proofErr w:type="spellEnd"/>
            <w:r w:rsidRPr="00772930">
              <w:rPr>
                <w:rFonts w:ascii="Arial" w:hAnsi="Arial" w:cs="Arial"/>
                <w:color w:val="000000"/>
                <w:sz w:val="20"/>
                <w:szCs w:val="20"/>
              </w:rPr>
              <w:t xml:space="preserve">, neurological, and vascular) on a patient referred by the trauma department due to a crush injury (anamnesis </w:t>
            </w:r>
            <w:r w:rsidR="004E2D06">
              <w:rPr>
                <w:rFonts w:ascii="Arial" w:hAnsi="Arial" w:cs="Arial"/>
                <w:color w:val="000000"/>
                <w:sz w:val="20"/>
                <w:szCs w:val="20"/>
              </w:rPr>
              <w:t>has</w:t>
            </w:r>
            <w:r w:rsidRPr="00772930">
              <w:rPr>
                <w:rFonts w:ascii="Arial" w:hAnsi="Arial" w:cs="Arial"/>
                <w:color w:val="000000"/>
                <w:sz w:val="20"/>
                <w:szCs w:val="20"/>
              </w:rPr>
              <w:t xml:space="preserve"> </w:t>
            </w:r>
            <w:r w:rsidR="004E2D06">
              <w:rPr>
                <w:rFonts w:ascii="Arial" w:hAnsi="Arial" w:cs="Arial"/>
                <w:color w:val="000000"/>
                <w:sz w:val="20"/>
                <w:szCs w:val="20"/>
              </w:rPr>
              <w:t>already been conducted</w:t>
            </w:r>
            <w:r w:rsidRPr="00772930">
              <w:rPr>
                <w:rFonts w:ascii="Arial" w:hAnsi="Arial" w:cs="Arial"/>
                <w:color w:val="000000"/>
                <w:sz w:val="20"/>
                <w:szCs w:val="20"/>
              </w:rPr>
              <w:t>).</w:t>
            </w:r>
          </w:p>
          <w:p w14:paraId="4D37A7A1" w14:textId="22191148" w:rsidR="007F013A" w:rsidRPr="00772930" w:rsidRDefault="00772930" w:rsidP="00772930">
            <w:pPr>
              <w:pStyle w:val="Prrafodelista"/>
              <w:numPr>
                <w:ilvl w:val="0"/>
                <w:numId w:val="1"/>
              </w:numPr>
              <w:spacing w:line="276" w:lineRule="auto"/>
              <w:rPr>
                <w:rFonts w:ascii="Arial" w:hAnsi="Arial" w:cs="Arial"/>
                <w:color w:val="000000"/>
                <w:sz w:val="20"/>
                <w:szCs w:val="20"/>
              </w:rPr>
            </w:pPr>
            <w:r w:rsidRPr="00772930">
              <w:rPr>
                <w:rFonts w:ascii="Arial" w:hAnsi="Arial" w:cs="Arial"/>
                <w:color w:val="000000"/>
                <w:sz w:val="20"/>
                <w:szCs w:val="20"/>
              </w:rPr>
              <w:t>Establish a trusting environment, considering the patient's pain and sensitivity.</w:t>
            </w:r>
          </w:p>
        </w:tc>
      </w:tr>
      <w:tr w:rsidR="007F013A" w:rsidRPr="001326CF" w14:paraId="483195B0" w14:textId="77777777" w:rsidTr="001E05FF">
        <w:trPr>
          <w:trHeight w:val="715"/>
        </w:trPr>
        <w:tc>
          <w:tcPr>
            <w:tcW w:w="496" w:type="pct"/>
            <w:vAlign w:val="center"/>
          </w:tcPr>
          <w:p w14:paraId="43B883AA"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61376D93" w14:textId="77777777" w:rsidR="00C86525" w:rsidRPr="00C86525" w:rsidRDefault="00C86525" w:rsidP="00C86525">
            <w:pPr>
              <w:pStyle w:val="Prrafodelista"/>
              <w:numPr>
                <w:ilvl w:val="0"/>
                <w:numId w:val="1"/>
              </w:numPr>
              <w:spacing w:line="276" w:lineRule="auto"/>
              <w:rPr>
                <w:rFonts w:ascii="Arial" w:hAnsi="Arial" w:cs="Arial"/>
                <w:color w:val="000000"/>
                <w:sz w:val="20"/>
                <w:szCs w:val="20"/>
              </w:rPr>
            </w:pPr>
            <w:r w:rsidRPr="00C86525">
              <w:rPr>
                <w:rFonts w:ascii="Arial" w:hAnsi="Arial" w:cs="Arial"/>
                <w:color w:val="000000"/>
                <w:sz w:val="20"/>
                <w:szCs w:val="20"/>
              </w:rPr>
              <w:t>Documents and prepares for an uncommon clinical case, demonstrating the ability to apply learned knowledge in a real clinical situation.</w:t>
            </w:r>
          </w:p>
          <w:p w14:paraId="26739238" w14:textId="77777777" w:rsidR="00C86525" w:rsidRPr="00C86525" w:rsidRDefault="00C86525" w:rsidP="00C86525">
            <w:pPr>
              <w:pStyle w:val="Prrafodelista"/>
              <w:numPr>
                <w:ilvl w:val="0"/>
                <w:numId w:val="1"/>
              </w:numPr>
              <w:spacing w:line="276" w:lineRule="auto"/>
              <w:rPr>
                <w:rFonts w:ascii="Arial" w:hAnsi="Arial" w:cs="Arial"/>
                <w:color w:val="000000"/>
                <w:sz w:val="20"/>
                <w:szCs w:val="20"/>
              </w:rPr>
            </w:pPr>
            <w:r w:rsidRPr="00C86525">
              <w:rPr>
                <w:rFonts w:ascii="Arial" w:hAnsi="Arial" w:cs="Arial"/>
                <w:color w:val="000000"/>
                <w:sz w:val="20"/>
                <w:szCs w:val="20"/>
              </w:rPr>
              <w:t>Performs an assessment adapted to the patient’s health condition, considering the involvement of different tissues and functions (muscular, bone, vascular, nervous).</w:t>
            </w:r>
          </w:p>
          <w:p w14:paraId="189FDEC3" w14:textId="51162484" w:rsidR="007F013A" w:rsidRPr="00C86525" w:rsidRDefault="00C86525" w:rsidP="00C86525">
            <w:pPr>
              <w:pStyle w:val="Prrafodelista"/>
              <w:numPr>
                <w:ilvl w:val="0"/>
                <w:numId w:val="1"/>
              </w:numPr>
              <w:spacing w:line="276" w:lineRule="auto"/>
              <w:rPr>
                <w:rFonts w:ascii="Arial" w:hAnsi="Arial" w:cs="Arial"/>
                <w:color w:val="000000"/>
                <w:sz w:val="20"/>
                <w:szCs w:val="20"/>
              </w:rPr>
            </w:pPr>
            <w:r w:rsidRPr="00C86525">
              <w:rPr>
                <w:rFonts w:ascii="Arial" w:hAnsi="Arial" w:cs="Arial"/>
                <w:color w:val="000000"/>
                <w:sz w:val="20"/>
                <w:szCs w:val="20"/>
              </w:rPr>
              <w:t>Uses appropriate palpation and mobilization techniques for physical assessment, adapting to the patient's pain and reactions.</w:t>
            </w:r>
          </w:p>
        </w:tc>
      </w:tr>
      <w:tr w:rsidR="003B745E" w:rsidRPr="001326CF" w14:paraId="72A1784E" w14:textId="77777777" w:rsidTr="001E05FF">
        <w:trPr>
          <w:trHeight w:val="379"/>
        </w:trPr>
        <w:tc>
          <w:tcPr>
            <w:tcW w:w="3334" w:type="pct"/>
            <w:gridSpan w:val="2"/>
            <w:shd w:val="clear" w:color="auto" w:fill="156082" w:themeFill="accent1"/>
            <w:vAlign w:val="center"/>
          </w:tcPr>
          <w:p w14:paraId="31485947" w14:textId="347C1702" w:rsidR="003B745E" w:rsidRPr="001326CF" w:rsidRDefault="003B745E" w:rsidP="003B745E">
            <w:pPr>
              <w:rPr>
                <w:rFonts w:ascii="Arial" w:hAnsi="Arial" w:cs="Arial"/>
                <w:color w:val="FFFFFF"/>
                <w:sz w:val="20"/>
                <w:szCs w:val="20"/>
              </w:rPr>
            </w:pPr>
            <w:r w:rsidRPr="001326CF">
              <w:rPr>
                <w:rFonts w:ascii="Arial" w:hAnsi="Arial" w:cs="Arial"/>
                <w:b/>
                <w:bCs/>
                <w:color w:val="FFFFFF"/>
                <w:sz w:val="20"/>
                <w:szCs w:val="20"/>
              </w:rPr>
              <w:t xml:space="preserve">Case </w:t>
            </w:r>
            <w:r w:rsidR="001E12BC">
              <w:rPr>
                <w:rFonts w:ascii="Arial" w:hAnsi="Arial" w:cs="Arial"/>
                <w:b/>
                <w:bCs/>
                <w:color w:val="FFFFFF"/>
                <w:sz w:val="20"/>
                <w:szCs w:val="20"/>
              </w:rPr>
              <w:t>18</w:t>
            </w:r>
            <w:r w:rsidRPr="001326CF">
              <w:rPr>
                <w:rFonts w:ascii="Arial" w:hAnsi="Arial" w:cs="Arial"/>
                <w:b/>
                <w:bCs/>
                <w:color w:val="FFFFFF"/>
                <w:sz w:val="20"/>
                <w:szCs w:val="20"/>
              </w:rPr>
              <w:t xml:space="preserve"> – </w:t>
            </w:r>
            <w:r w:rsidR="00676F8C">
              <w:rPr>
                <w:rFonts w:ascii="Arial" w:hAnsi="Arial" w:cs="Arial"/>
                <w:b/>
                <w:bCs/>
                <w:color w:val="FFFFFF"/>
                <w:sz w:val="20"/>
                <w:szCs w:val="20"/>
              </w:rPr>
              <w:t>INTERVENTION PLAN</w:t>
            </w:r>
          </w:p>
        </w:tc>
        <w:tc>
          <w:tcPr>
            <w:tcW w:w="1666" w:type="pct"/>
            <w:shd w:val="clear" w:color="auto" w:fill="215E99" w:themeFill="text2" w:themeFillTint="BF"/>
            <w:vAlign w:val="center"/>
          </w:tcPr>
          <w:p w14:paraId="3F95D88D" w14:textId="56FA67BA" w:rsidR="003B745E" w:rsidRPr="001326CF" w:rsidRDefault="003B745E" w:rsidP="003B745E">
            <w:pPr>
              <w:spacing w:line="276" w:lineRule="auto"/>
              <w:rPr>
                <w:rFonts w:ascii="Arial" w:hAnsi="Arial" w:cs="Arial"/>
                <w:color w:val="FFFFFF" w:themeColor="background1"/>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Practicum III</w:t>
            </w:r>
            <w:r w:rsidRPr="001326CF">
              <w:rPr>
                <w:rFonts w:ascii="Arial" w:hAnsi="Arial" w:cs="Arial"/>
                <w:b/>
                <w:bCs/>
                <w:color w:val="FFFFFF" w:themeColor="background1"/>
                <w:sz w:val="20"/>
                <w:szCs w:val="20"/>
              </w:rPr>
              <w:tab/>
            </w:r>
          </w:p>
        </w:tc>
      </w:tr>
      <w:tr w:rsidR="007F013A" w:rsidRPr="001326CF" w14:paraId="3246E91C" w14:textId="77777777" w:rsidTr="001E05FF">
        <w:trPr>
          <w:trHeight w:val="519"/>
        </w:trPr>
        <w:tc>
          <w:tcPr>
            <w:tcW w:w="496" w:type="pct"/>
            <w:vAlign w:val="center"/>
          </w:tcPr>
          <w:p w14:paraId="3791356F" w14:textId="77777777" w:rsidR="007F013A" w:rsidRPr="001326CF" w:rsidRDefault="007F013A" w:rsidP="001E05FF">
            <w:pPr>
              <w:rPr>
                <w:rFonts w:ascii="Arial" w:hAnsi="Arial" w:cs="Arial"/>
                <w:b/>
                <w:bCs/>
                <w:color w:val="FFFFFF" w:themeColor="background1"/>
                <w:sz w:val="20"/>
                <w:szCs w:val="20"/>
              </w:rPr>
            </w:pPr>
            <w:r w:rsidRPr="001326CF">
              <w:rPr>
                <w:rFonts w:ascii="Arial" w:hAnsi="Arial" w:cs="Arial"/>
                <w:b/>
                <w:bCs/>
                <w:sz w:val="20"/>
                <w:szCs w:val="20"/>
              </w:rPr>
              <w:t>Summary</w:t>
            </w:r>
          </w:p>
        </w:tc>
        <w:tc>
          <w:tcPr>
            <w:tcW w:w="4504" w:type="pct"/>
            <w:gridSpan w:val="2"/>
            <w:vAlign w:val="center"/>
          </w:tcPr>
          <w:p w14:paraId="58BBA8C8" w14:textId="11055B48" w:rsidR="007F013A" w:rsidRPr="001326CF" w:rsidRDefault="00994719" w:rsidP="001E05FF">
            <w:pPr>
              <w:rPr>
                <w:rFonts w:ascii="Arial" w:hAnsi="Arial" w:cs="Arial"/>
                <w:color w:val="000000"/>
                <w:sz w:val="20"/>
                <w:szCs w:val="20"/>
              </w:rPr>
            </w:pPr>
            <w:r w:rsidRPr="00994719">
              <w:rPr>
                <w:rFonts w:ascii="Arial" w:hAnsi="Arial" w:cs="Arial"/>
                <w:color w:val="000000"/>
                <w:sz w:val="20"/>
                <w:szCs w:val="20"/>
              </w:rPr>
              <w:t xml:space="preserve">A 46-year-old woman, a primary school teacher, attends physiotherapy following referral from her general practitioner due to right shoulder pain with no history of trauma. The pain has progressively worsened over </w:t>
            </w:r>
            <w:r w:rsidR="00AA59BD">
              <w:rPr>
                <w:rFonts w:ascii="Arial" w:hAnsi="Arial" w:cs="Arial"/>
                <w:color w:val="000000"/>
                <w:sz w:val="20"/>
                <w:szCs w:val="20"/>
              </w:rPr>
              <w:t>3</w:t>
            </w:r>
            <w:r w:rsidRPr="00994719">
              <w:rPr>
                <w:rFonts w:ascii="Arial" w:hAnsi="Arial" w:cs="Arial"/>
                <w:color w:val="000000"/>
                <w:sz w:val="20"/>
                <w:szCs w:val="20"/>
              </w:rPr>
              <w:t xml:space="preserve"> and a half months, affecting her ability to work and perform daily activities.</w:t>
            </w:r>
          </w:p>
        </w:tc>
      </w:tr>
      <w:tr w:rsidR="007F013A" w:rsidRPr="001326CF" w14:paraId="3A10CF9F" w14:textId="77777777" w:rsidTr="00C41FC0">
        <w:trPr>
          <w:trHeight w:val="813"/>
        </w:trPr>
        <w:tc>
          <w:tcPr>
            <w:tcW w:w="496" w:type="pct"/>
            <w:vAlign w:val="center"/>
          </w:tcPr>
          <w:p w14:paraId="65699297"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69395CAD" w14:textId="77777777" w:rsidR="00C41FC0" w:rsidRPr="00C41FC0" w:rsidRDefault="00C41FC0" w:rsidP="00C41FC0">
            <w:pPr>
              <w:pStyle w:val="Prrafodelista"/>
              <w:numPr>
                <w:ilvl w:val="0"/>
                <w:numId w:val="2"/>
              </w:numPr>
              <w:rPr>
                <w:rFonts w:ascii="Arial" w:hAnsi="Arial" w:cs="Arial"/>
                <w:color w:val="000000"/>
                <w:sz w:val="20"/>
                <w:szCs w:val="20"/>
              </w:rPr>
            </w:pPr>
            <w:r w:rsidRPr="00C41FC0">
              <w:rPr>
                <w:rFonts w:ascii="Arial" w:hAnsi="Arial" w:cs="Arial"/>
                <w:color w:val="000000"/>
                <w:sz w:val="20"/>
                <w:szCs w:val="20"/>
              </w:rPr>
              <w:t>Conduct a physiotherapy interview considering the patient's pathological context, expectations, and personal situation.</w:t>
            </w:r>
          </w:p>
          <w:p w14:paraId="58A54E8F" w14:textId="77777777" w:rsidR="00C41FC0" w:rsidRPr="00C41FC0" w:rsidRDefault="00C41FC0" w:rsidP="00C41FC0">
            <w:pPr>
              <w:pStyle w:val="Prrafodelista"/>
              <w:numPr>
                <w:ilvl w:val="0"/>
                <w:numId w:val="2"/>
              </w:numPr>
              <w:rPr>
                <w:rFonts w:ascii="Arial" w:hAnsi="Arial" w:cs="Arial"/>
                <w:color w:val="000000"/>
                <w:sz w:val="20"/>
                <w:szCs w:val="20"/>
              </w:rPr>
            </w:pPr>
            <w:r w:rsidRPr="00C41FC0">
              <w:rPr>
                <w:rFonts w:ascii="Arial" w:hAnsi="Arial" w:cs="Arial"/>
                <w:color w:val="000000"/>
                <w:sz w:val="20"/>
                <w:szCs w:val="20"/>
              </w:rPr>
              <w:t>Perform an assessment to confirm or rule out diagnostic hypotheses established during the clinical interview.</w:t>
            </w:r>
          </w:p>
          <w:p w14:paraId="1E298645" w14:textId="03594E23" w:rsidR="007F013A" w:rsidRPr="00C41FC0" w:rsidRDefault="00C41FC0" w:rsidP="00C41FC0">
            <w:pPr>
              <w:pStyle w:val="Prrafodelista"/>
              <w:numPr>
                <w:ilvl w:val="0"/>
                <w:numId w:val="2"/>
              </w:numPr>
              <w:rPr>
                <w:rFonts w:ascii="Arial" w:hAnsi="Arial" w:cs="Arial"/>
                <w:color w:val="000000"/>
                <w:sz w:val="20"/>
                <w:szCs w:val="20"/>
              </w:rPr>
            </w:pPr>
            <w:r w:rsidRPr="00C41FC0">
              <w:rPr>
                <w:rFonts w:ascii="Arial" w:hAnsi="Arial" w:cs="Arial"/>
                <w:color w:val="000000"/>
                <w:sz w:val="20"/>
                <w:szCs w:val="20"/>
              </w:rPr>
              <w:t>Establish a physiotherapy diagnosis.</w:t>
            </w:r>
          </w:p>
        </w:tc>
      </w:tr>
      <w:tr w:rsidR="007F013A" w:rsidRPr="001326CF" w14:paraId="1F0EECC5" w14:textId="77777777" w:rsidTr="001E05FF">
        <w:trPr>
          <w:trHeight w:val="1023"/>
        </w:trPr>
        <w:tc>
          <w:tcPr>
            <w:tcW w:w="496" w:type="pct"/>
            <w:vAlign w:val="center"/>
          </w:tcPr>
          <w:p w14:paraId="31F9D656"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1D8CA399" w14:textId="77777777" w:rsidR="00EA2D67" w:rsidRPr="00EA2D67" w:rsidRDefault="00EA2D67" w:rsidP="00EA2D67">
            <w:pPr>
              <w:pStyle w:val="Prrafodelista"/>
              <w:numPr>
                <w:ilvl w:val="0"/>
                <w:numId w:val="2"/>
              </w:numPr>
              <w:rPr>
                <w:rFonts w:ascii="Arial" w:hAnsi="Arial" w:cs="Arial"/>
                <w:color w:val="000000"/>
                <w:sz w:val="20"/>
                <w:szCs w:val="20"/>
              </w:rPr>
            </w:pPr>
            <w:r w:rsidRPr="00EA2D67">
              <w:rPr>
                <w:rFonts w:ascii="Arial" w:hAnsi="Arial" w:cs="Arial"/>
                <w:color w:val="000000"/>
                <w:sz w:val="20"/>
                <w:szCs w:val="20"/>
              </w:rPr>
              <w:t>Carries out a comprehensive and detailed anamnesis, identifying key factors related to the patient's condition.</w:t>
            </w:r>
          </w:p>
          <w:p w14:paraId="376CD43D" w14:textId="77777777" w:rsidR="00EA2D67" w:rsidRPr="00EA2D67" w:rsidRDefault="00EA2D67" w:rsidP="00EA2D67">
            <w:pPr>
              <w:pStyle w:val="Prrafodelista"/>
              <w:numPr>
                <w:ilvl w:val="0"/>
                <w:numId w:val="2"/>
              </w:numPr>
              <w:rPr>
                <w:rFonts w:ascii="Arial" w:hAnsi="Arial" w:cs="Arial"/>
                <w:color w:val="000000"/>
                <w:sz w:val="20"/>
                <w:szCs w:val="20"/>
              </w:rPr>
            </w:pPr>
            <w:r w:rsidRPr="00EA2D67">
              <w:rPr>
                <w:rFonts w:ascii="Arial" w:hAnsi="Arial" w:cs="Arial"/>
                <w:color w:val="000000"/>
                <w:sz w:val="20"/>
                <w:szCs w:val="20"/>
              </w:rPr>
              <w:t>Performs an appropriate physical examination to confirm or rule out diagnostic hypotheses, using specific clinical tests.</w:t>
            </w:r>
          </w:p>
          <w:p w14:paraId="58A07755" w14:textId="636A5D36" w:rsidR="007F013A" w:rsidRPr="00EA2D67" w:rsidRDefault="00EA2D67" w:rsidP="00EA2D67">
            <w:pPr>
              <w:pStyle w:val="Prrafodelista"/>
              <w:numPr>
                <w:ilvl w:val="0"/>
                <w:numId w:val="2"/>
              </w:numPr>
              <w:rPr>
                <w:rFonts w:ascii="Arial" w:hAnsi="Arial" w:cs="Arial"/>
                <w:color w:val="000000"/>
                <w:sz w:val="20"/>
                <w:szCs w:val="20"/>
              </w:rPr>
            </w:pPr>
            <w:r w:rsidRPr="00EA2D67">
              <w:rPr>
                <w:rFonts w:ascii="Arial" w:hAnsi="Arial" w:cs="Arial"/>
                <w:color w:val="000000"/>
                <w:sz w:val="20"/>
                <w:szCs w:val="20"/>
              </w:rPr>
              <w:t>Establishes a physiotherapy diagnosis based on the analysis and interpretation of the information gathered during the interview and assessment.</w:t>
            </w:r>
          </w:p>
        </w:tc>
      </w:tr>
    </w:tbl>
    <w:p w14:paraId="14E059EC" w14:textId="77777777" w:rsidR="007F013A" w:rsidRPr="001326CF" w:rsidRDefault="007F013A" w:rsidP="00DB437B">
      <w:pPr>
        <w:ind w:left="-426"/>
        <w:jc w:val="center"/>
        <w:rPr>
          <w:u w:val="single"/>
        </w:rPr>
      </w:pPr>
    </w:p>
    <w:tbl>
      <w:tblPr>
        <w:tblStyle w:val="Tablaconcuadrcula"/>
        <w:tblpPr w:leftFromText="141" w:rightFromText="141" w:vertAnchor="page" w:horzAnchor="margin" w:tblpY="788"/>
        <w:tblW w:w="5000" w:type="pct"/>
        <w:tblCellMar>
          <w:top w:w="28" w:type="dxa"/>
          <w:bottom w:w="28" w:type="dxa"/>
        </w:tblCellMar>
        <w:tblLook w:val="04A0" w:firstRow="1" w:lastRow="0" w:firstColumn="1" w:lastColumn="0" w:noHBand="0" w:noVBand="1"/>
      </w:tblPr>
      <w:tblGrid>
        <w:gridCol w:w="1527"/>
        <w:gridCol w:w="8734"/>
        <w:gridCol w:w="5127"/>
      </w:tblGrid>
      <w:tr w:rsidR="007F013A" w:rsidRPr="001326CF" w14:paraId="1D9E4220" w14:textId="77777777" w:rsidTr="001E05FF">
        <w:trPr>
          <w:trHeight w:val="384"/>
        </w:trPr>
        <w:tc>
          <w:tcPr>
            <w:tcW w:w="5000" w:type="pct"/>
            <w:gridSpan w:val="3"/>
            <w:shd w:val="clear" w:color="auto" w:fill="339966"/>
            <w:vAlign w:val="center"/>
          </w:tcPr>
          <w:p w14:paraId="26942D65" w14:textId="2F51ED04" w:rsidR="007F013A" w:rsidRPr="001326CF" w:rsidRDefault="002C711B" w:rsidP="001E05FF">
            <w:pPr>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4th</w:t>
            </w:r>
            <w:r w:rsidR="007F013A" w:rsidRPr="001326CF">
              <w:rPr>
                <w:rFonts w:ascii="Arial" w:hAnsi="Arial" w:cs="Arial"/>
                <w:b/>
                <w:bCs/>
                <w:color w:val="FFFFFF" w:themeColor="background1"/>
                <w:sz w:val="20"/>
                <w:szCs w:val="20"/>
              </w:rPr>
              <w:t xml:space="preserve"> YEAR – </w:t>
            </w:r>
            <w:r w:rsidR="002950DE">
              <w:rPr>
                <w:rFonts w:ascii="Arial" w:hAnsi="Arial" w:cs="Arial"/>
                <w:b/>
                <w:bCs/>
                <w:color w:val="FFFFFF" w:themeColor="background1"/>
                <w:sz w:val="20"/>
                <w:szCs w:val="20"/>
              </w:rPr>
              <w:t>7</w:t>
            </w:r>
            <w:r w:rsidR="002950DE" w:rsidRPr="002950DE">
              <w:rPr>
                <w:rFonts w:ascii="Arial" w:hAnsi="Arial" w:cs="Arial"/>
                <w:b/>
                <w:bCs/>
                <w:color w:val="FFFFFF" w:themeColor="background1"/>
                <w:sz w:val="20"/>
                <w:szCs w:val="20"/>
                <w:vertAlign w:val="superscript"/>
              </w:rPr>
              <w:t>th</w:t>
            </w:r>
            <w:r w:rsidR="002950DE">
              <w:rPr>
                <w:rFonts w:ascii="Arial" w:hAnsi="Arial" w:cs="Arial"/>
                <w:b/>
                <w:bCs/>
                <w:color w:val="FFFFFF" w:themeColor="background1"/>
                <w:sz w:val="20"/>
                <w:szCs w:val="20"/>
              </w:rPr>
              <w:t xml:space="preserve"> or 8</w:t>
            </w:r>
            <w:r w:rsidR="002950DE" w:rsidRPr="002950DE">
              <w:rPr>
                <w:rFonts w:ascii="Arial" w:hAnsi="Arial" w:cs="Arial"/>
                <w:b/>
                <w:bCs/>
                <w:color w:val="FFFFFF" w:themeColor="background1"/>
                <w:sz w:val="20"/>
                <w:szCs w:val="20"/>
                <w:vertAlign w:val="superscript"/>
              </w:rPr>
              <w:t>th</w:t>
            </w:r>
            <w:r w:rsidR="002950DE">
              <w:rPr>
                <w:rFonts w:ascii="Arial" w:hAnsi="Arial" w:cs="Arial"/>
                <w:b/>
                <w:bCs/>
                <w:color w:val="FFFFFF" w:themeColor="background1"/>
                <w:sz w:val="20"/>
                <w:szCs w:val="20"/>
              </w:rPr>
              <w:t xml:space="preserve"> (half group each semester)</w:t>
            </w:r>
          </w:p>
        </w:tc>
      </w:tr>
      <w:tr w:rsidR="00F4473A" w:rsidRPr="001326CF" w14:paraId="25FA02BE" w14:textId="77777777" w:rsidTr="001E05FF">
        <w:trPr>
          <w:trHeight w:val="362"/>
        </w:trPr>
        <w:tc>
          <w:tcPr>
            <w:tcW w:w="3334" w:type="pct"/>
            <w:gridSpan w:val="2"/>
            <w:shd w:val="clear" w:color="auto" w:fill="156082" w:themeFill="accent1"/>
            <w:vAlign w:val="center"/>
          </w:tcPr>
          <w:p w14:paraId="5B5B9592" w14:textId="11104A39" w:rsidR="00F4473A" w:rsidRPr="001326CF" w:rsidRDefault="00F4473A" w:rsidP="00F4473A">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sidR="001B456D">
              <w:rPr>
                <w:rFonts w:ascii="Arial" w:hAnsi="Arial" w:cs="Arial"/>
                <w:b/>
                <w:bCs/>
                <w:color w:val="FFFFFF" w:themeColor="background1"/>
                <w:sz w:val="20"/>
                <w:szCs w:val="20"/>
              </w:rPr>
              <w:t>19</w:t>
            </w:r>
            <w:r w:rsidRPr="001326CF">
              <w:rPr>
                <w:rFonts w:ascii="Arial" w:hAnsi="Arial" w:cs="Arial"/>
                <w:b/>
                <w:bCs/>
                <w:color w:val="FFFFFF" w:themeColor="background1"/>
                <w:sz w:val="20"/>
                <w:szCs w:val="20"/>
              </w:rPr>
              <w:t xml:space="preserve"> – </w:t>
            </w:r>
            <w:r w:rsidR="001246D9">
              <w:rPr>
                <w:rFonts w:ascii="Arial" w:hAnsi="Arial" w:cs="Arial"/>
                <w:b/>
                <w:bCs/>
                <w:color w:val="FFFFFF" w:themeColor="background1"/>
                <w:sz w:val="20"/>
                <w:szCs w:val="20"/>
              </w:rPr>
              <w:t>PAIN MANAGEMENT</w:t>
            </w:r>
          </w:p>
        </w:tc>
        <w:tc>
          <w:tcPr>
            <w:tcW w:w="1666" w:type="pct"/>
            <w:shd w:val="clear" w:color="auto" w:fill="215E99" w:themeFill="text2" w:themeFillTint="BF"/>
            <w:vAlign w:val="center"/>
          </w:tcPr>
          <w:p w14:paraId="6385FAF9" w14:textId="2534994F" w:rsidR="00F4473A" w:rsidRPr="001326CF" w:rsidRDefault="00F4473A" w:rsidP="00F4473A">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 xml:space="preserve">Integrated </w:t>
            </w:r>
            <w:r w:rsidR="00F43D40">
              <w:rPr>
                <w:rFonts w:ascii="Arial" w:hAnsi="Arial" w:cs="Arial"/>
                <w:b/>
                <w:bCs/>
                <w:color w:val="FFFFFF" w:themeColor="background1"/>
                <w:sz w:val="20"/>
                <w:szCs w:val="20"/>
              </w:rPr>
              <w:t>C</w:t>
            </w:r>
            <w:r>
              <w:rPr>
                <w:rFonts w:ascii="Arial" w:hAnsi="Arial" w:cs="Arial"/>
                <w:b/>
                <w:bCs/>
                <w:color w:val="FFFFFF" w:themeColor="background1"/>
                <w:sz w:val="20"/>
                <w:szCs w:val="20"/>
              </w:rPr>
              <w:t xml:space="preserve">linical </w:t>
            </w:r>
            <w:r w:rsidR="00F43D40">
              <w:rPr>
                <w:rFonts w:ascii="Arial" w:hAnsi="Arial" w:cs="Arial"/>
                <w:b/>
                <w:bCs/>
                <w:color w:val="FFFFFF" w:themeColor="background1"/>
                <w:sz w:val="20"/>
                <w:szCs w:val="20"/>
              </w:rPr>
              <w:t>C</w:t>
            </w:r>
            <w:r>
              <w:rPr>
                <w:rFonts w:ascii="Arial" w:hAnsi="Arial" w:cs="Arial"/>
                <w:b/>
                <w:bCs/>
                <w:color w:val="FFFFFF" w:themeColor="background1"/>
                <w:sz w:val="20"/>
                <w:szCs w:val="20"/>
              </w:rPr>
              <w:t>are</w:t>
            </w:r>
            <w:r w:rsidRPr="001326CF">
              <w:rPr>
                <w:rFonts w:ascii="Arial" w:hAnsi="Arial" w:cs="Arial"/>
                <w:b/>
                <w:bCs/>
                <w:color w:val="FFFFFF" w:themeColor="background1"/>
                <w:sz w:val="20"/>
                <w:szCs w:val="20"/>
              </w:rPr>
              <w:tab/>
            </w:r>
          </w:p>
        </w:tc>
      </w:tr>
      <w:tr w:rsidR="007F013A" w:rsidRPr="001326CF" w14:paraId="7F717A85" w14:textId="77777777" w:rsidTr="001E05FF">
        <w:trPr>
          <w:trHeight w:val="572"/>
        </w:trPr>
        <w:tc>
          <w:tcPr>
            <w:tcW w:w="496" w:type="pct"/>
            <w:vAlign w:val="center"/>
          </w:tcPr>
          <w:p w14:paraId="0347F62A"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7ABB5324" w14:textId="1CF21262" w:rsidR="007F013A" w:rsidRPr="001326CF" w:rsidRDefault="0063525A" w:rsidP="001E05FF">
            <w:pPr>
              <w:spacing w:line="276" w:lineRule="auto"/>
              <w:rPr>
                <w:rFonts w:ascii="Arial" w:hAnsi="Arial" w:cs="Arial"/>
                <w:color w:val="000000"/>
                <w:sz w:val="20"/>
                <w:szCs w:val="20"/>
              </w:rPr>
            </w:pPr>
            <w:r w:rsidRPr="0063525A">
              <w:rPr>
                <w:rFonts w:ascii="Arial" w:hAnsi="Arial" w:cs="Arial"/>
                <w:color w:val="000000"/>
                <w:sz w:val="20"/>
                <w:szCs w:val="20"/>
              </w:rPr>
              <w:t xml:space="preserve">A 55-year-old patient diagnosed with fibromyalgia and depressive syndrome attends physiotherapy upon the recommendation of her general practitioner and sister. The patient experiences chronic pain </w:t>
            </w:r>
            <w:proofErr w:type="spellStart"/>
            <w:r w:rsidRPr="0063525A">
              <w:rPr>
                <w:rFonts w:ascii="Arial" w:hAnsi="Arial" w:cs="Arial"/>
                <w:color w:val="000000"/>
                <w:sz w:val="20"/>
                <w:szCs w:val="20"/>
              </w:rPr>
              <w:t>cent</w:t>
            </w:r>
            <w:r w:rsidR="00CC5DA0">
              <w:rPr>
                <w:rFonts w:ascii="Arial" w:hAnsi="Arial" w:cs="Arial"/>
                <w:color w:val="000000"/>
                <w:sz w:val="20"/>
                <w:szCs w:val="20"/>
              </w:rPr>
              <w:t>e</w:t>
            </w:r>
            <w:r w:rsidRPr="0063525A">
              <w:rPr>
                <w:rFonts w:ascii="Arial" w:hAnsi="Arial" w:cs="Arial"/>
                <w:color w:val="000000"/>
                <w:sz w:val="20"/>
                <w:szCs w:val="20"/>
              </w:rPr>
              <w:t>red</w:t>
            </w:r>
            <w:proofErr w:type="spellEnd"/>
            <w:r w:rsidRPr="0063525A">
              <w:rPr>
                <w:rFonts w:ascii="Arial" w:hAnsi="Arial" w:cs="Arial"/>
                <w:color w:val="000000"/>
                <w:sz w:val="20"/>
                <w:szCs w:val="20"/>
              </w:rPr>
              <w:t xml:space="preserve"> in the cervical region and elbows, with multiple other pain sites. She has difficulty carrying out daily activities and is desperate to find a solution.</w:t>
            </w:r>
          </w:p>
        </w:tc>
      </w:tr>
      <w:tr w:rsidR="007F013A" w:rsidRPr="001326CF" w14:paraId="27693F26" w14:textId="77777777" w:rsidTr="001E05FF">
        <w:trPr>
          <w:trHeight w:val="554"/>
        </w:trPr>
        <w:tc>
          <w:tcPr>
            <w:tcW w:w="496" w:type="pct"/>
            <w:vAlign w:val="center"/>
          </w:tcPr>
          <w:p w14:paraId="3F764D8E"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6540BB1F" w14:textId="326520EF" w:rsidR="00AF3248" w:rsidRPr="00AF3248" w:rsidRDefault="00AF3248" w:rsidP="00AF3248">
            <w:pPr>
              <w:pStyle w:val="Prrafodelista"/>
              <w:numPr>
                <w:ilvl w:val="0"/>
                <w:numId w:val="1"/>
              </w:numPr>
              <w:spacing w:line="276" w:lineRule="auto"/>
              <w:rPr>
                <w:rFonts w:ascii="Arial" w:hAnsi="Arial" w:cs="Arial"/>
                <w:color w:val="000000"/>
                <w:sz w:val="20"/>
                <w:szCs w:val="20"/>
              </w:rPr>
            </w:pPr>
            <w:r w:rsidRPr="00AF3248">
              <w:rPr>
                <w:rFonts w:ascii="Arial" w:hAnsi="Arial" w:cs="Arial"/>
                <w:color w:val="000000"/>
                <w:sz w:val="20"/>
                <w:szCs w:val="20"/>
              </w:rPr>
              <w:t>Effectively educate the patient on pain and central sensitization</w:t>
            </w:r>
            <w:r w:rsidR="005E637E">
              <w:rPr>
                <w:rFonts w:ascii="Arial" w:hAnsi="Arial" w:cs="Arial"/>
                <w:color w:val="000000"/>
                <w:sz w:val="20"/>
                <w:szCs w:val="20"/>
              </w:rPr>
              <w:t xml:space="preserve"> education.</w:t>
            </w:r>
          </w:p>
          <w:p w14:paraId="7F5784BA" w14:textId="492653E6" w:rsidR="00AF3248" w:rsidRPr="00AF3248" w:rsidRDefault="00AF3248" w:rsidP="00AF3248">
            <w:pPr>
              <w:pStyle w:val="Prrafodelista"/>
              <w:numPr>
                <w:ilvl w:val="0"/>
                <w:numId w:val="1"/>
              </w:numPr>
              <w:spacing w:line="276" w:lineRule="auto"/>
              <w:rPr>
                <w:rFonts w:ascii="Arial" w:hAnsi="Arial" w:cs="Arial"/>
                <w:color w:val="000000"/>
                <w:sz w:val="20"/>
                <w:szCs w:val="20"/>
              </w:rPr>
            </w:pPr>
            <w:r w:rsidRPr="00AF3248">
              <w:rPr>
                <w:rFonts w:ascii="Arial" w:hAnsi="Arial" w:cs="Arial"/>
                <w:color w:val="000000"/>
                <w:sz w:val="20"/>
                <w:szCs w:val="20"/>
              </w:rPr>
              <w:t>Take a comprehensive approach to managing a patient with chronic pain.</w:t>
            </w:r>
          </w:p>
          <w:p w14:paraId="388A2990" w14:textId="7273265C" w:rsidR="007F013A" w:rsidRPr="001326CF" w:rsidRDefault="00AF3248" w:rsidP="00AF3248">
            <w:pPr>
              <w:pStyle w:val="Prrafodelista"/>
              <w:numPr>
                <w:ilvl w:val="0"/>
                <w:numId w:val="1"/>
              </w:numPr>
              <w:spacing w:line="276" w:lineRule="auto"/>
              <w:rPr>
                <w:rFonts w:ascii="Arial" w:hAnsi="Arial" w:cs="Arial"/>
                <w:color w:val="000000"/>
                <w:sz w:val="20"/>
                <w:szCs w:val="20"/>
              </w:rPr>
            </w:pPr>
            <w:r w:rsidRPr="00AF3248">
              <w:rPr>
                <w:rFonts w:ascii="Arial" w:hAnsi="Arial" w:cs="Arial"/>
                <w:color w:val="000000"/>
                <w:sz w:val="20"/>
                <w:szCs w:val="20"/>
              </w:rPr>
              <w:t>Recognize central sensitization</w:t>
            </w:r>
            <w:r w:rsidR="00B25823">
              <w:rPr>
                <w:rFonts w:ascii="Arial" w:hAnsi="Arial" w:cs="Arial"/>
                <w:color w:val="000000"/>
                <w:sz w:val="20"/>
                <w:szCs w:val="20"/>
              </w:rPr>
              <w:t xml:space="preserve"> signs.</w:t>
            </w:r>
          </w:p>
        </w:tc>
      </w:tr>
      <w:tr w:rsidR="007F013A" w:rsidRPr="001326CF" w14:paraId="50BFAD39" w14:textId="77777777" w:rsidTr="001E05FF">
        <w:trPr>
          <w:trHeight w:val="1145"/>
        </w:trPr>
        <w:tc>
          <w:tcPr>
            <w:tcW w:w="496" w:type="pct"/>
            <w:vAlign w:val="center"/>
          </w:tcPr>
          <w:p w14:paraId="0BA85360"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7D74B10B" w14:textId="0A8C385F" w:rsidR="00B25823" w:rsidRPr="00B25823" w:rsidRDefault="00B25823" w:rsidP="00B25823">
            <w:pPr>
              <w:pStyle w:val="Prrafodelista"/>
              <w:numPr>
                <w:ilvl w:val="0"/>
                <w:numId w:val="1"/>
              </w:numPr>
              <w:spacing w:line="276" w:lineRule="auto"/>
              <w:rPr>
                <w:rFonts w:ascii="Arial" w:hAnsi="Arial" w:cs="Arial"/>
                <w:color w:val="000000"/>
                <w:sz w:val="20"/>
                <w:szCs w:val="20"/>
              </w:rPr>
            </w:pPr>
            <w:r w:rsidRPr="00B25823">
              <w:rPr>
                <w:rFonts w:ascii="Arial" w:hAnsi="Arial" w:cs="Arial"/>
                <w:color w:val="000000"/>
                <w:sz w:val="20"/>
                <w:szCs w:val="20"/>
              </w:rPr>
              <w:t>Explain</w:t>
            </w:r>
            <w:r>
              <w:rPr>
                <w:rFonts w:ascii="Arial" w:hAnsi="Arial" w:cs="Arial"/>
                <w:color w:val="000000"/>
                <w:sz w:val="20"/>
                <w:szCs w:val="20"/>
              </w:rPr>
              <w:t>s</w:t>
            </w:r>
            <w:r w:rsidRPr="00B25823">
              <w:rPr>
                <w:rFonts w:ascii="Arial" w:hAnsi="Arial" w:cs="Arial"/>
                <w:color w:val="000000"/>
                <w:sz w:val="20"/>
                <w:szCs w:val="20"/>
              </w:rPr>
              <w:t xml:space="preserve"> the mechanisms of chronic pain and central sensitization to the patient.</w:t>
            </w:r>
          </w:p>
          <w:p w14:paraId="00B8F0F5" w14:textId="7AE9E933" w:rsidR="00B25823" w:rsidRPr="00B25823" w:rsidRDefault="00B25823" w:rsidP="00B25823">
            <w:pPr>
              <w:pStyle w:val="Prrafodelista"/>
              <w:numPr>
                <w:ilvl w:val="0"/>
                <w:numId w:val="1"/>
              </w:numPr>
              <w:spacing w:line="276" w:lineRule="auto"/>
              <w:rPr>
                <w:rFonts w:ascii="Arial" w:hAnsi="Arial" w:cs="Arial"/>
                <w:color w:val="000000"/>
                <w:sz w:val="20"/>
                <w:szCs w:val="20"/>
              </w:rPr>
            </w:pPr>
            <w:r w:rsidRPr="00B25823">
              <w:rPr>
                <w:rFonts w:ascii="Arial" w:hAnsi="Arial" w:cs="Arial"/>
                <w:color w:val="000000"/>
                <w:sz w:val="20"/>
                <w:szCs w:val="20"/>
              </w:rPr>
              <w:t>Design</w:t>
            </w:r>
            <w:r>
              <w:rPr>
                <w:rFonts w:ascii="Arial" w:hAnsi="Arial" w:cs="Arial"/>
                <w:color w:val="000000"/>
                <w:sz w:val="20"/>
                <w:szCs w:val="20"/>
              </w:rPr>
              <w:t>s</w:t>
            </w:r>
            <w:r w:rsidR="0029654A">
              <w:rPr>
                <w:rFonts w:ascii="Arial" w:hAnsi="Arial" w:cs="Arial"/>
                <w:color w:val="000000"/>
                <w:sz w:val="20"/>
                <w:szCs w:val="20"/>
              </w:rPr>
              <w:t xml:space="preserve"> an</w:t>
            </w:r>
            <w:r w:rsidRPr="00B25823">
              <w:rPr>
                <w:rFonts w:ascii="Arial" w:hAnsi="Arial" w:cs="Arial"/>
                <w:color w:val="000000"/>
                <w:sz w:val="20"/>
                <w:szCs w:val="20"/>
              </w:rPr>
              <w:t xml:space="preserve"> intervention </w:t>
            </w:r>
            <w:r w:rsidR="0029654A">
              <w:rPr>
                <w:rFonts w:ascii="Arial" w:hAnsi="Arial" w:cs="Arial"/>
                <w:color w:val="000000"/>
                <w:sz w:val="20"/>
                <w:szCs w:val="20"/>
              </w:rPr>
              <w:t>plan</w:t>
            </w:r>
            <w:r w:rsidRPr="00B25823">
              <w:rPr>
                <w:rFonts w:ascii="Arial" w:hAnsi="Arial" w:cs="Arial"/>
                <w:color w:val="000000"/>
                <w:sz w:val="20"/>
                <w:szCs w:val="20"/>
              </w:rPr>
              <w:t xml:space="preserve"> considering central sensitization and the patient’s specific needs.</w:t>
            </w:r>
          </w:p>
          <w:p w14:paraId="539330B0" w14:textId="3C3DDCA9" w:rsidR="007F013A" w:rsidRPr="001326CF" w:rsidRDefault="00B25823" w:rsidP="00B25823">
            <w:pPr>
              <w:pStyle w:val="Prrafodelista"/>
              <w:numPr>
                <w:ilvl w:val="0"/>
                <w:numId w:val="1"/>
              </w:numPr>
              <w:spacing w:line="276" w:lineRule="auto"/>
              <w:rPr>
                <w:rFonts w:ascii="Arial" w:hAnsi="Arial" w:cs="Arial"/>
                <w:color w:val="000000"/>
                <w:sz w:val="20"/>
                <w:szCs w:val="20"/>
              </w:rPr>
            </w:pPr>
            <w:r w:rsidRPr="00B25823">
              <w:rPr>
                <w:rFonts w:ascii="Arial" w:hAnsi="Arial" w:cs="Arial"/>
                <w:color w:val="000000"/>
                <w:sz w:val="20"/>
                <w:szCs w:val="20"/>
              </w:rPr>
              <w:t>Identif</w:t>
            </w:r>
            <w:r>
              <w:rPr>
                <w:rFonts w:ascii="Arial" w:hAnsi="Arial" w:cs="Arial"/>
                <w:color w:val="000000"/>
                <w:sz w:val="20"/>
                <w:szCs w:val="20"/>
              </w:rPr>
              <w:t>ies</w:t>
            </w:r>
            <w:r w:rsidRPr="00B25823">
              <w:rPr>
                <w:rFonts w:ascii="Arial" w:hAnsi="Arial" w:cs="Arial"/>
                <w:color w:val="000000"/>
                <w:sz w:val="20"/>
                <w:szCs w:val="20"/>
              </w:rPr>
              <w:t xml:space="preserve"> and address</w:t>
            </w:r>
            <w:r w:rsidR="00CC5DA0">
              <w:rPr>
                <w:rFonts w:ascii="Arial" w:hAnsi="Arial" w:cs="Arial"/>
                <w:color w:val="000000"/>
                <w:sz w:val="20"/>
                <w:szCs w:val="20"/>
              </w:rPr>
              <w:t>es</w:t>
            </w:r>
            <w:r w:rsidRPr="00B25823">
              <w:rPr>
                <w:rFonts w:ascii="Arial" w:hAnsi="Arial" w:cs="Arial"/>
                <w:color w:val="000000"/>
                <w:sz w:val="20"/>
                <w:szCs w:val="20"/>
              </w:rPr>
              <w:t xml:space="preserve"> signs of central sensitization in the context of fibromyalgia.</w:t>
            </w:r>
          </w:p>
        </w:tc>
      </w:tr>
      <w:tr w:rsidR="00F4473A" w:rsidRPr="001326CF" w14:paraId="014A6DD1" w14:textId="77777777" w:rsidTr="001E05FF">
        <w:trPr>
          <w:trHeight w:val="445"/>
        </w:trPr>
        <w:tc>
          <w:tcPr>
            <w:tcW w:w="3334" w:type="pct"/>
            <w:gridSpan w:val="2"/>
            <w:shd w:val="clear" w:color="auto" w:fill="156082" w:themeFill="accent1"/>
            <w:vAlign w:val="center"/>
          </w:tcPr>
          <w:p w14:paraId="64654304" w14:textId="5FAA6728" w:rsidR="00F4473A" w:rsidRPr="001326CF" w:rsidRDefault="00F4473A" w:rsidP="00F4473A">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sidR="001B456D">
              <w:rPr>
                <w:rFonts w:ascii="Arial" w:hAnsi="Arial" w:cs="Arial"/>
                <w:b/>
                <w:bCs/>
                <w:color w:val="FFFFFF" w:themeColor="background1"/>
                <w:sz w:val="20"/>
                <w:szCs w:val="20"/>
              </w:rPr>
              <w:t>20</w:t>
            </w:r>
            <w:r w:rsidRPr="001326CF">
              <w:rPr>
                <w:rFonts w:ascii="Arial" w:hAnsi="Arial" w:cs="Arial"/>
                <w:b/>
                <w:bCs/>
                <w:color w:val="FFFFFF" w:themeColor="background1"/>
                <w:sz w:val="20"/>
                <w:szCs w:val="20"/>
              </w:rPr>
              <w:t xml:space="preserve"> – </w:t>
            </w:r>
            <w:r w:rsidR="0063525A">
              <w:rPr>
                <w:rFonts w:ascii="Arial" w:hAnsi="Arial" w:cs="Arial"/>
                <w:b/>
                <w:bCs/>
                <w:color w:val="FFFFFF" w:themeColor="background1"/>
                <w:sz w:val="20"/>
                <w:szCs w:val="20"/>
              </w:rPr>
              <w:t>PEDIATRICS</w:t>
            </w:r>
          </w:p>
        </w:tc>
        <w:tc>
          <w:tcPr>
            <w:tcW w:w="1666" w:type="pct"/>
            <w:shd w:val="clear" w:color="auto" w:fill="215E99" w:themeFill="text2" w:themeFillTint="BF"/>
            <w:vAlign w:val="center"/>
          </w:tcPr>
          <w:p w14:paraId="1BC8CC18" w14:textId="4F43F343" w:rsidR="00F4473A" w:rsidRPr="001326CF" w:rsidRDefault="00F4473A" w:rsidP="00F4473A">
            <w:pPr>
              <w:spacing w:line="276" w:lineRule="auto"/>
              <w:rPr>
                <w:rFonts w:ascii="Arial" w:hAnsi="Arial" w:cs="Arial"/>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 xml:space="preserve">Integrated </w:t>
            </w:r>
            <w:r w:rsidR="00973F90">
              <w:rPr>
                <w:rFonts w:ascii="Arial" w:hAnsi="Arial" w:cs="Arial"/>
                <w:b/>
                <w:bCs/>
                <w:color w:val="FFFFFF" w:themeColor="background1"/>
                <w:sz w:val="20"/>
                <w:szCs w:val="20"/>
              </w:rPr>
              <w:t>C</w:t>
            </w:r>
            <w:r>
              <w:rPr>
                <w:rFonts w:ascii="Arial" w:hAnsi="Arial" w:cs="Arial"/>
                <w:b/>
                <w:bCs/>
                <w:color w:val="FFFFFF" w:themeColor="background1"/>
                <w:sz w:val="20"/>
                <w:szCs w:val="20"/>
              </w:rPr>
              <w:t xml:space="preserve">linical </w:t>
            </w:r>
            <w:r w:rsidR="00973F90">
              <w:rPr>
                <w:rFonts w:ascii="Arial" w:hAnsi="Arial" w:cs="Arial"/>
                <w:b/>
                <w:bCs/>
                <w:color w:val="FFFFFF" w:themeColor="background1"/>
                <w:sz w:val="20"/>
                <w:szCs w:val="20"/>
              </w:rPr>
              <w:t>C</w:t>
            </w:r>
            <w:r>
              <w:rPr>
                <w:rFonts w:ascii="Arial" w:hAnsi="Arial" w:cs="Arial"/>
                <w:b/>
                <w:bCs/>
                <w:color w:val="FFFFFF" w:themeColor="background1"/>
                <w:sz w:val="20"/>
                <w:szCs w:val="20"/>
              </w:rPr>
              <w:t>are</w:t>
            </w:r>
            <w:r w:rsidRPr="001326CF">
              <w:rPr>
                <w:rFonts w:ascii="Arial" w:hAnsi="Arial" w:cs="Arial"/>
                <w:b/>
                <w:bCs/>
                <w:color w:val="FFFFFF" w:themeColor="background1"/>
                <w:sz w:val="20"/>
                <w:szCs w:val="20"/>
              </w:rPr>
              <w:tab/>
            </w:r>
          </w:p>
        </w:tc>
      </w:tr>
      <w:tr w:rsidR="007F013A" w:rsidRPr="001326CF" w14:paraId="2E99DF49" w14:textId="77777777" w:rsidTr="001E05FF">
        <w:trPr>
          <w:trHeight w:val="519"/>
        </w:trPr>
        <w:tc>
          <w:tcPr>
            <w:tcW w:w="496" w:type="pct"/>
            <w:vAlign w:val="center"/>
          </w:tcPr>
          <w:p w14:paraId="1F63AE24"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4E1C4BEF" w14:textId="316F10C8" w:rsidR="007F013A" w:rsidRPr="001326CF" w:rsidRDefault="00D0198C" w:rsidP="001E05FF">
            <w:pPr>
              <w:rPr>
                <w:rFonts w:ascii="Arial" w:hAnsi="Arial" w:cs="Arial"/>
                <w:color w:val="000000"/>
                <w:sz w:val="20"/>
                <w:szCs w:val="20"/>
              </w:rPr>
            </w:pPr>
            <w:r w:rsidRPr="00D0198C">
              <w:rPr>
                <w:rFonts w:ascii="Arial" w:hAnsi="Arial" w:cs="Arial"/>
                <w:color w:val="000000"/>
                <w:sz w:val="20"/>
                <w:szCs w:val="20"/>
              </w:rPr>
              <w:t>A mother attends the rehabilitation service with her 2-month-old daughter, who has been diagnosed with congenital torticollis. She is particularly concerned about her baby’s difficulty with breastfeeding and mild cranial deformity. The infant tends to turn her head to the left and cries when placed in the prone position.</w:t>
            </w:r>
          </w:p>
        </w:tc>
      </w:tr>
      <w:tr w:rsidR="007F013A" w:rsidRPr="001326CF" w14:paraId="3B336CC9" w14:textId="77777777" w:rsidTr="001E05FF">
        <w:trPr>
          <w:trHeight w:val="519"/>
        </w:trPr>
        <w:tc>
          <w:tcPr>
            <w:tcW w:w="496" w:type="pct"/>
            <w:vAlign w:val="center"/>
          </w:tcPr>
          <w:p w14:paraId="6017D261"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262E0514" w14:textId="07796CBA" w:rsidR="00D13262" w:rsidRPr="00D13262" w:rsidRDefault="00D13262" w:rsidP="00D13262">
            <w:pPr>
              <w:pStyle w:val="Prrafodelista"/>
              <w:numPr>
                <w:ilvl w:val="0"/>
                <w:numId w:val="1"/>
              </w:numPr>
              <w:spacing w:line="276" w:lineRule="auto"/>
              <w:rPr>
                <w:rFonts w:ascii="Arial" w:hAnsi="Arial" w:cs="Arial"/>
                <w:color w:val="000000"/>
                <w:sz w:val="20"/>
                <w:szCs w:val="20"/>
              </w:rPr>
            </w:pPr>
            <w:r w:rsidRPr="00D13262">
              <w:rPr>
                <w:rFonts w:ascii="Arial" w:hAnsi="Arial" w:cs="Arial"/>
                <w:color w:val="000000"/>
                <w:sz w:val="20"/>
                <w:szCs w:val="20"/>
              </w:rPr>
              <w:t>Provide the mother with tools to integrate functional activities into the baby’s daily routine.</w:t>
            </w:r>
          </w:p>
          <w:p w14:paraId="0CEEAB6F" w14:textId="00C115C5" w:rsidR="007F013A" w:rsidRPr="001326CF" w:rsidRDefault="00D13262" w:rsidP="00D13262">
            <w:pPr>
              <w:pStyle w:val="Prrafodelista"/>
              <w:numPr>
                <w:ilvl w:val="0"/>
                <w:numId w:val="1"/>
              </w:numPr>
              <w:spacing w:line="276" w:lineRule="auto"/>
              <w:rPr>
                <w:rFonts w:ascii="Arial" w:hAnsi="Arial" w:cs="Arial"/>
                <w:color w:val="000000"/>
                <w:sz w:val="20"/>
                <w:szCs w:val="20"/>
              </w:rPr>
            </w:pPr>
            <w:r w:rsidRPr="00D13262">
              <w:rPr>
                <w:rFonts w:ascii="Arial" w:hAnsi="Arial" w:cs="Arial"/>
                <w:color w:val="000000"/>
                <w:sz w:val="20"/>
                <w:szCs w:val="20"/>
              </w:rPr>
              <w:t>Support the mother</w:t>
            </w:r>
            <w:r w:rsidR="00375C74">
              <w:rPr>
                <w:rFonts w:ascii="Arial" w:hAnsi="Arial" w:cs="Arial"/>
                <w:color w:val="000000"/>
                <w:sz w:val="20"/>
                <w:szCs w:val="20"/>
              </w:rPr>
              <w:t xml:space="preserve"> and address her</w:t>
            </w:r>
            <w:r w:rsidRPr="00D13262">
              <w:rPr>
                <w:rFonts w:ascii="Arial" w:hAnsi="Arial" w:cs="Arial"/>
                <w:color w:val="000000"/>
                <w:sz w:val="20"/>
                <w:szCs w:val="20"/>
              </w:rPr>
              <w:t xml:space="preserve"> concerns related to her child’s condition.</w:t>
            </w:r>
          </w:p>
        </w:tc>
      </w:tr>
      <w:tr w:rsidR="007F013A" w:rsidRPr="001326CF" w14:paraId="318025E9" w14:textId="77777777" w:rsidTr="001E05FF">
        <w:trPr>
          <w:trHeight w:val="715"/>
        </w:trPr>
        <w:tc>
          <w:tcPr>
            <w:tcW w:w="496" w:type="pct"/>
            <w:vAlign w:val="center"/>
          </w:tcPr>
          <w:p w14:paraId="3EE11BFC"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0BDCF2FE" w14:textId="6532B54F" w:rsidR="001C2617" w:rsidRPr="001C2617" w:rsidRDefault="001C2617" w:rsidP="001C2617">
            <w:pPr>
              <w:pStyle w:val="Prrafodelista"/>
              <w:numPr>
                <w:ilvl w:val="0"/>
                <w:numId w:val="1"/>
              </w:numPr>
              <w:spacing w:line="276" w:lineRule="auto"/>
              <w:rPr>
                <w:rFonts w:ascii="Arial" w:hAnsi="Arial" w:cs="Arial"/>
                <w:color w:val="000000"/>
                <w:sz w:val="20"/>
                <w:szCs w:val="20"/>
              </w:rPr>
            </w:pPr>
            <w:r w:rsidRPr="001C2617">
              <w:rPr>
                <w:rFonts w:ascii="Arial" w:hAnsi="Arial" w:cs="Arial"/>
                <w:color w:val="000000"/>
                <w:sz w:val="20"/>
                <w:szCs w:val="20"/>
              </w:rPr>
              <w:t>Provide</w:t>
            </w:r>
            <w:r>
              <w:rPr>
                <w:rFonts w:ascii="Arial" w:hAnsi="Arial" w:cs="Arial"/>
                <w:color w:val="000000"/>
                <w:sz w:val="20"/>
                <w:szCs w:val="20"/>
              </w:rPr>
              <w:t>s</w:t>
            </w:r>
            <w:r w:rsidRPr="001C2617">
              <w:rPr>
                <w:rFonts w:ascii="Arial" w:hAnsi="Arial" w:cs="Arial"/>
                <w:color w:val="000000"/>
                <w:sz w:val="20"/>
                <w:szCs w:val="20"/>
              </w:rPr>
              <w:t xml:space="preserve"> clear and precise information to the mother on managing congenital torticollis in daily activities.</w:t>
            </w:r>
          </w:p>
          <w:p w14:paraId="3662C401" w14:textId="65628039" w:rsidR="001C2617" w:rsidRPr="001C2617" w:rsidRDefault="001C2617" w:rsidP="001C2617">
            <w:pPr>
              <w:pStyle w:val="Prrafodelista"/>
              <w:numPr>
                <w:ilvl w:val="0"/>
                <w:numId w:val="1"/>
              </w:numPr>
              <w:spacing w:line="276" w:lineRule="auto"/>
              <w:rPr>
                <w:rFonts w:ascii="Arial" w:hAnsi="Arial" w:cs="Arial"/>
                <w:color w:val="000000"/>
                <w:sz w:val="20"/>
                <w:szCs w:val="20"/>
              </w:rPr>
            </w:pPr>
            <w:r w:rsidRPr="001C2617">
              <w:rPr>
                <w:rFonts w:ascii="Arial" w:hAnsi="Arial" w:cs="Arial"/>
                <w:color w:val="000000"/>
                <w:sz w:val="20"/>
                <w:szCs w:val="20"/>
              </w:rPr>
              <w:t>Offer</w:t>
            </w:r>
            <w:r>
              <w:rPr>
                <w:rFonts w:ascii="Arial" w:hAnsi="Arial" w:cs="Arial"/>
                <w:color w:val="000000"/>
                <w:sz w:val="20"/>
                <w:szCs w:val="20"/>
              </w:rPr>
              <w:t>s</w:t>
            </w:r>
            <w:r w:rsidRPr="001C2617">
              <w:rPr>
                <w:rFonts w:ascii="Arial" w:hAnsi="Arial" w:cs="Arial"/>
                <w:color w:val="000000"/>
                <w:sz w:val="20"/>
                <w:szCs w:val="20"/>
              </w:rPr>
              <w:t xml:space="preserve"> both emotional and practical support, addressing the mother's concerns with empathy.</w:t>
            </w:r>
          </w:p>
          <w:p w14:paraId="5CFB5887" w14:textId="28F7A36D" w:rsidR="007F013A" w:rsidRPr="001326CF" w:rsidRDefault="001C2617" w:rsidP="001C2617">
            <w:pPr>
              <w:pStyle w:val="Prrafodelista"/>
              <w:numPr>
                <w:ilvl w:val="0"/>
                <w:numId w:val="1"/>
              </w:numPr>
              <w:spacing w:line="276" w:lineRule="auto"/>
              <w:rPr>
                <w:rFonts w:ascii="Arial" w:hAnsi="Arial" w:cs="Arial"/>
                <w:color w:val="000000"/>
                <w:sz w:val="20"/>
                <w:szCs w:val="20"/>
              </w:rPr>
            </w:pPr>
            <w:r w:rsidRPr="001C2617">
              <w:rPr>
                <w:rFonts w:ascii="Arial" w:hAnsi="Arial" w:cs="Arial"/>
                <w:color w:val="000000"/>
                <w:sz w:val="20"/>
                <w:szCs w:val="20"/>
              </w:rPr>
              <w:t>Identif</w:t>
            </w:r>
            <w:r>
              <w:rPr>
                <w:rFonts w:ascii="Arial" w:hAnsi="Arial" w:cs="Arial"/>
                <w:color w:val="000000"/>
                <w:sz w:val="20"/>
                <w:szCs w:val="20"/>
              </w:rPr>
              <w:t>ies</w:t>
            </w:r>
            <w:r w:rsidRPr="001C2617">
              <w:rPr>
                <w:rFonts w:ascii="Arial" w:hAnsi="Arial" w:cs="Arial"/>
                <w:color w:val="000000"/>
                <w:sz w:val="20"/>
                <w:szCs w:val="20"/>
              </w:rPr>
              <w:t xml:space="preserve"> and recommend</w:t>
            </w:r>
            <w:r>
              <w:rPr>
                <w:rFonts w:ascii="Arial" w:hAnsi="Arial" w:cs="Arial"/>
                <w:color w:val="000000"/>
                <w:sz w:val="20"/>
                <w:szCs w:val="20"/>
              </w:rPr>
              <w:t>s</w:t>
            </w:r>
            <w:r w:rsidRPr="001C2617">
              <w:rPr>
                <w:rFonts w:ascii="Arial" w:hAnsi="Arial" w:cs="Arial"/>
                <w:color w:val="000000"/>
                <w:sz w:val="20"/>
                <w:szCs w:val="20"/>
              </w:rPr>
              <w:t xml:space="preserve"> appropriate physiotherapy interventions adapted to the baby’s daily routine for managing congenital torticollis.</w:t>
            </w:r>
          </w:p>
        </w:tc>
      </w:tr>
      <w:tr w:rsidR="007F013A" w:rsidRPr="001326CF" w14:paraId="5B94AFBD" w14:textId="77777777" w:rsidTr="001E05FF">
        <w:trPr>
          <w:trHeight w:val="379"/>
        </w:trPr>
        <w:tc>
          <w:tcPr>
            <w:tcW w:w="3334" w:type="pct"/>
            <w:gridSpan w:val="2"/>
            <w:shd w:val="clear" w:color="auto" w:fill="156082" w:themeFill="accent1"/>
            <w:vAlign w:val="center"/>
          </w:tcPr>
          <w:p w14:paraId="1C3B2095" w14:textId="43E40C26" w:rsidR="007F013A" w:rsidRPr="001326CF" w:rsidRDefault="007F013A" w:rsidP="001E05FF">
            <w:pPr>
              <w:rPr>
                <w:rFonts w:ascii="Arial" w:hAnsi="Arial" w:cs="Arial"/>
                <w:color w:val="FFFFFF"/>
                <w:sz w:val="20"/>
                <w:szCs w:val="20"/>
              </w:rPr>
            </w:pPr>
            <w:r w:rsidRPr="001326CF">
              <w:rPr>
                <w:rFonts w:ascii="Arial" w:hAnsi="Arial" w:cs="Arial"/>
                <w:b/>
                <w:bCs/>
                <w:color w:val="FFFFFF"/>
                <w:sz w:val="20"/>
                <w:szCs w:val="20"/>
              </w:rPr>
              <w:t xml:space="preserve">Case </w:t>
            </w:r>
            <w:r w:rsidR="001B456D">
              <w:rPr>
                <w:rFonts w:ascii="Arial" w:hAnsi="Arial" w:cs="Arial"/>
                <w:b/>
                <w:bCs/>
                <w:color w:val="FFFFFF"/>
                <w:sz w:val="20"/>
                <w:szCs w:val="20"/>
              </w:rPr>
              <w:t>21</w:t>
            </w:r>
            <w:r w:rsidRPr="001326CF">
              <w:rPr>
                <w:rFonts w:ascii="Arial" w:hAnsi="Arial" w:cs="Arial"/>
                <w:b/>
                <w:bCs/>
                <w:color w:val="FFFFFF"/>
                <w:sz w:val="20"/>
                <w:szCs w:val="20"/>
              </w:rPr>
              <w:t xml:space="preserve"> – </w:t>
            </w:r>
            <w:r w:rsidR="0063525A">
              <w:rPr>
                <w:rFonts w:ascii="Arial" w:hAnsi="Arial" w:cs="Arial"/>
                <w:b/>
                <w:bCs/>
                <w:color w:val="FFFFFF"/>
                <w:sz w:val="20"/>
                <w:szCs w:val="20"/>
              </w:rPr>
              <w:t>MULTIDISCIPLINARY TEAM</w:t>
            </w:r>
          </w:p>
        </w:tc>
        <w:tc>
          <w:tcPr>
            <w:tcW w:w="1666" w:type="pct"/>
            <w:shd w:val="clear" w:color="auto" w:fill="215E99" w:themeFill="text2" w:themeFillTint="BF"/>
            <w:vAlign w:val="center"/>
          </w:tcPr>
          <w:p w14:paraId="235DABCD" w14:textId="0C2B5351" w:rsidR="007F013A" w:rsidRPr="001326CF" w:rsidRDefault="007F013A" w:rsidP="001E05FF">
            <w:pPr>
              <w:spacing w:line="276" w:lineRule="auto"/>
              <w:rPr>
                <w:rFonts w:ascii="Arial" w:hAnsi="Arial" w:cs="Arial"/>
                <w:color w:val="FFFFFF" w:themeColor="background1"/>
                <w:sz w:val="20"/>
                <w:szCs w:val="20"/>
              </w:rPr>
            </w:pPr>
            <w:r w:rsidRPr="001326CF">
              <w:rPr>
                <w:rFonts w:ascii="Arial" w:hAnsi="Arial" w:cs="Arial"/>
                <w:b/>
                <w:bCs/>
                <w:color w:val="FFFFFF" w:themeColor="background1"/>
                <w:sz w:val="20"/>
                <w:szCs w:val="20"/>
              </w:rPr>
              <w:t xml:space="preserve">Course: </w:t>
            </w:r>
            <w:r w:rsidR="00F4473A">
              <w:rPr>
                <w:rFonts w:ascii="Arial" w:hAnsi="Arial" w:cs="Arial"/>
                <w:b/>
                <w:bCs/>
                <w:color w:val="FFFFFF" w:themeColor="background1"/>
                <w:sz w:val="20"/>
                <w:szCs w:val="20"/>
              </w:rPr>
              <w:t xml:space="preserve">Integrated </w:t>
            </w:r>
            <w:r w:rsidR="00973F90">
              <w:rPr>
                <w:rFonts w:ascii="Arial" w:hAnsi="Arial" w:cs="Arial"/>
                <w:b/>
                <w:bCs/>
                <w:color w:val="FFFFFF" w:themeColor="background1"/>
                <w:sz w:val="20"/>
                <w:szCs w:val="20"/>
              </w:rPr>
              <w:t>C</w:t>
            </w:r>
            <w:r w:rsidR="00F4473A">
              <w:rPr>
                <w:rFonts w:ascii="Arial" w:hAnsi="Arial" w:cs="Arial"/>
                <w:b/>
                <w:bCs/>
                <w:color w:val="FFFFFF" w:themeColor="background1"/>
                <w:sz w:val="20"/>
                <w:szCs w:val="20"/>
              </w:rPr>
              <w:t xml:space="preserve">linical </w:t>
            </w:r>
            <w:r w:rsidR="00973F90">
              <w:rPr>
                <w:rFonts w:ascii="Arial" w:hAnsi="Arial" w:cs="Arial"/>
                <w:b/>
                <w:bCs/>
                <w:color w:val="FFFFFF" w:themeColor="background1"/>
                <w:sz w:val="20"/>
                <w:szCs w:val="20"/>
              </w:rPr>
              <w:t>C</w:t>
            </w:r>
            <w:r w:rsidR="00F4473A">
              <w:rPr>
                <w:rFonts w:ascii="Arial" w:hAnsi="Arial" w:cs="Arial"/>
                <w:b/>
                <w:bCs/>
                <w:color w:val="FFFFFF" w:themeColor="background1"/>
                <w:sz w:val="20"/>
                <w:szCs w:val="20"/>
              </w:rPr>
              <w:t>are</w:t>
            </w:r>
            <w:r w:rsidRPr="001326CF">
              <w:rPr>
                <w:rFonts w:ascii="Arial" w:hAnsi="Arial" w:cs="Arial"/>
                <w:b/>
                <w:bCs/>
                <w:color w:val="FFFFFF" w:themeColor="background1"/>
                <w:sz w:val="20"/>
                <w:szCs w:val="20"/>
              </w:rPr>
              <w:tab/>
            </w:r>
          </w:p>
        </w:tc>
      </w:tr>
      <w:tr w:rsidR="007F013A" w:rsidRPr="001326CF" w14:paraId="6A489DE7" w14:textId="77777777" w:rsidTr="001E05FF">
        <w:trPr>
          <w:trHeight w:val="519"/>
        </w:trPr>
        <w:tc>
          <w:tcPr>
            <w:tcW w:w="496" w:type="pct"/>
            <w:vAlign w:val="center"/>
          </w:tcPr>
          <w:p w14:paraId="7226BE73" w14:textId="77777777" w:rsidR="007F013A" w:rsidRPr="001326CF" w:rsidRDefault="007F013A" w:rsidP="001E05FF">
            <w:pPr>
              <w:rPr>
                <w:rFonts w:ascii="Arial" w:hAnsi="Arial" w:cs="Arial"/>
                <w:b/>
                <w:bCs/>
                <w:color w:val="FFFFFF" w:themeColor="background1"/>
                <w:sz w:val="20"/>
                <w:szCs w:val="20"/>
              </w:rPr>
            </w:pPr>
            <w:r w:rsidRPr="001326CF">
              <w:rPr>
                <w:rFonts w:ascii="Arial" w:hAnsi="Arial" w:cs="Arial"/>
                <w:b/>
                <w:bCs/>
                <w:sz w:val="20"/>
                <w:szCs w:val="20"/>
              </w:rPr>
              <w:t>Summary</w:t>
            </w:r>
          </w:p>
        </w:tc>
        <w:tc>
          <w:tcPr>
            <w:tcW w:w="4504" w:type="pct"/>
            <w:gridSpan w:val="2"/>
            <w:vAlign w:val="center"/>
          </w:tcPr>
          <w:p w14:paraId="536524FB" w14:textId="4F857250" w:rsidR="007F013A" w:rsidRPr="001326CF" w:rsidRDefault="002C15F7" w:rsidP="001E05FF">
            <w:pPr>
              <w:rPr>
                <w:rFonts w:ascii="Arial" w:hAnsi="Arial" w:cs="Arial"/>
                <w:color w:val="000000"/>
                <w:sz w:val="20"/>
                <w:szCs w:val="20"/>
              </w:rPr>
            </w:pPr>
            <w:r w:rsidRPr="002C15F7">
              <w:rPr>
                <w:rFonts w:ascii="Arial" w:hAnsi="Arial" w:cs="Arial"/>
                <w:color w:val="000000"/>
                <w:sz w:val="20"/>
                <w:szCs w:val="20"/>
              </w:rPr>
              <w:t xml:space="preserve">An interdisciplinary meeting takes place in the convalescence unit of an intermediate care hospital (involving a doctor, nurse, and physiotherapist). The student must </w:t>
            </w:r>
            <w:r w:rsidR="00546CB5">
              <w:rPr>
                <w:rFonts w:ascii="Arial" w:hAnsi="Arial" w:cs="Arial"/>
                <w:color w:val="000000"/>
                <w:sz w:val="20"/>
                <w:szCs w:val="20"/>
              </w:rPr>
              <w:t>justify</w:t>
            </w:r>
            <w:r w:rsidRPr="002C15F7">
              <w:rPr>
                <w:rFonts w:ascii="Arial" w:hAnsi="Arial" w:cs="Arial"/>
                <w:color w:val="000000"/>
                <w:sz w:val="20"/>
                <w:szCs w:val="20"/>
              </w:rPr>
              <w:t xml:space="preserve"> and </w:t>
            </w:r>
            <w:r w:rsidR="00735E1E">
              <w:rPr>
                <w:rFonts w:ascii="Arial" w:hAnsi="Arial" w:cs="Arial"/>
                <w:color w:val="000000"/>
                <w:sz w:val="20"/>
                <w:szCs w:val="20"/>
              </w:rPr>
              <w:t>defend</w:t>
            </w:r>
            <w:r w:rsidR="00546CB5">
              <w:rPr>
                <w:rFonts w:ascii="Arial" w:hAnsi="Arial" w:cs="Arial"/>
                <w:color w:val="000000"/>
                <w:sz w:val="20"/>
                <w:szCs w:val="20"/>
              </w:rPr>
              <w:t xml:space="preserve"> </w:t>
            </w:r>
            <w:r w:rsidRPr="002C15F7">
              <w:rPr>
                <w:rFonts w:ascii="Arial" w:hAnsi="Arial" w:cs="Arial"/>
                <w:color w:val="000000"/>
                <w:sz w:val="20"/>
                <w:szCs w:val="20"/>
              </w:rPr>
              <w:t>the physiotherapy treatment plan, demonstrating the ability to reach a consensus with the team while prioritizing the well-being of the patient and their family.</w:t>
            </w:r>
          </w:p>
        </w:tc>
      </w:tr>
      <w:tr w:rsidR="007F013A" w:rsidRPr="001326CF" w14:paraId="334595E4" w14:textId="77777777" w:rsidTr="001E05FF">
        <w:trPr>
          <w:trHeight w:val="519"/>
        </w:trPr>
        <w:tc>
          <w:tcPr>
            <w:tcW w:w="496" w:type="pct"/>
            <w:vAlign w:val="center"/>
          </w:tcPr>
          <w:p w14:paraId="7EDE9642"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383ED3C0" w14:textId="4F60B0C5" w:rsidR="00D26E18" w:rsidRPr="00D26E18" w:rsidRDefault="00D26E18" w:rsidP="00D26E18">
            <w:pPr>
              <w:pStyle w:val="Prrafodelista"/>
              <w:numPr>
                <w:ilvl w:val="0"/>
                <w:numId w:val="2"/>
              </w:numPr>
              <w:rPr>
                <w:rFonts w:ascii="Arial" w:hAnsi="Arial" w:cs="Arial"/>
                <w:color w:val="000000"/>
                <w:sz w:val="20"/>
                <w:szCs w:val="20"/>
              </w:rPr>
            </w:pPr>
            <w:r w:rsidRPr="00D26E18">
              <w:rPr>
                <w:rFonts w:ascii="Arial" w:hAnsi="Arial" w:cs="Arial"/>
                <w:color w:val="000000"/>
                <w:sz w:val="20"/>
                <w:szCs w:val="20"/>
              </w:rPr>
              <w:t>Present the physiotherapy assessment (evaluation and functional problem identification) to the team.</w:t>
            </w:r>
          </w:p>
          <w:p w14:paraId="5D4E4FA7" w14:textId="129D3DD8" w:rsidR="00D26E18" w:rsidRPr="00D26E18" w:rsidRDefault="00D26E18" w:rsidP="00D26E18">
            <w:pPr>
              <w:pStyle w:val="Prrafodelista"/>
              <w:numPr>
                <w:ilvl w:val="0"/>
                <w:numId w:val="2"/>
              </w:numPr>
              <w:rPr>
                <w:rFonts w:ascii="Arial" w:hAnsi="Arial" w:cs="Arial"/>
                <w:color w:val="000000"/>
                <w:sz w:val="20"/>
                <w:szCs w:val="20"/>
              </w:rPr>
            </w:pPr>
            <w:r w:rsidRPr="00D26E18">
              <w:rPr>
                <w:rFonts w:ascii="Arial" w:hAnsi="Arial" w:cs="Arial"/>
                <w:color w:val="000000"/>
                <w:sz w:val="20"/>
                <w:szCs w:val="20"/>
              </w:rPr>
              <w:t>Establish interdisciplinary objectives and activities within the framework of an Individualized Care Plan, considering the rehabilitative nature of the admission.</w:t>
            </w:r>
          </w:p>
          <w:p w14:paraId="3C375F08" w14:textId="1BD6C67D" w:rsidR="007F013A" w:rsidRPr="001326CF" w:rsidRDefault="00D26E18" w:rsidP="00D26E18">
            <w:pPr>
              <w:pStyle w:val="Prrafodelista"/>
              <w:numPr>
                <w:ilvl w:val="0"/>
                <w:numId w:val="2"/>
              </w:numPr>
              <w:rPr>
                <w:rFonts w:ascii="Arial" w:hAnsi="Arial" w:cs="Arial"/>
                <w:color w:val="000000"/>
                <w:sz w:val="20"/>
                <w:szCs w:val="20"/>
              </w:rPr>
            </w:pPr>
            <w:r w:rsidRPr="00D26E18">
              <w:rPr>
                <w:rFonts w:ascii="Arial" w:hAnsi="Arial" w:cs="Arial"/>
                <w:color w:val="000000"/>
                <w:sz w:val="20"/>
                <w:szCs w:val="20"/>
              </w:rPr>
              <w:t>Develop a treatment plan collaboratively, emphasizing</w:t>
            </w:r>
            <w:r w:rsidR="00C04388">
              <w:rPr>
                <w:rFonts w:ascii="Arial" w:hAnsi="Arial" w:cs="Arial"/>
                <w:color w:val="000000"/>
                <w:sz w:val="20"/>
                <w:szCs w:val="20"/>
              </w:rPr>
              <w:t xml:space="preserve"> </w:t>
            </w:r>
            <w:r w:rsidRPr="00D26E18">
              <w:rPr>
                <w:rFonts w:ascii="Arial" w:hAnsi="Arial" w:cs="Arial"/>
                <w:color w:val="000000"/>
                <w:sz w:val="20"/>
                <w:szCs w:val="20"/>
              </w:rPr>
              <w:t>fall prevention and functional improvement during hospitalization and post-discharge.</w:t>
            </w:r>
          </w:p>
        </w:tc>
      </w:tr>
      <w:tr w:rsidR="007F013A" w:rsidRPr="001326CF" w14:paraId="2BB4F2F6" w14:textId="77777777" w:rsidTr="001E05FF">
        <w:trPr>
          <w:trHeight w:val="1023"/>
        </w:trPr>
        <w:tc>
          <w:tcPr>
            <w:tcW w:w="496" w:type="pct"/>
            <w:vAlign w:val="center"/>
          </w:tcPr>
          <w:p w14:paraId="0F941975"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45B0E0B8" w14:textId="1D977F9A" w:rsidR="00113AB2" w:rsidRPr="00113AB2" w:rsidRDefault="00113AB2" w:rsidP="00113AB2">
            <w:pPr>
              <w:pStyle w:val="Prrafodelista"/>
              <w:numPr>
                <w:ilvl w:val="0"/>
                <w:numId w:val="2"/>
              </w:numPr>
              <w:rPr>
                <w:rFonts w:ascii="Arial" w:hAnsi="Arial" w:cs="Arial"/>
                <w:color w:val="000000"/>
                <w:sz w:val="20"/>
                <w:szCs w:val="20"/>
              </w:rPr>
            </w:pPr>
            <w:r w:rsidRPr="00113AB2">
              <w:rPr>
                <w:rFonts w:ascii="Arial" w:hAnsi="Arial" w:cs="Arial"/>
                <w:color w:val="000000"/>
                <w:sz w:val="20"/>
                <w:szCs w:val="20"/>
              </w:rPr>
              <w:t>Justif</w:t>
            </w:r>
            <w:r>
              <w:rPr>
                <w:rFonts w:ascii="Arial" w:hAnsi="Arial" w:cs="Arial"/>
                <w:color w:val="000000"/>
                <w:sz w:val="20"/>
                <w:szCs w:val="20"/>
              </w:rPr>
              <w:t>ies</w:t>
            </w:r>
            <w:r w:rsidRPr="00113AB2">
              <w:rPr>
                <w:rFonts w:ascii="Arial" w:hAnsi="Arial" w:cs="Arial"/>
                <w:color w:val="000000"/>
                <w:sz w:val="20"/>
                <w:szCs w:val="20"/>
              </w:rPr>
              <w:t xml:space="preserve"> and </w:t>
            </w:r>
            <w:r>
              <w:rPr>
                <w:rFonts w:ascii="Arial" w:hAnsi="Arial" w:cs="Arial"/>
                <w:color w:val="000000"/>
                <w:sz w:val="20"/>
                <w:szCs w:val="20"/>
              </w:rPr>
              <w:t>defends</w:t>
            </w:r>
            <w:r w:rsidRPr="00113AB2">
              <w:rPr>
                <w:rFonts w:ascii="Arial" w:hAnsi="Arial" w:cs="Arial"/>
                <w:color w:val="000000"/>
                <w:sz w:val="20"/>
                <w:szCs w:val="20"/>
              </w:rPr>
              <w:t xml:space="preserve"> clinical decisions made in the treatment plan.</w:t>
            </w:r>
          </w:p>
          <w:p w14:paraId="2DA9C4E4" w14:textId="04D05B96" w:rsidR="00113AB2" w:rsidRPr="00113AB2" w:rsidRDefault="00113AB2" w:rsidP="00113AB2">
            <w:pPr>
              <w:pStyle w:val="Prrafodelista"/>
              <w:numPr>
                <w:ilvl w:val="0"/>
                <w:numId w:val="2"/>
              </w:numPr>
              <w:rPr>
                <w:rFonts w:ascii="Arial" w:hAnsi="Arial" w:cs="Arial"/>
                <w:color w:val="000000"/>
                <w:sz w:val="20"/>
                <w:szCs w:val="20"/>
              </w:rPr>
            </w:pPr>
            <w:r w:rsidRPr="00113AB2">
              <w:rPr>
                <w:rFonts w:ascii="Arial" w:hAnsi="Arial" w:cs="Arial"/>
                <w:color w:val="000000"/>
                <w:sz w:val="20"/>
                <w:szCs w:val="20"/>
              </w:rPr>
              <w:t>Demonstrate</w:t>
            </w:r>
            <w:r>
              <w:rPr>
                <w:rFonts w:ascii="Arial" w:hAnsi="Arial" w:cs="Arial"/>
                <w:color w:val="000000"/>
                <w:sz w:val="20"/>
                <w:szCs w:val="20"/>
              </w:rPr>
              <w:t>s</w:t>
            </w:r>
            <w:r w:rsidRPr="00113AB2">
              <w:rPr>
                <w:rFonts w:ascii="Arial" w:hAnsi="Arial" w:cs="Arial"/>
                <w:color w:val="000000"/>
                <w:sz w:val="20"/>
                <w:szCs w:val="20"/>
              </w:rPr>
              <w:t xml:space="preserve"> teamwork skills by reaching agreements with other professionals.</w:t>
            </w:r>
          </w:p>
          <w:p w14:paraId="3FA157E0" w14:textId="5806F61C" w:rsidR="007F013A" w:rsidRPr="001326CF" w:rsidRDefault="00113AB2" w:rsidP="00113AB2">
            <w:pPr>
              <w:pStyle w:val="Prrafodelista"/>
              <w:numPr>
                <w:ilvl w:val="0"/>
                <w:numId w:val="2"/>
              </w:numPr>
              <w:rPr>
                <w:rFonts w:ascii="Arial" w:hAnsi="Arial" w:cs="Arial"/>
                <w:color w:val="000000"/>
                <w:sz w:val="20"/>
                <w:szCs w:val="20"/>
              </w:rPr>
            </w:pPr>
            <w:r w:rsidRPr="00113AB2">
              <w:rPr>
                <w:rFonts w:ascii="Arial" w:hAnsi="Arial" w:cs="Arial"/>
                <w:color w:val="000000"/>
                <w:sz w:val="20"/>
                <w:szCs w:val="20"/>
              </w:rPr>
              <w:t>Prioritize</w:t>
            </w:r>
            <w:r>
              <w:rPr>
                <w:rFonts w:ascii="Arial" w:hAnsi="Arial" w:cs="Arial"/>
                <w:color w:val="000000"/>
                <w:sz w:val="20"/>
                <w:szCs w:val="20"/>
              </w:rPr>
              <w:t>s</w:t>
            </w:r>
            <w:r w:rsidRPr="00113AB2">
              <w:rPr>
                <w:rFonts w:ascii="Arial" w:hAnsi="Arial" w:cs="Arial"/>
                <w:color w:val="000000"/>
                <w:sz w:val="20"/>
                <w:szCs w:val="20"/>
              </w:rPr>
              <w:t xml:space="preserve"> the well-being of the patient and their family in therapeutic decision-making, considering the clinical context.</w:t>
            </w:r>
          </w:p>
        </w:tc>
      </w:tr>
    </w:tbl>
    <w:p w14:paraId="3ADF60DF" w14:textId="77777777" w:rsidR="007F013A" w:rsidRPr="001326CF" w:rsidRDefault="007F013A" w:rsidP="00DB437B">
      <w:pPr>
        <w:ind w:left="-426"/>
        <w:jc w:val="center"/>
        <w:rPr>
          <w:u w:val="single"/>
        </w:rPr>
      </w:pPr>
    </w:p>
    <w:tbl>
      <w:tblPr>
        <w:tblStyle w:val="Tablaconcuadrcula"/>
        <w:tblpPr w:leftFromText="141" w:rightFromText="141" w:vertAnchor="page" w:horzAnchor="margin" w:tblpY="788"/>
        <w:tblW w:w="5000" w:type="pct"/>
        <w:tblCellMar>
          <w:top w:w="28" w:type="dxa"/>
          <w:bottom w:w="28" w:type="dxa"/>
        </w:tblCellMar>
        <w:tblLook w:val="04A0" w:firstRow="1" w:lastRow="0" w:firstColumn="1" w:lastColumn="0" w:noHBand="0" w:noVBand="1"/>
      </w:tblPr>
      <w:tblGrid>
        <w:gridCol w:w="1527"/>
        <w:gridCol w:w="8734"/>
        <w:gridCol w:w="5127"/>
      </w:tblGrid>
      <w:tr w:rsidR="00AC6A68" w:rsidRPr="001326CF" w14:paraId="5E314BCA" w14:textId="77777777" w:rsidTr="2BE22EA7">
        <w:trPr>
          <w:trHeight w:val="362"/>
        </w:trPr>
        <w:tc>
          <w:tcPr>
            <w:tcW w:w="3334" w:type="pct"/>
            <w:gridSpan w:val="2"/>
            <w:shd w:val="clear" w:color="auto" w:fill="156082" w:themeFill="accent1"/>
            <w:vAlign w:val="center"/>
          </w:tcPr>
          <w:p w14:paraId="463BEEF8" w14:textId="65507290" w:rsidR="00AC6A68" w:rsidRPr="001326CF" w:rsidRDefault="00AC6A68" w:rsidP="00AC6A68">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lastRenderedPageBreak/>
              <w:t xml:space="preserve">Case </w:t>
            </w:r>
            <w:r>
              <w:rPr>
                <w:rFonts w:ascii="Arial" w:hAnsi="Arial" w:cs="Arial"/>
                <w:b/>
                <w:bCs/>
                <w:color w:val="FFFFFF" w:themeColor="background1"/>
                <w:sz w:val="20"/>
                <w:szCs w:val="20"/>
              </w:rPr>
              <w:t>22</w:t>
            </w:r>
            <w:r w:rsidRPr="001326CF">
              <w:rPr>
                <w:rFonts w:ascii="Arial" w:hAnsi="Arial" w:cs="Arial"/>
                <w:b/>
                <w:bCs/>
                <w:color w:val="FFFFFF" w:themeColor="background1"/>
                <w:sz w:val="20"/>
                <w:szCs w:val="20"/>
              </w:rPr>
              <w:t xml:space="preserve"> – </w:t>
            </w:r>
            <w:r w:rsidR="002A604B">
              <w:rPr>
                <w:rFonts w:ascii="Arial" w:hAnsi="Arial" w:cs="Arial"/>
                <w:b/>
                <w:bCs/>
                <w:color w:val="FFFFFF" w:themeColor="background1"/>
                <w:sz w:val="20"/>
                <w:szCs w:val="20"/>
              </w:rPr>
              <w:t>PHYSIOTHERAPY DIAGNOSIS: HIP</w:t>
            </w:r>
          </w:p>
        </w:tc>
        <w:tc>
          <w:tcPr>
            <w:tcW w:w="1666" w:type="pct"/>
            <w:shd w:val="clear" w:color="auto" w:fill="215E99" w:themeFill="text2" w:themeFillTint="BF"/>
            <w:vAlign w:val="center"/>
          </w:tcPr>
          <w:p w14:paraId="044B776D" w14:textId="4578453E" w:rsidR="00AC6A68" w:rsidRPr="001326CF" w:rsidRDefault="00AC6A68" w:rsidP="00AC6A68">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 xml:space="preserve">Integrated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 xml:space="preserve">linical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are</w:t>
            </w:r>
            <w:r w:rsidRPr="001326CF">
              <w:rPr>
                <w:rFonts w:ascii="Arial" w:hAnsi="Arial" w:cs="Arial"/>
                <w:b/>
                <w:bCs/>
                <w:color w:val="FFFFFF" w:themeColor="background1"/>
                <w:sz w:val="20"/>
                <w:szCs w:val="20"/>
              </w:rPr>
              <w:tab/>
            </w:r>
          </w:p>
        </w:tc>
      </w:tr>
      <w:tr w:rsidR="007F013A" w:rsidRPr="001326CF" w14:paraId="7DAFACDA" w14:textId="77777777" w:rsidTr="2BE22EA7">
        <w:trPr>
          <w:trHeight w:val="572"/>
        </w:trPr>
        <w:tc>
          <w:tcPr>
            <w:tcW w:w="496" w:type="pct"/>
            <w:vAlign w:val="center"/>
          </w:tcPr>
          <w:p w14:paraId="24357141"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3146A188" w14:textId="320524BB" w:rsidR="007F013A" w:rsidRPr="001326CF" w:rsidRDefault="002A604B" w:rsidP="001E05FF">
            <w:pPr>
              <w:spacing w:line="276" w:lineRule="auto"/>
              <w:rPr>
                <w:rFonts w:ascii="Arial" w:hAnsi="Arial" w:cs="Arial"/>
                <w:color w:val="000000"/>
                <w:sz w:val="20"/>
                <w:szCs w:val="20"/>
              </w:rPr>
            </w:pPr>
            <w:r w:rsidRPr="002A604B">
              <w:rPr>
                <w:rFonts w:ascii="Arial" w:hAnsi="Arial" w:cs="Arial"/>
                <w:color w:val="000000"/>
                <w:sz w:val="20"/>
                <w:szCs w:val="20"/>
              </w:rPr>
              <w:t xml:space="preserve">A 25-year-old telecommunications engineer and football player in the 2nd Catalan division presents with inguinal pain in the right hip, persisting for </w:t>
            </w:r>
            <w:r w:rsidR="00CC5DA0">
              <w:rPr>
                <w:rFonts w:ascii="Arial" w:hAnsi="Arial" w:cs="Arial"/>
                <w:color w:val="000000"/>
                <w:sz w:val="20"/>
                <w:szCs w:val="20"/>
              </w:rPr>
              <w:t>3</w:t>
            </w:r>
            <w:r w:rsidRPr="002A604B">
              <w:rPr>
                <w:rFonts w:ascii="Arial" w:hAnsi="Arial" w:cs="Arial"/>
                <w:color w:val="000000"/>
                <w:sz w:val="20"/>
                <w:szCs w:val="20"/>
              </w:rPr>
              <w:t xml:space="preserve"> months. The pain prevents him from engaging in moderate to high-intensity physical activities, including training and playing football. His primary concern is returning to training and helping his team achieve its season objectives.</w:t>
            </w:r>
          </w:p>
        </w:tc>
      </w:tr>
      <w:tr w:rsidR="007F013A" w:rsidRPr="001326CF" w14:paraId="6D302DC0" w14:textId="77777777" w:rsidTr="2BE22EA7">
        <w:trPr>
          <w:trHeight w:val="554"/>
        </w:trPr>
        <w:tc>
          <w:tcPr>
            <w:tcW w:w="496" w:type="pct"/>
            <w:vAlign w:val="center"/>
          </w:tcPr>
          <w:p w14:paraId="57872E37"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1DD89341" w14:textId="77777777" w:rsidR="00F30D10" w:rsidRPr="00F30D10" w:rsidRDefault="00F30D10" w:rsidP="00F30D10">
            <w:pPr>
              <w:spacing w:line="276" w:lineRule="auto"/>
              <w:rPr>
                <w:rFonts w:ascii="Arial" w:hAnsi="Arial" w:cs="Arial"/>
                <w:b/>
                <w:bCs/>
                <w:color w:val="000000"/>
                <w:sz w:val="20"/>
                <w:szCs w:val="20"/>
              </w:rPr>
            </w:pPr>
            <w:r w:rsidRPr="00F30D10">
              <w:rPr>
                <w:rFonts w:ascii="Arial" w:hAnsi="Arial" w:cs="Arial"/>
                <w:b/>
                <w:bCs/>
                <w:color w:val="000000"/>
                <w:sz w:val="20"/>
                <w:szCs w:val="20"/>
              </w:rPr>
              <w:t>Scenario A:</w:t>
            </w:r>
          </w:p>
          <w:p w14:paraId="1895DA57" w14:textId="1E65E5C8" w:rsidR="00F30D10" w:rsidRPr="00F30D10" w:rsidRDefault="00F30D10" w:rsidP="00F30D10">
            <w:pPr>
              <w:pStyle w:val="Prrafodelista"/>
              <w:numPr>
                <w:ilvl w:val="0"/>
                <w:numId w:val="1"/>
              </w:numPr>
              <w:spacing w:line="276" w:lineRule="auto"/>
              <w:rPr>
                <w:rFonts w:ascii="Arial" w:hAnsi="Arial" w:cs="Arial"/>
                <w:color w:val="000000"/>
                <w:sz w:val="20"/>
                <w:szCs w:val="20"/>
              </w:rPr>
            </w:pPr>
            <w:r w:rsidRPr="00F30D10">
              <w:rPr>
                <w:rFonts w:ascii="Arial" w:hAnsi="Arial" w:cs="Arial"/>
                <w:color w:val="000000"/>
                <w:sz w:val="20"/>
                <w:szCs w:val="20"/>
              </w:rPr>
              <w:t>Assess the patient's current condition, identifying signs and symptoms, as well as the structures involved in the injury and the degree of impairment.</w:t>
            </w:r>
          </w:p>
          <w:p w14:paraId="47E5F826" w14:textId="7E09270B" w:rsidR="00F30D10" w:rsidRPr="00F30D10" w:rsidRDefault="00F30D10" w:rsidP="00F30D10">
            <w:pPr>
              <w:pStyle w:val="Prrafodelista"/>
              <w:numPr>
                <w:ilvl w:val="0"/>
                <w:numId w:val="1"/>
              </w:numPr>
              <w:spacing w:line="276" w:lineRule="auto"/>
              <w:rPr>
                <w:rFonts w:ascii="Arial" w:hAnsi="Arial" w:cs="Arial"/>
                <w:color w:val="000000"/>
                <w:sz w:val="20"/>
                <w:szCs w:val="20"/>
              </w:rPr>
            </w:pPr>
            <w:r w:rsidRPr="00F30D10">
              <w:rPr>
                <w:rFonts w:ascii="Arial" w:hAnsi="Arial" w:cs="Arial"/>
                <w:color w:val="000000"/>
                <w:sz w:val="20"/>
                <w:szCs w:val="20"/>
              </w:rPr>
              <w:t>Conduct a comprehensive functional evaluation of the patient, considering all necessary elements to establish differential diagnosis of the various possible conditions affecting the region (structures, functions, activities and participation, personal and environmental factors).</w:t>
            </w:r>
          </w:p>
          <w:p w14:paraId="0562428F" w14:textId="77777777" w:rsidR="001702EA" w:rsidRDefault="001702EA" w:rsidP="00F30D10">
            <w:pPr>
              <w:spacing w:line="276" w:lineRule="auto"/>
              <w:rPr>
                <w:rFonts w:ascii="Arial" w:hAnsi="Arial" w:cs="Arial"/>
                <w:b/>
                <w:bCs/>
                <w:color w:val="000000"/>
                <w:sz w:val="20"/>
                <w:szCs w:val="20"/>
              </w:rPr>
            </w:pPr>
          </w:p>
          <w:p w14:paraId="5C6D9AA7" w14:textId="03203372" w:rsidR="00F30D10" w:rsidRPr="00F30D10" w:rsidRDefault="00F30D10" w:rsidP="00F30D10">
            <w:pPr>
              <w:spacing w:line="276" w:lineRule="auto"/>
              <w:rPr>
                <w:rFonts w:ascii="Arial" w:hAnsi="Arial" w:cs="Arial"/>
                <w:b/>
                <w:bCs/>
                <w:color w:val="000000"/>
                <w:sz w:val="20"/>
                <w:szCs w:val="20"/>
              </w:rPr>
            </w:pPr>
            <w:r w:rsidRPr="00F30D10">
              <w:rPr>
                <w:rFonts w:ascii="Arial" w:hAnsi="Arial" w:cs="Arial"/>
                <w:b/>
                <w:bCs/>
                <w:color w:val="000000"/>
                <w:sz w:val="20"/>
                <w:szCs w:val="20"/>
              </w:rPr>
              <w:t>Scenario B:</w:t>
            </w:r>
          </w:p>
          <w:p w14:paraId="73D2D221" w14:textId="77777777" w:rsidR="00F30D10" w:rsidRPr="00F30D10" w:rsidRDefault="00F30D10" w:rsidP="00F30D10">
            <w:pPr>
              <w:pStyle w:val="Prrafodelista"/>
              <w:numPr>
                <w:ilvl w:val="0"/>
                <w:numId w:val="1"/>
              </w:numPr>
              <w:spacing w:line="276" w:lineRule="auto"/>
              <w:rPr>
                <w:rFonts w:ascii="Arial" w:hAnsi="Arial" w:cs="Arial"/>
                <w:color w:val="000000"/>
                <w:sz w:val="20"/>
                <w:szCs w:val="20"/>
              </w:rPr>
            </w:pPr>
            <w:r w:rsidRPr="00F30D10">
              <w:rPr>
                <w:rFonts w:ascii="Arial" w:hAnsi="Arial" w:cs="Arial"/>
                <w:color w:val="000000"/>
                <w:sz w:val="20"/>
                <w:szCs w:val="20"/>
              </w:rPr>
              <w:t>Complete the patient assessment, incorporating findings from the first part if necessary.</w:t>
            </w:r>
          </w:p>
          <w:p w14:paraId="79D4378B" w14:textId="77777777" w:rsidR="00F30D10" w:rsidRPr="00F30D10" w:rsidRDefault="00F30D10" w:rsidP="00F30D10">
            <w:pPr>
              <w:pStyle w:val="Prrafodelista"/>
              <w:numPr>
                <w:ilvl w:val="0"/>
                <w:numId w:val="1"/>
              </w:numPr>
              <w:spacing w:line="276" w:lineRule="auto"/>
              <w:rPr>
                <w:rFonts w:ascii="Arial" w:hAnsi="Arial" w:cs="Arial"/>
                <w:color w:val="000000"/>
                <w:sz w:val="20"/>
                <w:szCs w:val="20"/>
              </w:rPr>
            </w:pPr>
            <w:r w:rsidRPr="00F30D10">
              <w:rPr>
                <w:rFonts w:ascii="Arial" w:hAnsi="Arial" w:cs="Arial"/>
                <w:color w:val="000000"/>
                <w:sz w:val="20"/>
                <w:szCs w:val="20"/>
              </w:rPr>
              <w:t>Define the objectives of the Physiotherapy Action Plan following SMART criteria while considering the patient's expectations.</w:t>
            </w:r>
          </w:p>
          <w:p w14:paraId="7804DA1B" w14:textId="06125801" w:rsidR="007F013A" w:rsidRPr="00B03461" w:rsidRDefault="00F30D10" w:rsidP="00B03461">
            <w:pPr>
              <w:pStyle w:val="Prrafodelista"/>
              <w:numPr>
                <w:ilvl w:val="0"/>
                <w:numId w:val="1"/>
              </w:numPr>
              <w:spacing w:line="276" w:lineRule="auto"/>
              <w:rPr>
                <w:rFonts w:ascii="Arial" w:hAnsi="Arial" w:cs="Arial"/>
                <w:color w:val="000000"/>
                <w:sz w:val="20"/>
                <w:szCs w:val="20"/>
              </w:rPr>
            </w:pPr>
            <w:r w:rsidRPr="00F30D10">
              <w:rPr>
                <w:rFonts w:ascii="Arial" w:hAnsi="Arial" w:cs="Arial"/>
                <w:color w:val="000000"/>
                <w:sz w:val="20"/>
                <w:szCs w:val="20"/>
              </w:rPr>
              <w:t>Develop and communicate a treatment plan based on a thorough assessment, ensuring it adheres to principles of evidence, effectiveness, and efficiency.</w:t>
            </w:r>
          </w:p>
        </w:tc>
      </w:tr>
      <w:tr w:rsidR="007F013A" w:rsidRPr="001326CF" w14:paraId="79E98162" w14:textId="77777777" w:rsidTr="2BE22EA7">
        <w:trPr>
          <w:trHeight w:val="1145"/>
        </w:trPr>
        <w:tc>
          <w:tcPr>
            <w:tcW w:w="496" w:type="pct"/>
            <w:vAlign w:val="center"/>
          </w:tcPr>
          <w:p w14:paraId="6C5806F9" w14:textId="77777777" w:rsidR="007F013A" w:rsidRPr="001326CF" w:rsidRDefault="007F013A" w:rsidP="001E05FF">
            <w:pPr>
              <w:spacing w:line="276" w:lineRule="auto"/>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6C91DE2E" w14:textId="481F3365" w:rsidR="004E3BE0" w:rsidRPr="004E3BE0" w:rsidRDefault="004E3BE0" w:rsidP="004E3BE0">
            <w:pPr>
              <w:pStyle w:val="Prrafodelista"/>
              <w:numPr>
                <w:ilvl w:val="0"/>
                <w:numId w:val="1"/>
              </w:numPr>
              <w:spacing w:line="276" w:lineRule="auto"/>
              <w:rPr>
                <w:rFonts w:ascii="Arial" w:hAnsi="Arial" w:cs="Arial"/>
                <w:color w:val="000000"/>
                <w:sz w:val="20"/>
                <w:szCs w:val="20"/>
              </w:rPr>
            </w:pPr>
            <w:r w:rsidRPr="004E3BE0">
              <w:rPr>
                <w:rFonts w:ascii="Arial" w:hAnsi="Arial" w:cs="Arial"/>
                <w:color w:val="000000"/>
                <w:sz w:val="20"/>
                <w:szCs w:val="20"/>
              </w:rPr>
              <w:t>Conduct</w:t>
            </w:r>
            <w:r w:rsidR="00E94E22">
              <w:rPr>
                <w:rFonts w:ascii="Arial" w:hAnsi="Arial" w:cs="Arial"/>
                <w:color w:val="000000"/>
                <w:sz w:val="20"/>
                <w:szCs w:val="20"/>
              </w:rPr>
              <w:t>s</w:t>
            </w:r>
            <w:r w:rsidRPr="004E3BE0">
              <w:rPr>
                <w:rFonts w:ascii="Arial" w:hAnsi="Arial" w:cs="Arial"/>
                <w:color w:val="000000"/>
                <w:sz w:val="20"/>
                <w:szCs w:val="20"/>
              </w:rPr>
              <w:t xml:space="preserve"> a functional and comprehensive patient assessment, identifying the structures involved in the injury.</w:t>
            </w:r>
          </w:p>
          <w:p w14:paraId="33057F00" w14:textId="508C5914" w:rsidR="004E3BE0" w:rsidRPr="004E3BE0" w:rsidRDefault="004E3BE0" w:rsidP="004E3BE0">
            <w:pPr>
              <w:pStyle w:val="Prrafodelista"/>
              <w:numPr>
                <w:ilvl w:val="0"/>
                <w:numId w:val="1"/>
              </w:numPr>
              <w:spacing w:line="276" w:lineRule="auto"/>
              <w:rPr>
                <w:rFonts w:ascii="Arial" w:hAnsi="Arial" w:cs="Arial"/>
                <w:color w:val="000000"/>
                <w:sz w:val="20"/>
                <w:szCs w:val="20"/>
              </w:rPr>
            </w:pPr>
            <w:r w:rsidRPr="004E3BE0">
              <w:rPr>
                <w:rFonts w:ascii="Arial" w:hAnsi="Arial" w:cs="Arial"/>
                <w:color w:val="000000"/>
                <w:sz w:val="20"/>
                <w:szCs w:val="20"/>
              </w:rPr>
              <w:t>Establish</w:t>
            </w:r>
            <w:r w:rsidR="00E94E22">
              <w:rPr>
                <w:rFonts w:ascii="Arial" w:hAnsi="Arial" w:cs="Arial"/>
                <w:color w:val="000000"/>
                <w:sz w:val="20"/>
                <w:szCs w:val="20"/>
              </w:rPr>
              <w:t>es</w:t>
            </w:r>
            <w:r w:rsidRPr="004E3BE0">
              <w:rPr>
                <w:rFonts w:ascii="Arial" w:hAnsi="Arial" w:cs="Arial"/>
                <w:color w:val="000000"/>
                <w:sz w:val="20"/>
                <w:szCs w:val="20"/>
              </w:rPr>
              <w:t xml:space="preserve"> a differential diagnosis based on clinical examination and conducted tests.</w:t>
            </w:r>
          </w:p>
          <w:p w14:paraId="081071C7" w14:textId="517D58DD" w:rsidR="007F013A" w:rsidRPr="001326CF" w:rsidRDefault="004E3BE0" w:rsidP="004E3BE0">
            <w:pPr>
              <w:pStyle w:val="Prrafodelista"/>
              <w:numPr>
                <w:ilvl w:val="0"/>
                <w:numId w:val="1"/>
              </w:numPr>
              <w:spacing w:line="276" w:lineRule="auto"/>
              <w:rPr>
                <w:rFonts w:ascii="Arial" w:hAnsi="Arial" w:cs="Arial"/>
                <w:color w:val="000000"/>
                <w:sz w:val="20"/>
                <w:szCs w:val="20"/>
              </w:rPr>
            </w:pPr>
            <w:r w:rsidRPr="004E3BE0">
              <w:rPr>
                <w:rFonts w:ascii="Arial" w:hAnsi="Arial" w:cs="Arial"/>
                <w:color w:val="000000"/>
                <w:sz w:val="20"/>
                <w:szCs w:val="20"/>
              </w:rPr>
              <w:t>Develop</w:t>
            </w:r>
            <w:r w:rsidR="00E94E22">
              <w:rPr>
                <w:rFonts w:ascii="Arial" w:hAnsi="Arial" w:cs="Arial"/>
                <w:color w:val="000000"/>
                <w:sz w:val="20"/>
                <w:szCs w:val="20"/>
              </w:rPr>
              <w:t>s</w:t>
            </w:r>
            <w:r w:rsidRPr="004E3BE0">
              <w:rPr>
                <w:rFonts w:ascii="Arial" w:hAnsi="Arial" w:cs="Arial"/>
                <w:color w:val="000000"/>
                <w:sz w:val="20"/>
                <w:szCs w:val="20"/>
              </w:rPr>
              <w:t xml:space="preserve"> an appropriate treatment plan grounded in scientific evidence and effectively communicate</w:t>
            </w:r>
            <w:r w:rsidR="000A601E">
              <w:rPr>
                <w:rFonts w:ascii="Arial" w:hAnsi="Arial" w:cs="Arial"/>
                <w:color w:val="000000"/>
                <w:sz w:val="20"/>
                <w:szCs w:val="20"/>
              </w:rPr>
              <w:t>s</w:t>
            </w:r>
            <w:r w:rsidRPr="004E3BE0">
              <w:rPr>
                <w:rFonts w:ascii="Arial" w:hAnsi="Arial" w:cs="Arial"/>
                <w:color w:val="000000"/>
                <w:sz w:val="20"/>
                <w:szCs w:val="20"/>
              </w:rPr>
              <w:t xml:space="preserve"> it to the patient.</w:t>
            </w:r>
          </w:p>
        </w:tc>
      </w:tr>
      <w:tr w:rsidR="00AC6A68" w:rsidRPr="001326CF" w14:paraId="69A31225" w14:textId="77777777" w:rsidTr="2BE22EA7">
        <w:trPr>
          <w:trHeight w:val="445"/>
        </w:trPr>
        <w:tc>
          <w:tcPr>
            <w:tcW w:w="3334" w:type="pct"/>
            <w:gridSpan w:val="2"/>
            <w:shd w:val="clear" w:color="auto" w:fill="156082" w:themeFill="accent1"/>
            <w:vAlign w:val="center"/>
          </w:tcPr>
          <w:p w14:paraId="0E157F3F" w14:textId="36F10291" w:rsidR="00AC6A68" w:rsidRPr="001326CF" w:rsidRDefault="2BE22EA7" w:rsidP="00AC6A68">
            <w:pPr>
              <w:spacing w:line="276" w:lineRule="auto"/>
              <w:rPr>
                <w:rFonts w:ascii="Arial" w:hAnsi="Arial" w:cs="Arial"/>
                <w:b/>
                <w:bCs/>
                <w:color w:val="FFFFFF" w:themeColor="background1"/>
                <w:sz w:val="20"/>
                <w:szCs w:val="20"/>
              </w:rPr>
            </w:pPr>
            <w:r w:rsidRPr="2BE22EA7">
              <w:rPr>
                <w:rFonts w:ascii="Arial" w:hAnsi="Arial" w:cs="Arial"/>
                <w:b/>
                <w:bCs/>
                <w:color w:val="FFFFFF" w:themeColor="background1"/>
                <w:sz w:val="20"/>
                <w:szCs w:val="20"/>
              </w:rPr>
              <w:t>Case 23 – TELEREHABILITATION (OSTEOARTHRITIS)</w:t>
            </w:r>
          </w:p>
        </w:tc>
        <w:tc>
          <w:tcPr>
            <w:tcW w:w="1666" w:type="pct"/>
            <w:shd w:val="clear" w:color="auto" w:fill="215E99" w:themeFill="text2" w:themeFillTint="BF"/>
            <w:vAlign w:val="center"/>
          </w:tcPr>
          <w:p w14:paraId="69BF4410" w14:textId="74A4482A" w:rsidR="00AC6A68" w:rsidRPr="001326CF" w:rsidRDefault="00AC6A68" w:rsidP="00AC6A68">
            <w:pPr>
              <w:spacing w:line="276" w:lineRule="auto"/>
              <w:rPr>
                <w:rFonts w:ascii="Arial" w:hAnsi="Arial" w:cs="Arial"/>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 xml:space="preserve">Integrated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 xml:space="preserve">linical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are</w:t>
            </w:r>
            <w:r w:rsidRPr="001326CF">
              <w:rPr>
                <w:rFonts w:ascii="Arial" w:hAnsi="Arial" w:cs="Arial"/>
                <w:b/>
                <w:bCs/>
                <w:color w:val="FFFFFF" w:themeColor="background1"/>
                <w:sz w:val="20"/>
                <w:szCs w:val="20"/>
              </w:rPr>
              <w:tab/>
            </w:r>
          </w:p>
        </w:tc>
      </w:tr>
      <w:tr w:rsidR="007F013A" w:rsidRPr="001326CF" w14:paraId="19AEF864" w14:textId="77777777" w:rsidTr="2BE22EA7">
        <w:trPr>
          <w:trHeight w:val="519"/>
        </w:trPr>
        <w:tc>
          <w:tcPr>
            <w:tcW w:w="496" w:type="pct"/>
            <w:vAlign w:val="center"/>
          </w:tcPr>
          <w:p w14:paraId="2FFC0AB5"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73337F7E" w14:textId="61B286DB" w:rsidR="007F013A" w:rsidRPr="001326CF" w:rsidRDefault="00384337" w:rsidP="001E05FF">
            <w:pPr>
              <w:rPr>
                <w:rFonts w:ascii="Arial" w:hAnsi="Arial" w:cs="Arial"/>
                <w:color w:val="000000"/>
                <w:sz w:val="20"/>
                <w:szCs w:val="20"/>
              </w:rPr>
            </w:pPr>
            <w:r w:rsidRPr="00384337">
              <w:rPr>
                <w:rFonts w:ascii="Arial" w:hAnsi="Arial" w:cs="Arial"/>
                <w:color w:val="000000"/>
                <w:sz w:val="20"/>
                <w:szCs w:val="20"/>
              </w:rPr>
              <w:t xml:space="preserve">A 66-year-old woman with osteoarthritis in her right knee undergoes a follow-up and treatment session with a physiotherapist via video call. The patient experiences knee pain, particularly during prolonged standing and walking. She has a history of total medial meniscectomy in her right knee 30 years ago and has experienced progressive pain worsening over the past </w:t>
            </w:r>
            <w:r w:rsidR="000A601E">
              <w:rPr>
                <w:rFonts w:ascii="Arial" w:hAnsi="Arial" w:cs="Arial"/>
                <w:color w:val="000000"/>
                <w:sz w:val="20"/>
                <w:szCs w:val="20"/>
              </w:rPr>
              <w:t>2</w:t>
            </w:r>
            <w:r w:rsidRPr="00384337">
              <w:rPr>
                <w:rFonts w:ascii="Arial" w:hAnsi="Arial" w:cs="Arial"/>
                <w:color w:val="000000"/>
                <w:sz w:val="20"/>
                <w:szCs w:val="20"/>
              </w:rPr>
              <w:t xml:space="preserve"> years. The goal is to avoid total knee replacement surgery and delay it as long as possible.</w:t>
            </w:r>
          </w:p>
        </w:tc>
      </w:tr>
      <w:tr w:rsidR="007F013A" w:rsidRPr="001326CF" w14:paraId="28BB6C50" w14:textId="77777777" w:rsidTr="2BE22EA7">
        <w:trPr>
          <w:trHeight w:val="519"/>
        </w:trPr>
        <w:tc>
          <w:tcPr>
            <w:tcW w:w="496" w:type="pct"/>
            <w:vAlign w:val="center"/>
          </w:tcPr>
          <w:p w14:paraId="687BD24B"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056113CD" w14:textId="3D5CB8BE" w:rsidR="00DD03AC" w:rsidRPr="00DD03AC" w:rsidRDefault="00DD03AC" w:rsidP="00DD03AC">
            <w:pPr>
              <w:pStyle w:val="Prrafodelista"/>
              <w:numPr>
                <w:ilvl w:val="0"/>
                <w:numId w:val="1"/>
              </w:numPr>
              <w:spacing w:line="276" w:lineRule="auto"/>
              <w:rPr>
                <w:rFonts w:ascii="Arial" w:hAnsi="Arial" w:cs="Arial"/>
                <w:color w:val="000000"/>
                <w:sz w:val="20"/>
                <w:szCs w:val="20"/>
              </w:rPr>
            </w:pPr>
            <w:r w:rsidRPr="00DD03AC">
              <w:rPr>
                <w:rFonts w:ascii="Arial" w:hAnsi="Arial" w:cs="Arial"/>
                <w:color w:val="000000"/>
                <w:sz w:val="20"/>
                <w:szCs w:val="20"/>
              </w:rPr>
              <w:t>Establish fundamental aspects of patient privacy and safety before and during the teleconsultation session.</w:t>
            </w:r>
          </w:p>
          <w:p w14:paraId="78414229" w14:textId="1E117CD8" w:rsidR="00DD03AC" w:rsidRPr="00DD03AC" w:rsidRDefault="00DD03AC" w:rsidP="00DD03AC">
            <w:pPr>
              <w:pStyle w:val="Prrafodelista"/>
              <w:numPr>
                <w:ilvl w:val="0"/>
                <w:numId w:val="1"/>
              </w:numPr>
              <w:spacing w:line="276" w:lineRule="auto"/>
              <w:rPr>
                <w:rFonts w:ascii="Arial" w:hAnsi="Arial" w:cs="Arial"/>
                <w:color w:val="000000"/>
                <w:sz w:val="20"/>
                <w:szCs w:val="20"/>
              </w:rPr>
            </w:pPr>
            <w:r w:rsidRPr="00DD03AC">
              <w:rPr>
                <w:rFonts w:ascii="Arial" w:hAnsi="Arial" w:cs="Arial"/>
                <w:color w:val="000000"/>
                <w:sz w:val="20"/>
                <w:szCs w:val="20"/>
              </w:rPr>
              <w:t>Adapt the physiotherapy care process to the online setting for patient follow-up.</w:t>
            </w:r>
          </w:p>
          <w:p w14:paraId="713F6966" w14:textId="6D19CA1C" w:rsidR="007F013A" w:rsidRPr="001326CF" w:rsidRDefault="00DD03AC" w:rsidP="00DD03AC">
            <w:pPr>
              <w:pStyle w:val="Prrafodelista"/>
              <w:numPr>
                <w:ilvl w:val="0"/>
                <w:numId w:val="1"/>
              </w:numPr>
              <w:spacing w:line="276" w:lineRule="auto"/>
              <w:rPr>
                <w:rFonts w:ascii="Arial" w:hAnsi="Arial" w:cs="Arial"/>
                <w:color w:val="000000"/>
                <w:sz w:val="20"/>
                <w:szCs w:val="20"/>
              </w:rPr>
            </w:pPr>
            <w:r w:rsidRPr="00DD03AC">
              <w:rPr>
                <w:rFonts w:ascii="Arial" w:hAnsi="Arial" w:cs="Arial"/>
                <w:color w:val="000000"/>
                <w:sz w:val="20"/>
                <w:szCs w:val="20"/>
              </w:rPr>
              <w:t>Effectively communicate and guide an online treatment plan based on SMART objectives, considering chronic pain management and the patient’s current condition.</w:t>
            </w:r>
          </w:p>
        </w:tc>
      </w:tr>
      <w:tr w:rsidR="007F013A" w:rsidRPr="001326CF" w14:paraId="20E63783" w14:textId="77777777" w:rsidTr="2BE22EA7">
        <w:trPr>
          <w:trHeight w:val="715"/>
        </w:trPr>
        <w:tc>
          <w:tcPr>
            <w:tcW w:w="496" w:type="pct"/>
            <w:vAlign w:val="center"/>
          </w:tcPr>
          <w:p w14:paraId="3936EF16" w14:textId="77777777" w:rsidR="007F013A" w:rsidRPr="001326CF" w:rsidRDefault="007F013A" w:rsidP="001E05FF">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2C06B6FE" w14:textId="653E1AFD" w:rsidR="001809D9" w:rsidRPr="001809D9" w:rsidRDefault="001809D9" w:rsidP="001809D9">
            <w:pPr>
              <w:pStyle w:val="Prrafodelista"/>
              <w:numPr>
                <w:ilvl w:val="0"/>
                <w:numId w:val="1"/>
              </w:numPr>
              <w:spacing w:line="276" w:lineRule="auto"/>
              <w:rPr>
                <w:rFonts w:ascii="Arial" w:hAnsi="Arial" w:cs="Arial"/>
                <w:color w:val="000000"/>
                <w:sz w:val="20"/>
                <w:szCs w:val="20"/>
              </w:rPr>
            </w:pPr>
            <w:r w:rsidRPr="001809D9">
              <w:rPr>
                <w:rFonts w:ascii="Arial" w:hAnsi="Arial" w:cs="Arial"/>
                <w:color w:val="000000"/>
                <w:sz w:val="20"/>
                <w:szCs w:val="20"/>
              </w:rPr>
              <w:t>Ensure</w:t>
            </w:r>
            <w:r>
              <w:rPr>
                <w:rFonts w:ascii="Arial" w:hAnsi="Arial" w:cs="Arial"/>
                <w:color w:val="000000"/>
                <w:sz w:val="20"/>
                <w:szCs w:val="20"/>
              </w:rPr>
              <w:t>s</w:t>
            </w:r>
            <w:r w:rsidRPr="001809D9">
              <w:rPr>
                <w:rFonts w:ascii="Arial" w:hAnsi="Arial" w:cs="Arial"/>
                <w:color w:val="000000"/>
                <w:sz w:val="20"/>
                <w:szCs w:val="20"/>
              </w:rPr>
              <w:t xml:space="preserve"> patient privacy and safety during a telehealth session.</w:t>
            </w:r>
          </w:p>
          <w:p w14:paraId="18A6F36F" w14:textId="1A9E5153" w:rsidR="001809D9" w:rsidRPr="001809D9" w:rsidRDefault="001809D9" w:rsidP="001809D9">
            <w:pPr>
              <w:pStyle w:val="Prrafodelista"/>
              <w:numPr>
                <w:ilvl w:val="0"/>
                <w:numId w:val="1"/>
              </w:numPr>
              <w:spacing w:line="276" w:lineRule="auto"/>
              <w:rPr>
                <w:rFonts w:ascii="Arial" w:hAnsi="Arial" w:cs="Arial"/>
                <w:color w:val="000000"/>
                <w:sz w:val="20"/>
                <w:szCs w:val="20"/>
              </w:rPr>
            </w:pPr>
            <w:r w:rsidRPr="001809D9">
              <w:rPr>
                <w:rFonts w:ascii="Arial" w:hAnsi="Arial" w:cs="Arial"/>
                <w:color w:val="000000"/>
                <w:sz w:val="20"/>
                <w:szCs w:val="20"/>
              </w:rPr>
              <w:t>Adapt</w:t>
            </w:r>
            <w:r>
              <w:rPr>
                <w:rFonts w:ascii="Arial" w:hAnsi="Arial" w:cs="Arial"/>
                <w:color w:val="000000"/>
                <w:sz w:val="20"/>
                <w:szCs w:val="20"/>
              </w:rPr>
              <w:t>s</w:t>
            </w:r>
            <w:r w:rsidRPr="001809D9">
              <w:rPr>
                <w:rFonts w:ascii="Arial" w:hAnsi="Arial" w:cs="Arial"/>
                <w:color w:val="000000"/>
                <w:sz w:val="20"/>
                <w:szCs w:val="20"/>
              </w:rPr>
              <w:t xml:space="preserve"> communication and physiotherapy care skills to an online environment.</w:t>
            </w:r>
          </w:p>
          <w:p w14:paraId="0B7EF769" w14:textId="0A62DF4B" w:rsidR="007F013A" w:rsidRPr="001326CF" w:rsidRDefault="001809D9" w:rsidP="001809D9">
            <w:pPr>
              <w:pStyle w:val="Prrafodelista"/>
              <w:numPr>
                <w:ilvl w:val="0"/>
                <w:numId w:val="1"/>
              </w:numPr>
              <w:spacing w:line="276" w:lineRule="auto"/>
              <w:rPr>
                <w:rFonts w:ascii="Arial" w:hAnsi="Arial" w:cs="Arial"/>
                <w:color w:val="000000"/>
                <w:sz w:val="20"/>
                <w:szCs w:val="20"/>
              </w:rPr>
            </w:pPr>
            <w:r w:rsidRPr="001809D9">
              <w:rPr>
                <w:rFonts w:ascii="Arial" w:hAnsi="Arial" w:cs="Arial"/>
                <w:color w:val="000000"/>
                <w:sz w:val="20"/>
                <w:szCs w:val="20"/>
              </w:rPr>
              <w:t>Communicate</w:t>
            </w:r>
            <w:r>
              <w:rPr>
                <w:rFonts w:ascii="Arial" w:hAnsi="Arial" w:cs="Arial"/>
                <w:color w:val="000000"/>
                <w:sz w:val="20"/>
                <w:szCs w:val="20"/>
              </w:rPr>
              <w:t>s</w:t>
            </w:r>
            <w:r w:rsidRPr="001809D9">
              <w:rPr>
                <w:rFonts w:ascii="Arial" w:hAnsi="Arial" w:cs="Arial"/>
                <w:color w:val="000000"/>
                <w:sz w:val="20"/>
                <w:szCs w:val="20"/>
              </w:rPr>
              <w:t xml:space="preserve"> and effectively guide</w:t>
            </w:r>
            <w:r w:rsidR="000A601E">
              <w:rPr>
                <w:rFonts w:ascii="Arial" w:hAnsi="Arial" w:cs="Arial"/>
                <w:color w:val="000000"/>
                <w:sz w:val="20"/>
                <w:szCs w:val="20"/>
              </w:rPr>
              <w:t>s</w:t>
            </w:r>
            <w:r w:rsidRPr="001809D9">
              <w:rPr>
                <w:rFonts w:ascii="Arial" w:hAnsi="Arial" w:cs="Arial"/>
                <w:color w:val="000000"/>
                <w:sz w:val="20"/>
                <w:szCs w:val="20"/>
              </w:rPr>
              <w:t xml:space="preserve"> an online treatment plan based on scientific evidence, tailored to the patient’s needs and expectations.</w:t>
            </w:r>
          </w:p>
        </w:tc>
      </w:tr>
    </w:tbl>
    <w:p w14:paraId="4DE5BB28" w14:textId="77777777" w:rsidR="007F013A" w:rsidRDefault="007F013A" w:rsidP="00DB437B">
      <w:pPr>
        <w:ind w:left="-426"/>
        <w:jc w:val="center"/>
        <w:rPr>
          <w:u w:val="single"/>
        </w:rPr>
      </w:pPr>
    </w:p>
    <w:p w14:paraId="162930C5" w14:textId="77777777" w:rsidR="00DB4805" w:rsidRDefault="00DB4805" w:rsidP="00DB437B">
      <w:pPr>
        <w:ind w:left="-426"/>
        <w:jc w:val="center"/>
        <w:rPr>
          <w:u w:val="single"/>
        </w:rPr>
      </w:pPr>
    </w:p>
    <w:p w14:paraId="5E178BDB" w14:textId="77777777" w:rsidR="00DB4805" w:rsidRDefault="00DB4805" w:rsidP="00DB437B">
      <w:pPr>
        <w:ind w:left="-426"/>
        <w:jc w:val="center"/>
        <w:rPr>
          <w:u w:val="single"/>
        </w:rPr>
      </w:pPr>
    </w:p>
    <w:p w14:paraId="3952DB2D" w14:textId="77777777" w:rsidR="00DB4805" w:rsidRDefault="00DB4805" w:rsidP="00DB437B">
      <w:pPr>
        <w:ind w:left="-426"/>
        <w:jc w:val="center"/>
        <w:rPr>
          <w:u w:val="single"/>
        </w:rPr>
      </w:pPr>
    </w:p>
    <w:tbl>
      <w:tblPr>
        <w:tblStyle w:val="Tablaconcuadrcula"/>
        <w:tblpPr w:leftFromText="141" w:rightFromText="141" w:vertAnchor="page" w:horzAnchor="margin" w:tblpY="788"/>
        <w:tblW w:w="5000" w:type="pct"/>
        <w:tblCellMar>
          <w:top w:w="28" w:type="dxa"/>
          <w:bottom w:w="28" w:type="dxa"/>
        </w:tblCellMar>
        <w:tblLook w:val="04A0" w:firstRow="1" w:lastRow="0" w:firstColumn="1" w:lastColumn="0" w:noHBand="0" w:noVBand="1"/>
      </w:tblPr>
      <w:tblGrid>
        <w:gridCol w:w="1527"/>
        <w:gridCol w:w="8734"/>
        <w:gridCol w:w="5127"/>
      </w:tblGrid>
      <w:tr w:rsidR="00DB4805" w:rsidRPr="001326CF" w14:paraId="0358EDEF" w14:textId="77777777" w:rsidTr="004E3C01">
        <w:trPr>
          <w:trHeight w:val="362"/>
        </w:trPr>
        <w:tc>
          <w:tcPr>
            <w:tcW w:w="3334" w:type="pct"/>
            <w:gridSpan w:val="2"/>
            <w:shd w:val="clear" w:color="auto" w:fill="156082" w:themeFill="accent1"/>
            <w:vAlign w:val="center"/>
          </w:tcPr>
          <w:p w14:paraId="0FBD0E67" w14:textId="3F022901" w:rsidR="00DB4805" w:rsidRPr="001326CF" w:rsidRDefault="00DB4805" w:rsidP="004E3C01">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Pr>
                <w:rFonts w:ascii="Arial" w:hAnsi="Arial" w:cs="Arial"/>
                <w:b/>
                <w:bCs/>
                <w:color w:val="FFFFFF" w:themeColor="background1"/>
                <w:sz w:val="20"/>
                <w:szCs w:val="20"/>
              </w:rPr>
              <w:t>24</w:t>
            </w:r>
            <w:r w:rsidRPr="001326CF">
              <w:rPr>
                <w:rFonts w:ascii="Arial" w:hAnsi="Arial" w:cs="Arial"/>
                <w:b/>
                <w:bCs/>
                <w:color w:val="FFFFFF" w:themeColor="background1"/>
                <w:sz w:val="20"/>
                <w:szCs w:val="20"/>
              </w:rPr>
              <w:t xml:space="preserve"> – </w:t>
            </w:r>
            <w:r w:rsidR="00550219">
              <w:rPr>
                <w:rFonts w:ascii="Arial" w:hAnsi="Arial" w:cs="Arial"/>
                <w:b/>
                <w:bCs/>
                <w:color w:val="FFFFFF" w:themeColor="background1"/>
                <w:sz w:val="20"/>
                <w:szCs w:val="20"/>
              </w:rPr>
              <w:t>CARDIORESPIRATORY PHYSIOTHERAPY</w:t>
            </w:r>
          </w:p>
        </w:tc>
        <w:tc>
          <w:tcPr>
            <w:tcW w:w="1666" w:type="pct"/>
            <w:shd w:val="clear" w:color="auto" w:fill="215E99" w:themeFill="text2" w:themeFillTint="BF"/>
            <w:vAlign w:val="center"/>
          </w:tcPr>
          <w:p w14:paraId="62DE4062" w14:textId="3F8FFFD2" w:rsidR="00DB4805" w:rsidRPr="001326CF" w:rsidRDefault="00DB4805" w:rsidP="004E3C01">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 xml:space="preserve">Integrated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 xml:space="preserve">linical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are</w:t>
            </w:r>
            <w:r w:rsidRPr="001326CF">
              <w:rPr>
                <w:rFonts w:ascii="Arial" w:hAnsi="Arial" w:cs="Arial"/>
                <w:b/>
                <w:bCs/>
                <w:color w:val="FFFFFF" w:themeColor="background1"/>
                <w:sz w:val="20"/>
                <w:szCs w:val="20"/>
              </w:rPr>
              <w:tab/>
            </w:r>
          </w:p>
        </w:tc>
      </w:tr>
      <w:tr w:rsidR="00DB4805" w:rsidRPr="001326CF" w14:paraId="5E99058E" w14:textId="77777777" w:rsidTr="004E3C01">
        <w:trPr>
          <w:trHeight w:val="572"/>
        </w:trPr>
        <w:tc>
          <w:tcPr>
            <w:tcW w:w="496" w:type="pct"/>
            <w:vAlign w:val="center"/>
          </w:tcPr>
          <w:p w14:paraId="05ACA6BF" w14:textId="77777777" w:rsidR="00DB4805" w:rsidRPr="001326CF" w:rsidRDefault="00DB4805" w:rsidP="004E3C01">
            <w:pPr>
              <w:spacing w:line="276" w:lineRule="auto"/>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4B859459" w14:textId="1255EC84" w:rsidR="00DB4805" w:rsidRPr="001326CF" w:rsidRDefault="00DD0D10" w:rsidP="004E3C01">
            <w:pPr>
              <w:spacing w:line="276" w:lineRule="auto"/>
              <w:rPr>
                <w:rFonts w:ascii="Arial" w:hAnsi="Arial" w:cs="Arial"/>
                <w:color w:val="000000"/>
                <w:sz w:val="20"/>
                <w:szCs w:val="20"/>
              </w:rPr>
            </w:pPr>
            <w:r w:rsidRPr="00DD0D10">
              <w:rPr>
                <w:rFonts w:ascii="Arial" w:hAnsi="Arial" w:cs="Arial"/>
                <w:color w:val="000000"/>
                <w:sz w:val="20"/>
                <w:szCs w:val="20"/>
              </w:rPr>
              <w:t xml:space="preserve">A 40-year-old man with ALS, a former smoker, presents with respiratory complications associated with COPD. He attends physiotherapy following referral from a </w:t>
            </w:r>
            <w:r w:rsidR="00F47777">
              <w:rPr>
                <w:rFonts w:ascii="Arial" w:hAnsi="Arial" w:cs="Arial"/>
                <w:color w:val="000000"/>
                <w:sz w:val="20"/>
                <w:szCs w:val="20"/>
              </w:rPr>
              <w:t>respiratory phy</w:t>
            </w:r>
            <w:r w:rsidR="00171724">
              <w:rPr>
                <w:rFonts w:ascii="Arial" w:hAnsi="Arial" w:cs="Arial"/>
                <w:color w:val="000000"/>
                <w:sz w:val="20"/>
                <w:szCs w:val="20"/>
              </w:rPr>
              <w:t>sician</w:t>
            </w:r>
            <w:r w:rsidRPr="00DD0D10">
              <w:rPr>
                <w:rFonts w:ascii="Arial" w:hAnsi="Arial" w:cs="Arial"/>
                <w:color w:val="000000"/>
                <w:sz w:val="20"/>
                <w:szCs w:val="20"/>
              </w:rPr>
              <w:t xml:space="preserve"> due to difficulty in expectoration and </w:t>
            </w:r>
            <w:proofErr w:type="spellStart"/>
            <w:r w:rsidRPr="00DD0D10">
              <w:rPr>
                <w:rFonts w:ascii="Arial" w:hAnsi="Arial" w:cs="Arial"/>
                <w:color w:val="000000"/>
                <w:sz w:val="20"/>
                <w:szCs w:val="20"/>
              </w:rPr>
              <w:t>dyspnea</w:t>
            </w:r>
            <w:proofErr w:type="spellEnd"/>
            <w:r w:rsidRPr="00DD0D10">
              <w:rPr>
                <w:rFonts w:ascii="Arial" w:hAnsi="Arial" w:cs="Arial"/>
                <w:color w:val="000000"/>
                <w:sz w:val="20"/>
                <w:szCs w:val="20"/>
              </w:rPr>
              <w:t xml:space="preserve"> during moderate exertion.</w:t>
            </w:r>
          </w:p>
        </w:tc>
      </w:tr>
      <w:tr w:rsidR="00DB4805" w:rsidRPr="001326CF" w14:paraId="02DAFFA7" w14:textId="77777777" w:rsidTr="004E3C01">
        <w:trPr>
          <w:trHeight w:val="554"/>
        </w:trPr>
        <w:tc>
          <w:tcPr>
            <w:tcW w:w="496" w:type="pct"/>
            <w:vAlign w:val="center"/>
          </w:tcPr>
          <w:p w14:paraId="2F76EFA7" w14:textId="77777777" w:rsidR="00DB4805" w:rsidRPr="001326CF" w:rsidRDefault="00DB4805" w:rsidP="004E3C01">
            <w:pPr>
              <w:spacing w:line="276" w:lineRule="auto"/>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023FDA22" w14:textId="0211EA8E" w:rsidR="000C22EF" w:rsidRPr="000C22EF" w:rsidRDefault="000C22EF" w:rsidP="000C22EF">
            <w:pPr>
              <w:pStyle w:val="Prrafodelista"/>
              <w:numPr>
                <w:ilvl w:val="0"/>
                <w:numId w:val="1"/>
              </w:numPr>
              <w:spacing w:line="276" w:lineRule="auto"/>
              <w:rPr>
                <w:rFonts w:ascii="Arial" w:hAnsi="Arial" w:cs="Arial"/>
                <w:color w:val="000000"/>
                <w:sz w:val="20"/>
                <w:szCs w:val="20"/>
              </w:rPr>
            </w:pPr>
            <w:r w:rsidRPr="000C22EF">
              <w:rPr>
                <w:rFonts w:ascii="Arial" w:hAnsi="Arial" w:cs="Arial"/>
                <w:color w:val="000000"/>
                <w:sz w:val="20"/>
                <w:szCs w:val="20"/>
              </w:rPr>
              <w:t>Establish appropriate safety measures to protect both the healthcare professional and the patient.</w:t>
            </w:r>
          </w:p>
          <w:p w14:paraId="669FFF79" w14:textId="63261643" w:rsidR="000C22EF" w:rsidRPr="000C22EF" w:rsidRDefault="000C22EF" w:rsidP="000C22EF">
            <w:pPr>
              <w:pStyle w:val="Prrafodelista"/>
              <w:numPr>
                <w:ilvl w:val="0"/>
                <w:numId w:val="1"/>
              </w:numPr>
              <w:spacing w:line="276" w:lineRule="auto"/>
              <w:rPr>
                <w:rFonts w:ascii="Arial" w:hAnsi="Arial" w:cs="Arial"/>
                <w:color w:val="000000"/>
                <w:sz w:val="20"/>
                <w:szCs w:val="20"/>
              </w:rPr>
            </w:pPr>
            <w:r w:rsidRPr="000C22EF">
              <w:rPr>
                <w:rFonts w:ascii="Arial" w:hAnsi="Arial" w:cs="Arial"/>
                <w:color w:val="000000"/>
                <w:sz w:val="20"/>
                <w:szCs w:val="20"/>
              </w:rPr>
              <w:t>Define the assessment and treatment objectives in respiratory physiotherapy for patients with multiple comorbidities and ALS diagnosis.</w:t>
            </w:r>
          </w:p>
          <w:p w14:paraId="22B4883B" w14:textId="48AEAB89" w:rsidR="00DB4805" w:rsidRPr="001326CF" w:rsidRDefault="000C22EF" w:rsidP="000C22EF">
            <w:pPr>
              <w:pStyle w:val="Prrafodelista"/>
              <w:numPr>
                <w:ilvl w:val="0"/>
                <w:numId w:val="1"/>
              </w:numPr>
              <w:spacing w:line="276" w:lineRule="auto"/>
              <w:rPr>
                <w:rFonts w:ascii="Arial" w:hAnsi="Arial" w:cs="Arial"/>
                <w:color w:val="000000"/>
                <w:sz w:val="20"/>
                <w:szCs w:val="20"/>
              </w:rPr>
            </w:pPr>
            <w:r w:rsidRPr="000C22EF">
              <w:rPr>
                <w:rFonts w:ascii="Arial" w:hAnsi="Arial" w:cs="Arial"/>
                <w:color w:val="000000"/>
                <w:sz w:val="20"/>
                <w:szCs w:val="20"/>
              </w:rPr>
              <w:t>Design and communicate the treatment plan for both in-clinic and home-based care.</w:t>
            </w:r>
          </w:p>
        </w:tc>
      </w:tr>
      <w:tr w:rsidR="00DB4805" w:rsidRPr="001326CF" w14:paraId="62295D3D" w14:textId="77777777" w:rsidTr="004E3C01">
        <w:trPr>
          <w:trHeight w:val="1145"/>
        </w:trPr>
        <w:tc>
          <w:tcPr>
            <w:tcW w:w="496" w:type="pct"/>
            <w:vAlign w:val="center"/>
          </w:tcPr>
          <w:p w14:paraId="268E5055" w14:textId="77777777" w:rsidR="00DB4805" w:rsidRPr="001326CF" w:rsidRDefault="00DB4805" w:rsidP="004E3C01">
            <w:pPr>
              <w:spacing w:line="276" w:lineRule="auto"/>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3AA62E82" w14:textId="219EA904" w:rsidR="006D27F9" w:rsidRPr="006D27F9" w:rsidRDefault="006D27F9" w:rsidP="006D27F9">
            <w:pPr>
              <w:pStyle w:val="Prrafodelista"/>
              <w:numPr>
                <w:ilvl w:val="0"/>
                <w:numId w:val="1"/>
              </w:numPr>
              <w:spacing w:line="276" w:lineRule="auto"/>
              <w:rPr>
                <w:rFonts w:ascii="Arial" w:hAnsi="Arial" w:cs="Arial"/>
                <w:color w:val="000000"/>
                <w:sz w:val="20"/>
                <w:szCs w:val="20"/>
              </w:rPr>
            </w:pPr>
            <w:r w:rsidRPr="006D27F9">
              <w:rPr>
                <w:rFonts w:ascii="Arial" w:hAnsi="Arial" w:cs="Arial"/>
                <w:color w:val="000000"/>
                <w:sz w:val="20"/>
                <w:szCs w:val="20"/>
              </w:rPr>
              <w:t>Conduct</w:t>
            </w:r>
            <w:r>
              <w:rPr>
                <w:rFonts w:ascii="Arial" w:hAnsi="Arial" w:cs="Arial"/>
                <w:color w:val="000000"/>
                <w:sz w:val="20"/>
                <w:szCs w:val="20"/>
              </w:rPr>
              <w:t>s</w:t>
            </w:r>
            <w:r w:rsidRPr="006D27F9">
              <w:rPr>
                <w:rFonts w:ascii="Arial" w:hAnsi="Arial" w:cs="Arial"/>
                <w:color w:val="000000"/>
                <w:sz w:val="20"/>
                <w:szCs w:val="20"/>
              </w:rPr>
              <w:t xml:space="preserve"> a comprehensive respiratory function assessment in patients with multiple comorbidities and ALS.</w:t>
            </w:r>
          </w:p>
          <w:p w14:paraId="1452FFC1" w14:textId="650572D4" w:rsidR="006D27F9" w:rsidRPr="006D27F9" w:rsidRDefault="006B5B54" w:rsidP="006D27F9">
            <w:pPr>
              <w:pStyle w:val="Prrafodelista"/>
              <w:numPr>
                <w:ilvl w:val="0"/>
                <w:numId w:val="1"/>
              </w:numPr>
              <w:spacing w:line="276" w:lineRule="auto"/>
              <w:rPr>
                <w:rFonts w:ascii="Arial" w:hAnsi="Arial" w:cs="Arial"/>
                <w:color w:val="000000"/>
                <w:sz w:val="20"/>
                <w:szCs w:val="20"/>
              </w:rPr>
            </w:pPr>
            <w:r>
              <w:rPr>
                <w:rFonts w:ascii="Arial" w:hAnsi="Arial" w:cs="Arial"/>
                <w:color w:val="000000"/>
                <w:sz w:val="20"/>
                <w:szCs w:val="20"/>
              </w:rPr>
              <w:t>Takes into consideration</w:t>
            </w:r>
            <w:r w:rsidR="006D27F9" w:rsidRPr="006D27F9">
              <w:rPr>
                <w:rFonts w:ascii="Arial" w:hAnsi="Arial" w:cs="Arial"/>
                <w:color w:val="000000"/>
                <w:sz w:val="20"/>
                <w:szCs w:val="20"/>
              </w:rPr>
              <w:t xml:space="preserve"> that a</w:t>
            </w:r>
            <w:r w:rsidR="00834A74">
              <w:rPr>
                <w:rFonts w:ascii="Arial" w:hAnsi="Arial" w:cs="Arial"/>
                <w:color w:val="000000"/>
                <w:sz w:val="20"/>
                <w:szCs w:val="20"/>
              </w:rPr>
              <w:t xml:space="preserve"> cough</w:t>
            </w:r>
            <w:r w:rsidR="006D27F9" w:rsidRPr="006D27F9">
              <w:rPr>
                <w:rFonts w:ascii="Arial" w:hAnsi="Arial" w:cs="Arial"/>
                <w:color w:val="000000"/>
                <w:sz w:val="20"/>
                <w:szCs w:val="20"/>
              </w:rPr>
              <w:t xml:space="preserve"> peak flow </w:t>
            </w:r>
            <w:r w:rsidR="00DF365C">
              <w:rPr>
                <w:rFonts w:ascii="Arial" w:hAnsi="Arial" w:cs="Arial"/>
                <w:color w:val="000000"/>
                <w:sz w:val="20"/>
                <w:szCs w:val="20"/>
              </w:rPr>
              <w:t>test</w:t>
            </w:r>
            <w:r w:rsidR="006D27F9" w:rsidRPr="006D27F9">
              <w:rPr>
                <w:rFonts w:ascii="Arial" w:hAnsi="Arial" w:cs="Arial"/>
                <w:color w:val="000000"/>
                <w:sz w:val="20"/>
                <w:szCs w:val="20"/>
              </w:rPr>
              <w:t xml:space="preserve"> </w:t>
            </w:r>
            <w:r>
              <w:rPr>
                <w:rFonts w:ascii="Arial" w:hAnsi="Arial" w:cs="Arial"/>
                <w:color w:val="000000"/>
                <w:sz w:val="20"/>
                <w:szCs w:val="20"/>
              </w:rPr>
              <w:t>needs to be</w:t>
            </w:r>
            <w:r w:rsidR="006D27F9" w:rsidRPr="006D27F9">
              <w:rPr>
                <w:rFonts w:ascii="Arial" w:hAnsi="Arial" w:cs="Arial"/>
                <w:color w:val="000000"/>
                <w:sz w:val="20"/>
                <w:szCs w:val="20"/>
              </w:rPr>
              <w:t xml:space="preserve"> performed during every visit, in addition to auscultation.</w:t>
            </w:r>
          </w:p>
          <w:p w14:paraId="4F2A5060" w14:textId="7D843635" w:rsidR="006D27F9" w:rsidRPr="006D27F9" w:rsidRDefault="006D27F9" w:rsidP="006D27F9">
            <w:pPr>
              <w:pStyle w:val="Prrafodelista"/>
              <w:numPr>
                <w:ilvl w:val="0"/>
                <w:numId w:val="1"/>
              </w:numPr>
              <w:spacing w:line="276" w:lineRule="auto"/>
              <w:rPr>
                <w:rFonts w:ascii="Arial" w:hAnsi="Arial" w:cs="Arial"/>
                <w:color w:val="000000"/>
                <w:sz w:val="20"/>
                <w:szCs w:val="20"/>
              </w:rPr>
            </w:pPr>
            <w:r w:rsidRPr="006D27F9">
              <w:rPr>
                <w:rFonts w:ascii="Arial" w:hAnsi="Arial" w:cs="Arial"/>
                <w:color w:val="000000"/>
                <w:sz w:val="20"/>
                <w:szCs w:val="20"/>
              </w:rPr>
              <w:t>Develop</w:t>
            </w:r>
            <w:r w:rsidR="006B5B54">
              <w:rPr>
                <w:rFonts w:ascii="Arial" w:hAnsi="Arial" w:cs="Arial"/>
                <w:color w:val="000000"/>
                <w:sz w:val="20"/>
                <w:szCs w:val="20"/>
              </w:rPr>
              <w:t>s</w:t>
            </w:r>
            <w:r w:rsidRPr="006D27F9">
              <w:rPr>
                <w:rFonts w:ascii="Arial" w:hAnsi="Arial" w:cs="Arial"/>
                <w:color w:val="000000"/>
                <w:sz w:val="20"/>
                <w:szCs w:val="20"/>
              </w:rPr>
              <w:t xml:space="preserve"> an appropriate treatment plan for a neurological patient with respiratory pathology.</w:t>
            </w:r>
          </w:p>
          <w:p w14:paraId="255A54BC" w14:textId="1D131CA3" w:rsidR="006D27F9" w:rsidRPr="006D27F9" w:rsidRDefault="006D27F9" w:rsidP="006D27F9">
            <w:pPr>
              <w:pStyle w:val="Prrafodelista"/>
              <w:numPr>
                <w:ilvl w:val="0"/>
                <w:numId w:val="1"/>
              </w:numPr>
              <w:spacing w:line="276" w:lineRule="auto"/>
              <w:rPr>
                <w:rFonts w:ascii="Arial" w:hAnsi="Arial" w:cs="Arial"/>
                <w:color w:val="000000"/>
                <w:sz w:val="20"/>
                <w:szCs w:val="20"/>
              </w:rPr>
            </w:pPr>
            <w:r w:rsidRPr="006D27F9">
              <w:rPr>
                <w:rFonts w:ascii="Arial" w:hAnsi="Arial" w:cs="Arial"/>
                <w:color w:val="000000"/>
                <w:sz w:val="20"/>
                <w:szCs w:val="20"/>
              </w:rPr>
              <w:t>Prioritize</w:t>
            </w:r>
            <w:r w:rsidR="006B5B54">
              <w:rPr>
                <w:rFonts w:ascii="Arial" w:hAnsi="Arial" w:cs="Arial"/>
                <w:color w:val="000000"/>
                <w:sz w:val="20"/>
                <w:szCs w:val="20"/>
              </w:rPr>
              <w:t>s</w:t>
            </w:r>
            <w:r w:rsidRPr="006D27F9">
              <w:rPr>
                <w:rFonts w:ascii="Arial" w:hAnsi="Arial" w:cs="Arial"/>
                <w:color w:val="000000"/>
                <w:sz w:val="20"/>
                <w:szCs w:val="20"/>
              </w:rPr>
              <w:t xml:space="preserve"> respiratory muscle training over secretion drainage (while still recognizing its importance) as a key intervention for managing inspiratory muscle performance.</w:t>
            </w:r>
          </w:p>
          <w:p w14:paraId="20B1DAF3" w14:textId="013E6918" w:rsidR="00DB4805" w:rsidRPr="006D27F9" w:rsidRDefault="006D27F9" w:rsidP="006D27F9">
            <w:pPr>
              <w:pStyle w:val="Prrafodelista"/>
              <w:numPr>
                <w:ilvl w:val="0"/>
                <w:numId w:val="1"/>
              </w:numPr>
              <w:spacing w:line="276" w:lineRule="auto"/>
              <w:rPr>
                <w:rFonts w:ascii="Arial" w:hAnsi="Arial" w:cs="Arial"/>
                <w:color w:val="000000"/>
                <w:sz w:val="20"/>
                <w:szCs w:val="20"/>
              </w:rPr>
            </w:pPr>
            <w:r w:rsidRPr="006D27F9">
              <w:rPr>
                <w:rFonts w:ascii="Arial" w:hAnsi="Arial" w:cs="Arial"/>
                <w:color w:val="000000"/>
                <w:sz w:val="20"/>
                <w:szCs w:val="20"/>
              </w:rPr>
              <w:t>Effectively communicate</w:t>
            </w:r>
            <w:r w:rsidR="006B5B54">
              <w:rPr>
                <w:rFonts w:ascii="Arial" w:hAnsi="Arial" w:cs="Arial"/>
                <w:color w:val="000000"/>
                <w:sz w:val="20"/>
                <w:szCs w:val="20"/>
              </w:rPr>
              <w:t>s</w:t>
            </w:r>
            <w:r w:rsidRPr="006D27F9">
              <w:rPr>
                <w:rFonts w:ascii="Arial" w:hAnsi="Arial" w:cs="Arial"/>
                <w:color w:val="000000"/>
                <w:sz w:val="20"/>
                <w:szCs w:val="20"/>
              </w:rPr>
              <w:t xml:space="preserve"> treatment guidelines to both the patient and their family, including home-based exercises.</w:t>
            </w:r>
          </w:p>
        </w:tc>
      </w:tr>
      <w:tr w:rsidR="00DB4805" w:rsidRPr="001326CF" w14:paraId="2105F6DF" w14:textId="77777777" w:rsidTr="004E3C01">
        <w:trPr>
          <w:trHeight w:val="445"/>
        </w:trPr>
        <w:tc>
          <w:tcPr>
            <w:tcW w:w="3334" w:type="pct"/>
            <w:gridSpan w:val="2"/>
            <w:shd w:val="clear" w:color="auto" w:fill="156082" w:themeFill="accent1"/>
            <w:vAlign w:val="center"/>
          </w:tcPr>
          <w:p w14:paraId="67EAD981" w14:textId="72E6BCE0" w:rsidR="00DB4805" w:rsidRPr="001326CF" w:rsidRDefault="00DB4805" w:rsidP="004E3C01">
            <w:pPr>
              <w:spacing w:line="276" w:lineRule="auto"/>
              <w:rPr>
                <w:rFonts w:ascii="Arial" w:hAnsi="Arial" w:cs="Arial"/>
                <w:b/>
                <w:bCs/>
                <w:color w:val="FFFFFF" w:themeColor="background1"/>
                <w:sz w:val="20"/>
                <w:szCs w:val="20"/>
              </w:rPr>
            </w:pPr>
            <w:r w:rsidRPr="001326CF">
              <w:rPr>
                <w:rFonts w:ascii="Arial" w:hAnsi="Arial" w:cs="Arial"/>
                <w:b/>
                <w:bCs/>
                <w:color w:val="FFFFFF" w:themeColor="background1"/>
                <w:sz w:val="20"/>
                <w:szCs w:val="20"/>
              </w:rPr>
              <w:t xml:space="preserve">Case </w:t>
            </w:r>
            <w:r>
              <w:rPr>
                <w:rFonts w:ascii="Arial" w:hAnsi="Arial" w:cs="Arial"/>
                <w:b/>
                <w:bCs/>
                <w:color w:val="FFFFFF" w:themeColor="background1"/>
                <w:sz w:val="20"/>
                <w:szCs w:val="20"/>
              </w:rPr>
              <w:t>25</w:t>
            </w:r>
            <w:r w:rsidRPr="001326CF">
              <w:rPr>
                <w:rFonts w:ascii="Arial" w:hAnsi="Arial" w:cs="Arial"/>
                <w:b/>
                <w:bCs/>
                <w:color w:val="FFFFFF" w:themeColor="background1"/>
                <w:sz w:val="20"/>
                <w:szCs w:val="20"/>
              </w:rPr>
              <w:t xml:space="preserve"> – </w:t>
            </w:r>
            <w:r w:rsidR="008E069B">
              <w:rPr>
                <w:rFonts w:ascii="Arial" w:hAnsi="Arial" w:cs="Arial"/>
                <w:b/>
                <w:bCs/>
                <w:color w:val="FFFFFF" w:themeColor="background1"/>
                <w:sz w:val="20"/>
                <w:szCs w:val="20"/>
              </w:rPr>
              <w:t>PHYSIOTHERAPY DIAGNOSIS: MULTIPLE SCLEROSIS</w:t>
            </w:r>
          </w:p>
        </w:tc>
        <w:tc>
          <w:tcPr>
            <w:tcW w:w="1666" w:type="pct"/>
            <w:shd w:val="clear" w:color="auto" w:fill="215E99" w:themeFill="text2" w:themeFillTint="BF"/>
            <w:vAlign w:val="center"/>
          </w:tcPr>
          <w:p w14:paraId="37A71CBB" w14:textId="3048CF5C" w:rsidR="00DB4805" w:rsidRPr="001326CF" w:rsidRDefault="00DB4805" w:rsidP="004E3C01">
            <w:pPr>
              <w:spacing w:line="276" w:lineRule="auto"/>
              <w:rPr>
                <w:rFonts w:ascii="Arial" w:hAnsi="Arial" w:cs="Arial"/>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 xml:space="preserve">Integrated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 xml:space="preserve">linical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are</w:t>
            </w:r>
            <w:r w:rsidRPr="001326CF">
              <w:rPr>
                <w:rFonts w:ascii="Arial" w:hAnsi="Arial" w:cs="Arial"/>
                <w:b/>
                <w:bCs/>
                <w:color w:val="FFFFFF" w:themeColor="background1"/>
                <w:sz w:val="20"/>
                <w:szCs w:val="20"/>
              </w:rPr>
              <w:tab/>
            </w:r>
          </w:p>
        </w:tc>
      </w:tr>
      <w:tr w:rsidR="00DB4805" w:rsidRPr="001326CF" w14:paraId="1884BE0C" w14:textId="77777777" w:rsidTr="004E3C01">
        <w:trPr>
          <w:trHeight w:val="519"/>
        </w:trPr>
        <w:tc>
          <w:tcPr>
            <w:tcW w:w="496" w:type="pct"/>
            <w:vAlign w:val="center"/>
          </w:tcPr>
          <w:p w14:paraId="7CDC80AE" w14:textId="77777777" w:rsidR="00DB4805" w:rsidRPr="001326CF" w:rsidRDefault="00DB4805" w:rsidP="004E3C01">
            <w:pPr>
              <w:rPr>
                <w:rFonts w:ascii="Arial" w:hAnsi="Arial" w:cs="Arial"/>
                <w:b/>
                <w:bCs/>
                <w:sz w:val="20"/>
                <w:szCs w:val="20"/>
              </w:rPr>
            </w:pPr>
            <w:r w:rsidRPr="001326CF">
              <w:rPr>
                <w:rFonts w:ascii="Arial" w:hAnsi="Arial" w:cs="Arial"/>
                <w:b/>
                <w:bCs/>
                <w:sz w:val="20"/>
                <w:szCs w:val="20"/>
              </w:rPr>
              <w:t>Summary</w:t>
            </w:r>
          </w:p>
        </w:tc>
        <w:tc>
          <w:tcPr>
            <w:tcW w:w="4504" w:type="pct"/>
            <w:gridSpan w:val="2"/>
            <w:vAlign w:val="center"/>
          </w:tcPr>
          <w:p w14:paraId="324191D7" w14:textId="3FDCCDF4" w:rsidR="00DB4805" w:rsidRPr="001326CF" w:rsidRDefault="001A474E" w:rsidP="004E3C01">
            <w:pPr>
              <w:rPr>
                <w:rFonts w:ascii="Arial" w:hAnsi="Arial" w:cs="Arial"/>
                <w:color w:val="000000"/>
                <w:sz w:val="20"/>
                <w:szCs w:val="20"/>
              </w:rPr>
            </w:pPr>
            <w:r w:rsidRPr="001A474E">
              <w:rPr>
                <w:rFonts w:ascii="Arial" w:hAnsi="Arial" w:cs="Arial"/>
                <w:color w:val="000000"/>
                <w:sz w:val="20"/>
                <w:szCs w:val="20"/>
              </w:rPr>
              <w:t xml:space="preserve">A 46-year-old patient with poor recovery following knee surgery (patellar instability, genu </w:t>
            </w:r>
            <w:proofErr w:type="spellStart"/>
            <w:r w:rsidRPr="001A474E">
              <w:rPr>
                <w:rFonts w:ascii="Arial" w:hAnsi="Arial" w:cs="Arial"/>
                <w:color w:val="000000"/>
                <w:sz w:val="20"/>
                <w:szCs w:val="20"/>
              </w:rPr>
              <w:t>valgum</w:t>
            </w:r>
            <w:proofErr w:type="spellEnd"/>
            <w:r w:rsidRPr="001A474E">
              <w:rPr>
                <w:rFonts w:ascii="Arial" w:hAnsi="Arial" w:cs="Arial"/>
                <w:color w:val="000000"/>
                <w:sz w:val="20"/>
                <w:szCs w:val="20"/>
              </w:rPr>
              <w:t>, and osteoarthritis) presents with symptoms of fatigue, chronic exhaustion, pain, and balance issues, suggesting an underlying neurological condition (multiple sclerosis).</w:t>
            </w:r>
          </w:p>
        </w:tc>
      </w:tr>
      <w:tr w:rsidR="00DB4805" w:rsidRPr="001326CF" w14:paraId="453D77D7" w14:textId="77777777" w:rsidTr="004E3C01">
        <w:trPr>
          <w:trHeight w:val="519"/>
        </w:trPr>
        <w:tc>
          <w:tcPr>
            <w:tcW w:w="496" w:type="pct"/>
            <w:vAlign w:val="center"/>
          </w:tcPr>
          <w:p w14:paraId="377B9D23" w14:textId="77777777" w:rsidR="00DB4805" w:rsidRPr="001326CF" w:rsidRDefault="00DB4805" w:rsidP="004E3C01">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77E0DD0E" w14:textId="38878592" w:rsidR="00892C14" w:rsidRPr="00892C14" w:rsidRDefault="00892C14" w:rsidP="00892C14">
            <w:pPr>
              <w:pStyle w:val="Prrafodelista"/>
              <w:numPr>
                <w:ilvl w:val="0"/>
                <w:numId w:val="1"/>
              </w:numPr>
              <w:spacing w:line="276" w:lineRule="auto"/>
              <w:rPr>
                <w:rFonts w:ascii="Arial" w:hAnsi="Arial" w:cs="Arial"/>
                <w:color w:val="000000"/>
                <w:sz w:val="20"/>
                <w:szCs w:val="20"/>
              </w:rPr>
            </w:pPr>
            <w:r w:rsidRPr="00892C14">
              <w:rPr>
                <w:rFonts w:ascii="Arial" w:hAnsi="Arial" w:cs="Arial"/>
                <w:color w:val="000000"/>
                <w:sz w:val="20"/>
                <w:szCs w:val="20"/>
              </w:rPr>
              <w:t>Conduct a comprehensive functional assessment, considering all necessary elements for establishing a physiotherapy diagnosis (structures, functions, activities and participation, personal and environmental factors).</w:t>
            </w:r>
          </w:p>
          <w:p w14:paraId="088D4A9D" w14:textId="6D97A518" w:rsidR="00892C14" w:rsidRPr="00892C14" w:rsidRDefault="00892C14" w:rsidP="00892C14">
            <w:pPr>
              <w:pStyle w:val="Prrafodelista"/>
              <w:numPr>
                <w:ilvl w:val="0"/>
                <w:numId w:val="1"/>
              </w:numPr>
              <w:spacing w:line="276" w:lineRule="auto"/>
              <w:rPr>
                <w:rFonts w:ascii="Arial" w:hAnsi="Arial" w:cs="Arial"/>
                <w:color w:val="000000"/>
                <w:sz w:val="20"/>
                <w:szCs w:val="20"/>
              </w:rPr>
            </w:pPr>
            <w:r w:rsidRPr="00892C14">
              <w:rPr>
                <w:rFonts w:ascii="Arial" w:hAnsi="Arial" w:cs="Arial"/>
                <w:color w:val="000000"/>
                <w:sz w:val="20"/>
                <w:szCs w:val="20"/>
              </w:rPr>
              <w:t>Establish a differential diagnosis in physiotherapy.</w:t>
            </w:r>
          </w:p>
          <w:p w14:paraId="2F742B7F" w14:textId="7F933C01" w:rsidR="00892C14" w:rsidRPr="00892C14" w:rsidRDefault="00892C14" w:rsidP="00892C14">
            <w:pPr>
              <w:pStyle w:val="Prrafodelista"/>
              <w:numPr>
                <w:ilvl w:val="0"/>
                <w:numId w:val="1"/>
              </w:numPr>
              <w:spacing w:line="276" w:lineRule="auto"/>
              <w:rPr>
                <w:rFonts w:ascii="Arial" w:hAnsi="Arial" w:cs="Arial"/>
                <w:color w:val="000000"/>
                <w:sz w:val="20"/>
                <w:szCs w:val="20"/>
              </w:rPr>
            </w:pPr>
            <w:r w:rsidRPr="00892C14">
              <w:rPr>
                <w:rFonts w:ascii="Arial" w:hAnsi="Arial" w:cs="Arial"/>
                <w:color w:val="000000"/>
                <w:sz w:val="20"/>
                <w:szCs w:val="20"/>
              </w:rPr>
              <w:t>Assess the need for referral to another healthcare professional.</w:t>
            </w:r>
          </w:p>
          <w:p w14:paraId="17D443E5" w14:textId="7267A867" w:rsidR="00DB4805" w:rsidRPr="001326CF" w:rsidRDefault="00892C14" w:rsidP="00892C14">
            <w:pPr>
              <w:pStyle w:val="Prrafodelista"/>
              <w:numPr>
                <w:ilvl w:val="0"/>
                <w:numId w:val="1"/>
              </w:numPr>
              <w:spacing w:line="276" w:lineRule="auto"/>
              <w:rPr>
                <w:rFonts w:ascii="Arial" w:hAnsi="Arial" w:cs="Arial"/>
                <w:color w:val="000000"/>
                <w:sz w:val="20"/>
                <w:szCs w:val="20"/>
              </w:rPr>
            </w:pPr>
            <w:r w:rsidRPr="00892C14">
              <w:rPr>
                <w:rFonts w:ascii="Arial" w:hAnsi="Arial" w:cs="Arial"/>
                <w:color w:val="000000"/>
                <w:sz w:val="20"/>
                <w:szCs w:val="20"/>
              </w:rPr>
              <w:t>During debriefing, define physiotherapy objectives and treatment once the diagnosis of multiple sclerosis is confirmed.</w:t>
            </w:r>
          </w:p>
        </w:tc>
      </w:tr>
      <w:tr w:rsidR="00DB4805" w:rsidRPr="001326CF" w14:paraId="15E7AB23" w14:textId="77777777" w:rsidTr="004E3C01">
        <w:trPr>
          <w:trHeight w:val="715"/>
        </w:trPr>
        <w:tc>
          <w:tcPr>
            <w:tcW w:w="496" w:type="pct"/>
            <w:vAlign w:val="center"/>
          </w:tcPr>
          <w:p w14:paraId="622B502A" w14:textId="77777777" w:rsidR="00DB4805" w:rsidRPr="001326CF" w:rsidRDefault="00DB4805" w:rsidP="004E3C01">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1DCC3A5A" w14:textId="28011ADE" w:rsidR="00086852" w:rsidRPr="00086852" w:rsidRDefault="00086852" w:rsidP="00086852">
            <w:pPr>
              <w:pStyle w:val="Prrafodelista"/>
              <w:numPr>
                <w:ilvl w:val="0"/>
                <w:numId w:val="1"/>
              </w:numPr>
              <w:spacing w:line="276" w:lineRule="auto"/>
              <w:rPr>
                <w:rFonts w:ascii="Arial" w:hAnsi="Arial" w:cs="Arial"/>
                <w:color w:val="000000"/>
                <w:sz w:val="20"/>
                <w:szCs w:val="20"/>
              </w:rPr>
            </w:pPr>
            <w:r w:rsidRPr="00086852">
              <w:rPr>
                <w:rFonts w:ascii="Arial" w:hAnsi="Arial" w:cs="Arial"/>
                <w:color w:val="000000"/>
                <w:sz w:val="20"/>
                <w:szCs w:val="20"/>
              </w:rPr>
              <w:t>Perform</w:t>
            </w:r>
            <w:r>
              <w:rPr>
                <w:rFonts w:ascii="Arial" w:hAnsi="Arial" w:cs="Arial"/>
                <w:color w:val="000000"/>
                <w:sz w:val="20"/>
                <w:szCs w:val="20"/>
              </w:rPr>
              <w:t>s</w:t>
            </w:r>
            <w:r w:rsidRPr="00086852">
              <w:rPr>
                <w:rFonts w:ascii="Arial" w:hAnsi="Arial" w:cs="Arial"/>
                <w:color w:val="000000"/>
                <w:sz w:val="20"/>
                <w:szCs w:val="20"/>
              </w:rPr>
              <w:t xml:space="preserve"> a differential diagnosis based on anamnesis and physical examination</w:t>
            </w:r>
            <w:r w:rsidR="00DC1DCE">
              <w:rPr>
                <w:rFonts w:ascii="Arial" w:hAnsi="Arial" w:cs="Arial"/>
                <w:color w:val="000000"/>
                <w:sz w:val="20"/>
                <w:szCs w:val="20"/>
              </w:rPr>
              <w:t xml:space="preserve"> information</w:t>
            </w:r>
            <w:r w:rsidRPr="00086852">
              <w:rPr>
                <w:rFonts w:ascii="Arial" w:hAnsi="Arial" w:cs="Arial"/>
                <w:color w:val="000000"/>
                <w:sz w:val="20"/>
                <w:szCs w:val="20"/>
              </w:rPr>
              <w:t>, identifying signs and symptoms suggestive of neurological pathology.</w:t>
            </w:r>
          </w:p>
          <w:p w14:paraId="3EE75281" w14:textId="457A5C85" w:rsidR="00086852" w:rsidRPr="00086852" w:rsidRDefault="00086852" w:rsidP="00086852">
            <w:pPr>
              <w:pStyle w:val="Prrafodelista"/>
              <w:numPr>
                <w:ilvl w:val="0"/>
                <w:numId w:val="1"/>
              </w:numPr>
              <w:spacing w:line="276" w:lineRule="auto"/>
              <w:rPr>
                <w:rFonts w:ascii="Arial" w:hAnsi="Arial" w:cs="Arial"/>
                <w:color w:val="000000"/>
                <w:sz w:val="20"/>
                <w:szCs w:val="20"/>
              </w:rPr>
            </w:pPr>
            <w:r w:rsidRPr="00086852">
              <w:rPr>
                <w:rFonts w:ascii="Arial" w:hAnsi="Arial" w:cs="Arial"/>
                <w:color w:val="000000"/>
                <w:sz w:val="20"/>
                <w:szCs w:val="20"/>
              </w:rPr>
              <w:t>Deepen</w:t>
            </w:r>
            <w:r w:rsidR="000A601E">
              <w:rPr>
                <w:rFonts w:ascii="Arial" w:hAnsi="Arial" w:cs="Arial"/>
                <w:color w:val="000000"/>
                <w:sz w:val="20"/>
                <w:szCs w:val="20"/>
              </w:rPr>
              <w:t>s</w:t>
            </w:r>
            <w:r w:rsidRPr="00086852">
              <w:rPr>
                <w:rFonts w:ascii="Arial" w:hAnsi="Arial" w:cs="Arial"/>
                <w:color w:val="000000"/>
                <w:sz w:val="20"/>
                <w:szCs w:val="20"/>
              </w:rPr>
              <w:t xml:space="preserve"> the assessment process to rule out a musculoskeletal disorder.</w:t>
            </w:r>
          </w:p>
          <w:p w14:paraId="4B550776" w14:textId="63381193" w:rsidR="00086852" w:rsidRPr="00086852" w:rsidRDefault="00086852" w:rsidP="00086852">
            <w:pPr>
              <w:pStyle w:val="Prrafodelista"/>
              <w:numPr>
                <w:ilvl w:val="0"/>
                <w:numId w:val="1"/>
              </w:numPr>
              <w:spacing w:line="276" w:lineRule="auto"/>
              <w:rPr>
                <w:rFonts w:ascii="Arial" w:hAnsi="Arial" w:cs="Arial"/>
                <w:color w:val="000000"/>
                <w:sz w:val="20"/>
                <w:szCs w:val="20"/>
              </w:rPr>
            </w:pPr>
            <w:r w:rsidRPr="00086852">
              <w:rPr>
                <w:rFonts w:ascii="Arial" w:hAnsi="Arial" w:cs="Arial"/>
                <w:color w:val="000000"/>
                <w:sz w:val="20"/>
                <w:szCs w:val="20"/>
              </w:rPr>
              <w:t>Communicate</w:t>
            </w:r>
            <w:r w:rsidR="000A601E">
              <w:rPr>
                <w:rFonts w:ascii="Arial" w:hAnsi="Arial" w:cs="Arial"/>
                <w:color w:val="000000"/>
                <w:sz w:val="20"/>
                <w:szCs w:val="20"/>
              </w:rPr>
              <w:t>s</w:t>
            </w:r>
            <w:r w:rsidRPr="00086852">
              <w:rPr>
                <w:rFonts w:ascii="Arial" w:hAnsi="Arial" w:cs="Arial"/>
                <w:color w:val="000000"/>
                <w:sz w:val="20"/>
                <w:szCs w:val="20"/>
              </w:rPr>
              <w:t xml:space="preserve"> the urgency of referring the patient to a neurologist or primary care physician.</w:t>
            </w:r>
          </w:p>
          <w:p w14:paraId="666A450B" w14:textId="3C559E54" w:rsidR="00DB4805" w:rsidRPr="001326CF" w:rsidRDefault="00086852" w:rsidP="00086852">
            <w:pPr>
              <w:pStyle w:val="Prrafodelista"/>
              <w:numPr>
                <w:ilvl w:val="0"/>
                <w:numId w:val="1"/>
              </w:numPr>
              <w:spacing w:line="276" w:lineRule="auto"/>
              <w:rPr>
                <w:rFonts w:ascii="Arial" w:hAnsi="Arial" w:cs="Arial"/>
                <w:color w:val="000000"/>
                <w:sz w:val="20"/>
                <w:szCs w:val="20"/>
              </w:rPr>
            </w:pPr>
            <w:r w:rsidRPr="00086852">
              <w:rPr>
                <w:rFonts w:ascii="Arial" w:hAnsi="Arial" w:cs="Arial"/>
                <w:color w:val="000000"/>
                <w:sz w:val="20"/>
                <w:szCs w:val="20"/>
              </w:rPr>
              <w:t>Develop</w:t>
            </w:r>
            <w:r w:rsidR="000A601E">
              <w:rPr>
                <w:rFonts w:ascii="Arial" w:hAnsi="Arial" w:cs="Arial"/>
                <w:color w:val="000000"/>
                <w:sz w:val="20"/>
                <w:szCs w:val="20"/>
              </w:rPr>
              <w:t>s</w:t>
            </w:r>
            <w:r w:rsidRPr="00086852">
              <w:rPr>
                <w:rFonts w:ascii="Arial" w:hAnsi="Arial" w:cs="Arial"/>
                <w:color w:val="000000"/>
                <w:sz w:val="20"/>
                <w:szCs w:val="20"/>
              </w:rPr>
              <w:t xml:space="preserve"> an appropriate treatment plan based on a confirmed diagnosis of multiple sclerosis.</w:t>
            </w:r>
          </w:p>
        </w:tc>
      </w:tr>
    </w:tbl>
    <w:p w14:paraId="4067E427" w14:textId="77777777" w:rsidR="008F1EC8" w:rsidRDefault="008F1EC8">
      <w:r>
        <w:br w:type="page"/>
      </w:r>
    </w:p>
    <w:tbl>
      <w:tblPr>
        <w:tblStyle w:val="Tablaconcuadrcula"/>
        <w:tblpPr w:leftFromText="141" w:rightFromText="141" w:vertAnchor="page" w:horzAnchor="margin" w:tblpY="788"/>
        <w:tblW w:w="5000" w:type="pct"/>
        <w:tblCellMar>
          <w:top w:w="28" w:type="dxa"/>
          <w:bottom w:w="28" w:type="dxa"/>
        </w:tblCellMar>
        <w:tblLook w:val="04A0" w:firstRow="1" w:lastRow="0" w:firstColumn="1" w:lastColumn="0" w:noHBand="0" w:noVBand="1"/>
      </w:tblPr>
      <w:tblGrid>
        <w:gridCol w:w="1527"/>
        <w:gridCol w:w="8734"/>
        <w:gridCol w:w="5127"/>
      </w:tblGrid>
      <w:tr w:rsidR="00DB4805" w:rsidRPr="001326CF" w14:paraId="1ADE36F4" w14:textId="77777777" w:rsidTr="2BE22EA7">
        <w:trPr>
          <w:trHeight w:val="379"/>
        </w:trPr>
        <w:tc>
          <w:tcPr>
            <w:tcW w:w="3334" w:type="pct"/>
            <w:gridSpan w:val="2"/>
            <w:shd w:val="clear" w:color="auto" w:fill="156082" w:themeFill="accent1"/>
            <w:vAlign w:val="center"/>
          </w:tcPr>
          <w:p w14:paraId="739D2605" w14:textId="489CBF68" w:rsidR="00DB4805" w:rsidRPr="001326CF" w:rsidRDefault="00DB4805" w:rsidP="004E3C01">
            <w:pPr>
              <w:rPr>
                <w:rFonts w:ascii="Arial" w:hAnsi="Arial" w:cs="Arial"/>
                <w:color w:val="FFFFFF"/>
                <w:sz w:val="20"/>
                <w:szCs w:val="20"/>
              </w:rPr>
            </w:pPr>
            <w:r w:rsidRPr="001326CF">
              <w:rPr>
                <w:rFonts w:ascii="Arial" w:hAnsi="Arial" w:cs="Arial"/>
                <w:b/>
                <w:bCs/>
                <w:color w:val="FFFFFF"/>
                <w:sz w:val="20"/>
                <w:szCs w:val="20"/>
              </w:rPr>
              <w:lastRenderedPageBreak/>
              <w:t xml:space="preserve">Case </w:t>
            </w:r>
            <w:r>
              <w:rPr>
                <w:rFonts w:ascii="Arial" w:hAnsi="Arial" w:cs="Arial"/>
                <w:b/>
                <w:bCs/>
                <w:color w:val="FFFFFF"/>
                <w:sz w:val="20"/>
                <w:szCs w:val="20"/>
              </w:rPr>
              <w:t>26</w:t>
            </w:r>
            <w:r w:rsidRPr="001326CF">
              <w:rPr>
                <w:rFonts w:ascii="Arial" w:hAnsi="Arial" w:cs="Arial"/>
                <w:b/>
                <w:bCs/>
                <w:color w:val="FFFFFF"/>
                <w:sz w:val="20"/>
                <w:szCs w:val="20"/>
              </w:rPr>
              <w:t xml:space="preserve"> – </w:t>
            </w:r>
            <w:r w:rsidR="005E3BA5">
              <w:rPr>
                <w:rFonts w:ascii="Arial" w:hAnsi="Arial" w:cs="Arial"/>
                <w:b/>
                <w:bCs/>
                <w:color w:val="FFFFFF"/>
                <w:sz w:val="20"/>
                <w:szCs w:val="20"/>
              </w:rPr>
              <w:t>PHYSIOTHERAPY FOR UPPER EXTREMIT</w:t>
            </w:r>
            <w:r w:rsidR="008F1EC8">
              <w:rPr>
                <w:rFonts w:ascii="Arial" w:hAnsi="Arial" w:cs="Arial"/>
                <w:b/>
                <w:bCs/>
                <w:color w:val="FFFFFF"/>
                <w:sz w:val="20"/>
                <w:szCs w:val="20"/>
              </w:rPr>
              <w:t>Y</w:t>
            </w:r>
            <w:r w:rsidR="005E3BA5">
              <w:rPr>
                <w:rFonts w:ascii="Arial" w:hAnsi="Arial" w:cs="Arial"/>
                <w:b/>
                <w:bCs/>
                <w:color w:val="FFFFFF"/>
                <w:sz w:val="20"/>
                <w:szCs w:val="20"/>
              </w:rPr>
              <w:t xml:space="preserve"> CONDITIONS</w:t>
            </w:r>
          </w:p>
        </w:tc>
        <w:tc>
          <w:tcPr>
            <w:tcW w:w="1666" w:type="pct"/>
            <w:shd w:val="clear" w:color="auto" w:fill="215E99" w:themeFill="text2" w:themeFillTint="BF"/>
            <w:vAlign w:val="center"/>
          </w:tcPr>
          <w:p w14:paraId="6EC87284" w14:textId="0080F635" w:rsidR="00DB4805" w:rsidRPr="001326CF" w:rsidRDefault="00DB4805" w:rsidP="004E3C01">
            <w:pPr>
              <w:spacing w:line="276" w:lineRule="auto"/>
              <w:rPr>
                <w:rFonts w:ascii="Arial" w:hAnsi="Arial" w:cs="Arial"/>
                <w:color w:val="FFFFFF" w:themeColor="background1"/>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 xml:space="preserve">Integrated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 xml:space="preserve">linical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are</w:t>
            </w:r>
            <w:r w:rsidRPr="001326CF">
              <w:rPr>
                <w:rFonts w:ascii="Arial" w:hAnsi="Arial" w:cs="Arial"/>
                <w:b/>
                <w:bCs/>
                <w:color w:val="FFFFFF" w:themeColor="background1"/>
                <w:sz w:val="20"/>
                <w:szCs w:val="20"/>
              </w:rPr>
              <w:tab/>
            </w:r>
          </w:p>
        </w:tc>
      </w:tr>
      <w:tr w:rsidR="00DB4805" w:rsidRPr="001326CF" w14:paraId="6C05ED3F" w14:textId="77777777" w:rsidTr="2BE22EA7">
        <w:trPr>
          <w:trHeight w:val="519"/>
        </w:trPr>
        <w:tc>
          <w:tcPr>
            <w:tcW w:w="496" w:type="pct"/>
            <w:vAlign w:val="center"/>
          </w:tcPr>
          <w:p w14:paraId="59EEF200" w14:textId="77777777" w:rsidR="00DB4805" w:rsidRPr="001326CF" w:rsidRDefault="00DB4805" w:rsidP="004E3C01">
            <w:pPr>
              <w:rPr>
                <w:rFonts w:ascii="Arial" w:hAnsi="Arial" w:cs="Arial"/>
                <w:b/>
                <w:bCs/>
                <w:color w:val="FFFFFF" w:themeColor="background1"/>
                <w:sz w:val="20"/>
                <w:szCs w:val="20"/>
              </w:rPr>
            </w:pPr>
            <w:r w:rsidRPr="001326CF">
              <w:rPr>
                <w:rFonts w:ascii="Arial" w:hAnsi="Arial" w:cs="Arial"/>
                <w:b/>
                <w:bCs/>
                <w:sz w:val="20"/>
                <w:szCs w:val="20"/>
              </w:rPr>
              <w:t>Summary</w:t>
            </w:r>
          </w:p>
        </w:tc>
        <w:tc>
          <w:tcPr>
            <w:tcW w:w="4504" w:type="pct"/>
            <w:gridSpan w:val="2"/>
            <w:vAlign w:val="center"/>
          </w:tcPr>
          <w:p w14:paraId="3EC6CF27" w14:textId="293576B5" w:rsidR="00DB4805" w:rsidRPr="001326CF" w:rsidRDefault="00883B21" w:rsidP="004E3C01">
            <w:pPr>
              <w:rPr>
                <w:rFonts w:ascii="Arial" w:hAnsi="Arial" w:cs="Arial"/>
                <w:color w:val="000000"/>
                <w:sz w:val="20"/>
                <w:szCs w:val="20"/>
              </w:rPr>
            </w:pPr>
            <w:r w:rsidRPr="00883B21">
              <w:rPr>
                <w:rFonts w:ascii="Arial" w:hAnsi="Arial" w:cs="Arial"/>
                <w:color w:val="000000"/>
                <w:sz w:val="20"/>
                <w:szCs w:val="20"/>
              </w:rPr>
              <w:t xml:space="preserve">A 46-year-old woman, a primary school teacher, attends physiotherapy due to right shoulder pain persisting for </w:t>
            </w:r>
            <w:r w:rsidR="000A601E">
              <w:rPr>
                <w:rFonts w:ascii="Arial" w:hAnsi="Arial" w:cs="Arial"/>
                <w:color w:val="000000"/>
                <w:sz w:val="20"/>
                <w:szCs w:val="20"/>
              </w:rPr>
              <w:t>3</w:t>
            </w:r>
            <w:r w:rsidRPr="00883B21">
              <w:rPr>
                <w:rFonts w:ascii="Arial" w:hAnsi="Arial" w:cs="Arial"/>
                <w:color w:val="000000"/>
                <w:sz w:val="20"/>
                <w:szCs w:val="20"/>
              </w:rPr>
              <w:t xml:space="preserve"> and a half months. The initial diagnosis is supraspinatus </w:t>
            </w:r>
            <w:proofErr w:type="gramStart"/>
            <w:r w:rsidRPr="00883B21">
              <w:rPr>
                <w:rFonts w:ascii="Arial" w:hAnsi="Arial" w:cs="Arial"/>
                <w:color w:val="000000"/>
                <w:sz w:val="20"/>
                <w:szCs w:val="20"/>
              </w:rPr>
              <w:t>tendinitis</w:t>
            </w:r>
            <w:proofErr w:type="gramEnd"/>
            <w:r w:rsidRPr="00883B21">
              <w:rPr>
                <w:rFonts w:ascii="Arial" w:hAnsi="Arial" w:cs="Arial"/>
                <w:color w:val="000000"/>
                <w:sz w:val="20"/>
                <w:szCs w:val="20"/>
              </w:rPr>
              <w:t xml:space="preserve"> but she presents symptoms compatible with cervical radiculopathy that has not been properly diagnosed.</w:t>
            </w:r>
          </w:p>
        </w:tc>
      </w:tr>
      <w:tr w:rsidR="00DB4805" w:rsidRPr="001326CF" w14:paraId="784B2F90" w14:textId="77777777" w:rsidTr="2BE22EA7">
        <w:trPr>
          <w:trHeight w:val="519"/>
        </w:trPr>
        <w:tc>
          <w:tcPr>
            <w:tcW w:w="496" w:type="pct"/>
            <w:vAlign w:val="center"/>
          </w:tcPr>
          <w:p w14:paraId="3A6B812C" w14:textId="77777777" w:rsidR="00DB4805" w:rsidRPr="001326CF" w:rsidRDefault="00DB4805" w:rsidP="004E3C01">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2F6F0537" w14:textId="77777777" w:rsidR="00883B21" w:rsidRPr="00883B21" w:rsidRDefault="00883B21" w:rsidP="00883B21">
            <w:pPr>
              <w:rPr>
                <w:rFonts w:ascii="Arial" w:hAnsi="Arial" w:cs="Arial"/>
                <w:b/>
                <w:bCs/>
                <w:color w:val="000000"/>
                <w:sz w:val="20"/>
                <w:szCs w:val="20"/>
              </w:rPr>
            </w:pPr>
            <w:r w:rsidRPr="00883B21">
              <w:rPr>
                <w:rFonts w:ascii="Arial" w:hAnsi="Arial" w:cs="Arial"/>
                <w:b/>
                <w:bCs/>
                <w:color w:val="000000"/>
                <w:sz w:val="20"/>
                <w:szCs w:val="20"/>
              </w:rPr>
              <w:t>Scenario A:</w:t>
            </w:r>
          </w:p>
          <w:p w14:paraId="5127E718" w14:textId="77777777" w:rsidR="00883B21" w:rsidRPr="00883B21" w:rsidRDefault="00883B21" w:rsidP="00883B21">
            <w:pPr>
              <w:pStyle w:val="Prrafodelista"/>
              <w:numPr>
                <w:ilvl w:val="0"/>
                <w:numId w:val="2"/>
              </w:numPr>
              <w:rPr>
                <w:rFonts w:ascii="Arial" w:hAnsi="Arial" w:cs="Arial"/>
                <w:color w:val="000000"/>
                <w:sz w:val="20"/>
                <w:szCs w:val="20"/>
              </w:rPr>
            </w:pPr>
            <w:r w:rsidRPr="00883B21">
              <w:rPr>
                <w:rFonts w:ascii="Arial" w:hAnsi="Arial" w:cs="Arial"/>
                <w:color w:val="000000"/>
                <w:sz w:val="20"/>
                <w:szCs w:val="20"/>
              </w:rPr>
              <w:t>Conduct a physiotherapy interview considering the patient’s pathological condition, expectations, and personal situation.</w:t>
            </w:r>
          </w:p>
          <w:p w14:paraId="02D974F1" w14:textId="77777777" w:rsidR="00883B21" w:rsidRPr="00883B21" w:rsidRDefault="00883B21" w:rsidP="00883B21">
            <w:pPr>
              <w:pStyle w:val="Prrafodelista"/>
              <w:numPr>
                <w:ilvl w:val="0"/>
                <w:numId w:val="2"/>
              </w:numPr>
              <w:rPr>
                <w:rFonts w:ascii="Arial" w:hAnsi="Arial" w:cs="Arial"/>
                <w:color w:val="000000"/>
                <w:sz w:val="20"/>
                <w:szCs w:val="20"/>
              </w:rPr>
            </w:pPr>
            <w:r w:rsidRPr="00883B21">
              <w:rPr>
                <w:rFonts w:ascii="Arial" w:hAnsi="Arial" w:cs="Arial"/>
                <w:color w:val="000000"/>
                <w:sz w:val="20"/>
                <w:szCs w:val="20"/>
              </w:rPr>
              <w:t>Establish possible diagnostic hypotheses.</w:t>
            </w:r>
          </w:p>
          <w:p w14:paraId="0A9944A9" w14:textId="77777777" w:rsidR="001702EA" w:rsidRDefault="001702EA" w:rsidP="00883B21">
            <w:pPr>
              <w:rPr>
                <w:rFonts w:ascii="Arial" w:hAnsi="Arial" w:cs="Arial"/>
                <w:b/>
                <w:bCs/>
                <w:color w:val="000000"/>
                <w:sz w:val="20"/>
                <w:szCs w:val="20"/>
              </w:rPr>
            </w:pPr>
          </w:p>
          <w:p w14:paraId="6B67E045" w14:textId="25A01D85" w:rsidR="00883B21" w:rsidRPr="00883B21" w:rsidRDefault="00883B21" w:rsidP="00883B21">
            <w:pPr>
              <w:rPr>
                <w:rFonts w:ascii="Arial" w:hAnsi="Arial" w:cs="Arial"/>
                <w:b/>
                <w:bCs/>
                <w:color w:val="000000"/>
                <w:sz w:val="20"/>
                <w:szCs w:val="20"/>
              </w:rPr>
            </w:pPr>
            <w:r w:rsidRPr="00883B21">
              <w:rPr>
                <w:rFonts w:ascii="Arial" w:hAnsi="Arial" w:cs="Arial"/>
                <w:b/>
                <w:bCs/>
                <w:color w:val="000000"/>
                <w:sz w:val="20"/>
                <w:szCs w:val="20"/>
              </w:rPr>
              <w:t>Scenario B:</w:t>
            </w:r>
          </w:p>
          <w:p w14:paraId="0B13A30B" w14:textId="77777777" w:rsidR="00883B21" w:rsidRPr="00883B21" w:rsidRDefault="00883B21" w:rsidP="00883B21">
            <w:pPr>
              <w:pStyle w:val="Prrafodelista"/>
              <w:numPr>
                <w:ilvl w:val="0"/>
                <w:numId w:val="2"/>
              </w:numPr>
              <w:rPr>
                <w:rFonts w:ascii="Arial" w:hAnsi="Arial" w:cs="Arial"/>
                <w:color w:val="000000"/>
                <w:sz w:val="20"/>
                <w:szCs w:val="20"/>
              </w:rPr>
            </w:pPr>
            <w:r w:rsidRPr="00883B21">
              <w:rPr>
                <w:rFonts w:ascii="Arial" w:hAnsi="Arial" w:cs="Arial"/>
                <w:color w:val="000000"/>
                <w:sz w:val="20"/>
                <w:szCs w:val="20"/>
              </w:rPr>
              <w:t>Perform the assessment and evaluation as determined in the previous debriefing.</w:t>
            </w:r>
          </w:p>
          <w:p w14:paraId="0B629DAA" w14:textId="77777777" w:rsidR="00883B21" w:rsidRPr="00883B21" w:rsidRDefault="00883B21" w:rsidP="00883B21">
            <w:pPr>
              <w:pStyle w:val="Prrafodelista"/>
              <w:numPr>
                <w:ilvl w:val="0"/>
                <w:numId w:val="2"/>
              </w:numPr>
              <w:rPr>
                <w:rFonts w:ascii="Arial" w:hAnsi="Arial" w:cs="Arial"/>
                <w:color w:val="000000"/>
                <w:sz w:val="20"/>
                <w:szCs w:val="20"/>
              </w:rPr>
            </w:pPr>
            <w:r w:rsidRPr="00883B21">
              <w:rPr>
                <w:rFonts w:ascii="Arial" w:hAnsi="Arial" w:cs="Arial"/>
                <w:color w:val="000000"/>
                <w:sz w:val="20"/>
                <w:szCs w:val="20"/>
              </w:rPr>
              <w:t>Establish the physiotherapy diagnosis.</w:t>
            </w:r>
          </w:p>
          <w:p w14:paraId="5AA49DEB" w14:textId="4B223402" w:rsidR="00DB4805" w:rsidRPr="006B54E9" w:rsidRDefault="00883B21" w:rsidP="006B54E9">
            <w:pPr>
              <w:pStyle w:val="Prrafodelista"/>
              <w:numPr>
                <w:ilvl w:val="0"/>
                <w:numId w:val="2"/>
              </w:numPr>
              <w:rPr>
                <w:rFonts w:ascii="Arial" w:hAnsi="Arial" w:cs="Arial"/>
                <w:color w:val="000000"/>
                <w:sz w:val="20"/>
                <w:szCs w:val="20"/>
              </w:rPr>
            </w:pPr>
            <w:r w:rsidRPr="00883B21">
              <w:rPr>
                <w:rFonts w:ascii="Arial" w:hAnsi="Arial" w:cs="Arial"/>
                <w:color w:val="000000"/>
                <w:sz w:val="20"/>
                <w:szCs w:val="20"/>
              </w:rPr>
              <w:t>Define physiotherapy objectives considering the patient’s pathology, expectations, and personal situation.</w:t>
            </w:r>
          </w:p>
        </w:tc>
      </w:tr>
      <w:tr w:rsidR="00DB4805" w:rsidRPr="001326CF" w14:paraId="7442176C" w14:textId="77777777" w:rsidTr="2BE22EA7">
        <w:trPr>
          <w:trHeight w:val="1023"/>
        </w:trPr>
        <w:tc>
          <w:tcPr>
            <w:tcW w:w="496" w:type="pct"/>
            <w:vAlign w:val="center"/>
          </w:tcPr>
          <w:p w14:paraId="776C966E" w14:textId="77777777" w:rsidR="00DB4805" w:rsidRPr="001326CF" w:rsidRDefault="00DB4805" w:rsidP="004E3C01">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39D2319C" w14:textId="2B682E45" w:rsidR="006A26DC" w:rsidRPr="006A26DC" w:rsidRDefault="006A26DC" w:rsidP="006A26DC">
            <w:pPr>
              <w:pStyle w:val="Prrafodelista"/>
              <w:numPr>
                <w:ilvl w:val="0"/>
                <w:numId w:val="2"/>
              </w:numPr>
              <w:rPr>
                <w:rFonts w:ascii="Arial" w:hAnsi="Arial" w:cs="Arial"/>
                <w:color w:val="000000"/>
                <w:sz w:val="20"/>
                <w:szCs w:val="20"/>
              </w:rPr>
            </w:pPr>
            <w:r w:rsidRPr="006A26DC">
              <w:rPr>
                <w:rFonts w:ascii="Arial" w:hAnsi="Arial" w:cs="Arial"/>
                <w:color w:val="000000"/>
                <w:sz w:val="20"/>
                <w:szCs w:val="20"/>
              </w:rPr>
              <w:t>Conduct</w:t>
            </w:r>
            <w:r w:rsidR="00835CB6">
              <w:rPr>
                <w:rFonts w:ascii="Arial" w:hAnsi="Arial" w:cs="Arial"/>
                <w:color w:val="000000"/>
                <w:sz w:val="20"/>
                <w:szCs w:val="20"/>
              </w:rPr>
              <w:t>s</w:t>
            </w:r>
            <w:r w:rsidRPr="006A26DC">
              <w:rPr>
                <w:rFonts w:ascii="Arial" w:hAnsi="Arial" w:cs="Arial"/>
                <w:color w:val="000000"/>
                <w:sz w:val="20"/>
                <w:szCs w:val="20"/>
              </w:rPr>
              <w:t xml:space="preserve"> an interview based on the biopsychosocial model and generate</w:t>
            </w:r>
            <w:r w:rsidR="000A601E">
              <w:rPr>
                <w:rFonts w:ascii="Arial" w:hAnsi="Arial" w:cs="Arial"/>
                <w:color w:val="000000"/>
                <w:sz w:val="20"/>
                <w:szCs w:val="20"/>
              </w:rPr>
              <w:t>s</w:t>
            </w:r>
            <w:r w:rsidRPr="006A26DC">
              <w:rPr>
                <w:rFonts w:ascii="Arial" w:hAnsi="Arial" w:cs="Arial"/>
                <w:color w:val="000000"/>
                <w:sz w:val="20"/>
                <w:szCs w:val="20"/>
              </w:rPr>
              <w:t xml:space="preserve"> diagnostic hypotheses.</w:t>
            </w:r>
          </w:p>
          <w:p w14:paraId="4FC5F8D3" w14:textId="4DC1BDB7" w:rsidR="006A26DC" w:rsidRPr="006A26DC" w:rsidRDefault="006A26DC" w:rsidP="006A26DC">
            <w:pPr>
              <w:pStyle w:val="Prrafodelista"/>
              <w:numPr>
                <w:ilvl w:val="0"/>
                <w:numId w:val="2"/>
              </w:numPr>
              <w:rPr>
                <w:rFonts w:ascii="Arial" w:hAnsi="Arial" w:cs="Arial"/>
                <w:color w:val="000000"/>
                <w:sz w:val="20"/>
                <w:szCs w:val="20"/>
              </w:rPr>
            </w:pPr>
            <w:r w:rsidRPr="006A26DC">
              <w:rPr>
                <w:rFonts w:ascii="Arial" w:hAnsi="Arial" w:cs="Arial"/>
                <w:color w:val="000000"/>
                <w:sz w:val="20"/>
                <w:szCs w:val="20"/>
              </w:rPr>
              <w:t>Perform</w:t>
            </w:r>
            <w:r w:rsidR="00835CB6">
              <w:rPr>
                <w:rFonts w:ascii="Arial" w:hAnsi="Arial" w:cs="Arial"/>
                <w:color w:val="000000"/>
                <w:sz w:val="20"/>
                <w:szCs w:val="20"/>
              </w:rPr>
              <w:t>s</w:t>
            </w:r>
            <w:r w:rsidRPr="006A26DC">
              <w:rPr>
                <w:rFonts w:ascii="Arial" w:hAnsi="Arial" w:cs="Arial"/>
                <w:color w:val="000000"/>
                <w:sz w:val="20"/>
                <w:szCs w:val="20"/>
              </w:rPr>
              <w:t xml:space="preserve"> an assessment and evaluation focused on validating or refuting the established hypotheses.</w:t>
            </w:r>
          </w:p>
          <w:p w14:paraId="78E7979B" w14:textId="0317D580" w:rsidR="006A26DC" w:rsidRPr="006A26DC" w:rsidRDefault="006A26DC" w:rsidP="006A26DC">
            <w:pPr>
              <w:pStyle w:val="Prrafodelista"/>
              <w:numPr>
                <w:ilvl w:val="0"/>
                <w:numId w:val="2"/>
              </w:numPr>
              <w:rPr>
                <w:rFonts w:ascii="Arial" w:hAnsi="Arial" w:cs="Arial"/>
                <w:color w:val="000000"/>
                <w:sz w:val="20"/>
                <w:szCs w:val="20"/>
              </w:rPr>
            </w:pPr>
            <w:r w:rsidRPr="006A26DC">
              <w:rPr>
                <w:rFonts w:ascii="Arial" w:hAnsi="Arial" w:cs="Arial"/>
                <w:color w:val="000000"/>
                <w:sz w:val="20"/>
                <w:szCs w:val="20"/>
              </w:rPr>
              <w:t>Explain</w:t>
            </w:r>
            <w:r w:rsidR="00835CB6">
              <w:rPr>
                <w:rFonts w:ascii="Arial" w:hAnsi="Arial" w:cs="Arial"/>
                <w:color w:val="000000"/>
                <w:sz w:val="20"/>
                <w:szCs w:val="20"/>
              </w:rPr>
              <w:t>s</w:t>
            </w:r>
            <w:r w:rsidRPr="006A26DC">
              <w:rPr>
                <w:rFonts w:ascii="Arial" w:hAnsi="Arial" w:cs="Arial"/>
                <w:color w:val="000000"/>
                <w:sz w:val="20"/>
                <w:szCs w:val="20"/>
              </w:rPr>
              <w:t xml:space="preserve"> the clinical reasoning process, justifying the diagnostic hypotheses, </w:t>
            </w:r>
            <w:r w:rsidR="00577D94">
              <w:rPr>
                <w:rFonts w:ascii="Arial" w:hAnsi="Arial" w:cs="Arial"/>
                <w:color w:val="000000"/>
                <w:sz w:val="20"/>
                <w:szCs w:val="20"/>
              </w:rPr>
              <w:t xml:space="preserve">and </w:t>
            </w:r>
            <w:r w:rsidRPr="006A26DC">
              <w:rPr>
                <w:rFonts w:ascii="Arial" w:hAnsi="Arial" w:cs="Arial"/>
                <w:color w:val="000000"/>
                <w:sz w:val="20"/>
                <w:szCs w:val="20"/>
              </w:rPr>
              <w:t>their validation and refutation.</w:t>
            </w:r>
          </w:p>
          <w:p w14:paraId="67B01728" w14:textId="3B47CF28" w:rsidR="006A26DC" w:rsidRPr="006A26DC" w:rsidRDefault="006A26DC" w:rsidP="006A26DC">
            <w:pPr>
              <w:pStyle w:val="Prrafodelista"/>
              <w:numPr>
                <w:ilvl w:val="0"/>
                <w:numId w:val="2"/>
              </w:numPr>
              <w:rPr>
                <w:rFonts w:ascii="Arial" w:hAnsi="Arial" w:cs="Arial"/>
                <w:color w:val="000000"/>
                <w:sz w:val="20"/>
                <w:szCs w:val="20"/>
              </w:rPr>
            </w:pPr>
            <w:r w:rsidRPr="006A26DC">
              <w:rPr>
                <w:rFonts w:ascii="Arial" w:hAnsi="Arial" w:cs="Arial"/>
                <w:color w:val="000000"/>
                <w:sz w:val="20"/>
                <w:szCs w:val="20"/>
              </w:rPr>
              <w:t>Define</w:t>
            </w:r>
            <w:r w:rsidR="00812FBE">
              <w:rPr>
                <w:rFonts w:ascii="Arial" w:hAnsi="Arial" w:cs="Arial"/>
                <w:color w:val="000000"/>
                <w:sz w:val="20"/>
                <w:szCs w:val="20"/>
              </w:rPr>
              <w:t>s</w:t>
            </w:r>
            <w:r w:rsidRPr="006A26DC">
              <w:rPr>
                <w:rFonts w:ascii="Arial" w:hAnsi="Arial" w:cs="Arial"/>
                <w:color w:val="000000"/>
                <w:sz w:val="20"/>
                <w:szCs w:val="20"/>
              </w:rPr>
              <w:t xml:space="preserve"> physiotherapy objectives based on the patient’s activities and participation, following SMART criteria.</w:t>
            </w:r>
          </w:p>
          <w:p w14:paraId="4E497CB5" w14:textId="4CE2FE55" w:rsidR="00DB4805" w:rsidRPr="001326CF" w:rsidRDefault="006A26DC" w:rsidP="006A26DC">
            <w:pPr>
              <w:pStyle w:val="Prrafodelista"/>
              <w:numPr>
                <w:ilvl w:val="0"/>
                <w:numId w:val="2"/>
              </w:numPr>
              <w:rPr>
                <w:rFonts w:ascii="Arial" w:hAnsi="Arial" w:cs="Arial"/>
                <w:color w:val="000000"/>
                <w:sz w:val="20"/>
                <w:szCs w:val="20"/>
              </w:rPr>
            </w:pPr>
            <w:r w:rsidRPr="006A26DC">
              <w:rPr>
                <w:rFonts w:ascii="Arial" w:hAnsi="Arial" w:cs="Arial"/>
                <w:color w:val="000000"/>
                <w:sz w:val="20"/>
                <w:szCs w:val="20"/>
              </w:rPr>
              <w:t>Select</w:t>
            </w:r>
            <w:r w:rsidR="00812FBE">
              <w:rPr>
                <w:rFonts w:ascii="Arial" w:hAnsi="Arial" w:cs="Arial"/>
                <w:color w:val="000000"/>
                <w:sz w:val="20"/>
                <w:szCs w:val="20"/>
              </w:rPr>
              <w:t>s</w:t>
            </w:r>
            <w:r w:rsidRPr="006A26DC">
              <w:rPr>
                <w:rFonts w:ascii="Arial" w:hAnsi="Arial" w:cs="Arial"/>
                <w:color w:val="000000"/>
                <w:sz w:val="20"/>
                <w:szCs w:val="20"/>
              </w:rPr>
              <w:t xml:space="preserve"> the most appropriate treatment according to the diagnosis and established objectives.</w:t>
            </w:r>
          </w:p>
        </w:tc>
      </w:tr>
      <w:tr w:rsidR="00812FBE" w:rsidRPr="001326CF" w14:paraId="668D877C" w14:textId="77777777" w:rsidTr="2BE22EA7">
        <w:trPr>
          <w:trHeight w:val="379"/>
        </w:trPr>
        <w:tc>
          <w:tcPr>
            <w:tcW w:w="3334" w:type="pct"/>
            <w:gridSpan w:val="2"/>
            <w:shd w:val="clear" w:color="auto" w:fill="156082" w:themeFill="accent1"/>
            <w:vAlign w:val="center"/>
          </w:tcPr>
          <w:p w14:paraId="1E05B06F" w14:textId="5B5BB3BA" w:rsidR="00812FBE" w:rsidRPr="001326CF" w:rsidRDefault="00812FBE" w:rsidP="004E3C01">
            <w:pPr>
              <w:rPr>
                <w:rFonts w:ascii="Arial" w:hAnsi="Arial" w:cs="Arial"/>
                <w:color w:val="FFFFFF"/>
                <w:sz w:val="20"/>
                <w:szCs w:val="20"/>
              </w:rPr>
            </w:pPr>
            <w:r w:rsidRPr="001326CF">
              <w:rPr>
                <w:rFonts w:ascii="Arial" w:hAnsi="Arial" w:cs="Arial"/>
                <w:b/>
                <w:bCs/>
                <w:color w:val="FFFFFF"/>
                <w:sz w:val="20"/>
                <w:szCs w:val="20"/>
              </w:rPr>
              <w:t xml:space="preserve">Case </w:t>
            </w:r>
            <w:r>
              <w:rPr>
                <w:rFonts w:ascii="Arial" w:hAnsi="Arial" w:cs="Arial"/>
                <w:b/>
                <w:bCs/>
                <w:color w:val="FFFFFF"/>
                <w:sz w:val="20"/>
                <w:szCs w:val="20"/>
              </w:rPr>
              <w:t>27</w:t>
            </w:r>
            <w:r w:rsidRPr="001326CF">
              <w:rPr>
                <w:rFonts w:ascii="Arial" w:hAnsi="Arial" w:cs="Arial"/>
                <w:b/>
                <w:bCs/>
                <w:color w:val="FFFFFF"/>
                <w:sz w:val="20"/>
                <w:szCs w:val="20"/>
              </w:rPr>
              <w:t xml:space="preserve"> – </w:t>
            </w:r>
            <w:r>
              <w:rPr>
                <w:rFonts w:ascii="Arial" w:hAnsi="Arial" w:cs="Arial"/>
                <w:b/>
                <w:bCs/>
                <w:color w:val="FFFFFF"/>
                <w:sz w:val="20"/>
                <w:szCs w:val="20"/>
              </w:rPr>
              <w:t>MANAGEMENT OF POST-FRACTURE COMPLICATIONS (MOSAICO)</w:t>
            </w:r>
          </w:p>
        </w:tc>
        <w:tc>
          <w:tcPr>
            <w:tcW w:w="1666" w:type="pct"/>
            <w:shd w:val="clear" w:color="auto" w:fill="215E99" w:themeFill="text2" w:themeFillTint="BF"/>
            <w:vAlign w:val="center"/>
          </w:tcPr>
          <w:p w14:paraId="5B4E5130" w14:textId="206C7649" w:rsidR="00812FBE" w:rsidRPr="001326CF" w:rsidRDefault="00812FBE" w:rsidP="004E3C01">
            <w:pPr>
              <w:spacing w:line="276" w:lineRule="auto"/>
              <w:rPr>
                <w:rFonts w:ascii="Arial" w:hAnsi="Arial" w:cs="Arial"/>
                <w:color w:val="FFFFFF" w:themeColor="background1"/>
                <w:sz w:val="20"/>
                <w:szCs w:val="20"/>
              </w:rPr>
            </w:pPr>
            <w:r w:rsidRPr="001326CF">
              <w:rPr>
                <w:rFonts w:ascii="Arial" w:hAnsi="Arial" w:cs="Arial"/>
                <w:b/>
                <w:bCs/>
                <w:color w:val="FFFFFF" w:themeColor="background1"/>
                <w:sz w:val="20"/>
                <w:szCs w:val="20"/>
              </w:rPr>
              <w:t xml:space="preserve">Course: </w:t>
            </w:r>
            <w:r>
              <w:rPr>
                <w:rFonts w:ascii="Arial" w:hAnsi="Arial" w:cs="Arial"/>
                <w:b/>
                <w:bCs/>
                <w:color w:val="FFFFFF" w:themeColor="background1"/>
                <w:sz w:val="20"/>
                <w:szCs w:val="20"/>
              </w:rPr>
              <w:t xml:space="preserve">Integrated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 xml:space="preserve">linical </w:t>
            </w:r>
            <w:r w:rsidR="00131EC6">
              <w:rPr>
                <w:rFonts w:ascii="Arial" w:hAnsi="Arial" w:cs="Arial"/>
                <w:b/>
                <w:bCs/>
                <w:color w:val="FFFFFF" w:themeColor="background1"/>
                <w:sz w:val="20"/>
                <w:szCs w:val="20"/>
              </w:rPr>
              <w:t>C</w:t>
            </w:r>
            <w:r>
              <w:rPr>
                <w:rFonts w:ascii="Arial" w:hAnsi="Arial" w:cs="Arial"/>
                <w:b/>
                <w:bCs/>
                <w:color w:val="FFFFFF" w:themeColor="background1"/>
                <w:sz w:val="20"/>
                <w:szCs w:val="20"/>
              </w:rPr>
              <w:t>are</w:t>
            </w:r>
            <w:r w:rsidRPr="001326CF">
              <w:rPr>
                <w:rFonts w:ascii="Arial" w:hAnsi="Arial" w:cs="Arial"/>
                <w:b/>
                <w:bCs/>
                <w:color w:val="FFFFFF" w:themeColor="background1"/>
                <w:sz w:val="20"/>
                <w:szCs w:val="20"/>
              </w:rPr>
              <w:tab/>
            </w:r>
          </w:p>
        </w:tc>
      </w:tr>
      <w:tr w:rsidR="00812FBE" w:rsidRPr="001326CF" w14:paraId="70F0A625" w14:textId="77777777" w:rsidTr="2BE22EA7">
        <w:trPr>
          <w:trHeight w:val="519"/>
        </w:trPr>
        <w:tc>
          <w:tcPr>
            <w:tcW w:w="496" w:type="pct"/>
            <w:vAlign w:val="center"/>
          </w:tcPr>
          <w:p w14:paraId="5E939336" w14:textId="77777777" w:rsidR="00812FBE" w:rsidRPr="001326CF" w:rsidRDefault="00812FBE" w:rsidP="004E3C01">
            <w:pPr>
              <w:rPr>
                <w:rFonts w:ascii="Arial" w:hAnsi="Arial" w:cs="Arial"/>
                <w:b/>
                <w:bCs/>
                <w:color w:val="FFFFFF" w:themeColor="background1"/>
                <w:sz w:val="20"/>
                <w:szCs w:val="20"/>
              </w:rPr>
            </w:pPr>
            <w:r w:rsidRPr="001326CF">
              <w:rPr>
                <w:rFonts w:ascii="Arial" w:hAnsi="Arial" w:cs="Arial"/>
                <w:b/>
                <w:bCs/>
                <w:sz w:val="20"/>
                <w:szCs w:val="20"/>
              </w:rPr>
              <w:t>Summary</w:t>
            </w:r>
          </w:p>
        </w:tc>
        <w:tc>
          <w:tcPr>
            <w:tcW w:w="4504" w:type="pct"/>
            <w:gridSpan w:val="2"/>
            <w:vAlign w:val="center"/>
          </w:tcPr>
          <w:p w14:paraId="5E835F6C" w14:textId="7C0282E4" w:rsidR="00812FBE" w:rsidRPr="001326CF" w:rsidRDefault="2BE22EA7" w:rsidP="004E3C01">
            <w:pPr>
              <w:rPr>
                <w:rFonts w:ascii="Arial" w:hAnsi="Arial" w:cs="Arial"/>
                <w:color w:val="000000"/>
                <w:sz w:val="20"/>
                <w:szCs w:val="20"/>
              </w:rPr>
            </w:pPr>
            <w:r w:rsidRPr="2BE22EA7">
              <w:rPr>
                <w:rFonts w:ascii="Arial" w:hAnsi="Arial" w:cs="Arial"/>
                <w:color w:val="000000" w:themeColor="text1"/>
                <w:sz w:val="20"/>
                <w:szCs w:val="20"/>
              </w:rPr>
              <w:t>The cases are original in each session since, in this methodology, students design three different cases collaboratively, which they later portray themselves. The three differential diagnos</w:t>
            </w:r>
            <w:r w:rsidR="000A601E">
              <w:rPr>
                <w:rFonts w:ascii="Arial" w:hAnsi="Arial" w:cs="Arial"/>
                <w:color w:val="000000" w:themeColor="text1"/>
                <w:sz w:val="20"/>
                <w:szCs w:val="20"/>
              </w:rPr>
              <w:t>e</w:t>
            </w:r>
            <w:r w:rsidRPr="2BE22EA7">
              <w:rPr>
                <w:rFonts w:ascii="Arial" w:hAnsi="Arial" w:cs="Arial"/>
                <w:color w:val="000000" w:themeColor="text1"/>
                <w:sz w:val="20"/>
                <w:szCs w:val="20"/>
              </w:rPr>
              <w:t xml:space="preserve">s they </w:t>
            </w:r>
            <w:proofErr w:type="gramStart"/>
            <w:r w:rsidRPr="2BE22EA7">
              <w:rPr>
                <w:rFonts w:ascii="Arial" w:hAnsi="Arial" w:cs="Arial"/>
                <w:color w:val="000000" w:themeColor="text1"/>
                <w:sz w:val="20"/>
                <w:szCs w:val="20"/>
              </w:rPr>
              <w:t>have to</w:t>
            </w:r>
            <w:proofErr w:type="gramEnd"/>
            <w:r w:rsidRPr="2BE22EA7">
              <w:rPr>
                <w:rFonts w:ascii="Arial" w:hAnsi="Arial" w:cs="Arial"/>
                <w:color w:val="000000" w:themeColor="text1"/>
                <w:sz w:val="20"/>
                <w:szCs w:val="20"/>
              </w:rPr>
              <w:t xml:space="preserve"> work on are: calf thromboembolism suspicion, complex regional pain syndrome</w:t>
            </w:r>
            <w:r w:rsidR="000A601E">
              <w:rPr>
                <w:rFonts w:ascii="Arial" w:hAnsi="Arial" w:cs="Arial"/>
                <w:color w:val="000000" w:themeColor="text1"/>
                <w:sz w:val="20"/>
                <w:szCs w:val="20"/>
              </w:rPr>
              <w:t>,</w:t>
            </w:r>
            <w:r w:rsidRPr="2BE22EA7">
              <w:rPr>
                <w:rFonts w:ascii="Arial" w:hAnsi="Arial" w:cs="Arial"/>
                <w:color w:val="000000" w:themeColor="text1"/>
                <w:sz w:val="20"/>
                <w:szCs w:val="20"/>
              </w:rPr>
              <w:t xml:space="preserve"> and neuropathy.  </w:t>
            </w:r>
          </w:p>
        </w:tc>
      </w:tr>
      <w:tr w:rsidR="00812FBE" w:rsidRPr="001326CF" w14:paraId="1B9E654C" w14:textId="77777777" w:rsidTr="2BE22EA7">
        <w:trPr>
          <w:trHeight w:val="519"/>
        </w:trPr>
        <w:tc>
          <w:tcPr>
            <w:tcW w:w="496" w:type="pct"/>
            <w:vAlign w:val="center"/>
          </w:tcPr>
          <w:p w14:paraId="5B22D991" w14:textId="77777777" w:rsidR="00812FBE" w:rsidRPr="001326CF" w:rsidRDefault="00812FBE" w:rsidP="004E3C01">
            <w:pPr>
              <w:rPr>
                <w:rFonts w:ascii="Arial" w:hAnsi="Arial" w:cs="Arial"/>
                <w:b/>
                <w:bCs/>
                <w:sz w:val="20"/>
                <w:szCs w:val="20"/>
              </w:rPr>
            </w:pPr>
            <w:r w:rsidRPr="001326CF">
              <w:rPr>
                <w:rFonts w:ascii="Arial" w:hAnsi="Arial" w:cs="Arial"/>
                <w:b/>
                <w:bCs/>
                <w:sz w:val="20"/>
                <w:szCs w:val="20"/>
              </w:rPr>
              <w:t>Objectives</w:t>
            </w:r>
          </w:p>
        </w:tc>
        <w:tc>
          <w:tcPr>
            <w:tcW w:w="4504" w:type="pct"/>
            <w:gridSpan w:val="2"/>
            <w:vAlign w:val="center"/>
          </w:tcPr>
          <w:p w14:paraId="44A81E3D" w14:textId="3203FDBD" w:rsidR="00C3609E" w:rsidRPr="00C3609E" w:rsidRDefault="00C3609E" w:rsidP="00C3609E">
            <w:pPr>
              <w:pStyle w:val="Prrafodelista"/>
              <w:numPr>
                <w:ilvl w:val="0"/>
                <w:numId w:val="2"/>
              </w:numPr>
              <w:rPr>
                <w:rFonts w:ascii="Arial" w:hAnsi="Arial" w:cs="Arial"/>
                <w:color w:val="000000"/>
                <w:sz w:val="20"/>
                <w:szCs w:val="20"/>
              </w:rPr>
            </w:pPr>
            <w:r w:rsidRPr="00C3609E">
              <w:rPr>
                <w:rFonts w:ascii="Arial" w:hAnsi="Arial" w:cs="Arial"/>
                <w:color w:val="000000"/>
                <w:sz w:val="20"/>
                <w:szCs w:val="20"/>
              </w:rPr>
              <w:t>Assess the patient's current condition, identifying possible signs and symptoms, as well as the structures involved in the injury and the degree of impairment.</w:t>
            </w:r>
          </w:p>
          <w:p w14:paraId="009CEFC4" w14:textId="656A0DD2" w:rsidR="00C3609E" w:rsidRPr="00C3609E" w:rsidRDefault="00C3609E" w:rsidP="00C3609E">
            <w:pPr>
              <w:pStyle w:val="Prrafodelista"/>
              <w:numPr>
                <w:ilvl w:val="0"/>
                <w:numId w:val="2"/>
              </w:numPr>
              <w:rPr>
                <w:rFonts w:ascii="Arial" w:hAnsi="Arial" w:cs="Arial"/>
                <w:color w:val="000000"/>
                <w:sz w:val="20"/>
                <w:szCs w:val="20"/>
              </w:rPr>
            </w:pPr>
            <w:r w:rsidRPr="00C3609E">
              <w:rPr>
                <w:rFonts w:ascii="Arial" w:hAnsi="Arial" w:cs="Arial"/>
                <w:color w:val="000000"/>
                <w:sz w:val="20"/>
                <w:szCs w:val="20"/>
              </w:rPr>
              <w:t>Perform a comprehensive functional evaluation of the patient, considering all necessary elements for establishing a physiotherapy diagnosis (structures, functions, activities and participation, personal and environmental factors).</w:t>
            </w:r>
          </w:p>
          <w:p w14:paraId="1FA6F15F" w14:textId="45F9B703" w:rsidR="00C3609E" w:rsidRPr="00C3609E" w:rsidRDefault="00C3609E" w:rsidP="00C3609E">
            <w:pPr>
              <w:pStyle w:val="Prrafodelista"/>
              <w:numPr>
                <w:ilvl w:val="0"/>
                <w:numId w:val="2"/>
              </w:numPr>
              <w:rPr>
                <w:rFonts w:ascii="Arial" w:hAnsi="Arial" w:cs="Arial"/>
                <w:color w:val="000000"/>
                <w:sz w:val="20"/>
                <w:szCs w:val="20"/>
              </w:rPr>
            </w:pPr>
            <w:r w:rsidRPr="00C3609E">
              <w:rPr>
                <w:rFonts w:ascii="Arial" w:hAnsi="Arial" w:cs="Arial"/>
                <w:color w:val="000000"/>
                <w:sz w:val="20"/>
                <w:szCs w:val="20"/>
              </w:rPr>
              <w:t>Identify possible complications in the patient's pathological process.</w:t>
            </w:r>
          </w:p>
          <w:p w14:paraId="49BE10FC" w14:textId="6D83E0CA" w:rsidR="00812FBE" w:rsidRPr="006B54E9" w:rsidRDefault="00C3609E" w:rsidP="00C3609E">
            <w:pPr>
              <w:pStyle w:val="Prrafodelista"/>
              <w:numPr>
                <w:ilvl w:val="0"/>
                <w:numId w:val="2"/>
              </w:numPr>
              <w:rPr>
                <w:rFonts w:ascii="Arial" w:hAnsi="Arial" w:cs="Arial"/>
                <w:color w:val="000000"/>
                <w:sz w:val="20"/>
                <w:szCs w:val="20"/>
              </w:rPr>
            </w:pPr>
            <w:r w:rsidRPr="00C3609E">
              <w:rPr>
                <w:rFonts w:ascii="Arial" w:hAnsi="Arial" w:cs="Arial"/>
                <w:color w:val="000000"/>
                <w:sz w:val="20"/>
                <w:szCs w:val="20"/>
              </w:rPr>
              <w:t>Manage the therapeutic relationship between the patient and the physiotherapist.</w:t>
            </w:r>
          </w:p>
        </w:tc>
      </w:tr>
      <w:tr w:rsidR="00812FBE" w:rsidRPr="001326CF" w14:paraId="2204BC44" w14:textId="77777777" w:rsidTr="2BE22EA7">
        <w:trPr>
          <w:trHeight w:val="1023"/>
        </w:trPr>
        <w:tc>
          <w:tcPr>
            <w:tcW w:w="496" w:type="pct"/>
            <w:vAlign w:val="center"/>
          </w:tcPr>
          <w:p w14:paraId="26A0CE9B" w14:textId="77777777" w:rsidR="00812FBE" w:rsidRPr="001326CF" w:rsidRDefault="00812FBE" w:rsidP="004E3C01">
            <w:pPr>
              <w:rPr>
                <w:rFonts w:ascii="Arial" w:hAnsi="Arial" w:cs="Arial"/>
                <w:b/>
                <w:bCs/>
                <w:sz w:val="20"/>
                <w:szCs w:val="20"/>
              </w:rPr>
            </w:pPr>
            <w:r w:rsidRPr="001326CF">
              <w:rPr>
                <w:rFonts w:ascii="Arial" w:hAnsi="Arial" w:cs="Arial"/>
                <w:b/>
                <w:bCs/>
                <w:sz w:val="20"/>
                <w:szCs w:val="20"/>
              </w:rPr>
              <w:t>Learning outcomes</w:t>
            </w:r>
          </w:p>
        </w:tc>
        <w:tc>
          <w:tcPr>
            <w:tcW w:w="4504" w:type="pct"/>
            <w:gridSpan w:val="2"/>
            <w:vAlign w:val="center"/>
          </w:tcPr>
          <w:p w14:paraId="20393E26" w14:textId="159BC7BF" w:rsidR="00282F1B" w:rsidRPr="00282F1B" w:rsidRDefault="00282F1B" w:rsidP="00282F1B">
            <w:pPr>
              <w:pStyle w:val="Prrafodelista"/>
              <w:numPr>
                <w:ilvl w:val="0"/>
                <w:numId w:val="2"/>
              </w:numPr>
              <w:rPr>
                <w:rFonts w:ascii="Arial" w:hAnsi="Arial" w:cs="Arial"/>
                <w:color w:val="000000"/>
                <w:sz w:val="20"/>
                <w:szCs w:val="20"/>
              </w:rPr>
            </w:pPr>
            <w:r w:rsidRPr="00282F1B">
              <w:rPr>
                <w:rFonts w:ascii="Arial" w:hAnsi="Arial" w:cs="Arial"/>
                <w:color w:val="000000"/>
                <w:sz w:val="20"/>
                <w:szCs w:val="20"/>
              </w:rPr>
              <w:t>Demonstrate</w:t>
            </w:r>
            <w:r>
              <w:rPr>
                <w:rFonts w:ascii="Arial" w:hAnsi="Arial" w:cs="Arial"/>
                <w:color w:val="000000"/>
                <w:sz w:val="20"/>
                <w:szCs w:val="20"/>
              </w:rPr>
              <w:t>s</w:t>
            </w:r>
            <w:r w:rsidRPr="00282F1B">
              <w:rPr>
                <w:rFonts w:ascii="Arial" w:hAnsi="Arial" w:cs="Arial"/>
                <w:color w:val="000000"/>
                <w:sz w:val="20"/>
                <w:szCs w:val="20"/>
              </w:rPr>
              <w:t xml:space="preserve"> the ability to </w:t>
            </w:r>
            <w:proofErr w:type="spellStart"/>
            <w:r w:rsidRPr="00282F1B">
              <w:rPr>
                <w:rFonts w:ascii="Arial" w:hAnsi="Arial" w:cs="Arial"/>
                <w:color w:val="000000"/>
                <w:sz w:val="20"/>
                <w:szCs w:val="20"/>
              </w:rPr>
              <w:t>analy</w:t>
            </w:r>
            <w:r w:rsidR="00242C45">
              <w:rPr>
                <w:rFonts w:ascii="Arial" w:hAnsi="Arial" w:cs="Arial"/>
                <w:color w:val="000000"/>
                <w:sz w:val="20"/>
                <w:szCs w:val="20"/>
              </w:rPr>
              <w:t>z</w:t>
            </w:r>
            <w:r w:rsidRPr="00282F1B">
              <w:rPr>
                <w:rFonts w:ascii="Arial" w:hAnsi="Arial" w:cs="Arial"/>
                <w:color w:val="000000"/>
                <w:sz w:val="20"/>
                <w:szCs w:val="20"/>
              </w:rPr>
              <w:t>e</w:t>
            </w:r>
            <w:proofErr w:type="spellEnd"/>
            <w:r w:rsidRPr="00282F1B">
              <w:rPr>
                <w:rFonts w:ascii="Arial" w:hAnsi="Arial" w:cs="Arial"/>
                <w:color w:val="000000"/>
                <w:sz w:val="20"/>
                <w:szCs w:val="20"/>
              </w:rPr>
              <w:t xml:space="preserve"> post-fracture complications </w:t>
            </w:r>
            <w:r w:rsidR="002950DE" w:rsidRPr="00282F1B">
              <w:rPr>
                <w:rFonts w:ascii="Arial" w:hAnsi="Arial" w:cs="Arial"/>
                <w:color w:val="000000"/>
                <w:sz w:val="20"/>
                <w:szCs w:val="20"/>
              </w:rPr>
              <w:t>to</w:t>
            </w:r>
            <w:r w:rsidRPr="00282F1B">
              <w:rPr>
                <w:rFonts w:ascii="Arial" w:hAnsi="Arial" w:cs="Arial"/>
                <w:color w:val="000000"/>
                <w:sz w:val="20"/>
                <w:szCs w:val="20"/>
              </w:rPr>
              <w:t xml:space="preserve"> design a simulation case representative of the assigned health condition.</w:t>
            </w:r>
          </w:p>
          <w:p w14:paraId="4F120415" w14:textId="5332F936" w:rsidR="00282F1B" w:rsidRPr="00282F1B" w:rsidRDefault="00282F1B" w:rsidP="00282F1B">
            <w:pPr>
              <w:pStyle w:val="Prrafodelista"/>
              <w:numPr>
                <w:ilvl w:val="0"/>
                <w:numId w:val="2"/>
              </w:numPr>
              <w:rPr>
                <w:rFonts w:ascii="Arial" w:hAnsi="Arial" w:cs="Arial"/>
                <w:color w:val="000000"/>
                <w:sz w:val="20"/>
                <w:szCs w:val="20"/>
              </w:rPr>
            </w:pPr>
            <w:r w:rsidRPr="00282F1B">
              <w:rPr>
                <w:rFonts w:ascii="Arial" w:hAnsi="Arial" w:cs="Arial"/>
                <w:color w:val="000000"/>
                <w:sz w:val="20"/>
                <w:szCs w:val="20"/>
              </w:rPr>
              <w:t>Perform</w:t>
            </w:r>
            <w:r>
              <w:rPr>
                <w:rFonts w:ascii="Arial" w:hAnsi="Arial" w:cs="Arial"/>
                <w:color w:val="000000"/>
                <w:sz w:val="20"/>
                <w:szCs w:val="20"/>
              </w:rPr>
              <w:t>s</w:t>
            </w:r>
            <w:r w:rsidRPr="00282F1B">
              <w:rPr>
                <w:rFonts w:ascii="Arial" w:hAnsi="Arial" w:cs="Arial"/>
                <w:color w:val="000000"/>
                <w:sz w:val="20"/>
                <w:szCs w:val="20"/>
              </w:rPr>
              <w:t xml:space="preserve"> a differential diagnosis of the main post-fracture complications, distinguishing between vascular, nervous, systemic, and musculoskeletal symptoms.</w:t>
            </w:r>
          </w:p>
          <w:p w14:paraId="01337006" w14:textId="78F8A2F9" w:rsidR="00282F1B" w:rsidRPr="00282F1B" w:rsidRDefault="00282F1B" w:rsidP="00282F1B">
            <w:pPr>
              <w:pStyle w:val="Prrafodelista"/>
              <w:numPr>
                <w:ilvl w:val="0"/>
                <w:numId w:val="2"/>
              </w:numPr>
              <w:rPr>
                <w:rFonts w:ascii="Arial" w:hAnsi="Arial" w:cs="Arial"/>
                <w:color w:val="000000"/>
                <w:sz w:val="20"/>
                <w:szCs w:val="20"/>
              </w:rPr>
            </w:pPr>
            <w:r w:rsidRPr="00282F1B">
              <w:rPr>
                <w:rFonts w:ascii="Arial" w:hAnsi="Arial" w:cs="Arial"/>
                <w:color w:val="000000"/>
                <w:sz w:val="20"/>
                <w:szCs w:val="20"/>
              </w:rPr>
              <w:t>Conduct</w:t>
            </w:r>
            <w:r>
              <w:rPr>
                <w:rFonts w:ascii="Arial" w:hAnsi="Arial" w:cs="Arial"/>
                <w:color w:val="000000"/>
                <w:sz w:val="20"/>
                <w:szCs w:val="20"/>
              </w:rPr>
              <w:t>s</w:t>
            </w:r>
            <w:r w:rsidRPr="00282F1B">
              <w:rPr>
                <w:rFonts w:ascii="Arial" w:hAnsi="Arial" w:cs="Arial"/>
                <w:color w:val="000000"/>
                <w:sz w:val="20"/>
                <w:szCs w:val="20"/>
              </w:rPr>
              <w:t xml:space="preserve"> an interview based on the biopsychosocial model and generate</w:t>
            </w:r>
            <w:r w:rsidR="0003603B">
              <w:rPr>
                <w:rFonts w:ascii="Arial" w:hAnsi="Arial" w:cs="Arial"/>
                <w:color w:val="000000"/>
                <w:sz w:val="20"/>
                <w:szCs w:val="20"/>
              </w:rPr>
              <w:t>s</w:t>
            </w:r>
            <w:r w:rsidRPr="00282F1B">
              <w:rPr>
                <w:rFonts w:ascii="Arial" w:hAnsi="Arial" w:cs="Arial"/>
                <w:color w:val="000000"/>
                <w:sz w:val="20"/>
                <w:szCs w:val="20"/>
              </w:rPr>
              <w:t xml:space="preserve"> diagnostic hypotheses.</w:t>
            </w:r>
          </w:p>
          <w:p w14:paraId="2D5D5A37" w14:textId="4CE3DF70" w:rsidR="00282F1B" w:rsidRPr="00282F1B" w:rsidRDefault="00282F1B" w:rsidP="00282F1B">
            <w:pPr>
              <w:pStyle w:val="Prrafodelista"/>
              <w:numPr>
                <w:ilvl w:val="0"/>
                <w:numId w:val="2"/>
              </w:numPr>
              <w:rPr>
                <w:rFonts w:ascii="Arial" w:hAnsi="Arial" w:cs="Arial"/>
                <w:color w:val="000000"/>
                <w:sz w:val="20"/>
                <w:szCs w:val="20"/>
              </w:rPr>
            </w:pPr>
            <w:r w:rsidRPr="00282F1B">
              <w:rPr>
                <w:rFonts w:ascii="Arial" w:hAnsi="Arial" w:cs="Arial"/>
                <w:color w:val="000000"/>
                <w:sz w:val="20"/>
                <w:szCs w:val="20"/>
              </w:rPr>
              <w:t>Perform</w:t>
            </w:r>
            <w:r>
              <w:rPr>
                <w:rFonts w:ascii="Arial" w:hAnsi="Arial" w:cs="Arial"/>
                <w:color w:val="000000"/>
                <w:sz w:val="20"/>
                <w:szCs w:val="20"/>
              </w:rPr>
              <w:t>s</w:t>
            </w:r>
            <w:r w:rsidRPr="00282F1B">
              <w:rPr>
                <w:rFonts w:ascii="Arial" w:hAnsi="Arial" w:cs="Arial"/>
                <w:color w:val="000000"/>
                <w:sz w:val="20"/>
                <w:szCs w:val="20"/>
              </w:rPr>
              <w:t xml:space="preserve"> an assessment and evaluation focused on validating or refuting the established hypotheses.</w:t>
            </w:r>
          </w:p>
          <w:p w14:paraId="664C8E87" w14:textId="5CFFAB4B" w:rsidR="00812FBE" w:rsidRPr="001326CF" w:rsidRDefault="00282F1B" w:rsidP="00282F1B">
            <w:pPr>
              <w:pStyle w:val="Prrafodelista"/>
              <w:numPr>
                <w:ilvl w:val="0"/>
                <w:numId w:val="2"/>
              </w:numPr>
              <w:rPr>
                <w:rFonts w:ascii="Arial" w:hAnsi="Arial" w:cs="Arial"/>
                <w:color w:val="000000"/>
                <w:sz w:val="20"/>
                <w:szCs w:val="20"/>
              </w:rPr>
            </w:pPr>
            <w:r w:rsidRPr="00282F1B">
              <w:rPr>
                <w:rFonts w:ascii="Arial" w:hAnsi="Arial" w:cs="Arial"/>
                <w:color w:val="000000"/>
                <w:sz w:val="20"/>
                <w:szCs w:val="20"/>
              </w:rPr>
              <w:t>Explain</w:t>
            </w:r>
            <w:r>
              <w:rPr>
                <w:rFonts w:ascii="Arial" w:hAnsi="Arial" w:cs="Arial"/>
                <w:color w:val="000000"/>
                <w:sz w:val="20"/>
                <w:szCs w:val="20"/>
              </w:rPr>
              <w:t>s</w:t>
            </w:r>
            <w:r w:rsidRPr="00282F1B">
              <w:rPr>
                <w:rFonts w:ascii="Arial" w:hAnsi="Arial" w:cs="Arial"/>
                <w:color w:val="000000"/>
                <w:sz w:val="20"/>
                <w:szCs w:val="20"/>
              </w:rPr>
              <w:t xml:space="preserve"> the clinical reasoning process, justifying diagnostic hypotheses, their validation, and refutation.</w:t>
            </w:r>
          </w:p>
        </w:tc>
      </w:tr>
    </w:tbl>
    <w:p w14:paraId="6AC48206" w14:textId="77777777" w:rsidR="00DB4805" w:rsidRDefault="00DB4805" w:rsidP="00DB437B">
      <w:pPr>
        <w:ind w:left="-426"/>
        <w:jc w:val="center"/>
        <w:rPr>
          <w:u w:val="single"/>
        </w:rPr>
      </w:pPr>
    </w:p>
    <w:p w14:paraId="7E339B27" w14:textId="77777777" w:rsidR="00FA248C" w:rsidRDefault="00FA248C" w:rsidP="00DB437B">
      <w:pPr>
        <w:ind w:left="-426"/>
        <w:jc w:val="center"/>
        <w:rPr>
          <w:u w:val="single"/>
        </w:rPr>
      </w:pPr>
    </w:p>
    <w:p w14:paraId="73330F7D" w14:textId="77777777" w:rsidR="00FA248C" w:rsidRDefault="00FA248C" w:rsidP="00DB437B">
      <w:pPr>
        <w:ind w:left="-426"/>
        <w:jc w:val="center"/>
        <w:rPr>
          <w:u w:val="single"/>
        </w:rPr>
      </w:pPr>
    </w:p>
    <w:p w14:paraId="01075541" w14:textId="77777777" w:rsidR="00FA248C" w:rsidRDefault="00FA248C" w:rsidP="00DB437B">
      <w:pPr>
        <w:ind w:left="-426"/>
        <w:jc w:val="center"/>
        <w:rPr>
          <w:u w:val="single"/>
        </w:rPr>
      </w:pPr>
    </w:p>
    <w:p w14:paraId="6AD42CEB" w14:textId="3278D0ED" w:rsidR="00FA248C" w:rsidRDefault="006D0D20" w:rsidP="00DB437B">
      <w:pPr>
        <w:ind w:left="-426"/>
        <w:jc w:val="center"/>
        <w:rPr>
          <w:u w:val="single"/>
        </w:rPr>
      </w:pPr>
      <w:r>
        <w:rPr>
          <w:u w:val="single"/>
        </w:rPr>
        <w:lastRenderedPageBreak/>
        <w:t>Associated</w:t>
      </w:r>
      <w:r w:rsidR="00FA248C">
        <w:rPr>
          <w:u w:val="single"/>
        </w:rPr>
        <w:t xml:space="preserve"> topics related per case</w:t>
      </w:r>
      <w:r w:rsidR="00797C98">
        <w:rPr>
          <w:u w:val="single"/>
        </w:rPr>
        <w:t>/</w:t>
      </w:r>
      <w:r w:rsidR="00FA4011">
        <w:rPr>
          <w:u w:val="single"/>
        </w:rPr>
        <w:t>semester</w:t>
      </w:r>
    </w:p>
    <w:p w14:paraId="76971E00" w14:textId="77777777" w:rsidR="006D0D20" w:rsidRPr="00797C98" w:rsidRDefault="006D0D20" w:rsidP="00DB437B">
      <w:pPr>
        <w:ind w:left="-426"/>
        <w:jc w:val="center"/>
        <w:rPr>
          <w:sz w:val="2"/>
          <w:szCs w:val="2"/>
          <w:u w:val="single"/>
        </w:rPr>
      </w:pPr>
    </w:p>
    <w:tbl>
      <w:tblPr>
        <w:tblW w:w="5000" w:type="pct"/>
        <w:tblLayout w:type="fixed"/>
        <w:tblCellMar>
          <w:left w:w="70" w:type="dxa"/>
          <w:right w:w="70" w:type="dxa"/>
        </w:tblCellMar>
        <w:tblLook w:val="04A0" w:firstRow="1" w:lastRow="0" w:firstColumn="1" w:lastColumn="0" w:noHBand="0" w:noVBand="1"/>
      </w:tblPr>
      <w:tblGrid>
        <w:gridCol w:w="2973"/>
        <w:gridCol w:w="459"/>
        <w:gridCol w:w="462"/>
        <w:gridCol w:w="493"/>
        <w:gridCol w:w="459"/>
        <w:gridCol w:w="462"/>
        <w:gridCol w:w="490"/>
        <w:gridCol w:w="459"/>
        <w:gridCol w:w="462"/>
        <w:gridCol w:w="487"/>
        <w:gridCol w:w="462"/>
        <w:gridCol w:w="458"/>
        <w:gridCol w:w="461"/>
        <w:gridCol w:w="461"/>
        <w:gridCol w:w="458"/>
        <w:gridCol w:w="461"/>
        <w:gridCol w:w="461"/>
        <w:gridCol w:w="458"/>
        <w:gridCol w:w="461"/>
        <w:gridCol w:w="461"/>
        <w:gridCol w:w="461"/>
        <w:gridCol w:w="458"/>
        <w:gridCol w:w="461"/>
        <w:gridCol w:w="461"/>
        <w:gridCol w:w="458"/>
        <w:gridCol w:w="461"/>
        <w:gridCol w:w="461"/>
        <w:gridCol w:w="354"/>
      </w:tblGrid>
      <w:tr w:rsidR="00FA4011" w:rsidRPr="007A0827" w14:paraId="32F33B61"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8745BB6" w14:textId="343C3435" w:rsidR="00FA4011" w:rsidRPr="00B04B8D" w:rsidRDefault="00FA4011" w:rsidP="00797C98">
            <w:pPr>
              <w:spacing w:after="0" w:line="240" w:lineRule="auto"/>
              <w:rPr>
                <w:rFonts w:eastAsia="Times New Roman" w:cstheme="minorHAnsi"/>
                <w:color w:val="000000"/>
                <w:sz w:val="18"/>
                <w:szCs w:val="18"/>
                <w:lang w:eastAsia="es-ES" w:bidi="th-TH"/>
              </w:rPr>
            </w:pPr>
            <w:r>
              <w:rPr>
                <w:rFonts w:eastAsia="Times New Roman" w:cstheme="minorHAnsi"/>
                <w:b/>
                <w:bCs/>
                <w:sz w:val="18"/>
                <w:szCs w:val="18"/>
                <w:lang w:eastAsia="es-ES" w:bidi="th-TH"/>
              </w:rPr>
              <w:t>Semester</w:t>
            </w:r>
          </w:p>
        </w:tc>
        <w:tc>
          <w:tcPr>
            <w:tcW w:w="459"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021360B" w14:textId="0E0C41C5" w:rsidR="00FA4011" w:rsidRPr="00797C98" w:rsidRDefault="00FA4011" w:rsidP="00FA4011">
            <w:pPr>
              <w:spacing w:after="0" w:line="240" w:lineRule="auto"/>
              <w:jc w:val="center"/>
              <w:rPr>
                <w:rFonts w:eastAsia="Times New Roman" w:cstheme="minorHAnsi"/>
                <w:color w:val="000000"/>
                <w:sz w:val="18"/>
                <w:szCs w:val="18"/>
                <w:lang w:eastAsia="es-ES" w:bidi="th-TH"/>
              </w:rPr>
            </w:pPr>
            <w:r>
              <w:rPr>
                <w:rFonts w:eastAsia="Times New Roman" w:cstheme="minorHAnsi"/>
                <w:color w:val="000000"/>
                <w:sz w:val="18"/>
                <w:szCs w:val="18"/>
                <w:lang w:eastAsia="es-ES" w:bidi="th-TH"/>
              </w:rPr>
              <w:t>1</w:t>
            </w:r>
            <w:r w:rsidRPr="00FA4011">
              <w:rPr>
                <w:rFonts w:eastAsia="Times New Roman" w:cstheme="minorHAnsi"/>
                <w:color w:val="000000"/>
                <w:sz w:val="18"/>
                <w:szCs w:val="18"/>
                <w:vertAlign w:val="superscript"/>
                <w:lang w:eastAsia="es-ES" w:bidi="th-TH"/>
              </w:rPr>
              <w:t>st</w:t>
            </w:r>
          </w:p>
        </w:tc>
        <w:tc>
          <w:tcPr>
            <w:tcW w:w="458" w:type="pct"/>
            <w:gridSpan w:val="3"/>
            <w:tcBorders>
              <w:top w:val="single" w:sz="4" w:space="0" w:color="auto"/>
              <w:left w:val="nil"/>
              <w:bottom w:val="single" w:sz="4" w:space="0" w:color="auto"/>
              <w:right w:val="single" w:sz="4" w:space="0" w:color="auto"/>
            </w:tcBorders>
            <w:shd w:val="clear" w:color="auto" w:fill="D1D1D1" w:themeFill="background2" w:themeFillShade="E6"/>
            <w:vAlign w:val="center"/>
          </w:tcPr>
          <w:p w14:paraId="0707BBBA" w14:textId="0743CD0E" w:rsidR="00FA4011" w:rsidRPr="00797C98" w:rsidRDefault="00FA4011" w:rsidP="00FA4011">
            <w:pPr>
              <w:spacing w:after="0" w:line="240" w:lineRule="auto"/>
              <w:jc w:val="center"/>
              <w:rPr>
                <w:rFonts w:eastAsia="Times New Roman" w:cstheme="minorHAnsi"/>
                <w:color w:val="000000"/>
                <w:sz w:val="18"/>
                <w:szCs w:val="18"/>
                <w:lang w:eastAsia="es-ES" w:bidi="th-TH"/>
              </w:rPr>
            </w:pPr>
            <w:r>
              <w:rPr>
                <w:rFonts w:eastAsia="Times New Roman" w:cstheme="minorHAnsi"/>
                <w:color w:val="000000"/>
                <w:sz w:val="18"/>
                <w:szCs w:val="18"/>
                <w:lang w:eastAsia="es-ES" w:bidi="th-TH"/>
              </w:rPr>
              <w:t>2</w:t>
            </w:r>
            <w:r w:rsidRPr="00FA4011">
              <w:rPr>
                <w:rFonts w:eastAsia="Times New Roman" w:cstheme="minorHAnsi"/>
                <w:color w:val="000000"/>
                <w:sz w:val="18"/>
                <w:szCs w:val="18"/>
                <w:vertAlign w:val="superscript"/>
                <w:lang w:eastAsia="es-ES" w:bidi="th-TH"/>
              </w:rPr>
              <w:t>nd</w:t>
            </w:r>
          </w:p>
        </w:tc>
        <w:tc>
          <w:tcPr>
            <w:tcW w:w="457" w:type="pct"/>
            <w:gridSpan w:val="3"/>
            <w:tcBorders>
              <w:top w:val="single" w:sz="4" w:space="0" w:color="auto"/>
              <w:left w:val="nil"/>
              <w:bottom w:val="single" w:sz="4" w:space="0" w:color="auto"/>
              <w:right w:val="single" w:sz="4" w:space="0" w:color="auto"/>
            </w:tcBorders>
            <w:shd w:val="clear" w:color="auto" w:fill="D1D1D1" w:themeFill="background2" w:themeFillShade="E6"/>
            <w:vAlign w:val="center"/>
          </w:tcPr>
          <w:p w14:paraId="478DCEBD" w14:textId="50968073" w:rsidR="00FA4011" w:rsidRPr="00797C98" w:rsidRDefault="00FA4011" w:rsidP="00FA4011">
            <w:pPr>
              <w:spacing w:after="0" w:line="240" w:lineRule="auto"/>
              <w:jc w:val="center"/>
              <w:rPr>
                <w:rFonts w:eastAsia="Times New Roman" w:cstheme="minorHAnsi"/>
                <w:color w:val="000000"/>
                <w:sz w:val="18"/>
                <w:szCs w:val="18"/>
                <w:lang w:eastAsia="es-ES" w:bidi="th-TH"/>
              </w:rPr>
            </w:pPr>
            <w:r>
              <w:rPr>
                <w:rFonts w:eastAsia="Times New Roman" w:cstheme="minorHAnsi"/>
                <w:color w:val="000000"/>
                <w:sz w:val="18"/>
                <w:szCs w:val="18"/>
                <w:lang w:eastAsia="es-ES" w:bidi="th-TH"/>
              </w:rPr>
              <w:t>3</w:t>
            </w:r>
            <w:r w:rsidRPr="00FA4011">
              <w:rPr>
                <w:rFonts w:eastAsia="Times New Roman" w:cstheme="minorHAnsi"/>
                <w:color w:val="000000"/>
                <w:sz w:val="18"/>
                <w:szCs w:val="18"/>
                <w:vertAlign w:val="superscript"/>
                <w:lang w:eastAsia="es-ES" w:bidi="th-TH"/>
              </w:rPr>
              <w:t>rd</w:t>
            </w:r>
            <w:r>
              <w:rPr>
                <w:rFonts w:eastAsia="Times New Roman" w:cstheme="minorHAnsi"/>
                <w:color w:val="000000"/>
                <w:sz w:val="18"/>
                <w:szCs w:val="18"/>
                <w:lang w:eastAsia="es-ES" w:bidi="th-TH"/>
              </w:rPr>
              <w:t xml:space="preserve"> </w:t>
            </w:r>
          </w:p>
        </w:tc>
        <w:tc>
          <w:tcPr>
            <w:tcW w:w="449" w:type="pct"/>
            <w:gridSpan w:val="3"/>
            <w:tcBorders>
              <w:top w:val="single" w:sz="4" w:space="0" w:color="auto"/>
              <w:left w:val="nil"/>
              <w:bottom w:val="single" w:sz="4" w:space="0" w:color="auto"/>
              <w:right w:val="single" w:sz="4" w:space="0" w:color="auto"/>
            </w:tcBorders>
            <w:shd w:val="clear" w:color="auto" w:fill="D1D1D1" w:themeFill="background2" w:themeFillShade="E6"/>
            <w:vAlign w:val="center"/>
          </w:tcPr>
          <w:p w14:paraId="7C4A9282" w14:textId="1855D694" w:rsidR="00FA4011" w:rsidRPr="00797C98" w:rsidRDefault="00FA4011" w:rsidP="00FA4011">
            <w:pPr>
              <w:spacing w:after="0" w:line="240" w:lineRule="auto"/>
              <w:jc w:val="center"/>
              <w:rPr>
                <w:rFonts w:eastAsia="Times New Roman" w:cstheme="minorHAnsi"/>
                <w:color w:val="000000"/>
                <w:sz w:val="18"/>
                <w:szCs w:val="18"/>
                <w:lang w:eastAsia="es-ES" w:bidi="th-TH"/>
              </w:rPr>
            </w:pPr>
            <w:r>
              <w:rPr>
                <w:rFonts w:eastAsia="Times New Roman" w:cstheme="minorHAnsi"/>
                <w:color w:val="000000"/>
                <w:sz w:val="18"/>
                <w:szCs w:val="18"/>
                <w:lang w:eastAsia="es-ES" w:bidi="th-TH"/>
              </w:rPr>
              <w:t>4</w:t>
            </w:r>
            <w:r w:rsidRPr="00FA4011">
              <w:rPr>
                <w:rFonts w:eastAsia="Times New Roman" w:cstheme="minorHAnsi"/>
                <w:color w:val="000000"/>
                <w:sz w:val="18"/>
                <w:szCs w:val="18"/>
                <w:vertAlign w:val="superscript"/>
                <w:lang w:eastAsia="es-ES" w:bidi="th-TH"/>
              </w:rPr>
              <w:t>th</w:t>
            </w:r>
            <w:r>
              <w:rPr>
                <w:rFonts w:eastAsia="Times New Roman" w:cstheme="minorHAnsi"/>
                <w:color w:val="000000"/>
                <w:sz w:val="18"/>
                <w:szCs w:val="18"/>
                <w:lang w:eastAsia="es-ES" w:bidi="th-TH"/>
              </w:rPr>
              <w:t xml:space="preserve"> </w:t>
            </w:r>
          </w:p>
        </w:tc>
        <w:tc>
          <w:tcPr>
            <w:tcW w:w="449" w:type="pct"/>
            <w:gridSpan w:val="3"/>
            <w:tcBorders>
              <w:top w:val="single" w:sz="4" w:space="0" w:color="auto"/>
              <w:left w:val="nil"/>
              <w:bottom w:val="single" w:sz="4" w:space="0" w:color="auto"/>
              <w:right w:val="single" w:sz="4" w:space="0" w:color="auto"/>
            </w:tcBorders>
            <w:shd w:val="clear" w:color="auto" w:fill="D1D1D1" w:themeFill="background2" w:themeFillShade="E6"/>
            <w:vAlign w:val="center"/>
          </w:tcPr>
          <w:p w14:paraId="6D9DDCC5" w14:textId="20D3FD45" w:rsidR="00FA4011" w:rsidRPr="00797C98" w:rsidRDefault="00FA4011" w:rsidP="00FA4011">
            <w:pPr>
              <w:spacing w:after="0" w:line="240" w:lineRule="auto"/>
              <w:jc w:val="center"/>
              <w:rPr>
                <w:rFonts w:eastAsia="Times New Roman" w:cstheme="minorHAnsi"/>
                <w:color w:val="000000"/>
                <w:sz w:val="18"/>
                <w:szCs w:val="18"/>
                <w:lang w:eastAsia="es-ES" w:bidi="th-TH"/>
              </w:rPr>
            </w:pPr>
            <w:r>
              <w:rPr>
                <w:rFonts w:eastAsia="Times New Roman" w:cstheme="minorHAnsi"/>
                <w:color w:val="000000"/>
                <w:sz w:val="18"/>
                <w:szCs w:val="18"/>
                <w:lang w:eastAsia="es-ES" w:bidi="th-TH"/>
              </w:rPr>
              <w:t>5</w:t>
            </w:r>
            <w:r w:rsidRPr="00FA4011">
              <w:rPr>
                <w:rFonts w:eastAsia="Times New Roman" w:cstheme="minorHAnsi"/>
                <w:color w:val="000000"/>
                <w:sz w:val="18"/>
                <w:szCs w:val="18"/>
                <w:vertAlign w:val="superscript"/>
                <w:lang w:eastAsia="es-ES" w:bidi="th-TH"/>
              </w:rPr>
              <w:t>th</w:t>
            </w:r>
            <w:r>
              <w:rPr>
                <w:rFonts w:eastAsia="Times New Roman" w:cstheme="minorHAnsi"/>
                <w:color w:val="000000"/>
                <w:sz w:val="18"/>
                <w:szCs w:val="18"/>
                <w:lang w:eastAsia="es-ES" w:bidi="th-TH"/>
              </w:rPr>
              <w:t xml:space="preserve"> </w:t>
            </w:r>
          </w:p>
        </w:tc>
        <w:tc>
          <w:tcPr>
            <w:tcW w:w="449" w:type="pct"/>
            <w:gridSpan w:val="3"/>
            <w:tcBorders>
              <w:top w:val="single" w:sz="4" w:space="0" w:color="auto"/>
              <w:left w:val="nil"/>
              <w:bottom w:val="single" w:sz="4" w:space="0" w:color="auto"/>
              <w:right w:val="single" w:sz="4" w:space="0" w:color="auto"/>
            </w:tcBorders>
            <w:shd w:val="clear" w:color="auto" w:fill="D1D1D1" w:themeFill="background2" w:themeFillShade="E6"/>
            <w:vAlign w:val="center"/>
          </w:tcPr>
          <w:p w14:paraId="431EDDAB" w14:textId="1572D4C7" w:rsidR="00FA4011" w:rsidRPr="00797C98" w:rsidRDefault="00FA4011" w:rsidP="00FA4011">
            <w:pPr>
              <w:spacing w:after="0" w:line="240" w:lineRule="auto"/>
              <w:jc w:val="center"/>
              <w:rPr>
                <w:rFonts w:eastAsia="Times New Roman" w:cstheme="minorHAnsi"/>
                <w:color w:val="000000"/>
                <w:sz w:val="18"/>
                <w:szCs w:val="18"/>
                <w:lang w:eastAsia="es-ES" w:bidi="th-TH"/>
              </w:rPr>
            </w:pPr>
            <w:r>
              <w:rPr>
                <w:rFonts w:eastAsia="Times New Roman" w:cstheme="minorHAnsi"/>
                <w:color w:val="000000"/>
                <w:sz w:val="18"/>
                <w:szCs w:val="18"/>
                <w:lang w:eastAsia="es-ES" w:bidi="th-TH"/>
              </w:rPr>
              <w:t>6</w:t>
            </w:r>
            <w:r w:rsidRPr="00FA4011">
              <w:rPr>
                <w:rFonts w:eastAsia="Times New Roman" w:cstheme="minorHAnsi"/>
                <w:color w:val="000000"/>
                <w:sz w:val="18"/>
                <w:szCs w:val="18"/>
                <w:vertAlign w:val="superscript"/>
                <w:lang w:eastAsia="es-ES" w:bidi="th-TH"/>
              </w:rPr>
              <w:t>th</w:t>
            </w:r>
            <w:r>
              <w:rPr>
                <w:rFonts w:eastAsia="Times New Roman" w:cstheme="minorHAnsi"/>
                <w:color w:val="000000"/>
                <w:sz w:val="18"/>
                <w:szCs w:val="18"/>
                <w:lang w:eastAsia="es-ES" w:bidi="th-TH"/>
              </w:rPr>
              <w:t xml:space="preserve"> </w:t>
            </w:r>
          </w:p>
        </w:tc>
        <w:tc>
          <w:tcPr>
            <w:tcW w:w="1315" w:type="pct"/>
            <w:gridSpan w:val="9"/>
            <w:tcBorders>
              <w:top w:val="single" w:sz="4" w:space="0" w:color="auto"/>
              <w:left w:val="nil"/>
              <w:bottom w:val="single" w:sz="4" w:space="0" w:color="auto"/>
              <w:right w:val="single" w:sz="8" w:space="0" w:color="auto"/>
            </w:tcBorders>
            <w:shd w:val="clear" w:color="auto" w:fill="D1D1D1" w:themeFill="background2" w:themeFillShade="E6"/>
            <w:vAlign w:val="center"/>
          </w:tcPr>
          <w:p w14:paraId="76A1A992" w14:textId="168A869A" w:rsidR="00FA4011" w:rsidRPr="00797C98" w:rsidRDefault="00FA4011" w:rsidP="00FA4011">
            <w:pPr>
              <w:spacing w:after="0" w:line="240" w:lineRule="auto"/>
              <w:jc w:val="center"/>
              <w:rPr>
                <w:rFonts w:eastAsia="Times New Roman" w:cstheme="minorHAnsi"/>
                <w:color w:val="000000"/>
                <w:sz w:val="18"/>
                <w:szCs w:val="18"/>
                <w:lang w:eastAsia="es-ES" w:bidi="th-TH"/>
              </w:rPr>
            </w:pPr>
            <w:r>
              <w:rPr>
                <w:rFonts w:eastAsia="Times New Roman" w:cstheme="minorHAnsi"/>
                <w:color w:val="000000"/>
                <w:sz w:val="18"/>
                <w:szCs w:val="18"/>
                <w:lang w:eastAsia="es-ES" w:bidi="th-TH"/>
              </w:rPr>
              <w:t>7</w:t>
            </w:r>
            <w:r w:rsidRPr="00FA4011">
              <w:rPr>
                <w:rFonts w:eastAsia="Times New Roman" w:cstheme="minorHAnsi"/>
                <w:color w:val="000000"/>
                <w:sz w:val="18"/>
                <w:szCs w:val="18"/>
                <w:vertAlign w:val="superscript"/>
                <w:lang w:eastAsia="es-ES" w:bidi="th-TH"/>
              </w:rPr>
              <w:t>th</w:t>
            </w:r>
            <w:r>
              <w:rPr>
                <w:rFonts w:eastAsia="Times New Roman" w:cstheme="minorHAnsi"/>
                <w:color w:val="000000"/>
                <w:sz w:val="18"/>
                <w:szCs w:val="18"/>
                <w:lang w:eastAsia="es-ES" w:bidi="th-TH"/>
              </w:rPr>
              <w:t xml:space="preserve"> or 8</w:t>
            </w:r>
            <w:r w:rsidRPr="00FA4011">
              <w:rPr>
                <w:rFonts w:eastAsia="Times New Roman" w:cstheme="minorHAnsi"/>
                <w:color w:val="000000"/>
                <w:sz w:val="18"/>
                <w:szCs w:val="18"/>
                <w:vertAlign w:val="superscript"/>
                <w:lang w:eastAsia="es-ES" w:bidi="th-TH"/>
              </w:rPr>
              <w:t>th</w:t>
            </w:r>
            <w:r>
              <w:rPr>
                <w:rFonts w:eastAsia="Times New Roman" w:cstheme="minorHAnsi"/>
                <w:color w:val="000000"/>
                <w:sz w:val="18"/>
                <w:szCs w:val="18"/>
                <w:lang w:eastAsia="es-ES" w:bidi="th-TH"/>
              </w:rPr>
              <w:t xml:space="preserve"> </w:t>
            </w:r>
          </w:p>
        </w:tc>
      </w:tr>
      <w:tr w:rsidR="00797C98" w:rsidRPr="007A0827" w14:paraId="54D5E5D6"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7C90B" w14:textId="6225BC99" w:rsidR="00797C98" w:rsidRPr="00B04B8D" w:rsidRDefault="00797C98" w:rsidP="00797C98">
            <w:pPr>
              <w:spacing w:after="0" w:line="240" w:lineRule="auto"/>
              <w:rPr>
                <w:rFonts w:eastAsia="Times New Roman" w:cstheme="minorHAnsi"/>
                <w:b/>
                <w:bCs/>
                <w:sz w:val="18"/>
                <w:szCs w:val="18"/>
                <w:lang w:eastAsia="es-ES" w:bidi="th-TH"/>
              </w:rPr>
            </w:pPr>
            <w:r w:rsidRPr="00B04B8D">
              <w:rPr>
                <w:rFonts w:eastAsia="Times New Roman" w:cstheme="minorHAnsi"/>
                <w:b/>
                <w:bCs/>
                <w:sz w:val="18"/>
                <w:szCs w:val="18"/>
                <w:lang w:eastAsia="es-ES" w:bidi="th-TH"/>
              </w:rPr>
              <w:t xml:space="preserve">Case number </w:t>
            </w:r>
            <w:r>
              <w:rPr>
                <w:rFonts w:eastAsia="Times New Roman" w:cstheme="minorHAnsi"/>
                <w:b/>
                <w:bCs/>
                <w:sz w:val="18"/>
                <w:szCs w:val="18"/>
                <w:lang w:eastAsia="es-ES" w:bidi="th-TH"/>
              </w:rPr>
              <w:t>/ topic</w:t>
            </w:r>
          </w:p>
        </w:tc>
        <w:tc>
          <w:tcPr>
            <w:tcW w:w="149" w:type="pct"/>
            <w:tcBorders>
              <w:top w:val="single" w:sz="4" w:space="0" w:color="auto"/>
              <w:left w:val="single" w:sz="4" w:space="0" w:color="auto"/>
              <w:bottom w:val="single" w:sz="4" w:space="0" w:color="auto"/>
              <w:right w:val="nil"/>
            </w:tcBorders>
            <w:shd w:val="clear" w:color="auto" w:fill="FFFFFF" w:themeFill="background1"/>
            <w:vAlign w:val="center"/>
          </w:tcPr>
          <w:p w14:paraId="13787853" w14:textId="5CC11C56"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w:t>
            </w:r>
          </w:p>
        </w:tc>
        <w:tc>
          <w:tcPr>
            <w:tcW w:w="150" w:type="pct"/>
            <w:tcBorders>
              <w:top w:val="single" w:sz="4" w:space="0" w:color="auto"/>
              <w:left w:val="nil"/>
              <w:bottom w:val="single" w:sz="4" w:space="0" w:color="auto"/>
              <w:right w:val="nil"/>
            </w:tcBorders>
            <w:shd w:val="clear" w:color="auto" w:fill="FFFFFF" w:themeFill="background1"/>
            <w:vAlign w:val="center"/>
          </w:tcPr>
          <w:p w14:paraId="0FACCD04" w14:textId="7768F883"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2</w:t>
            </w:r>
          </w:p>
        </w:tc>
        <w:tc>
          <w:tcPr>
            <w:tcW w:w="159" w:type="pct"/>
            <w:tcBorders>
              <w:top w:val="single" w:sz="4" w:space="0" w:color="auto"/>
              <w:left w:val="nil"/>
              <w:bottom w:val="single" w:sz="4" w:space="0" w:color="auto"/>
              <w:right w:val="single" w:sz="4" w:space="0" w:color="auto"/>
            </w:tcBorders>
            <w:shd w:val="clear" w:color="auto" w:fill="FFFFFF" w:themeFill="background1"/>
            <w:vAlign w:val="center"/>
          </w:tcPr>
          <w:p w14:paraId="7341C327" w14:textId="1112C1AA"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3</w:t>
            </w:r>
          </w:p>
        </w:tc>
        <w:tc>
          <w:tcPr>
            <w:tcW w:w="149" w:type="pct"/>
            <w:tcBorders>
              <w:top w:val="single" w:sz="4" w:space="0" w:color="auto"/>
              <w:left w:val="nil"/>
              <w:bottom w:val="single" w:sz="4" w:space="0" w:color="auto"/>
              <w:right w:val="nil"/>
            </w:tcBorders>
            <w:shd w:val="clear" w:color="auto" w:fill="FFFFFF" w:themeFill="background1"/>
            <w:vAlign w:val="center"/>
          </w:tcPr>
          <w:p w14:paraId="3CE8B1EB" w14:textId="179C44D7"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4</w:t>
            </w:r>
          </w:p>
        </w:tc>
        <w:tc>
          <w:tcPr>
            <w:tcW w:w="150" w:type="pct"/>
            <w:tcBorders>
              <w:top w:val="single" w:sz="4" w:space="0" w:color="auto"/>
              <w:left w:val="nil"/>
              <w:bottom w:val="single" w:sz="4" w:space="0" w:color="auto"/>
              <w:right w:val="nil"/>
            </w:tcBorders>
            <w:shd w:val="clear" w:color="auto" w:fill="FFFFFF" w:themeFill="background1"/>
            <w:vAlign w:val="center"/>
          </w:tcPr>
          <w:p w14:paraId="45FE5CDD" w14:textId="6109BAC7"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5</w:t>
            </w:r>
          </w:p>
        </w:tc>
        <w:tc>
          <w:tcPr>
            <w:tcW w:w="158" w:type="pct"/>
            <w:tcBorders>
              <w:top w:val="single" w:sz="4" w:space="0" w:color="auto"/>
              <w:left w:val="nil"/>
              <w:bottom w:val="single" w:sz="4" w:space="0" w:color="auto"/>
              <w:right w:val="single" w:sz="4" w:space="0" w:color="auto"/>
            </w:tcBorders>
            <w:shd w:val="clear" w:color="auto" w:fill="FFFFFF" w:themeFill="background1"/>
            <w:vAlign w:val="center"/>
          </w:tcPr>
          <w:p w14:paraId="4A3D519E" w14:textId="4D4F59DB"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6</w:t>
            </w:r>
          </w:p>
        </w:tc>
        <w:tc>
          <w:tcPr>
            <w:tcW w:w="149" w:type="pct"/>
            <w:tcBorders>
              <w:top w:val="single" w:sz="4" w:space="0" w:color="auto"/>
              <w:left w:val="nil"/>
              <w:bottom w:val="single" w:sz="4" w:space="0" w:color="auto"/>
              <w:right w:val="nil"/>
            </w:tcBorders>
            <w:shd w:val="clear" w:color="auto" w:fill="FFFFFF" w:themeFill="background1"/>
            <w:vAlign w:val="center"/>
          </w:tcPr>
          <w:p w14:paraId="2D70F13E" w14:textId="7837002B"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7</w:t>
            </w:r>
          </w:p>
        </w:tc>
        <w:tc>
          <w:tcPr>
            <w:tcW w:w="150" w:type="pct"/>
            <w:tcBorders>
              <w:top w:val="single" w:sz="4" w:space="0" w:color="auto"/>
              <w:left w:val="nil"/>
              <w:bottom w:val="single" w:sz="4" w:space="0" w:color="auto"/>
              <w:right w:val="nil"/>
            </w:tcBorders>
            <w:shd w:val="clear" w:color="auto" w:fill="FFFFFF" w:themeFill="background1"/>
            <w:vAlign w:val="center"/>
          </w:tcPr>
          <w:p w14:paraId="60E39F01" w14:textId="710E7B1D"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8</w:t>
            </w:r>
          </w:p>
        </w:tc>
        <w:tc>
          <w:tcPr>
            <w:tcW w:w="157" w:type="pct"/>
            <w:tcBorders>
              <w:top w:val="single" w:sz="4" w:space="0" w:color="auto"/>
              <w:left w:val="nil"/>
              <w:bottom w:val="single" w:sz="4" w:space="0" w:color="auto"/>
              <w:right w:val="single" w:sz="4" w:space="0" w:color="auto"/>
            </w:tcBorders>
            <w:shd w:val="clear" w:color="auto" w:fill="FFFFFF" w:themeFill="background1"/>
            <w:vAlign w:val="center"/>
          </w:tcPr>
          <w:p w14:paraId="1757CE25" w14:textId="5395ED5D"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9</w:t>
            </w:r>
          </w:p>
        </w:tc>
        <w:tc>
          <w:tcPr>
            <w:tcW w:w="150" w:type="pct"/>
            <w:tcBorders>
              <w:top w:val="single" w:sz="4" w:space="0" w:color="auto"/>
              <w:left w:val="nil"/>
              <w:bottom w:val="single" w:sz="4" w:space="0" w:color="auto"/>
              <w:right w:val="nil"/>
            </w:tcBorders>
            <w:shd w:val="clear" w:color="auto" w:fill="FFFFFF" w:themeFill="background1"/>
            <w:vAlign w:val="center"/>
          </w:tcPr>
          <w:p w14:paraId="1E8C20AF" w14:textId="39BFDCEE"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10</w:t>
            </w:r>
          </w:p>
        </w:tc>
        <w:tc>
          <w:tcPr>
            <w:tcW w:w="149" w:type="pct"/>
            <w:tcBorders>
              <w:top w:val="single" w:sz="4" w:space="0" w:color="auto"/>
              <w:left w:val="nil"/>
              <w:bottom w:val="single" w:sz="4" w:space="0" w:color="auto"/>
              <w:right w:val="nil"/>
            </w:tcBorders>
            <w:shd w:val="clear" w:color="auto" w:fill="FFFFFF" w:themeFill="background1"/>
            <w:vAlign w:val="center"/>
          </w:tcPr>
          <w:p w14:paraId="00CE98BE" w14:textId="108B6FA1"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11</w:t>
            </w:r>
          </w:p>
        </w:tc>
        <w:tc>
          <w:tcPr>
            <w:tcW w:w="150" w:type="pct"/>
            <w:tcBorders>
              <w:top w:val="single" w:sz="4" w:space="0" w:color="auto"/>
              <w:left w:val="nil"/>
              <w:bottom w:val="single" w:sz="4" w:space="0" w:color="auto"/>
              <w:right w:val="single" w:sz="4" w:space="0" w:color="auto"/>
            </w:tcBorders>
            <w:shd w:val="clear" w:color="auto" w:fill="FFFFFF" w:themeFill="background1"/>
            <w:vAlign w:val="center"/>
          </w:tcPr>
          <w:p w14:paraId="10C66939" w14:textId="50462CCF"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12</w:t>
            </w:r>
          </w:p>
        </w:tc>
        <w:tc>
          <w:tcPr>
            <w:tcW w:w="150" w:type="pct"/>
            <w:tcBorders>
              <w:top w:val="single" w:sz="4" w:space="0" w:color="auto"/>
              <w:left w:val="nil"/>
              <w:bottom w:val="single" w:sz="4" w:space="0" w:color="auto"/>
              <w:right w:val="nil"/>
            </w:tcBorders>
            <w:shd w:val="clear" w:color="auto" w:fill="FFFFFF" w:themeFill="background1"/>
            <w:vAlign w:val="center"/>
          </w:tcPr>
          <w:p w14:paraId="26BF6C07" w14:textId="2F31D951"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13</w:t>
            </w:r>
          </w:p>
        </w:tc>
        <w:tc>
          <w:tcPr>
            <w:tcW w:w="149" w:type="pct"/>
            <w:tcBorders>
              <w:top w:val="single" w:sz="4" w:space="0" w:color="auto"/>
              <w:left w:val="nil"/>
              <w:bottom w:val="single" w:sz="4" w:space="0" w:color="auto"/>
              <w:right w:val="nil"/>
            </w:tcBorders>
            <w:shd w:val="clear" w:color="auto" w:fill="FFFFFF" w:themeFill="background1"/>
            <w:vAlign w:val="center"/>
          </w:tcPr>
          <w:p w14:paraId="18A00FFD" w14:textId="266AC348"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14</w:t>
            </w:r>
          </w:p>
        </w:tc>
        <w:tc>
          <w:tcPr>
            <w:tcW w:w="150" w:type="pct"/>
            <w:tcBorders>
              <w:top w:val="single" w:sz="4" w:space="0" w:color="auto"/>
              <w:left w:val="nil"/>
              <w:bottom w:val="single" w:sz="4" w:space="0" w:color="auto"/>
              <w:right w:val="single" w:sz="4" w:space="0" w:color="auto"/>
            </w:tcBorders>
            <w:shd w:val="clear" w:color="auto" w:fill="FFFFFF" w:themeFill="background1"/>
            <w:vAlign w:val="center"/>
          </w:tcPr>
          <w:p w14:paraId="4F922B06" w14:textId="68D2663D"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15</w:t>
            </w:r>
          </w:p>
        </w:tc>
        <w:tc>
          <w:tcPr>
            <w:tcW w:w="150" w:type="pct"/>
            <w:tcBorders>
              <w:top w:val="single" w:sz="4" w:space="0" w:color="auto"/>
              <w:left w:val="nil"/>
              <w:bottom w:val="single" w:sz="4" w:space="0" w:color="auto"/>
              <w:right w:val="nil"/>
            </w:tcBorders>
            <w:shd w:val="clear" w:color="auto" w:fill="FFFFFF" w:themeFill="background1"/>
            <w:vAlign w:val="center"/>
          </w:tcPr>
          <w:p w14:paraId="358959AA" w14:textId="6AA91E21"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16</w:t>
            </w:r>
          </w:p>
        </w:tc>
        <w:tc>
          <w:tcPr>
            <w:tcW w:w="149" w:type="pct"/>
            <w:tcBorders>
              <w:top w:val="single" w:sz="4" w:space="0" w:color="auto"/>
              <w:left w:val="nil"/>
              <w:bottom w:val="single" w:sz="4" w:space="0" w:color="auto"/>
              <w:right w:val="nil"/>
            </w:tcBorders>
            <w:shd w:val="clear" w:color="auto" w:fill="FFFFFF" w:themeFill="background1"/>
            <w:vAlign w:val="center"/>
          </w:tcPr>
          <w:p w14:paraId="71418DB2" w14:textId="74F5CE5F"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17</w:t>
            </w:r>
          </w:p>
        </w:tc>
        <w:tc>
          <w:tcPr>
            <w:tcW w:w="150" w:type="pct"/>
            <w:tcBorders>
              <w:top w:val="single" w:sz="4" w:space="0" w:color="auto"/>
              <w:left w:val="nil"/>
              <w:bottom w:val="single" w:sz="4" w:space="0" w:color="auto"/>
              <w:right w:val="single" w:sz="4" w:space="0" w:color="auto"/>
            </w:tcBorders>
            <w:shd w:val="clear" w:color="auto" w:fill="FFFFFF" w:themeFill="background1"/>
            <w:vAlign w:val="center"/>
          </w:tcPr>
          <w:p w14:paraId="7AE5D5AE" w14:textId="14FB126B"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18</w:t>
            </w:r>
          </w:p>
        </w:tc>
        <w:tc>
          <w:tcPr>
            <w:tcW w:w="150" w:type="pct"/>
            <w:tcBorders>
              <w:top w:val="single" w:sz="4" w:space="0" w:color="auto"/>
              <w:left w:val="nil"/>
              <w:bottom w:val="single" w:sz="4" w:space="0" w:color="auto"/>
              <w:right w:val="nil"/>
            </w:tcBorders>
            <w:shd w:val="clear" w:color="auto" w:fill="FFFFFF" w:themeFill="background1"/>
            <w:vAlign w:val="center"/>
          </w:tcPr>
          <w:p w14:paraId="5E436354" w14:textId="7EFE48BE"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19</w:t>
            </w:r>
          </w:p>
        </w:tc>
        <w:tc>
          <w:tcPr>
            <w:tcW w:w="150" w:type="pct"/>
            <w:tcBorders>
              <w:top w:val="single" w:sz="4" w:space="0" w:color="auto"/>
              <w:left w:val="nil"/>
              <w:bottom w:val="single" w:sz="4" w:space="0" w:color="auto"/>
              <w:right w:val="nil"/>
            </w:tcBorders>
            <w:shd w:val="clear" w:color="auto" w:fill="FFFFFF" w:themeFill="background1"/>
            <w:vAlign w:val="center"/>
          </w:tcPr>
          <w:p w14:paraId="5A4675BD" w14:textId="7C3991DD" w:rsidR="00797C98" w:rsidRPr="00797C98" w:rsidRDefault="00797C98" w:rsidP="00797C98">
            <w:pPr>
              <w:spacing w:after="0" w:line="240" w:lineRule="auto"/>
              <w:jc w:val="center"/>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20</w:t>
            </w:r>
          </w:p>
        </w:tc>
        <w:tc>
          <w:tcPr>
            <w:tcW w:w="149" w:type="pct"/>
            <w:tcBorders>
              <w:top w:val="single" w:sz="4" w:space="0" w:color="auto"/>
              <w:left w:val="nil"/>
              <w:bottom w:val="single" w:sz="4" w:space="0" w:color="auto"/>
              <w:right w:val="nil"/>
            </w:tcBorders>
            <w:shd w:val="clear" w:color="auto" w:fill="FFFFFF" w:themeFill="background1"/>
            <w:vAlign w:val="center"/>
          </w:tcPr>
          <w:p w14:paraId="5C1FC6E6" w14:textId="479DBA67"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21</w:t>
            </w:r>
          </w:p>
        </w:tc>
        <w:tc>
          <w:tcPr>
            <w:tcW w:w="150" w:type="pct"/>
            <w:tcBorders>
              <w:top w:val="single" w:sz="4" w:space="0" w:color="auto"/>
              <w:left w:val="nil"/>
              <w:bottom w:val="single" w:sz="4" w:space="0" w:color="auto"/>
              <w:right w:val="nil"/>
            </w:tcBorders>
            <w:shd w:val="clear" w:color="auto" w:fill="FFFFFF" w:themeFill="background1"/>
            <w:vAlign w:val="center"/>
          </w:tcPr>
          <w:p w14:paraId="4A1E4D55" w14:textId="0904E9A6"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22</w:t>
            </w:r>
          </w:p>
        </w:tc>
        <w:tc>
          <w:tcPr>
            <w:tcW w:w="150" w:type="pct"/>
            <w:tcBorders>
              <w:top w:val="single" w:sz="4" w:space="0" w:color="auto"/>
              <w:left w:val="nil"/>
              <w:bottom w:val="single" w:sz="4" w:space="0" w:color="auto"/>
              <w:right w:val="nil"/>
            </w:tcBorders>
            <w:shd w:val="clear" w:color="auto" w:fill="FFFFFF" w:themeFill="background1"/>
            <w:vAlign w:val="center"/>
          </w:tcPr>
          <w:p w14:paraId="07897F50" w14:textId="1C842BD2"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23</w:t>
            </w:r>
          </w:p>
        </w:tc>
        <w:tc>
          <w:tcPr>
            <w:tcW w:w="149" w:type="pct"/>
            <w:tcBorders>
              <w:top w:val="single" w:sz="4" w:space="0" w:color="auto"/>
              <w:left w:val="nil"/>
              <w:bottom w:val="single" w:sz="4" w:space="0" w:color="auto"/>
              <w:right w:val="nil"/>
            </w:tcBorders>
            <w:shd w:val="clear" w:color="auto" w:fill="FFFFFF" w:themeFill="background1"/>
            <w:vAlign w:val="center"/>
          </w:tcPr>
          <w:p w14:paraId="40E5D3D7" w14:textId="1591D8B4"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24</w:t>
            </w:r>
          </w:p>
        </w:tc>
        <w:tc>
          <w:tcPr>
            <w:tcW w:w="150" w:type="pct"/>
            <w:tcBorders>
              <w:top w:val="single" w:sz="4" w:space="0" w:color="auto"/>
              <w:left w:val="nil"/>
              <w:bottom w:val="single" w:sz="4" w:space="0" w:color="auto"/>
              <w:right w:val="nil"/>
            </w:tcBorders>
            <w:shd w:val="clear" w:color="auto" w:fill="FFFFFF" w:themeFill="background1"/>
            <w:noWrap/>
            <w:vAlign w:val="center"/>
          </w:tcPr>
          <w:p w14:paraId="4BFCA649" w14:textId="17333AD3"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25</w:t>
            </w:r>
          </w:p>
        </w:tc>
        <w:tc>
          <w:tcPr>
            <w:tcW w:w="150" w:type="pct"/>
            <w:tcBorders>
              <w:top w:val="single" w:sz="4" w:space="0" w:color="auto"/>
              <w:left w:val="nil"/>
              <w:bottom w:val="single" w:sz="4" w:space="0" w:color="auto"/>
              <w:right w:val="nil"/>
            </w:tcBorders>
            <w:shd w:val="clear" w:color="auto" w:fill="FFFFFF" w:themeFill="background1"/>
            <w:vAlign w:val="center"/>
          </w:tcPr>
          <w:p w14:paraId="36842DCA" w14:textId="2364646E"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26</w:t>
            </w:r>
          </w:p>
        </w:tc>
        <w:tc>
          <w:tcPr>
            <w:tcW w:w="118" w:type="pct"/>
            <w:tcBorders>
              <w:top w:val="single" w:sz="4" w:space="0" w:color="auto"/>
              <w:left w:val="nil"/>
              <w:bottom w:val="single" w:sz="4" w:space="0" w:color="auto"/>
              <w:right w:val="single" w:sz="8" w:space="0" w:color="auto"/>
            </w:tcBorders>
            <w:shd w:val="clear" w:color="auto" w:fill="FFFFFF" w:themeFill="background1"/>
            <w:vAlign w:val="center"/>
          </w:tcPr>
          <w:p w14:paraId="07DD6E1C" w14:textId="5D6D9724" w:rsidR="00797C98" w:rsidRPr="00797C98" w:rsidRDefault="00797C98" w:rsidP="00797C98">
            <w:pPr>
              <w:spacing w:after="0" w:line="240" w:lineRule="auto"/>
              <w:rPr>
                <w:rFonts w:eastAsia="Times New Roman" w:cstheme="minorHAnsi"/>
                <w:color w:val="000000"/>
                <w:sz w:val="18"/>
                <w:szCs w:val="18"/>
                <w:lang w:eastAsia="es-ES" w:bidi="th-TH"/>
              </w:rPr>
            </w:pPr>
            <w:r w:rsidRPr="00797C98">
              <w:rPr>
                <w:rFonts w:eastAsia="Times New Roman" w:cstheme="minorHAnsi"/>
                <w:color w:val="000000"/>
                <w:sz w:val="18"/>
                <w:szCs w:val="18"/>
                <w:lang w:eastAsia="es-ES" w:bidi="th-TH"/>
              </w:rPr>
              <w:t>27</w:t>
            </w:r>
          </w:p>
        </w:tc>
      </w:tr>
      <w:tr w:rsidR="00797C98" w:rsidRPr="007A0827" w14:paraId="36F550E9"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E9B9025" w14:textId="4CCBAE3F" w:rsidR="00797C98" w:rsidRPr="00B04B8D" w:rsidRDefault="00797C98" w:rsidP="00D103D1">
            <w:pPr>
              <w:spacing w:after="0" w:line="240" w:lineRule="auto"/>
              <w:jc w:val="center"/>
              <w:rPr>
                <w:rFonts w:eastAsia="Times New Roman" w:cstheme="minorHAnsi"/>
                <w:color w:val="000000"/>
                <w:sz w:val="18"/>
                <w:szCs w:val="18"/>
                <w:lang w:eastAsia="es-ES" w:bidi="th-TH"/>
              </w:rPr>
            </w:pPr>
            <w:r w:rsidRPr="00B04B8D">
              <w:rPr>
                <w:rFonts w:eastAsia="Times New Roman" w:cstheme="minorHAnsi"/>
                <w:color w:val="000000"/>
                <w:sz w:val="18"/>
                <w:szCs w:val="18"/>
                <w:lang w:eastAsia="es-ES" w:bidi="th-TH"/>
              </w:rPr>
              <w:t>Biopsychosocial model</w:t>
            </w:r>
          </w:p>
        </w:tc>
        <w:tc>
          <w:tcPr>
            <w:tcW w:w="149" w:type="pct"/>
            <w:tcBorders>
              <w:top w:val="single" w:sz="4" w:space="0" w:color="auto"/>
              <w:left w:val="single" w:sz="4" w:space="0" w:color="auto"/>
              <w:bottom w:val="single" w:sz="4" w:space="0" w:color="auto"/>
              <w:right w:val="nil"/>
            </w:tcBorders>
            <w:shd w:val="clear" w:color="auto" w:fill="D9F2D0" w:themeFill="accent6" w:themeFillTint="33"/>
            <w:vAlign w:val="center"/>
          </w:tcPr>
          <w:p w14:paraId="70F5BC19" w14:textId="3CE875C9"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1E3DF110" w14:textId="3CFB8420"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4955AE88" w14:textId="18088CE1"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77156853" w14:textId="1B1151A2"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B503EF4" w14:textId="027568AE"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8" w:type="pct"/>
            <w:tcBorders>
              <w:top w:val="single" w:sz="4" w:space="0" w:color="auto"/>
              <w:left w:val="nil"/>
              <w:bottom w:val="single" w:sz="4" w:space="0" w:color="auto"/>
              <w:right w:val="single" w:sz="4" w:space="0" w:color="auto"/>
            </w:tcBorders>
            <w:vAlign w:val="center"/>
          </w:tcPr>
          <w:p w14:paraId="208BC16D" w14:textId="6D3D90DB"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C884193" w14:textId="6DEB23DC"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248691E" w14:textId="70CB9AE4"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2EF546AB" w14:textId="4E02134A"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2A4CC64" w14:textId="40AADE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5741E0A2" w14:textId="76255A3D"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15538B8F" w14:textId="1203BC4A"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11DA538" w14:textId="345B2C8A"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9583EFF" w14:textId="28C872D1"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39757476" w14:textId="2CE976BF"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6A0192B4" w14:textId="137D476B"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5965FA4D" w14:textId="48299908"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38403FEE" w14:textId="7EE0947B"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13E14CC7" w14:textId="08AD24F4"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454B346D" w14:textId="756F5843"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71271409" w14:textId="4B9A0850"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3388054" w14:textId="6F3DB635"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299FCF17" w14:textId="2D840498"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72D85E27" w14:textId="3CB10014"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71A0E2DE" w14:textId="6D5CD654"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42C63A5" w14:textId="1D975745"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shd w:val="clear" w:color="auto" w:fill="D9F2D0" w:themeFill="accent6" w:themeFillTint="33"/>
            <w:vAlign w:val="center"/>
          </w:tcPr>
          <w:p w14:paraId="75F79AAA" w14:textId="51FBA431"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r>
      <w:tr w:rsidR="00797C98" w:rsidRPr="007A0827" w14:paraId="59C530E1"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A183F27" w14:textId="77777777" w:rsidR="00797C98" w:rsidRPr="00B04B8D" w:rsidRDefault="00797C98" w:rsidP="00797C98">
            <w:pPr>
              <w:spacing w:after="0" w:line="240" w:lineRule="auto"/>
              <w:jc w:val="center"/>
              <w:rPr>
                <w:rFonts w:eastAsia="Times New Roman" w:cstheme="minorHAnsi"/>
                <w:color w:val="000000"/>
                <w:sz w:val="18"/>
                <w:szCs w:val="18"/>
                <w:lang w:eastAsia="es-ES" w:bidi="th-TH"/>
              </w:rPr>
            </w:pPr>
            <w:r w:rsidRPr="00B04B8D">
              <w:rPr>
                <w:rFonts w:eastAsia="Times New Roman" w:cstheme="minorHAnsi"/>
                <w:color w:val="000000"/>
                <w:sz w:val="18"/>
                <w:szCs w:val="18"/>
                <w:lang w:eastAsia="es-ES" w:bidi="th-TH"/>
              </w:rPr>
              <w:t>Ethics and deontology</w:t>
            </w:r>
          </w:p>
        </w:tc>
        <w:tc>
          <w:tcPr>
            <w:tcW w:w="149" w:type="pct"/>
            <w:tcBorders>
              <w:top w:val="single" w:sz="4" w:space="0" w:color="auto"/>
              <w:left w:val="single" w:sz="4" w:space="0" w:color="auto"/>
              <w:bottom w:val="single" w:sz="4" w:space="0" w:color="auto"/>
              <w:right w:val="nil"/>
            </w:tcBorders>
            <w:shd w:val="clear" w:color="auto" w:fill="D9F2D0" w:themeFill="accent6" w:themeFillTint="33"/>
            <w:vAlign w:val="center"/>
          </w:tcPr>
          <w:p w14:paraId="2F3B713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16723D38"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37A34DB5" w14:textId="77777777" w:rsidR="00797C98" w:rsidRPr="007A0827" w:rsidRDefault="00797C98" w:rsidP="00797C98">
            <w:pPr>
              <w:spacing w:after="0" w:line="240" w:lineRule="auto"/>
              <w:rPr>
                <w:rFonts w:eastAsia="Times New Roman" w:cstheme="minorHAnsi"/>
                <w:color w:val="000000"/>
                <w:sz w:val="20"/>
                <w:szCs w:val="20"/>
                <w:lang w:eastAsia="es-ES" w:bidi="th-TH"/>
              </w:rPr>
            </w:pPr>
            <w:r>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0EE8F3B8"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9DAA0F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735D7293"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3016B9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88A236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767CF73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323E54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3206E0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0E28C43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CFCB0D3"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151871A3"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single" w:sz="4" w:space="0" w:color="auto"/>
            </w:tcBorders>
            <w:vAlign w:val="center"/>
          </w:tcPr>
          <w:p w14:paraId="65CC2BA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4B41476"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B81EEC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72B2F29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6111C5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9780F56" w14:textId="77777777" w:rsidR="00797C98" w:rsidRPr="007A0827" w:rsidRDefault="00797C98" w:rsidP="00797C98">
            <w:pPr>
              <w:spacing w:after="0" w:line="240" w:lineRule="auto"/>
              <w:jc w:val="center"/>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3DF1541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6E350918"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3AAC3C6"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92545B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noWrap/>
            <w:vAlign w:val="center"/>
          </w:tcPr>
          <w:p w14:paraId="35EF6B1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3CEB6E3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2EF074F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r>
      <w:tr w:rsidR="00797C98" w:rsidRPr="007A0827" w14:paraId="01846815"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2458854" w14:textId="61934C74" w:rsidR="00797C98" w:rsidRPr="00B04B8D" w:rsidRDefault="00797C98" w:rsidP="00FA4011">
            <w:pPr>
              <w:spacing w:after="0" w:line="240" w:lineRule="auto"/>
              <w:jc w:val="center"/>
              <w:rPr>
                <w:rFonts w:eastAsia="Times New Roman" w:cstheme="minorHAnsi"/>
                <w:color w:val="000000"/>
                <w:sz w:val="18"/>
                <w:szCs w:val="18"/>
                <w:lang w:eastAsia="es-ES" w:bidi="th-TH"/>
              </w:rPr>
            </w:pPr>
            <w:r w:rsidRPr="00B04B8D">
              <w:rPr>
                <w:rFonts w:eastAsia="Times New Roman" w:cstheme="minorHAnsi"/>
                <w:color w:val="000000"/>
                <w:sz w:val="18"/>
                <w:szCs w:val="18"/>
                <w:lang w:eastAsia="es-ES" w:bidi="th-TH"/>
              </w:rPr>
              <w:t>Communication</w:t>
            </w:r>
          </w:p>
        </w:tc>
        <w:tc>
          <w:tcPr>
            <w:tcW w:w="149" w:type="pct"/>
            <w:tcBorders>
              <w:top w:val="single" w:sz="4" w:space="0" w:color="auto"/>
              <w:left w:val="single" w:sz="4" w:space="0" w:color="auto"/>
              <w:bottom w:val="single" w:sz="4" w:space="0" w:color="auto"/>
              <w:right w:val="nil"/>
            </w:tcBorders>
            <w:vAlign w:val="center"/>
          </w:tcPr>
          <w:p w14:paraId="408BBA7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4B7D005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9"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1582A7F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507204C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412DDE3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8"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17B1FBD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2216E1C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2E0B9D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6245E3B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2E3EAED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35C543A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single" w:sz="4" w:space="0" w:color="auto"/>
            </w:tcBorders>
            <w:vAlign w:val="center"/>
          </w:tcPr>
          <w:p w14:paraId="6BC0E1D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61A5BBB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2E1F52F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02BFA94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DCCC0F6"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0313668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1A5011C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CC6812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36562DDB" w14:textId="77777777" w:rsidR="00797C98" w:rsidRPr="007A0827" w:rsidRDefault="00797C98" w:rsidP="00797C98">
            <w:pPr>
              <w:spacing w:after="0" w:line="240" w:lineRule="auto"/>
              <w:jc w:val="center"/>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2329FF3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1D3137A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430C48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5DEF639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noWrap/>
            <w:vAlign w:val="center"/>
          </w:tcPr>
          <w:p w14:paraId="43CCE383"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2640E6E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22E68B8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r>
      <w:tr w:rsidR="00797C98" w:rsidRPr="007A0827" w14:paraId="72F75B78"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4E2EDAD" w14:textId="77777777" w:rsidR="00797C98" w:rsidRPr="00B04B8D" w:rsidRDefault="00797C98" w:rsidP="00797C98">
            <w:pPr>
              <w:spacing w:after="0" w:line="240" w:lineRule="auto"/>
              <w:jc w:val="center"/>
              <w:rPr>
                <w:rFonts w:eastAsia="Times New Roman" w:cstheme="minorHAnsi"/>
                <w:color w:val="000000"/>
                <w:sz w:val="18"/>
                <w:szCs w:val="18"/>
                <w:lang w:eastAsia="es-ES" w:bidi="th-TH"/>
              </w:rPr>
            </w:pPr>
            <w:r w:rsidRPr="00B04B8D">
              <w:rPr>
                <w:rFonts w:eastAsia="Times New Roman" w:cstheme="minorHAnsi"/>
                <w:color w:val="000000"/>
                <w:sz w:val="18"/>
                <w:szCs w:val="18"/>
                <w:lang w:eastAsia="es-ES" w:bidi="th-TH"/>
              </w:rPr>
              <w:t>Patient education</w:t>
            </w:r>
          </w:p>
        </w:tc>
        <w:tc>
          <w:tcPr>
            <w:tcW w:w="149" w:type="pct"/>
            <w:tcBorders>
              <w:top w:val="single" w:sz="4" w:space="0" w:color="auto"/>
              <w:left w:val="single" w:sz="4" w:space="0" w:color="auto"/>
              <w:bottom w:val="single" w:sz="4" w:space="0" w:color="auto"/>
              <w:right w:val="nil"/>
            </w:tcBorders>
            <w:vAlign w:val="center"/>
          </w:tcPr>
          <w:p w14:paraId="20C4F8B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3F86496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9" w:type="pct"/>
            <w:tcBorders>
              <w:top w:val="single" w:sz="4" w:space="0" w:color="auto"/>
              <w:left w:val="nil"/>
              <w:bottom w:val="single" w:sz="4" w:space="0" w:color="auto"/>
              <w:right w:val="single" w:sz="4" w:space="0" w:color="auto"/>
            </w:tcBorders>
            <w:vAlign w:val="center"/>
          </w:tcPr>
          <w:p w14:paraId="1DBB458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467BDC3"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AE7BAA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76EF95B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04E940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191733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03FEA276"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AAB3E4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6818A46"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62A2A71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14F24EA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2EC0BA0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32ACA7E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4B3410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BD3AFF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5313916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30BE902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19AD4A04" w14:textId="77777777" w:rsidR="00797C98" w:rsidRPr="007A0827" w:rsidRDefault="00797C98" w:rsidP="00797C98">
            <w:pPr>
              <w:spacing w:after="0" w:line="240" w:lineRule="auto"/>
              <w:jc w:val="center"/>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27FD3C1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8F81B5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213EE88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056A39F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noWrap/>
            <w:vAlign w:val="center"/>
          </w:tcPr>
          <w:p w14:paraId="573D71F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B492ED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719818A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r>
      <w:tr w:rsidR="00797C98" w:rsidRPr="007A0827" w14:paraId="4A23ECAD"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2BB6C65" w14:textId="77777777" w:rsidR="00797C98" w:rsidRPr="00B04B8D" w:rsidRDefault="00797C98" w:rsidP="00797C98">
            <w:pPr>
              <w:spacing w:after="0" w:line="240" w:lineRule="auto"/>
              <w:jc w:val="center"/>
              <w:rPr>
                <w:rFonts w:eastAsia="Times New Roman" w:cstheme="minorHAnsi"/>
                <w:color w:val="000000"/>
                <w:sz w:val="18"/>
                <w:szCs w:val="18"/>
                <w:lang w:eastAsia="es-ES" w:bidi="th-TH"/>
              </w:rPr>
            </w:pPr>
            <w:r w:rsidRPr="00B04B8D">
              <w:rPr>
                <w:rFonts w:eastAsia="Times New Roman" w:cstheme="minorHAnsi"/>
                <w:color w:val="000000"/>
                <w:sz w:val="18"/>
                <w:szCs w:val="18"/>
                <w:lang w:eastAsia="es-ES" w:bidi="th-TH"/>
              </w:rPr>
              <w:t>Patient-centred approach</w:t>
            </w:r>
          </w:p>
        </w:tc>
        <w:tc>
          <w:tcPr>
            <w:tcW w:w="149" w:type="pct"/>
            <w:tcBorders>
              <w:top w:val="single" w:sz="4" w:space="0" w:color="auto"/>
              <w:left w:val="single" w:sz="4" w:space="0" w:color="auto"/>
              <w:bottom w:val="single" w:sz="4" w:space="0" w:color="auto"/>
              <w:right w:val="nil"/>
            </w:tcBorders>
            <w:vAlign w:val="center"/>
          </w:tcPr>
          <w:p w14:paraId="7B3A3F7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E17D91">
              <w:rPr>
                <w:rFonts w:eastAsia="Times New Roman" w:cstheme="minorHAnsi"/>
                <w:color w:val="000000"/>
                <w:lang w:val="es-ES" w:eastAsia="es-ES" w:bidi="th-TH"/>
              </w:rPr>
              <w:t> </w:t>
            </w:r>
          </w:p>
        </w:tc>
        <w:tc>
          <w:tcPr>
            <w:tcW w:w="150" w:type="pct"/>
            <w:tcBorders>
              <w:top w:val="single" w:sz="4" w:space="0" w:color="auto"/>
              <w:left w:val="nil"/>
              <w:bottom w:val="single" w:sz="4" w:space="0" w:color="auto"/>
              <w:right w:val="nil"/>
            </w:tcBorders>
            <w:vAlign w:val="center"/>
          </w:tcPr>
          <w:p w14:paraId="04A2DF0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E17D91">
              <w:rPr>
                <w:rFonts w:eastAsia="Times New Roman" w:cstheme="minorHAnsi"/>
                <w:color w:val="000000"/>
                <w:lang w:val="es-ES" w:eastAsia="es-ES" w:bidi="th-TH"/>
              </w:rPr>
              <w:t> </w:t>
            </w:r>
          </w:p>
        </w:tc>
        <w:tc>
          <w:tcPr>
            <w:tcW w:w="159"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7753CF8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654E98F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34FD51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78AE892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5AD0870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CD97DC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0EBBDBE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7F093E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3679E8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79385F33"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2A92B68"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2EF2DC4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single" w:sz="4" w:space="0" w:color="auto"/>
            </w:tcBorders>
            <w:vAlign w:val="center"/>
          </w:tcPr>
          <w:p w14:paraId="35F91258"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F418B3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0085ACB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single" w:sz="4" w:space="0" w:color="auto"/>
            </w:tcBorders>
            <w:vAlign w:val="center"/>
          </w:tcPr>
          <w:p w14:paraId="2340DBF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A43CF5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66758FC2" w14:textId="77777777" w:rsidR="00797C98" w:rsidRPr="007A0827" w:rsidRDefault="00797C98" w:rsidP="00797C98">
            <w:pPr>
              <w:spacing w:after="0" w:line="240" w:lineRule="auto"/>
              <w:jc w:val="center"/>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718FD8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4C3D3F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7A7074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2DCF7EF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noWrap/>
            <w:vAlign w:val="center"/>
          </w:tcPr>
          <w:p w14:paraId="0C45D45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6DEF0F6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072FA6F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r>
      <w:tr w:rsidR="00797C98" w:rsidRPr="007A0827" w14:paraId="6028B795"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77C1DD9" w14:textId="77777777" w:rsidR="00797C98" w:rsidRPr="00B04B8D" w:rsidRDefault="00797C98" w:rsidP="00797C98">
            <w:pPr>
              <w:spacing w:after="0" w:line="240" w:lineRule="auto"/>
              <w:jc w:val="center"/>
              <w:rPr>
                <w:rFonts w:eastAsia="Times New Roman" w:cstheme="minorHAnsi"/>
                <w:color w:val="000000"/>
                <w:sz w:val="18"/>
                <w:szCs w:val="18"/>
                <w:lang w:eastAsia="es-ES" w:bidi="th-TH"/>
              </w:rPr>
            </w:pPr>
            <w:r w:rsidRPr="00B04B8D">
              <w:rPr>
                <w:rFonts w:eastAsia="Times New Roman" w:cstheme="minorHAnsi"/>
                <w:color w:val="000000"/>
                <w:sz w:val="18"/>
                <w:szCs w:val="18"/>
                <w:lang w:eastAsia="es-ES" w:bidi="th-TH"/>
              </w:rPr>
              <w:t>Flags system</w:t>
            </w:r>
          </w:p>
        </w:tc>
        <w:tc>
          <w:tcPr>
            <w:tcW w:w="149" w:type="pct"/>
            <w:tcBorders>
              <w:top w:val="single" w:sz="4" w:space="0" w:color="auto"/>
              <w:left w:val="single" w:sz="4" w:space="0" w:color="auto"/>
              <w:bottom w:val="single" w:sz="4" w:space="0" w:color="auto"/>
              <w:right w:val="nil"/>
            </w:tcBorders>
            <w:vAlign w:val="center"/>
          </w:tcPr>
          <w:p w14:paraId="3F91C67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6781C7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58E8315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5EBA582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r>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2DD3F5A8" w14:textId="77777777" w:rsidR="00797C98" w:rsidRPr="007A0827" w:rsidRDefault="00797C98" w:rsidP="00797C98">
            <w:pPr>
              <w:spacing w:after="0" w:line="240" w:lineRule="auto"/>
              <w:rPr>
                <w:rFonts w:eastAsia="Times New Roman" w:cstheme="minorHAnsi"/>
                <w:color w:val="000000"/>
                <w:sz w:val="20"/>
                <w:szCs w:val="20"/>
                <w:lang w:eastAsia="es-ES" w:bidi="th-TH"/>
              </w:rPr>
            </w:pPr>
            <w:r>
              <w:rPr>
                <w:rFonts w:eastAsia="Times New Roman" w:cstheme="minorHAnsi"/>
                <w:color w:val="000000"/>
                <w:lang w:eastAsia="es-ES" w:bidi="th-TH"/>
              </w:rPr>
              <w:t>x</w:t>
            </w: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3783F7B0" w14:textId="77777777" w:rsidR="00797C98" w:rsidRPr="007A0827" w:rsidRDefault="00797C98" w:rsidP="00797C98">
            <w:pPr>
              <w:spacing w:after="0" w:line="240" w:lineRule="auto"/>
              <w:rPr>
                <w:rFonts w:eastAsia="Times New Roman" w:cstheme="minorHAnsi"/>
                <w:color w:val="000000"/>
                <w:sz w:val="20"/>
                <w:szCs w:val="20"/>
                <w:lang w:eastAsia="es-ES" w:bidi="th-TH"/>
              </w:rPr>
            </w:pPr>
            <w:r>
              <w:rPr>
                <w:rFonts w:eastAsia="Times New Roman" w:cstheme="minorHAnsi"/>
                <w:color w:val="000000"/>
                <w:lang w:eastAsia="es-ES" w:bidi="th-TH"/>
              </w:rPr>
              <w:t>x</w:t>
            </w: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5CC1E39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546059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3A50EF2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DF3BD0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AA88EA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F75DBA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778BC4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DDCFB56"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51A30DF3"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75AF8E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80C40C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091F45B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FC1D1A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9949D2E" w14:textId="77777777" w:rsidR="00797C98" w:rsidRPr="007A0827" w:rsidRDefault="00797C98" w:rsidP="00797C98">
            <w:pPr>
              <w:spacing w:after="0" w:line="240" w:lineRule="auto"/>
              <w:jc w:val="center"/>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55EB95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DF8167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182BC5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F80C2D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noWrap/>
            <w:vAlign w:val="center"/>
          </w:tcPr>
          <w:p w14:paraId="19BF1BB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5396965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shd w:val="clear" w:color="auto" w:fill="D9F2D0" w:themeFill="accent6" w:themeFillTint="33"/>
            <w:vAlign w:val="center"/>
          </w:tcPr>
          <w:p w14:paraId="531177A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r>
      <w:tr w:rsidR="00797C98" w:rsidRPr="007A0827" w14:paraId="077EF778"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88EBA32" w14:textId="77777777" w:rsidR="00797C98" w:rsidRPr="00B04B8D" w:rsidRDefault="00797C98" w:rsidP="00797C98">
            <w:pPr>
              <w:spacing w:after="0" w:line="240" w:lineRule="auto"/>
              <w:jc w:val="center"/>
              <w:rPr>
                <w:rFonts w:eastAsia="Times New Roman" w:cstheme="minorHAnsi"/>
                <w:color w:val="000000"/>
                <w:sz w:val="18"/>
                <w:szCs w:val="18"/>
                <w:lang w:eastAsia="es-ES" w:bidi="th-TH"/>
              </w:rPr>
            </w:pPr>
            <w:r w:rsidRPr="00B04B8D">
              <w:rPr>
                <w:rFonts w:eastAsia="Times New Roman" w:cstheme="minorHAnsi"/>
                <w:color w:val="000000"/>
                <w:sz w:val="18"/>
                <w:szCs w:val="18"/>
                <w:lang w:eastAsia="es-ES" w:bidi="th-TH"/>
              </w:rPr>
              <w:t>Differential diagnosis</w:t>
            </w:r>
          </w:p>
        </w:tc>
        <w:tc>
          <w:tcPr>
            <w:tcW w:w="149" w:type="pct"/>
            <w:tcBorders>
              <w:top w:val="single" w:sz="4" w:space="0" w:color="auto"/>
              <w:left w:val="single" w:sz="4" w:space="0" w:color="auto"/>
              <w:bottom w:val="single" w:sz="4" w:space="0" w:color="auto"/>
              <w:right w:val="nil"/>
            </w:tcBorders>
            <w:vAlign w:val="center"/>
          </w:tcPr>
          <w:p w14:paraId="2689EB8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41C777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231F4A7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0278D9A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714393E4"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8"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488D8E1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798FCC8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1CA5891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7"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158A2156"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6F2DA71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45714A05" w14:textId="77777777" w:rsidR="00797C98" w:rsidRPr="007A0827" w:rsidRDefault="00797C98" w:rsidP="00797C98">
            <w:pPr>
              <w:spacing w:after="0" w:line="240" w:lineRule="auto"/>
              <w:rPr>
                <w:rFonts w:eastAsia="Times New Roman" w:cstheme="minorHAnsi"/>
                <w:color w:val="000000"/>
                <w:sz w:val="20"/>
                <w:szCs w:val="20"/>
                <w:lang w:eastAsia="es-ES" w:bidi="th-TH"/>
              </w:rPr>
            </w:pPr>
            <w:r>
              <w:rPr>
                <w:rFonts w:eastAsia="Times New Roman" w:cstheme="minorHAnsi"/>
                <w:color w:val="000000"/>
                <w:lang w:eastAsia="es-ES" w:bidi="th-TH"/>
              </w:rPr>
              <w:t>x</w:t>
            </w: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2631821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458E29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0F93E6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24DAD75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A8334B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68B093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6EEDFCD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3B0AA1B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1EAFE5D" w14:textId="77777777" w:rsidR="00797C98" w:rsidRPr="007A0827" w:rsidRDefault="00797C98" w:rsidP="00797C98">
            <w:pPr>
              <w:spacing w:after="0" w:line="240" w:lineRule="auto"/>
              <w:jc w:val="center"/>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F2D0C8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E47641A"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63D7FBF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6FEAB16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noWrap/>
            <w:vAlign w:val="center"/>
          </w:tcPr>
          <w:p w14:paraId="19A4F23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67EC351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18" w:type="pct"/>
            <w:tcBorders>
              <w:top w:val="single" w:sz="4" w:space="0" w:color="auto"/>
              <w:left w:val="nil"/>
              <w:bottom w:val="single" w:sz="4" w:space="0" w:color="auto"/>
              <w:right w:val="single" w:sz="8" w:space="0" w:color="auto"/>
            </w:tcBorders>
            <w:shd w:val="clear" w:color="auto" w:fill="D9F2D0" w:themeFill="accent6" w:themeFillTint="33"/>
            <w:vAlign w:val="center"/>
          </w:tcPr>
          <w:p w14:paraId="6BBE884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r>
      <w:tr w:rsidR="00797C98" w:rsidRPr="007A0827" w14:paraId="32EB658B"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B56C4EA"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Physio diagnosis</w:t>
            </w:r>
          </w:p>
        </w:tc>
        <w:tc>
          <w:tcPr>
            <w:tcW w:w="149" w:type="pct"/>
            <w:tcBorders>
              <w:top w:val="single" w:sz="4" w:space="0" w:color="auto"/>
              <w:left w:val="single" w:sz="4" w:space="0" w:color="auto"/>
              <w:bottom w:val="single" w:sz="4" w:space="0" w:color="auto"/>
              <w:right w:val="nil"/>
            </w:tcBorders>
            <w:vAlign w:val="center"/>
          </w:tcPr>
          <w:p w14:paraId="7ACD41E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F66800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0A4B6F08"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AEF467F"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8703FA5"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254657B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169EBE00"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62EBCF4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7"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0B7BC95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26E89DD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4FC55F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1F7BA1A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4F650B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5883B21B"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F549B09"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BCC915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71EFC396"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162F58BE"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316C1F4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BF7DD3A" w14:textId="77777777" w:rsidR="00797C98" w:rsidRPr="007A0827" w:rsidRDefault="00797C98" w:rsidP="00797C98">
            <w:pPr>
              <w:spacing w:after="0" w:line="240" w:lineRule="auto"/>
              <w:jc w:val="center"/>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EEEC108"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787003E7"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7C52B75D"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C517422"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2BE0EDE1"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6F12AD0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c>
          <w:tcPr>
            <w:tcW w:w="118" w:type="pct"/>
            <w:tcBorders>
              <w:top w:val="single" w:sz="4" w:space="0" w:color="auto"/>
              <w:left w:val="nil"/>
              <w:bottom w:val="single" w:sz="4" w:space="0" w:color="auto"/>
              <w:right w:val="single" w:sz="8" w:space="0" w:color="auto"/>
            </w:tcBorders>
            <w:shd w:val="clear" w:color="auto" w:fill="D9F2D0" w:themeFill="accent6" w:themeFillTint="33"/>
            <w:vAlign w:val="center"/>
          </w:tcPr>
          <w:p w14:paraId="3A859D2C" w14:textId="77777777" w:rsidR="00797C98" w:rsidRPr="007A0827" w:rsidRDefault="00797C98" w:rsidP="00797C98">
            <w:pPr>
              <w:spacing w:after="0" w:line="240" w:lineRule="auto"/>
              <w:rPr>
                <w:rFonts w:eastAsia="Times New Roman" w:cstheme="minorHAnsi"/>
                <w:color w:val="000000"/>
                <w:sz w:val="20"/>
                <w:szCs w:val="20"/>
                <w:lang w:eastAsia="es-ES" w:bidi="th-TH"/>
              </w:rPr>
            </w:pPr>
            <w:r w:rsidRPr="00CF5DC2">
              <w:rPr>
                <w:rFonts w:eastAsia="Times New Roman" w:cstheme="minorHAnsi"/>
                <w:color w:val="000000"/>
                <w:lang w:eastAsia="es-ES" w:bidi="th-TH"/>
              </w:rPr>
              <w:t>x</w:t>
            </w:r>
          </w:p>
        </w:tc>
      </w:tr>
      <w:tr w:rsidR="00797C98" w:rsidRPr="007A0827" w14:paraId="23697F0D"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6B54A99"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Acute intervention</w:t>
            </w:r>
          </w:p>
        </w:tc>
        <w:tc>
          <w:tcPr>
            <w:tcW w:w="149" w:type="pct"/>
            <w:tcBorders>
              <w:top w:val="single" w:sz="4" w:space="0" w:color="auto"/>
              <w:left w:val="single" w:sz="4" w:space="0" w:color="auto"/>
              <w:bottom w:val="single" w:sz="4" w:space="0" w:color="auto"/>
              <w:right w:val="nil"/>
            </w:tcBorders>
            <w:vAlign w:val="center"/>
          </w:tcPr>
          <w:p w14:paraId="43FB802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26F8D2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2C8764E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1374AF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144878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5D111C8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480BEA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A2036A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10DCD6D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0329F45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B8F23A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3D571E5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5234301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3725FAE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7178F9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DEC709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2A9324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FFB397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3D787D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E83B44D"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DA8BC6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D515BE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53F1FC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1B403D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22043F6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801F6D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1E6853F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044CF5DC"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E3AD459"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Therapeutic adherence</w:t>
            </w:r>
          </w:p>
        </w:tc>
        <w:tc>
          <w:tcPr>
            <w:tcW w:w="149" w:type="pct"/>
            <w:tcBorders>
              <w:top w:val="single" w:sz="4" w:space="0" w:color="auto"/>
              <w:left w:val="single" w:sz="4" w:space="0" w:color="auto"/>
              <w:bottom w:val="single" w:sz="4" w:space="0" w:color="auto"/>
              <w:right w:val="nil"/>
            </w:tcBorders>
            <w:vAlign w:val="center"/>
          </w:tcPr>
          <w:p w14:paraId="01F1192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95D9C5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3743ACE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A4C9E4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8605EB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141E34F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5E2170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D9A760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19AFE35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BB205F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479B510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2C818A1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09C2FF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02E8B76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34D0A56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4365AA6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E4818E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1EEF933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7F0254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2D4309A"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15942D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7864E83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522EC30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66FDC7D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30E7DE6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A4B7C0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4CE18F8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21BDB99B"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C884C11"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Therapeutic exercise</w:t>
            </w:r>
          </w:p>
        </w:tc>
        <w:tc>
          <w:tcPr>
            <w:tcW w:w="149" w:type="pct"/>
            <w:tcBorders>
              <w:top w:val="single" w:sz="4" w:space="0" w:color="auto"/>
              <w:left w:val="single" w:sz="4" w:space="0" w:color="auto"/>
              <w:bottom w:val="single" w:sz="4" w:space="0" w:color="auto"/>
              <w:right w:val="nil"/>
            </w:tcBorders>
            <w:vAlign w:val="center"/>
          </w:tcPr>
          <w:p w14:paraId="53DAF70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242982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1FD3481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78157E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814E4B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2497577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5D0323E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C86480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268674A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F3646B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3044CE9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5AB5B84A" w14:textId="77777777" w:rsidR="00797C98" w:rsidRPr="00CF5DC2" w:rsidRDefault="00797C98" w:rsidP="00797C98">
            <w:pPr>
              <w:spacing w:after="0" w:line="240" w:lineRule="auto"/>
              <w:rPr>
                <w:rFonts w:eastAsia="Times New Roman" w:cstheme="minorHAnsi"/>
                <w:color w:val="000000"/>
                <w:lang w:eastAsia="es-ES" w:bidi="th-TH"/>
              </w:rPr>
            </w:pPr>
            <w:r>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086BD56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BE5FD0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3128A2A7" w14:textId="77777777" w:rsidR="00797C98" w:rsidRPr="00CF5DC2" w:rsidRDefault="00797C98" w:rsidP="00797C98">
            <w:pPr>
              <w:spacing w:after="0" w:line="240" w:lineRule="auto"/>
              <w:rPr>
                <w:rFonts w:eastAsia="Times New Roman" w:cstheme="minorHAnsi"/>
                <w:color w:val="000000"/>
                <w:lang w:eastAsia="es-ES" w:bidi="th-TH"/>
              </w:rPr>
            </w:pPr>
            <w:r>
              <w:rPr>
                <w:rFonts w:eastAsia="Times New Roman" w:cstheme="minorHAnsi"/>
                <w:color w:val="000000"/>
                <w:lang w:eastAsia="es-ES" w:bidi="th-TH"/>
              </w:rPr>
              <w:t>x</w:t>
            </w: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7EF4A17A" w14:textId="77777777" w:rsidR="00797C98" w:rsidRPr="00CF5DC2" w:rsidRDefault="00797C98" w:rsidP="00797C98">
            <w:pPr>
              <w:spacing w:after="0" w:line="240" w:lineRule="auto"/>
              <w:rPr>
                <w:rFonts w:eastAsia="Times New Roman" w:cstheme="minorHAnsi"/>
                <w:color w:val="000000"/>
                <w:lang w:eastAsia="es-ES" w:bidi="th-TH"/>
              </w:rPr>
            </w:pPr>
            <w:r>
              <w:rPr>
                <w:rFonts w:eastAsia="Times New Roman" w:cstheme="minorHAnsi"/>
                <w:color w:val="000000"/>
                <w:lang w:eastAsia="es-ES" w:bidi="th-TH"/>
              </w:rPr>
              <w:t>x</w:t>
            </w: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9E3CA1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02CCCF7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63FCC6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r>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5891E396"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FD4E39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552C47A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1EC5172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0A15EBF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060A306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4FF0D3A9" w14:textId="77777777" w:rsidR="00797C98" w:rsidRPr="00CF5DC2" w:rsidRDefault="00797C98" w:rsidP="00797C98">
            <w:pPr>
              <w:spacing w:after="0" w:line="240" w:lineRule="auto"/>
              <w:rPr>
                <w:rFonts w:eastAsia="Times New Roman" w:cstheme="minorHAnsi"/>
                <w:color w:val="000000"/>
                <w:lang w:eastAsia="es-ES" w:bidi="th-TH"/>
              </w:rPr>
            </w:pPr>
            <w:r>
              <w:rPr>
                <w:rFonts w:eastAsia="Times New Roman" w:cstheme="minorHAnsi"/>
                <w:color w:val="000000"/>
                <w:lang w:eastAsia="es-ES" w:bidi="th-TH"/>
              </w:rPr>
              <w:t>x</w:t>
            </w:r>
          </w:p>
        </w:tc>
        <w:tc>
          <w:tcPr>
            <w:tcW w:w="118" w:type="pct"/>
            <w:tcBorders>
              <w:top w:val="single" w:sz="4" w:space="0" w:color="auto"/>
              <w:left w:val="nil"/>
              <w:bottom w:val="single" w:sz="4" w:space="0" w:color="auto"/>
              <w:right w:val="single" w:sz="8" w:space="0" w:color="auto"/>
            </w:tcBorders>
            <w:vAlign w:val="center"/>
          </w:tcPr>
          <w:p w14:paraId="64F4E33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66B7341B"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5D6E953"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 xml:space="preserve">Biosecurity measures </w:t>
            </w:r>
          </w:p>
        </w:tc>
        <w:tc>
          <w:tcPr>
            <w:tcW w:w="149" w:type="pct"/>
            <w:tcBorders>
              <w:top w:val="single" w:sz="4" w:space="0" w:color="auto"/>
              <w:left w:val="single" w:sz="4" w:space="0" w:color="auto"/>
              <w:bottom w:val="single" w:sz="4" w:space="0" w:color="auto"/>
              <w:right w:val="nil"/>
            </w:tcBorders>
            <w:vAlign w:val="center"/>
          </w:tcPr>
          <w:p w14:paraId="00C1F97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C8CC5D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2F8EA10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DC33E7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63FA1E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2231D34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C82EBCC" w14:textId="77777777" w:rsidR="00797C98" w:rsidRPr="00CF5DC2" w:rsidRDefault="00797C98" w:rsidP="00797C98">
            <w:pPr>
              <w:spacing w:after="0" w:line="240" w:lineRule="auto"/>
              <w:rPr>
                <w:rFonts w:eastAsia="Times New Roman" w:cstheme="minorHAnsi"/>
                <w:color w:val="000000"/>
                <w:lang w:eastAsia="es-ES" w:bidi="th-TH"/>
              </w:rPr>
            </w:pPr>
          </w:p>
        </w:tc>
        <w:tc>
          <w:tcPr>
            <w:tcW w:w="150" w:type="pct"/>
            <w:tcBorders>
              <w:top w:val="single" w:sz="4" w:space="0" w:color="auto"/>
              <w:left w:val="nil"/>
              <w:bottom w:val="single" w:sz="4" w:space="0" w:color="auto"/>
              <w:right w:val="nil"/>
            </w:tcBorders>
            <w:vAlign w:val="center"/>
          </w:tcPr>
          <w:p w14:paraId="759CDE9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1E152C0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D4750F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3FA5C6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56B72C7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4C30A2C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0E24B5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047143A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83CA7C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r>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19FE0B7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209CFD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D7641D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CC810D9"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723B1C7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0BFCD9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93EAA9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3422438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noWrap/>
            <w:vAlign w:val="center"/>
          </w:tcPr>
          <w:p w14:paraId="2186985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38F482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6AD0C8E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6BA924B8"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89093CD"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 xml:space="preserve">Post-surgery </w:t>
            </w:r>
          </w:p>
        </w:tc>
        <w:tc>
          <w:tcPr>
            <w:tcW w:w="149" w:type="pct"/>
            <w:tcBorders>
              <w:top w:val="single" w:sz="4" w:space="0" w:color="auto"/>
              <w:left w:val="single" w:sz="4" w:space="0" w:color="auto"/>
              <w:bottom w:val="single" w:sz="4" w:space="0" w:color="auto"/>
              <w:right w:val="nil"/>
            </w:tcBorders>
            <w:vAlign w:val="center"/>
          </w:tcPr>
          <w:p w14:paraId="4D82F07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35012F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21F58D9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445A23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E6DC37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33F0AD1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32DCED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F649C0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51C3239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63950B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FDA55C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161A3A5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073DF80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F60C9C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6F29E20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34D2429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150D54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1511B58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36E5F4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C4AEF18"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1C32CE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79E9B2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AB3A72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91F53B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noWrap/>
            <w:vAlign w:val="center"/>
          </w:tcPr>
          <w:p w14:paraId="01DA515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2F6F5E9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5E8D3EA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1FAD3998"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E02D6F1"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 xml:space="preserve">Elderly </w:t>
            </w:r>
          </w:p>
        </w:tc>
        <w:tc>
          <w:tcPr>
            <w:tcW w:w="149" w:type="pct"/>
            <w:tcBorders>
              <w:top w:val="single" w:sz="4" w:space="0" w:color="auto"/>
              <w:left w:val="single" w:sz="4" w:space="0" w:color="auto"/>
              <w:bottom w:val="single" w:sz="4" w:space="0" w:color="auto"/>
              <w:right w:val="nil"/>
            </w:tcBorders>
            <w:vAlign w:val="center"/>
          </w:tcPr>
          <w:p w14:paraId="0DFCBA1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37CA6D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5019DB8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B06A35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8B4A19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64A7C9B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3F148B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A8078C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1DA5C59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B99987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E7A843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D2FF9C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48EAE3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30BE938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single" w:sz="4" w:space="0" w:color="auto"/>
            </w:tcBorders>
            <w:vAlign w:val="center"/>
          </w:tcPr>
          <w:p w14:paraId="1A2D8AB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02E5F1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E022D4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648FBA4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8EB477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5223144"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3BC8FA0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282C05C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BE58D9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075907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6934821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E70A50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62778EC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4C15C5D8"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4B36C0A"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Chronic pain/central sensitization</w:t>
            </w:r>
          </w:p>
        </w:tc>
        <w:tc>
          <w:tcPr>
            <w:tcW w:w="149" w:type="pct"/>
            <w:tcBorders>
              <w:top w:val="single" w:sz="4" w:space="0" w:color="auto"/>
              <w:left w:val="single" w:sz="4" w:space="0" w:color="auto"/>
              <w:bottom w:val="single" w:sz="4" w:space="0" w:color="auto"/>
              <w:right w:val="nil"/>
            </w:tcBorders>
            <w:vAlign w:val="center"/>
          </w:tcPr>
          <w:p w14:paraId="72445F2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403126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44E55B3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DE96BD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EDA80D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4F8E070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6B1989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63810B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1FE6A60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E7C616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4B1F78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2A72A02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A77FB4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7EE875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54CBCEB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r>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29C5BA0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17DF12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7798A2B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35A6CF2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5B66A785"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C357FA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B6FA19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497930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5F00D3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2538E8F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34E966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shd w:val="clear" w:color="auto" w:fill="D9F2D0" w:themeFill="accent6" w:themeFillTint="33"/>
            <w:vAlign w:val="center"/>
          </w:tcPr>
          <w:p w14:paraId="48ED20F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r>
      <w:tr w:rsidR="00797C98" w:rsidRPr="007A0827" w14:paraId="46049FE1"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DB1B299"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Pediatrics</w:t>
            </w:r>
          </w:p>
        </w:tc>
        <w:tc>
          <w:tcPr>
            <w:tcW w:w="149" w:type="pct"/>
            <w:tcBorders>
              <w:top w:val="single" w:sz="4" w:space="0" w:color="auto"/>
              <w:left w:val="single" w:sz="4" w:space="0" w:color="auto"/>
              <w:bottom w:val="single" w:sz="4" w:space="0" w:color="auto"/>
              <w:right w:val="nil"/>
            </w:tcBorders>
            <w:vAlign w:val="center"/>
          </w:tcPr>
          <w:p w14:paraId="251D8E5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9EA9C0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3871E05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3B82AD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B51688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0D22FF3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2A6DA5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6124BB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26F0643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F420BB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53C854F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770F16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2EAF76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B22209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0748B8C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BE4F95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A3F4D8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198E581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4D528B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0088CD14"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1B3039C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424718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523901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05C586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51B7470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F2CF27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7A5FBDE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0BAA6687"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AB3EB1F"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Interprofessional</w:t>
            </w:r>
          </w:p>
        </w:tc>
        <w:tc>
          <w:tcPr>
            <w:tcW w:w="149" w:type="pct"/>
            <w:tcBorders>
              <w:top w:val="single" w:sz="4" w:space="0" w:color="auto"/>
              <w:left w:val="single" w:sz="4" w:space="0" w:color="auto"/>
              <w:bottom w:val="single" w:sz="4" w:space="0" w:color="auto"/>
              <w:right w:val="nil"/>
            </w:tcBorders>
            <w:vAlign w:val="center"/>
          </w:tcPr>
          <w:p w14:paraId="134FFC8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E97689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119510E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r>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1EB6148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A3D879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358830F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4CBE7B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D8481B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3F70179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A46408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426E6E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637597B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14A393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7820F3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238E336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155E2E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6EDDF5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1E9E651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3D985A9A" w14:textId="77777777" w:rsidR="00797C98" w:rsidRPr="00CF5DC2" w:rsidRDefault="00797C98" w:rsidP="00797C98">
            <w:pPr>
              <w:spacing w:after="0" w:line="240" w:lineRule="auto"/>
              <w:rPr>
                <w:rFonts w:eastAsia="Times New Roman" w:cstheme="minorHAnsi"/>
                <w:color w:val="000000"/>
                <w:lang w:eastAsia="es-ES" w:bidi="th-TH"/>
              </w:rPr>
            </w:pPr>
            <w:r>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18D8917A"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4751AC6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234F659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7F88BC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5517F15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129192F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5BF955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51D24B9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61CDBEC6"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A77A0FE"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Telerehabilitation</w:t>
            </w:r>
          </w:p>
        </w:tc>
        <w:tc>
          <w:tcPr>
            <w:tcW w:w="149" w:type="pct"/>
            <w:tcBorders>
              <w:top w:val="single" w:sz="4" w:space="0" w:color="auto"/>
              <w:left w:val="single" w:sz="4" w:space="0" w:color="auto"/>
              <w:bottom w:val="single" w:sz="4" w:space="0" w:color="auto"/>
              <w:right w:val="nil"/>
            </w:tcBorders>
            <w:vAlign w:val="center"/>
          </w:tcPr>
          <w:p w14:paraId="0A682B0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946B36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085E7CA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BE09F2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3478E5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4B2D59C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25DA18E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AF97E0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1064A9E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0D7218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582E996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0EC0D2D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664C0F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24CB00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30A01F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1FB340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D06F62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1F1F519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F8A435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645EB2C"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35BC1E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22AFA0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75C7F94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13B3CF8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742D055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E32ED9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02D2889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32C15758"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BD4859D"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Cardio-respiratory</w:t>
            </w:r>
          </w:p>
        </w:tc>
        <w:tc>
          <w:tcPr>
            <w:tcW w:w="149" w:type="pct"/>
            <w:tcBorders>
              <w:top w:val="single" w:sz="4" w:space="0" w:color="auto"/>
              <w:left w:val="single" w:sz="4" w:space="0" w:color="auto"/>
              <w:bottom w:val="single" w:sz="4" w:space="0" w:color="auto"/>
              <w:right w:val="nil"/>
            </w:tcBorders>
            <w:vAlign w:val="center"/>
          </w:tcPr>
          <w:p w14:paraId="63169B6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55456D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3F947E8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EC7B83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EF323C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20AF235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9EB88F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BF3173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17CE99E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BF4307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1F3A8B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B9B139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74C90A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F55507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36FCFF9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22E5D7D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49" w:type="pct"/>
            <w:tcBorders>
              <w:top w:val="single" w:sz="4" w:space="0" w:color="auto"/>
              <w:left w:val="nil"/>
              <w:bottom w:val="single" w:sz="4" w:space="0" w:color="auto"/>
              <w:right w:val="nil"/>
            </w:tcBorders>
            <w:vAlign w:val="center"/>
          </w:tcPr>
          <w:p w14:paraId="6696FFD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49E2C58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BC0E31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1D5171D"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6E495F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A5AFEAD"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FE8FEC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3881E5A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noWrap/>
            <w:vAlign w:val="center"/>
          </w:tcPr>
          <w:p w14:paraId="6A54836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741B55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3ED5FFC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69D0312F"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194E425"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Pluri-pathology</w:t>
            </w:r>
          </w:p>
        </w:tc>
        <w:tc>
          <w:tcPr>
            <w:tcW w:w="149" w:type="pct"/>
            <w:tcBorders>
              <w:top w:val="single" w:sz="4" w:space="0" w:color="auto"/>
              <w:left w:val="single" w:sz="4" w:space="0" w:color="auto"/>
              <w:bottom w:val="single" w:sz="4" w:space="0" w:color="auto"/>
              <w:right w:val="nil"/>
            </w:tcBorders>
            <w:vAlign w:val="center"/>
          </w:tcPr>
          <w:p w14:paraId="580148B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44F763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3775E3E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0B423C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9CD587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35C8B36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6F96C01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5543E7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0BED753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2FB6568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121946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0047828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267044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551B121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r>
              <w:rPr>
                <w:rFonts w:eastAsia="Times New Roman" w:cstheme="minorHAnsi"/>
                <w:color w:val="000000"/>
                <w:lang w:eastAsia="es-ES" w:bidi="th-TH"/>
              </w:rPr>
              <w:t>x</w:t>
            </w:r>
          </w:p>
        </w:tc>
        <w:tc>
          <w:tcPr>
            <w:tcW w:w="150" w:type="pct"/>
            <w:tcBorders>
              <w:top w:val="single" w:sz="4" w:space="0" w:color="auto"/>
              <w:left w:val="nil"/>
              <w:bottom w:val="single" w:sz="4" w:space="0" w:color="auto"/>
              <w:right w:val="single" w:sz="4" w:space="0" w:color="auto"/>
            </w:tcBorders>
            <w:vAlign w:val="center"/>
          </w:tcPr>
          <w:p w14:paraId="0A91834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B64FD0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C4ABF2B"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1A94AA1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44EFE0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7574A7DC"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758A82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F376BC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4C2EB76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shd w:val="clear" w:color="auto" w:fill="D9F2D0" w:themeFill="accent6" w:themeFillTint="33"/>
            <w:vAlign w:val="center"/>
          </w:tcPr>
          <w:p w14:paraId="373F3C9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noWrap/>
            <w:vAlign w:val="center"/>
          </w:tcPr>
          <w:p w14:paraId="100459F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11FBAB1A"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vAlign w:val="center"/>
          </w:tcPr>
          <w:p w14:paraId="7EDFC68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r>
      <w:tr w:rsidR="00797C98" w:rsidRPr="007A0827" w14:paraId="4E81C2E3" w14:textId="77777777" w:rsidTr="00D103D1">
        <w:trPr>
          <w:trHeight w:val="320"/>
        </w:trPr>
        <w:tc>
          <w:tcPr>
            <w:tcW w:w="96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2E42A9F" w14:textId="77777777" w:rsidR="00797C98" w:rsidRPr="00B04B8D" w:rsidRDefault="00797C98" w:rsidP="00797C98">
            <w:pPr>
              <w:spacing w:after="0" w:line="240" w:lineRule="auto"/>
              <w:jc w:val="center"/>
              <w:rPr>
                <w:rFonts w:eastAsia="Times New Roman" w:cstheme="minorHAnsi"/>
                <w:color w:val="000000"/>
                <w:sz w:val="20"/>
                <w:szCs w:val="20"/>
                <w:lang w:eastAsia="es-ES" w:bidi="th-TH"/>
              </w:rPr>
            </w:pPr>
            <w:r w:rsidRPr="00B04B8D">
              <w:rPr>
                <w:rFonts w:eastAsia="Times New Roman" w:cstheme="minorHAnsi"/>
                <w:color w:val="000000"/>
                <w:sz w:val="20"/>
                <w:szCs w:val="20"/>
                <w:lang w:eastAsia="es-ES" w:bidi="th-TH"/>
              </w:rPr>
              <w:t>Post-fracture</w:t>
            </w:r>
          </w:p>
        </w:tc>
        <w:tc>
          <w:tcPr>
            <w:tcW w:w="149" w:type="pct"/>
            <w:tcBorders>
              <w:top w:val="single" w:sz="4" w:space="0" w:color="auto"/>
              <w:left w:val="single" w:sz="4" w:space="0" w:color="auto"/>
              <w:bottom w:val="single" w:sz="4" w:space="0" w:color="auto"/>
              <w:right w:val="nil"/>
            </w:tcBorders>
            <w:vAlign w:val="center"/>
          </w:tcPr>
          <w:p w14:paraId="4643E13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523D17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9" w:type="pct"/>
            <w:tcBorders>
              <w:top w:val="single" w:sz="4" w:space="0" w:color="auto"/>
              <w:left w:val="nil"/>
              <w:bottom w:val="single" w:sz="4" w:space="0" w:color="auto"/>
              <w:right w:val="single" w:sz="4" w:space="0" w:color="auto"/>
            </w:tcBorders>
            <w:vAlign w:val="center"/>
          </w:tcPr>
          <w:p w14:paraId="3A26F3C8"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036312AE"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AD05A9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8" w:type="pct"/>
            <w:tcBorders>
              <w:top w:val="single" w:sz="4" w:space="0" w:color="auto"/>
              <w:left w:val="nil"/>
              <w:bottom w:val="single" w:sz="4" w:space="0" w:color="auto"/>
              <w:right w:val="single" w:sz="4" w:space="0" w:color="auto"/>
            </w:tcBorders>
            <w:vAlign w:val="center"/>
          </w:tcPr>
          <w:p w14:paraId="762FB08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1E9470A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3FB1A9E1"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7" w:type="pct"/>
            <w:tcBorders>
              <w:top w:val="single" w:sz="4" w:space="0" w:color="auto"/>
              <w:left w:val="nil"/>
              <w:bottom w:val="single" w:sz="4" w:space="0" w:color="auto"/>
              <w:right w:val="single" w:sz="4" w:space="0" w:color="auto"/>
            </w:tcBorders>
            <w:vAlign w:val="center"/>
          </w:tcPr>
          <w:p w14:paraId="1DCEEAF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shd w:val="clear" w:color="auto" w:fill="D9F2D0" w:themeFill="accent6" w:themeFillTint="33"/>
            <w:vAlign w:val="center"/>
          </w:tcPr>
          <w:p w14:paraId="2618D17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r w:rsidRPr="00D529EE">
              <w:rPr>
                <w:rFonts w:eastAsia="Times New Roman" w:cstheme="minorHAnsi"/>
                <w:color w:val="000000"/>
                <w:shd w:val="clear" w:color="auto" w:fill="D9F2D0" w:themeFill="accent6" w:themeFillTint="33"/>
                <w:lang w:eastAsia="es-ES" w:bidi="th-TH"/>
              </w:rPr>
              <w:t>x</w:t>
            </w:r>
          </w:p>
        </w:tc>
        <w:tc>
          <w:tcPr>
            <w:tcW w:w="149" w:type="pct"/>
            <w:tcBorders>
              <w:top w:val="single" w:sz="4" w:space="0" w:color="auto"/>
              <w:left w:val="nil"/>
              <w:bottom w:val="single" w:sz="4" w:space="0" w:color="auto"/>
              <w:right w:val="nil"/>
            </w:tcBorders>
            <w:vAlign w:val="center"/>
          </w:tcPr>
          <w:p w14:paraId="21294E0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48A31D1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r>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349EC35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49B86986"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shd w:val="clear" w:color="auto" w:fill="D9F2D0" w:themeFill="accent6" w:themeFillTint="33"/>
            <w:vAlign w:val="center"/>
          </w:tcPr>
          <w:p w14:paraId="42B504C2"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r>
              <w:rPr>
                <w:rFonts w:eastAsia="Times New Roman" w:cstheme="minorHAnsi"/>
                <w:color w:val="000000"/>
                <w:lang w:eastAsia="es-ES" w:bidi="th-TH"/>
              </w:rPr>
              <w:t>x</w:t>
            </w:r>
          </w:p>
        </w:tc>
        <w:tc>
          <w:tcPr>
            <w:tcW w:w="150" w:type="pct"/>
            <w:tcBorders>
              <w:top w:val="single" w:sz="4" w:space="0" w:color="auto"/>
              <w:left w:val="nil"/>
              <w:bottom w:val="single" w:sz="4" w:space="0" w:color="auto"/>
              <w:right w:val="nil"/>
            </w:tcBorders>
            <w:vAlign w:val="center"/>
          </w:tcPr>
          <w:p w14:paraId="3584607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27594D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single" w:sz="4" w:space="0" w:color="auto"/>
            </w:tcBorders>
            <w:vAlign w:val="center"/>
          </w:tcPr>
          <w:p w14:paraId="63DBCD4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25E0597"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6C093690" w14:textId="77777777" w:rsidR="00797C98" w:rsidRPr="00CF5DC2" w:rsidRDefault="00797C98" w:rsidP="00797C98">
            <w:pPr>
              <w:spacing w:after="0" w:line="240" w:lineRule="auto"/>
              <w:jc w:val="center"/>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387F21CF"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0040D78C"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299C510"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49" w:type="pct"/>
            <w:tcBorders>
              <w:top w:val="single" w:sz="4" w:space="0" w:color="auto"/>
              <w:left w:val="nil"/>
              <w:bottom w:val="single" w:sz="4" w:space="0" w:color="auto"/>
              <w:right w:val="nil"/>
            </w:tcBorders>
            <w:vAlign w:val="center"/>
          </w:tcPr>
          <w:p w14:paraId="7029E149"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noWrap/>
            <w:vAlign w:val="center"/>
          </w:tcPr>
          <w:p w14:paraId="11B49A05"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50" w:type="pct"/>
            <w:tcBorders>
              <w:top w:val="single" w:sz="4" w:space="0" w:color="auto"/>
              <w:left w:val="nil"/>
              <w:bottom w:val="single" w:sz="4" w:space="0" w:color="auto"/>
              <w:right w:val="nil"/>
            </w:tcBorders>
            <w:vAlign w:val="center"/>
          </w:tcPr>
          <w:p w14:paraId="588565E4"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 </w:t>
            </w:r>
          </w:p>
        </w:tc>
        <w:tc>
          <w:tcPr>
            <w:tcW w:w="118" w:type="pct"/>
            <w:tcBorders>
              <w:top w:val="single" w:sz="4" w:space="0" w:color="auto"/>
              <w:left w:val="nil"/>
              <w:bottom w:val="single" w:sz="4" w:space="0" w:color="auto"/>
              <w:right w:val="single" w:sz="8" w:space="0" w:color="auto"/>
            </w:tcBorders>
            <w:shd w:val="clear" w:color="auto" w:fill="D9F2D0" w:themeFill="accent6" w:themeFillTint="33"/>
            <w:vAlign w:val="center"/>
          </w:tcPr>
          <w:p w14:paraId="10A2BEE3" w14:textId="77777777" w:rsidR="00797C98" w:rsidRPr="00CF5DC2" w:rsidRDefault="00797C98" w:rsidP="00797C98">
            <w:pPr>
              <w:spacing w:after="0" w:line="240" w:lineRule="auto"/>
              <w:rPr>
                <w:rFonts w:eastAsia="Times New Roman" w:cstheme="minorHAnsi"/>
                <w:color w:val="000000"/>
                <w:lang w:eastAsia="es-ES" w:bidi="th-TH"/>
              </w:rPr>
            </w:pPr>
            <w:r w:rsidRPr="00CF5DC2">
              <w:rPr>
                <w:rFonts w:eastAsia="Times New Roman" w:cstheme="minorHAnsi"/>
                <w:color w:val="000000"/>
                <w:lang w:eastAsia="es-ES" w:bidi="th-TH"/>
              </w:rPr>
              <w:t>x</w:t>
            </w:r>
          </w:p>
        </w:tc>
      </w:tr>
    </w:tbl>
    <w:p w14:paraId="56F8EFD5" w14:textId="77777777" w:rsidR="00FA248C" w:rsidRPr="00160C1C" w:rsidRDefault="00FA248C" w:rsidP="00DB437B">
      <w:pPr>
        <w:ind w:left="-426"/>
        <w:jc w:val="center"/>
        <w:rPr>
          <w:u w:val="single"/>
        </w:rPr>
      </w:pPr>
    </w:p>
    <w:sectPr w:rsidR="00FA248C" w:rsidRPr="00160C1C" w:rsidSect="00CA090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3E0D" w14:textId="77777777" w:rsidR="00682691" w:rsidRDefault="00682691" w:rsidP="008C16BF">
      <w:pPr>
        <w:spacing w:after="0" w:line="240" w:lineRule="auto"/>
      </w:pPr>
      <w:r>
        <w:separator/>
      </w:r>
    </w:p>
  </w:endnote>
  <w:endnote w:type="continuationSeparator" w:id="0">
    <w:p w14:paraId="78209262" w14:textId="77777777" w:rsidR="00682691" w:rsidRDefault="00682691" w:rsidP="008C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43E2" w14:textId="77777777" w:rsidR="00682691" w:rsidRDefault="00682691" w:rsidP="008C16BF">
      <w:pPr>
        <w:spacing w:after="0" w:line="240" w:lineRule="auto"/>
      </w:pPr>
      <w:r>
        <w:separator/>
      </w:r>
    </w:p>
  </w:footnote>
  <w:footnote w:type="continuationSeparator" w:id="0">
    <w:p w14:paraId="62FFE400" w14:textId="77777777" w:rsidR="00682691" w:rsidRDefault="00682691" w:rsidP="008C1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46FF"/>
    <w:multiLevelType w:val="multilevel"/>
    <w:tmpl w:val="AE5E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354DA"/>
    <w:multiLevelType w:val="hybridMultilevel"/>
    <w:tmpl w:val="EFD2E4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90D06BE"/>
    <w:multiLevelType w:val="multilevel"/>
    <w:tmpl w:val="993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32"/>
    <w:multiLevelType w:val="multilevel"/>
    <w:tmpl w:val="BC4E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B102C"/>
    <w:multiLevelType w:val="multilevel"/>
    <w:tmpl w:val="4C40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11A58"/>
    <w:multiLevelType w:val="hybridMultilevel"/>
    <w:tmpl w:val="4ECC735A"/>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31325985">
    <w:abstractNumId w:val="5"/>
  </w:num>
  <w:num w:numId="2" w16cid:durableId="1657801549">
    <w:abstractNumId w:val="1"/>
  </w:num>
  <w:num w:numId="3" w16cid:durableId="359472365">
    <w:abstractNumId w:val="2"/>
  </w:num>
  <w:num w:numId="4" w16cid:durableId="384068032">
    <w:abstractNumId w:val="0"/>
  </w:num>
  <w:num w:numId="5" w16cid:durableId="1445609220">
    <w:abstractNumId w:val="3"/>
  </w:num>
  <w:num w:numId="6" w16cid:durableId="821506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37"/>
    <w:rsid w:val="00000193"/>
    <w:rsid w:val="00010CD2"/>
    <w:rsid w:val="00013FAE"/>
    <w:rsid w:val="0003603B"/>
    <w:rsid w:val="00040D6A"/>
    <w:rsid w:val="00043403"/>
    <w:rsid w:val="000434ED"/>
    <w:rsid w:val="00055084"/>
    <w:rsid w:val="00074B65"/>
    <w:rsid w:val="00085E6B"/>
    <w:rsid w:val="00086852"/>
    <w:rsid w:val="000966E2"/>
    <w:rsid w:val="000A4006"/>
    <w:rsid w:val="000A601E"/>
    <w:rsid w:val="000B70F9"/>
    <w:rsid w:val="000C22EF"/>
    <w:rsid w:val="000C3B24"/>
    <w:rsid w:val="000F3701"/>
    <w:rsid w:val="00104270"/>
    <w:rsid w:val="00113AB2"/>
    <w:rsid w:val="00114F58"/>
    <w:rsid w:val="001246D9"/>
    <w:rsid w:val="001270A4"/>
    <w:rsid w:val="00131EC6"/>
    <w:rsid w:val="001326CF"/>
    <w:rsid w:val="00160C1C"/>
    <w:rsid w:val="00167DFA"/>
    <w:rsid w:val="001702EA"/>
    <w:rsid w:val="00171724"/>
    <w:rsid w:val="001809D9"/>
    <w:rsid w:val="001A474E"/>
    <w:rsid w:val="001B44DC"/>
    <w:rsid w:val="001B456D"/>
    <w:rsid w:val="001C2617"/>
    <w:rsid w:val="001D5FE2"/>
    <w:rsid w:val="001E12BC"/>
    <w:rsid w:val="001E15A7"/>
    <w:rsid w:val="001E2F8B"/>
    <w:rsid w:val="001E5678"/>
    <w:rsid w:val="001E7AAC"/>
    <w:rsid w:val="001E7DC3"/>
    <w:rsid w:val="00207B51"/>
    <w:rsid w:val="00225FB2"/>
    <w:rsid w:val="00242C45"/>
    <w:rsid w:val="00282F1B"/>
    <w:rsid w:val="0029031D"/>
    <w:rsid w:val="002911BE"/>
    <w:rsid w:val="002950DE"/>
    <w:rsid w:val="0029654A"/>
    <w:rsid w:val="002A604B"/>
    <w:rsid w:val="002A6147"/>
    <w:rsid w:val="002A7B99"/>
    <w:rsid w:val="002C15F7"/>
    <w:rsid w:val="002C711B"/>
    <w:rsid w:val="002D0575"/>
    <w:rsid w:val="002F3E2F"/>
    <w:rsid w:val="002F6BCE"/>
    <w:rsid w:val="003103BD"/>
    <w:rsid w:val="00310EE3"/>
    <w:rsid w:val="00327BE7"/>
    <w:rsid w:val="00332E23"/>
    <w:rsid w:val="0034002F"/>
    <w:rsid w:val="00367EF4"/>
    <w:rsid w:val="00375C74"/>
    <w:rsid w:val="00376F7F"/>
    <w:rsid w:val="00384337"/>
    <w:rsid w:val="003867C7"/>
    <w:rsid w:val="00395490"/>
    <w:rsid w:val="003B3523"/>
    <w:rsid w:val="003B745E"/>
    <w:rsid w:val="00410D74"/>
    <w:rsid w:val="004143CD"/>
    <w:rsid w:val="004339AD"/>
    <w:rsid w:val="00445573"/>
    <w:rsid w:val="00460AE4"/>
    <w:rsid w:val="004916CA"/>
    <w:rsid w:val="004C6EAA"/>
    <w:rsid w:val="004E2D06"/>
    <w:rsid w:val="004E3BE0"/>
    <w:rsid w:val="00524A17"/>
    <w:rsid w:val="00526E6A"/>
    <w:rsid w:val="00546CB5"/>
    <w:rsid w:val="00550219"/>
    <w:rsid w:val="00577D94"/>
    <w:rsid w:val="00582215"/>
    <w:rsid w:val="00594D00"/>
    <w:rsid w:val="005D15D9"/>
    <w:rsid w:val="005D71E0"/>
    <w:rsid w:val="005E2E00"/>
    <w:rsid w:val="005E3BA5"/>
    <w:rsid w:val="005E46DE"/>
    <w:rsid w:val="005E637E"/>
    <w:rsid w:val="005F0E37"/>
    <w:rsid w:val="005F3EE1"/>
    <w:rsid w:val="00615B25"/>
    <w:rsid w:val="00626670"/>
    <w:rsid w:val="00631CBB"/>
    <w:rsid w:val="0063525A"/>
    <w:rsid w:val="00637626"/>
    <w:rsid w:val="00644F51"/>
    <w:rsid w:val="00653A1A"/>
    <w:rsid w:val="006573C6"/>
    <w:rsid w:val="006643E8"/>
    <w:rsid w:val="00667218"/>
    <w:rsid w:val="00676F8C"/>
    <w:rsid w:val="00682691"/>
    <w:rsid w:val="00685B72"/>
    <w:rsid w:val="00697197"/>
    <w:rsid w:val="006A26DC"/>
    <w:rsid w:val="006B54E9"/>
    <w:rsid w:val="006B5B54"/>
    <w:rsid w:val="006B5DBD"/>
    <w:rsid w:val="006B6D95"/>
    <w:rsid w:val="006B7BD9"/>
    <w:rsid w:val="006D0D20"/>
    <w:rsid w:val="006D27F9"/>
    <w:rsid w:val="006F3816"/>
    <w:rsid w:val="006F4CF9"/>
    <w:rsid w:val="0070528D"/>
    <w:rsid w:val="007108F8"/>
    <w:rsid w:val="00714076"/>
    <w:rsid w:val="007322D2"/>
    <w:rsid w:val="0073279A"/>
    <w:rsid w:val="00735D62"/>
    <w:rsid w:val="00735E1E"/>
    <w:rsid w:val="007456B6"/>
    <w:rsid w:val="00763AA1"/>
    <w:rsid w:val="00772930"/>
    <w:rsid w:val="00797A3E"/>
    <w:rsid w:val="00797C98"/>
    <w:rsid w:val="007B59C0"/>
    <w:rsid w:val="007C421B"/>
    <w:rsid w:val="007C4DE6"/>
    <w:rsid w:val="007D4E55"/>
    <w:rsid w:val="007D6270"/>
    <w:rsid w:val="007F013A"/>
    <w:rsid w:val="007F092D"/>
    <w:rsid w:val="00800574"/>
    <w:rsid w:val="008115F7"/>
    <w:rsid w:val="00812FBE"/>
    <w:rsid w:val="00814F00"/>
    <w:rsid w:val="00827DE4"/>
    <w:rsid w:val="00834A74"/>
    <w:rsid w:val="0083521D"/>
    <w:rsid w:val="00835CB6"/>
    <w:rsid w:val="00840C3D"/>
    <w:rsid w:val="008460C9"/>
    <w:rsid w:val="00881F3F"/>
    <w:rsid w:val="00883B21"/>
    <w:rsid w:val="00892C14"/>
    <w:rsid w:val="008B3579"/>
    <w:rsid w:val="008C16BF"/>
    <w:rsid w:val="008E069B"/>
    <w:rsid w:val="008F1EC8"/>
    <w:rsid w:val="008F3C18"/>
    <w:rsid w:val="008F3D0D"/>
    <w:rsid w:val="00910B02"/>
    <w:rsid w:val="009131DC"/>
    <w:rsid w:val="00915173"/>
    <w:rsid w:val="00916C36"/>
    <w:rsid w:val="009209F5"/>
    <w:rsid w:val="00942D6D"/>
    <w:rsid w:val="00943B32"/>
    <w:rsid w:val="009638AB"/>
    <w:rsid w:val="00973F90"/>
    <w:rsid w:val="00982127"/>
    <w:rsid w:val="00983F4B"/>
    <w:rsid w:val="009919D9"/>
    <w:rsid w:val="00994719"/>
    <w:rsid w:val="009B0CDF"/>
    <w:rsid w:val="009D5E66"/>
    <w:rsid w:val="009E0D17"/>
    <w:rsid w:val="009E7A89"/>
    <w:rsid w:val="009F0219"/>
    <w:rsid w:val="009F6104"/>
    <w:rsid w:val="009F6C2E"/>
    <w:rsid w:val="00A07D77"/>
    <w:rsid w:val="00A232CF"/>
    <w:rsid w:val="00A2442C"/>
    <w:rsid w:val="00A26344"/>
    <w:rsid w:val="00A722BB"/>
    <w:rsid w:val="00A93186"/>
    <w:rsid w:val="00AA59BD"/>
    <w:rsid w:val="00AA5B4E"/>
    <w:rsid w:val="00AC0BB7"/>
    <w:rsid w:val="00AC6A68"/>
    <w:rsid w:val="00AC6E9B"/>
    <w:rsid w:val="00AD178D"/>
    <w:rsid w:val="00AE1521"/>
    <w:rsid w:val="00AE1D43"/>
    <w:rsid w:val="00AF1CF5"/>
    <w:rsid w:val="00AF3248"/>
    <w:rsid w:val="00B03461"/>
    <w:rsid w:val="00B25823"/>
    <w:rsid w:val="00B97C9C"/>
    <w:rsid w:val="00BD204A"/>
    <w:rsid w:val="00BE639E"/>
    <w:rsid w:val="00BF058E"/>
    <w:rsid w:val="00BF3119"/>
    <w:rsid w:val="00C01C52"/>
    <w:rsid w:val="00C04388"/>
    <w:rsid w:val="00C31D77"/>
    <w:rsid w:val="00C3609E"/>
    <w:rsid w:val="00C41FC0"/>
    <w:rsid w:val="00C6214F"/>
    <w:rsid w:val="00C70521"/>
    <w:rsid w:val="00C86525"/>
    <w:rsid w:val="00C8783D"/>
    <w:rsid w:val="00C977A9"/>
    <w:rsid w:val="00C97801"/>
    <w:rsid w:val="00CA0907"/>
    <w:rsid w:val="00CC5DA0"/>
    <w:rsid w:val="00CC66C0"/>
    <w:rsid w:val="00CC6CD1"/>
    <w:rsid w:val="00CC77B1"/>
    <w:rsid w:val="00CD269C"/>
    <w:rsid w:val="00CD3B25"/>
    <w:rsid w:val="00CE1506"/>
    <w:rsid w:val="00CE5F7C"/>
    <w:rsid w:val="00CF1C7F"/>
    <w:rsid w:val="00CF78BC"/>
    <w:rsid w:val="00CF7D30"/>
    <w:rsid w:val="00D0198C"/>
    <w:rsid w:val="00D103D1"/>
    <w:rsid w:val="00D13262"/>
    <w:rsid w:val="00D15AC5"/>
    <w:rsid w:val="00D26E18"/>
    <w:rsid w:val="00D313FB"/>
    <w:rsid w:val="00D410D2"/>
    <w:rsid w:val="00D42B7D"/>
    <w:rsid w:val="00D46D38"/>
    <w:rsid w:val="00D50667"/>
    <w:rsid w:val="00D5297A"/>
    <w:rsid w:val="00D5614F"/>
    <w:rsid w:val="00D65CD3"/>
    <w:rsid w:val="00D7062E"/>
    <w:rsid w:val="00D74B04"/>
    <w:rsid w:val="00D77444"/>
    <w:rsid w:val="00D8172E"/>
    <w:rsid w:val="00DA377B"/>
    <w:rsid w:val="00DA41ED"/>
    <w:rsid w:val="00DB437B"/>
    <w:rsid w:val="00DB4805"/>
    <w:rsid w:val="00DC1DCE"/>
    <w:rsid w:val="00DD03AC"/>
    <w:rsid w:val="00DD0D10"/>
    <w:rsid w:val="00DF354B"/>
    <w:rsid w:val="00DF365C"/>
    <w:rsid w:val="00E51E8D"/>
    <w:rsid w:val="00E52D4F"/>
    <w:rsid w:val="00E53823"/>
    <w:rsid w:val="00E53DB4"/>
    <w:rsid w:val="00E56AB0"/>
    <w:rsid w:val="00E82F27"/>
    <w:rsid w:val="00E86A34"/>
    <w:rsid w:val="00E94E22"/>
    <w:rsid w:val="00E95D5F"/>
    <w:rsid w:val="00EA2D67"/>
    <w:rsid w:val="00EB4874"/>
    <w:rsid w:val="00ED0662"/>
    <w:rsid w:val="00F03A8C"/>
    <w:rsid w:val="00F03B3F"/>
    <w:rsid w:val="00F303AA"/>
    <w:rsid w:val="00F30D10"/>
    <w:rsid w:val="00F353FB"/>
    <w:rsid w:val="00F43D40"/>
    <w:rsid w:val="00F4473A"/>
    <w:rsid w:val="00F47777"/>
    <w:rsid w:val="00F6470F"/>
    <w:rsid w:val="00F66303"/>
    <w:rsid w:val="00F76A76"/>
    <w:rsid w:val="00FA08AF"/>
    <w:rsid w:val="00FA248C"/>
    <w:rsid w:val="00FA4011"/>
    <w:rsid w:val="00FB29C3"/>
    <w:rsid w:val="00FB4BE2"/>
    <w:rsid w:val="00FD54F9"/>
    <w:rsid w:val="00FE75B9"/>
    <w:rsid w:val="00FF5323"/>
    <w:rsid w:val="2BE22EA7"/>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D9E17"/>
  <w15:chartTrackingRefBased/>
  <w15:docId w15:val="{A9E80C22-B6CA-4DCC-8715-3980B151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5F0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E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E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E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E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E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E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E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E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E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E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E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E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E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E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E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E37"/>
    <w:rPr>
      <w:rFonts w:eastAsiaTheme="majorEastAsia" w:cstheme="majorBidi"/>
      <w:color w:val="272727" w:themeColor="text1" w:themeTint="D8"/>
    </w:rPr>
  </w:style>
  <w:style w:type="paragraph" w:styleId="Ttulo">
    <w:name w:val="Title"/>
    <w:basedOn w:val="Normal"/>
    <w:next w:val="Normal"/>
    <w:link w:val="TtuloCar"/>
    <w:uiPriority w:val="10"/>
    <w:qFormat/>
    <w:rsid w:val="005F0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E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E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E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E37"/>
    <w:pPr>
      <w:spacing w:before="160"/>
      <w:jc w:val="center"/>
    </w:pPr>
    <w:rPr>
      <w:i/>
      <w:iCs/>
      <w:color w:val="404040" w:themeColor="text1" w:themeTint="BF"/>
    </w:rPr>
  </w:style>
  <w:style w:type="character" w:customStyle="1" w:styleId="CitaCar">
    <w:name w:val="Cita Car"/>
    <w:basedOn w:val="Fuentedeprrafopredeter"/>
    <w:link w:val="Cita"/>
    <w:uiPriority w:val="29"/>
    <w:rsid w:val="005F0E37"/>
    <w:rPr>
      <w:i/>
      <w:iCs/>
      <w:color w:val="404040" w:themeColor="text1" w:themeTint="BF"/>
    </w:rPr>
  </w:style>
  <w:style w:type="paragraph" w:styleId="Prrafodelista">
    <w:name w:val="List Paragraph"/>
    <w:basedOn w:val="Normal"/>
    <w:uiPriority w:val="34"/>
    <w:qFormat/>
    <w:rsid w:val="005F0E37"/>
    <w:pPr>
      <w:ind w:left="720"/>
      <w:contextualSpacing/>
    </w:pPr>
  </w:style>
  <w:style w:type="character" w:styleId="nfasisintenso">
    <w:name w:val="Intense Emphasis"/>
    <w:basedOn w:val="Fuentedeprrafopredeter"/>
    <w:uiPriority w:val="21"/>
    <w:qFormat/>
    <w:rsid w:val="005F0E37"/>
    <w:rPr>
      <w:i/>
      <w:iCs/>
      <w:color w:val="0F4761" w:themeColor="accent1" w:themeShade="BF"/>
    </w:rPr>
  </w:style>
  <w:style w:type="paragraph" w:styleId="Citadestacada">
    <w:name w:val="Intense Quote"/>
    <w:basedOn w:val="Normal"/>
    <w:next w:val="Normal"/>
    <w:link w:val="CitadestacadaCar"/>
    <w:uiPriority w:val="30"/>
    <w:qFormat/>
    <w:rsid w:val="005F0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E37"/>
    <w:rPr>
      <w:i/>
      <w:iCs/>
      <w:color w:val="0F4761" w:themeColor="accent1" w:themeShade="BF"/>
    </w:rPr>
  </w:style>
  <w:style w:type="character" w:styleId="Referenciaintensa">
    <w:name w:val="Intense Reference"/>
    <w:basedOn w:val="Fuentedeprrafopredeter"/>
    <w:uiPriority w:val="32"/>
    <w:qFormat/>
    <w:rsid w:val="005F0E37"/>
    <w:rPr>
      <w:b/>
      <w:bCs/>
      <w:smallCaps/>
      <w:color w:val="0F4761" w:themeColor="accent1" w:themeShade="BF"/>
      <w:spacing w:val="5"/>
    </w:rPr>
  </w:style>
  <w:style w:type="table" w:styleId="Tablaconcuadrcula">
    <w:name w:val="Table Grid"/>
    <w:basedOn w:val="Tablanormal"/>
    <w:uiPriority w:val="39"/>
    <w:rsid w:val="007F0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44DC"/>
    <w:rPr>
      <w:rFonts w:ascii="Times New Roman" w:hAnsi="Times New Roman" w:cs="Times New Roman"/>
    </w:rPr>
  </w:style>
  <w:style w:type="paragraph" w:styleId="Revisin">
    <w:name w:val="Revision"/>
    <w:hidden/>
    <w:uiPriority w:val="99"/>
    <w:semiHidden/>
    <w:rsid w:val="008C16BF"/>
    <w:pPr>
      <w:spacing w:after="0" w:line="240" w:lineRule="auto"/>
    </w:pPr>
    <w:rPr>
      <w:lang w:val="en-GB"/>
    </w:rPr>
  </w:style>
  <w:style w:type="paragraph" w:styleId="Encabezado">
    <w:name w:val="header"/>
    <w:basedOn w:val="Normal"/>
    <w:link w:val="EncabezadoCar"/>
    <w:uiPriority w:val="99"/>
    <w:unhideWhenUsed/>
    <w:rsid w:val="008C16B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C16BF"/>
    <w:rPr>
      <w:lang w:val="en-GB"/>
    </w:rPr>
  </w:style>
  <w:style w:type="paragraph" w:styleId="Piedepgina">
    <w:name w:val="footer"/>
    <w:basedOn w:val="Normal"/>
    <w:link w:val="PiedepginaCar"/>
    <w:uiPriority w:val="99"/>
    <w:unhideWhenUsed/>
    <w:rsid w:val="008C16B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C16BF"/>
    <w:rPr>
      <w:lang w:val="en-GB"/>
    </w:rPr>
  </w:style>
  <w:style w:type="character" w:styleId="Refdecomentario">
    <w:name w:val="annotation reference"/>
    <w:basedOn w:val="Fuentedeprrafopredeter"/>
    <w:uiPriority w:val="99"/>
    <w:semiHidden/>
    <w:unhideWhenUsed/>
    <w:rsid w:val="00242C45"/>
    <w:rPr>
      <w:sz w:val="16"/>
      <w:szCs w:val="16"/>
    </w:rPr>
  </w:style>
  <w:style w:type="paragraph" w:styleId="Textocomentario">
    <w:name w:val="annotation text"/>
    <w:basedOn w:val="Normal"/>
    <w:link w:val="TextocomentarioCar"/>
    <w:uiPriority w:val="99"/>
    <w:semiHidden/>
    <w:unhideWhenUsed/>
    <w:rsid w:val="00242C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2C45"/>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242C45"/>
    <w:rPr>
      <w:b/>
      <w:bCs/>
    </w:rPr>
  </w:style>
  <w:style w:type="character" w:customStyle="1" w:styleId="AsuntodelcomentarioCar">
    <w:name w:val="Asunto del comentario Car"/>
    <w:basedOn w:val="TextocomentarioCar"/>
    <w:link w:val="Asuntodelcomentario"/>
    <w:uiPriority w:val="99"/>
    <w:semiHidden/>
    <w:rsid w:val="00242C4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09">
      <w:bodyDiv w:val="1"/>
      <w:marLeft w:val="0"/>
      <w:marRight w:val="0"/>
      <w:marTop w:val="0"/>
      <w:marBottom w:val="0"/>
      <w:divBdr>
        <w:top w:val="none" w:sz="0" w:space="0" w:color="auto"/>
        <w:left w:val="none" w:sz="0" w:space="0" w:color="auto"/>
        <w:bottom w:val="none" w:sz="0" w:space="0" w:color="auto"/>
        <w:right w:val="none" w:sz="0" w:space="0" w:color="auto"/>
      </w:divBdr>
    </w:div>
    <w:div w:id="7215206">
      <w:bodyDiv w:val="1"/>
      <w:marLeft w:val="0"/>
      <w:marRight w:val="0"/>
      <w:marTop w:val="0"/>
      <w:marBottom w:val="0"/>
      <w:divBdr>
        <w:top w:val="none" w:sz="0" w:space="0" w:color="auto"/>
        <w:left w:val="none" w:sz="0" w:space="0" w:color="auto"/>
        <w:bottom w:val="none" w:sz="0" w:space="0" w:color="auto"/>
        <w:right w:val="none" w:sz="0" w:space="0" w:color="auto"/>
      </w:divBdr>
    </w:div>
    <w:div w:id="29065165">
      <w:bodyDiv w:val="1"/>
      <w:marLeft w:val="0"/>
      <w:marRight w:val="0"/>
      <w:marTop w:val="0"/>
      <w:marBottom w:val="0"/>
      <w:divBdr>
        <w:top w:val="none" w:sz="0" w:space="0" w:color="auto"/>
        <w:left w:val="none" w:sz="0" w:space="0" w:color="auto"/>
        <w:bottom w:val="none" w:sz="0" w:space="0" w:color="auto"/>
        <w:right w:val="none" w:sz="0" w:space="0" w:color="auto"/>
      </w:divBdr>
    </w:div>
    <w:div w:id="39592320">
      <w:bodyDiv w:val="1"/>
      <w:marLeft w:val="0"/>
      <w:marRight w:val="0"/>
      <w:marTop w:val="0"/>
      <w:marBottom w:val="0"/>
      <w:divBdr>
        <w:top w:val="none" w:sz="0" w:space="0" w:color="auto"/>
        <w:left w:val="none" w:sz="0" w:space="0" w:color="auto"/>
        <w:bottom w:val="none" w:sz="0" w:space="0" w:color="auto"/>
        <w:right w:val="none" w:sz="0" w:space="0" w:color="auto"/>
      </w:divBdr>
    </w:div>
    <w:div w:id="49423276">
      <w:bodyDiv w:val="1"/>
      <w:marLeft w:val="0"/>
      <w:marRight w:val="0"/>
      <w:marTop w:val="0"/>
      <w:marBottom w:val="0"/>
      <w:divBdr>
        <w:top w:val="none" w:sz="0" w:space="0" w:color="auto"/>
        <w:left w:val="none" w:sz="0" w:space="0" w:color="auto"/>
        <w:bottom w:val="none" w:sz="0" w:space="0" w:color="auto"/>
        <w:right w:val="none" w:sz="0" w:space="0" w:color="auto"/>
      </w:divBdr>
    </w:div>
    <w:div w:id="79640522">
      <w:bodyDiv w:val="1"/>
      <w:marLeft w:val="0"/>
      <w:marRight w:val="0"/>
      <w:marTop w:val="0"/>
      <w:marBottom w:val="0"/>
      <w:divBdr>
        <w:top w:val="none" w:sz="0" w:space="0" w:color="auto"/>
        <w:left w:val="none" w:sz="0" w:space="0" w:color="auto"/>
        <w:bottom w:val="none" w:sz="0" w:space="0" w:color="auto"/>
        <w:right w:val="none" w:sz="0" w:space="0" w:color="auto"/>
      </w:divBdr>
    </w:div>
    <w:div w:id="96952777">
      <w:bodyDiv w:val="1"/>
      <w:marLeft w:val="0"/>
      <w:marRight w:val="0"/>
      <w:marTop w:val="0"/>
      <w:marBottom w:val="0"/>
      <w:divBdr>
        <w:top w:val="none" w:sz="0" w:space="0" w:color="auto"/>
        <w:left w:val="none" w:sz="0" w:space="0" w:color="auto"/>
        <w:bottom w:val="none" w:sz="0" w:space="0" w:color="auto"/>
        <w:right w:val="none" w:sz="0" w:space="0" w:color="auto"/>
      </w:divBdr>
    </w:div>
    <w:div w:id="132675769">
      <w:bodyDiv w:val="1"/>
      <w:marLeft w:val="0"/>
      <w:marRight w:val="0"/>
      <w:marTop w:val="0"/>
      <w:marBottom w:val="0"/>
      <w:divBdr>
        <w:top w:val="none" w:sz="0" w:space="0" w:color="auto"/>
        <w:left w:val="none" w:sz="0" w:space="0" w:color="auto"/>
        <w:bottom w:val="none" w:sz="0" w:space="0" w:color="auto"/>
        <w:right w:val="none" w:sz="0" w:space="0" w:color="auto"/>
      </w:divBdr>
    </w:div>
    <w:div w:id="139424232">
      <w:bodyDiv w:val="1"/>
      <w:marLeft w:val="0"/>
      <w:marRight w:val="0"/>
      <w:marTop w:val="0"/>
      <w:marBottom w:val="0"/>
      <w:divBdr>
        <w:top w:val="none" w:sz="0" w:space="0" w:color="auto"/>
        <w:left w:val="none" w:sz="0" w:space="0" w:color="auto"/>
        <w:bottom w:val="none" w:sz="0" w:space="0" w:color="auto"/>
        <w:right w:val="none" w:sz="0" w:space="0" w:color="auto"/>
      </w:divBdr>
    </w:div>
    <w:div w:id="140275027">
      <w:bodyDiv w:val="1"/>
      <w:marLeft w:val="0"/>
      <w:marRight w:val="0"/>
      <w:marTop w:val="0"/>
      <w:marBottom w:val="0"/>
      <w:divBdr>
        <w:top w:val="none" w:sz="0" w:space="0" w:color="auto"/>
        <w:left w:val="none" w:sz="0" w:space="0" w:color="auto"/>
        <w:bottom w:val="none" w:sz="0" w:space="0" w:color="auto"/>
        <w:right w:val="none" w:sz="0" w:space="0" w:color="auto"/>
      </w:divBdr>
    </w:div>
    <w:div w:id="176385383">
      <w:bodyDiv w:val="1"/>
      <w:marLeft w:val="0"/>
      <w:marRight w:val="0"/>
      <w:marTop w:val="0"/>
      <w:marBottom w:val="0"/>
      <w:divBdr>
        <w:top w:val="none" w:sz="0" w:space="0" w:color="auto"/>
        <w:left w:val="none" w:sz="0" w:space="0" w:color="auto"/>
        <w:bottom w:val="none" w:sz="0" w:space="0" w:color="auto"/>
        <w:right w:val="none" w:sz="0" w:space="0" w:color="auto"/>
      </w:divBdr>
    </w:div>
    <w:div w:id="185019999">
      <w:bodyDiv w:val="1"/>
      <w:marLeft w:val="0"/>
      <w:marRight w:val="0"/>
      <w:marTop w:val="0"/>
      <w:marBottom w:val="0"/>
      <w:divBdr>
        <w:top w:val="none" w:sz="0" w:space="0" w:color="auto"/>
        <w:left w:val="none" w:sz="0" w:space="0" w:color="auto"/>
        <w:bottom w:val="none" w:sz="0" w:space="0" w:color="auto"/>
        <w:right w:val="none" w:sz="0" w:space="0" w:color="auto"/>
      </w:divBdr>
    </w:div>
    <w:div w:id="189803571">
      <w:bodyDiv w:val="1"/>
      <w:marLeft w:val="0"/>
      <w:marRight w:val="0"/>
      <w:marTop w:val="0"/>
      <w:marBottom w:val="0"/>
      <w:divBdr>
        <w:top w:val="none" w:sz="0" w:space="0" w:color="auto"/>
        <w:left w:val="none" w:sz="0" w:space="0" w:color="auto"/>
        <w:bottom w:val="none" w:sz="0" w:space="0" w:color="auto"/>
        <w:right w:val="none" w:sz="0" w:space="0" w:color="auto"/>
      </w:divBdr>
    </w:div>
    <w:div w:id="200945978">
      <w:bodyDiv w:val="1"/>
      <w:marLeft w:val="0"/>
      <w:marRight w:val="0"/>
      <w:marTop w:val="0"/>
      <w:marBottom w:val="0"/>
      <w:divBdr>
        <w:top w:val="none" w:sz="0" w:space="0" w:color="auto"/>
        <w:left w:val="none" w:sz="0" w:space="0" w:color="auto"/>
        <w:bottom w:val="none" w:sz="0" w:space="0" w:color="auto"/>
        <w:right w:val="none" w:sz="0" w:space="0" w:color="auto"/>
      </w:divBdr>
    </w:div>
    <w:div w:id="203712779">
      <w:bodyDiv w:val="1"/>
      <w:marLeft w:val="0"/>
      <w:marRight w:val="0"/>
      <w:marTop w:val="0"/>
      <w:marBottom w:val="0"/>
      <w:divBdr>
        <w:top w:val="none" w:sz="0" w:space="0" w:color="auto"/>
        <w:left w:val="none" w:sz="0" w:space="0" w:color="auto"/>
        <w:bottom w:val="none" w:sz="0" w:space="0" w:color="auto"/>
        <w:right w:val="none" w:sz="0" w:space="0" w:color="auto"/>
      </w:divBdr>
    </w:div>
    <w:div w:id="204954294">
      <w:bodyDiv w:val="1"/>
      <w:marLeft w:val="0"/>
      <w:marRight w:val="0"/>
      <w:marTop w:val="0"/>
      <w:marBottom w:val="0"/>
      <w:divBdr>
        <w:top w:val="none" w:sz="0" w:space="0" w:color="auto"/>
        <w:left w:val="none" w:sz="0" w:space="0" w:color="auto"/>
        <w:bottom w:val="none" w:sz="0" w:space="0" w:color="auto"/>
        <w:right w:val="none" w:sz="0" w:space="0" w:color="auto"/>
      </w:divBdr>
    </w:div>
    <w:div w:id="224999407">
      <w:bodyDiv w:val="1"/>
      <w:marLeft w:val="0"/>
      <w:marRight w:val="0"/>
      <w:marTop w:val="0"/>
      <w:marBottom w:val="0"/>
      <w:divBdr>
        <w:top w:val="none" w:sz="0" w:space="0" w:color="auto"/>
        <w:left w:val="none" w:sz="0" w:space="0" w:color="auto"/>
        <w:bottom w:val="none" w:sz="0" w:space="0" w:color="auto"/>
        <w:right w:val="none" w:sz="0" w:space="0" w:color="auto"/>
      </w:divBdr>
    </w:div>
    <w:div w:id="231083614">
      <w:bodyDiv w:val="1"/>
      <w:marLeft w:val="0"/>
      <w:marRight w:val="0"/>
      <w:marTop w:val="0"/>
      <w:marBottom w:val="0"/>
      <w:divBdr>
        <w:top w:val="none" w:sz="0" w:space="0" w:color="auto"/>
        <w:left w:val="none" w:sz="0" w:space="0" w:color="auto"/>
        <w:bottom w:val="none" w:sz="0" w:space="0" w:color="auto"/>
        <w:right w:val="none" w:sz="0" w:space="0" w:color="auto"/>
      </w:divBdr>
    </w:div>
    <w:div w:id="262423496">
      <w:bodyDiv w:val="1"/>
      <w:marLeft w:val="0"/>
      <w:marRight w:val="0"/>
      <w:marTop w:val="0"/>
      <w:marBottom w:val="0"/>
      <w:divBdr>
        <w:top w:val="none" w:sz="0" w:space="0" w:color="auto"/>
        <w:left w:val="none" w:sz="0" w:space="0" w:color="auto"/>
        <w:bottom w:val="none" w:sz="0" w:space="0" w:color="auto"/>
        <w:right w:val="none" w:sz="0" w:space="0" w:color="auto"/>
      </w:divBdr>
    </w:div>
    <w:div w:id="268976234">
      <w:bodyDiv w:val="1"/>
      <w:marLeft w:val="0"/>
      <w:marRight w:val="0"/>
      <w:marTop w:val="0"/>
      <w:marBottom w:val="0"/>
      <w:divBdr>
        <w:top w:val="none" w:sz="0" w:space="0" w:color="auto"/>
        <w:left w:val="none" w:sz="0" w:space="0" w:color="auto"/>
        <w:bottom w:val="none" w:sz="0" w:space="0" w:color="auto"/>
        <w:right w:val="none" w:sz="0" w:space="0" w:color="auto"/>
      </w:divBdr>
    </w:div>
    <w:div w:id="269246455">
      <w:bodyDiv w:val="1"/>
      <w:marLeft w:val="0"/>
      <w:marRight w:val="0"/>
      <w:marTop w:val="0"/>
      <w:marBottom w:val="0"/>
      <w:divBdr>
        <w:top w:val="none" w:sz="0" w:space="0" w:color="auto"/>
        <w:left w:val="none" w:sz="0" w:space="0" w:color="auto"/>
        <w:bottom w:val="none" w:sz="0" w:space="0" w:color="auto"/>
        <w:right w:val="none" w:sz="0" w:space="0" w:color="auto"/>
      </w:divBdr>
    </w:div>
    <w:div w:id="272254130">
      <w:bodyDiv w:val="1"/>
      <w:marLeft w:val="0"/>
      <w:marRight w:val="0"/>
      <w:marTop w:val="0"/>
      <w:marBottom w:val="0"/>
      <w:divBdr>
        <w:top w:val="none" w:sz="0" w:space="0" w:color="auto"/>
        <w:left w:val="none" w:sz="0" w:space="0" w:color="auto"/>
        <w:bottom w:val="none" w:sz="0" w:space="0" w:color="auto"/>
        <w:right w:val="none" w:sz="0" w:space="0" w:color="auto"/>
      </w:divBdr>
    </w:div>
    <w:div w:id="275211568">
      <w:bodyDiv w:val="1"/>
      <w:marLeft w:val="0"/>
      <w:marRight w:val="0"/>
      <w:marTop w:val="0"/>
      <w:marBottom w:val="0"/>
      <w:divBdr>
        <w:top w:val="none" w:sz="0" w:space="0" w:color="auto"/>
        <w:left w:val="none" w:sz="0" w:space="0" w:color="auto"/>
        <w:bottom w:val="none" w:sz="0" w:space="0" w:color="auto"/>
        <w:right w:val="none" w:sz="0" w:space="0" w:color="auto"/>
      </w:divBdr>
    </w:div>
    <w:div w:id="280890983">
      <w:bodyDiv w:val="1"/>
      <w:marLeft w:val="0"/>
      <w:marRight w:val="0"/>
      <w:marTop w:val="0"/>
      <w:marBottom w:val="0"/>
      <w:divBdr>
        <w:top w:val="none" w:sz="0" w:space="0" w:color="auto"/>
        <w:left w:val="none" w:sz="0" w:space="0" w:color="auto"/>
        <w:bottom w:val="none" w:sz="0" w:space="0" w:color="auto"/>
        <w:right w:val="none" w:sz="0" w:space="0" w:color="auto"/>
      </w:divBdr>
    </w:div>
    <w:div w:id="281572370">
      <w:bodyDiv w:val="1"/>
      <w:marLeft w:val="0"/>
      <w:marRight w:val="0"/>
      <w:marTop w:val="0"/>
      <w:marBottom w:val="0"/>
      <w:divBdr>
        <w:top w:val="none" w:sz="0" w:space="0" w:color="auto"/>
        <w:left w:val="none" w:sz="0" w:space="0" w:color="auto"/>
        <w:bottom w:val="none" w:sz="0" w:space="0" w:color="auto"/>
        <w:right w:val="none" w:sz="0" w:space="0" w:color="auto"/>
      </w:divBdr>
    </w:div>
    <w:div w:id="291911187">
      <w:bodyDiv w:val="1"/>
      <w:marLeft w:val="0"/>
      <w:marRight w:val="0"/>
      <w:marTop w:val="0"/>
      <w:marBottom w:val="0"/>
      <w:divBdr>
        <w:top w:val="none" w:sz="0" w:space="0" w:color="auto"/>
        <w:left w:val="none" w:sz="0" w:space="0" w:color="auto"/>
        <w:bottom w:val="none" w:sz="0" w:space="0" w:color="auto"/>
        <w:right w:val="none" w:sz="0" w:space="0" w:color="auto"/>
      </w:divBdr>
    </w:div>
    <w:div w:id="310449167">
      <w:bodyDiv w:val="1"/>
      <w:marLeft w:val="0"/>
      <w:marRight w:val="0"/>
      <w:marTop w:val="0"/>
      <w:marBottom w:val="0"/>
      <w:divBdr>
        <w:top w:val="none" w:sz="0" w:space="0" w:color="auto"/>
        <w:left w:val="none" w:sz="0" w:space="0" w:color="auto"/>
        <w:bottom w:val="none" w:sz="0" w:space="0" w:color="auto"/>
        <w:right w:val="none" w:sz="0" w:space="0" w:color="auto"/>
      </w:divBdr>
    </w:div>
    <w:div w:id="321934349">
      <w:bodyDiv w:val="1"/>
      <w:marLeft w:val="0"/>
      <w:marRight w:val="0"/>
      <w:marTop w:val="0"/>
      <w:marBottom w:val="0"/>
      <w:divBdr>
        <w:top w:val="none" w:sz="0" w:space="0" w:color="auto"/>
        <w:left w:val="none" w:sz="0" w:space="0" w:color="auto"/>
        <w:bottom w:val="none" w:sz="0" w:space="0" w:color="auto"/>
        <w:right w:val="none" w:sz="0" w:space="0" w:color="auto"/>
      </w:divBdr>
    </w:div>
    <w:div w:id="349067874">
      <w:bodyDiv w:val="1"/>
      <w:marLeft w:val="0"/>
      <w:marRight w:val="0"/>
      <w:marTop w:val="0"/>
      <w:marBottom w:val="0"/>
      <w:divBdr>
        <w:top w:val="none" w:sz="0" w:space="0" w:color="auto"/>
        <w:left w:val="none" w:sz="0" w:space="0" w:color="auto"/>
        <w:bottom w:val="none" w:sz="0" w:space="0" w:color="auto"/>
        <w:right w:val="none" w:sz="0" w:space="0" w:color="auto"/>
      </w:divBdr>
    </w:div>
    <w:div w:id="354502264">
      <w:bodyDiv w:val="1"/>
      <w:marLeft w:val="0"/>
      <w:marRight w:val="0"/>
      <w:marTop w:val="0"/>
      <w:marBottom w:val="0"/>
      <w:divBdr>
        <w:top w:val="none" w:sz="0" w:space="0" w:color="auto"/>
        <w:left w:val="none" w:sz="0" w:space="0" w:color="auto"/>
        <w:bottom w:val="none" w:sz="0" w:space="0" w:color="auto"/>
        <w:right w:val="none" w:sz="0" w:space="0" w:color="auto"/>
      </w:divBdr>
    </w:div>
    <w:div w:id="371149355">
      <w:bodyDiv w:val="1"/>
      <w:marLeft w:val="0"/>
      <w:marRight w:val="0"/>
      <w:marTop w:val="0"/>
      <w:marBottom w:val="0"/>
      <w:divBdr>
        <w:top w:val="none" w:sz="0" w:space="0" w:color="auto"/>
        <w:left w:val="none" w:sz="0" w:space="0" w:color="auto"/>
        <w:bottom w:val="none" w:sz="0" w:space="0" w:color="auto"/>
        <w:right w:val="none" w:sz="0" w:space="0" w:color="auto"/>
      </w:divBdr>
    </w:div>
    <w:div w:id="378017368">
      <w:bodyDiv w:val="1"/>
      <w:marLeft w:val="0"/>
      <w:marRight w:val="0"/>
      <w:marTop w:val="0"/>
      <w:marBottom w:val="0"/>
      <w:divBdr>
        <w:top w:val="none" w:sz="0" w:space="0" w:color="auto"/>
        <w:left w:val="none" w:sz="0" w:space="0" w:color="auto"/>
        <w:bottom w:val="none" w:sz="0" w:space="0" w:color="auto"/>
        <w:right w:val="none" w:sz="0" w:space="0" w:color="auto"/>
      </w:divBdr>
    </w:div>
    <w:div w:id="381489590">
      <w:bodyDiv w:val="1"/>
      <w:marLeft w:val="0"/>
      <w:marRight w:val="0"/>
      <w:marTop w:val="0"/>
      <w:marBottom w:val="0"/>
      <w:divBdr>
        <w:top w:val="none" w:sz="0" w:space="0" w:color="auto"/>
        <w:left w:val="none" w:sz="0" w:space="0" w:color="auto"/>
        <w:bottom w:val="none" w:sz="0" w:space="0" w:color="auto"/>
        <w:right w:val="none" w:sz="0" w:space="0" w:color="auto"/>
      </w:divBdr>
    </w:div>
    <w:div w:id="382558828">
      <w:bodyDiv w:val="1"/>
      <w:marLeft w:val="0"/>
      <w:marRight w:val="0"/>
      <w:marTop w:val="0"/>
      <w:marBottom w:val="0"/>
      <w:divBdr>
        <w:top w:val="none" w:sz="0" w:space="0" w:color="auto"/>
        <w:left w:val="none" w:sz="0" w:space="0" w:color="auto"/>
        <w:bottom w:val="none" w:sz="0" w:space="0" w:color="auto"/>
        <w:right w:val="none" w:sz="0" w:space="0" w:color="auto"/>
      </w:divBdr>
    </w:div>
    <w:div w:id="382749920">
      <w:bodyDiv w:val="1"/>
      <w:marLeft w:val="0"/>
      <w:marRight w:val="0"/>
      <w:marTop w:val="0"/>
      <w:marBottom w:val="0"/>
      <w:divBdr>
        <w:top w:val="none" w:sz="0" w:space="0" w:color="auto"/>
        <w:left w:val="none" w:sz="0" w:space="0" w:color="auto"/>
        <w:bottom w:val="none" w:sz="0" w:space="0" w:color="auto"/>
        <w:right w:val="none" w:sz="0" w:space="0" w:color="auto"/>
      </w:divBdr>
    </w:div>
    <w:div w:id="404881847">
      <w:bodyDiv w:val="1"/>
      <w:marLeft w:val="0"/>
      <w:marRight w:val="0"/>
      <w:marTop w:val="0"/>
      <w:marBottom w:val="0"/>
      <w:divBdr>
        <w:top w:val="none" w:sz="0" w:space="0" w:color="auto"/>
        <w:left w:val="none" w:sz="0" w:space="0" w:color="auto"/>
        <w:bottom w:val="none" w:sz="0" w:space="0" w:color="auto"/>
        <w:right w:val="none" w:sz="0" w:space="0" w:color="auto"/>
      </w:divBdr>
    </w:div>
    <w:div w:id="416752882">
      <w:bodyDiv w:val="1"/>
      <w:marLeft w:val="0"/>
      <w:marRight w:val="0"/>
      <w:marTop w:val="0"/>
      <w:marBottom w:val="0"/>
      <w:divBdr>
        <w:top w:val="none" w:sz="0" w:space="0" w:color="auto"/>
        <w:left w:val="none" w:sz="0" w:space="0" w:color="auto"/>
        <w:bottom w:val="none" w:sz="0" w:space="0" w:color="auto"/>
        <w:right w:val="none" w:sz="0" w:space="0" w:color="auto"/>
      </w:divBdr>
    </w:div>
    <w:div w:id="417101261">
      <w:bodyDiv w:val="1"/>
      <w:marLeft w:val="0"/>
      <w:marRight w:val="0"/>
      <w:marTop w:val="0"/>
      <w:marBottom w:val="0"/>
      <w:divBdr>
        <w:top w:val="none" w:sz="0" w:space="0" w:color="auto"/>
        <w:left w:val="none" w:sz="0" w:space="0" w:color="auto"/>
        <w:bottom w:val="none" w:sz="0" w:space="0" w:color="auto"/>
        <w:right w:val="none" w:sz="0" w:space="0" w:color="auto"/>
      </w:divBdr>
    </w:div>
    <w:div w:id="417293746">
      <w:bodyDiv w:val="1"/>
      <w:marLeft w:val="0"/>
      <w:marRight w:val="0"/>
      <w:marTop w:val="0"/>
      <w:marBottom w:val="0"/>
      <w:divBdr>
        <w:top w:val="none" w:sz="0" w:space="0" w:color="auto"/>
        <w:left w:val="none" w:sz="0" w:space="0" w:color="auto"/>
        <w:bottom w:val="none" w:sz="0" w:space="0" w:color="auto"/>
        <w:right w:val="none" w:sz="0" w:space="0" w:color="auto"/>
      </w:divBdr>
    </w:div>
    <w:div w:id="436020273">
      <w:bodyDiv w:val="1"/>
      <w:marLeft w:val="0"/>
      <w:marRight w:val="0"/>
      <w:marTop w:val="0"/>
      <w:marBottom w:val="0"/>
      <w:divBdr>
        <w:top w:val="none" w:sz="0" w:space="0" w:color="auto"/>
        <w:left w:val="none" w:sz="0" w:space="0" w:color="auto"/>
        <w:bottom w:val="none" w:sz="0" w:space="0" w:color="auto"/>
        <w:right w:val="none" w:sz="0" w:space="0" w:color="auto"/>
      </w:divBdr>
    </w:div>
    <w:div w:id="436489032">
      <w:bodyDiv w:val="1"/>
      <w:marLeft w:val="0"/>
      <w:marRight w:val="0"/>
      <w:marTop w:val="0"/>
      <w:marBottom w:val="0"/>
      <w:divBdr>
        <w:top w:val="none" w:sz="0" w:space="0" w:color="auto"/>
        <w:left w:val="none" w:sz="0" w:space="0" w:color="auto"/>
        <w:bottom w:val="none" w:sz="0" w:space="0" w:color="auto"/>
        <w:right w:val="none" w:sz="0" w:space="0" w:color="auto"/>
      </w:divBdr>
    </w:div>
    <w:div w:id="462238959">
      <w:bodyDiv w:val="1"/>
      <w:marLeft w:val="0"/>
      <w:marRight w:val="0"/>
      <w:marTop w:val="0"/>
      <w:marBottom w:val="0"/>
      <w:divBdr>
        <w:top w:val="none" w:sz="0" w:space="0" w:color="auto"/>
        <w:left w:val="none" w:sz="0" w:space="0" w:color="auto"/>
        <w:bottom w:val="none" w:sz="0" w:space="0" w:color="auto"/>
        <w:right w:val="none" w:sz="0" w:space="0" w:color="auto"/>
      </w:divBdr>
    </w:div>
    <w:div w:id="515383301">
      <w:bodyDiv w:val="1"/>
      <w:marLeft w:val="0"/>
      <w:marRight w:val="0"/>
      <w:marTop w:val="0"/>
      <w:marBottom w:val="0"/>
      <w:divBdr>
        <w:top w:val="none" w:sz="0" w:space="0" w:color="auto"/>
        <w:left w:val="none" w:sz="0" w:space="0" w:color="auto"/>
        <w:bottom w:val="none" w:sz="0" w:space="0" w:color="auto"/>
        <w:right w:val="none" w:sz="0" w:space="0" w:color="auto"/>
      </w:divBdr>
    </w:div>
    <w:div w:id="517503485">
      <w:bodyDiv w:val="1"/>
      <w:marLeft w:val="0"/>
      <w:marRight w:val="0"/>
      <w:marTop w:val="0"/>
      <w:marBottom w:val="0"/>
      <w:divBdr>
        <w:top w:val="none" w:sz="0" w:space="0" w:color="auto"/>
        <w:left w:val="none" w:sz="0" w:space="0" w:color="auto"/>
        <w:bottom w:val="none" w:sz="0" w:space="0" w:color="auto"/>
        <w:right w:val="none" w:sz="0" w:space="0" w:color="auto"/>
      </w:divBdr>
    </w:div>
    <w:div w:id="524709631">
      <w:bodyDiv w:val="1"/>
      <w:marLeft w:val="0"/>
      <w:marRight w:val="0"/>
      <w:marTop w:val="0"/>
      <w:marBottom w:val="0"/>
      <w:divBdr>
        <w:top w:val="none" w:sz="0" w:space="0" w:color="auto"/>
        <w:left w:val="none" w:sz="0" w:space="0" w:color="auto"/>
        <w:bottom w:val="none" w:sz="0" w:space="0" w:color="auto"/>
        <w:right w:val="none" w:sz="0" w:space="0" w:color="auto"/>
      </w:divBdr>
    </w:div>
    <w:div w:id="538977001">
      <w:bodyDiv w:val="1"/>
      <w:marLeft w:val="0"/>
      <w:marRight w:val="0"/>
      <w:marTop w:val="0"/>
      <w:marBottom w:val="0"/>
      <w:divBdr>
        <w:top w:val="none" w:sz="0" w:space="0" w:color="auto"/>
        <w:left w:val="none" w:sz="0" w:space="0" w:color="auto"/>
        <w:bottom w:val="none" w:sz="0" w:space="0" w:color="auto"/>
        <w:right w:val="none" w:sz="0" w:space="0" w:color="auto"/>
      </w:divBdr>
    </w:div>
    <w:div w:id="540169434">
      <w:bodyDiv w:val="1"/>
      <w:marLeft w:val="0"/>
      <w:marRight w:val="0"/>
      <w:marTop w:val="0"/>
      <w:marBottom w:val="0"/>
      <w:divBdr>
        <w:top w:val="none" w:sz="0" w:space="0" w:color="auto"/>
        <w:left w:val="none" w:sz="0" w:space="0" w:color="auto"/>
        <w:bottom w:val="none" w:sz="0" w:space="0" w:color="auto"/>
        <w:right w:val="none" w:sz="0" w:space="0" w:color="auto"/>
      </w:divBdr>
    </w:div>
    <w:div w:id="541208524">
      <w:bodyDiv w:val="1"/>
      <w:marLeft w:val="0"/>
      <w:marRight w:val="0"/>
      <w:marTop w:val="0"/>
      <w:marBottom w:val="0"/>
      <w:divBdr>
        <w:top w:val="none" w:sz="0" w:space="0" w:color="auto"/>
        <w:left w:val="none" w:sz="0" w:space="0" w:color="auto"/>
        <w:bottom w:val="none" w:sz="0" w:space="0" w:color="auto"/>
        <w:right w:val="none" w:sz="0" w:space="0" w:color="auto"/>
      </w:divBdr>
    </w:div>
    <w:div w:id="554439084">
      <w:bodyDiv w:val="1"/>
      <w:marLeft w:val="0"/>
      <w:marRight w:val="0"/>
      <w:marTop w:val="0"/>
      <w:marBottom w:val="0"/>
      <w:divBdr>
        <w:top w:val="none" w:sz="0" w:space="0" w:color="auto"/>
        <w:left w:val="none" w:sz="0" w:space="0" w:color="auto"/>
        <w:bottom w:val="none" w:sz="0" w:space="0" w:color="auto"/>
        <w:right w:val="none" w:sz="0" w:space="0" w:color="auto"/>
      </w:divBdr>
    </w:div>
    <w:div w:id="570967413">
      <w:bodyDiv w:val="1"/>
      <w:marLeft w:val="0"/>
      <w:marRight w:val="0"/>
      <w:marTop w:val="0"/>
      <w:marBottom w:val="0"/>
      <w:divBdr>
        <w:top w:val="none" w:sz="0" w:space="0" w:color="auto"/>
        <w:left w:val="none" w:sz="0" w:space="0" w:color="auto"/>
        <w:bottom w:val="none" w:sz="0" w:space="0" w:color="auto"/>
        <w:right w:val="none" w:sz="0" w:space="0" w:color="auto"/>
      </w:divBdr>
    </w:div>
    <w:div w:id="586889333">
      <w:bodyDiv w:val="1"/>
      <w:marLeft w:val="0"/>
      <w:marRight w:val="0"/>
      <w:marTop w:val="0"/>
      <w:marBottom w:val="0"/>
      <w:divBdr>
        <w:top w:val="none" w:sz="0" w:space="0" w:color="auto"/>
        <w:left w:val="none" w:sz="0" w:space="0" w:color="auto"/>
        <w:bottom w:val="none" w:sz="0" w:space="0" w:color="auto"/>
        <w:right w:val="none" w:sz="0" w:space="0" w:color="auto"/>
      </w:divBdr>
    </w:div>
    <w:div w:id="587739913">
      <w:bodyDiv w:val="1"/>
      <w:marLeft w:val="0"/>
      <w:marRight w:val="0"/>
      <w:marTop w:val="0"/>
      <w:marBottom w:val="0"/>
      <w:divBdr>
        <w:top w:val="none" w:sz="0" w:space="0" w:color="auto"/>
        <w:left w:val="none" w:sz="0" w:space="0" w:color="auto"/>
        <w:bottom w:val="none" w:sz="0" w:space="0" w:color="auto"/>
        <w:right w:val="none" w:sz="0" w:space="0" w:color="auto"/>
      </w:divBdr>
    </w:div>
    <w:div w:id="593635954">
      <w:bodyDiv w:val="1"/>
      <w:marLeft w:val="0"/>
      <w:marRight w:val="0"/>
      <w:marTop w:val="0"/>
      <w:marBottom w:val="0"/>
      <w:divBdr>
        <w:top w:val="none" w:sz="0" w:space="0" w:color="auto"/>
        <w:left w:val="none" w:sz="0" w:space="0" w:color="auto"/>
        <w:bottom w:val="none" w:sz="0" w:space="0" w:color="auto"/>
        <w:right w:val="none" w:sz="0" w:space="0" w:color="auto"/>
      </w:divBdr>
    </w:div>
    <w:div w:id="645210856">
      <w:bodyDiv w:val="1"/>
      <w:marLeft w:val="0"/>
      <w:marRight w:val="0"/>
      <w:marTop w:val="0"/>
      <w:marBottom w:val="0"/>
      <w:divBdr>
        <w:top w:val="none" w:sz="0" w:space="0" w:color="auto"/>
        <w:left w:val="none" w:sz="0" w:space="0" w:color="auto"/>
        <w:bottom w:val="none" w:sz="0" w:space="0" w:color="auto"/>
        <w:right w:val="none" w:sz="0" w:space="0" w:color="auto"/>
      </w:divBdr>
    </w:div>
    <w:div w:id="670718486">
      <w:bodyDiv w:val="1"/>
      <w:marLeft w:val="0"/>
      <w:marRight w:val="0"/>
      <w:marTop w:val="0"/>
      <w:marBottom w:val="0"/>
      <w:divBdr>
        <w:top w:val="none" w:sz="0" w:space="0" w:color="auto"/>
        <w:left w:val="none" w:sz="0" w:space="0" w:color="auto"/>
        <w:bottom w:val="none" w:sz="0" w:space="0" w:color="auto"/>
        <w:right w:val="none" w:sz="0" w:space="0" w:color="auto"/>
      </w:divBdr>
      <w:divsChild>
        <w:div w:id="1413892934">
          <w:marLeft w:val="0"/>
          <w:marRight w:val="0"/>
          <w:marTop w:val="0"/>
          <w:marBottom w:val="0"/>
          <w:divBdr>
            <w:top w:val="none" w:sz="0" w:space="0" w:color="auto"/>
            <w:left w:val="none" w:sz="0" w:space="0" w:color="auto"/>
            <w:bottom w:val="none" w:sz="0" w:space="0" w:color="auto"/>
            <w:right w:val="none" w:sz="0" w:space="0" w:color="auto"/>
          </w:divBdr>
          <w:divsChild>
            <w:div w:id="523640416">
              <w:marLeft w:val="0"/>
              <w:marRight w:val="0"/>
              <w:marTop w:val="0"/>
              <w:marBottom w:val="0"/>
              <w:divBdr>
                <w:top w:val="none" w:sz="0" w:space="0" w:color="auto"/>
                <w:left w:val="none" w:sz="0" w:space="0" w:color="auto"/>
                <w:bottom w:val="none" w:sz="0" w:space="0" w:color="auto"/>
                <w:right w:val="none" w:sz="0" w:space="0" w:color="auto"/>
              </w:divBdr>
              <w:divsChild>
                <w:div w:id="904560503">
                  <w:marLeft w:val="0"/>
                  <w:marRight w:val="0"/>
                  <w:marTop w:val="0"/>
                  <w:marBottom w:val="0"/>
                  <w:divBdr>
                    <w:top w:val="none" w:sz="0" w:space="0" w:color="auto"/>
                    <w:left w:val="none" w:sz="0" w:space="0" w:color="auto"/>
                    <w:bottom w:val="none" w:sz="0" w:space="0" w:color="auto"/>
                    <w:right w:val="none" w:sz="0" w:space="0" w:color="auto"/>
                  </w:divBdr>
                  <w:divsChild>
                    <w:div w:id="1085688462">
                      <w:marLeft w:val="0"/>
                      <w:marRight w:val="0"/>
                      <w:marTop w:val="0"/>
                      <w:marBottom w:val="0"/>
                      <w:divBdr>
                        <w:top w:val="none" w:sz="0" w:space="0" w:color="auto"/>
                        <w:left w:val="none" w:sz="0" w:space="0" w:color="auto"/>
                        <w:bottom w:val="none" w:sz="0" w:space="0" w:color="auto"/>
                        <w:right w:val="none" w:sz="0" w:space="0" w:color="auto"/>
                      </w:divBdr>
                      <w:divsChild>
                        <w:div w:id="1526019391">
                          <w:marLeft w:val="0"/>
                          <w:marRight w:val="0"/>
                          <w:marTop w:val="0"/>
                          <w:marBottom w:val="0"/>
                          <w:divBdr>
                            <w:top w:val="none" w:sz="0" w:space="0" w:color="auto"/>
                            <w:left w:val="none" w:sz="0" w:space="0" w:color="auto"/>
                            <w:bottom w:val="none" w:sz="0" w:space="0" w:color="auto"/>
                            <w:right w:val="none" w:sz="0" w:space="0" w:color="auto"/>
                          </w:divBdr>
                          <w:divsChild>
                            <w:div w:id="1969119885">
                              <w:marLeft w:val="0"/>
                              <w:marRight w:val="0"/>
                              <w:marTop w:val="0"/>
                              <w:marBottom w:val="0"/>
                              <w:divBdr>
                                <w:top w:val="none" w:sz="0" w:space="0" w:color="auto"/>
                                <w:left w:val="none" w:sz="0" w:space="0" w:color="auto"/>
                                <w:bottom w:val="none" w:sz="0" w:space="0" w:color="auto"/>
                                <w:right w:val="none" w:sz="0" w:space="0" w:color="auto"/>
                              </w:divBdr>
                              <w:divsChild>
                                <w:div w:id="681325932">
                                  <w:marLeft w:val="0"/>
                                  <w:marRight w:val="0"/>
                                  <w:marTop w:val="0"/>
                                  <w:marBottom w:val="0"/>
                                  <w:divBdr>
                                    <w:top w:val="none" w:sz="0" w:space="0" w:color="auto"/>
                                    <w:left w:val="none" w:sz="0" w:space="0" w:color="auto"/>
                                    <w:bottom w:val="none" w:sz="0" w:space="0" w:color="auto"/>
                                    <w:right w:val="none" w:sz="0" w:space="0" w:color="auto"/>
                                  </w:divBdr>
                                  <w:divsChild>
                                    <w:div w:id="198397325">
                                      <w:marLeft w:val="0"/>
                                      <w:marRight w:val="0"/>
                                      <w:marTop w:val="0"/>
                                      <w:marBottom w:val="0"/>
                                      <w:divBdr>
                                        <w:top w:val="none" w:sz="0" w:space="0" w:color="auto"/>
                                        <w:left w:val="none" w:sz="0" w:space="0" w:color="auto"/>
                                        <w:bottom w:val="none" w:sz="0" w:space="0" w:color="auto"/>
                                        <w:right w:val="none" w:sz="0" w:space="0" w:color="auto"/>
                                      </w:divBdr>
                                      <w:divsChild>
                                        <w:div w:id="722024395">
                                          <w:marLeft w:val="0"/>
                                          <w:marRight w:val="0"/>
                                          <w:marTop w:val="0"/>
                                          <w:marBottom w:val="0"/>
                                          <w:divBdr>
                                            <w:top w:val="none" w:sz="0" w:space="0" w:color="auto"/>
                                            <w:left w:val="none" w:sz="0" w:space="0" w:color="auto"/>
                                            <w:bottom w:val="none" w:sz="0" w:space="0" w:color="auto"/>
                                            <w:right w:val="none" w:sz="0" w:space="0" w:color="auto"/>
                                          </w:divBdr>
                                          <w:divsChild>
                                            <w:div w:id="1315646371">
                                              <w:marLeft w:val="0"/>
                                              <w:marRight w:val="0"/>
                                              <w:marTop w:val="0"/>
                                              <w:marBottom w:val="0"/>
                                              <w:divBdr>
                                                <w:top w:val="none" w:sz="0" w:space="0" w:color="auto"/>
                                                <w:left w:val="none" w:sz="0" w:space="0" w:color="auto"/>
                                                <w:bottom w:val="none" w:sz="0" w:space="0" w:color="auto"/>
                                                <w:right w:val="none" w:sz="0" w:space="0" w:color="auto"/>
                                              </w:divBdr>
                                              <w:divsChild>
                                                <w:div w:id="18666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061861">
          <w:marLeft w:val="0"/>
          <w:marRight w:val="0"/>
          <w:marTop w:val="0"/>
          <w:marBottom w:val="0"/>
          <w:divBdr>
            <w:top w:val="none" w:sz="0" w:space="0" w:color="auto"/>
            <w:left w:val="none" w:sz="0" w:space="0" w:color="auto"/>
            <w:bottom w:val="none" w:sz="0" w:space="0" w:color="auto"/>
            <w:right w:val="none" w:sz="0" w:space="0" w:color="auto"/>
          </w:divBdr>
          <w:divsChild>
            <w:div w:id="241718691">
              <w:marLeft w:val="0"/>
              <w:marRight w:val="0"/>
              <w:marTop w:val="0"/>
              <w:marBottom w:val="0"/>
              <w:divBdr>
                <w:top w:val="none" w:sz="0" w:space="0" w:color="auto"/>
                <w:left w:val="none" w:sz="0" w:space="0" w:color="auto"/>
                <w:bottom w:val="none" w:sz="0" w:space="0" w:color="auto"/>
                <w:right w:val="none" w:sz="0" w:space="0" w:color="auto"/>
              </w:divBdr>
              <w:divsChild>
                <w:div w:id="1902793080">
                  <w:marLeft w:val="0"/>
                  <w:marRight w:val="0"/>
                  <w:marTop w:val="0"/>
                  <w:marBottom w:val="0"/>
                  <w:divBdr>
                    <w:top w:val="none" w:sz="0" w:space="0" w:color="auto"/>
                    <w:left w:val="none" w:sz="0" w:space="0" w:color="auto"/>
                    <w:bottom w:val="none" w:sz="0" w:space="0" w:color="auto"/>
                    <w:right w:val="none" w:sz="0" w:space="0" w:color="auto"/>
                  </w:divBdr>
                  <w:divsChild>
                    <w:div w:id="16557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1125">
      <w:bodyDiv w:val="1"/>
      <w:marLeft w:val="0"/>
      <w:marRight w:val="0"/>
      <w:marTop w:val="0"/>
      <w:marBottom w:val="0"/>
      <w:divBdr>
        <w:top w:val="none" w:sz="0" w:space="0" w:color="auto"/>
        <w:left w:val="none" w:sz="0" w:space="0" w:color="auto"/>
        <w:bottom w:val="none" w:sz="0" w:space="0" w:color="auto"/>
        <w:right w:val="none" w:sz="0" w:space="0" w:color="auto"/>
      </w:divBdr>
    </w:div>
    <w:div w:id="716592637">
      <w:bodyDiv w:val="1"/>
      <w:marLeft w:val="0"/>
      <w:marRight w:val="0"/>
      <w:marTop w:val="0"/>
      <w:marBottom w:val="0"/>
      <w:divBdr>
        <w:top w:val="none" w:sz="0" w:space="0" w:color="auto"/>
        <w:left w:val="none" w:sz="0" w:space="0" w:color="auto"/>
        <w:bottom w:val="none" w:sz="0" w:space="0" w:color="auto"/>
        <w:right w:val="none" w:sz="0" w:space="0" w:color="auto"/>
      </w:divBdr>
    </w:div>
    <w:div w:id="734663634">
      <w:bodyDiv w:val="1"/>
      <w:marLeft w:val="0"/>
      <w:marRight w:val="0"/>
      <w:marTop w:val="0"/>
      <w:marBottom w:val="0"/>
      <w:divBdr>
        <w:top w:val="none" w:sz="0" w:space="0" w:color="auto"/>
        <w:left w:val="none" w:sz="0" w:space="0" w:color="auto"/>
        <w:bottom w:val="none" w:sz="0" w:space="0" w:color="auto"/>
        <w:right w:val="none" w:sz="0" w:space="0" w:color="auto"/>
      </w:divBdr>
    </w:div>
    <w:div w:id="738985839">
      <w:bodyDiv w:val="1"/>
      <w:marLeft w:val="0"/>
      <w:marRight w:val="0"/>
      <w:marTop w:val="0"/>
      <w:marBottom w:val="0"/>
      <w:divBdr>
        <w:top w:val="none" w:sz="0" w:space="0" w:color="auto"/>
        <w:left w:val="none" w:sz="0" w:space="0" w:color="auto"/>
        <w:bottom w:val="none" w:sz="0" w:space="0" w:color="auto"/>
        <w:right w:val="none" w:sz="0" w:space="0" w:color="auto"/>
      </w:divBdr>
    </w:div>
    <w:div w:id="747504027">
      <w:bodyDiv w:val="1"/>
      <w:marLeft w:val="0"/>
      <w:marRight w:val="0"/>
      <w:marTop w:val="0"/>
      <w:marBottom w:val="0"/>
      <w:divBdr>
        <w:top w:val="none" w:sz="0" w:space="0" w:color="auto"/>
        <w:left w:val="none" w:sz="0" w:space="0" w:color="auto"/>
        <w:bottom w:val="none" w:sz="0" w:space="0" w:color="auto"/>
        <w:right w:val="none" w:sz="0" w:space="0" w:color="auto"/>
      </w:divBdr>
    </w:div>
    <w:div w:id="758061451">
      <w:bodyDiv w:val="1"/>
      <w:marLeft w:val="0"/>
      <w:marRight w:val="0"/>
      <w:marTop w:val="0"/>
      <w:marBottom w:val="0"/>
      <w:divBdr>
        <w:top w:val="none" w:sz="0" w:space="0" w:color="auto"/>
        <w:left w:val="none" w:sz="0" w:space="0" w:color="auto"/>
        <w:bottom w:val="none" w:sz="0" w:space="0" w:color="auto"/>
        <w:right w:val="none" w:sz="0" w:space="0" w:color="auto"/>
      </w:divBdr>
    </w:div>
    <w:div w:id="765080233">
      <w:bodyDiv w:val="1"/>
      <w:marLeft w:val="0"/>
      <w:marRight w:val="0"/>
      <w:marTop w:val="0"/>
      <w:marBottom w:val="0"/>
      <w:divBdr>
        <w:top w:val="none" w:sz="0" w:space="0" w:color="auto"/>
        <w:left w:val="none" w:sz="0" w:space="0" w:color="auto"/>
        <w:bottom w:val="none" w:sz="0" w:space="0" w:color="auto"/>
        <w:right w:val="none" w:sz="0" w:space="0" w:color="auto"/>
      </w:divBdr>
    </w:div>
    <w:div w:id="766776737">
      <w:bodyDiv w:val="1"/>
      <w:marLeft w:val="0"/>
      <w:marRight w:val="0"/>
      <w:marTop w:val="0"/>
      <w:marBottom w:val="0"/>
      <w:divBdr>
        <w:top w:val="none" w:sz="0" w:space="0" w:color="auto"/>
        <w:left w:val="none" w:sz="0" w:space="0" w:color="auto"/>
        <w:bottom w:val="none" w:sz="0" w:space="0" w:color="auto"/>
        <w:right w:val="none" w:sz="0" w:space="0" w:color="auto"/>
      </w:divBdr>
    </w:div>
    <w:div w:id="789324875">
      <w:bodyDiv w:val="1"/>
      <w:marLeft w:val="0"/>
      <w:marRight w:val="0"/>
      <w:marTop w:val="0"/>
      <w:marBottom w:val="0"/>
      <w:divBdr>
        <w:top w:val="none" w:sz="0" w:space="0" w:color="auto"/>
        <w:left w:val="none" w:sz="0" w:space="0" w:color="auto"/>
        <w:bottom w:val="none" w:sz="0" w:space="0" w:color="auto"/>
        <w:right w:val="none" w:sz="0" w:space="0" w:color="auto"/>
      </w:divBdr>
    </w:div>
    <w:div w:id="803934045">
      <w:bodyDiv w:val="1"/>
      <w:marLeft w:val="0"/>
      <w:marRight w:val="0"/>
      <w:marTop w:val="0"/>
      <w:marBottom w:val="0"/>
      <w:divBdr>
        <w:top w:val="none" w:sz="0" w:space="0" w:color="auto"/>
        <w:left w:val="none" w:sz="0" w:space="0" w:color="auto"/>
        <w:bottom w:val="none" w:sz="0" w:space="0" w:color="auto"/>
        <w:right w:val="none" w:sz="0" w:space="0" w:color="auto"/>
      </w:divBdr>
    </w:div>
    <w:div w:id="838889270">
      <w:bodyDiv w:val="1"/>
      <w:marLeft w:val="0"/>
      <w:marRight w:val="0"/>
      <w:marTop w:val="0"/>
      <w:marBottom w:val="0"/>
      <w:divBdr>
        <w:top w:val="none" w:sz="0" w:space="0" w:color="auto"/>
        <w:left w:val="none" w:sz="0" w:space="0" w:color="auto"/>
        <w:bottom w:val="none" w:sz="0" w:space="0" w:color="auto"/>
        <w:right w:val="none" w:sz="0" w:space="0" w:color="auto"/>
      </w:divBdr>
    </w:div>
    <w:div w:id="846745981">
      <w:bodyDiv w:val="1"/>
      <w:marLeft w:val="0"/>
      <w:marRight w:val="0"/>
      <w:marTop w:val="0"/>
      <w:marBottom w:val="0"/>
      <w:divBdr>
        <w:top w:val="none" w:sz="0" w:space="0" w:color="auto"/>
        <w:left w:val="none" w:sz="0" w:space="0" w:color="auto"/>
        <w:bottom w:val="none" w:sz="0" w:space="0" w:color="auto"/>
        <w:right w:val="none" w:sz="0" w:space="0" w:color="auto"/>
      </w:divBdr>
    </w:div>
    <w:div w:id="847450805">
      <w:bodyDiv w:val="1"/>
      <w:marLeft w:val="0"/>
      <w:marRight w:val="0"/>
      <w:marTop w:val="0"/>
      <w:marBottom w:val="0"/>
      <w:divBdr>
        <w:top w:val="none" w:sz="0" w:space="0" w:color="auto"/>
        <w:left w:val="none" w:sz="0" w:space="0" w:color="auto"/>
        <w:bottom w:val="none" w:sz="0" w:space="0" w:color="auto"/>
        <w:right w:val="none" w:sz="0" w:space="0" w:color="auto"/>
      </w:divBdr>
    </w:div>
    <w:div w:id="855584564">
      <w:bodyDiv w:val="1"/>
      <w:marLeft w:val="0"/>
      <w:marRight w:val="0"/>
      <w:marTop w:val="0"/>
      <w:marBottom w:val="0"/>
      <w:divBdr>
        <w:top w:val="none" w:sz="0" w:space="0" w:color="auto"/>
        <w:left w:val="none" w:sz="0" w:space="0" w:color="auto"/>
        <w:bottom w:val="none" w:sz="0" w:space="0" w:color="auto"/>
        <w:right w:val="none" w:sz="0" w:space="0" w:color="auto"/>
      </w:divBdr>
    </w:div>
    <w:div w:id="856041929">
      <w:bodyDiv w:val="1"/>
      <w:marLeft w:val="0"/>
      <w:marRight w:val="0"/>
      <w:marTop w:val="0"/>
      <w:marBottom w:val="0"/>
      <w:divBdr>
        <w:top w:val="none" w:sz="0" w:space="0" w:color="auto"/>
        <w:left w:val="none" w:sz="0" w:space="0" w:color="auto"/>
        <w:bottom w:val="none" w:sz="0" w:space="0" w:color="auto"/>
        <w:right w:val="none" w:sz="0" w:space="0" w:color="auto"/>
      </w:divBdr>
    </w:div>
    <w:div w:id="882719589">
      <w:bodyDiv w:val="1"/>
      <w:marLeft w:val="0"/>
      <w:marRight w:val="0"/>
      <w:marTop w:val="0"/>
      <w:marBottom w:val="0"/>
      <w:divBdr>
        <w:top w:val="none" w:sz="0" w:space="0" w:color="auto"/>
        <w:left w:val="none" w:sz="0" w:space="0" w:color="auto"/>
        <w:bottom w:val="none" w:sz="0" w:space="0" w:color="auto"/>
        <w:right w:val="none" w:sz="0" w:space="0" w:color="auto"/>
      </w:divBdr>
    </w:div>
    <w:div w:id="915819626">
      <w:bodyDiv w:val="1"/>
      <w:marLeft w:val="0"/>
      <w:marRight w:val="0"/>
      <w:marTop w:val="0"/>
      <w:marBottom w:val="0"/>
      <w:divBdr>
        <w:top w:val="none" w:sz="0" w:space="0" w:color="auto"/>
        <w:left w:val="none" w:sz="0" w:space="0" w:color="auto"/>
        <w:bottom w:val="none" w:sz="0" w:space="0" w:color="auto"/>
        <w:right w:val="none" w:sz="0" w:space="0" w:color="auto"/>
      </w:divBdr>
    </w:div>
    <w:div w:id="923955105">
      <w:bodyDiv w:val="1"/>
      <w:marLeft w:val="0"/>
      <w:marRight w:val="0"/>
      <w:marTop w:val="0"/>
      <w:marBottom w:val="0"/>
      <w:divBdr>
        <w:top w:val="none" w:sz="0" w:space="0" w:color="auto"/>
        <w:left w:val="none" w:sz="0" w:space="0" w:color="auto"/>
        <w:bottom w:val="none" w:sz="0" w:space="0" w:color="auto"/>
        <w:right w:val="none" w:sz="0" w:space="0" w:color="auto"/>
      </w:divBdr>
    </w:div>
    <w:div w:id="928730494">
      <w:bodyDiv w:val="1"/>
      <w:marLeft w:val="0"/>
      <w:marRight w:val="0"/>
      <w:marTop w:val="0"/>
      <w:marBottom w:val="0"/>
      <w:divBdr>
        <w:top w:val="none" w:sz="0" w:space="0" w:color="auto"/>
        <w:left w:val="none" w:sz="0" w:space="0" w:color="auto"/>
        <w:bottom w:val="none" w:sz="0" w:space="0" w:color="auto"/>
        <w:right w:val="none" w:sz="0" w:space="0" w:color="auto"/>
      </w:divBdr>
    </w:div>
    <w:div w:id="935094610">
      <w:bodyDiv w:val="1"/>
      <w:marLeft w:val="0"/>
      <w:marRight w:val="0"/>
      <w:marTop w:val="0"/>
      <w:marBottom w:val="0"/>
      <w:divBdr>
        <w:top w:val="none" w:sz="0" w:space="0" w:color="auto"/>
        <w:left w:val="none" w:sz="0" w:space="0" w:color="auto"/>
        <w:bottom w:val="none" w:sz="0" w:space="0" w:color="auto"/>
        <w:right w:val="none" w:sz="0" w:space="0" w:color="auto"/>
      </w:divBdr>
    </w:div>
    <w:div w:id="944117284">
      <w:bodyDiv w:val="1"/>
      <w:marLeft w:val="0"/>
      <w:marRight w:val="0"/>
      <w:marTop w:val="0"/>
      <w:marBottom w:val="0"/>
      <w:divBdr>
        <w:top w:val="none" w:sz="0" w:space="0" w:color="auto"/>
        <w:left w:val="none" w:sz="0" w:space="0" w:color="auto"/>
        <w:bottom w:val="none" w:sz="0" w:space="0" w:color="auto"/>
        <w:right w:val="none" w:sz="0" w:space="0" w:color="auto"/>
      </w:divBdr>
    </w:div>
    <w:div w:id="953098532">
      <w:bodyDiv w:val="1"/>
      <w:marLeft w:val="0"/>
      <w:marRight w:val="0"/>
      <w:marTop w:val="0"/>
      <w:marBottom w:val="0"/>
      <w:divBdr>
        <w:top w:val="none" w:sz="0" w:space="0" w:color="auto"/>
        <w:left w:val="none" w:sz="0" w:space="0" w:color="auto"/>
        <w:bottom w:val="none" w:sz="0" w:space="0" w:color="auto"/>
        <w:right w:val="none" w:sz="0" w:space="0" w:color="auto"/>
      </w:divBdr>
    </w:div>
    <w:div w:id="958296548">
      <w:bodyDiv w:val="1"/>
      <w:marLeft w:val="0"/>
      <w:marRight w:val="0"/>
      <w:marTop w:val="0"/>
      <w:marBottom w:val="0"/>
      <w:divBdr>
        <w:top w:val="none" w:sz="0" w:space="0" w:color="auto"/>
        <w:left w:val="none" w:sz="0" w:space="0" w:color="auto"/>
        <w:bottom w:val="none" w:sz="0" w:space="0" w:color="auto"/>
        <w:right w:val="none" w:sz="0" w:space="0" w:color="auto"/>
      </w:divBdr>
    </w:div>
    <w:div w:id="969213997">
      <w:bodyDiv w:val="1"/>
      <w:marLeft w:val="0"/>
      <w:marRight w:val="0"/>
      <w:marTop w:val="0"/>
      <w:marBottom w:val="0"/>
      <w:divBdr>
        <w:top w:val="none" w:sz="0" w:space="0" w:color="auto"/>
        <w:left w:val="none" w:sz="0" w:space="0" w:color="auto"/>
        <w:bottom w:val="none" w:sz="0" w:space="0" w:color="auto"/>
        <w:right w:val="none" w:sz="0" w:space="0" w:color="auto"/>
      </w:divBdr>
    </w:div>
    <w:div w:id="972055923">
      <w:bodyDiv w:val="1"/>
      <w:marLeft w:val="0"/>
      <w:marRight w:val="0"/>
      <w:marTop w:val="0"/>
      <w:marBottom w:val="0"/>
      <w:divBdr>
        <w:top w:val="none" w:sz="0" w:space="0" w:color="auto"/>
        <w:left w:val="none" w:sz="0" w:space="0" w:color="auto"/>
        <w:bottom w:val="none" w:sz="0" w:space="0" w:color="auto"/>
        <w:right w:val="none" w:sz="0" w:space="0" w:color="auto"/>
      </w:divBdr>
    </w:div>
    <w:div w:id="973951818">
      <w:bodyDiv w:val="1"/>
      <w:marLeft w:val="0"/>
      <w:marRight w:val="0"/>
      <w:marTop w:val="0"/>
      <w:marBottom w:val="0"/>
      <w:divBdr>
        <w:top w:val="none" w:sz="0" w:space="0" w:color="auto"/>
        <w:left w:val="none" w:sz="0" w:space="0" w:color="auto"/>
        <w:bottom w:val="none" w:sz="0" w:space="0" w:color="auto"/>
        <w:right w:val="none" w:sz="0" w:space="0" w:color="auto"/>
      </w:divBdr>
    </w:div>
    <w:div w:id="974943911">
      <w:bodyDiv w:val="1"/>
      <w:marLeft w:val="0"/>
      <w:marRight w:val="0"/>
      <w:marTop w:val="0"/>
      <w:marBottom w:val="0"/>
      <w:divBdr>
        <w:top w:val="none" w:sz="0" w:space="0" w:color="auto"/>
        <w:left w:val="none" w:sz="0" w:space="0" w:color="auto"/>
        <w:bottom w:val="none" w:sz="0" w:space="0" w:color="auto"/>
        <w:right w:val="none" w:sz="0" w:space="0" w:color="auto"/>
      </w:divBdr>
    </w:div>
    <w:div w:id="981273638">
      <w:bodyDiv w:val="1"/>
      <w:marLeft w:val="0"/>
      <w:marRight w:val="0"/>
      <w:marTop w:val="0"/>
      <w:marBottom w:val="0"/>
      <w:divBdr>
        <w:top w:val="none" w:sz="0" w:space="0" w:color="auto"/>
        <w:left w:val="none" w:sz="0" w:space="0" w:color="auto"/>
        <w:bottom w:val="none" w:sz="0" w:space="0" w:color="auto"/>
        <w:right w:val="none" w:sz="0" w:space="0" w:color="auto"/>
      </w:divBdr>
    </w:div>
    <w:div w:id="995959130">
      <w:bodyDiv w:val="1"/>
      <w:marLeft w:val="0"/>
      <w:marRight w:val="0"/>
      <w:marTop w:val="0"/>
      <w:marBottom w:val="0"/>
      <w:divBdr>
        <w:top w:val="none" w:sz="0" w:space="0" w:color="auto"/>
        <w:left w:val="none" w:sz="0" w:space="0" w:color="auto"/>
        <w:bottom w:val="none" w:sz="0" w:space="0" w:color="auto"/>
        <w:right w:val="none" w:sz="0" w:space="0" w:color="auto"/>
      </w:divBdr>
    </w:div>
    <w:div w:id="998581642">
      <w:bodyDiv w:val="1"/>
      <w:marLeft w:val="0"/>
      <w:marRight w:val="0"/>
      <w:marTop w:val="0"/>
      <w:marBottom w:val="0"/>
      <w:divBdr>
        <w:top w:val="none" w:sz="0" w:space="0" w:color="auto"/>
        <w:left w:val="none" w:sz="0" w:space="0" w:color="auto"/>
        <w:bottom w:val="none" w:sz="0" w:space="0" w:color="auto"/>
        <w:right w:val="none" w:sz="0" w:space="0" w:color="auto"/>
      </w:divBdr>
    </w:div>
    <w:div w:id="1002197821">
      <w:bodyDiv w:val="1"/>
      <w:marLeft w:val="0"/>
      <w:marRight w:val="0"/>
      <w:marTop w:val="0"/>
      <w:marBottom w:val="0"/>
      <w:divBdr>
        <w:top w:val="none" w:sz="0" w:space="0" w:color="auto"/>
        <w:left w:val="none" w:sz="0" w:space="0" w:color="auto"/>
        <w:bottom w:val="none" w:sz="0" w:space="0" w:color="auto"/>
        <w:right w:val="none" w:sz="0" w:space="0" w:color="auto"/>
      </w:divBdr>
    </w:div>
    <w:div w:id="1032221720">
      <w:bodyDiv w:val="1"/>
      <w:marLeft w:val="0"/>
      <w:marRight w:val="0"/>
      <w:marTop w:val="0"/>
      <w:marBottom w:val="0"/>
      <w:divBdr>
        <w:top w:val="none" w:sz="0" w:space="0" w:color="auto"/>
        <w:left w:val="none" w:sz="0" w:space="0" w:color="auto"/>
        <w:bottom w:val="none" w:sz="0" w:space="0" w:color="auto"/>
        <w:right w:val="none" w:sz="0" w:space="0" w:color="auto"/>
      </w:divBdr>
    </w:div>
    <w:div w:id="1034307278">
      <w:bodyDiv w:val="1"/>
      <w:marLeft w:val="0"/>
      <w:marRight w:val="0"/>
      <w:marTop w:val="0"/>
      <w:marBottom w:val="0"/>
      <w:divBdr>
        <w:top w:val="none" w:sz="0" w:space="0" w:color="auto"/>
        <w:left w:val="none" w:sz="0" w:space="0" w:color="auto"/>
        <w:bottom w:val="none" w:sz="0" w:space="0" w:color="auto"/>
        <w:right w:val="none" w:sz="0" w:space="0" w:color="auto"/>
      </w:divBdr>
    </w:div>
    <w:div w:id="1040284240">
      <w:bodyDiv w:val="1"/>
      <w:marLeft w:val="0"/>
      <w:marRight w:val="0"/>
      <w:marTop w:val="0"/>
      <w:marBottom w:val="0"/>
      <w:divBdr>
        <w:top w:val="none" w:sz="0" w:space="0" w:color="auto"/>
        <w:left w:val="none" w:sz="0" w:space="0" w:color="auto"/>
        <w:bottom w:val="none" w:sz="0" w:space="0" w:color="auto"/>
        <w:right w:val="none" w:sz="0" w:space="0" w:color="auto"/>
      </w:divBdr>
    </w:div>
    <w:div w:id="1043093818">
      <w:bodyDiv w:val="1"/>
      <w:marLeft w:val="0"/>
      <w:marRight w:val="0"/>
      <w:marTop w:val="0"/>
      <w:marBottom w:val="0"/>
      <w:divBdr>
        <w:top w:val="none" w:sz="0" w:space="0" w:color="auto"/>
        <w:left w:val="none" w:sz="0" w:space="0" w:color="auto"/>
        <w:bottom w:val="none" w:sz="0" w:space="0" w:color="auto"/>
        <w:right w:val="none" w:sz="0" w:space="0" w:color="auto"/>
      </w:divBdr>
    </w:div>
    <w:div w:id="1070351325">
      <w:bodyDiv w:val="1"/>
      <w:marLeft w:val="0"/>
      <w:marRight w:val="0"/>
      <w:marTop w:val="0"/>
      <w:marBottom w:val="0"/>
      <w:divBdr>
        <w:top w:val="none" w:sz="0" w:space="0" w:color="auto"/>
        <w:left w:val="none" w:sz="0" w:space="0" w:color="auto"/>
        <w:bottom w:val="none" w:sz="0" w:space="0" w:color="auto"/>
        <w:right w:val="none" w:sz="0" w:space="0" w:color="auto"/>
      </w:divBdr>
      <w:divsChild>
        <w:div w:id="752819121">
          <w:marLeft w:val="0"/>
          <w:marRight w:val="0"/>
          <w:marTop w:val="0"/>
          <w:marBottom w:val="0"/>
          <w:divBdr>
            <w:top w:val="none" w:sz="0" w:space="0" w:color="auto"/>
            <w:left w:val="none" w:sz="0" w:space="0" w:color="auto"/>
            <w:bottom w:val="none" w:sz="0" w:space="0" w:color="auto"/>
            <w:right w:val="none" w:sz="0" w:space="0" w:color="auto"/>
          </w:divBdr>
          <w:divsChild>
            <w:div w:id="1579174975">
              <w:marLeft w:val="0"/>
              <w:marRight w:val="0"/>
              <w:marTop w:val="0"/>
              <w:marBottom w:val="0"/>
              <w:divBdr>
                <w:top w:val="none" w:sz="0" w:space="0" w:color="auto"/>
                <w:left w:val="none" w:sz="0" w:space="0" w:color="auto"/>
                <w:bottom w:val="none" w:sz="0" w:space="0" w:color="auto"/>
                <w:right w:val="none" w:sz="0" w:space="0" w:color="auto"/>
              </w:divBdr>
              <w:divsChild>
                <w:div w:id="462894019">
                  <w:marLeft w:val="0"/>
                  <w:marRight w:val="0"/>
                  <w:marTop w:val="0"/>
                  <w:marBottom w:val="0"/>
                  <w:divBdr>
                    <w:top w:val="none" w:sz="0" w:space="0" w:color="auto"/>
                    <w:left w:val="none" w:sz="0" w:space="0" w:color="auto"/>
                    <w:bottom w:val="none" w:sz="0" w:space="0" w:color="auto"/>
                    <w:right w:val="none" w:sz="0" w:space="0" w:color="auto"/>
                  </w:divBdr>
                  <w:divsChild>
                    <w:div w:id="579952020">
                      <w:marLeft w:val="0"/>
                      <w:marRight w:val="0"/>
                      <w:marTop w:val="0"/>
                      <w:marBottom w:val="0"/>
                      <w:divBdr>
                        <w:top w:val="none" w:sz="0" w:space="0" w:color="auto"/>
                        <w:left w:val="none" w:sz="0" w:space="0" w:color="auto"/>
                        <w:bottom w:val="none" w:sz="0" w:space="0" w:color="auto"/>
                        <w:right w:val="none" w:sz="0" w:space="0" w:color="auto"/>
                      </w:divBdr>
                      <w:divsChild>
                        <w:div w:id="1984845604">
                          <w:marLeft w:val="0"/>
                          <w:marRight w:val="0"/>
                          <w:marTop w:val="0"/>
                          <w:marBottom w:val="0"/>
                          <w:divBdr>
                            <w:top w:val="none" w:sz="0" w:space="0" w:color="auto"/>
                            <w:left w:val="none" w:sz="0" w:space="0" w:color="auto"/>
                            <w:bottom w:val="none" w:sz="0" w:space="0" w:color="auto"/>
                            <w:right w:val="none" w:sz="0" w:space="0" w:color="auto"/>
                          </w:divBdr>
                          <w:divsChild>
                            <w:div w:id="1969778692">
                              <w:marLeft w:val="0"/>
                              <w:marRight w:val="0"/>
                              <w:marTop w:val="0"/>
                              <w:marBottom w:val="0"/>
                              <w:divBdr>
                                <w:top w:val="none" w:sz="0" w:space="0" w:color="auto"/>
                                <w:left w:val="none" w:sz="0" w:space="0" w:color="auto"/>
                                <w:bottom w:val="none" w:sz="0" w:space="0" w:color="auto"/>
                                <w:right w:val="none" w:sz="0" w:space="0" w:color="auto"/>
                              </w:divBdr>
                              <w:divsChild>
                                <w:div w:id="1733917654">
                                  <w:marLeft w:val="0"/>
                                  <w:marRight w:val="0"/>
                                  <w:marTop w:val="0"/>
                                  <w:marBottom w:val="0"/>
                                  <w:divBdr>
                                    <w:top w:val="none" w:sz="0" w:space="0" w:color="auto"/>
                                    <w:left w:val="none" w:sz="0" w:space="0" w:color="auto"/>
                                    <w:bottom w:val="none" w:sz="0" w:space="0" w:color="auto"/>
                                    <w:right w:val="none" w:sz="0" w:space="0" w:color="auto"/>
                                  </w:divBdr>
                                  <w:divsChild>
                                    <w:div w:id="2094160701">
                                      <w:marLeft w:val="0"/>
                                      <w:marRight w:val="0"/>
                                      <w:marTop w:val="0"/>
                                      <w:marBottom w:val="0"/>
                                      <w:divBdr>
                                        <w:top w:val="none" w:sz="0" w:space="0" w:color="auto"/>
                                        <w:left w:val="none" w:sz="0" w:space="0" w:color="auto"/>
                                        <w:bottom w:val="none" w:sz="0" w:space="0" w:color="auto"/>
                                        <w:right w:val="none" w:sz="0" w:space="0" w:color="auto"/>
                                      </w:divBdr>
                                      <w:divsChild>
                                        <w:div w:id="561449064">
                                          <w:marLeft w:val="0"/>
                                          <w:marRight w:val="0"/>
                                          <w:marTop w:val="0"/>
                                          <w:marBottom w:val="0"/>
                                          <w:divBdr>
                                            <w:top w:val="none" w:sz="0" w:space="0" w:color="auto"/>
                                            <w:left w:val="none" w:sz="0" w:space="0" w:color="auto"/>
                                            <w:bottom w:val="none" w:sz="0" w:space="0" w:color="auto"/>
                                            <w:right w:val="none" w:sz="0" w:space="0" w:color="auto"/>
                                          </w:divBdr>
                                          <w:divsChild>
                                            <w:div w:id="1264418756">
                                              <w:marLeft w:val="0"/>
                                              <w:marRight w:val="0"/>
                                              <w:marTop w:val="0"/>
                                              <w:marBottom w:val="0"/>
                                              <w:divBdr>
                                                <w:top w:val="none" w:sz="0" w:space="0" w:color="auto"/>
                                                <w:left w:val="none" w:sz="0" w:space="0" w:color="auto"/>
                                                <w:bottom w:val="none" w:sz="0" w:space="0" w:color="auto"/>
                                                <w:right w:val="none" w:sz="0" w:space="0" w:color="auto"/>
                                              </w:divBdr>
                                              <w:divsChild>
                                                <w:div w:id="1534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166688">
          <w:marLeft w:val="0"/>
          <w:marRight w:val="0"/>
          <w:marTop w:val="0"/>
          <w:marBottom w:val="0"/>
          <w:divBdr>
            <w:top w:val="none" w:sz="0" w:space="0" w:color="auto"/>
            <w:left w:val="none" w:sz="0" w:space="0" w:color="auto"/>
            <w:bottom w:val="none" w:sz="0" w:space="0" w:color="auto"/>
            <w:right w:val="none" w:sz="0" w:space="0" w:color="auto"/>
          </w:divBdr>
          <w:divsChild>
            <w:div w:id="1523086643">
              <w:marLeft w:val="0"/>
              <w:marRight w:val="0"/>
              <w:marTop w:val="0"/>
              <w:marBottom w:val="0"/>
              <w:divBdr>
                <w:top w:val="none" w:sz="0" w:space="0" w:color="auto"/>
                <w:left w:val="none" w:sz="0" w:space="0" w:color="auto"/>
                <w:bottom w:val="none" w:sz="0" w:space="0" w:color="auto"/>
                <w:right w:val="none" w:sz="0" w:space="0" w:color="auto"/>
              </w:divBdr>
              <w:divsChild>
                <w:div w:id="1387531070">
                  <w:marLeft w:val="0"/>
                  <w:marRight w:val="0"/>
                  <w:marTop w:val="0"/>
                  <w:marBottom w:val="0"/>
                  <w:divBdr>
                    <w:top w:val="none" w:sz="0" w:space="0" w:color="auto"/>
                    <w:left w:val="none" w:sz="0" w:space="0" w:color="auto"/>
                    <w:bottom w:val="none" w:sz="0" w:space="0" w:color="auto"/>
                    <w:right w:val="none" w:sz="0" w:space="0" w:color="auto"/>
                  </w:divBdr>
                  <w:divsChild>
                    <w:div w:id="20389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19283">
      <w:bodyDiv w:val="1"/>
      <w:marLeft w:val="0"/>
      <w:marRight w:val="0"/>
      <w:marTop w:val="0"/>
      <w:marBottom w:val="0"/>
      <w:divBdr>
        <w:top w:val="none" w:sz="0" w:space="0" w:color="auto"/>
        <w:left w:val="none" w:sz="0" w:space="0" w:color="auto"/>
        <w:bottom w:val="none" w:sz="0" w:space="0" w:color="auto"/>
        <w:right w:val="none" w:sz="0" w:space="0" w:color="auto"/>
      </w:divBdr>
    </w:div>
    <w:div w:id="1089539909">
      <w:bodyDiv w:val="1"/>
      <w:marLeft w:val="0"/>
      <w:marRight w:val="0"/>
      <w:marTop w:val="0"/>
      <w:marBottom w:val="0"/>
      <w:divBdr>
        <w:top w:val="none" w:sz="0" w:space="0" w:color="auto"/>
        <w:left w:val="none" w:sz="0" w:space="0" w:color="auto"/>
        <w:bottom w:val="none" w:sz="0" w:space="0" w:color="auto"/>
        <w:right w:val="none" w:sz="0" w:space="0" w:color="auto"/>
      </w:divBdr>
    </w:div>
    <w:div w:id="1090465675">
      <w:bodyDiv w:val="1"/>
      <w:marLeft w:val="0"/>
      <w:marRight w:val="0"/>
      <w:marTop w:val="0"/>
      <w:marBottom w:val="0"/>
      <w:divBdr>
        <w:top w:val="none" w:sz="0" w:space="0" w:color="auto"/>
        <w:left w:val="none" w:sz="0" w:space="0" w:color="auto"/>
        <w:bottom w:val="none" w:sz="0" w:space="0" w:color="auto"/>
        <w:right w:val="none" w:sz="0" w:space="0" w:color="auto"/>
      </w:divBdr>
    </w:div>
    <w:div w:id="1091240743">
      <w:bodyDiv w:val="1"/>
      <w:marLeft w:val="0"/>
      <w:marRight w:val="0"/>
      <w:marTop w:val="0"/>
      <w:marBottom w:val="0"/>
      <w:divBdr>
        <w:top w:val="none" w:sz="0" w:space="0" w:color="auto"/>
        <w:left w:val="none" w:sz="0" w:space="0" w:color="auto"/>
        <w:bottom w:val="none" w:sz="0" w:space="0" w:color="auto"/>
        <w:right w:val="none" w:sz="0" w:space="0" w:color="auto"/>
      </w:divBdr>
    </w:div>
    <w:div w:id="1102529775">
      <w:bodyDiv w:val="1"/>
      <w:marLeft w:val="0"/>
      <w:marRight w:val="0"/>
      <w:marTop w:val="0"/>
      <w:marBottom w:val="0"/>
      <w:divBdr>
        <w:top w:val="none" w:sz="0" w:space="0" w:color="auto"/>
        <w:left w:val="none" w:sz="0" w:space="0" w:color="auto"/>
        <w:bottom w:val="none" w:sz="0" w:space="0" w:color="auto"/>
        <w:right w:val="none" w:sz="0" w:space="0" w:color="auto"/>
      </w:divBdr>
    </w:div>
    <w:div w:id="1110972221">
      <w:bodyDiv w:val="1"/>
      <w:marLeft w:val="0"/>
      <w:marRight w:val="0"/>
      <w:marTop w:val="0"/>
      <w:marBottom w:val="0"/>
      <w:divBdr>
        <w:top w:val="none" w:sz="0" w:space="0" w:color="auto"/>
        <w:left w:val="none" w:sz="0" w:space="0" w:color="auto"/>
        <w:bottom w:val="none" w:sz="0" w:space="0" w:color="auto"/>
        <w:right w:val="none" w:sz="0" w:space="0" w:color="auto"/>
      </w:divBdr>
    </w:div>
    <w:div w:id="1147553555">
      <w:bodyDiv w:val="1"/>
      <w:marLeft w:val="0"/>
      <w:marRight w:val="0"/>
      <w:marTop w:val="0"/>
      <w:marBottom w:val="0"/>
      <w:divBdr>
        <w:top w:val="none" w:sz="0" w:space="0" w:color="auto"/>
        <w:left w:val="none" w:sz="0" w:space="0" w:color="auto"/>
        <w:bottom w:val="none" w:sz="0" w:space="0" w:color="auto"/>
        <w:right w:val="none" w:sz="0" w:space="0" w:color="auto"/>
      </w:divBdr>
    </w:div>
    <w:div w:id="1148131767">
      <w:bodyDiv w:val="1"/>
      <w:marLeft w:val="0"/>
      <w:marRight w:val="0"/>
      <w:marTop w:val="0"/>
      <w:marBottom w:val="0"/>
      <w:divBdr>
        <w:top w:val="none" w:sz="0" w:space="0" w:color="auto"/>
        <w:left w:val="none" w:sz="0" w:space="0" w:color="auto"/>
        <w:bottom w:val="none" w:sz="0" w:space="0" w:color="auto"/>
        <w:right w:val="none" w:sz="0" w:space="0" w:color="auto"/>
      </w:divBdr>
    </w:div>
    <w:div w:id="1185826218">
      <w:bodyDiv w:val="1"/>
      <w:marLeft w:val="0"/>
      <w:marRight w:val="0"/>
      <w:marTop w:val="0"/>
      <w:marBottom w:val="0"/>
      <w:divBdr>
        <w:top w:val="none" w:sz="0" w:space="0" w:color="auto"/>
        <w:left w:val="none" w:sz="0" w:space="0" w:color="auto"/>
        <w:bottom w:val="none" w:sz="0" w:space="0" w:color="auto"/>
        <w:right w:val="none" w:sz="0" w:space="0" w:color="auto"/>
      </w:divBdr>
    </w:div>
    <w:div w:id="1191723167">
      <w:bodyDiv w:val="1"/>
      <w:marLeft w:val="0"/>
      <w:marRight w:val="0"/>
      <w:marTop w:val="0"/>
      <w:marBottom w:val="0"/>
      <w:divBdr>
        <w:top w:val="none" w:sz="0" w:space="0" w:color="auto"/>
        <w:left w:val="none" w:sz="0" w:space="0" w:color="auto"/>
        <w:bottom w:val="none" w:sz="0" w:space="0" w:color="auto"/>
        <w:right w:val="none" w:sz="0" w:space="0" w:color="auto"/>
      </w:divBdr>
    </w:div>
    <w:div w:id="1202548679">
      <w:bodyDiv w:val="1"/>
      <w:marLeft w:val="0"/>
      <w:marRight w:val="0"/>
      <w:marTop w:val="0"/>
      <w:marBottom w:val="0"/>
      <w:divBdr>
        <w:top w:val="none" w:sz="0" w:space="0" w:color="auto"/>
        <w:left w:val="none" w:sz="0" w:space="0" w:color="auto"/>
        <w:bottom w:val="none" w:sz="0" w:space="0" w:color="auto"/>
        <w:right w:val="none" w:sz="0" w:space="0" w:color="auto"/>
      </w:divBdr>
    </w:div>
    <w:div w:id="1205480653">
      <w:bodyDiv w:val="1"/>
      <w:marLeft w:val="0"/>
      <w:marRight w:val="0"/>
      <w:marTop w:val="0"/>
      <w:marBottom w:val="0"/>
      <w:divBdr>
        <w:top w:val="none" w:sz="0" w:space="0" w:color="auto"/>
        <w:left w:val="none" w:sz="0" w:space="0" w:color="auto"/>
        <w:bottom w:val="none" w:sz="0" w:space="0" w:color="auto"/>
        <w:right w:val="none" w:sz="0" w:space="0" w:color="auto"/>
      </w:divBdr>
    </w:div>
    <w:div w:id="1212884462">
      <w:bodyDiv w:val="1"/>
      <w:marLeft w:val="0"/>
      <w:marRight w:val="0"/>
      <w:marTop w:val="0"/>
      <w:marBottom w:val="0"/>
      <w:divBdr>
        <w:top w:val="none" w:sz="0" w:space="0" w:color="auto"/>
        <w:left w:val="none" w:sz="0" w:space="0" w:color="auto"/>
        <w:bottom w:val="none" w:sz="0" w:space="0" w:color="auto"/>
        <w:right w:val="none" w:sz="0" w:space="0" w:color="auto"/>
      </w:divBdr>
    </w:div>
    <w:div w:id="1225340050">
      <w:bodyDiv w:val="1"/>
      <w:marLeft w:val="0"/>
      <w:marRight w:val="0"/>
      <w:marTop w:val="0"/>
      <w:marBottom w:val="0"/>
      <w:divBdr>
        <w:top w:val="none" w:sz="0" w:space="0" w:color="auto"/>
        <w:left w:val="none" w:sz="0" w:space="0" w:color="auto"/>
        <w:bottom w:val="none" w:sz="0" w:space="0" w:color="auto"/>
        <w:right w:val="none" w:sz="0" w:space="0" w:color="auto"/>
      </w:divBdr>
    </w:div>
    <w:div w:id="1231426322">
      <w:bodyDiv w:val="1"/>
      <w:marLeft w:val="0"/>
      <w:marRight w:val="0"/>
      <w:marTop w:val="0"/>
      <w:marBottom w:val="0"/>
      <w:divBdr>
        <w:top w:val="none" w:sz="0" w:space="0" w:color="auto"/>
        <w:left w:val="none" w:sz="0" w:space="0" w:color="auto"/>
        <w:bottom w:val="none" w:sz="0" w:space="0" w:color="auto"/>
        <w:right w:val="none" w:sz="0" w:space="0" w:color="auto"/>
      </w:divBdr>
    </w:div>
    <w:div w:id="1231845783">
      <w:bodyDiv w:val="1"/>
      <w:marLeft w:val="0"/>
      <w:marRight w:val="0"/>
      <w:marTop w:val="0"/>
      <w:marBottom w:val="0"/>
      <w:divBdr>
        <w:top w:val="none" w:sz="0" w:space="0" w:color="auto"/>
        <w:left w:val="none" w:sz="0" w:space="0" w:color="auto"/>
        <w:bottom w:val="none" w:sz="0" w:space="0" w:color="auto"/>
        <w:right w:val="none" w:sz="0" w:space="0" w:color="auto"/>
      </w:divBdr>
    </w:div>
    <w:div w:id="1234386498">
      <w:bodyDiv w:val="1"/>
      <w:marLeft w:val="0"/>
      <w:marRight w:val="0"/>
      <w:marTop w:val="0"/>
      <w:marBottom w:val="0"/>
      <w:divBdr>
        <w:top w:val="none" w:sz="0" w:space="0" w:color="auto"/>
        <w:left w:val="none" w:sz="0" w:space="0" w:color="auto"/>
        <w:bottom w:val="none" w:sz="0" w:space="0" w:color="auto"/>
        <w:right w:val="none" w:sz="0" w:space="0" w:color="auto"/>
      </w:divBdr>
    </w:div>
    <w:div w:id="1269503429">
      <w:bodyDiv w:val="1"/>
      <w:marLeft w:val="0"/>
      <w:marRight w:val="0"/>
      <w:marTop w:val="0"/>
      <w:marBottom w:val="0"/>
      <w:divBdr>
        <w:top w:val="none" w:sz="0" w:space="0" w:color="auto"/>
        <w:left w:val="none" w:sz="0" w:space="0" w:color="auto"/>
        <w:bottom w:val="none" w:sz="0" w:space="0" w:color="auto"/>
        <w:right w:val="none" w:sz="0" w:space="0" w:color="auto"/>
      </w:divBdr>
    </w:div>
    <w:div w:id="1276063410">
      <w:bodyDiv w:val="1"/>
      <w:marLeft w:val="0"/>
      <w:marRight w:val="0"/>
      <w:marTop w:val="0"/>
      <w:marBottom w:val="0"/>
      <w:divBdr>
        <w:top w:val="none" w:sz="0" w:space="0" w:color="auto"/>
        <w:left w:val="none" w:sz="0" w:space="0" w:color="auto"/>
        <w:bottom w:val="none" w:sz="0" w:space="0" w:color="auto"/>
        <w:right w:val="none" w:sz="0" w:space="0" w:color="auto"/>
      </w:divBdr>
    </w:div>
    <w:div w:id="1294823444">
      <w:bodyDiv w:val="1"/>
      <w:marLeft w:val="0"/>
      <w:marRight w:val="0"/>
      <w:marTop w:val="0"/>
      <w:marBottom w:val="0"/>
      <w:divBdr>
        <w:top w:val="none" w:sz="0" w:space="0" w:color="auto"/>
        <w:left w:val="none" w:sz="0" w:space="0" w:color="auto"/>
        <w:bottom w:val="none" w:sz="0" w:space="0" w:color="auto"/>
        <w:right w:val="none" w:sz="0" w:space="0" w:color="auto"/>
      </w:divBdr>
    </w:div>
    <w:div w:id="1304118241">
      <w:bodyDiv w:val="1"/>
      <w:marLeft w:val="0"/>
      <w:marRight w:val="0"/>
      <w:marTop w:val="0"/>
      <w:marBottom w:val="0"/>
      <w:divBdr>
        <w:top w:val="none" w:sz="0" w:space="0" w:color="auto"/>
        <w:left w:val="none" w:sz="0" w:space="0" w:color="auto"/>
        <w:bottom w:val="none" w:sz="0" w:space="0" w:color="auto"/>
        <w:right w:val="none" w:sz="0" w:space="0" w:color="auto"/>
      </w:divBdr>
    </w:div>
    <w:div w:id="1306661361">
      <w:bodyDiv w:val="1"/>
      <w:marLeft w:val="0"/>
      <w:marRight w:val="0"/>
      <w:marTop w:val="0"/>
      <w:marBottom w:val="0"/>
      <w:divBdr>
        <w:top w:val="none" w:sz="0" w:space="0" w:color="auto"/>
        <w:left w:val="none" w:sz="0" w:space="0" w:color="auto"/>
        <w:bottom w:val="none" w:sz="0" w:space="0" w:color="auto"/>
        <w:right w:val="none" w:sz="0" w:space="0" w:color="auto"/>
      </w:divBdr>
    </w:div>
    <w:div w:id="1315065616">
      <w:bodyDiv w:val="1"/>
      <w:marLeft w:val="0"/>
      <w:marRight w:val="0"/>
      <w:marTop w:val="0"/>
      <w:marBottom w:val="0"/>
      <w:divBdr>
        <w:top w:val="none" w:sz="0" w:space="0" w:color="auto"/>
        <w:left w:val="none" w:sz="0" w:space="0" w:color="auto"/>
        <w:bottom w:val="none" w:sz="0" w:space="0" w:color="auto"/>
        <w:right w:val="none" w:sz="0" w:space="0" w:color="auto"/>
      </w:divBdr>
    </w:div>
    <w:div w:id="1328561133">
      <w:bodyDiv w:val="1"/>
      <w:marLeft w:val="0"/>
      <w:marRight w:val="0"/>
      <w:marTop w:val="0"/>
      <w:marBottom w:val="0"/>
      <w:divBdr>
        <w:top w:val="none" w:sz="0" w:space="0" w:color="auto"/>
        <w:left w:val="none" w:sz="0" w:space="0" w:color="auto"/>
        <w:bottom w:val="none" w:sz="0" w:space="0" w:color="auto"/>
        <w:right w:val="none" w:sz="0" w:space="0" w:color="auto"/>
      </w:divBdr>
    </w:div>
    <w:div w:id="1335954866">
      <w:bodyDiv w:val="1"/>
      <w:marLeft w:val="0"/>
      <w:marRight w:val="0"/>
      <w:marTop w:val="0"/>
      <w:marBottom w:val="0"/>
      <w:divBdr>
        <w:top w:val="none" w:sz="0" w:space="0" w:color="auto"/>
        <w:left w:val="none" w:sz="0" w:space="0" w:color="auto"/>
        <w:bottom w:val="none" w:sz="0" w:space="0" w:color="auto"/>
        <w:right w:val="none" w:sz="0" w:space="0" w:color="auto"/>
      </w:divBdr>
    </w:div>
    <w:div w:id="1337490266">
      <w:bodyDiv w:val="1"/>
      <w:marLeft w:val="0"/>
      <w:marRight w:val="0"/>
      <w:marTop w:val="0"/>
      <w:marBottom w:val="0"/>
      <w:divBdr>
        <w:top w:val="none" w:sz="0" w:space="0" w:color="auto"/>
        <w:left w:val="none" w:sz="0" w:space="0" w:color="auto"/>
        <w:bottom w:val="none" w:sz="0" w:space="0" w:color="auto"/>
        <w:right w:val="none" w:sz="0" w:space="0" w:color="auto"/>
      </w:divBdr>
    </w:div>
    <w:div w:id="1344211144">
      <w:bodyDiv w:val="1"/>
      <w:marLeft w:val="0"/>
      <w:marRight w:val="0"/>
      <w:marTop w:val="0"/>
      <w:marBottom w:val="0"/>
      <w:divBdr>
        <w:top w:val="none" w:sz="0" w:space="0" w:color="auto"/>
        <w:left w:val="none" w:sz="0" w:space="0" w:color="auto"/>
        <w:bottom w:val="none" w:sz="0" w:space="0" w:color="auto"/>
        <w:right w:val="none" w:sz="0" w:space="0" w:color="auto"/>
      </w:divBdr>
    </w:div>
    <w:div w:id="1349286714">
      <w:bodyDiv w:val="1"/>
      <w:marLeft w:val="0"/>
      <w:marRight w:val="0"/>
      <w:marTop w:val="0"/>
      <w:marBottom w:val="0"/>
      <w:divBdr>
        <w:top w:val="none" w:sz="0" w:space="0" w:color="auto"/>
        <w:left w:val="none" w:sz="0" w:space="0" w:color="auto"/>
        <w:bottom w:val="none" w:sz="0" w:space="0" w:color="auto"/>
        <w:right w:val="none" w:sz="0" w:space="0" w:color="auto"/>
      </w:divBdr>
    </w:div>
    <w:div w:id="1353140777">
      <w:bodyDiv w:val="1"/>
      <w:marLeft w:val="0"/>
      <w:marRight w:val="0"/>
      <w:marTop w:val="0"/>
      <w:marBottom w:val="0"/>
      <w:divBdr>
        <w:top w:val="none" w:sz="0" w:space="0" w:color="auto"/>
        <w:left w:val="none" w:sz="0" w:space="0" w:color="auto"/>
        <w:bottom w:val="none" w:sz="0" w:space="0" w:color="auto"/>
        <w:right w:val="none" w:sz="0" w:space="0" w:color="auto"/>
      </w:divBdr>
    </w:div>
    <w:div w:id="1356268485">
      <w:bodyDiv w:val="1"/>
      <w:marLeft w:val="0"/>
      <w:marRight w:val="0"/>
      <w:marTop w:val="0"/>
      <w:marBottom w:val="0"/>
      <w:divBdr>
        <w:top w:val="none" w:sz="0" w:space="0" w:color="auto"/>
        <w:left w:val="none" w:sz="0" w:space="0" w:color="auto"/>
        <w:bottom w:val="none" w:sz="0" w:space="0" w:color="auto"/>
        <w:right w:val="none" w:sz="0" w:space="0" w:color="auto"/>
      </w:divBdr>
    </w:div>
    <w:div w:id="1358430321">
      <w:bodyDiv w:val="1"/>
      <w:marLeft w:val="0"/>
      <w:marRight w:val="0"/>
      <w:marTop w:val="0"/>
      <w:marBottom w:val="0"/>
      <w:divBdr>
        <w:top w:val="none" w:sz="0" w:space="0" w:color="auto"/>
        <w:left w:val="none" w:sz="0" w:space="0" w:color="auto"/>
        <w:bottom w:val="none" w:sz="0" w:space="0" w:color="auto"/>
        <w:right w:val="none" w:sz="0" w:space="0" w:color="auto"/>
      </w:divBdr>
    </w:div>
    <w:div w:id="1362978726">
      <w:bodyDiv w:val="1"/>
      <w:marLeft w:val="0"/>
      <w:marRight w:val="0"/>
      <w:marTop w:val="0"/>
      <w:marBottom w:val="0"/>
      <w:divBdr>
        <w:top w:val="none" w:sz="0" w:space="0" w:color="auto"/>
        <w:left w:val="none" w:sz="0" w:space="0" w:color="auto"/>
        <w:bottom w:val="none" w:sz="0" w:space="0" w:color="auto"/>
        <w:right w:val="none" w:sz="0" w:space="0" w:color="auto"/>
      </w:divBdr>
    </w:div>
    <w:div w:id="1364746669">
      <w:bodyDiv w:val="1"/>
      <w:marLeft w:val="0"/>
      <w:marRight w:val="0"/>
      <w:marTop w:val="0"/>
      <w:marBottom w:val="0"/>
      <w:divBdr>
        <w:top w:val="none" w:sz="0" w:space="0" w:color="auto"/>
        <w:left w:val="none" w:sz="0" w:space="0" w:color="auto"/>
        <w:bottom w:val="none" w:sz="0" w:space="0" w:color="auto"/>
        <w:right w:val="none" w:sz="0" w:space="0" w:color="auto"/>
      </w:divBdr>
    </w:div>
    <w:div w:id="1377968094">
      <w:bodyDiv w:val="1"/>
      <w:marLeft w:val="0"/>
      <w:marRight w:val="0"/>
      <w:marTop w:val="0"/>
      <w:marBottom w:val="0"/>
      <w:divBdr>
        <w:top w:val="none" w:sz="0" w:space="0" w:color="auto"/>
        <w:left w:val="none" w:sz="0" w:space="0" w:color="auto"/>
        <w:bottom w:val="none" w:sz="0" w:space="0" w:color="auto"/>
        <w:right w:val="none" w:sz="0" w:space="0" w:color="auto"/>
      </w:divBdr>
    </w:div>
    <w:div w:id="1401442736">
      <w:bodyDiv w:val="1"/>
      <w:marLeft w:val="0"/>
      <w:marRight w:val="0"/>
      <w:marTop w:val="0"/>
      <w:marBottom w:val="0"/>
      <w:divBdr>
        <w:top w:val="none" w:sz="0" w:space="0" w:color="auto"/>
        <w:left w:val="none" w:sz="0" w:space="0" w:color="auto"/>
        <w:bottom w:val="none" w:sz="0" w:space="0" w:color="auto"/>
        <w:right w:val="none" w:sz="0" w:space="0" w:color="auto"/>
      </w:divBdr>
    </w:div>
    <w:div w:id="1403020717">
      <w:bodyDiv w:val="1"/>
      <w:marLeft w:val="0"/>
      <w:marRight w:val="0"/>
      <w:marTop w:val="0"/>
      <w:marBottom w:val="0"/>
      <w:divBdr>
        <w:top w:val="none" w:sz="0" w:space="0" w:color="auto"/>
        <w:left w:val="none" w:sz="0" w:space="0" w:color="auto"/>
        <w:bottom w:val="none" w:sz="0" w:space="0" w:color="auto"/>
        <w:right w:val="none" w:sz="0" w:space="0" w:color="auto"/>
      </w:divBdr>
    </w:div>
    <w:div w:id="1418670474">
      <w:bodyDiv w:val="1"/>
      <w:marLeft w:val="0"/>
      <w:marRight w:val="0"/>
      <w:marTop w:val="0"/>
      <w:marBottom w:val="0"/>
      <w:divBdr>
        <w:top w:val="none" w:sz="0" w:space="0" w:color="auto"/>
        <w:left w:val="none" w:sz="0" w:space="0" w:color="auto"/>
        <w:bottom w:val="none" w:sz="0" w:space="0" w:color="auto"/>
        <w:right w:val="none" w:sz="0" w:space="0" w:color="auto"/>
      </w:divBdr>
    </w:div>
    <w:div w:id="1422530400">
      <w:bodyDiv w:val="1"/>
      <w:marLeft w:val="0"/>
      <w:marRight w:val="0"/>
      <w:marTop w:val="0"/>
      <w:marBottom w:val="0"/>
      <w:divBdr>
        <w:top w:val="none" w:sz="0" w:space="0" w:color="auto"/>
        <w:left w:val="none" w:sz="0" w:space="0" w:color="auto"/>
        <w:bottom w:val="none" w:sz="0" w:space="0" w:color="auto"/>
        <w:right w:val="none" w:sz="0" w:space="0" w:color="auto"/>
      </w:divBdr>
    </w:div>
    <w:div w:id="1427657670">
      <w:bodyDiv w:val="1"/>
      <w:marLeft w:val="0"/>
      <w:marRight w:val="0"/>
      <w:marTop w:val="0"/>
      <w:marBottom w:val="0"/>
      <w:divBdr>
        <w:top w:val="none" w:sz="0" w:space="0" w:color="auto"/>
        <w:left w:val="none" w:sz="0" w:space="0" w:color="auto"/>
        <w:bottom w:val="none" w:sz="0" w:space="0" w:color="auto"/>
        <w:right w:val="none" w:sz="0" w:space="0" w:color="auto"/>
      </w:divBdr>
    </w:div>
    <w:div w:id="1430660023">
      <w:bodyDiv w:val="1"/>
      <w:marLeft w:val="0"/>
      <w:marRight w:val="0"/>
      <w:marTop w:val="0"/>
      <w:marBottom w:val="0"/>
      <w:divBdr>
        <w:top w:val="none" w:sz="0" w:space="0" w:color="auto"/>
        <w:left w:val="none" w:sz="0" w:space="0" w:color="auto"/>
        <w:bottom w:val="none" w:sz="0" w:space="0" w:color="auto"/>
        <w:right w:val="none" w:sz="0" w:space="0" w:color="auto"/>
      </w:divBdr>
    </w:div>
    <w:div w:id="1453203905">
      <w:bodyDiv w:val="1"/>
      <w:marLeft w:val="0"/>
      <w:marRight w:val="0"/>
      <w:marTop w:val="0"/>
      <w:marBottom w:val="0"/>
      <w:divBdr>
        <w:top w:val="none" w:sz="0" w:space="0" w:color="auto"/>
        <w:left w:val="none" w:sz="0" w:space="0" w:color="auto"/>
        <w:bottom w:val="none" w:sz="0" w:space="0" w:color="auto"/>
        <w:right w:val="none" w:sz="0" w:space="0" w:color="auto"/>
      </w:divBdr>
    </w:div>
    <w:div w:id="1456673279">
      <w:bodyDiv w:val="1"/>
      <w:marLeft w:val="0"/>
      <w:marRight w:val="0"/>
      <w:marTop w:val="0"/>
      <w:marBottom w:val="0"/>
      <w:divBdr>
        <w:top w:val="none" w:sz="0" w:space="0" w:color="auto"/>
        <w:left w:val="none" w:sz="0" w:space="0" w:color="auto"/>
        <w:bottom w:val="none" w:sz="0" w:space="0" w:color="auto"/>
        <w:right w:val="none" w:sz="0" w:space="0" w:color="auto"/>
      </w:divBdr>
    </w:div>
    <w:div w:id="1457681298">
      <w:bodyDiv w:val="1"/>
      <w:marLeft w:val="0"/>
      <w:marRight w:val="0"/>
      <w:marTop w:val="0"/>
      <w:marBottom w:val="0"/>
      <w:divBdr>
        <w:top w:val="none" w:sz="0" w:space="0" w:color="auto"/>
        <w:left w:val="none" w:sz="0" w:space="0" w:color="auto"/>
        <w:bottom w:val="none" w:sz="0" w:space="0" w:color="auto"/>
        <w:right w:val="none" w:sz="0" w:space="0" w:color="auto"/>
      </w:divBdr>
    </w:div>
    <w:div w:id="1473060012">
      <w:bodyDiv w:val="1"/>
      <w:marLeft w:val="0"/>
      <w:marRight w:val="0"/>
      <w:marTop w:val="0"/>
      <w:marBottom w:val="0"/>
      <w:divBdr>
        <w:top w:val="none" w:sz="0" w:space="0" w:color="auto"/>
        <w:left w:val="none" w:sz="0" w:space="0" w:color="auto"/>
        <w:bottom w:val="none" w:sz="0" w:space="0" w:color="auto"/>
        <w:right w:val="none" w:sz="0" w:space="0" w:color="auto"/>
      </w:divBdr>
    </w:div>
    <w:div w:id="1482965529">
      <w:bodyDiv w:val="1"/>
      <w:marLeft w:val="0"/>
      <w:marRight w:val="0"/>
      <w:marTop w:val="0"/>
      <w:marBottom w:val="0"/>
      <w:divBdr>
        <w:top w:val="none" w:sz="0" w:space="0" w:color="auto"/>
        <w:left w:val="none" w:sz="0" w:space="0" w:color="auto"/>
        <w:bottom w:val="none" w:sz="0" w:space="0" w:color="auto"/>
        <w:right w:val="none" w:sz="0" w:space="0" w:color="auto"/>
      </w:divBdr>
    </w:div>
    <w:div w:id="1494836562">
      <w:bodyDiv w:val="1"/>
      <w:marLeft w:val="0"/>
      <w:marRight w:val="0"/>
      <w:marTop w:val="0"/>
      <w:marBottom w:val="0"/>
      <w:divBdr>
        <w:top w:val="none" w:sz="0" w:space="0" w:color="auto"/>
        <w:left w:val="none" w:sz="0" w:space="0" w:color="auto"/>
        <w:bottom w:val="none" w:sz="0" w:space="0" w:color="auto"/>
        <w:right w:val="none" w:sz="0" w:space="0" w:color="auto"/>
      </w:divBdr>
    </w:div>
    <w:div w:id="1502893437">
      <w:bodyDiv w:val="1"/>
      <w:marLeft w:val="0"/>
      <w:marRight w:val="0"/>
      <w:marTop w:val="0"/>
      <w:marBottom w:val="0"/>
      <w:divBdr>
        <w:top w:val="none" w:sz="0" w:space="0" w:color="auto"/>
        <w:left w:val="none" w:sz="0" w:space="0" w:color="auto"/>
        <w:bottom w:val="none" w:sz="0" w:space="0" w:color="auto"/>
        <w:right w:val="none" w:sz="0" w:space="0" w:color="auto"/>
      </w:divBdr>
    </w:div>
    <w:div w:id="1516576055">
      <w:bodyDiv w:val="1"/>
      <w:marLeft w:val="0"/>
      <w:marRight w:val="0"/>
      <w:marTop w:val="0"/>
      <w:marBottom w:val="0"/>
      <w:divBdr>
        <w:top w:val="none" w:sz="0" w:space="0" w:color="auto"/>
        <w:left w:val="none" w:sz="0" w:space="0" w:color="auto"/>
        <w:bottom w:val="none" w:sz="0" w:space="0" w:color="auto"/>
        <w:right w:val="none" w:sz="0" w:space="0" w:color="auto"/>
      </w:divBdr>
    </w:div>
    <w:div w:id="1521236068">
      <w:bodyDiv w:val="1"/>
      <w:marLeft w:val="0"/>
      <w:marRight w:val="0"/>
      <w:marTop w:val="0"/>
      <w:marBottom w:val="0"/>
      <w:divBdr>
        <w:top w:val="none" w:sz="0" w:space="0" w:color="auto"/>
        <w:left w:val="none" w:sz="0" w:space="0" w:color="auto"/>
        <w:bottom w:val="none" w:sz="0" w:space="0" w:color="auto"/>
        <w:right w:val="none" w:sz="0" w:space="0" w:color="auto"/>
      </w:divBdr>
    </w:div>
    <w:div w:id="1544294088">
      <w:bodyDiv w:val="1"/>
      <w:marLeft w:val="0"/>
      <w:marRight w:val="0"/>
      <w:marTop w:val="0"/>
      <w:marBottom w:val="0"/>
      <w:divBdr>
        <w:top w:val="none" w:sz="0" w:space="0" w:color="auto"/>
        <w:left w:val="none" w:sz="0" w:space="0" w:color="auto"/>
        <w:bottom w:val="none" w:sz="0" w:space="0" w:color="auto"/>
        <w:right w:val="none" w:sz="0" w:space="0" w:color="auto"/>
      </w:divBdr>
      <w:divsChild>
        <w:div w:id="1697920688">
          <w:marLeft w:val="0"/>
          <w:marRight w:val="0"/>
          <w:marTop w:val="0"/>
          <w:marBottom w:val="0"/>
          <w:divBdr>
            <w:top w:val="none" w:sz="0" w:space="0" w:color="auto"/>
            <w:left w:val="none" w:sz="0" w:space="0" w:color="auto"/>
            <w:bottom w:val="none" w:sz="0" w:space="0" w:color="auto"/>
            <w:right w:val="none" w:sz="0" w:space="0" w:color="auto"/>
          </w:divBdr>
          <w:divsChild>
            <w:div w:id="1839154707">
              <w:marLeft w:val="0"/>
              <w:marRight w:val="0"/>
              <w:marTop w:val="0"/>
              <w:marBottom w:val="0"/>
              <w:divBdr>
                <w:top w:val="none" w:sz="0" w:space="0" w:color="auto"/>
                <w:left w:val="none" w:sz="0" w:space="0" w:color="auto"/>
                <w:bottom w:val="none" w:sz="0" w:space="0" w:color="auto"/>
                <w:right w:val="none" w:sz="0" w:space="0" w:color="auto"/>
              </w:divBdr>
              <w:divsChild>
                <w:div w:id="1646231080">
                  <w:marLeft w:val="0"/>
                  <w:marRight w:val="0"/>
                  <w:marTop w:val="0"/>
                  <w:marBottom w:val="0"/>
                  <w:divBdr>
                    <w:top w:val="none" w:sz="0" w:space="0" w:color="auto"/>
                    <w:left w:val="none" w:sz="0" w:space="0" w:color="auto"/>
                    <w:bottom w:val="none" w:sz="0" w:space="0" w:color="auto"/>
                    <w:right w:val="none" w:sz="0" w:space="0" w:color="auto"/>
                  </w:divBdr>
                  <w:divsChild>
                    <w:div w:id="1277442932">
                      <w:marLeft w:val="0"/>
                      <w:marRight w:val="0"/>
                      <w:marTop w:val="0"/>
                      <w:marBottom w:val="0"/>
                      <w:divBdr>
                        <w:top w:val="none" w:sz="0" w:space="0" w:color="auto"/>
                        <w:left w:val="none" w:sz="0" w:space="0" w:color="auto"/>
                        <w:bottom w:val="none" w:sz="0" w:space="0" w:color="auto"/>
                        <w:right w:val="none" w:sz="0" w:space="0" w:color="auto"/>
                      </w:divBdr>
                      <w:divsChild>
                        <w:div w:id="2023628304">
                          <w:marLeft w:val="0"/>
                          <w:marRight w:val="0"/>
                          <w:marTop w:val="0"/>
                          <w:marBottom w:val="0"/>
                          <w:divBdr>
                            <w:top w:val="none" w:sz="0" w:space="0" w:color="auto"/>
                            <w:left w:val="none" w:sz="0" w:space="0" w:color="auto"/>
                            <w:bottom w:val="none" w:sz="0" w:space="0" w:color="auto"/>
                            <w:right w:val="none" w:sz="0" w:space="0" w:color="auto"/>
                          </w:divBdr>
                          <w:divsChild>
                            <w:div w:id="285891443">
                              <w:marLeft w:val="0"/>
                              <w:marRight w:val="0"/>
                              <w:marTop w:val="0"/>
                              <w:marBottom w:val="0"/>
                              <w:divBdr>
                                <w:top w:val="none" w:sz="0" w:space="0" w:color="auto"/>
                                <w:left w:val="none" w:sz="0" w:space="0" w:color="auto"/>
                                <w:bottom w:val="none" w:sz="0" w:space="0" w:color="auto"/>
                                <w:right w:val="none" w:sz="0" w:space="0" w:color="auto"/>
                              </w:divBdr>
                              <w:divsChild>
                                <w:div w:id="1050110330">
                                  <w:marLeft w:val="0"/>
                                  <w:marRight w:val="0"/>
                                  <w:marTop w:val="0"/>
                                  <w:marBottom w:val="0"/>
                                  <w:divBdr>
                                    <w:top w:val="none" w:sz="0" w:space="0" w:color="auto"/>
                                    <w:left w:val="none" w:sz="0" w:space="0" w:color="auto"/>
                                    <w:bottom w:val="none" w:sz="0" w:space="0" w:color="auto"/>
                                    <w:right w:val="none" w:sz="0" w:space="0" w:color="auto"/>
                                  </w:divBdr>
                                  <w:divsChild>
                                    <w:div w:id="2006589407">
                                      <w:marLeft w:val="0"/>
                                      <w:marRight w:val="0"/>
                                      <w:marTop w:val="0"/>
                                      <w:marBottom w:val="0"/>
                                      <w:divBdr>
                                        <w:top w:val="none" w:sz="0" w:space="0" w:color="auto"/>
                                        <w:left w:val="none" w:sz="0" w:space="0" w:color="auto"/>
                                        <w:bottom w:val="none" w:sz="0" w:space="0" w:color="auto"/>
                                        <w:right w:val="none" w:sz="0" w:space="0" w:color="auto"/>
                                      </w:divBdr>
                                      <w:divsChild>
                                        <w:div w:id="680277999">
                                          <w:marLeft w:val="0"/>
                                          <w:marRight w:val="0"/>
                                          <w:marTop w:val="0"/>
                                          <w:marBottom w:val="0"/>
                                          <w:divBdr>
                                            <w:top w:val="none" w:sz="0" w:space="0" w:color="auto"/>
                                            <w:left w:val="none" w:sz="0" w:space="0" w:color="auto"/>
                                            <w:bottom w:val="none" w:sz="0" w:space="0" w:color="auto"/>
                                            <w:right w:val="none" w:sz="0" w:space="0" w:color="auto"/>
                                          </w:divBdr>
                                          <w:divsChild>
                                            <w:div w:id="1942176547">
                                              <w:marLeft w:val="0"/>
                                              <w:marRight w:val="0"/>
                                              <w:marTop w:val="0"/>
                                              <w:marBottom w:val="0"/>
                                              <w:divBdr>
                                                <w:top w:val="none" w:sz="0" w:space="0" w:color="auto"/>
                                                <w:left w:val="none" w:sz="0" w:space="0" w:color="auto"/>
                                                <w:bottom w:val="none" w:sz="0" w:space="0" w:color="auto"/>
                                                <w:right w:val="none" w:sz="0" w:space="0" w:color="auto"/>
                                              </w:divBdr>
                                              <w:divsChild>
                                                <w:div w:id="10570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291988">
          <w:marLeft w:val="0"/>
          <w:marRight w:val="0"/>
          <w:marTop w:val="0"/>
          <w:marBottom w:val="0"/>
          <w:divBdr>
            <w:top w:val="none" w:sz="0" w:space="0" w:color="auto"/>
            <w:left w:val="none" w:sz="0" w:space="0" w:color="auto"/>
            <w:bottom w:val="none" w:sz="0" w:space="0" w:color="auto"/>
            <w:right w:val="none" w:sz="0" w:space="0" w:color="auto"/>
          </w:divBdr>
          <w:divsChild>
            <w:div w:id="1627468765">
              <w:marLeft w:val="0"/>
              <w:marRight w:val="0"/>
              <w:marTop w:val="0"/>
              <w:marBottom w:val="0"/>
              <w:divBdr>
                <w:top w:val="none" w:sz="0" w:space="0" w:color="auto"/>
                <w:left w:val="none" w:sz="0" w:space="0" w:color="auto"/>
                <w:bottom w:val="none" w:sz="0" w:space="0" w:color="auto"/>
                <w:right w:val="none" w:sz="0" w:space="0" w:color="auto"/>
              </w:divBdr>
              <w:divsChild>
                <w:div w:id="2120294808">
                  <w:marLeft w:val="0"/>
                  <w:marRight w:val="0"/>
                  <w:marTop w:val="0"/>
                  <w:marBottom w:val="0"/>
                  <w:divBdr>
                    <w:top w:val="none" w:sz="0" w:space="0" w:color="auto"/>
                    <w:left w:val="none" w:sz="0" w:space="0" w:color="auto"/>
                    <w:bottom w:val="none" w:sz="0" w:space="0" w:color="auto"/>
                    <w:right w:val="none" w:sz="0" w:space="0" w:color="auto"/>
                  </w:divBdr>
                  <w:divsChild>
                    <w:div w:id="1515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48847">
      <w:bodyDiv w:val="1"/>
      <w:marLeft w:val="0"/>
      <w:marRight w:val="0"/>
      <w:marTop w:val="0"/>
      <w:marBottom w:val="0"/>
      <w:divBdr>
        <w:top w:val="none" w:sz="0" w:space="0" w:color="auto"/>
        <w:left w:val="none" w:sz="0" w:space="0" w:color="auto"/>
        <w:bottom w:val="none" w:sz="0" w:space="0" w:color="auto"/>
        <w:right w:val="none" w:sz="0" w:space="0" w:color="auto"/>
      </w:divBdr>
    </w:div>
    <w:div w:id="1560901327">
      <w:bodyDiv w:val="1"/>
      <w:marLeft w:val="0"/>
      <w:marRight w:val="0"/>
      <w:marTop w:val="0"/>
      <w:marBottom w:val="0"/>
      <w:divBdr>
        <w:top w:val="none" w:sz="0" w:space="0" w:color="auto"/>
        <w:left w:val="none" w:sz="0" w:space="0" w:color="auto"/>
        <w:bottom w:val="none" w:sz="0" w:space="0" w:color="auto"/>
        <w:right w:val="none" w:sz="0" w:space="0" w:color="auto"/>
      </w:divBdr>
    </w:div>
    <w:div w:id="1571430107">
      <w:bodyDiv w:val="1"/>
      <w:marLeft w:val="0"/>
      <w:marRight w:val="0"/>
      <w:marTop w:val="0"/>
      <w:marBottom w:val="0"/>
      <w:divBdr>
        <w:top w:val="none" w:sz="0" w:space="0" w:color="auto"/>
        <w:left w:val="none" w:sz="0" w:space="0" w:color="auto"/>
        <w:bottom w:val="none" w:sz="0" w:space="0" w:color="auto"/>
        <w:right w:val="none" w:sz="0" w:space="0" w:color="auto"/>
      </w:divBdr>
    </w:div>
    <w:div w:id="1585719174">
      <w:bodyDiv w:val="1"/>
      <w:marLeft w:val="0"/>
      <w:marRight w:val="0"/>
      <w:marTop w:val="0"/>
      <w:marBottom w:val="0"/>
      <w:divBdr>
        <w:top w:val="none" w:sz="0" w:space="0" w:color="auto"/>
        <w:left w:val="none" w:sz="0" w:space="0" w:color="auto"/>
        <w:bottom w:val="none" w:sz="0" w:space="0" w:color="auto"/>
        <w:right w:val="none" w:sz="0" w:space="0" w:color="auto"/>
      </w:divBdr>
    </w:div>
    <w:div w:id="1587767834">
      <w:bodyDiv w:val="1"/>
      <w:marLeft w:val="0"/>
      <w:marRight w:val="0"/>
      <w:marTop w:val="0"/>
      <w:marBottom w:val="0"/>
      <w:divBdr>
        <w:top w:val="none" w:sz="0" w:space="0" w:color="auto"/>
        <w:left w:val="none" w:sz="0" w:space="0" w:color="auto"/>
        <w:bottom w:val="none" w:sz="0" w:space="0" w:color="auto"/>
        <w:right w:val="none" w:sz="0" w:space="0" w:color="auto"/>
      </w:divBdr>
      <w:divsChild>
        <w:div w:id="1834494112">
          <w:marLeft w:val="0"/>
          <w:marRight w:val="0"/>
          <w:marTop w:val="0"/>
          <w:marBottom w:val="0"/>
          <w:divBdr>
            <w:top w:val="none" w:sz="0" w:space="0" w:color="auto"/>
            <w:left w:val="none" w:sz="0" w:space="0" w:color="auto"/>
            <w:bottom w:val="none" w:sz="0" w:space="0" w:color="auto"/>
            <w:right w:val="none" w:sz="0" w:space="0" w:color="auto"/>
          </w:divBdr>
          <w:divsChild>
            <w:div w:id="837578923">
              <w:marLeft w:val="0"/>
              <w:marRight w:val="0"/>
              <w:marTop w:val="0"/>
              <w:marBottom w:val="0"/>
              <w:divBdr>
                <w:top w:val="none" w:sz="0" w:space="0" w:color="auto"/>
                <w:left w:val="none" w:sz="0" w:space="0" w:color="auto"/>
                <w:bottom w:val="none" w:sz="0" w:space="0" w:color="auto"/>
                <w:right w:val="none" w:sz="0" w:space="0" w:color="auto"/>
              </w:divBdr>
              <w:divsChild>
                <w:div w:id="456802293">
                  <w:marLeft w:val="0"/>
                  <w:marRight w:val="0"/>
                  <w:marTop w:val="0"/>
                  <w:marBottom w:val="0"/>
                  <w:divBdr>
                    <w:top w:val="none" w:sz="0" w:space="0" w:color="auto"/>
                    <w:left w:val="none" w:sz="0" w:space="0" w:color="auto"/>
                    <w:bottom w:val="none" w:sz="0" w:space="0" w:color="auto"/>
                    <w:right w:val="none" w:sz="0" w:space="0" w:color="auto"/>
                  </w:divBdr>
                  <w:divsChild>
                    <w:div w:id="1417051652">
                      <w:marLeft w:val="0"/>
                      <w:marRight w:val="0"/>
                      <w:marTop w:val="0"/>
                      <w:marBottom w:val="0"/>
                      <w:divBdr>
                        <w:top w:val="none" w:sz="0" w:space="0" w:color="auto"/>
                        <w:left w:val="none" w:sz="0" w:space="0" w:color="auto"/>
                        <w:bottom w:val="none" w:sz="0" w:space="0" w:color="auto"/>
                        <w:right w:val="none" w:sz="0" w:space="0" w:color="auto"/>
                      </w:divBdr>
                      <w:divsChild>
                        <w:div w:id="1551920818">
                          <w:marLeft w:val="0"/>
                          <w:marRight w:val="0"/>
                          <w:marTop w:val="0"/>
                          <w:marBottom w:val="0"/>
                          <w:divBdr>
                            <w:top w:val="none" w:sz="0" w:space="0" w:color="auto"/>
                            <w:left w:val="none" w:sz="0" w:space="0" w:color="auto"/>
                            <w:bottom w:val="none" w:sz="0" w:space="0" w:color="auto"/>
                            <w:right w:val="none" w:sz="0" w:space="0" w:color="auto"/>
                          </w:divBdr>
                          <w:divsChild>
                            <w:div w:id="503132402">
                              <w:marLeft w:val="0"/>
                              <w:marRight w:val="0"/>
                              <w:marTop w:val="0"/>
                              <w:marBottom w:val="0"/>
                              <w:divBdr>
                                <w:top w:val="none" w:sz="0" w:space="0" w:color="auto"/>
                                <w:left w:val="none" w:sz="0" w:space="0" w:color="auto"/>
                                <w:bottom w:val="none" w:sz="0" w:space="0" w:color="auto"/>
                                <w:right w:val="none" w:sz="0" w:space="0" w:color="auto"/>
                              </w:divBdr>
                              <w:divsChild>
                                <w:div w:id="1244531056">
                                  <w:marLeft w:val="0"/>
                                  <w:marRight w:val="0"/>
                                  <w:marTop w:val="0"/>
                                  <w:marBottom w:val="0"/>
                                  <w:divBdr>
                                    <w:top w:val="none" w:sz="0" w:space="0" w:color="auto"/>
                                    <w:left w:val="none" w:sz="0" w:space="0" w:color="auto"/>
                                    <w:bottom w:val="none" w:sz="0" w:space="0" w:color="auto"/>
                                    <w:right w:val="none" w:sz="0" w:space="0" w:color="auto"/>
                                  </w:divBdr>
                                  <w:divsChild>
                                    <w:div w:id="1321346393">
                                      <w:marLeft w:val="0"/>
                                      <w:marRight w:val="0"/>
                                      <w:marTop w:val="0"/>
                                      <w:marBottom w:val="0"/>
                                      <w:divBdr>
                                        <w:top w:val="none" w:sz="0" w:space="0" w:color="auto"/>
                                        <w:left w:val="none" w:sz="0" w:space="0" w:color="auto"/>
                                        <w:bottom w:val="none" w:sz="0" w:space="0" w:color="auto"/>
                                        <w:right w:val="none" w:sz="0" w:space="0" w:color="auto"/>
                                      </w:divBdr>
                                      <w:divsChild>
                                        <w:div w:id="1510489768">
                                          <w:marLeft w:val="0"/>
                                          <w:marRight w:val="0"/>
                                          <w:marTop w:val="0"/>
                                          <w:marBottom w:val="0"/>
                                          <w:divBdr>
                                            <w:top w:val="none" w:sz="0" w:space="0" w:color="auto"/>
                                            <w:left w:val="none" w:sz="0" w:space="0" w:color="auto"/>
                                            <w:bottom w:val="none" w:sz="0" w:space="0" w:color="auto"/>
                                            <w:right w:val="none" w:sz="0" w:space="0" w:color="auto"/>
                                          </w:divBdr>
                                          <w:divsChild>
                                            <w:div w:id="1115365200">
                                              <w:marLeft w:val="0"/>
                                              <w:marRight w:val="0"/>
                                              <w:marTop w:val="0"/>
                                              <w:marBottom w:val="0"/>
                                              <w:divBdr>
                                                <w:top w:val="none" w:sz="0" w:space="0" w:color="auto"/>
                                                <w:left w:val="none" w:sz="0" w:space="0" w:color="auto"/>
                                                <w:bottom w:val="none" w:sz="0" w:space="0" w:color="auto"/>
                                                <w:right w:val="none" w:sz="0" w:space="0" w:color="auto"/>
                                              </w:divBdr>
                                              <w:divsChild>
                                                <w:div w:id="10293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440534">
          <w:marLeft w:val="0"/>
          <w:marRight w:val="0"/>
          <w:marTop w:val="0"/>
          <w:marBottom w:val="0"/>
          <w:divBdr>
            <w:top w:val="none" w:sz="0" w:space="0" w:color="auto"/>
            <w:left w:val="none" w:sz="0" w:space="0" w:color="auto"/>
            <w:bottom w:val="none" w:sz="0" w:space="0" w:color="auto"/>
            <w:right w:val="none" w:sz="0" w:space="0" w:color="auto"/>
          </w:divBdr>
          <w:divsChild>
            <w:div w:id="2016833702">
              <w:marLeft w:val="0"/>
              <w:marRight w:val="0"/>
              <w:marTop w:val="0"/>
              <w:marBottom w:val="0"/>
              <w:divBdr>
                <w:top w:val="none" w:sz="0" w:space="0" w:color="auto"/>
                <w:left w:val="none" w:sz="0" w:space="0" w:color="auto"/>
                <w:bottom w:val="none" w:sz="0" w:space="0" w:color="auto"/>
                <w:right w:val="none" w:sz="0" w:space="0" w:color="auto"/>
              </w:divBdr>
              <w:divsChild>
                <w:div w:id="842429651">
                  <w:marLeft w:val="0"/>
                  <w:marRight w:val="0"/>
                  <w:marTop w:val="0"/>
                  <w:marBottom w:val="0"/>
                  <w:divBdr>
                    <w:top w:val="none" w:sz="0" w:space="0" w:color="auto"/>
                    <w:left w:val="none" w:sz="0" w:space="0" w:color="auto"/>
                    <w:bottom w:val="none" w:sz="0" w:space="0" w:color="auto"/>
                    <w:right w:val="none" w:sz="0" w:space="0" w:color="auto"/>
                  </w:divBdr>
                  <w:divsChild>
                    <w:div w:id="11584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5687">
      <w:bodyDiv w:val="1"/>
      <w:marLeft w:val="0"/>
      <w:marRight w:val="0"/>
      <w:marTop w:val="0"/>
      <w:marBottom w:val="0"/>
      <w:divBdr>
        <w:top w:val="none" w:sz="0" w:space="0" w:color="auto"/>
        <w:left w:val="none" w:sz="0" w:space="0" w:color="auto"/>
        <w:bottom w:val="none" w:sz="0" w:space="0" w:color="auto"/>
        <w:right w:val="none" w:sz="0" w:space="0" w:color="auto"/>
      </w:divBdr>
    </w:div>
    <w:div w:id="1598052379">
      <w:bodyDiv w:val="1"/>
      <w:marLeft w:val="0"/>
      <w:marRight w:val="0"/>
      <w:marTop w:val="0"/>
      <w:marBottom w:val="0"/>
      <w:divBdr>
        <w:top w:val="none" w:sz="0" w:space="0" w:color="auto"/>
        <w:left w:val="none" w:sz="0" w:space="0" w:color="auto"/>
        <w:bottom w:val="none" w:sz="0" w:space="0" w:color="auto"/>
        <w:right w:val="none" w:sz="0" w:space="0" w:color="auto"/>
      </w:divBdr>
    </w:div>
    <w:div w:id="1608273227">
      <w:bodyDiv w:val="1"/>
      <w:marLeft w:val="0"/>
      <w:marRight w:val="0"/>
      <w:marTop w:val="0"/>
      <w:marBottom w:val="0"/>
      <w:divBdr>
        <w:top w:val="none" w:sz="0" w:space="0" w:color="auto"/>
        <w:left w:val="none" w:sz="0" w:space="0" w:color="auto"/>
        <w:bottom w:val="none" w:sz="0" w:space="0" w:color="auto"/>
        <w:right w:val="none" w:sz="0" w:space="0" w:color="auto"/>
      </w:divBdr>
    </w:div>
    <w:div w:id="1612470082">
      <w:bodyDiv w:val="1"/>
      <w:marLeft w:val="0"/>
      <w:marRight w:val="0"/>
      <w:marTop w:val="0"/>
      <w:marBottom w:val="0"/>
      <w:divBdr>
        <w:top w:val="none" w:sz="0" w:space="0" w:color="auto"/>
        <w:left w:val="none" w:sz="0" w:space="0" w:color="auto"/>
        <w:bottom w:val="none" w:sz="0" w:space="0" w:color="auto"/>
        <w:right w:val="none" w:sz="0" w:space="0" w:color="auto"/>
      </w:divBdr>
    </w:div>
    <w:div w:id="1616132047">
      <w:bodyDiv w:val="1"/>
      <w:marLeft w:val="0"/>
      <w:marRight w:val="0"/>
      <w:marTop w:val="0"/>
      <w:marBottom w:val="0"/>
      <w:divBdr>
        <w:top w:val="none" w:sz="0" w:space="0" w:color="auto"/>
        <w:left w:val="none" w:sz="0" w:space="0" w:color="auto"/>
        <w:bottom w:val="none" w:sz="0" w:space="0" w:color="auto"/>
        <w:right w:val="none" w:sz="0" w:space="0" w:color="auto"/>
      </w:divBdr>
    </w:div>
    <w:div w:id="1616210629">
      <w:bodyDiv w:val="1"/>
      <w:marLeft w:val="0"/>
      <w:marRight w:val="0"/>
      <w:marTop w:val="0"/>
      <w:marBottom w:val="0"/>
      <w:divBdr>
        <w:top w:val="none" w:sz="0" w:space="0" w:color="auto"/>
        <w:left w:val="none" w:sz="0" w:space="0" w:color="auto"/>
        <w:bottom w:val="none" w:sz="0" w:space="0" w:color="auto"/>
        <w:right w:val="none" w:sz="0" w:space="0" w:color="auto"/>
      </w:divBdr>
      <w:divsChild>
        <w:div w:id="211238657">
          <w:marLeft w:val="0"/>
          <w:marRight w:val="0"/>
          <w:marTop w:val="0"/>
          <w:marBottom w:val="0"/>
          <w:divBdr>
            <w:top w:val="none" w:sz="0" w:space="0" w:color="auto"/>
            <w:left w:val="none" w:sz="0" w:space="0" w:color="auto"/>
            <w:bottom w:val="none" w:sz="0" w:space="0" w:color="auto"/>
            <w:right w:val="none" w:sz="0" w:space="0" w:color="auto"/>
          </w:divBdr>
          <w:divsChild>
            <w:div w:id="904534448">
              <w:marLeft w:val="0"/>
              <w:marRight w:val="0"/>
              <w:marTop w:val="0"/>
              <w:marBottom w:val="0"/>
              <w:divBdr>
                <w:top w:val="none" w:sz="0" w:space="0" w:color="auto"/>
                <w:left w:val="none" w:sz="0" w:space="0" w:color="auto"/>
                <w:bottom w:val="none" w:sz="0" w:space="0" w:color="auto"/>
                <w:right w:val="none" w:sz="0" w:space="0" w:color="auto"/>
              </w:divBdr>
              <w:divsChild>
                <w:div w:id="848376630">
                  <w:marLeft w:val="0"/>
                  <w:marRight w:val="0"/>
                  <w:marTop w:val="0"/>
                  <w:marBottom w:val="0"/>
                  <w:divBdr>
                    <w:top w:val="none" w:sz="0" w:space="0" w:color="auto"/>
                    <w:left w:val="none" w:sz="0" w:space="0" w:color="auto"/>
                    <w:bottom w:val="none" w:sz="0" w:space="0" w:color="auto"/>
                    <w:right w:val="none" w:sz="0" w:space="0" w:color="auto"/>
                  </w:divBdr>
                  <w:divsChild>
                    <w:div w:id="1828548063">
                      <w:marLeft w:val="0"/>
                      <w:marRight w:val="0"/>
                      <w:marTop w:val="0"/>
                      <w:marBottom w:val="0"/>
                      <w:divBdr>
                        <w:top w:val="none" w:sz="0" w:space="0" w:color="auto"/>
                        <w:left w:val="none" w:sz="0" w:space="0" w:color="auto"/>
                        <w:bottom w:val="none" w:sz="0" w:space="0" w:color="auto"/>
                        <w:right w:val="none" w:sz="0" w:space="0" w:color="auto"/>
                      </w:divBdr>
                      <w:divsChild>
                        <w:div w:id="1304040606">
                          <w:marLeft w:val="0"/>
                          <w:marRight w:val="0"/>
                          <w:marTop w:val="0"/>
                          <w:marBottom w:val="0"/>
                          <w:divBdr>
                            <w:top w:val="none" w:sz="0" w:space="0" w:color="auto"/>
                            <w:left w:val="none" w:sz="0" w:space="0" w:color="auto"/>
                            <w:bottom w:val="none" w:sz="0" w:space="0" w:color="auto"/>
                            <w:right w:val="none" w:sz="0" w:space="0" w:color="auto"/>
                          </w:divBdr>
                          <w:divsChild>
                            <w:div w:id="859590080">
                              <w:marLeft w:val="0"/>
                              <w:marRight w:val="0"/>
                              <w:marTop w:val="0"/>
                              <w:marBottom w:val="0"/>
                              <w:divBdr>
                                <w:top w:val="none" w:sz="0" w:space="0" w:color="auto"/>
                                <w:left w:val="none" w:sz="0" w:space="0" w:color="auto"/>
                                <w:bottom w:val="none" w:sz="0" w:space="0" w:color="auto"/>
                                <w:right w:val="none" w:sz="0" w:space="0" w:color="auto"/>
                              </w:divBdr>
                              <w:divsChild>
                                <w:div w:id="837421508">
                                  <w:marLeft w:val="0"/>
                                  <w:marRight w:val="0"/>
                                  <w:marTop w:val="0"/>
                                  <w:marBottom w:val="0"/>
                                  <w:divBdr>
                                    <w:top w:val="none" w:sz="0" w:space="0" w:color="auto"/>
                                    <w:left w:val="none" w:sz="0" w:space="0" w:color="auto"/>
                                    <w:bottom w:val="none" w:sz="0" w:space="0" w:color="auto"/>
                                    <w:right w:val="none" w:sz="0" w:space="0" w:color="auto"/>
                                  </w:divBdr>
                                  <w:divsChild>
                                    <w:div w:id="1235554213">
                                      <w:marLeft w:val="0"/>
                                      <w:marRight w:val="0"/>
                                      <w:marTop w:val="0"/>
                                      <w:marBottom w:val="0"/>
                                      <w:divBdr>
                                        <w:top w:val="none" w:sz="0" w:space="0" w:color="auto"/>
                                        <w:left w:val="none" w:sz="0" w:space="0" w:color="auto"/>
                                        <w:bottom w:val="none" w:sz="0" w:space="0" w:color="auto"/>
                                        <w:right w:val="none" w:sz="0" w:space="0" w:color="auto"/>
                                      </w:divBdr>
                                      <w:divsChild>
                                        <w:div w:id="1297687633">
                                          <w:marLeft w:val="0"/>
                                          <w:marRight w:val="0"/>
                                          <w:marTop w:val="0"/>
                                          <w:marBottom w:val="0"/>
                                          <w:divBdr>
                                            <w:top w:val="none" w:sz="0" w:space="0" w:color="auto"/>
                                            <w:left w:val="none" w:sz="0" w:space="0" w:color="auto"/>
                                            <w:bottom w:val="none" w:sz="0" w:space="0" w:color="auto"/>
                                            <w:right w:val="none" w:sz="0" w:space="0" w:color="auto"/>
                                          </w:divBdr>
                                          <w:divsChild>
                                            <w:div w:id="1406881149">
                                              <w:marLeft w:val="0"/>
                                              <w:marRight w:val="0"/>
                                              <w:marTop w:val="0"/>
                                              <w:marBottom w:val="0"/>
                                              <w:divBdr>
                                                <w:top w:val="none" w:sz="0" w:space="0" w:color="auto"/>
                                                <w:left w:val="none" w:sz="0" w:space="0" w:color="auto"/>
                                                <w:bottom w:val="none" w:sz="0" w:space="0" w:color="auto"/>
                                                <w:right w:val="none" w:sz="0" w:space="0" w:color="auto"/>
                                              </w:divBdr>
                                              <w:divsChild>
                                                <w:div w:id="13266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454944">
          <w:marLeft w:val="0"/>
          <w:marRight w:val="0"/>
          <w:marTop w:val="0"/>
          <w:marBottom w:val="0"/>
          <w:divBdr>
            <w:top w:val="none" w:sz="0" w:space="0" w:color="auto"/>
            <w:left w:val="none" w:sz="0" w:space="0" w:color="auto"/>
            <w:bottom w:val="none" w:sz="0" w:space="0" w:color="auto"/>
            <w:right w:val="none" w:sz="0" w:space="0" w:color="auto"/>
          </w:divBdr>
          <w:divsChild>
            <w:div w:id="1908607512">
              <w:marLeft w:val="0"/>
              <w:marRight w:val="0"/>
              <w:marTop w:val="0"/>
              <w:marBottom w:val="0"/>
              <w:divBdr>
                <w:top w:val="none" w:sz="0" w:space="0" w:color="auto"/>
                <w:left w:val="none" w:sz="0" w:space="0" w:color="auto"/>
                <w:bottom w:val="none" w:sz="0" w:space="0" w:color="auto"/>
                <w:right w:val="none" w:sz="0" w:space="0" w:color="auto"/>
              </w:divBdr>
              <w:divsChild>
                <w:div w:id="1797408129">
                  <w:marLeft w:val="0"/>
                  <w:marRight w:val="0"/>
                  <w:marTop w:val="0"/>
                  <w:marBottom w:val="0"/>
                  <w:divBdr>
                    <w:top w:val="none" w:sz="0" w:space="0" w:color="auto"/>
                    <w:left w:val="none" w:sz="0" w:space="0" w:color="auto"/>
                    <w:bottom w:val="none" w:sz="0" w:space="0" w:color="auto"/>
                    <w:right w:val="none" w:sz="0" w:space="0" w:color="auto"/>
                  </w:divBdr>
                  <w:divsChild>
                    <w:div w:id="345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35668">
      <w:bodyDiv w:val="1"/>
      <w:marLeft w:val="0"/>
      <w:marRight w:val="0"/>
      <w:marTop w:val="0"/>
      <w:marBottom w:val="0"/>
      <w:divBdr>
        <w:top w:val="none" w:sz="0" w:space="0" w:color="auto"/>
        <w:left w:val="none" w:sz="0" w:space="0" w:color="auto"/>
        <w:bottom w:val="none" w:sz="0" w:space="0" w:color="auto"/>
        <w:right w:val="none" w:sz="0" w:space="0" w:color="auto"/>
      </w:divBdr>
    </w:div>
    <w:div w:id="1653364114">
      <w:bodyDiv w:val="1"/>
      <w:marLeft w:val="0"/>
      <w:marRight w:val="0"/>
      <w:marTop w:val="0"/>
      <w:marBottom w:val="0"/>
      <w:divBdr>
        <w:top w:val="none" w:sz="0" w:space="0" w:color="auto"/>
        <w:left w:val="none" w:sz="0" w:space="0" w:color="auto"/>
        <w:bottom w:val="none" w:sz="0" w:space="0" w:color="auto"/>
        <w:right w:val="none" w:sz="0" w:space="0" w:color="auto"/>
      </w:divBdr>
    </w:div>
    <w:div w:id="1661810591">
      <w:bodyDiv w:val="1"/>
      <w:marLeft w:val="0"/>
      <w:marRight w:val="0"/>
      <w:marTop w:val="0"/>
      <w:marBottom w:val="0"/>
      <w:divBdr>
        <w:top w:val="none" w:sz="0" w:space="0" w:color="auto"/>
        <w:left w:val="none" w:sz="0" w:space="0" w:color="auto"/>
        <w:bottom w:val="none" w:sz="0" w:space="0" w:color="auto"/>
        <w:right w:val="none" w:sz="0" w:space="0" w:color="auto"/>
      </w:divBdr>
    </w:div>
    <w:div w:id="1673140534">
      <w:bodyDiv w:val="1"/>
      <w:marLeft w:val="0"/>
      <w:marRight w:val="0"/>
      <w:marTop w:val="0"/>
      <w:marBottom w:val="0"/>
      <w:divBdr>
        <w:top w:val="none" w:sz="0" w:space="0" w:color="auto"/>
        <w:left w:val="none" w:sz="0" w:space="0" w:color="auto"/>
        <w:bottom w:val="none" w:sz="0" w:space="0" w:color="auto"/>
        <w:right w:val="none" w:sz="0" w:space="0" w:color="auto"/>
      </w:divBdr>
    </w:div>
    <w:div w:id="1677151969">
      <w:bodyDiv w:val="1"/>
      <w:marLeft w:val="0"/>
      <w:marRight w:val="0"/>
      <w:marTop w:val="0"/>
      <w:marBottom w:val="0"/>
      <w:divBdr>
        <w:top w:val="none" w:sz="0" w:space="0" w:color="auto"/>
        <w:left w:val="none" w:sz="0" w:space="0" w:color="auto"/>
        <w:bottom w:val="none" w:sz="0" w:space="0" w:color="auto"/>
        <w:right w:val="none" w:sz="0" w:space="0" w:color="auto"/>
      </w:divBdr>
    </w:div>
    <w:div w:id="1681857589">
      <w:bodyDiv w:val="1"/>
      <w:marLeft w:val="0"/>
      <w:marRight w:val="0"/>
      <w:marTop w:val="0"/>
      <w:marBottom w:val="0"/>
      <w:divBdr>
        <w:top w:val="none" w:sz="0" w:space="0" w:color="auto"/>
        <w:left w:val="none" w:sz="0" w:space="0" w:color="auto"/>
        <w:bottom w:val="none" w:sz="0" w:space="0" w:color="auto"/>
        <w:right w:val="none" w:sz="0" w:space="0" w:color="auto"/>
      </w:divBdr>
    </w:div>
    <w:div w:id="1694309695">
      <w:bodyDiv w:val="1"/>
      <w:marLeft w:val="0"/>
      <w:marRight w:val="0"/>
      <w:marTop w:val="0"/>
      <w:marBottom w:val="0"/>
      <w:divBdr>
        <w:top w:val="none" w:sz="0" w:space="0" w:color="auto"/>
        <w:left w:val="none" w:sz="0" w:space="0" w:color="auto"/>
        <w:bottom w:val="none" w:sz="0" w:space="0" w:color="auto"/>
        <w:right w:val="none" w:sz="0" w:space="0" w:color="auto"/>
      </w:divBdr>
    </w:div>
    <w:div w:id="1717974605">
      <w:bodyDiv w:val="1"/>
      <w:marLeft w:val="0"/>
      <w:marRight w:val="0"/>
      <w:marTop w:val="0"/>
      <w:marBottom w:val="0"/>
      <w:divBdr>
        <w:top w:val="none" w:sz="0" w:space="0" w:color="auto"/>
        <w:left w:val="none" w:sz="0" w:space="0" w:color="auto"/>
        <w:bottom w:val="none" w:sz="0" w:space="0" w:color="auto"/>
        <w:right w:val="none" w:sz="0" w:space="0" w:color="auto"/>
      </w:divBdr>
    </w:div>
    <w:div w:id="1724254779">
      <w:bodyDiv w:val="1"/>
      <w:marLeft w:val="0"/>
      <w:marRight w:val="0"/>
      <w:marTop w:val="0"/>
      <w:marBottom w:val="0"/>
      <w:divBdr>
        <w:top w:val="none" w:sz="0" w:space="0" w:color="auto"/>
        <w:left w:val="none" w:sz="0" w:space="0" w:color="auto"/>
        <w:bottom w:val="none" w:sz="0" w:space="0" w:color="auto"/>
        <w:right w:val="none" w:sz="0" w:space="0" w:color="auto"/>
      </w:divBdr>
    </w:div>
    <w:div w:id="1727138857">
      <w:bodyDiv w:val="1"/>
      <w:marLeft w:val="0"/>
      <w:marRight w:val="0"/>
      <w:marTop w:val="0"/>
      <w:marBottom w:val="0"/>
      <w:divBdr>
        <w:top w:val="none" w:sz="0" w:space="0" w:color="auto"/>
        <w:left w:val="none" w:sz="0" w:space="0" w:color="auto"/>
        <w:bottom w:val="none" w:sz="0" w:space="0" w:color="auto"/>
        <w:right w:val="none" w:sz="0" w:space="0" w:color="auto"/>
      </w:divBdr>
    </w:div>
    <w:div w:id="1729958617">
      <w:bodyDiv w:val="1"/>
      <w:marLeft w:val="0"/>
      <w:marRight w:val="0"/>
      <w:marTop w:val="0"/>
      <w:marBottom w:val="0"/>
      <w:divBdr>
        <w:top w:val="none" w:sz="0" w:space="0" w:color="auto"/>
        <w:left w:val="none" w:sz="0" w:space="0" w:color="auto"/>
        <w:bottom w:val="none" w:sz="0" w:space="0" w:color="auto"/>
        <w:right w:val="none" w:sz="0" w:space="0" w:color="auto"/>
      </w:divBdr>
      <w:divsChild>
        <w:div w:id="274867644">
          <w:marLeft w:val="0"/>
          <w:marRight w:val="0"/>
          <w:marTop w:val="0"/>
          <w:marBottom w:val="0"/>
          <w:divBdr>
            <w:top w:val="none" w:sz="0" w:space="0" w:color="auto"/>
            <w:left w:val="none" w:sz="0" w:space="0" w:color="auto"/>
            <w:bottom w:val="none" w:sz="0" w:space="0" w:color="auto"/>
            <w:right w:val="none" w:sz="0" w:space="0" w:color="auto"/>
          </w:divBdr>
          <w:divsChild>
            <w:div w:id="907112943">
              <w:marLeft w:val="0"/>
              <w:marRight w:val="0"/>
              <w:marTop w:val="0"/>
              <w:marBottom w:val="0"/>
              <w:divBdr>
                <w:top w:val="none" w:sz="0" w:space="0" w:color="auto"/>
                <w:left w:val="none" w:sz="0" w:space="0" w:color="auto"/>
                <w:bottom w:val="none" w:sz="0" w:space="0" w:color="auto"/>
                <w:right w:val="none" w:sz="0" w:space="0" w:color="auto"/>
              </w:divBdr>
              <w:divsChild>
                <w:div w:id="1770200855">
                  <w:marLeft w:val="0"/>
                  <w:marRight w:val="0"/>
                  <w:marTop w:val="0"/>
                  <w:marBottom w:val="0"/>
                  <w:divBdr>
                    <w:top w:val="none" w:sz="0" w:space="0" w:color="auto"/>
                    <w:left w:val="none" w:sz="0" w:space="0" w:color="auto"/>
                    <w:bottom w:val="none" w:sz="0" w:space="0" w:color="auto"/>
                    <w:right w:val="none" w:sz="0" w:space="0" w:color="auto"/>
                  </w:divBdr>
                  <w:divsChild>
                    <w:div w:id="1124035678">
                      <w:marLeft w:val="0"/>
                      <w:marRight w:val="0"/>
                      <w:marTop w:val="0"/>
                      <w:marBottom w:val="0"/>
                      <w:divBdr>
                        <w:top w:val="none" w:sz="0" w:space="0" w:color="auto"/>
                        <w:left w:val="none" w:sz="0" w:space="0" w:color="auto"/>
                        <w:bottom w:val="none" w:sz="0" w:space="0" w:color="auto"/>
                        <w:right w:val="none" w:sz="0" w:space="0" w:color="auto"/>
                      </w:divBdr>
                      <w:divsChild>
                        <w:div w:id="2005431062">
                          <w:marLeft w:val="0"/>
                          <w:marRight w:val="0"/>
                          <w:marTop w:val="0"/>
                          <w:marBottom w:val="0"/>
                          <w:divBdr>
                            <w:top w:val="none" w:sz="0" w:space="0" w:color="auto"/>
                            <w:left w:val="none" w:sz="0" w:space="0" w:color="auto"/>
                            <w:bottom w:val="none" w:sz="0" w:space="0" w:color="auto"/>
                            <w:right w:val="none" w:sz="0" w:space="0" w:color="auto"/>
                          </w:divBdr>
                          <w:divsChild>
                            <w:div w:id="747649218">
                              <w:marLeft w:val="0"/>
                              <w:marRight w:val="0"/>
                              <w:marTop w:val="0"/>
                              <w:marBottom w:val="0"/>
                              <w:divBdr>
                                <w:top w:val="none" w:sz="0" w:space="0" w:color="auto"/>
                                <w:left w:val="none" w:sz="0" w:space="0" w:color="auto"/>
                                <w:bottom w:val="none" w:sz="0" w:space="0" w:color="auto"/>
                                <w:right w:val="none" w:sz="0" w:space="0" w:color="auto"/>
                              </w:divBdr>
                              <w:divsChild>
                                <w:div w:id="812797501">
                                  <w:marLeft w:val="0"/>
                                  <w:marRight w:val="0"/>
                                  <w:marTop w:val="0"/>
                                  <w:marBottom w:val="0"/>
                                  <w:divBdr>
                                    <w:top w:val="none" w:sz="0" w:space="0" w:color="auto"/>
                                    <w:left w:val="none" w:sz="0" w:space="0" w:color="auto"/>
                                    <w:bottom w:val="none" w:sz="0" w:space="0" w:color="auto"/>
                                    <w:right w:val="none" w:sz="0" w:space="0" w:color="auto"/>
                                  </w:divBdr>
                                  <w:divsChild>
                                    <w:div w:id="1446342281">
                                      <w:marLeft w:val="0"/>
                                      <w:marRight w:val="0"/>
                                      <w:marTop w:val="0"/>
                                      <w:marBottom w:val="0"/>
                                      <w:divBdr>
                                        <w:top w:val="none" w:sz="0" w:space="0" w:color="auto"/>
                                        <w:left w:val="none" w:sz="0" w:space="0" w:color="auto"/>
                                        <w:bottom w:val="none" w:sz="0" w:space="0" w:color="auto"/>
                                        <w:right w:val="none" w:sz="0" w:space="0" w:color="auto"/>
                                      </w:divBdr>
                                      <w:divsChild>
                                        <w:div w:id="1705590951">
                                          <w:marLeft w:val="0"/>
                                          <w:marRight w:val="0"/>
                                          <w:marTop w:val="0"/>
                                          <w:marBottom w:val="0"/>
                                          <w:divBdr>
                                            <w:top w:val="none" w:sz="0" w:space="0" w:color="auto"/>
                                            <w:left w:val="none" w:sz="0" w:space="0" w:color="auto"/>
                                            <w:bottom w:val="none" w:sz="0" w:space="0" w:color="auto"/>
                                            <w:right w:val="none" w:sz="0" w:space="0" w:color="auto"/>
                                          </w:divBdr>
                                          <w:divsChild>
                                            <w:div w:id="1686782226">
                                              <w:marLeft w:val="0"/>
                                              <w:marRight w:val="0"/>
                                              <w:marTop w:val="0"/>
                                              <w:marBottom w:val="0"/>
                                              <w:divBdr>
                                                <w:top w:val="none" w:sz="0" w:space="0" w:color="auto"/>
                                                <w:left w:val="none" w:sz="0" w:space="0" w:color="auto"/>
                                                <w:bottom w:val="none" w:sz="0" w:space="0" w:color="auto"/>
                                                <w:right w:val="none" w:sz="0" w:space="0" w:color="auto"/>
                                              </w:divBdr>
                                              <w:divsChild>
                                                <w:div w:id="3135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570703">
          <w:marLeft w:val="0"/>
          <w:marRight w:val="0"/>
          <w:marTop w:val="0"/>
          <w:marBottom w:val="0"/>
          <w:divBdr>
            <w:top w:val="none" w:sz="0" w:space="0" w:color="auto"/>
            <w:left w:val="none" w:sz="0" w:space="0" w:color="auto"/>
            <w:bottom w:val="none" w:sz="0" w:space="0" w:color="auto"/>
            <w:right w:val="none" w:sz="0" w:space="0" w:color="auto"/>
          </w:divBdr>
          <w:divsChild>
            <w:div w:id="878783442">
              <w:marLeft w:val="0"/>
              <w:marRight w:val="0"/>
              <w:marTop w:val="0"/>
              <w:marBottom w:val="0"/>
              <w:divBdr>
                <w:top w:val="none" w:sz="0" w:space="0" w:color="auto"/>
                <w:left w:val="none" w:sz="0" w:space="0" w:color="auto"/>
                <w:bottom w:val="none" w:sz="0" w:space="0" w:color="auto"/>
                <w:right w:val="none" w:sz="0" w:space="0" w:color="auto"/>
              </w:divBdr>
              <w:divsChild>
                <w:div w:id="490677535">
                  <w:marLeft w:val="0"/>
                  <w:marRight w:val="0"/>
                  <w:marTop w:val="0"/>
                  <w:marBottom w:val="0"/>
                  <w:divBdr>
                    <w:top w:val="none" w:sz="0" w:space="0" w:color="auto"/>
                    <w:left w:val="none" w:sz="0" w:space="0" w:color="auto"/>
                    <w:bottom w:val="none" w:sz="0" w:space="0" w:color="auto"/>
                    <w:right w:val="none" w:sz="0" w:space="0" w:color="auto"/>
                  </w:divBdr>
                  <w:divsChild>
                    <w:div w:id="15724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66261">
      <w:bodyDiv w:val="1"/>
      <w:marLeft w:val="0"/>
      <w:marRight w:val="0"/>
      <w:marTop w:val="0"/>
      <w:marBottom w:val="0"/>
      <w:divBdr>
        <w:top w:val="none" w:sz="0" w:space="0" w:color="auto"/>
        <w:left w:val="none" w:sz="0" w:space="0" w:color="auto"/>
        <w:bottom w:val="none" w:sz="0" w:space="0" w:color="auto"/>
        <w:right w:val="none" w:sz="0" w:space="0" w:color="auto"/>
      </w:divBdr>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
    <w:div w:id="1804813482">
      <w:bodyDiv w:val="1"/>
      <w:marLeft w:val="0"/>
      <w:marRight w:val="0"/>
      <w:marTop w:val="0"/>
      <w:marBottom w:val="0"/>
      <w:divBdr>
        <w:top w:val="none" w:sz="0" w:space="0" w:color="auto"/>
        <w:left w:val="none" w:sz="0" w:space="0" w:color="auto"/>
        <w:bottom w:val="none" w:sz="0" w:space="0" w:color="auto"/>
        <w:right w:val="none" w:sz="0" w:space="0" w:color="auto"/>
      </w:divBdr>
    </w:div>
    <w:div w:id="1806461568">
      <w:bodyDiv w:val="1"/>
      <w:marLeft w:val="0"/>
      <w:marRight w:val="0"/>
      <w:marTop w:val="0"/>
      <w:marBottom w:val="0"/>
      <w:divBdr>
        <w:top w:val="none" w:sz="0" w:space="0" w:color="auto"/>
        <w:left w:val="none" w:sz="0" w:space="0" w:color="auto"/>
        <w:bottom w:val="none" w:sz="0" w:space="0" w:color="auto"/>
        <w:right w:val="none" w:sz="0" w:space="0" w:color="auto"/>
      </w:divBdr>
    </w:div>
    <w:div w:id="1812137979">
      <w:bodyDiv w:val="1"/>
      <w:marLeft w:val="0"/>
      <w:marRight w:val="0"/>
      <w:marTop w:val="0"/>
      <w:marBottom w:val="0"/>
      <w:divBdr>
        <w:top w:val="none" w:sz="0" w:space="0" w:color="auto"/>
        <w:left w:val="none" w:sz="0" w:space="0" w:color="auto"/>
        <w:bottom w:val="none" w:sz="0" w:space="0" w:color="auto"/>
        <w:right w:val="none" w:sz="0" w:space="0" w:color="auto"/>
      </w:divBdr>
    </w:div>
    <w:div w:id="1814980650">
      <w:bodyDiv w:val="1"/>
      <w:marLeft w:val="0"/>
      <w:marRight w:val="0"/>
      <w:marTop w:val="0"/>
      <w:marBottom w:val="0"/>
      <w:divBdr>
        <w:top w:val="none" w:sz="0" w:space="0" w:color="auto"/>
        <w:left w:val="none" w:sz="0" w:space="0" w:color="auto"/>
        <w:bottom w:val="none" w:sz="0" w:space="0" w:color="auto"/>
        <w:right w:val="none" w:sz="0" w:space="0" w:color="auto"/>
      </w:divBdr>
    </w:div>
    <w:div w:id="1828394673">
      <w:bodyDiv w:val="1"/>
      <w:marLeft w:val="0"/>
      <w:marRight w:val="0"/>
      <w:marTop w:val="0"/>
      <w:marBottom w:val="0"/>
      <w:divBdr>
        <w:top w:val="none" w:sz="0" w:space="0" w:color="auto"/>
        <w:left w:val="none" w:sz="0" w:space="0" w:color="auto"/>
        <w:bottom w:val="none" w:sz="0" w:space="0" w:color="auto"/>
        <w:right w:val="none" w:sz="0" w:space="0" w:color="auto"/>
      </w:divBdr>
    </w:div>
    <w:div w:id="1836534916">
      <w:bodyDiv w:val="1"/>
      <w:marLeft w:val="0"/>
      <w:marRight w:val="0"/>
      <w:marTop w:val="0"/>
      <w:marBottom w:val="0"/>
      <w:divBdr>
        <w:top w:val="none" w:sz="0" w:space="0" w:color="auto"/>
        <w:left w:val="none" w:sz="0" w:space="0" w:color="auto"/>
        <w:bottom w:val="none" w:sz="0" w:space="0" w:color="auto"/>
        <w:right w:val="none" w:sz="0" w:space="0" w:color="auto"/>
      </w:divBdr>
    </w:div>
    <w:div w:id="1846899686">
      <w:bodyDiv w:val="1"/>
      <w:marLeft w:val="0"/>
      <w:marRight w:val="0"/>
      <w:marTop w:val="0"/>
      <w:marBottom w:val="0"/>
      <w:divBdr>
        <w:top w:val="none" w:sz="0" w:space="0" w:color="auto"/>
        <w:left w:val="none" w:sz="0" w:space="0" w:color="auto"/>
        <w:bottom w:val="none" w:sz="0" w:space="0" w:color="auto"/>
        <w:right w:val="none" w:sz="0" w:space="0" w:color="auto"/>
      </w:divBdr>
    </w:div>
    <w:div w:id="1855025046">
      <w:bodyDiv w:val="1"/>
      <w:marLeft w:val="0"/>
      <w:marRight w:val="0"/>
      <w:marTop w:val="0"/>
      <w:marBottom w:val="0"/>
      <w:divBdr>
        <w:top w:val="none" w:sz="0" w:space="0" w:color="auto"/>
        <w:left w:val="none" w:sz="0" w:space="0" w:color="auto"/>
        <w:bottom w:val="none" w:sz="0" w:space="0" w:color="auto"/>
        <w:right w:val="none" w:sz="0" w:space="0" w:color="auto"/>
      </w:divBdr>
    </w:div>
    <w:div w:id="1855876411">
      <w:bodyDiv w:val="1"/>
      <w:marLeft w:val="0"/>
      <w:marRight w:val="0"/>
      <w:marTop w:val="0"/>
      <w:marBottom w:val="0"/>
      <w:divBdr>
        <w:top w:val="none" w:sz="0" w:space="0" w:color="auto"/>
        <w:left w:val="none" w:sz="0" w:space="0" w:color="auto"/>
        <w:bottom w:val="none" w:sz="0" w:space="0" w:color="auto"/>
        <w:right w:val="none" w:sz="0" w:space="0" w:color="auto"/>
      </w:divBdr>
    </w:div>
    <w:div w:id="1857377076">
      <w:bodyDiv w:val="1"/>
      <w:marLeft w:val="0"/>
      <w:marRight w:val="0"/>
      <w:marTop w:val="0"/>
      <w:marBottom w:val="0"/>
      <w:divBdr>
        <w:top w:val="none" w:sz="0" w:space="0" w:color="auto"/>
        <w:left w:val="none" w:sz="0" w:space="0" w:color="auto"/>
        <w:bottom w:val="none" w:sz="0" w:space="0" w:color="auto"/>
        <w:right w:val="none" w:sz="0" w:space="0" w:color="auto"/>
      </w:divBdr>
    </w:div>
    <w:div w:id="1901557272">
      <w:bodyDiv w:val="1"/>
      <w:marLeft w:val="0"/>
      <w:marRight w:val="0"/>
      <w:marTop w:val="0"/>
      <w:marBottom w:val="0"/>
      <w:divBdr>
        <w:top w:val="none" w:sz="0" w:space="0" w:color="auto"/>
        <w:left w:val="none" w:sz="0" w:space="0" w:color="auto"/>
        <w:bottom w:val="none" w:sz="0" w:space="0" w:color="auto"/>
        <w:right w:val="none" w:sz="0" w:space="0" w:color="auto"/>
      </w:divBdr>
    </w:div>
    <w:div w:id="1908951817">
      <w:bodyDiv w:val="1"/>
      <w:marLeft w:val="0"/>
      <w:marRight w:val="0"/>
      <w:marTop w:val="0"/>
      <w:marBottom w:val="0"/>
      <w:divBdr>
        <w:top w:val="none" w:sz="0" w:space="0" w:color="auto"/>
        <w:left w:val="none" w:sz="0" w:space="0" w:color="auto"/>
        <w:bottom w:val="none" w:sz="0" w:space="0" w:color="auto"/>
        <w:right w:val="none" w:sz="0" w:space="0" w:color="auto"/>
      </w:divBdr>
    </w:div>
    <w:div w:id="1913391781">
      <w:bodyDiv w:val="1"/>
      <w:marLeft w:val="0"/>
      <w:marRight w:val="0"/>
      <w:marTop w:val="0"/>
      <w:marBottom w:val="0"/>
      <w:divBdr>
        <w:top w:val="none" w:sz="0" w:space="0" w:color="auto"/>
        <w:left w:val="none" w:sz="0" w:space="0" w:color="auto"/>
        <w:bottom w:val="none" w:sz="0" w:space="0" w:color="auto"/>
        <w:right w:val="none" w:sz="0" w:space="0" w:color="auto"/>
      </w:divBdr>
    </w:div>
    <w:div w:id="1915436856">
      <w:bodyDiv w:val="1"/>
      <w:marLeft w:val="0"/>
      <w:marRight w:val="0"/>
      <w:marTop w:val="0"/>
      <w:marBottom w:val="0"/>
      <w:divBdr>
        <w:top w:val="none" w:sz="0" w:space="0" w:color="auto"/>
        <w:left w:val="none" w:sz="0" w:space="0" w:color="auto"/>
        <w:bottom w:val="none" w:sz="0" w:space="0" w:color="auto"/>
        <w:right w:val="none" w:sz="0" w:space="0" w:color="auto"/>
      </w:divBdr>
    </w:div>
    <w:div w:id="1940218362">
      <w:bodyDiv w:val="1"/>
      <w:marLeft w:val="0"/>
      <w:marRight w:val="0"/>
      <w:marTop w:val="0"/>
      <w:marBottom w:val="0"/>
      <w:divBdr>
        <w:top w:val="none" w:sz="0" w:space="0" w:color="auto"/>
        <w:left w:val="none" w:sz="0" w:space="0" w:color="auto"/>
        <w:bottom w:val="none" w:sz="0" w:space="0" w:color="auto"/>
        <w:right w:val="none" w:sz="0" w:space="0" w:color="auto"/>
      </w:divBdr>
    </w:div>
    <w:div w:id="1963270807">
      <w:bodyDiv w:val="1"/>
      <w:marLeft w:val="0"/>
      <w:marRight w:val="0"/>
      <w:marTop w:val="0"/>
      <w:marBottom w:val="0"/>
      <w:divBdr>
        <w:top w:val="none" w:sz="0" w:space="0" w:color="auto"/>
        <w:left w:val="none" w:sz="0" w:space="0" w:color="auto"/>
        <w:bottom w:val="none" w:sz="0" w:space="0" w:color="auto"/>
        <w:right w:val="none" w:sz="0" w:space="0" w:color="auto"/>
      </w:divBdr>
    </w:div>
    <w:div w:id="1968536795">
      <w:bodyDiv w:val="1"/>
      <w:marLeft w:val="0"/>
      <w:marRight w:val="0"/>
      <w:marTop w:val="0"/>
      <w:marBottom w:val="0"/>
      <w:divBdr>
        <w:top w:val="none" w:sz="0" w:space="0" w:color="auto"/>
        <w:left w:val="none" w:sz="0" w:space="0" w:color="auto"/>
        <w:bottom w:val="none" w:sz="0" w:space="0" w:color="auto"/>
        <w:right w:val="none" w:sz="0" w:space="0" w:color="auto"/>
      </w:divBdr>
    </w:div>
    <w:div w:id="1976256726">
      <w:bodyDiv w:val="1"/>
      <w:marLeft w:val="0"/>
      <w:marRight w:val="0"/>
      <w:marTop w:val="0"/>
      <w:marBottom w:val="0"/>
      <w:divBdr>
        <w:top w:val="none" w:sz="0" w:space="0" w:color="auto"/>
        <w:left w:val="none" w:sz="0" w:space="0" w:color="auto"/>
        <w:bottom w:val="none" w:sz="0" w:space="0" w:color="auto"/>
        <w:right w:val="none" w:sz="0" w:space="0" w:color="auto"/>
      </w:divBdr>
    </w:div>
    <w:div w:id="2034332392">
      <w:bodyDiv w:val="1"/>
      <w:marLeft w:val="0"/>
      <w:marRight w:val="0"/>
      <w:marTop w:val="0"/>
      <w:marBottom w:val="0"/>
      <w:divBdr>
        <w:top w:val="none" w:sz="0" w:space="0" w:color="auto"/>
        <w:left w:val="none" w:sz="0" w:space="0" w:color="auto"/>
        <w:bottom w:val="none" w:sz="0" w:space="0" w:color="auto"/>
        <w:right w:val="none" w:sz="0" w:space="0" w:color="auto"/>
      </w:divBdr>
    </w:div>
    <w:div w:id="2048947798">
      <w:bodyDiv w:val="1"/>
      <w:marLeft w:val="0"/>
      <w:marRight w:val="0"/>
      <w:marTop w:val="0"/>
      <w:marBottom w:val="0"/>
      <w:divBdr>
        <w:top w:val="none" w:sz="0" w:space="0" w:color="auto"/>
        <w:left w:val="none" w:sz="0" w:space="0" w:color="auto"/>
        <w:bottom w:val="none" w:sz="0" w:space="0" w:color="auto"/>
        <w:right w:val="none" w:sz="0" w:space="0" w:color="auto"/>
      </w:divBdr>
    </w:div>
    <w:div w:id="2057972554">
      <w:bodyDiv w:val="1"/>
      <w:marLeft w:val="0"/>
      <w:marRight w:val="0"/>
      <w:marTop w:val="0"/>
      <w:marBottom w:val="0"/>
      <w:divBdr>
        <w:top w:val="none" w:sz="0" w:space="0" w:color="auto"/>
        <w:left w:val="none" w:sz="0" w:space="0" w:color="auto"/>
        <w:bottom w:val="none" w:sz="0" w:space="0" w:color="auto"/>
        <w:right w:val="none" w:sz="0" w:space="0" w:color="auto"/>
      </w:divBdr>
    </w:div>
    <w:div w:id="2077052062">
      <w:bodyDiv w:val="1"/>
      <w:marLeft w:val="0"/>
      <w:marRight w:val="0"/>
      <w:marTop w:val="0"/>
      <w:marBottom w:val="0"/>
      <w:divBdr>
        <w:top w:val="none" w:sz="0" w:space="0" w:color="auto"/>
        <w:left w:val="none" w:sz="0" w:space="0" w:color="auto"/>
        <w:bottom w:val="none" w:sz="0" w:space="0" w:color="auto"/>
        <w:right w:val="none" w:sz="0" w:space="0" w:color="auto"/>
      </w:divBdr>
    </w:div>
    <w:div w:id="2080908492">
      <w:bodyDiv w:val="1"/>
      <w:marLeft w:val="0"/>
      <w:marRight w:val="0"/>
      <w:marTop w:val="0"/>
      <w:marBottom w:val="0"/>
      <w:divBdr>
        <w:top w:val="none" w:sz="0" w:space="0" w:color="auto"/>
        <w:left w:val="none" w:sz="0" w:space="0" w:color="auto"/>
        <w:bottom w:val="none" w:sz="0" w:space="0" w:color="auto"/>
        <w:right w:val="none" w:sz="0" w:space="0" w:color="auto"/>
      </w:divBdr>
    </w:div>
    <w:div w:id="2110080548">
      <w:bodyDiv w:val="1"/>
      <w:marLeft w:val="0"/>
      <w:marRight w:val="0"/>
      <w:marTop w:val="0"/>
      <w:marBottom w:val="0"/>
      <w:divBdr>
        <w:top w:val="none" w:sz="0" w:space="0" w:color="auto"/>
        <w:left w:val="none" w:sz="0" w:space="0" w:color="auto"/>
        <w:bottom w:val="none" w:sz="0" w:space="0" w:color="auto"/>
        <w:right w:val="none" w:sz="0" w:space="0" w:color="auto"/>
      </w:divBdr>
    </w:div>
    <w:div w:id="2110274337">
      <w:bodyDiv w:val="1"/>
      <w:marLeft w:val="0"/>
      <w:marRight w:val="0"/>
      <w:marTop w:val="0"/>
      <w:marBottom w:val="0"/>
      <w:divBdr>
        <w:top w:val="none" w:sz="0" w:space="0" w:color="auto"/>
        <w:left w:val="none" w:sz="0" w:space="0" w:color="auto"/>
        <w:bottom w:val="none" w:sz="0" w:space="0" w:color="auto"/>
        <w:right w:val="none" w:sz="0" w:space="0" w:color="auto"/>
      </w:divBdr>
    </w:div>
    <w:div w:id="2122257719">
      <w:bodyDiv w:val="1"/>
      <w:marLeft w:val="0"/>
      <w:marRight w:val="0"/>
      <w:marTop w:val="0"/>
      <w:marBottom w:val="0"/>
      <w:divBdr>
        <w:top w:val="none" w:sz="0" w:space="0" w:color="auto"/>
        <w:left w:val="none" w:sz="0" w:space="0" w:color="auto"/>
        <w:bottom w:val="none" w:sz="0" w:space="0" w:color="auto"/>
        <w:right w:val="none" w:sz="0" w:space="0" w:color="auto"/>
      </w:divBdr>
    </w:div>
    <w:div w:id="213609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3426-8EC5-463B-811F-B6664637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4029</Words>
  <Characters>26496</Characters>
  <Application>Microsoft Office Word</Application>
  <DocSecurity>0</DocSecurity>
  <Lines>220</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 Quesada Sánchez</dc:creator>
  <cp:keywords/>
  <dc:description/>
  <cp:lastModifiedBy>Griselda Gonzalez Caminal</cp:lastModifiedBy>
  <cp:revision>10</cp:revision>
  <dcterms:created xsi:type="dcterms:W3CDTF">2025-04-21T15:57:00Z</dcterms:created>
  <dcterms:modified xsi:type="dcterms:W3CDTF">2026-01-14T16:14:00Z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efae81035eca277e0a2b7f4cb8b6ec04e495da2bf73eb7d0f0028928aded0d32</vt:lpwstr>
  </property>
</Properties>
</file>