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14"/>
        <w:tblW w:w="5000" w:type="pct"/>
        <w:tblLook w:val="04A0" w:firstRow="1" w:lastRow="0" w:firstColumn="1" w:lastColumn="0" w:noHBand="0" w:noVBand="1"/>
      </w:tblPr>
      <w:tblGrid>
        <w:gridCol w:w="4471"/>
        <w:gridCol w:w="1480"/>
        <w:gridCol w:w="1507"/>
        <w:gridCol w:w="1558"/>
      </w:tblGrid>
      <w:tr w:rsidR="00DD32CC" w:rsidRPr="00DD32CC" w14:paraId="4507B407" w14:textId="77777777" w:rsidTr="00D17EF7">
        <w:trPr>
          <w:trHeight w:val="567"/>
        </w:trPr>
        <w:tc>
          <w:tcPr>
            <w:tcW w:w="2479" w:type="pct"/>
            <w:vMerge w:val="restart"/>
            <w:vAlign w:val="center"/>
            <w:hideMark/>
          </w:tcPr>
          <w:p w14:paraId="482C2703" w14:textId="47685948" w:rsidR="00DD32CC" w:rsidRPr="00DD32CC" w:rsidRDefault="0028045F" w:rsidP="00D17EF7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b/>
                <w:bCs/>
              </w:rPr>
              <w:t xml:space="preserve">UK Royal College </w:t>
            </w:r>
            <w:r>
              <w:rPr>
                <w:b/>
                <w:bCs/>
              </w:rPr>
              <w:t xml:space="preserve">Exam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521" w:type="pct"/>
            <w:gridSpan w:val="3"/>
            <w:hideMark/>
          </w:tcPr>
          <w:p w14:paraId="60E179BA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Number of first attempts by course type</w:t>
            </w:r>
          </w:p>
        </w:tc>
      </w:tr>
      <w:tr w:rsidR="00DD32CC" w:rsidRPr="0028045F" w14:paraId="53E12232" w14:textId="77777777" w:rsidTr="00D17EF7">
        <w:trPr>
          <w:trHeight w:val="567"/>
        </w:trPr>
        <w:tc>
          <w:tcPr>
            <w:tcW w:w="2479" w:type="pct"/>
            <w:vMerge/>
            <w:hideMark/>
          </w:tcPr>
          <w:p w14:paraId="53925A1E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21" w:type="pct"/>
            <w:hideMark/>
          </w:tcPr>
          <w:p w14:paraId="3098081E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Graduate Entry Medicine</w:t>
            </w:r>
          </w:p>
        </w:tc>
        <w:tc>
          <w:tcPr>
            <w:tcW w:w="836" w:type="pct"/>
            <w:hideMark/>
          </w:tcPr>
          <w:p w14:paraId="537C2ADC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Medicine with a Gateway Year</w:t>
            </w:r>
          </w:p>
        </w:tc>
        <w:tc>
          <w:tcPr>
            <w:tcW w:w="864" w:type="pct"/>
            <w:hideMark/>
          </w:tcPr>
          <w:p w14:paraId="5D850A18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Standard Entry Medicine</w:t>
            </w:r>
          </w:p>
        </w:tc>
      </w:tr>
      <w:tr w:rsidR="00DD32CC" w:rsidRPr="0028045F" w14:paraId="7F00FC40" w14:textId="77777777" w:rsidTr="00D17EF7">
        <w:trPr>
          <w:trHeight w:val="567"/>
        </w:trPr>
        <w:tc>
          <w:tcPr>
            <w:tcW w:w="2479" w:type="pct"/>
            <w:hideMark/>
          </w:tcPr>
          <w:p w14:paraId="7EE9AC15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Colleges of Physicians of the United Kingdom, Part 1</w:t>
            </w:r>
          </w:p>
        </w:tc>
        <w:tc>
          <w:tcPr>
            <w:tcW w:w="821" w:type="pct"/>
            <w:hideMark/>
          </w:tcPr>
          <w:p w14:paraId="657B8C40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836" w:type="pct"/>
            <w:hideMark/>
          </w:tcPr>
          <w:p w14:paraId="4FC05F5F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864" w:type="pct"/>
            <w:hideMark/>
          </w:tcPr>
          <w:p w14:paraId="22179D79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10275</w:t>
            </w:r>
          </w:p>
        </w:tc>
      </w:tr>
      <w:tr w:rsidR="00DD32CC" w:rsidRPr="0028045F" w14:paraId="01F16A89" w14:textId="77777777" w:rsidTr="00D17EF7">
        <w:trPr>
          <w:trHeight w:val="567"/>
        </w:trPr>
        <w:tc>
          <w:tcPr>
            <w:tcW w:w="2479" w:type="pct"/>
            <w:hideMark/>
          </w:tcPr>
          <w:p w14:paraId="63DA2686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General Practitioners, Applied Knowledge Test</w:t>
            </w:r>
          </w:p>
        </w:tc>
        <w:tc>
          <w:tcPr>
            <w:tcW w:w="821" w:type="pct"/>
            <w:hideMark/>
          </w:tcPr>
          <w:p w14:paraId="4304C583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836" w:type="pct"/>
            <w:hideMark/>
          </w:tcPr>
          <w:p w14:paraId="2919FC79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64" w:type="pct"/>
            <w:hideMark/>
          </w:tcPr>
          <w:p w14:paraId="64F7652D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7155</w:t>
            </w:r>
          </w:p>
        </w:tc>
      </w:tr>
      <w:tr w:rsidR="00DD32CC" w:rsidRPr="0028045F" w14:paraId="624F403D" w14:textId="77777777" w:rsidTr="00D17EF7">
        <w:trPr>
          <w:trHeight w:val="567"/>
        </w:trPr>
        <w:tc>
          <w:tcPr>
            <w:tcW w:w="2479" w:type="pct"/>
            <w:hideMark/>
          </w:tcPr>
          <w:p w14:paraId="2590AE90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Intercollegiate Membership of the Royal College of Surgeons, Part A – Multiple Choice Questions</w:t>
            </w:r>
          </w:p>
        </w:tc>
        <w:tc>
          <w:tcPr>
            <w:tcW w:w="821" w:type="pct"/>
            <w:hideMark/>
          </w:tcPr>
          <w:p w14:paraId="3A8584E9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836" w:type="pct"/>
            <w:hideMark/>
          </w:tcPr>
          <w:p w14:paraId="2F48AAC6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864" w:type="pct"/>
            <w:hideMark/>
          </w:tcPr>
          <w:p w14:paraId="11CC3663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4570</w:t>
            </w:r>
          </w:p>
        </w:tc>
      </w:tr>
      <w:tr w:rsidR="00DD32CC" w:rsidRPr="0028045F" w14:paraId="1DA0F6A7" w14:textId="77777777" w:rsidTr="00D17EF7">
        <w:trPr>
          <w:trHeight w:val="567"/>
        </w:trPr>
        <w:tc>
          <w:tcPr>
            <w:tcW w:w="2479" w:type="pct"/>
            <w:hideMark/>
          </w:tcPr>
          <w:p w14:paraId="156060EB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Paediatrics and Child Health, Foundation of Practice</w:t>
            </w:r>
          </w:p>
        </w:tc>
        <w:tc>
          <w:tcPr>
            <w:tcW w:w="821" w:type="pct"/>
            <w:hideMark/>
          </w:tcPr>
          <w:p w14:paraId="2D72DB68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836" w:type="pct"/>
            <w:hideMark/>
          </w:tcPr>
          <w:p w14:paraId="2A57FBED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64" w:type="pct"/>
            <w:hideMark/>
          </w:tcPr>
          <w:p w14:paraId="0C687018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1915</w:t>
            </w:r>
          </w:p>
        </w:tc>
      </w:tr>
      <w:tr w:rsidR="00DD32CC" w:rsidRPr="0028045F" w14:paraId="3306D04B" w14:textId="77777777" w:rsidTr="00D17EF7">
        <w:trPr>
          <w:trHeight w:val="567"/>
        </w:trPr>
        <w:tc>
          <w:tcPr>
            <w:tcW w:w="2479" w:type="pct"/>
            <w:hideMark/>
          </w:tcPr>
          <w:p w14:paraId="43232568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Emergency Medicine, Primary Examination</w:t>
            </w:r>
          </w:p>
        </w:tc>
        <w:tc>
          <w:tcPr>
            <w:tcW w:w="821" w:type="pct"/>
            <w:hideMark/>
          </w:tcPr>
          <w:p w14:paraId="365EDE39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36" w:type="pct"/>
            <w:hideMark/>
          </w:tcPr>
          <w:p w14:paraId="70800992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64" w:type="pct"/>
            <w:hideMark/>
          </w:tcPr>
          <w:p w14:paraId="7AFC1036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1335</w:t>
            </w:r>
          </w:p>
        </w:tc>
      </w:tr>
      <w:tr w:rsidR="00DD32CC" w:rsidRPr="0028045F" w14:paraId="48ED912A" w14:textId="77777777" w:rsidTr="00D17EF7">
        <w:trPr>
          <w:trHeight w:val="567"/>
        </w:trPr>
        <w:tc>
          <w:tcPr>
            <w:tcW w:w="2479" w:type="pct"/>
            <w:hideMark/>
          </w:tcPr>
          <w:p w14:paraId="27719DA5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Psychiatrists, Paper A</w:t>
            </w:r>
          </w:p>
        </w:tc>
        <w:tc>
          <w:tcPr>
            <w:tcW w:w="821" w:type="pct"/>
            <w:hideMark/>
          </w:tcPr>
          <w:p w14:paraId="4CB998F5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836" w:type="pct"/>
            <w:hideMark/>
          </w:tcPr>
          <w:p w14:paraId="072DDCED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64" w:type="pct"/>
            <w:hideMark/>
          </w:tcPr>
          <w:p w14:paraId="0581357C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1275</w:t>
            </w:r>
          </w:p>
        </w:tc>
      </w:tr>
      <w:tr w:rsidR="00DD32CC" w:rsidRPr="0028045F" w14:paraId="2A155685" w14:textId="77777777" w:rsidTr="00D17EF7">
        <w:trPr>
          <w:trHeight w:val="567"/>
        </w:trPr>
        <w:tc>
          <w:tcPr>
            <w:tcW w:w="2479" w:type="pct"/>
            <w:hideMark/>
          </w:tcPr>
          <w:p w14:paraId="5CE6DE29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Paediatrics and Child Health, Theory and Science Examination</w:t>
            </w:r>
          </w:p>
        </w:tc>
        <w:tc>
          <w:tcPr>
            <w:tcW w:w="821" w:type="pct"/>
            <w:hideMark/>
          </w:tcPr>
          <w:p w14:paraId="1FE5A5EF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36" w:type="pct"/>
            <w:hideMark/>
          </w:tcPr>
          <w:p w14:paraId="481B8FE6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64" w:type="pct"/>
            <w:hideMark/>
          </w:tcPr>
          <w:p w14:paraId="646C4EBB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1265</w:t>
            </w:r>
          </w:p>
        </w:tc>
      </w:tr>
      <w:tr w:rsidR="00DD32CC" w:rsidRPr="0028045F" w14:paraId="4FA05B6C" w14:textId="77777777" w:rsidTr="00D17EF7">
        <w:trPr>
          <w:trHeight w:val="567"/>
        </w:trPr>
        <w:tc>
          <w:tcPr>
            <w:tcW w:w="2479" w:type="pct"/>
            <w:hideMark/>
          </w:tcPr>
          <w:p w14:paraId="0FA4E617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Royal College of Anaesthetists, Primary Fellowship Examination – Multiple Choice Questions</w:t>
            </w:r>
          </w:p>
        </w:tc>
        <w:tc>
          <w:tcPr>
            <w:tcW w:w="821" w:type="pct"/>
            <w:hideMark/>
          </w:tcPr>
          <w:p w14:paraId="441BB58E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836" w:type="pct"/>
            <w:hideMark/>
          </w:tcPr>
          <w:p w14:paraId="7610E113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64" w:type="pct"/>
            <w:hideMark/>
          </w:tcPr>
          <w:p w14:paraId="0097839A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1195</w:t>
            </w:r>
          </w:p>
        </w:tc>
      </w:tr>
      <w:tr w:rsidR="00DD32CC" w:rsidRPr="0028045F" w14:paraId="1C3429C2" w14:textId="77777777" w:rsidTr="00D17EF7">
        <w:trPr>
          <w:trHeight w:val="567"/>
        </w:trPr>
        <w:tc>
          <w:tcPr>
            <w:tcW w:w="2479" w:type="pct"/>
            <w:hideMark/>
          </w:tcPr>
          <w:p w14:paraId="55E02C14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Obstetricians and Gynaecologists, Part 1</w:t>
            </w:r>
          </w:p>
        </w:tc>
        <w:tc>
          <w:tcPr>
            <w:tcW w:w="821" w:type="pct"/>
            <w:hideMark/>
          </w:tcPr>
          <w:p w14:paraId="1407EB83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36" w:type="pct"/>
            <w:hideMark/>
          </w:tcPr>
          <w:p w14:paraId="0EE2B7D1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64" w:type="pct"/>
            <w:hideMark/>
          </w:tcPr>
          <w:p w14:paraId="2AB27B62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935</w:t>
            </w:r>
          </w:p>
        </w:tc>
      </w:tr>
      <w:tr w:rsidR="00DD32CC" w:rsidRPr="0028045F" w14:paraId="72A9F807" w14:textId="77777777" w:rsidTr="00D17EF7">
        <w:trPr>
          <w:trHeight w:val="567"/>
        </w:trPr>
        <w:tc>
          <w:tcPr>
            <w:tcW w:w="2479" w:type="pct"/>
            <w:hideMark/>
          </w:tcPr>
          <w:p w14:paraId="1832B213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Royal College of Radiologists, First Fellowship Examination in Clinical Radiology – Anatomy</w:t>
            </w:r>
          </w:p>
        </w:tc>
        <w:tc>
          <w:tcPr>
            <w:tcW w:w="821" w:type="pct"/>
            <w:hideMark/>
          </w:tcPr>
          <w:p w14:paraId="6BE63806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36" w:type="pct"/>
            <w:hideMark/>
          </w:tcPr>
          <w:p w14:paraId="7A003610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64" w:type="pct"/>
            <w:hideMark/>
          </w:tcPr>
          <w:p w14:paraId="7526F5A0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570</w:t>
            </w:r>
          </w:p>
        </w:tc>
      </w:tr>
      <w:tr w:rsidR="00DD32CC" w:rsidRPr="0028045F" w14:paraId="0703635A" w14:textId="77777777" w:rsidTr="00D17EF7">
        <w:trPr>
          <w:trHeight w:val="567"/>
        </w:trPr>
        <w:tc>
          <w:tcPr>
            <w:tcW w:w="2479" w:type="pct"/>
            <w:hideMark/>
          </w:tcPr>
          <w:p w14:paraId="7D9D1CF3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Royal College of Radiologists, First Fellowship Examination in Clinical Radiology – Physics</w:t>
            </w:r>
          </w:p>
        </w:tc>
        <w:tc>
          <w:tcPr>
            <w:tcW w:w="821" w:type="pct"/>
            <w:hideMark/>
          </w:tcPr>
          <w:p w14:paraId="0F6C9296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36" w:type="pct"/>
            <w:hideMark/>
          </w:tcPr>
          <w:p w14:paraId="53404528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64" w:type="pct"/>
            <w:hideMark/>
          </w:tcPr>
          <w:p w14:paraId="63A9E001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550</w:t>
            </w:r>
          </w:p>
        </w:tc>
      </w:tr>
      <w:tr w:rsidR="00DD32CC" w:rsidRPr="0028045F" w14:paraId="4E412F37" w14:textId="77777777" w:rsidTr="00D17EF7">
        <w:trPr>
          <w:trHeight w:val="567"/>
        </w:trPr>
        <w:tc>
          <w:tcPr>
            <w:tcW w:w="2479" w:type="pct"/>
            <w:hideMark/>
          </w:tcPr>
          <w:p w14:paraId="28073722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Fellowship of the Royal College of Ophthalmologists, Part 1</w:t>
            </w:r>
          </w:p>
        </w:tc>
        <w:tc>
          <w:tcPr>
            <w:tcW w:w="821" w:type="pct"/>
            <w:hideMark/>
          </w:tcPr>
          <w:p w14:paraId="37DAD91C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36" w:type="pct"/>
            <w:hideMark/>
          </w:tcPr>
          <w:p w14:paraId="61C7E521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4" w:type="pct"/>
            <w:hideMark/>
          </w:tcPr>
          <w:p w14:paraId="4CAE1AA6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390</w:t>
            </w:r>
          </w:p>
        </w:tc>
      </w:tr>
      <w:tr w:rsidR="00DD32CC" w:rsidRPr="0028045F" w14:paraId="2AA3B66D" w14:textId="77777777" w:rsidTr="00D17EF7">
        <w:trPr>
          <w:trHeight w:val="567"/>
        </w:trPr>
        <w:tc>
          <w:tcPr>
            <w:tcW w:w="2479" w:type="pct"/>
            <w:hideMark/>
          </w:tcPr>
          <w:p w14:paraId="35BD33D0" w14:textId="77777777" w:rsidR="00DD32CC" w:rsidRPr="00DD32CC" w:rsidRDefault="00DD32CC" w:rsidP="00D17EF7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Membership of the Royal College of Emergency Medicine, Part A Examination</w:t>
            </w:r>
          </w:p>
        </w:tc>
        <w:tc>
          <w:tcPr>
            <w:tcW w:w="821" w:type="pct"/>
            <w:hideMark/>
          </w:tcPr>
          <w:p w14:paraId="36797C71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36" w:type="pct"/>
            <w:hideMark/>
          </w:tcPr>
          <w:p w14:paraId="6DA7D8A2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64" w:type="pct"/>
            <w:hideMark/>
          </w:tcPr>
          <w:p w14:paraId="5B2EBA08" w14:textId="77777777" w:rsidR="00DD32CC" w:rsidRPr="00DD32CC" w:rsidRDefault="00DD32CC" w:rsidP="00D17EF7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DD32C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305</w:t>
            </w:r>
          </w:p>
        </w:tc>
      </w:tr>
    </w:tbl>
    <w:p w14:paraId="63A26BB1" w14:textId="48A545E3" w:rsidR="0048255A" w:rsidRPr="00D17EF7" w:rsidRDefault="00D17EF7" w:rsidP="0048255A">
      <w:pPr>
        <w:spacing w:line="360" w:lineRule="auto"/>
        <w:jc w:val="both"/>
        <w:rPr>
          <w:b/>
          <w:bCs/>
        </w:rPr>
      </w:pPr>
      <w:r w:rsidRPr="00D17EF7">
        <w:rPr>
          <w:b/>
          <w:bCs/>
        </w:rPr>
        <w:t>Supplementary Table 1. UK Royal College exams included in the ‘Passed 1st Membership exam sat’ measure.</w:t>
      </w:r>
    </w:p>
    <w:sectPr w:rsidR="0048255A" w:rsidRPr="00D17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5A"/>
    <w:rsid w:val="001A0B1A"/>
    <w:rsid w:val="0028045F"/>
    <w:rsid w:val="00450288"/>
    <w:rsid w:val="0048255A"/>
    <w:rsid w:val="004A1A7F"/>
    <w:rsid w:val="004E595E"/>
    <w:rsid w:val="00694886"/>
    <w:rsid w:val="006D07E7"/>
    <w:rsid w:val="007E50CA"/>
    <w:rsid w:val="00902705"/>
    <w:rsid w:val="00A05EF8"/>
    <w:rsid w:val="00A15213"/>
    <w:rsid w:val="00A2178B"/>
    <w:rsid w:val="00A70A0E"/>
    <w:rsid w:val="00AD4520"/>
    <w:rsid w:val="00AE555E"/>
    <w:rsid w:val="00D17EF7"/>
    <w:rsid w:val="00DD32CC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4B90"/>
  <w15:chartTrackingRefBased/>
  <w15:docId w15:val="{CA9C9501-9BDB-4326-A462-3349F1E8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5A"/>
  </w:style>
  <w:style w:type="paragraph" w:styleId="Heading1">
    <w:name w:val="heading 1"/>
    <w:basedOn w:val="Normal"/>
    <w:next w:val="Normal"/>
    <w:link w:val="Heading1Char"/>
    <w:uiPriority w:val="9"/>
    <w:qFormat/>
    <w:rsid w:val="004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1207</Characters>
  <Application>Microsoft Office Word</Application>
  <DocSecurity>0</DocSecurity>
  <Lines>134</Lines>
  <Paragraphs>122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Fletcher</dc:creator>
  <cp:keywords/>
  <dc:description/>
  <cp:lastModifiedBy>Emma Fletcher</cp:lastModifiedBy>
  <cp:revision>3</cp:revision>
  <dcterms:created xsi:type="dcterms:W3CDTF">2026-01-12T17:53:00Z</dcterms:created>
  <dcterms:modified xsi:type="dcterms:W3CDTF">2026-01-12T17:54:00Z</dcterms:modified>
</cp:coreProperties>
</file>