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87534D" w14:textId="39AAA751" w:rsidR="00E930F5" w:rsidRDefault="00E930F5" w:rsidP="00E930F5">
      <w:r>
        <w:t xml:space="preserve">Supporting Material, accompanying the manuscript: </w:t>
      </w:r>
      <w:r w:rsidRPr="00E930F5">
        <w:rPr>
          <w:i/>
          <w:iCs/>
          <w:noProof/>
        </w:rPr>
        <w:drawing>
          <wp:anchor distT="0" distB="0" distL="114300" distR="114300" simplePos="0" relativeHeight="251658240" behindDoc="0" locked="0" layoutInCell="1" allowOverlap="1" wp14:anchorId="7DDFD9A9" wp14:editId="11EDEBF4">
            <wp:simplePos x="0" y="0"/>
            <wp:positionH relativeFrom="margin">
              <wp:posOffset>868410</wp:posOffset>
            </wp:positionH>
            <wp:positionV relativeFrom="margin">
              <wp:posOffset>754738</wp:posOffset>
            </wp:positionV>
            <wp:extent cx="4327525" cy="5302250"/>
            <wp:effectExtent l="0" t="0" r="3175" b="6350"/>
            <wp:wrapSquare wrapText="bothSides"/>
            <wp:docPr id="1362000945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2000945" name="Picture 1" descr="A screenshot of a computer screen&#10;&#10;AI-generated content may be incorrect.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349" r="214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7525" cy="530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930F5">
        <w:rPr>
          <w:i/>
          <w:iCs/>
        </w:rPr>
        <w:t xml:space="preserve">Doppler Lidar Observations of </w:t>
      </w:r>
      <w:proofErr w:type="spellStart"/>
      <w:r w:rsidRPr="00E930F5">
        <w:rPr>
          <w:i/>
          <w:iCs/>
        </w:rPr>
        <w:t>Submesoscale</w:t>
      </w:r>
      <w:proofErr w:type="spellEnd"/>
      <w:r w:rsidRPr="00E930F5">
        <w:rPr>
          <w:i/>
          <w:iCs/>
        </w:rPr>
        <w:t xml:space="preserve"> Flow</w:t>
      </w:r>
      <w:r w:rsidRPr="00E930F5">
        <w:rPr>
          <w:i/>
          <w:iCs/>
        </w:rPr>
        <w:t xml:space="preserve"> </w:t>
      </w:r>
      <w:r w:rsidRPr="00E930F5">
        <w:rPr>
          <w:i/>
          <w:iCs/>
        </w:rPr>
        <w:t>and Momentum Flux in Convective Boundary Layers</w:t>
      </w:r>
      <w:r>
        <w:t xml:space="preserve">, </w:t>
      </w:r>
    </w:p>
    <w:p w14:paraId="5D042E1A" w14:textId="62E19DEC" w:rsidR="007C27A3" w:rsidRDefault="00E930F5" w:rsidP="00E930F5">
      <w:r w:rsidRPr="00E930F5">
        <w:rPr>
          <w:i/>
          <w:iCs/>
          <w:noProof/>
        </w:rPr>
        <w:drawing>
          <wp:anchor distT="0" distB="0" distL="114300" distR="114300" simplePos="0" relativeHeight="251659264" behindDoc="1" locked="0" layoutInCell="1" allowOverlap="1" wp14:anchorId="3C14B5D5" wp14:editId="5CE19129">
            <wp:simplePos x="0" y="0"/>
            <wp:positionH relativeFrom="column">
              <wp:posOffset>479657</wp:posOffset>
            </wp:positionH>
            <wp:positionV relativeFrom="paragraph">
              <wp:posOffset>5430520</wp:posOffset>
            </wp:positionV>
            <wp:extent cx="5015717" cy="2263367"/>
            <wp:effectExtent l="0" t="0" r="1270" b="0"/>
            <wp:wrapTight wrapText="bothSides">
              <wp:wrapPolygon edited="0">
                <wp:start x="0" y="0"/>
                <wp:lineTo x="0" y="21455"/>
                <wp:lineTo x="21551" y="21455"/>
                <wp:lineTo x="21551" y="0"/>
                <wp:lineTo x="0" y="0"/>
              </wp:wrapPolygon>
            </wp:wrapTight>
            <wp:docPr id="1162182716" name="Picture 3" descr="A satellite image of the earth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2182716" name="Picture 3" descr="A satellite image of the earth&#10;&#10;AI-generated content may be incorrect.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5717" cy="22633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by Nuijens and Dias Neto. </w:t>
      </w:r>
    </w:p>
    <w:sectPr w:rsidR="007C27A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0F5"/>
    <w:rsid w:val="001B54DB"/>
    <w:rsid w:val="00476064"/>
    <w:rsid w:val="006748BC"/>
    <w:rsid w:val="007C27A3"/>
    <w:rsid w:val="00A629F0"/>
    <w:rsid w:val="00B43347"/>
    <w:rsid w:val="00B84F4A"/>
    <w:rsid w:val="00E930F5"/>
    <w:rsid w:val="00FA0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7560AF"/>
  <w15:chartTrackingRefBased/>
  <w15:docId w15:val="{6D48837E-EC36-F149-AE9B-D5C6AA494F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930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30F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930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30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30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30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30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30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30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30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30F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930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30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30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30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30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30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30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930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930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30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930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930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930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930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930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30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30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930F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Nuijens</dc:creator>
  <cp:keywords/>
  <dc:description/>
  <cp:lastModifiedBy>Louise Nuijens</cp:lastModifiedBy>
  <cp:revision>1</cp:revision>
  <dcterms:created xsi:type="dcterms:W3CDTF">2025-12-23T13:06:00Z</dcterms:created>
  <dcterms:modified xsi:type="dcterms:W3CDTF">2025-12-23T13:12:00Z</dcterms:modified>
</cp:coreProperties>
</file>