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CC8F8" w14:textId="23BF6EA3" w:rsidR="00712216" w:rsidRDefault="00CB5842" w:rsidP="00C74092">
      <w:pPr>
        <w:suppressLineNumbers/>
        <w:wordWrap/>
        <w:adjustRightInd w:val="0"/>
        <w:snapToGri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bookmarkStart w:id="0" w:name="_Hlk52064670"/>
      <w:bookmarkStart w:id="1" w:name="_Hlk26742617"/>
      <w:bookmarkStart w:id="2" w:name="_Hlk51801384"/>
      <w:bookmarkStart w:id="3" w:name="_Hlk74521951"/>
      <w:bookmarkStart w:id="4" w:name="_Hlk179896773"/>
      <w:r>
        <w:rPr>
          <w:rFonts w:ascii="Times New Roman" w:eastAsiaTheme="minorHAnsi" w:hAnsi="Times New Roman" w:cs="Times New Roman"/>
          <w:b/>
          <w:sz w:val="28"/>
          <w:szCs w:val="28"/>
        </w:rPr>
        <w:t>Supplementary Materials</w:t>
      </w:r>
    </w:p>
    <w:p w14:paraId="1F9AB63C" w14:textId="77777777" w:rsidR="00712216" w:rsidRDefault="00712216" w:rsidP="00712216">
      <w:pPr>
        <w:suppressLineNumbers/>
        <w:wordWrap/>
        <w:adjustRightInd w:val="0"/>
        <w:snapToGrid w:val="0"/>
        <w:spacing w:after="0" w:line="240" w:lineRule="auto"/>
        <w:jc w:val="left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9291414" w14:textId="77777777" w:rsidR="00565FFB" w:rsidRPr="00D27A88" w:rsidRDefault="00565FFB" w:rsidP="00565FFB">
      <w:pPr>
        <w:suppressLineNumbers/>
        <w:wordWrap/>
        <w:adjustRightInd w:val="0"/>
        <w:snapToGrid w:val="0"/>
        <w:spacing w:after="0" w:line="240" w:lineRule="auto"/>
        <w:jc w:val="left"/>
        <w:rPr>
          <w:rFonts w:ascii="Times New Roman" w:eastAsia="굴림체" w:hAnsi="Times New Roman" w:cs="Times New Roman"/>
          <w:b/>
          <w:sz w:val="32"/>
          <w:szCs w:val="32"/>
        </w:rPr>
      </w:pPr>
      <w:bookmarkStart w:id="5" w:name="_Hlk209596675"/>
      <w:bookmarkEnd w:id="0"/>
      <w:bookmarkEnd w:id="5"/>
      <w:r w:rsidRPr="00D27A88">
        <w:rPr>
          <w:rFonts w:ascii="Times New Roman" w:eastAsia="굴림체" w:hAnsi="Times New Roman" w:cs="Times New Roman"/>
          <w:b/>
          <w:sz w:val="32"/>
          <w:szCs w:val="32"/>
        </w:rPr>
        <w:t>Evidence of impact of tire wear particles on a roadside plant community</w:t>
      </w:r>
      <w:r>
        <w:rPr>
          <w:rFonts w:ascii="Times New Roman" w:eastAsia="굴림체" w:hAnsi="Times New Roman" w:cs="Times New Roman"/>
          <w:b/>
          <w:sz w:val="32"/>
          <w:szCs w:val="32"/>
        </w:rPr>
        <w:t xml:space="preserve"> </w:t>
      </w:r>
      <w:r w:rsidRPr="005362AA">
        <w:rPr>
          <w:rFonts w:ascii="Times New Roman" w:eastAsia="굴림체" w:hAnsi="Times New Roman" w:cs="Times New Roman"/>
          <w:b/>
          <w:sz w:val="32"/>
          <w:szCs w:val="32"/>
        </w:rPr>
        <w:t>at environmentally relevant concentrations</w:t>
      </w:r>
    </w:p>
    <w:p w14:paraId="68C2D4E5" w14:textId="77777777" w:rsidR="00712216" w:rsidRPr="00565FFB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</w:p>
    <w:p w14:paraId="156E3D6C" w14:textId="51719640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  <w:bookmarkStart w:id="6" w:name="_Hlk179277507"/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Shin </w:t>
      </w:r>
      <w:proofErr w:type="spellStart"/>
      <w:r w:rsidRPr="005362AA">
        <w:rPr>
          <w:rFonts w:ascii="Times New Roman" w:eastAsia="굴림체" w:hAnsi="Times New Roman" w:cs="Times New Roman"/>
          <w:sz w:val="24"/>
          <w:szCs w:val="24"/>
        </w:rPr>
        <w:t>Woong</w:t>
      </w:r>
      <w:proofErr w:type="spellEnd"/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 Kim*</w:t>
      </w:r>
      <w:r>
        <w:rPr>
          <w:rFonts w:ascii="맑은 고딕" w:eastAsia="맑은 고딕" w:hAnsi="맑은 고딕" w:cs="맑은 고딕" w:hint="eastAsia"/>
          <w:sz w:val="24"/>
          <w:szCs w:val="24"/>
          <w:vertAlign w:val="superscript"/>
        </w:rPr>
        <w:t>1</w:t>
      </w:r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, </w:t>
      </w:r>
      <w:proofErr w:type="spellStart"/>
      <w:r w:rsidRPr="005362AA">
        <w:rPr>
          <w:rFonts w:ascii="Times New Roman" w:eastAsia="굴림체" w:hAnsi="Times New Roman" w:cs="Times New Roman"/>
          <w:sz w:val="24"/>
          <w:szCs w:val="24"/>
        </w:rPr>
        <w:t>Yooeun</w:t>
      </w:r>
      <w:proofErr w:type="spellEnd"/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 Chae</w:t>
      </w:r>
      <w:r>
        <w:rPr>
          <w:rFonts w:ascii="맑은 고딕" w:eastAsia="맑은 고딕" w:hAnsi="맑은 고딕" w:cs="맑은 고딕" w:hint="eastAsia"/>
          <w:sz w:val="24"/>
          <w:szCs w:val="24"/>
          <w:vertAlign w:val="superscript"/>
        </w:rPr>
        <w:t>1</w:t>
      </w:r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, </w:t>
      </w:r>
      <w:r w:rsidR="00C45893">
        <w:rPr>
          <w:rFonts w:ascii="Times New Roman" w:eastAsia="굴림체" w:hAnsi="Times New Roman" w:cs="Times New Roman"/>
          <w:sz w:val="24"/>
          <w:szCs w:val="24"/>
        </w:rPr>
        <w:t>Hyun-Sook</w:t>
      </w:r>
      <w:r w:rsidR="00C45893" w:rsidRPr="00353B87">
        <w:rPr>
          <w:rFonts w:ascii="Times New Roman" w:eastAsia="굴림체" w:hAnsi="Times New Roman" w:cs="Times New Roman"/>
          <w:sz w:val="24"/>
          <w:szCs w:val="24"/>
        </w:rPr>
        <w:t xml:space="preserve"> </w:t>
      </w:r>
      <w:proofErr w:type="spellStart"/>
      <w:r w:rsidR="00C45893" w:rsidRPr="00353B87">
        <w:rPr>
          <w:rFonts w:ascii="Times New Roman" w:eastAsia="굴림체" w:hAnsi="Times New Roman" w:cs="Times New Roman"/>
          <w:sz w:val="24"/>
          <w:szCs w:val="24"/>
        </w:rPr>
        <w:t>Jeong</w:t>
      </w:r>
      <w:proofErr w:type="spellEnd"/>
      <w:r w:rsidRPr="005362AA">
        <w:rPr>
          <w:rFonts w:ascii="Times New Roman" w:eastAsia="굴림체" w:hAnsi="Times New Roman" w:cs="Times New Roman"/>
          <w:sz w:val="24"/>
          <w:szCs w:val="24"/>
        </w:rPr>
        <w:t>, Chang-</w:t>
      </w:r>
      <w:proofErr w:type="spellStart"/>
      <w:r w:rsidRPr="005362AA">
        <w:rPr>
          <w:rFonts w:ascii="Times New Roman" w:eastAsia="굴림체" w:hAnsi="Times New Roman" w:cs="Times New Roman"/>
          <w:sz w:val="24"/>
          <w:szCs w:val="24"/>
        </w:rPr>
        <w:t>Beom</w:t>
      </w:r>
      <w:proofErr w:type="spellEnd"/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 Park</w:t>
      </w:r>
    </w:p>
    <w:bookmarkEnd w:id="6"/>
    <w:p w14:paraId="413715C0" w14:textId="77777777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</w:p>
    <w:p w14:paraId="794A4575" w14:textId="18D0D931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  <w:bookmarkStart w:id="7" w:name="_Hlk192685869"/>
      <w:bookmarkStart w:id="8" w:name="_Hlk178672485"/>
      <w:bookmarkStart w:id="9" w:name="_Hlk179277520"/>
      <w:bookmarkEnd w:id="1"/>
      <w:bookmarkEnd w:id="2"/>
      <w:bookmarkEnd w:id="3"/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Korea Institute of Toxicology, 17 </w:t>
      </w:r>
      <w:proofErr w:type="spellStart"/>
      <w:r w:rsidRPr="005362AA">
        <w:rPr>
          <w:rFonts w:ascii="Times New Roman" w:eastAsia="굴림체" w:hAnsi="Times New Roman" w:cs="Times New Roman"/>
          <w:sz w:val="24"/>
          <w:szCs w:val="24"/>
        </w:rPr>
        <w:t>Jegok-gil</w:t>
      </w:r>
      <w:proofErr w:type="spellEnd"/>
      <w:r w:rsidRPr="005362AA">
        <w:rPr>
          <w:rFonts w:ascii="Times New Roman" w:eastAsia="굴림체" w:hAnsi="Times New Roman" w:cs="Times New Roman"/>
          <w:sz w:val="24"/>
          <w:szCs w:val="24"/>
        </w:rPr>
        <w:t>, Jinju 52834, Republic of Korea</w:t>
      </w:r>
    </w:p>
    <w:bookmarkEnd w:id="7"/>
    <w:p w14:paraId="31578A1F" w14:textId="77777777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  <w:vertAlign w:val="superscript"/>
          <w:lang w:val="sv-FI"/>
        </w:rPr>
      </w:pPr>
    </w:p>
    <w:bookmarkEnd w:id="8"/>
    <w:p w14:paraId="065AA168" w14:textId="77777777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  <w:r w:rsidRPr="005362AA">
        <w:rPr>
          <w:rFonts w:ascii="Times New Roman" w:eastAsia="굴림체" w:hAnsi="Times New Roman" w:cs="Times New Roman"/>
          <w:sz w:val="24"/>
          <w:szCs w:val="24"/>
        </w:rPr>
        <w:t>* Corresponding author: shinwoong.kim@kitox.re.kr</w:t>
      </w:r>
    </w:p>
    <w:bookmarkEnd w:id="9"/>
    <w:p w14:paraId="5DEEB399" w14:textId="77777777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sz w:val="24"/>
          <w:szCs w:val="24"/>
        </w:rPr>
      </w:pPr>
      <w:r w:rsidRPr="005362AA">
        <w:rPr>
          <w:rFonts w:ascii="Times New Roman" w:eastAsia="굴림체" w:hAnsi="Times New Roman" w:cs="Times New Roman"/>
          <w:sz w:val="24"/>
          <w:szCs w:val="24"/>
          <w:vertAlign w:val="superscript"/>
        </w:rPr>
        <w:t>1</w:t>
      </w:r>
      <w:r w:rsidRPr="005362AA">
        <w:rPr>
          <w:rFonts w:ascii="Times New Roman" w:eastAsia="굴림체" w:hAnsi="Times New Roman" w:cs="Times New Roman"/>
          <w:sz w:val="24"/>
          <w:szCs w:val="24"/>
        </w:rPr>
        <w:t xml:space="preserve"> These authors contributed equally to this work</w:t>
      </w:r>
    </w:p>
    <w:bookmarkEnd w:id="4"/>
    <w:p w14:paraId="296CE3DA" w14:textId="77777777" w:rsidR="00712216" w:rsidRPr="005362AA" w:rsidRDefault="00712216" w:rsidP="00712216">
      <w:pPr>
        <w:suppressLineNumbers/>
        <w:suppressAutoHyphens/>
        <w:wordWrap/>
        <w:autoSpaceDE/>
        <w:autoSpaceDN/>
        <w:snapToGrid w:val="0"/>
        <w:spacing w:after="0" w:line="240" w:lineRule="auto"/>
        <w:jc w:val="left"/>
        <w:rPr>
          <w:rFonts w:ascii="Times New Roman" w:eastAsia="굴림체" w:hAnsi="Times New Roman" w:cs="Times New Roman"/>
          <w:i/>
          <w:iCs/>
          <w:sz w:val="24"/>
          <w:szCs w:val="24"/>
        </w:rPr>
      </w:pPr>
      <w:r w:rsidRPr="005362AA">
        <w:rPr>
          <w:rFonts w:ascii="Times New Roman" w:eastAsia="굴림체" w:hAnsi="Times New Roman" w:cs="Times New Roman"/>
        </w:rPr>
        <w:br w:type="page"/>
      </w:r>
    </w:p>
    <w:p w14:paraId="1673C6E0" w14:textId="77777777" w:rsidR="00973908" w:rsidRDefault="00973908">
      <w:pPr>
        <w:widowControl/>
        <w:wordWrap/>
        <w:autoSpaceDE/>
        <w:autoSpaceDN/>
        <w:spacing w:after="200" w:line="276" w:lineRule="auto"/>
        <w:rPr>
          <w:rFonts w:eastAsia="굴림체"/>
          <w:b/>
          <w:szCs w:val="24"/>
        </w:rPr>
      </w:pPr>
      <w:r w:rsidRPr="00973908">
        <w:rPr>
          <w:rFonts w:eastAsia="굴림체"/>
          <w:b/>
          <w:noProof/>
          <w:szCs w:val="24"/>
        </w:rPr>
        <w:lastRenderedPageBreak/>
        <w:drawing>
          <wp:inline distT="0" distB="0" distL="0" distR="0" wp14:anchorId="42CD2D12" wp14:editId="331CF064">
            <wp:extent cx="6124575" cy="2828925"/>
            <wp:effectExtent l="0" t="0" r="9525" b="9525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BEC9AAAF-EFF6-463F-9854-7C2661486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BEC9AAAF-EFF6-463F-9854-7C2661486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880"/>
                    <a:stretch/>
                  </pic:blipFill>
                  <pic:spPr>
                    <a:xfrm>
                      <a:off x="0" y="0"/>
                      <a:ext cx="6125803" cy="282949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73908">
        <w:rPr>
          <w:rFonts w:eastAsia="굴림체"/>
          <w:b/>
          <w:szCs w:val="24"/>
        </w:rPr>
        <w:t xml:space="preserve"> </w:t>
      </w:r>
    </w:p>
    <w:p w14:paraId="63526975" w14:textId="0ECCF45C" w:rsidR="00973908" w:rsidRDefault="00973908" w:rsidP="00973908">
      <w:pPr>
        <w:pStyle w:val="SMcaption"/>
        <w:rPr>
          <w:rFonts w:eastAsia="굴림체"/>
          <w:b/>
          <w:szCs w:val="24"/>
        </w:rPr>
      </w:pPr>
      <w:r w:rsidRPr="00973908">
        <w:rPr>
          <w:rFonts w:eastAsia="굴림체"/>
          <w:b/>
          <w:kern w:val="2"/>
          <w:szCs w:val="24"/>
        </w:rPr>
        <w:t>Fig</w:t>
      </w:r>
      <w:r w:rsidR="00565FFB">
        <w:rPr>
          <w:rFonts w:eastAsia="굴림체"/>
          <w:b/>
          <w:kern w:val="2"/>
          <w:szCs w:val="24"/>
        </w:rPr>
        <w:t>.</w:t>
      </w:r>
      <w:r w:rsidRPr="00973908">
        <w:rPr>
          <w:rFonts w:eastAsia="굴림체"/>
          <w:b/>
          <w:kern w:val="2"/>
          <w:szCs w:val="24"/>
        </w:rPr>
        <w:t xml:space="preserve"> S1</w:t>
      </w:r>
      <w:r w:rsidRPr="00973908">
        <w:rPr>
          <w:rFonts w:eastAsia="굴림체"/>
          <w:bCs/>
          <w:kern w:val="2"/>
          <w:szCs w:val="24"/>
        </w:rPr>
        <w:t xml:space="preserve">. </w:t>
      </w:r>
      <w:r>
        <w:rPr>
          <w:rFonts w:eastAsia="굴림체"/>
          <w:bCs/>
          <w:kern w:val="2"/>
          <w:szCs w:val="24"/>
        </w:rPr>
        <w:t>Experimental design for mono- and mixed-culture conditions.</w:t>
      </w:r>
      <w:r>
        <w:rPr>
          <w:rFonts w:eastAsia="굴림체"/>
          <w:b/>
          <w:szCs w:val="24"/>
        </w:rPr>
        <w:br w:type="page"/>
      </w:r>
    </w:p>
    <w:p w14:paraId="5BE9B72C" w14:textId="48864D5B" w:rsidR="002A3381" w:rsidRDefault="00130FB1" w:rsidP="002A3381">
      <w:pPr>
        <w:pStyle w:val="SMcaption"/>
        <w:jc w:val="center"/>
        <w:rPr>
          <w:rFonts w:eastAsia="굴림체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4C36C14" wp14:editId="2978BD98">
            <wp:extent cx="6120130" cy="352869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CEE0" w14:textId="713E86FD" w:rsidR="00FF5687" w:rsidRPr="002C6219" w:rsidRDefault="00F000A4" w:rsidP="00AE5349">
      <w:pPr>
        <w:pStyle w:val="SMcaption"/>
        <w:rPr>
          <w:rFonts w:eastAsiaTheme="minorHAnsi"/>
          <w:bCs/>
          <w:szCs w:val="24"/>
        </w:rPr>
      </w:pPr>
      <w:r w:rsidRPr="00130FB1">
        <w:rPr>
          <w:rFonts w:eastAsia="굴림체"/>
          <w:b/>
          <w:szCs w:val="24"/>
        </w:rPr>
        <w:t>Fig</w:t>
      </w:r>
      <w:r w:rsidR="00565FFB">
        <w:rPr>
          <w:rFonts w:eastAsia="굴림체"/>
          <w:b/>
          <w:szCs w:val="24"/>
        </w:rPr>
        <w:t>.</w:t>
      </w:r>
      <w:r w:rsidRPr="00130FB1">
        <w:rPr>
          <w:rFonts w:eastAsia="굴림체"/>
          <w:b/>
          <w:szCs w:val="24"/>
        </w:rPr>
        <w:t xml:space="preserve"> S</w:t>
      </w:r>
      <w:r w:rsidR="00973908">
        <w:rPr>
          <w:rFonts w:eastAsia="굴림체"/>
          <w:b/>
          <w:szCs w:val="24"/>
        </w:rPr>
        <w:t>2</w:t>
      </w:r>
      <w:r w:rsidRPr="00130FB1">
        <w:rPr>
          <w:rFonts w:eastAsia="굴림체"/>
          <w:bCs/>
          <w:szCs w:val="24"/>
        </w:rPr>
        <w:t>.</w:t>
      </w:r>
      <w:r w:rsidRPr="002C6219">
        <w:rPr>
          <w:rFonts w:eastAsiaTheme="minorHAnsi"/>
          <w:bCs/>
          <w:sz w:val="20"/>
        </w:rPr>
        <w:t xml:space="preserve"> </w:t>
      </w:r>
      <w:r w:rsidR="00130FB1" w:rsidRPr="005362AA">
        <w:rPr>
          <w:rFonts w:eastAsia="굴림체"/>
          <w:bCs/>
          <w:szCs w:val="24"/>
        </w:rPr>
        <w:t xml:space="preserve">Effects of TWPs on each plant species (A, </w:t>
      </w:r>
      <w:r w:rsidR="00130FB1" w:rsidRPr="005362AA">
        <w:rPr>
          <w:rFonts w:eastAsia="굴림체"/>
          <w:bCs/>
          <w:i/>
          <w:iCs/>
          <w:szCs w:val="24"/>
        </w:rPr>
        <w:t>Aegopodium podagraria</w:t>
      </w:r>
      <w:r w:rsidR="00130FB1">
        <w:rPr>
          <w:rFonts w:eastAsia="굴림체"/>
          <w:bCs/>
          <w:szCs w:val="24"/>
        </w:rPr>
        <w:t>;</w:t>
      </w:r>
      <w:r w:rsidR="00130FB1" w:rsidRPr="005362AA">
        <w:rPr>
          <w:rFonts w:eastAsia="굴림체"/>
          <w:bCs/>
          <w:szCs w:val="24"/>
        </w:rPr>
        <w:t xml:space="preserve"> B, </w:t>
      </w:r>
      <w:r w:rsidR="00130FB1" w:rsidRPr="005362AA">
        <w:rPr>
          <w:rFonts w:eastAsia="굴림체"/>
          <w:bCs/>
          <w:i/>
          <w:iCs/>
          <w:szCs w:val="24"/>
        </w:rPr>
        <w:t>Lespedeza cuneata</w:t>
      </w:r>
      <w:r w:rsidR="00130FB1" w:rsidRPr="005362AA">
        <w:rPr>
          <w:rFonts w:eastAsia="굴림체"/>
          <w:bCs/>
          <w:szCs w:val="24"/>
        </w:rPr>
        <w:t xml:space="preserve">; C, </w:t>
      </w:r>
      <w:r w:rsidR="00130FB1" w:rsidRPr="005362AA">
        <w:rPr>
          <w:rFonts w:eastAsia="굴림체"/>
          <w:bCs/>
          <w:i/>
          <w:iCs/>
          <w:szCs w:val="24"/>
        </w:rPr>
        <w:t>Artemisia princeps</w:t>
      </w:r>
      <w:r w:rsidR="00130FB1" w:rsidRPr="005362AA">
        <w:rPr>
          <w:rFonts w:eastAsia="굴림체"/>
          <w:bCs/>
          <w:szCs w:val="24"/>
        </w:rPr>
        <w:t xml:space="preserve">; D, </w:t>
      </w:r>
      <w:r w:rsidR="00130FB1" w:rsidRPr="005362AA">
        <w:rPr>
          <w:rFonts w:eastAsia="굴림체"/>
          <w:bCs/>
          <w:i/>
          <w:iCs/>
          <w:szCs w:val="24"/>
        </w:rPr>
        <w:t>Agastache rugosa</w:t>
      </w:r>
      <w:r w:rsidR="00130FB1" w:rsidRPr="005362AA">
        <w:rPr>
          <w:rFonts w:eastAsia="굴림체"/>
          <w:bCs/>
          <w:szCs w:val="24"/>
        </w:rPr>
        <w:t xml:space="preserve">) in the mono-culture condition: Shoot mass, shoot height, number of leaves, </w:t>
      </w:r>
      <w:r w:rsidR="00130FB1" w:rsidRPr="00805CA3">
        <w:rPr>
          <w:rFonts w:eastAsia="굴림체"/>
          <w:bCs/>
          <w:szCs w:val="24"/>
        </w:rPr>
        <w:t xml:space="preserve">and root mass of each treatment </w:t>
      </w:r>
      <w:r w:rsidR="00805CA3" w:rsidRPr="00805CA3">
        <w:rPr>
          <w:rFonts w:eastAsia="굴림체"/>
          <w:bCs/>
          <w:szCs w:val="24"/>
        </w:rPr>
        <w:t xml:space="preserve">(t0, 0 </w:t>
      </w:r>
      <w:r w:rsidR="00805CA3" w:rsidRPr="00805CA3">
        <w:rPr>
          <w:rFonts w:eastAsia="굴림체"/>
          <w:szCs w:val="24"/>
        </w:rPr>
        <w:t>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 xml:space="preserve">; t1, 1 </w:t>
      </w:r>
      <w:r w:rsidR="00805CA3" w:rsidRPr="00805CA3">
        <w:rPr>
          <w:rFonts w:eastAsia="굴림체"/>
          <w:szCs w:val="24"/>
        </w:rPr>
        <w:t>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 xml:space="preserve">; t2, 10 </w:t>
      </w:r>
      <w:r w:rsidR="00805CA3" w:rsidRPr="00805CA3">
        <w:rPr>
          <w:rFonts w:eastAsia="굴림체"/>
          <w:szCs w:val="24"/>
        </w:rPr>
        <w:t>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 xml:space="preserve">; t3, 100 </w:t>
      </w:r>
      <w:r w:rsidR="00805CA3" w:rsidRPr="00805CA3">
        <w:rPr>
          <w:rFonts w:eastAsia="굴림체"/>
          <w:szCs w:val="24"/>
        </w:rPr>
        <w:t>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 xml:space="preserve">; t4, 1,000 </w:t>
      </w:r>
      <w:r w:rsidR="00805CA3" w:rsidRPr="00805CA3">
        <w:rPr>
          <w:rFonts w:eastAsia="굴림체"/>
          <w:szCs w:val="24"/>
        </w:rPr>
        <w:t>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>; t5, 10,000</w:t>
      </w:r>
      <w:r w:rsidR="00805CA3" w:rsidRPr="00805CA3">
        <w:rPr>
          <w:rFonts w:eastAsia="굴림체"/>
          <w:szCs w:val="24"/>
        </w:rPr>
        <w:t xml:space="preserve"> mg kg</w:t>
      </w:r>
      <w:r w:rsidR="00805CA3" w:rsidRPr="00805CA3">
        <w:rPr>
          <w:rFonts w:eastAsia="굴림체"/>
          <w:szCs w:val="24"/>
          <w:vertAlign w:val="superscript"/>
        </w:rPr>
        <w:t>-1</w:t>
      </w:r>
      <w:r w:rsidR="00805CA3" w:rsidRPr="00805CA3">
        <w:rPr>
          <w:rFonts w:eastAsia="굴림체"/>
          <w:bCs/>
          <w:szCs w:val="24"/>
        </w:rPr>
        <w:t>)</w:t>
      </w:r>
      <w:r w:rsidR="00130FB1" w:rsidRPr="00805CA3">
        <w:rPr>
          <w:rFonts w:eastAsia="굴림체"/>
          <w:bCs/>
          <w:szCs w:val="24"/>
        </w:rPr>
        <w:t>.</w:t>
      </w:r>
      <w:r w:rsidR="00814CC6" w:rsidRPr="00805CA3">
        <w:rPr>
          <w:rFonts w:eastAsia="굴림체"/>
          <w:bCs/>
          <w:szCs w:val="24"/>
        </w:rPr>
        <w:t xml:space="preserve"> </w:t>
      </w:r>
      <w:r w:rsidR="00814CC6" w:rsidRPr="00805CA3">
        <w:rPr>
          <w:rFonts w:eastAsia="굴림체"/>
          <w:bCs/>
          <w:kern w:val="2"/>
          <w:szCs w:val="24"/>
        </w:rPr>
        <w:t xml:space="preserve">Replicates of </w:t>
      </w:r>
      <w:r w:rsidR="00814CC6" w:rsidRPr="00805CA3">
        <w:rPr>
          <w:rFonts w:eastAsia="굴림체"/>
          <w:bCs/>
          <w:szCs w:val="24"/>
        </w:rPr>
        <w:t>each treatment</w:t>
      </w:r>
      <w:r w:rsidR="00814CC6" w:rsidRPr="00805CA3">
        <w:rPr>
          <w:rFonts w:eastAsia="굴림체"/>
          <w:bCs/>
          <w:kern w:val="2"/>
          <w:szCs w:val="24"/>
        </w:rPr>
        <w:t xml:space="preserve"> (</w:t>
      </w:r>
      <w:r w:rsidR="00814CC6" w:rsidRPr="00805CA3">
        <w:rPr>
          <w:rFonts w:eastAsia="굴림체"/>
          <w:bCs/>
          <w:i/>
          <w:iCs/>
          <w:kern w:val="2"/>
          <w:szCs w:val="24"/>
        </w:rPr>
        <w:t>n</w:t>
      </w:r>
      <w:r w:rsidR="00814CC6" w:rsidRPr="00805CA3">
        <w:rPr>
          <w:rFonts w:eastAsia="굴림체"/>
          <w:bCs/>
          <w:kern w:val="2"/>
          <w:szCs w:val="24"/>
        </w:rPr>
        <w:t xml:space="preserve"> = </w:t>
      </w:r>
      <w:r w:rsidR="00814CC6" w:rsidRPr="00805CA3">
        <w:rPr>
          <w:rFonts w:eastAsia="굴림체"/>
          <w:bCs/>
          <w:szCs w:val="24"/>
        </w:rPr>
        <w:t>16</w:t>
      </w:r>
      <w:r w:rsidR="00814CC6" w:rsidRPr="00805CA3">
        <w:rPr>
          <w:rFonts w:eastAsia="굴림체"/>
          <w:bCs/>
          <w:kern w:val="2"/>
          <w:szCs w:val="24"/>
        </w:rPr>
        <w:t>) are represented by dots</w:t>
      </w:r>
      <w:r w:rsidR="002A3381" w:rsidRPr="00805CA3">
        <w:rPr>
          <w:rFonts w:eastAsia="굴림체"/>
          <w:bCs/>
          <w:kern w:val="2"/>
          <w:szCs w:val="24"/>
        </w:rPr>
        <w:t>. The central line indicates the median value (50th percentile), and each box contains 25th to 75th percentiles of dataset.</w:t>
      </w:r>
      <w:r w:rsidR="00FF5687" w:rsidRPr="002C6219">
        <w:rPr>
          <w:rFonts w:eastAsiaTheme="minorHAnsi"/>
          <w:bCs/>
          <w:szCs w:val="24"/>
        </w:rPr>
        <w:br w:type="page"/>
      </w:r>
    </w:p>
    <w:p w14:paraId="7E1152DC" w14:textId="352DBAF2" w:rsidR="00130FB1" w:rsidRDefault="00130FB1" w:rsidP="00130FB1">
      <w:pPr>
        <w:pStyle w:val="SMcaption"/>
        <w:jc w:val="center"/>
        <w:rPr>
          <w:rFonts w:eastAsiaTheme="minorHAnsi"/>
          <w:b/>
          <w:sz w:val="20"/>
        </w:rPr>
      </w:pPr>
      <w:r>
        <w:rPr>
          <w:noProof/>
        </w:rPr>
        <w:lastRenderedPageBreak/>
        <w:drawing>
          <wp:inline distT="0" distB="0" distL="0" distR="0" wp14:anchorId="3669B2E7" wp14:editId="7FDF6C5F">
            <wp:extent cx="3858895" cy="3194462"/>
            <wp:effectExtent l="0" t="0" r="8255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101" cy="32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2074" w14:textId="73CFBED4" w:rsidR="00C56599" w:rsidRDefault="00E5746A" w:rsidP="00130FB1">
      <w:pPr>
        <w:pStyle w:val="SMcaption"/>
        <w:jc w:val="both"/>
        <w:rPr>
          <w:rFonts w:eastAsiaTheme="minorHAnsi"/>
          <w:b/>
        </w:rPr>
      </w:pPr>
      <w:r w:rsidRPr="00C74092">
        <w:rPr>
          <w:rFonts w:eastAsia="굴림체"/>
          <w:b/>
          <w:szCs w:val="24"/>
        </w:rPr>
        <w:t>Fig</w:t>
      </w:r>
      <w:r w:rsidR="00565FFB">
        <w:rPr>
          <w:rFonts w:eastAsia="굴림체"/>
          <w:b/>
          <w:szCs w:val="24"/>
        </w:rPr>
        <w:t>.</w:t>
      </w:r>
      <w:r w:rsidRPr="00C74092">
        <w:rPr>
          <w:rFonts w:eastAsia="굴림체"/>
          <w:b/>
          <w:szCs w:val="24"/>
        </w:rPr>
        <w:t xml:space="preserve"> S</w:t>
      </w:r>
      <w:r w:rsidR="00973908">
        <w:rPr>
          <w:rFonts w:eastAsia="굴림체"/>
          <w:b/>
          <w:szCs w:val="24"/>
        </w:rPr>
        <w:t>3</w:t>
      </w:r>
      <w:r w:rsidRPr="00C74092">
        <w:rPr>
          <w:rFonts w:eastAsia="굴림체"/>
          <w:bCs/>
          <w:szCs w:val="24"/>
        </w:rPr>
        <w:t>.</w:t>
      </w:r>
      <w:r w:rsidRPr="002C6219">
        <w:rPr>
          <w:rFonts w:eastAsiaTheme="minorHAnsi"/>
          <w:b/>
          <w:sz w:val="20"/>
        </w:rPr>
        <w:t xml:space="preserve"> </w:t>
      </w:r>
      <w:r w:rsidR="00C74092" w:rsidRPr="005362AA">
        <w:rPr>
          <w:rFonts w:eastAsia="굴림체"/>
          <w:bCs/>
          <w:szCs w:val="24"/>
        </w:rPr>
        <w:t>Effects of TWPs on shoot mass</w:t>
      </w:r>
      <w:r w:rsidR="00C74092">
        <w:rPr>
          <w:rFonts w:eastAsia="굴림체"/>
          <w:bCs/>
          <w:szCs w:val="24"/>
        </w:rPr>
        <w:t xml:space="preserve"> and</w:t>
      </w:r>
      <w:r w:rsidR="00C74092" w:rsidRPr="005362AA">
        <w:rPr>
          <w:rFonts w:eastAsia="굴림체"/>
          <w:bCs/>
          <w:szCs w:val="24"/>
        </w:rPr>
        <w:t xml:space="preserve"> root mass in each mixed-culture pot.</w:t>
      </w:r>
      <w:r w:rsidR="002A3381">
        <w:rPr>
          <w:rFonts w:eastAsia="굴림체"/>
          <w:bCs/>
          <w:szCs w:val="24"/>
        </w:rPr>
        <w:t xml:space="preserve"> </w:t>
      </w:r>
      <w:r w:rsidR="002A3381" w:rsidRPr="002A3381">
        <w:rPr>
          <w:rFonts w:eastAsia="굴림체"/>
          <w:bCs/>
          <w:kern w:val="2"/>
          <w:szCs w:val="24"/>
        </w:rPr>
        <w:t xml:space="preserve">Replicates of </w:t>
      </w:r>
      <w:r w:rsidR="002A3381" w:rsidRPr="002A3381">
        <w:rPr>
          <w:rFonts w:eastAsia="굴림체"/>
          <w:bCs/>
          <w:szCs w:val="24"/>
        </w:rPr>
        <w:t>each treatment</w:t>
      </w:r>
      <w:r w:rsidR="002A3381" w:rsidRPr="002A3381">
        <w:rPr>
          <w:rFonts w:eastAsia="굴림체"/>
          <w:bCs/>
          <w:kern w:val="2"/>
          <w:szCs w:val="24"/>
        </w:rPr>
        <w:t xml:space="preserve"> (</w:t>
      </w:r>
      <w:r w:rsidR="002A3381" w:rsidRPr="002A3381">
        <w:rPr>
          <w:rFonts w:eastAsia="굴림체"/>
          <w:bCs/>
          <w:i/>
          <w:iCs/>
          <w:kern w:val="2"/>
          <w:szCs w:val="24"/>
        </w:rPr>
        <w:t>n</w:t>
      </w:r>
      <w:r w:rsidR="002A3381" w:rsidRPr="002A3381">
        <w:rPr>
          <w:rFonts w:eastAsia="굴림체"/>
          <w:bCs/>
          <w:kern w:val="2"/>
          <w:szCs w:val="24"/>
        </w:rPr>
        <w:t xml:space="preserve"> = </w:t>
      </w:r>
      <w:r w:rsidR="002A3381">
        <w:rPr>
          <w:rFonts w:eastAsia="굴림체"/>
          <w:bCs/>
          <w:szCs w:val="24"/>
        </w:rPr>
        <w:t>6</w:t>
      </w:r>
      <w:r w:rsidR="002A3381" w:rsidRPr="002A3381">
        <w:rPr>
          <w:rFonts w:eastAsia="굴림체"/>
          <w:bCs/>
          <w:kern w:val="2"/>
          <w:szCs w:val="24"/>
        </w:rPr>
        <w:t xml:space="preserve">) are represented by dots. The </w:t>
      </w:r>
      <w:r w:rsidR="002A3381">
        <w:rPr>
          <w:rFonts w:eastAsia="굴림체"/>
          <w:bCs/>
          <w:szCs w:val="24"/>
        </w:rPr>
        <w:t>c</w:t>
      </w:r>
      <w:r w:rsidR="002A3381" w:rsidRPr="002A3381">
        <w:rPr>
          <w:rFonts w:eastAsia="굴림체"/>
          <w:bCs/>
          <w:szCs w:val="24"/>
        </w:rPr>
        <w:t>entral</w:t>
      </w:r>
      <w:r w:rsidR="002A3381" w:rsidRPr="002A3381">
        <w:rPr>
          <w:rFonts w:eastAsia="굴림체"/>
          <w:bCs/>
          <w:kern w:val="2"/>
          <w:szCs w:val="24"/>
        </w:rPr>
        <w:t xml:space="preserve"> line </w:t>
      </w:r>
      <w:r w:rsidR="002A3381" w:rsidRPr="002A3381">
        <w:rPr>
          <w:rFonts w:eastAsia="굴림체"/>
          <w:bCs/>
          <w:szCs w:val="24"/>
        </w:rPr>
        <w:t>indicates</w:t>
      </w:r>
      <w:r w:rsidR="002A3381" w:rsidRPr="002A3381">
        <w:rPr>
          <w:rFonts w:eastAsia="굴림체"/>
          <w:bCs/>
          <w:kern w:val="2"/>
          <w:szCs w:val="24"/>
        </w:rPr>
        <w:t xml:space="preserve"> the median value (50th percentile), and each box contains 25th to 75th percentiles of dataset.</w:t>
      </w:r>
      <w:r w:rsidR="0043331B" w:rsidRPr="002C6219">
        <w:rPr>
          <w:rFonts w:eastAsiaTheme="minorHAnsi"/>
          <w:b/>
        </w:rPr>
        <w:br w:type="page"/>
      </w:r>
    </w:p>
    <w:p w14:paraId="0F526CBE" w14:textId="24DA664E" w:rsidR="00130FB1" w:rsidRPr="00130FB1" w:rsidRDefault="00130FB1" w:rsidP="00130FB1">
      <w:pPr>
        <w:pStyle w:val="SMcaption"/>
        <w:jc w:val="both"/>
        <w:rPr>
          <w:rFonts w:eastAsiaTheme="minorHAnsi"/>
          <w:b/>
        </w:rPr>
      </w:pPr>
      <w:r>
        <w:rPr>
          <w:noProof/>
        </w:rPr>
        <w:lastRenderedPageBreak/>
        <w:drawing>
          <wp:inline distT="0" distB="0" distL="0" distR="0" wp14:anchorId="69937FBF" wp14:editId="15D5C24A">
            <wp:extent cx="6120130" cy="217487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38B1" w14:textId="6D90D43E" w:rsidR="00130FB1" w:rsidRPr="00C74092" w:rsidRDefault="00C56599" w:rsidP="00361D39">
      <w:pPr>
        <w:pStyle w:val="aa"/>
        <w:wordWrap/>
        <w:spacing w:line="257" w:lineRule="auto"/>
        <w:rPr>
          <w:rFonts w:ascii="Times New Roman" w:hAnsi="Times New Roman" w:cs="Times New Roman"/>
          <w:b w:val="0"/>
          <w:bCs w:val="0"/>
        </w:rPr>
      </w:pPr>
      <w:r w:rsidRPr="00C74092">
        <w:rPr>
          <w:rFonts w:ascii="Times New Roman" w:eastAsia="굴림체" w:hAnsi="Times New Roman" w:cs="Times New Roman"/>
          <w:sz w:val="24"/>
          <w:szCs w:val="24"/>
        </w:rPr>
        <w:t>Fig</w:t>
      </w:r>
      <w:r w:rsidR="00565FFB">
        <w:rPr>
          <w:rFonts w:ascii="Times New Roman" w:eastAsia="굴림체" w:hAnsi="Times New Roman" w:cs="Times New Roman"/>
          <w:sz w:val="24"/>
          <w:szCs w:val="24"/>
        </w:rPr>
        <w:t>.</w:t>
      </w:r>
      <w:r w:rsidRPr="00C74092">
        <w:rPr>
          <w:rFonts w:ascii="Times New Roman" w:eastAsia="굴림체" w:hAnsi="Times New Roman" w:cs="Times New Roman"/>
          <w:sz w:val="24"/>
          <w:szCs w:val="24"/>
        </w:rPr>
        <w:t xml:space="preserve"> S</w:t>
      </w:r>
      <w:r w:rsidR="00973908">
        <w:rPr>
          <w:rFonts w:ascii="Times New Roman" w:eastAsia="굴림체" w:hAnsi="Times New Roman" w:cs="Times New Roman"/>
          <w:sz w:val="24"/>
          <w:szCs w:val="24"/>
        </w:rPr>
        <w:t>4</w:t>
      </w:r>
      <w:r w:rsidRPr="00C74092">
        <w:rPr>
          <w:rFonts w:ascii="Times New Roman" w:eastAsia="굴림체" w:hAnsi="Times New Roman" w:cs="Times New Roman"/>
          <w:sz w:val="24"/>
          <w:szCs w:val="24"/>
        </w:rPr>
        <w:t xml:space="preserve">. </w:t>
      </w:r>
      <w:bookmarkStart w:id="10" w:name="_Hlk203230478"/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Effects of TWPs on relative interaction index (RII) of (</w:t>
      </w:r>
      <w:r w:rsid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A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) shoot and (</w:t>
      </w:r>
      <w:r w:rsid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B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) root mass in each mixed-culture pot. </w:t>
      </w:r>
      <w:bookmarkEnd w:id="10"/>
      <w:r w:rsidR="002A3381" w:rsidRPr="002A3381">
        <w:rPr>
          <w:rFonts w:ascii="Times New Roman" w:eastAsia="HGMaruGothicMPRO" w:hAnsi="Times New Roman" w:cs="Times New Roman"/>
          <w:b w:val="0"/>
          <w:bCs w:val="0"/>
          <w:sz w:val="24"/>
          <w:szCs w:val="24"/>
        </w:rPr>
        <w:t>Replicates of each treatment (</w:t>
      </w:r>
      <w:r w:rsidR="002A3381" w:rsidRPr="00805CA3">
        <w:rPr>
          <w:rFonts w:ascii="Times New Roman" w:eastAsia="HGMaruGothicMPRO" w:hAnsi="Times New Roman" w:cs="Times New Roman"/>
          <w:b w:val="0"/>
          <w:bCs w:val="0"/>
          <w:i/>
          <w:iCs/>
          <w:sz w:val="24"/>
          <w:szCs w:val="24"/>
        </w:rPr>
        <w:t>n</w:t>
      </w:r>
      <w:r w:rsidR="002A3381" w:rsidRPr="002A3381">
        <w:rPr>
          <w:rFonts w:ascii="Times New Roman" w:eastAsia="HGMaruGothicMPRO" w:hAnsi="Times New Roman" w:cs="Times New Roman"/>
          <w:b w:val="0"/>
          <w:bCs w:val="0"/>
          <w:sz w:val="24"/>
          <w:szCs w:val="24"/>
        </w:rPr>
        <w:t xml:space="preserve"> = 6) are represented by dots. The central line indicates the median value (50th percentile), and each box contains 25th to 75th percentiles of dataset. </w:t>
      </w:r>
      <w:r w:rsidR="00C74092" w:rsidRPr="00C74092">
        <w:rPr>
          <w:rFonts w:ascii="Times New Roman" w:eastAsia="HGMaruGothicMPRO" w:hAnsi="Times New Roman" w:cs="Times New Roman"/>
          <w:b w:val="0"/>
          <w:bCs w:val="0"/>
          <w:sz w:val="24"/>
          <w:szCs w:val="24"/>
        </w:rPr>
        <w:t>The asterisks indicate significant differences compared to each control group (</w:t>
      </w:r>
      <w:r w:rsidR="00C74092" w:rsidRPr="00C74092">
        <w:rPr>
          <w:rFonts w:ascii="Times New Roman" w:eastAsia="HGMaruGothicMPRO" w:hAnsi="Times New Roman" w:cs="Times New Roman"/>
          <w:b w:val="0"/>
          <w:bCs w:val="0"/>
          <w:i/>
          <w:iCs/>
          <w:sz w:val="24"/>
          <w:szCs w:val="24"/>
        </w:rPr>
        <w:t>p</w:t>
      </w:r>
      <w:r w:rsidR="00C74092" w:rsidRPr="00C74092">
        <w:rPr>
          <w:rFonts w:ascii="Times New Roman" w:eastAsia="HGMaruGothicMPRO" w:hAnsi="Times New Roman" w:cs="Times New Roman"/>
          <w:b w:val="0"/>
          <w:bCs w:val="0"/>
          <w:sz w:val="24"/>
          <w:szCs w:val="24"/>
        </w:rPr>
        <w:t> &lt; 0.05).</w:t>
      </w:r>
    </w:p>
    <w:p w14:paraId="098E3090" w14:textId="77777777" w:rsidR="00130FB1" w:rsidRDefault="00130FB1">
      <w:pPr>
        <w:widowControl/>
        <w:wordWrap/>
        <w:autoSpaceDE/>
        <w:autoSpaceDN/>
        <w:spacing w:after="200"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929F053" w14:textId="135A66EC" w:rsidR="00130FB1" w:rsidRDefault="00130FB1" w:rsidP="00130FB1">
      <w:pPr>
        <w:pStyle w:val="aa"/>
        <w:wordWrap/>
        <w:spacing w:line="257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2B285B" wp14:editId="2A0C26AA">
            <wp:extent cx="4114800" cy="4509821"/>
            <wp:effectExtent l="0" t="0" r="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6029" cy="45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0A80" w14:textId="41D4DC71" w:rsidR="00130FB1" w:rsidRPr="00C74092" w:rsidRDefault="00130FB1" w:rsidP="00C74092">
      <w:pPr>
        <w:widowControl/>
        <w:wordWrap/>
        <w:autoSpaceDE/>
        <w:autoSpaceDN/>
        <w:jc w:val="left"/>
        <w:rPr>
          <w:rFonts w:ascii="Times New Roman" w:eastAsia="굴림체" w:hAnsi="Times New Roman" w:cs="Times New Roman"/>
          <w:bCs/>
          <w:sz w:val="24"/>
          <w:szCs w:val="24"/>
        </w:rPr>
      </w:pPr>
      <w:r w:rsidRPr="00C74092">
        <w:rPr>
          <w:rFonts w:ascii="Times New Roman" w:eastAsia="굴림체" w:hAnsi="Times New Roman" w:cs="Times New Roman"/>
          <w:b/>
          <w:bCs/>
          <w:sz w:val="24"/>
          <w:szCs w:val="24"/>
        </w:rPr>
        <w:t>Fig</w:t>
      </w:r>
      <w:r w:rsidR="00565FFB">
        <w:rPr>
          <w:rFonts w:ascii="Times New Roman" w:eastAsia="굴림체" w:hAnsi="Times New Roman" w:cs="Times New Roman"/>
          <w:b/>
          <w:bCs/>
          <w:sz w:val="24"/>
          <w:szCs w:val="24"/>
        </w:rPr>
        <w:t>.</w:t>
      </w:r>
      <w:r w:rsidRPr="00C74092">
        <w:rPr>
          <w:rFonts w:ascii="Times New Roman" w:eastAsia="굴림체" w:hAnsi="Times New Roman" w:cs="Times New Roman"/>
          <w:b/>
          <w:bCs/>
          <w:sz w:val="24"/>
          <w:szCs w:val="24"/>
        </w:rPr>
        <w:t xml:space="preserve"> S</w:t>
      </w:r>
      <w:r w:rsidR="00973908">
        <w:rPr>
          <w:rFonts w:ascii="Times New Roman" w:eastAsia="굴림체" w:hAnsi="Times New Roman" w:cs="Times New Roman"/>
          <w:b/>
          <w:bCs/>
          <w:sz w:val="24"/>
          <w:szCs w:val="24"/>
        </w:rPr>
        <w:t>5</w:t>
      </w:r>
      <w:r w:rsidR="00C74092" w:rsidRPr="00C74092">
        <w:rPr>
          <w:rFonts w:ascii="Times New Roman" w:eastAsia="굴림체" w:hAnsi="Times New Roman" w:cs="Times New Roman"/>
          <w:sz w:val="24"/>
          <w:szCs w:val="24"/>
        </w:rPr>
        <w:t>.</w:t>
      </w:r>
      <w:r w:rsidR="00C74092" w:rsidRPr="005362AA">
        <w:rPr>
          <w:rFonts w:ascii="Times New Roman" w:eastAsia="굴림체" w:hAnsi="Times New Roman" w:cs="Times New Roman"/>
          <w:sz w:val="24"/>
          <w:szCs w:val="24"/>
        </w:rPr>
        <w:t xml:space="preserve"> Effects of TWPS on soil pH in </w:t>
      </w:r>
      <w:r w:rsidR="00C74092">
        <w:rPr>
          <w:rFonts w:ascii="Times New Roman" w:eastAsia="굴림체" w:hAnsi="Times New Roman" w:cs="Times New Roman"/>
          <w:bCs/>
          <w:sz w:val="24"/>
          <w:szCs w:val="24"/>
        </w:rPr>
        <w:t xml:space="preserve">the no plant, mono </w:t>
      </w:r>
      <w:r w:rsidR="00C74092" w:rsidRPr="005362AA">
        <w:rPr>
          <w:rFonts w:ascii="Times New Roman" w:eastAsia="굴림체" w:hAnsi="Times New Roman" w:cs="Times New Roman"/>
          <w:sz w:val="24"/>
          <w:szCs w:val="24"/>
        </w:rPr>
        <w:t>(</w:t>
      </w:r>
      <w:r w:rsidR="00C74092" w:rsidRPr="005362AA">
        <w:rPr>
          <w:rFonts w:ascii="Times New Roman" w:eastAsia="굴림체" w:hAnsi="Times New Roman" w:cs="Times New Roman"/>
          <w:bCs/>
          <w:i/>
          <w:iCs/>
          <w:sz w:val="24"/>
          <w:szCs w:val="24"/>
        </w:rPr>
        <w:t>Aegopodium podagraria</w:t>
      </w:r>
      <w:r w:rsidR="00C74092" w:rsidRPr="005362AA">
        <w:rPr>
          <w:rFonts w:ascii="Times New Roman" w:eastAsia="굴림체" w:hAnsi="Times New Roman" w:cs="Times New Roman"/>
          <w:bCs/>
          <w:sz w:val="24"/>
          <w:szCs w:val="24"/>
        </w:rPr>
        <w:t xml:space="preserve">, </w:t>
      </w:r>
      <w:r w:rsidR="00C74092" w:rsidRPr="005362AA">
        <w:rPr>
          <w:rFonts w:ascii="Times New Roman" w:eastAsia="굴림체" w:hAnsi="Times New Roman" w:cs="Times New Roman"/>
          <w:bCs/>
          <w:i/>
          <w:iCs/>
          <w:sz w:val="24"/>
          <w:szCs w:val="24"/>
        </w:rPr>
        <w:t>Lespedeza cuneata</w:t>
      </w:r>
      <w:r w:rsidR="00C74092" w:rsidRPr="005362AA">
        <w:rPr>
          <w:rFonts w:ascii="Times New Roman" w:eastAsia="굴림체" w:hAnsi="Times New Roman" w:cs="Times New Roman"/>
          <w:bCs/>
          <w:sz w:val="24"/>
          <w:szCs w:val="24"/>
        </w:rPr>
        <w:t xml:space="preserve">, </w:t>
      </w:r>
      <w:r w:rsidR="00C74092" w:rsidRPr="005362AA">
        <w:rPr>
          <w:rFonts w:ascii="Times New Roman" w:eastAsia="굴림체" w:hAnsi="Times New Roman" w:cs="Times New Roman"/>
          <w:bCs/>
          <w:i/>
          <w:iCs/>
          <w:sz w:val="24"/>
          <w:szCs w:val="24"/>
        </w:rPr>
        <w:t>Artemisia princeps</w:t>
      </w:r>
      <w:r w:rsidR="00C74092" w:rsidRPr="005362AA">
        <w:rPr>
          <w:rFonts w:ascii="Times New Roman" w:eastAsia="굴림체" w:hAnsi="Times New Roman" w:cs="Times New Roman"/>
          <w:bCs/>
          <w:sz w:val="24"/>
          <w:szCs w:val="24"/>
        </w:rPr>
        <w:t xml:space="preserve">, </w:t>
      </w:r>
      <w:r w:rsidR="00C74092">
        <w:rPr>
          <w:rFonts w:ascii="Times New Roman" w:eastAsia="굴림체" w:hAnsi="Times New Roman" w:cs="Times New Roman"/>
          <w:bCs/>
          <w:sz w:val="24"/>
          <w:szCs w:val="24"/>
        </w:rPr>
        <w:t xml:space="preserve">and </w:t>
      </w:r>
      <w:r w:rsidR="00C74092" w:rsidRPr="005362AA">
        <w:rPr>
          <w:rFonts w:ascii="Times New Roman" w:eastAsia="굴림체" w:hAnsi="Times New Roman" w:cs="Times New Roman"/>
          <w:bCs/>
          <w:i/>
          <w:iCs/>
          <w:sz w:val="24"/>
          <w:szCs w:val="24"/>
        </w:rPr>
        <w:t>Agastache rugosa</w:t>
      </w:r>
      <w:r w:rsidR="00C74092" w:rsidRPr="005362AA">
        <w:rPr>
          <w:rFonts w:ascii="Times New Roman" w:eastAsia="굴림체" w:hAnsi="Times New Roman" w:cs="Times New Roman"/>
          <w:bCs/>
          <w:sz w:val="24"/>
          <w:szCs w:val="24"/>
        </w:rPr>
        <w:t>)</w:t>
      </w:r>
      <w:r w:rsidR="00C74092">
        <w:rPr>
          <w:rFonts w:ascii="Times New Roman" w:eastAsia="굴림체" w:hAnsi="Times New Roman" w:cs="Times New Roman"/>
          <w:bCs/>
          <w:sz w:val="24"/>
          <w:szCs w:val="24"/>
        </w:rPr>
        <w:t xml:space="preserve">, and </w:t>
      </w:r>
      <w:r w:rsidR="00C74092" w:rsidRPr="005362AA">
        <w:rPr>
          <w:rFonts w:ascii="Times New Roman" w:eastAsia="굴림체" w:hAnsi="Times New Roman" w:cs="Times New Roman"/>
          <w:bCs/>
          <w:sz w:val="24"/>
          <w:szCs w:val="24"/>
        </w:rPr>
        <w:t xml:space="preserve">mixed-culture condition. </w:t>
      </w:r>
      <w:r w:rsidR="002A3381" w:rsidRPr="002A3381">
        <w:rPr>
          <w:rFonts w:ascii="Times New Roman" w:eastAsia="굴림체" w:hAnsi="Times New Roman" w:cs="Times New Roman"/>
          <w:bCs/>
          <w:sz w:val="24"/>
          <w:szCs w:val="24"/>
        </w:rPr>
        <w:t>Replicates of each treatment (</w:t>
      </w:r>
      <w:r w:rsidR="002A3381" w:rsidRPr="00805CA3">
        <w:rPr>
          <w:rFonts w:ascii="Times New Roman" w:eastAsia="굴림체" w:hAnsi="Times New Roman" w:cs="Times New Roman"/>
          <w:bCs/>
          <w:i/>
          <w:iCs/>
          <w:sz w:val="24"/>
          <w:szCs w:val="24"/>
        </w:rPr>
        <w:t>n</w:t>
      </w:r>
      <w:r w:rsidR="002A3381" w:rsidRPr="002A3381">
        <w:rPr>
          <w:rFonts w:ascii="Times New Roman" w:eastAsia="굴림체" w:hAnsi="Times New Roman" w:cs="Times New Roman"/>
          <w:bCs/>
          <w:sz w:val="24"/>
          <w:szCs w:val="24"/>
        </w:rPr>
        <w:t xml:space="preserve"> = 6) are represented by dots. The central line indicates the median value (50th percentile), and each box contains 25th to 75th percentiles of dataset.</w:t>
      </w:r>
      <w:r w:rsidR="002A3381" w:rsidRPr="002A3381">
        <w:rPr>
          <w:rFonts w:ascii="Times New Roman" w:eastAsia="HGMaruGothicMPRO" w:hAnsi="Times New Roman" w:cs="Times New Roman"/>
          <w:b/>
          <w:bCs/>
          <w:sz w:val="24"/>
          <w:szCs w:val="24"/>
        </w:rPr>
        <w:t xml:space="preserve"> </w:t>
      </w:r>
      <w:r w:rsidR="00C74092" w:rsidRPr="005362AA">
        <w:rPr>
          <w:rFonts w:ascii="Times New Roman" w:eastAsia="HGMaruGothicMPRO" w:hAnsi="Times New Roman" w:cs="Times New Roman"/>
          <w:sz w:val="24"/>
          <w:szCs w:val="24"/>
        </w:rPr>
        <w:t>The asterisks indicate significant differences of soil pH compared to each control group (</w:t>
      </w:r>
      <w:r w:rsidR="00C74092" w:rsidRPr="005362AA">
        <w:rPr>
          <w:rFonts w:ascii="Times New Roman" w:eastAsia="HGMaruGothicMPRO" w:hAnsi="Times New Roman" w:cs="Times New Roman"/>
          <w:i/>
          <w:iCs/>
          <w:sz w:val="24"/>
          <w:szCs w:val="24"/>
        </w:rPr>
        <w:t>p</w:t>
      </w:r>
      <w:r w:rsidR="00C74092" w:rsidRPr="005362AA">
        <w:rPr>
          <w:rFonts w:ascii="Times New Roman" w:eastAsia="HGMaruGothicMPRO" w:hAnsi="Times New Roman" w:cs="Times New Roman"/>
          <w:sz w:val="24"/>
          <w:szCs w:val="24"/>
        </w:rPr>
        <w:t> &lt; 0.05).</w:t>
      </w:r>
      <w:r>
        <w:rPr>
          <w:rFonts w:ascii="Times New Roman" w:hAnsi="Times New Roman" w:cs="Times New Roman"/>
          <w:b/>
          <w:bCs/>
        </w:rPr>
        <w:br w:type="page"/>
      </w:r>
    </w:p>
    <w:p w14:paraId="6ACC9F9F" w14:textId="7C43535D" w:rsidR="00130FB1" w:rsidRPr="00130FB1" w:rsidRDefault="00130FB1" w:rsidP="00130FB1">
      <w:pPr>
        <w:pStyle w:val="aa"/>
        <w:wordWrap/>
        <w:spacing w:line="257" w:lineRule="auto"/>
        <w:jc w:val="center"/>
        <w:rPr>
          <w:rFonts w:ascii="Times New Roman" w:eastAsia="맑은 고딕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16FA12C" wp14:editId="0121EFD4">
            <wp:extent cx="3848100" cy="3755693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1290" cy="37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2090" w14:textId="6D4D01DB" w:rsidR="00C56599" w:rsidRPr="00805CA3" w:rsidRDefault="00130FB1" w:rsidP="00361D39">
      <w:pPr>
        <w:pStyle w:val="aa"/>
        <w:wordWrap/>
        <w:spacing w:line="257" w:lineRule="auto"/>
        <w:rPr>
          <w:rFonts w:ascii="Times New Roman" w:eastAsia="굴림체" w:hAnsi="Times New Roman" w:cs="Times New Roman"/>
          <w:b w:val="0"/>
          <w:bCs w:val="0"/>
          <w:sz w:val="24"/>
          <w:szCs w:val="24"/>
        </w:rPr>
      </w:pPr>
      <w:r w:rsidRPr="00C74092">
        <w:rPr>
          <w:rFonts w:ascii="Times New Roman" w:eastAsia="굴림체" w:hAnsi="Times New Roman" w:cs="Times New Roman"/>
          <w:sz w:val="24"/>
          <w:szCs w:val="24"/>
        </w:rPr>
        <w:t>Fig</w:t>
      </w:r>
      <w:r w:rsidR="00565FFB">
        <w:rPr>
          <w:rFonts w:ascii="Times New Roman" w:eastAsia="굴림체" w:hAnsi="Times New Roman" w:cs="Times New Roman"/>
          <w:sz w:val="24"/>
          <w:szCs w:val="24"/>
        </w:rPr>
        <w:t>.</w:t>
      </w:r>
      <w:r w:rsidRPr="00C74092">
        <w:rPr>
          <w:rFonts w:ascii="Times New Roman" w:eastAsia="굴림체" w:hAnsi="Times New Roman" w:cs="Times New Roman"/>
          <w:sz w:val="24"/>
          <w:szCs w:val="24"/>
        </w:rPr>
        <w:t xml:space="preserve"> S</w:t>
      </w:r>
      <w:r w:rsidR="00973908">
        <w:rPr>
          <w:rFonts w:ascii="Times New Roman" w:eastAsia="굴림체" w:hAnsi="Times New Roman" w:cs="Times New Roman"/>
          <w:sz w:val="24"/>
          <w:szCs w:val="24"/>
        </w:rPr>
        <w:t>6</w:t>
      </w:r>
      <w:r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.</w:t>
      </w:r>
      <w:r w:rsidRPr="002C6219">
        <w:rPr>
          <w:rFonts w:ascii="Times New Roman" w:hAnsi="Times New Roman" w:cs="Times New Roman"/>
        </w:rPr>
        <w:t xml:space="preserve"> 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Electrical capacitance between plants (a: </w:t>
      </w:r>
      <w:r w:rsidR="00C74092" w:rsidRPr="00C74092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Aegopodium podagraria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, b: </w:t>
      </w:r>
      <w:r w:rsidR="00C74092" w:rsidRPr="00C74092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Lespedeza cuneata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, c: </w:t>
      </w:r>
      <w:r w:rsidR="00C74092" w:rsidRPr="00C74092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Artemisia princeps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, d: </w:t>
      </w:r>
      <w:r w:rsidR="00C74092" w:rsidRPr="00C74092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Agastache rugosa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) in the </w:t>
      </w:r>
      <w:r w:rsid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mono- and 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mixed-culture condition</w:t>
      </w:r>
      <w:r w:rsid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s</w:t>
      </w:r>
      <w:r w:rsid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 (control and t5 treatment)</w:t>
      </w:r>
      <w:r w:rsidR="00C74092" w:rsidRPr="00C74092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. </w:t>
      </w:r>
      <w:r w:rsidR="00805CA3" w:rsidRP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Replicates of mono- (</w:t>
      </w:r>
      <w:r w:rsidR="00805CA3" w:rsidRPr="00805CA3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n</w:t>
      </w:r>
      <w:r w:rsidR="00805CA3" w:rsidRP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 = 16) and mixed (</w:t>
      </w:r>
      <w:r w:rsidR="00805CA3" w:rsidRPr="00805CA3">
        <w:rPr>
          <w:rFonts w:ascii="Times New Roman" w:eastAsia="굴림체" w:hAnsi="Times New Roman" w:cs="Times New Roman"/>
          <w:b w:val="0"/>
          <w:bCs w:val="0"/>
          <w:i/>
          <w:iCs/>
          <w:sz w:val="24"/>
          <w:szCs w:val="24"/>
        </w:rPr>
        <w:t>n</w:t>
      </w:r>
      <w:r w:rsidR="00805CA3" w:rsidRP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 = 6) culture treatment</w:t>
      </w:r>
      <w:r w:rsid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>s</w:t>
      </w:r>
      <w:r w:rsidR="00805CA3" w:rsidRPr="00805CA3">
        <w:rPr>
          <w:rFonts w:ascii="Times New Roman" w:eastAsia="굴림체" w:hAnsi="Times New Roman" w:cs="Times New Roman"/>
          <w:b w:val="0"/>
          <w:bCs w:val="0"/>
          <w:sz w:val="24"/>
          <w:szCs w:val="24"/>
        </w:rPr>
        <w:t xml:space="preserve"> are represented by dots. The central line indicates the median value (50th percentile), and each box contains 25th to 75th percentiles of dataset.</w:t>
      </w:r>
    </w:p>
    <w:sectPr w:rsidR="00C56599" w:rsidRPr="00805CA3" w:rsidSect="00CC57B0">
      <w:headerReference w:type="default" r:id="rId14"/>
      <w:footerReference w:type="default" r:id="rId15"/>
      <w:pgSz w:w="11906" w:h="16838"/>
      <w:pgMar w:top="1701" w:right="1134" w:bottom="1440" w:left="1134" w:header="0" w:footer="0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18911" w14:textId="77777777" w:rsidR="00B50FD1" w:rsidRDefault="00B50FD1" w:rsidP="00841B13">
      <w:pPr>
        <w:spacing w:after="0" w:line="240" w:lineRule="auto"/>
      </w:pPr>
      <w:r>
        <w:separator/>
      </w:r>
    </w:p>
  </w:endnote>
  <w:endnote w:type="continuationSeparator" w:id="0">
    <w:p w14:paraId="545D2506" w14:textId="77777777" w:rsidR="00B50FD1" w:rsidRDefault="00B50FD1" w:rsidP="0084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7326680"/>
      <w:docPartObj>
        <w:docPartGallery w:val="Page Numbers (Bottom of Page)"/>
        <w:docPartUnique/>
      </w:docPartObj>
    </w:sdtPr>
    <w:sdtEndPr/>
    <w:sdtContent>
      <w:p w14:paraId="2CA00CB4" w14:textId="4B16E7D2" w:rsidR="00924223" w:rsidRDefault="0092422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7B0" w:rsidRPr="00CC57B0">
          <w:rPr>
            <w:noProof/>
            <w:lang w:val="ko-KR"/>
          </w:rPr>
          <w:t>6</w:t>
        </w:r>
        <w:r>
          <w:fldChar w:fldCharType="end"/>
        </w:r>
      </w:p>
    </w:sdtContent>
  </w:sdt>
  <w:p w14:paraId="279BCF34" w14:textId="50ECEF2A" w:rsidR="00924223" w:rsidRDefault="00924223" w:rsidP="00EA0E82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AB661" w14:textId="77777777" w:rsidR="00B50FD1" w:rsidRDefault="00B50FD1" w:rsidP="00841B13">
      <w:pPr>
        <w:spacing w:after="0" w:line="240" w:lineRule="auto"/>
      </w:pPr>
      <w:r>
        <w:separator/>
      </w:r>
    </w:p>
  </w:footnote>
  <w:footnote w:type="continuationSeparator" w:id="0">
    <w:p w14:paraId="0DAE15AF" w14:textId="77777777" w:rsidR="00B50FD1" w:rsidRDefault="00B50FD1" w:rsidP="00841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ADD4" w14:textId="77777777" w:rsidR="00924223" w:rsidRPr="005001AC" w:rsidRDefault="00924223" w:rsidP="00305282">
    <w:pPr>
      <w:jc w:val="right"/>
    </w:pPr>
  </w:p>
  <w:p w14:paraId="68369945" w14:textId="77777777" w:rsidR="00924223" w:rsidRDefault="009242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E5581"/>
    <w:multiLevelType w:val="hybridMultilevel"/>
    <w:tmpl w:val="2E108E76"/>
    <w:lvl w:ilvl="0" w:tplc="B2223442">
      <w:numFmt w:val="bullet"/>
      <w:lvlText w:val=""/>
      <w:lvlJc w:val="left"/>
      <w:pPr>
        <w:ind w:left="1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" w15:restartNumberingAfterBreak="0">
    <w:nsid w:val="131E1B39"/>
    <w:multiLevelType w:val="hybridMultilevel"/>
    <w:tmpl w:val="0DEC798E"/>
    <w:lvl w:ilvl="0" w:tplc="F620DF2A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B05C9D"/>
    <w:multiLevelType w:val="multilevel"/>
    <w:tmpl w:val="724C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55461E"/>
    <w:multiLevelType w:val="hybridMultilevel"/>
    <w:tmpl w:val="E98C4F5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5AC62A94"/>
    <w:multiLevelType w:val="hybridMultilevel"/>
    <w:tmpl w:val="7A5818B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5E827A8E"/>
    <w:multiLevelType w:val="hybridMultilevel"/>
    <w:tmpl w:val="25CAFE1A"/>
    <w:lvl w:ilvl="0" w:tplc="39E0A3AA">
      <w:start w:val="5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Aria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2CB60AC"/>
    <w:multiLevelType w:val="hybridMultilevel"/>
    <w:tmpl w:val="E98C4F5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2EF300B"/>
    <w:multiLevelType w:val="hybridMultilevel"/>
    <w:tmpl w:val="00F638FE"/>
    <w:lvl w:ilvl="0" w:tplc="5978AC4A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Arial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6A0164ED"/>
    <w:multiLevelType w:val="hybridMultilevel"/>
    <w:tmpl w:val="E98C4F5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B89449E"/>
    <w:multiLevelType w:val="hybridMultilevel"/>
    <w:tmpl w:val="AE66276E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 w15:restartNumberingAfterBreak="0">
    <w:nsid w:val="6DA93087"/>
    <w:multiLevelType w:val="hybridMultilevel"/>
    <w:tmpl w:val="D6E4956A"/>
    <w:lvl w:ilvl="0" w:tplc="AE9651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4096" w:nlCheck="1" w:checkStyle="0"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EEE"/>
    <w:rsid w:val="0000009F"/>
    <w:rsid w:val="0000020C"/>
    <w:rsid w:val="00000992"/>
    <w:rsid w:val="00000DED"/>
    <w:rsid w:val="000016B3"/>
    <w:rsid w:val="00001846"/>
    <w:rsid w:val="00001E9E"/>
    <w:rsid w:val="000035AC"/>
    <w:rsid w:val="00004F67"/>
    <w:rsid w:val="000061D3"/>
    <w:rsid w:val="00007484"/>
    <w:rsid w:val="00012F1D"/>
    <w:rsid w:val="00015140"/>
    <w:rsid w:val="000201F4"/>
    <w:rsid w:val="00020DB0"/>
    <w:rsid w:val="00022C8F"/>
    <w:rsid w:val="00023776"/>
    <w:rsid w:val="000267F2"/>
    <w:rsid w:val="00031AD0"/>
    <w:rsid w:val="0003492B"/>
    <w:rsid w:val="000378C7"/>
    <w:rsid w:val="00041647"/>
    <w:rsid w:val="0004260F"/>
    <w:rsid w:val="00043870"/>
    <w:rsid w:val="000449DA"/>
    <w:rsid w:val="000456EE"/>
    <w:rsid w:val="000508D8"/>
    <w:rsid w:val="0005398C"/>
    <w:rsid w:val="000622E7"/>
    <w:rsid w:val="000623F3"/>
    <w:rsid w:val="00066532"/>
    <w:rsid w:val="000668B9"/>
    <w:rsid w:val="00071201"/>
    <w:rsid w:val="000715B6"/>
    <w:rsid w:val="00071F70"/>
    <w:rsid w:val="000722EA"/>
    <w:rsid w:val="0007368C"/>
    <w:rsid w:val="00073847"/>
    <w:rsid w:val="00074D4F"/>
    <w:rsid w:val="000759AC"/>
    <w:rsid w:val="00076DF8"/>
    <w:rsid w:val="00077F1C"/>
    <w:rsid w:val="00080EE9"/>
    <w:rsid w:val="0008216E"/>
    <w:rsid w:val="000847AD"/>
    <w:rsid w:val="00086224"/>
    <w:rsid w:val="0009005B"/>
    <w:rsid w:val="0009247A"/>
    <w:rsid w:val="00094970"/>
    <w:rsid w:val="0009583A"/>
    <w:rsid w:val="00095CDC"/>
    <w:rsid w:val="00096743"/>
    <w:rsid w:val="0009792C"/>
    <w:rsid w:val="000A007D"/>
    <w:rsid w:val="000A0217"/>
    <w:rsid w:val="000A0B09"/>
    <w:rsid w:val="000A154A"/>
    <w:rsid w:val="000A1E11"/>
    <w:rsid w:val="000A4C3B"/>
    <w:rsid w:val="000B0087"/>
    <w:rsid w:val="000B009F"/>
    <w:rsid w:val="000B1ED5"/>
    <w:rsid w:val="000B4A04"/>
    <w:rsid w:val="000B4D18"/>
    <w:rsid w:val="000C1E3C"/>
    <w:rsid w:val="000C3E88"/>
    <w:rsid w:val="000C3F4A"/>
    <w:rsid w:val="000C40D9"/>
    <w:rsid w:val="000D045F"/>
    <w:rsid w:val="000D17C9"/>
    <w:rsid w:val="000D1A6E"/>
    <w:rsid w:val="000D32D3"/>
    <w:rsid w:val="000D4084"/>
    <w:rsid w:val="000D4A94"/>
    <w:rsid w:val="000D6010"/>
    <w:rsid w:val="000E09B1"/>
    <w:rsid w:val="000E307E"/>
    <w:rsid w:val="000E4245"/>
    <w:rsid w:val="000E46F5"/>
    <w:rsid w:val="000E7ECC"/>
    <w:rsid w:val="000F0156"/>
    <w:rsid w:val="000F1E38"/>
    <w:rsid w:val="000F3100"/>
    <w:rsid w:val="000F338D"/>
    <w:rsid w:val="000F7D8A"/>
    <w:rsid w:val="00100927"/>
    <w:rsid w:val="00100A27"/>
    <w:rsid w:val="00102415"/>
    <w:rsid w:val="001066C2"/>
    <w:rsid w:val="00111582"/>
    <w:rsid w:val="001125A2"/>
    <w:rsid w:val="001128F0"/>
    <w:rsid w:val="00112B2F"/>
    <w:rsid w:val="00112BB3"/>
    <w:rsid w:val="00113079"/>
    <w:rsid w:val="00114E65"/>
    <w:rsid w:val="00115FAA"/>
    <w:rsid w:val="00120EC3"/>
    <w:rsid w:val="0012357A"/>
    <w:rsid w:val="001241EF"/>
    <w:rsid w:val="00127B01"/>
    <w:rsid w:val="00130FB1"/>
    <w:rsid w:val="00131191"/>
    <w:rsid w:val="001315F0"/>
    <w:rsid w:val="0013241D"/>
    <w:rsid w:val="00134B86"/>
    <w:rsid w:val="001350AA"/>
    <w:rsid w:val="001356DA"/>
    <w:rsid w:val="00135CF6"/>
    <w:rsid w:val="001362CC"/>
    <w:rsid w:val="00136662"/>
    <w:rsid w:val="001415BC"/>
    <w:rsid w:val="00142C1D"/>
    <w:rsid w:val="00143682"/>
    <w:rsid w:val="001437B7"/>
    <w:rsid w:val="001447DB"/>
    <w:rsid w:val="00147419"/>
    <w:rsid w:val="00147A0F"/>
    <w:rsid w:val="001515A7"/>
    <w:rsid w:val="00153C40"/>
    <w:rsid w:val="0015577C"/>
    <w:rsid w:val="00155BE7"/>
    <w:rsid w:val="00156EA4"/>
    <w:rsid w:val="00160EEE"/>
    <w:rsid w:val="001619B8"/>
    <w:rsid w:val="0016201B"/>
    <w:rsid w:val="001624E4"/>
    <w:rsid w:val="001630AF"/>
    <w:rsid w:val="00163122"/>
    <w:rsid w:val="00163CC7"/>
    <w:rsid w:val="00165F0E"/>
    <w:rsid w:val="00167112"/>
    <w:rsid w:val="00167CB8"/>
    <w:rsid w:val="00167E9D"/>
    <w:rsid w:val="0017178C"/>
    <w:rsid w:val="00172169"/>
    <w:rsid w:val="001743FF"/>
    <w:rsid w:val="00174B76"/>
    <w:rsid w:val="00177D65"/>
    <w:rsid w:val="00181AF9"/>
    <w:rsid w:val="00182303"/>
    <w:rsid w:val="00183AC1"/>
    <w:rsid w:val="00184A44"/>
    <w:rsid w:val="00187684"/>
    <w:rsid w:val="0019091E"/>
    <w:rsid w:val="00192296"/>
    <w:rsid w:val="00192483"/>
    <w:rsid w:val="00195D75"/>
    <w:rsid w:val="00197885"/>
    <w:rsid w:val="001A0067"/>
    <w:rsid w:val="001A18C8"/>
    <w:rsid w:val="001A391A"/>
    <w:rsid w:val="001A659F"/>
    <w:rsid w:val="001B246C"/>
    <w:rsid w:val="001B2D71"/>
    <w:rsid w:val="001B35F9"/>
    <w:rsid w:val="001B4872"/>
    <w:rsid w:val="001B48F4"/>
    <w:rsid w:val="001B53C9"/>
    <w:rsid w:val="001B71B7"/>
    <w:rsid w:val="001C0196"/>
    <w:rsid w:val="001C227F"/>
    <w:rsid w:val="001C5142"/>
    <w:rsid w:val="001D1F11"/>
    <w:rsid w:val="001D217E"/>
    <w:rsid w:val="001D25D9"/>
    <w:rsid w:val="001D5435"/>
    <w:rsid w:val="001D69C4"/>
    <w:rsid w:val="001E433B"/>
    <w:rsid w:val="001E4AFB"/>
    <w:rsid w:val="001E61FD"/>
    <w:rsid w:val="001E741F"/>
    <w:rsid w:val="001E75C3"/>
    <w:rsid w:val="001F0BE3"/>
    <w:rsid w:val="001F543F"/>
    <w:rsid w:val="001F5ACF"/>
    <w:rsid w:val="001F5CCC"/>
    <w:rsid w:val="001F5D77"/>
    <w:rsid w:val="001F66C6"/>
    <w:rsid w:val="001F6DDC"/>
    <w:rsid w:val="00200CF5"/>
    <w:rsid w:val="0020277D"/>
    <w:rsid w:val="00202BCF"/>
    <w:rsid w:val="002031A2"/>
    <w:rsid w:val="00211999"/>
    <w:rsid w:val="00212603"/>
    <w:rsid w:val="002164AA"/>
    <w:rsid w:val="0022005F"/>
    <w:rsid w:val="00221789"/>
    <w:rsid w:val="0022200C"/>
    <w:rsid w:val="00223B31"/>
    <w:rsid w:val="0022426E"/>
    <w:rsid w:val="00224958"/>
    <w:rsid w:val="0022588B"/>
    <w:rsid w:val="00231599"/>
    <w:rsid w:val="002320C5"/>
    <w:rsid w:val="002337A5"/>
    <w:rsid w:val="002339ED"/>
    <w:rsid w:val="002377B6"/>
    <w:rsid w:val="0024057C"/>
    <w:rsid w:val="002412C7"/>
    <w:rsid w:val="00251188"/>
    <w:rsid w:val="00252020"/>
    <w:rsid w:val="002521EE"/>
    <w:rsid w:val="002527CC"/>
    <w:rsid w:val="00252F5E"/>
    <w:rsid w:val="002545EC"/>
    <w:rsid w:val="00256C74"/>
    <w:rsid w:val="00260499"/>
    <w:rsid w:val="002606F1"/>
    <w:rsid w:val="002656CE"/>
    <w:rsid w:val="00266089"/>
    <w:rsid w:val="00267973"/>
    <w:rsid w:val="00272219"/>
    <w:rsid w:val="0027467E"/>
    <w:rsid w:val="00274C8B"/>
    <w:rsid w:val="002751A4"/>
    <w:rsid w:val="002759DF"/>
    <w:rsid w:val="002771CF"/>
    <w:rsid w:val="00277358"/>
    <w:rsid w:val="00277ACA"/>
    <w:rsid w:val="00277FAC"/>
    <w:rsid w:val="0028213F"/>
    <w:rsid w:val="00284A1B"/>
    <w:rsid w:val="00295F36"/>
    <w:rsid w:val="0029796B"/>
    <w:rsid w:val="002A0C69"/>
    <w:rsid w:val="002A191C"/>
    <w:rsid w:val="002A293B"/>
    <w:rsid w:val="002A32C4"/>
    <w:rsid w:val="002A3381"/>
    <w:rsid w:val="002A3C1D"/>
    <w:rsid w:val="002A5C02"/>
    <w:rsid w:val="002A6383"/>
    <w:rsid w:val="002B0C57"/>
    <w:rsid w:val="002B2662"/>
    <w:rsid w:val="002B359A"/>
    <w:rsid w:val="002B4ADF"/>
    <w:rsid w:val="002B5F52"/>
    <w:rsid w:val="002B6B7A"/>
    <w:rsid w:val="002B7FF4"/>
    <w:rsid w:val="002C1D14"/>
    <w:rsid w:val="002C45E2"/>
    <w:rsid w:val="002C4A5A"/>
    <w:rsid w:val="002C6219"/>
    <w:rsid w:val="002C6CEF"/>
    <w:rsid w:val="002C70A8"/>
    <w:rsid w:val="002D2375"/>
    <w:rsid w:val="002D25B3"/>
    <w:rsid w:val="002D7032"/>
    <w:rsid w:val="002D781E"/>
    <w:rsid w:val="002D7DA9"/>
    <w:rsid w:val="002E2AF3"/>
    <w:rsid w:val="002E2DF3"/>
    <w:rsid w:val="002E357D"/>
    <w:rsid w:val="002E4448"/>
    <w:rsid w:val="002E64B1"/>
    <w:rsid w:val="002F06B5"/>
    <w:rsid w:val="002F0E82"/>
    <w:rsid w:val="002F284A"/>
    <w:rsid w:val="002F3AC6"/>
    <w:rsid w:val="002F3C27"/>
    <w:rsid w:val="002F6DE0"/>
    <w:rsid w:val="002F70DD"/>
    <w:rsid w:val="00300B0C"/>
    <w:rsid w:val="00300C7A"/>
    <w:rsid w:val="00301157"/>
    <w:rsid w:val="003018E2"/>
    <w:rsid w:val="0030368C"/>
    <w:rsid w:val="003037EF"/>
    <w:rsid w:val="00303C82"/>
    <w:rsid w:val="00305282"/>
    <w:rsid w:val="00306755"/>
    <w:rsid w:val="003127A2"/>
    <w:rsid w:val="00313AD6"/>
    <w:rsid w:val="003164ED"/>
    <w:rsid w:val="00317066"/>
    <w:rsid w:val="003224BE"/>
    <w:rsid w:val="00322690"/>
    <w:rsid w:val="003237A5"/>
    <w:rsid w:val="00324C76"/>
    <w:rsid w:val="003266ED"/>
    <w:rsid w:val="00327195"/>
    <w:rsid w:val="003273D5"/>
    <w:rsid w:val="00332109"/>
    <w:rsid w:val="00335E9B"/>
    <w:rsid w:val="00336135"/>
    <w:rsid w:val="00340FEF"/>
    <w:rsid w:val="0034279D"/>
    <w:rsid w:val="00342DE1"/>
    <w:rsid w:val="0034422D"/>
    <w:rsid w:val="0034714F"/>
    <w:rsid w:val="00347777"/>
    <w:rsid w:val="00350F53"/>
    <w:rsid w:val="0035533D"/>
    <w:rsid w:val="00361D39"/>
    <w:rsid w:val="003700CA"/>
    <w:rsid w:val="003703DC"/>
    <w:rsid w:val="003705DD"/>
    <w:rsid w:val="00377601"/>
    <w:rsid w:val="00377E35"/>
    <w:rsid w:val="003809E9"/>
    <w:rsid w:val="003832D2"/>
    <w:rsid w:val="00383304"/>
    <w:rsid w:val="0038356D"/>
    <w:rsid w:val="003843DA"/>
    <w:rsid w:val="00384A1B"/>
    <w:rsid w:val="00385C23"/>
    <w:rsid w:val="00386538"/>
    <w:rsid w:val="00387CED"/>
    <w:rsid w:val="00390BDA"/>
    <w:rsid w:val="00392845"/>
    <w:rsid w:val="00393547"/>
    <w:rsid w:val="00393968"/>
    <w:rsid w:val="003946B6"/>
    <w:rsid w:val="00395B10"/>
    <w:rsid w:val="00395E2D"/>
    <w:rsid w:val="00396449"/>
    <w:rsid w:val="003A000C"/>
    <w:rsid w:val="003A0474"/>
    <w:rsid w:val="003A0826"/>
    <w:rsid w:val="003A0E4D"/>
    <w:rsid w:val="003A14A8"/>
    <w:rsid w:val="003A2E39"/>
    <w:rsid w:val="003A3371"/>
    <w:rsid w:val="003A347C"/>
    <w:rsid w:val="003A37CC"/>
    <w:rsid w:val="003A47A4"/>
    <w:rsid w:val="003A7194"/>
    <w:rsid w:val="003A7FF3"/>
    <w:rsid w:val="003B1CFE"/>
    <w:rsid w:val="003B2B86"/>
    <w:rsid w:val="003B3071"/>
    <w:rsid w:val="003B3237"/>
    <w:rsid w:val="003B58CD"/>
    <w:rsid w:val="003C0637"/>
    <w:rsid w:val="003C0CDD"/>
    <w:rsid w:val="003C0D76"/>
    <w:rsid w:val="003C1306"/>
    <w:rsid w:val="003C1AEE"/>
    <w:rsid w:val="003C748D"/>
    <w:rsid w:val="003D1C21"/>
    <w:rsid w:val="003D2879"/>
    <w:rsid w:val="003D32D4"/>
    <w:rsid w:val="003D36BF"/>
    <w:rsid w:val="003D40B2"/>
    <w:rsid w:val="003D6C8A"/>
    <w:rsid w:val="003D6F83"/>
    <w:rsid w:val="003D7643"/>
    <w:rsid w:val="003D7F6F"/>
    <w:rsid w:val="003E2616"/>
    <w:rsid w:val="003E40F5"/>
    <w:rsid w:val="003E44DC"/>
    <w:rsid w:val="003E4595"/>
    <w:rsid w:val="003E5406"/>
    <w:rsid w:val="003E721E"/>
    <w:rsid w:val="003E7F53"/>
    <w:rsid w:val="003F3014"/>
    <w:rsid w:val="003F4461"/>
    <w:rsid w:val="003F70DD"/>
    <w:rsid w:val="003F71DD"/>
    <w:rsid w:val="003F7C9E"/>
    <w:rsid w:val="0040535D"/>
    <w:rsid w:val="00405C51"/>
    <w:rsid w:val="00410140"/>
    <w:rsid w:val="004114A2"/>
    <w:rsid w:val="00411C7C"/>
    <w:rsid w:val="004127B1"/>
    <w:rsid w:val="00413598"/>
    <w:rsid w:val="00413D06"/>
    <w:rsid w:val="00416237"/>
    <w:rsid w:val="00416380"/>
    <w:rsid w:val="0041676E"/>
    <w:rsid w:val="00417342"/>
    <w:rsid w:val="004176D8"/>
    <w:rsid w:val="00420296"/>
    <w:rsid w:val="00420AEB"/>
    <w:rsid w:val="00422EB8"/>
    <w:rsid w:val="004266F7"/>
    <w:rsid w:val="00426E7D"/>
    <w:rsid w:val="00427476"/>
    <w:rsid w:val="00427512"/>
    <w:rsid w:val="00430081"/>
    <w:rsid w:val="0043035A"/>
    <w:rsid w:val="004304BC"/>
    <w:rsid w:val="00432DE8"/>
    <w:rsid w:val="0043331B"/>
    <w:rsid w:val="004358CE"/>
    <w:rsid w:val="004367A8"/>
    <w:rsid w:val="00436C5A"/>
    <w:rsid w:val="00437494"/>
    <w:rsid w:val="00437D2C"/>
    <w:rsid w:val="0044068D"/>
    <w:rsid w:val="0044092E"/>
    <w:rsid w:val="004409BF"/>
    <w:rsid w:val="004421D3"/>
    <w:rsid w:val="00442988"/>
    <w:rsid w:val="0044515E"/>
    <w:rsid w:val="00445E15"/>
    <w:rsid w:val="00445EA2"/>
    <w:rsid w:val="00445F11"/>
    <w:rsid w:val="00446CCD"/>
    <w:rsid w:val="004505E8"/>
    <w:rsid w:val="00450F66"/>
    <w:rsid w:val="004544B1"/>
    <w:rsid w:val="00454D08"/>
    <w:rsid w:val="00456497"/>
    <w:rsid w:val="00456C7C"/>
    <w:rsid w:val="00456EF4"/>
    <w:rsid w:val="00456FFB"/>
    <w:rsid w:val="00457B73"/>
    <w:rsid w:val="00457EE3"/>
    <w:rsid w:val="00461F50"/>
    <w:rsid w:val="004639D7"/>
    <w:rsid w:val="004660C6"/>
    <w:rsid w:val="00470654"/>
    <w:rsid w:val="0047069E"/>
    <w:rsid w:val="00470C9A"/>
    <w:rsid w:val="00474ADB"/>
    <w:rsid w:val="00474E78"/>
    <w:rsid w:val="00475E1D"/>
    <w:rsid w:val="004775DE"/>
    <w:rsid w:val="004828B1"/>
    <w:rsid w:val="00486C91"/>
    <w:rsid w:val="00486DC8"/>
    <w:rsid w:val="004901AA"/>
    <w:rsid w:val="004908D8"/>
    <w:rsid w:val="00490AA1"/>
    <w:rsid w:val="00491C25"/>
    <w:rsid w:val="00492B05"/>
    <w:rsid w:val="00493B96"/>
    <w:rsid w:val="00495B7A"/>
    <w:rsid w:val="00496859"/>
    <w:rsid w:val="00497B07"/>
    <w:rsid w:val="00497B32"/>
    <w:rsid w:val="004A10B1"/>
    <w:rsid w:val="004A37BF"/>
    <w:rsid w:val="004A57FA"/>
    <w:rsid w:val="004A5BDC"/>
    <w:rsid w:val="004A5F13"/>
    <w:rsid w:val="004A6DA6"/>
    <w:rsid w:val="004A6EB2"/>
    <w:rsid w:val="004B1ACA"/>
    <w:rsid w:val="004B2E8D"/>
    <w:rsid w:val="004B2FC8"/>
    <w:rsid w:val="004B34B2"/>
    <w:rsid w:val="004B48C0"/>
    <w:rsid w:val="004B5417"/>
    <w:rsid w:val="004B5444"/>
    <w:rsid w:val="004B5450"/>
    <w:rsid w:val="004B5754"/>
    <w:rsid w:val="004B6D6A"/>
    <w:rsid w:val="004B7CD4"/>
    <w:rsid w:val="004C017D"/>
    <w:rsid w:val="004C1B05"/>
    <w:rsid w:val="004C1CBD"/>
    <w:rsid w:val="004C2448"/>
    <w:rsid w:val="004C2E47"/>
    <w:rsid w:val="004C34FB"/>
    <w:rsid w:val="004C5B91"/>
    <w:rsid w:val="004D2A1A"/>
    <w:rsid w:val="004D2E96"/>
    <w:rsid w:val="004D318C"/>
    <w:rsid w:val="004D50FC"/>
    <w:rsid w:val="004D628E"/>
    <w:rsid w:val="004D6B9A"/>
    <w:rsid w:val="004D761D"/>
    <w:rsid w:val="004E4380"/>
    <w:rsid w:val="004E70B9"/>
    <w:rsid w:val="004E764F"/>
    <w:rsid w:val="004F4493"/>
    <w:rsid w:val="004F7015"/>
    <w:rsid w:val="004F7514"/>
    <w:rsid w:val="004F76EF"/>
    <w:rsid w:val="00502289"/>
    <w:rsid w:val="00504CA3"/>
    <w:rsid w:val="0050583F"/>
    <w:rsid w:val="005062F8"/>
    <w:rsid w:val="00506C52"/>
    <w:rsid w:val="0050711E"/>
    <w:rsid w:val="00507A75"/>
    <w:rsid w:val="00507E43"/>
    <w:rsid w:val="0051074A"/>
    <w:rsid w:val="005119B7"/>
    <w:rsid w:val="0051367A"/>
    <w:rsid w:val="00514904"/>
    <w:rsid w:val="0051510A"/>
    <w:rsid w:val="00516EF2"/>
    <w:rsid w:val="00521297"/>
    <w:rsid w:val="005224D8"/>
    <w:rsid w:val="0052337E"/>
    <w:rsid w:val="005246A1"/>
    <w:rsid w:val="00526267"/>
    <w:rsid w:val="0052779C"/>
    <w:rsid w:val="005325BB"/>
    <w:rsid w:val="00533937"/>
    <w:rsid w:val="00533B94"/>
    <w:rsid w:val="00533DD4"/>
    <w:rsid w:val="00534F4B"/>
    <w:rsid w:val="00534FFD"/>
    <w:rsid w:val="00535496"/>
    <w:rsid w:val="005365F3"/>
    <w:rsid w:val="00536F47"/>
    <w:rsid w:val="00537420"/>
    <w:rsid w:val="00537CD0"/>
    <w:rsid w:val="00540303"/>
    <w:rsid w:val="00542605"/>
    <w:rsid w:val="00542FDA"/>
    <w:rsid w:val="0054420A"/>
    <w:rsid w:val="00544D33"/>
    <w:rsid w:val="00545C51"/>
    <w:rsid w:val="00545C66"/>
    <w:rsid w:val="00545F69"/>
    <w:rsid w:val="005468AB"/>
    <w:rsid w:val="00547E42"/>
    <w:rsid w:val="005539D9"/>
    <w:rsid w:val="00556FF8"/>
    <w:rsid w:val="00557F6A"/>
    <w:rsid w:val="00560380"/>
    <w:rsid w:val="00560C27"/>
    <w:rsid w:val="00560FB4"/>
    <w:rsid w:val="00562470"/>
    <w:rsid w:val="00562683"/>
    <w:rsid w:val="00562732"/>
    <w:rsid w:val="005643C0"/>
    <w:rsid w:val="00565D75"/>
    <w:rsid w:val="00565FFB"/>
    <w:rsid w:val="0056681C"/>
    <w:rsid w:val="00567289"/>
    <w:rsid w:val="00570165"/>
    <w:rsid w:val="00570D2C"/>
    <w:rsid w:val="00571C5B"/>
    <w:rsid w:val="00572183"/>
    <w:rsid w:val="00573A9C"/>
    <w:rsid w:val="00574326"/>
    <w:rsid w:val="005750C1"/>
    <w:rsid w:val="00575629"/>
    <w:rsid w:val="0057781F"/>
    <w:rsid w:val="00577884"/>
    <w:rsid w:val="00580880"/>
    <w:rsid w:val="00580FF3"/>
    <w:rsid w:val="00581AB0"/>
    <w:rsid w:val="00582C5C"/>
    <w:rsid w:val="00582D1B"/>
    <w:rsid w:val="00584B92"/>
    <w:rsid w:val="00585943"/>
    <w:rsid w:val="00591419"/>
    <w:rsid w:val="0059227E"/>
    <w:rsid w:val="005928FE"/>
    <w:rsid w:val="00592DDD"/>
    <w:rsid w:val="00592F4B"/>
    <w:rsid w:val="00595073"/>
    <w:rsid w:val="00595F6F"/>
    <w:rsid w:val="005967EE"/>
    <w:rsid w:val="005A05BC"/>
    <w:rsid w:val="005A0B7C"/>
    <w:rsid w:val="005A4A8F"/>
    <w:rsid w:val="005A6AF5"/>
    <w:rsid w:val="005A70F4"/>
    <w:rsid w:val="005B338A"/>
    <w:rsid w:val="005B5EC0"/>
    <w:rsid w:val="005B64D5"/>
    <w:rsid w:val="005C10F3"/>
    <w:rsid w:val="005C1AAA"/>
    <w:rsid w:val="005C1CE2"/>
    <w:rsid w:val="005D2F17"/>
    <w:rsid w:val="005D370B"/>
    <w:rsid w:val="005E192D"/>
    <w:rsid w:val="005E46D5"/>
    <w:rsid w:val="005E6425"/>
    <w:rsid w:val="005E69EF"/>
    <w:rsid w:val="005E7436"/>
    <w:rsid w:val="005F00AA"/>
    <w:rsid w:val="005F0D9B"/>
    <w:rsid w:val="005F20E5"/>
    <w:rsid w:val="005F23C2"/>
    <w:rsid w:val="006000A3"/>
    <w:rsid w:val="00602A56"/>
    <w:rsid w:val="00605211"/>
    <w:rsid w:val="006059F9"/>
    <w:rsid w:val="006067BD"/>
    <w:rsid w:val="00610033"/>
    <w:rsid w:val="006101CA"/>
    <w:rsid w:val="00611614"/>
    <w:rsid w:val="00611E00"/>
    <w:rsid w:val="0061303D"/>
    <w:rsid w:val="006142F7"/>
    <w:rsid w:val="00615513"/>
    <w:rsid w:val="00616CF5"/>
    <w:rsid w:val="00616EB7"/>
    <w:rsid w:val="00617121"/>
    <w:rsid w:val="006217EC"/>
    <w:rsid w:val="00622357"/>
    <w:rsid w:val="0062324B"/>
    <w:rsid w:val="00625A2A"/>
    <w:rsid w:val="006305E7"/>
    <w:rsid w:val="00630EAE"/>
    <w:rsid w:val="00631E13"/>
    <w:rsid w:val="00632A27"/>
    <w:rsid w:val="00640C6D"/>
    <w:rsid w:val="00641902"/>
    <w:rsid w:val="00641FFD"/>
    <w:rsid w:val="00643B3C"/>
    <w:rsid w:val="006462A2"/>
    <w:rsid w:val="00647DFA"/>
    <w:rsid w:val="006510D2"/>
    <w:rsid w:val="00652E6D"/>
    <w:rsid w:val="00653847"/>
    <w:rsid w:val="006554AD"/>
    <w:rsid w:val="0065577E"/>
    <w:rsid w:val="006573DE"/>
    <w:rsid w:val="00662BEF"/>
    <w:rsid w:val="006667ED"/>
    <w:rsid w:val="006669DE"/>
    <w:rsid w:val="006706A5"/>
    <w:rsid w:val="00670CC3"/>
    <w:rsid w:val="00671879"/>
    <w:rsid w:val="006725E0"/>
    <w:rsid w:val="00674A32"/>
    <w:rsid w:val="0067696D"/>
    <w:rsid w:val="00677995"/>
    <w:rsid w:val="00684249"/>
    <w:rsid w:val="00685938"/>
    <w:rsid w:val="006859D9"/>
    <w:rsid w:val="00686809"/>
    <w:rsid w:val="006906F6"/>
    <w:rsid w:val="0069232D"/>
    <w:rsid w:val="0069542D"/>
    <w:rsid w:val="0069585D"/>
    <w:rsid w:val="00696D5B"/>
    <w:rsid w:val="006A0691"/>
    <w:rsid w:val="006A2E12"/>
    <w:rsid w:val="006A3A5E"/>
    <w:rsid w:val="006A4982"/>
    <w:rsid w:val="006A5B59"/>
    <w:rsid w:val="006A6936"/>
    <w:rsid w:val="006A7FD0"/>
    <w:rsid w:val="006B085F"/>
    <w:rsid w:val="006B1A2D"/>
    <w:rsid w:val="006B287A"/>
    <w:rsid w:val="006B3309"/>
    <w:rsid w:val="006B420D"/>
    <w:rsid w:val="006B6C62"/>
    <w:rsid w:val="006C17F5"/>
    <w:rsid w:val="006C239E"/>
    <w:rsid w:val="006C72CE"/>
    <w:rsid w:val="006C7F5E"/>
    <w:rsid w:val="006D1947"/>
    <w:rsid w:val="006D2ABB"/>
    <w:rsid w:val="006D350E"/>
    <w:rsid w:val="006D3526"/>
    <w:rsid w:val="006D36FF"/>
    <w:rsid w:val="006D57C2"/>
    <w:rsid w:val="006D5F22"/>
    <w:rsid w:val="006D6E4E"/>
    <w:rsid w:val="006D7A35"/>
    <w:rsid w:val="006E06FA"/>
    <w:rsid w:val="006E08F5"/>
    <w:rsid w:val="006E0A7D"/>
    <w:rsid w:val="006E691E"/>
    <w:rsid w:val="006E6D6B"/>
    <w:rsid w:val="006E77F8"/>
    <w:rsid w:val="006E7DF2"/>
    <w:rsid w:val="006E7E3B"/>
    <w:rsid w:val="006F0209"/>
    <w:rsid w:val="006F1E15"/>
    <w:rsid w:val="006F4AA5"/>
    <w:rsid w:val="006F4F76"/>
    <w:rsid w:val="00700D06"/>
    <w:rsid w:val="00705379"/>
    <w:rsid w:val="00712216"/>
    <w:rsid w:val="0071294D"/>
    <w:rsid w:val="00712DE3"/>
    <w:rsid w:val="00714191"/>
    <w:rsid w:val="0071702B"/>
    <w:rsid w:val="00721A41"/>
    <w:rsid w:val="00722DEE"/>
    <w:rsid w:val="00722E23"/>
    <w:rsid w:val="007237D7"/>
    <w:rsid w:val="00724087"/>
    <w:rsid w:val="0072660B"/>
    <w:rsid w:val="007274ED"/>
    <w:rsid w:val="007313EA"/>
    <w:rsid w:val="007314C0"/>
    <w:rsid w:val="007329DD"/>
    <w:rsid w:val="00732BAC"/>
    <w:rsid w:val="0073449F"/>
    <w:rsid w:val="0073611A"/>
    <w:rsid w:val="00736CF3"/>
    <w:rsid w:val="007373DB"/>
    <w:rsid w:val="00737425"/>
    <w:rsid w:val="007379EB"/>
    <w:rsid w:val="0074028E"/>
    <w:rsid w:val="007411E0"/>
    <w:rsid w:val="00742DA5"/>
    <w:rsid w:val="00742E99"/>
    <w:rsid w:val="007431B8"/>
    <w:rsid w:val="007432BF"/>
    <w:rsid w:val="00745D61"/>
    <w:rsid w:val="00750202"/>
    <w:rsid w:val="007506A8"/>
    <w:rsid w:val="00751663"/>
    <w:rsid w:val="00751A22"/>
    <w:rsid w:val="007533CE"/>
    <w:rsid w:val="00753AD7"/>
    <w:rsid w:val="00754475"/>
    <w:rsid w:val="00754D98"/>
    <w:rsid w:val="0075595E"/>
    <w:rsid w:val="00756BF7"/>
    <w:rsid w:val="007577C2"/>
    <w:rsid w:val="00757EC7"/>
    <w:rsid w:val="00762ACD"/>
    <w:rsid w:val="00763680"/>
    <w:rsid w:val="00763FC4"/>
    <w:rsid w:val="0076466E"/>
    <w:rsid w:val="00764ED5"/>
    <w:rsid w:val="00765131"/>
    <w:rsid w:val="00767E69"/>
    <w:rsid w:val="00773312"/>
    <w:rsid w:val="007734CF"/>
    <w:rsid w:val="007745CC"/>
    <w:rsid w:val="00775554"/>
    <w:rsid w:val="00780950"/>
    <w:rsid w:val="00782800"/>
    <w:rsid w:val="00786E97"/>
    <w:rsid w:val="00787153"/>
    <w:rsid w:val="00791ECE"/>
    <w:rsid w:val="00792411"/>
    <w:rsid w:val="007934BA"/>
    <w:rsid w:val="00794844"/>
    <w:rsid w:val="00794D51"/>
    <w:rsid w:val="00796BE3"/>
    <w:rsid w:val="00797044"/>
    <w:rsid w:val="007A2412"/>
    <w:rsid w:val="007A3096"/>
    <w:rsid w:val="007A39CC"/>
    <w:rsid w:val="007A43DE"/>
    <w:rsid w:val="007A62B2"/>
    <w:rsid w:val="007A6F8E"/>
    <w:rsid w:val="007B0252"/>
    <w:rsid w:val="007B114F"/>
    <w:rsid w:val="007B2A62"/>
    <w:rsid w:val="007B4888"/>
    <w:rsid w:val="007B558C"/>
    <w:rsid w:val="007C4D2F"/>
    <w:rsid w:val="007C4EC6"/>
    <w:rsid w:val="007C5449"/>
    <w:rsid w:val="007D1891"/>
    <w:rsid w:val="007D4651"/>
    <w:rsid w:val="007D5536"/>
    <w:rsid w:val="007D5810"/>
    <w:rsid w:val="007D5956"/>
    <w:rsid w:val="007D65A4"/>
    <w:rsid w:val="007E3799"/>
    <w:rsid w:val="007E461D"/>
    <w:rsid w:val="007E4AF7"/>
    <w:rsid w:val="007E538E"/>
    <w:rsid w:val="007E68DC"/>
    <w:rsid w:val="007E726B"/>
    <w:rsid w:val="007F047E"/>
    <w:rsid w:val="007F0D9D"/>
    <w:rsid w:val="007F1358"/>
    <w:rsid w:val="007F1EA2"/>
    <w:rsid w:val="007F29A9"/>
    <w:rsid w:val="007F6ACB"/>
    <w:rsid w:val="007F7EB8"/>
    <w:rsid w:val="00803195"/>
    <w:rsid w:val="00803E01"/>
    <w:rsid w:val="008049BF"/>
    <w:rsid w:val="00804EAC"/>
    <w:rsid w:val="008056A7"/>
    <w:rsid w:val="00805CA3"/>
    <w:rsid w:val="008065AD"/>
    <w:rsid w:val="0080720E"/>
    <w:rsid w:val="00807D64"/>
    <w:rsid w:val="008119CF"/>
    <w:rsid w:val="00811B8A"/>
    <w:rsid w:val="00814CC6"/>
    <w:rsid w:val="00814E3B"/>
    <w:rsid w:val="00814FF3"/>
    <w:rsid w:val="00821522"/>
    <w:rsid w:val="00821FB5"/>
    <w:rsid w:val="00822E4E"/>
    <w:rsid w:val="00823931"/>
    <w:rsid w:val="008268FE"/>
    <w:rsid w:val="00826B93"/>
    <w:rsid w:val="008347D1"/>
    <w:rsid w:val="0083720E"/>
    <w:rsid w:val="00841B13"/>
    <w:rsid w:val="0084345D"/>
    <w:rsid w:val="00843D33"/>
    <w:rsid w:val="00845D37"/>
    <w:rsid w:val="0084726A"/>
    <w:rsid w:val="00847D6E"/>
    <w:rsid w:val="008521FC"/>
    <w:rsid w:val="00852632"/>
    <w:rsid w:val="00852D48"/>
    <w:rsid w:val="0085747F"/>
    <w:rsid w:val="008575B2"/>
    <w:rsid w:val="00860AC6"/>
    <w:rsid w:val="00862383"/>
    <w:rsid w:val="00864934"/>
    <w:rsid w:val="008666BB"/>
    <w:rsid w:val="00870A54"/>
    <w:rsid w:val="008712D9"/>
    <w:rsid w:val="00872482"/>
    <w:rsid w:val="008724D6"/>
    <w:rsid w:val="00872726"/>
    <w:rsid w:val="0087371E"/>
    <w:rsid w:val="00875369"/>
    <w:rsid w:val="008759BD"/>
    <w:rsid w:val="00877200"/>
    <w:rsid w:val="00880045"/>
    <w:rsid w:val="008860C3"/>
    <w:rsid w:val="00887D63"/>
    <w:rsid w:val="00890059"/>
    <w:rsid w:val="00892B52"/>
    <w:rsid w:val="008931F8"/>
    <w:rsid w:val="00893885"/>
    <w:rsid w:val="00893B1E"/>
    <w:rsid w:val="00897087"/>
    <w:rsid w:val="00897337"/>
    <w:rsid w:val="008973A0"/>
    <w:rsid w:val="008A0093"/>
    <w:rsid w:val="008A3150"/>
    <w:rsid w:val="008A3727"/>
    <w:rsid w:val="008A435D"/>
    <w:rsid w:val="008A721D"/>
    <w:rsid w:val="008B0769"/>
    <w:rsid w:val="008B0E96"/>
    <w:rsid w:val="008B0FED"/>
    <w:rsid w:val="008B2F64"/>
    <w:rsid w:val="008B5046"/>
    <w:rsid w:val="008B5B6A"/>
    <w:rsid w:val="008B5D49"/>
    <w:rsid w:val="008C0AE9"/>
    <w:rsid w:val="008C0CDE"/>
    <w:rsid w:val="008C1310"/>
    <w:rsid w:val="008C37A6"/>
    <w:rsid w:val="008C64ED"/>
    <w:rsid w:val="008D045F"/>
    <w:rsid w:val="008D2D9B"/>
    <w:rsid w:val="008D2FA5"/>
    <w:rsid w:val="008D3B81"/>
    <w:rsid w:val="008D42F6"/>
    <w:rsid w:val="008D4F39"/>
    <w:rsid w:val="008D6D00"/>
    <w:rsid w:val="008E0E0E"/>
    <w:rsid w:val="008E2695"/>
    <w:rsid w:val="008E3AEC"/>
    <w:rsid w:val="008E56D7"/>
    <w:rsid w:val="008E7F71"/>
    <w:rsid w:val="008F2EBD"/>
    <w:rsid w:val="008F2F18"/>
    <w:rsid w:val="008F388D"/>
    <w:rsid w:val="008F4581"/>
    <w:rsid w:val="008F67C3"/>
    <w:rsid w:val="00900268"/>
    <w:rsid w:val="00905242"/>
    <w:rsid w:val="009127DF"/>
    <w:rsid w:val="00912FC8"/>
    <w:rsid w:val="00914C6B"/>
    <w:rsid w:val="0091639D"/>
    <w:rsid w:val="00916C45"/>
    <w:rsid w:val="0092125D"/>
    <w:rsid w:val="00924223"/>
    <w:rsid w:val="00926F2F"/>
    <w:rsid w:val="009305D4"/>
    <w:rsid w:val="00931FA3"/>
    <w:rsid w:val="00935514"/>
    <w:rsid w:val="0093643A"/>
    <w:rsid w:val="0093755D"/>
    <w:rsid w:val="00937D33"/>
    <w:rsid w:val="0094177F"/>
    <w:rsid w:val="00941942"/>
    <w:rsid w:val="00942332"/>
    <w:rsid w:val="00943ED1"/>
    <w:rsid w:val="009503BB"/>
    <w:rsid w:val="00954314"/>
    <w:rsid w:val="009555F4"/>
    <w:rsid w:val="00956C25"/>
    <w:rsid w:val="00957382"/>
    <w:rsid w:val="00961C28"/>
    <w:rsid w:val="00966232"/>
    <w:rsid w:val="0096639C"/>
    <w:rsid w:val="00970A5B"/>
    <w:rsid w:val="009714F8"/>
    <w:rsid w:val="00973908"/>
    <w:rsid w:val="00974181"/>
    <w:rsid w:val="0098116C"/>
    <w:rsid w:val="00982249"/>
    <w:rsid w:val="0098290A"/>
    <w:rsid w:val="00983C36"/>
    <w:rsid w:val="00985024"/>
    <w:rsid w:val="00986B77"/>
    <w:rsid w:val="00987759"/>
    <w:rsid w:val="00992EDA"/>
    <w:rsid w:val="00995C34"/>
    <w:rsid w:val="00996111"/>
    <w:rsid w:val="009968FC"/>
    <w:rsid w:val="00996E8F"/>
    <w:rsid w:val="009A4B51"/>
    <w:rsid w:val="009A5005"/>
    <w:rsid w:val="009A724D"/>
    <w:rsid w:val="009A7FA3"/>
    <w:rsid w:val="009B0248"/>
    <w:rsid w:val="009B1F44"/>
    <w:rsid w:val="009B395A"/>
    <w:rsid w:val="009B4669"/>
    <w:rsid w:val="009B5B35"/>
    <w:rsid w:val="009B5DC7"/>
    <w:rsid w:val="009B7CB4"/>
    <w:rsid w:val="009C1692"/>
    <w:rsid w:val="009C181B"/>
    <w:rsid w:val="009C34DC"/>
    <w:rsid w:val="009C4151"/>
    <w:rsid w:val="009C41A8"/>
    <w:rsid w:val="009C4804"/>
    <w:rsid w:val="009C7B1A"/>
    <w:rsid w:val="009D069C"/>
    <w:rsid w:val="009D1AC1"/>
    <w:rsid w:val="009D1AD4"/>
    <w:rsid w:val="009D33F5"/>
    <w:rsid w:val="009D62AC"/>
    <w:rsid w:val="009E19AA"/>
    <w:rsid w:val="009E2F10"/>
    <w:rsid w:val="009E4711"/>
    <w:rsid w:val="009E567F"/>
    <w:rsid w:val="009F040B"/>
    <w:rsid w:val="009F42A9"/>
    <w:rsid w:val="009F6112"/>
    <w:rsid w:val="00A01E9C"/>
    <w:rsid w:val="00A0208A"/>
    <w:rsid w:val="00A02A5A"/>
    <w:rsid w:val="00A076FA"/>
    <w:rsid w:val="00A077EC"/>
    <w:rsid w:val="00A150DB"/>
    <w:rsid w:val="00A153A7"/>
    <w:rsid w:val="00A1590A"/>
    <w:rsid w:val="00A159F3"/>
    <w:rsid w:val="00A15AFD"/>
    <w:rsid w:val="00A17CB9"/>
    <w:rsid w:val="00A17F2D"/>
    <w:rsid w:val="00A201A4"/>
    <w:rsid w:val="00A2165B"/>
    <w:rsid w:val="00A21D59"/>
    <w:rsid w:val="00A23297"/>
    <w:rsid w:val="00A24BE3"/>
    <w:rsid w:val="00A24D53"/>
    <w:rsid w:val="00A30197"/>
    <w:rsid w:val="00A32502"/>
    <w:rsid w:val="00A32D51"/>
    <w:rsid w:val="00A347B6"/>
    <w:rsid w:val="00A34BB1"/>
    <w:rsid w:val="00A34BD8"/>
    <w:rsid w:val="00A35611"/>
    <w:rsid w:val="00A35CDA"/>
    <w:rsid w:val="00A368AC"/>
    <w:rsid w:val="00A375ED"/>
    <w:rsid w:val="00A37780"/>
    <w:rsid w:val="00A40D25"/>
    <w:rsid w:val="00A4463F"/>
    <w:rsid w:val="00A515AF"/>
    <w:rsid w:val="00A540A4"/>
    <w:rsid w:val="00A54A05"/>
    <w:rsid w:val="00A5578F"/>
    <w:rsid w:val="00A64FBE"/>
    <w:rsid w:val="00A705B1"/>
    <w:rsid w:val="00A714BB"/>
    <w:rsid w:val="00A7229E"/>
    <w:rsid w:val="00A74516"/>
    <w:rsid w:val="00A764E9"/>
    <w:rsid w:val="00A81C12"/>
    <w:rsid w:val="00A82C34"/>
    <w:rsid w:val="00A86027"/>
    <w:rsid w:val="00A9316C"/>
    <w:rsid w:val="00A95D50"/>
    <w:rsid w:val="00A95E21"/>
    <w:rsid w:val="00A9745C"/>
    <w:rsid w:val="00A97E81"/>
    <w:rsid w:val="00AA4896"/>
    <w:rsid w:val="00AA5B43"/>
    <w:rsid w:val="00AA6556"/>
    <w:rsid w:val="00AA6B71"/>
    <w:rsid w:val="00AA7CE9"/>
    <w:rsid w:val="00AB0DAD"/>
    <w:rsid w:val="00AB0F52"/>
    <w:rsid w:val="00AB3EC1"/>
    <w:rsid w:val="00AB4895"/>
    <w:rsid w:val="00AB76CE"/>
    <w:rsid w:val="00AB7D35"/>
    <w:rsid w:val="00AC307A"/>
    <w:rsid w:val="00AC3604"/>
    <w:rsid w:val="00AC3A14"/>
    <w:rsid w:val="00AC45C6"/>
    <w:rsid w:val="00AC4A0C"/>
    <w:rsid w:val="00AC4D3A"/>
    <w:rsid w:val="00AC5029"/>
    <w:rsid w:val="00AD34B5"/>
    <w:rsid w:val="00AD473E"/>
    <w:rsid w:val="00AD6009"/>
    <w:rsid w:val="00AD6E52"/>
    <w:rsid w:val="00AE32C8"/>
    <w:rsid w:val="00AE3A67"/>
    <w:rsid w:val="00AE4C6F"/>
    <w:rsid w:val="00AE5349"/>
    <w:rsid w:val="00AF0071"/>
    <w:rsid w:val="00AF2742"/>
    <w:rsid w:val="00AF3FC7"/>
    <w:rsid w:val="00AF6BF9"/>
    <w:rsid w:val="00B01558"/>
    <w:rsid w:val="00B01C21"/>
    <w:rsid w:val="00B0573E"/>
    <w:rsid w:val="00B05E0F"/>
    <w:rsid w:val="00B118C7"/>
    <w:rsid w:val="00B15273"/>
    <w:rsid w:val="00B168EE"/>
    <w:rsid w:val="00B16B43"/>
    <w:rsid w:val="00B16CF8"/>
    <w:rsid w:val="00B2099A"/>
    <w:rsid w:val="00B22C5C"/>
    <w:rsid w:val="00B24335"/>
    <w:rsid w:val="00B25536"/>
    <w:rsid w:val="00B25804"/>
    <w:rsid w:val="00B273C9"/>
    <w:rsid w:val="00B27B23"/>
    <w:rsid w:val="00B317CA"/>
    <w:rsid w:val="00B339D7"/>
    <w:rsid w:val="00B361A1"/>
    <w:rsid w:val="00B42D20"/>
    <w:rsid w:val="00B447B5"/>
    <w:rsid w:val="00B44F43"/>
    <w:rsid w:val="00B460D1"/>
    <w:rsid w:val="00B468DB"/>
    <w:rsid w:val="00B50FD1"/>
    <w:rsid w:val="00B51340"/>
    <w:rsid w:val="00B52687"/>
    <w:rsid w:val="00B5545A"/>
    <w:rsid w:val="00B559B4"/>
    <w:rsid w:val="00B56837"/>
    <w:rsid w:val="00B570DB"/>
    <w:rsid w:val="00B61AD1"/>
    <w:rsid w:val="00B62A7D"/>
    <w:rsid w:val="00B6307C"/>
    <w:rsid w:val="00B73CA3"/>
    <w:rsid w:val="00B74818"/>
    <w:rsid w:val="00B74983"/>
    <w:rsid w:val="00B75223"/>
    <w:rsid w:val="00B7586F"/>
    <w:rsid w:val="00B75E93"/>
    <w:rsid w:val="00B760FF"/>
    <w:rsid w:val="00B766BB"/>
    <w:rsid w:val="00B7798D"/>
    <w:rsid w:val="00B807E4"/>
    <w:rsid w:val="00B83129"/>
    <w:rsid w:val="00B83A36"/>
    <w:rsid w:val="00B83ABA"/>
    <w:rsid w:val="00B86A65"/>
    <w:rsid w:val="00B921A4"/>
    <w:rsid w:val="00B94C28"/>
    <w:rsid w:val="00B950C5"/>
    <w:rsid w:val="00B9712F"/>
    <w:rsid w:val="00B97330"/>
    <w:rsid w:val="00BA08C8"/>
    <w:rsid w:val="00BA2C43"/>
    <w:rsid w:val="00BA6CAF"/>
    <w:rsid w:val="00BA7217"/>
    <w:rsid w:val="00BB1B4F"/>
    <w:rsid w:val="00BB2621"/>
    <w:rsid w:val="00BB2D89"/>
    <w:rsid w:val="00BC03C4"/>
    <w:rsid w:val="00BC2723"/>
    <w:rsid w:val="00BC318C"/>
    <w:rsid w:val="00BC5352"/>
    <w:rsid w:val="00BC7B5B"/>
    <w:rsid w:val="00BD3581"/>
    <w:rsid w:val="00BD395C"/>
    <w:rsid w:val="00BD4929"/>
    <w:rsid w:val="00BD69C2"/>
    <w:rsid w:val="00BD7B7E"/>
    <w:rsid w:val="00BD7CCB"/>
    <w:rsid w:val="00BE2B5D"/>
    <w:rsid w:val="00BE666F"/>
    <w:rsid w:val="00BE764F"/>
    <w:rsid w:val="00BF039E"/>
    <w:rsid w:val="00BF162D"/>
    <w:rsid w:val="00BF1F2C"/>
    <w:rsid w:val="00BF20C7"/>
    <w:rsid w:val="00BF3773"/>
    <w:rsid w:val="00BF50E3"/>
    <w:rsid w:val="00BF7520"/>
    <w:rsid w:val="00BF7D3D"/>
    <w:rsid w:val="00C024D8"/>
    <w:rsid w:val="00C05A3B"/>
    <w:rsid w:val="00C05B99"/>
    <w:rsid w:val="00C07957"/>
    <w:rsid w:val="00C079F1"/>
    <w:rsid w:val="00C1082B"/>
    <w:rsid w:val="00C12821"/>
    <w:rsid w:val="00C13346"/>
    <w:rsid w:val="00C13403"/>
    <w:rsid w:val="00C14B0A"/>
    <w:rsid w:val="00C15E94"/>
    <w:rsid w:val="00C1621E"/>
    <w:rsid w:val="00C176FB"/>
    <w:rsid w:val="00C22125"/>
    <w:rsid w:val="00C233EA"/>
    <w:rsid w:val="00C24009"/>
    <w:rsid w:val="00C24A86"/>
    <w:rsid w:val="00C2690D"/>
    <w:rsid w:val="00C2751F"/>
    <w:rsid w:val="00C30207"/>
    <w:rsid w:val="00C33B0A"/>
    <w:rsid w:val="00C36C99"/>
    <w:rsid w:val="00C37701"/>
    <w:rsid w:val="00C408B5"/>
    <w:rsid w:val="00C41009"/>
    <w:rsid w:val="00C41405"/>
    <w:rsid w:val="00C4166A"/>
    <w:rsid w:val="00C41D86"/>
    <w:rsid w:val="00C4535F"/>
    <w:rsid w:val="00C45893"/>
    <w:rsid w:val="00C465DA"/>
    <w:rsid w:val="00C50EE5"/>
    <w:rsid w:val="00C53013"/>
    <w:rsid w:val="00C561B3"/>
    <w:rsid w:val="00C56599"/>
    <w:rsid w:val="00C56F6F"/>
    <w:rsid w:val="00C601A3"/>
    <w:rsid w:val="00C61675"/>
    <w:rsid w:val="00C636AD"/>
    <w:rsid w:val="00C65CCC"/>
    <w:rsid w:val="00C66511"/>
    <w:rsid w:val="00C676FD"/>
    <w:rsid w:val="00C71A41"/>
    <w:rsid w:val="00C74092"/>
    <w:rsid w:val="00C7586A"/>
    <w:rsid w:val="00C75FFD"/>
    <w:rsid w:val="00C77269"/>
    <w:rsid w:val="00C77EED"/>
    <w:rsid w:val="00C805E9"/>
    <w:rsid w:val="00C80D8C"/>
    <w:rsid w:val="00C80F72"/>
    <w:rsid w:val="00C81936"/>
    <w:rsid w:val="00C819D7"/>
    <w:rsid w:val="00C837CC"/>
    <w:rsid w:val="00C84249"/>
    <w:rsid w:val="00C845DC"/>
    <w:rsid w:val="00C852CF"/>
    <w:rsid w:val="00C901B3"/>
    <w:rsid w:val="00C90E47"/>
    <w:rsid w:val="00C919EB"/>
    <w:rsid w:val="00C93616"/>
    <w:rsid w:val="00C946A6"/>
    <w:rsid w:val="00C94975"/>
    <w:rsid w:val="00C966DE"/>
    <w:rsid w:val="00C976D3"/>
    <w:rsid w:val="00CA15AF"/>
    <w:rsid w:val="00CA29F7"/>
    <w:rsid w:val="00CA357E"/>
    <w:rsid w:val="00CA4226"/>
    <w:rsid w:val="00CA4A44"/>
    <w:rsid w:val="00CA505C"/>
    <w:rsid w:val="00CA56C1"/>
    <w:rsid w:val="00CA6202"/>
    <w:rsid w:val="00CA67CD"/>
    <w:rsid w:val="00CB2157"/>
    <w:rsid w:val="00CB2E6A"/>
    <w:rsid w:val="00CB42E7"/>
    <w:rsid w:val="00CB4A50"/>
    <w:rsid w:val="00CB5842"/>
    <w:rsid w:val="00CB5E88"/>
    <w:rsid w:val="00CB64C7"/>
    <w:rsid w:val="00CB6C05"/>
    <w:rsid w:val="00CC01F3"/>
    <w:rsid w:val="00CC10A6"/>
    <w:rsid w:val="00CC33AE"/>
    <w:rsid w:val="00CC3C8D"/>
    <w:rsid w:val="00CC5258"/>
    <w:rsid w:val="00CC5783"/>
    <w:rsid w:val="00CC57B0"/>
    <w:rsid w:val="00CC5BA1"/>
    <w:rsid w:val="00CC5D9E"/>
    <w:rsid w:val="00CC7268"/>
    <w:rsid w:val="00CC7894"/>
    <w:rsid w:val="00CC7EEF"/>
    <w:rsid w:val="00CD0785"/>
    <w:rsid w:val="00CD09D1"/>
    <w:rsid w:val="00CD2A2D"/>
    <w:rsid w:val="00CD7C4C"/>
    <w:rsid w:val="00CE046A"/>
    <w:rsid w:val="00CE0E21"/>
    <w:rsid w:val="00CE2668"/>
    <w:rsid w:val="00CE2A1F"/>
    <w:rsid w:val="00CE6109"/>
    <w:rsid w:val="00CE6C59"/>
    <w:rsid w:val="00CF1163"/>
    <w:rsid w:val="00CF11F7"/>
    <w:rsid w:val="00CF169F"/>
    <w:rsid w:val="00CF3949"/>
    <w:rsid w:val="00CF52F0"/>
    <w:rsid w:val="00CF56A1"/>
    <w:rsid w:val="00D009B7"/>
    <w:rsid w:val="00D01FFA"/>
    <w:rsid w:val="00D0637D"/>
    <w:rsid w:val="00D064C4"/>
    <w:rsid w:val="00D076A4"/>
    <w:rsid w:val="00D110DB"/>
    <w:rsid w:val="00D209C6"/>
    <w:rsid w:val="00D21464"/>
    <w:rsid w:val="00D21E37"/>
    <w:rsid w:val="00D21EC1"/>
    <w:rsid w:val="00D221B5"/>
    <w:rsid w:val="00D231EC"/>
    <w:rsid w:val="00D25863"/>
    <w:rsid w:val="00D30E67"/>
    <w:rsid w:val="00D316DE"/>
    <w:rsid w:val="00D327FC"/>
    <w:rsid w:val="00D33466"/>
    <w:rsid w:val="00D338DD"/>
    <w:rsid w:val="00D348D4"/>
    <w:rsid w:val="00D37583"/>
    <w:rsid w:val="00D418ED"/>
    <w:rsid w:val="00D41EE4"/>
    <w:rsid w:val="00D42163"/>
    <w:rsid w:val="00D43E08"/>
    <w:rsid w:val="00D44516"/>
    <w:rsid w:val="00D44F5A"/>
    <w:rsid w:val="00D45D90"/>
    <w:rsid w:val="00D47478"/>
    <w:rsid w:val="00D5154F"/>
    <w:rsid w:val="00D52D4E"/>
    <w:rsid w:val="00D538F4"/>
    <w:rsid w:val="00D53D22"/>
    <w:rsid w:val="00D573F8"/>
    <w:rsid w:val="00D63EFB"/>
    <w:rsid w:val="00D6501A"/>
    <w:rsid w:val="00D662B0"/>
    <w:rsid w:val="00D666EF"/>
    <w:rsid w:val="00D674BF"/>
    <w:rsid w:val="00D67B8C"/>
    <w:rsid w:val="00D712C2"/>
    <w:rsid w:val="00D71475"/>
    <w:rsid w:val="00D74237"/>
    <w:rsid w:val="00D74628"/>
    <w:rsid w:val="00D74B14"/>
    <w:rsid w:val="00D755BF"/>
    <w:rsid w:val="00D75AC4"/>
    <w:rsid w:val="00D77032"/>
    <w:rsid w:val="00D846AC"/>
    <w:rsid w:val="00D85F35"/>
    <w:rsid w:val="00D86B51"/>
    <w:rsid w:val="00D87519"/>
    <w:rsid w:val="00D91A23"/>
    <w:rsid w:val="00D92C3E"/>
    <w:rsid w:val="00D932C1"/>
    <w:rsid w:val="00D9343D"/>
    <w:rsid w:val="00D936F8"/>
    <w:rsid w:val="00D956DB"/>
    <w:rsid w:val="00D974A0"/>
    <w:rsid w:val="00DA1304"/>
    <w:rsid w:val="00DA7BD7"/>
    <w:rsid w:val="00DB250E"/>
    <w:rsid w:val="00DB2B30"/>
    <w:rsid w:val="00DB41A2"/>
    <w:rsid w:val="00DB5F52"/>
    <w:rsid w:val="00DB688B"/>
    <w:rsid w:val="00DB6AF2"/>
    <w:rsid w:val="00DC13AF"/>
    <w:rsid w:val="00DC51D0"/>
    <w:rsid w:val="00DD1C39"/>
    <w:rsid w:val="00DD28AE"/>
    <w:rsid w:val="00DD3C8F"/>
    <w:rsid w:val="00DD46DE"/>
    <w:rsid w:val="00DD585E"/>
    <w:rsid w:val="00DD7F4E"/>
    <w:rsid w:val="00DE0DFC"/>
    <w:rsid w:val="00DE1D68"/>
    <w:rsid w:val="00DE2153"/>
    <w:rsid w:val="00DE445D"/>
    <w:rsid w:val="00DE76E5"/>
    <w:rsid w:val="00DE797E"/>
    <w:rsid w:val="00DF37D3"/>
    <w:rsid w:val="00DF3B09"/>
    <w:rsid w:val="00DF4C54"/>
    <w:rsid w:val="00DF4E1E"/>
    <w:rsid w:val="00DF52BD"/>
    <w:rsid w:val="00DF5452"/>
    <w:rsid w:val="00DF65A8"/>
    <w:rsid w:val="00DF6F8E"/>
    <w:rsid w:val="00E02CBC"/>
    <w:rsid w:val="00E03425"/>
    <w:rsid w:val="00E0525E"/>
    <w:rsid w:val="00E06566"/>
    <w:rsid w:val="00E06861"/>
    <w:rsid w:val="00E06FC0"/>
    <w:rsid w:val="00E07526"/>
    <w:rsid w:val="00E07DAD"/>
    <w:rsid w:val="00E10FB8"/>
    <w:rsid w:val="00E11033"/>
    <w:rsid w:val="00E1183A"/>
    <w:rsid w:val="00E12205"/>
    <w:rsid w:val="00E124A3"/>
    <w:rsid w:val="00E12C1A"/>
    <w:rsid w:val="00E12FBB"/>
    <w:rsid w:val="00E13BD4"/>
    <w:rsid w:val="00E13CA8"/>
    <w:rsid w:val="00E14E15"/>
    <w:rsid w:val="00E15FE9"/>
    <w:rsid w:val="00E17929"/>
    <w:rsid w:val="00E214A4"/>
    <w:rsid w:val="00E22289"/>
    <w:rsid w:val="00E2288D"/>
    <w:rsid w:val="00E22C5C"/>
    <w:rsid w:val="00E23046"/>
    <w:rsid w:val="00E23927"/>
    <w:rsid w:val="00E25017"/>
    <w:rsid w:val="00E25416"/>
    <w:rsid w:val="00E26C55"/>
    <w:rsid w:val="00E305D5"/>
    <w:rsid w:val="00E30A54"/>
    <w:rsid w:val="00E31157"/>
    <w:rsid w:val="00E31C07"/>
    <w:rsid w:val="00E327F8"/>
    <w:rsid w:val="00E34A7C"/>
    <w:rsid w:val="00E37781"/>
    <w:rsid w:val="00E423E1"/>
    <w:rsid w:val="00E448D0"/>
    <w:rsid w:val="00E449FB"/>
    <w:rsid w:val="00E479F7"/>
    <w:rsid w:val="00E47ACB"/>
    <w:rsid w:val="00E50DB7"/>
    <w:rsid w:val="00E5300B"/>
    <w:rsid w:val="00E559BD"/>
    <w:rsid w:val="00E5746A"/>
    <w:rsid w:val="00E60A46"/>
    <w:rsid w:val="00E61830"/>
    <w:rsid w:val="00E62238"/>
    <w:rsid w:val="00E64516"/>
    <w:rsid w:val="00E65330"/>
    <w:rsid w:val="00E65612"/>
    <w:rsid w:val="00E6619C"/>
    <w:rsid w:val="00E70096"/>
    <w:rsid w:val="00E72050"/>
    <w:rsid w:val="00E73103"/>
    <w:rsid w:val="00E73D63"/>
    <w:rsid w:val="00E77814"/>
    <w:rsid w:val="00E81D05"/>
    <w:rsid w:val="00E83D64"/>
    <w:rsid w:val="00E843ED"/>
    <w:rsid w:val="00E861B5"/>
    <w:rsid w:val="00E87161"/>
    <w:rsid w:val="00E87E36"/>
    <w:rsid w:val="00E91905"/>
    <w:rsid w:val="00E91AEF"/>
    <w:rsid w:val="00E93899"/>
    <w:rsid w:val="00E94391"/>
    <w:rsid w:val="00E95855"/>
    <w:rsid w:val="00E965CD"/>
    <w:rsid w:val="00E97BCC"/>
    <w:rsid w:val="00E97EBD"/>
    <w:rsid w:val="00EA0E82"/>
    <w:rsid w:val="00EA18E4"/>
    <w:rsid w:val="00EA24AD"/>
    <w:rsid w:val="00EA3A3F"/>
    <w:rsid w:val="00EA524E"/>
    <w:rsid w:val="00EA68CE"/>
    <w:rsid w:val="00EA7762"/>
    <w:rsid w:val="00EA79CE"/>
    <w:rsid w:val="00EB0687"/>
    <w:rsid w:val="00EB0B29"/>
    <w:rsid w:val="00EB0D94"/>
    <w:rsid w:val="00EB132C"/>
    <w:rsid w:val="00EB285D"/>
    <w:rsid w:val="00EB351E"/>
    <w:rsid w:val="00EB5834"/>
    <w:rsid w:val="00EC2F4F"/>
    <w:rsid w:val="00EC68D8"/>
    <w:rsid w:val="00EC6BD8"/>
    <w:rsid w:val="00EC78AC"/>
    <w:rsid w:val="00ED14C3"/>
    <w:rsid w:val="00ED22F5"/>
    <w:rsid w:val="00ED3A43"/>
    <w:rsid w:val="00ED656A"/>
    <w:rsid w:val="00ED7697"/>
    <w:rsid w:val="00EE0D07"/>
    <w:rsid w:val="00EE139A"/>
    <w:rsid w:val="00EE42D8"/>
    <w:rsid w:val="00EF0C53"/>
    <w:rsid w:val="00EF43F9"/>
    <w:rsid w:val="00EF4874"/>
    <w:rsid w:val="00EF6B8A"/>
    <w:rsid w:val="00EF7522"/>
    <w:rsid w:val="00F000A4"/>
    <w:rsid w:val="00F00950"/>
    <w:rsid w:val="00F02126"/>
    <w:rsid w:val="00F029DB"/>
    <w:rsid w:val="00F033B1"/>
    <w:rsid w:val="00F03B48"/>
    <w:rsid w:val="00F03CEC"/>
    <w:rsid w:val="00F04238"/>
    <w:rsid w:val="00F06867"/>
    <w:rsid w:val="00F06ADC"/>
    <w:rsid w:val="00F07CDB"/>
    <w:rsid w:val="00F117CB"/>
    <w:rsid w:val="00F124F2"/>
    <w:rsid w:val="00F16E34"/>
    <w:rsid w:val="00F173B5"/>
    <w:rsid w:val="00F17937"/>
    <w:rsid w:val="00F21F28"/>
    <w:rsid w:val="00F23FFB"/>
    <w:rsid w:val="00F25F27"/>
    <w:rsid w:val="00F27490"/>
    <w:rsid w:val="00F30D3A"/>
    <w:rsid w:val="00F3146B"/>
    <w:rsid w:val="00F31F2C"/>
    <w:rsid w:val="00F33CFD"/>
    <w:rsid w:val="00F344F6"/>
    <w:rsid w:val="00F348E9"/>
    <w:rsid w:val="00F35AF5"/>
    <w:rsid w:val="00F35D69"/>
    <w:rsid w:val="00F404F2"/>
    <w:rsid w:val="00F4101B"/>
    <w:rsid w:val="00F4140A"/>
    <w:rsid w:val="00F41A9B"/>
    <w:rsid w:val="00F46B9C"/>
    <w:rsid w:val="00F46D7A"/>
    <w:rsid w:val="00F52205"/>
    <w:rsid w:val="00F53AD9"/>
    <w:rsid w:val="00F54404"/>
    <w:rsid w:val="00F54771"/>
    <w:rsid w:val="00F575CB"/>
    <w:rsid w:val="00F605E9"/>
    <w:rsid w:val="00F61254"/>
    <w:rsid w:val="00F64055"/>
    <w:rsid w:val="00F65748"/>
    <w:rsid w:val="00F65897"/>
    <w:rsid w:val="00F65EFC"/>
    <w:rsid w:val="00F67073"/>
    <w:rsid w:val="00F6764B"/>
    <w:rsid w:val="00F715F9"/>
    <w:rsid w:val="00F725FE"/>
    <w:rsid w:val="00F7294B"/>
    <w:rsid w:val="00F72E4A"/>
    <w:rsid w:val="00F73CFC"/>
    <w:rsid w:val="00F7464C"/>
    <w:rsid w:val="00F83F36"/>
    <w:rsid w:val="00F855EE"/>
    <w:rsid w:val="00F86366"/>
    <w:rsid w:val="00F86A01"/>
    <w:rsid w:val="00F8770D"/>
    <w:rsid w:val="00F900A2"/>
    <w:rsid w:val="00F90681"/>
    <w:rsid w:val="00F91A38"/>
    <w:rsid w:val="00F91B7D"/>
    <w:rsid w:val="00F92145"/>
    <w:rsid w:val="00F93367"/>
    <w:rsid w:val="00F93BD1"/>
    <w:rsid w:val="00F94FF1"/>
    <w:rsid w:val="00F953E5"/>
    <w:rsid w:val="00F97F93"/>
    <w:rsid w:val="00FA207F"/>
    <w:rsid w:val="00FA2A92"/>
    <w:rsid w:val="00FA45EC"/>
    <w:rsid w:val="00FA5FD2"/>
    <w:rsid w:val="00FA6342"/>
    <w:rsid w:val="00FA6C56"/>
    <w:rsid w:val="00FA74EC"/>
    <w:rsid w:val="00FB1CFD"/>
    <w:rsid w:val="00FB1D35"/>
    <w:rsid w:val="00FB58AD"/>
    <w:rsid w:val="00FB66CB"/>
    <w:rsid w:val="00FB7B5A"/>
    <w:rsid w:val="00FB7F97"/>
    <w:rsid w:val="00FC20EB"/>
    <w:rsid w:val="00FC3A5D"/>
    <w:rsid w:val="00FD3007"/>
    <w:rsid w:val="00FD57E3"/>
    <w:rsid w:val="00FE0BCB"/>
    <w:rsid w:val="00FE109C"/>
    <w:rsid w:val="00FE206A"/>
    <w:rsid w:val="00FE5F14"/>
    <w:rsid w:val="00FE6CAC"/>
    <w:rsid w:val="00FE75D8"/>
    <w:rsid w:val="00FE79DD"/>
    <w:rsid w:val="00FE7BB2"/>
    <w:rsid w:val="00FF0BB5"/>
    <w:rsid w:val="00FF20EB"/>
    <w:rsid w:val="00FF459D"/>
    <w:rsid w:val="00FF54DE"/>
    <w:rsid w:val="00FF5687"/>
    <w:rsid w:val="00FF7855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89B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A05"/>
    <w:pPr>
      <w:widowControl w:val="0"/>
      <w:wordWrap w:val="0"/>
      <w:autoSpaceDE w:val="0"/>
      <w:autoSpaceDN w:val="0"/>
      <w:spacing w:after="160"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D92C3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92C3E"/>
    <w:rPr>
      <w:rFonts w:asciiTheme="majorHAnsi" w:eastAsiaTheme="majorEastAsia" w:hAnsiTheme="majorHAnsi" w:cstheme="majorBidi"/>
      <w:sz w:val="28"/>
      <w:szCs w:val="28"/>
    </w:rPr>
  </w:style>
  <w:style w:type="paragraph" w:customStyle="1" w:styleId="a3">
    <w:name w:val="바탕글"/>
    <w:basedOn w:val="a"/>
    <w:link w:val="Char"/>
    <w:rsid w:val="00160EEE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rsid w:val="00160EEE"/>
    <w:pPr>
      <w:ind w:leftChars="400" w:left="800"/>
    </w:pPr>
  </w:style>
  <w:style w:type="character" w:styleId="a5">
    <w:name w:val="Emphasis"/>
    <w:basedOn w:val="a0"/>
    <w:uiPriority w:val="20"/>
    <w:qFormat/>
    <w:rsid w:val="00160EEE"/>
    <w:rPr>
      <w:i/>
      <w:iCs/>
    </w:rPr>
  </w:style>
  <w:style w:type="character" w:styleId="a6">
    <w:name w:val="annotation reference"/>
    <w:basedOn w:val="a0"/>
    <w:uiPriority w:val="99"/>
    <w:semiHidden/>
    <w:unhideWhenUsed/>
    <w:rsid w:val="00160EEE"/>
    <w:rPr>
      <w:sz w:val="18"/>
      <w:szCs w:val="18"/>
    </w:rPr>
  </w:style>
  <w:style w:type="paragraph" w:styleId="a7">
    <w:name w:val="annotation text"/>
    <w:basedOn w:val="a"/>
    <w:link w:val="Char0"/>
    <w:uiPriority w:val="99"/>
    <w:unhideWhenUsed/>
    <w:qFormat/>
    <w:rsid w:val="00160EEE"/>
    <w:pPr>
      <w:jc w:val="left"/>
    </w:pPr>
  </w:style>
  <w:style w:type="character" w:customStyle="1" w:styleId="Char0">
    <w:name w:val="메모 텍스트 Char"/>
    <w:basedOn w:val="a0"/>
    <w:link w:val="a7"/>
    <w:uiPriority w:val="99"/>
    <w:qFormat/>
    <w:rsid w:val="00160EEE"/>
  </w:style>
  <w:style w:type="character" w:styleId="a8">
    <w:name w:val="Strong"/>
    <w:basedOn w:val="a0"/>
    <w:uiPriority w:val="22"/>
    <w:qFormat/>
    <w:rsid w:val="00160EEE"/>
    <w:rPr>
      <w:b/>
      <w:bCs/>
    </w:rPr>
  </w:style>
  <w:style w:type="paragraph" w:styleId="a9">
    <w:name w:val="Body Text"/>
    <w:basedOn w:val="a"/>
    <w:link w:val="Char1"/>
    <w:rsid w:val="00160EEE"/>
    <w:pPr>
      <w:spacing w:after="0" w:line="240" w:lineRule="auto"/>
    </w:pPr>
    <w:rPr>
      <w:rFonts w:ascii="바탕" w:eastAsia="Times New Roman" w:hAnsi="Times New Roman" w:cs="Times New Roman"/>
      <w:sz w:val="24"/>
      <w:szCs w:val="24"/>
    </w:rPr>
  </w:style>
  <w:style w:type="character" w:customStyle="1" w:styleId="Char1">
    <w:name w:val="본문 Char"/>
    <w:basedOn w:val="a0"/>
    <w:link w:val="a9"/>
    <w:rsid w:val="00160EEE"/>
    <w:rPr>
      <w:rFonts w:ascii="바탕" w:eastAsia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160EEE"/>
    <w:rPr>
      <w:b/>
      <w:bCs/>
      <w:szCs w:val="20"/>
    </w:rPr>
  </w:style>
  <w:style w:type="table" w:styleId="ab">
    <w:name w:val="Table Grid"/>
    <w:basedOn w:val="a1"/>
    <w:uiPriority w:val="59"/>
    <w:rsid w:val="00160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line number"/>
    <w:basedOn w:val="a0"/>
    <w:uiPriority w:val="99"/>
    <w:semiHidden/>
    <w:unhideWhenUsed/>
    <w:rsid w:val="00160EEE"/>
  </w:style>
  <w:style w:type="paragraph" w:styleId="ad">
    <w:name w:val="Balloon Text"/>
    <w:basedOn w:val="a"/>
    <w:link w:val="Char2"/>
    <w:uiPriority w:val="99"/>
    <w:semiHidden/>
    <w:unhideWhenUsed/>
    <w:rsid w:val="00160E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d"/>
    <w:uiPriority w:val="99"/>
    <w:semiHidden/>
    <w:rsid w:val="00160EEE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annotation subject"/>
    <w:basedOn w:val="a7"/>
    <w:next w:val="a7"/>
    <w:link w:val="Char3"/>
    <w:uiPriority w:val="99"/>
    <w:semiHidden/>
    <w:unhideWhenUsed/>
    <w:rsid w:val="00A82C34"/>
    <w:rPr>
      <w:b/>
      <w:bCs/>
    </w:rPr>
  </w:style>
  <w:style w:type="character" w:customStyle="1" w:styleId="Char3">
    <w:name w:val="메모 주제 Char"/>
    <w:basedOn w:val="Char0"/>
    <w:link w:val="ae"/>
    <w:uiPriority w:val="99"/>
    <w:semiHidden/>
    <w:rsid w:val="00A82C34"/>
    <w:rPr>
      <w:b/>
      <w:bCs/>
    </w:rPr>
  </w:style>
  <w:style w:type="paragraph" w:styleId="2">
    <w:name w:val="Body Text 2"/>
    <w:basedOn w:val="a"/>
    <w:link w:val="2Char"/>
    <w:uiPriority w:val="99"/>
    <w:unhideWhenUsed/>
    <w:rsid w:val="00931FA3"/>
    <w:pPr>
      <w:spacing w:after="180" w:line="480" w:lineRule="auto"/>
    </w:pPr>
  </w:style>
  <w:style w:type="character" w:customStyle="1" w:styleId="2Char">
    <w:name w:val="본문 2 Char"/>
    <w:basedOn w:val="a0"/>
    <w:link w:val="2"/>
    <w:uiPriority w:val="99"/>
    <w:rsid w:val="00931FA3"/>
  </w:style>
  <w:style w:type="paragraph" w:customStyle="1" w:styleId="heading3">
    <w:name w:val="heading3"/>
    <w:basedOn w:val="a"/>
    <w:next w:val="a"/>
    <w:rsid w:val="00E62238"/>
    <w:pPr>
      <w:keepNext/>
      <w:widowControl/>
      <w:wordWrap/>
      <w:autoSpaceDE/>
      <w:autoSpaceDN/>
      <w:spacing w:before="240" w:after="180" w:line="240" w:lineRule="auto"/>
      <w:jc w:val="left"/>
    </w:pPr>
    <w:rPr>
      <w:rFonts w:ascii="Arial" w:eastAsia="굴림" w:hAnsi="Arial" w:cs="굴림"/>
      <w:i/>
      <w:kern w:val="0"/>
      <w:szCs w:val="24"/>
    </w:rPr>
  </w:style>
  <w:style w:type="paragraph" w:customStyle="1" w:styleId="email">
    <w:name w:val="email"/>
    <w:basedOn w:val="a"/>
    <w:next w:val="a"/>
    <w:rsid w:val="00E62238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굴림" w:hAnsi="Times New Roman" w:cs="굴림"/>
      <w:kern w:val="0"/>
      <w:szCs w:val="24"/>
    </w:rPr>
  </w:style>
  <w:style w:type="paragraph" w:customStyle="1" w:styleId="phone">
    <w:name w:val="phone"/>
    <w:basedOn w:val="email"/>
    <w:next w:val="fax"/>
    <w:rsid w:val="00E62238"/>
  </w:style>
  <w:style w:type="paragraph" w:customStyle="1" w:styleId="fax">
    <w:name w:val="fax"/>
    <w:basedOn w:val="email"/>
    <w:next w:val="email"/>
    <w:rsid w:val="00E62238"/>
  </w:style>
  <w:style w:type="paragraph" w:customStyle="1" w:styleId="url">
    <w:name w:val="url"/>
    <w:basedOn w:val="email"/>
    <w:next w:val="a"/>
    <w:rsid w:val="00CC5783"/>
  </w:style>
  <w:style w:type="paragraph" w:styleId="af">
    <w:name w:val="header"/>
    <w:basedOn w:val="a"/>
    <w:link w:val="Char4"/>
    <w:rsid w:val="00CC5783"/>
    <w:pPr>
      <w:widowControl/>
      <w:tabs>
        <w:tab w:val="center" w:pos="4536"/>
        <w:tab w:val="right" w:pos="9072"/>
      </w:tabs>
      <w:wordWrap/>
      <w:autoSpaceDE/>
      <w:autoSpaceDN/>
      <w:spacing w:after="0" w:line="240" w:lineRule="auto"/>
      <w:jc w:val="left"/>
    </w:pPr>
    <w:rPr>
      <w:rFonts w:ascii="Times New Roman" w:eastAsia="굴림" w:hAnsi="Times New Roman" w:cs="굴림"/>
      <w:kern w:val="0"/>
      <w:szCs w:val="24"/>
    </w:rPr>
  </w:style>
  <w:style w:type="character" w:customStyle="1" w:styleId="Char4">
    <w:name w:val="머리글 Char"/>
    <w:basedOn w:val="a0"/>
    <w:link w:val="af"/>
    <w:rsid w:val="00CC5783"/>
    <w:rPr>
      <w:rFonts w:ascii="Times New Roman" w:eastAsia="굴림" w:hAnsi="Times New Roman" w:cs="굴림"/>
      <w:kern w:val="0"/>
      <w:szCs w:val="24"/>
    </w:rPr>
  </w:style>
  <w:style w:type="paragraph" w:styleId="af0">
    <w:name w:val="footer"/>
    <w:basedOn w:val="a"/>
    <w:link w:val="Char5"/>
    <w:uiPriority w:val="99"/>
    <w:unhideWhenUsed/>
    <w:rsid w:val="00841B13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0"/>
    <w:uiPriority w:val="99"/>
    <w:rsid w:val="00841B13"/>
  </w:style>
  <w:style w:type="character" w:styleId="af1">
    <w:name w:val="Hyperlink"/>
    <w:basedOn w:val="a0"/>
    <w:uiPriority w:val="99"/>
    <w:unhideWhenUsed/>
    <w:rsid w:val="001B48F4"/>
    <w:rPr>
      <w:color w:val="0000FF" w:themeColor="hyperlink"/>
      <w:u w:val="single"/>
    </w:rPr>
  </w:style>
  <w:style w:type="character" w:customStyle="1" w:styleId="fntk058">
    <w:name w:val="fnt_k058"/>
    <w:basedOn w:val="a0"/>
    <w:rsid w:val="005B64D5"/>
    <w:rPr>
      <w:rFonts w:ascii="굴림" w:hAnsi="굴림" w:hint="default"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E11033"/>
  </w:style>
  <w:style w:type="paragraph" w:styleId="af2">
    <w:name w:val="Revision"/>
    <w:hidden/>
    <w:uiPriority w:val="99"/>
    <w:semiHidden/>
    <w:rsid w:val="0050583F"/>
    <w:pPr>
      <w:spacing w:after="0" w:line="240" w:lineRule="auto"/>
      <w:jc w:val="left"/>
    </w:pPr>
  </w:style>
  <w:style w:type="paragraph" w:customStyle="1" w:styleId="SMHeading">
    <w:name w:val="SM Heading"/>
    <w:basedOn w:val="1"/>
    <w:qFormat/>
    <w:rsid w:val="00D92C3E"/>
    <w:pPr>
      <w:widowControl/>
      <w:wordWrap/>
      <w:autoSpaceDE/>
      <w:autoSpaceDN/>
      <w:spacing w:before="240" w:after="60" w:line="240" w:lineRule="auto"/>
      <w:jc w:val="left"/>
    </w:pPr>
    <w:rPr>
      <w:rFonts w:ascii="Times New Roman" w:eastAsia="맑은 고딕" w:hAnsi="Times New Roman" w:cs="Times New Roman"/>
      <w:b/>
      <w:bCs/>
      <w:kern w:val="32"/>
      <w:sz w:val="24"/>
      <w:szCs w:val="24"/>
      <w:lang w:eastAsia="en-US"/>
    </w:rPr>
  </w:style>
  <w:style w:type="paragraph" w:customStyle="1" w:styleId="SMcaption">
    <w:name w:val="SM caption"/>
    <w:basedOn w:val="a"/>
    <w:qFormat/>
    <w:rsid w:val="00D92C3E"/>
    <w:pPr>
      <w:widowControl/>
      <w:wordWrap/>
      <w:autoSpaceDE/>
      <w:autoSpaceDN/>
      <w:spacing w:after="0" w:line="240" w:lineRule="auto"/>
      <w:jc w:val="left"/>
    </w:pPr>
    <w:rPr>
      <w:rFonts w:ascii="Times New Roman" w:eastAsia="맑은 고딕" w:hAnsi="Times New Roman" w:cs="Times New Roman"/>
      <w:kern w:val="0"/>
      <w:sz w:val="24"/>
      <w:szCs w:val="20"/>
      <w:lang w:eastAsia="en-US"/>
    </w:rPr>
  </w:style>
  <w:style w:type="paragraph" w:customStyle="1" w:styleId="AppendixHead">
    <w:name w:val="AppendixHead"/>
    <w:basedOn w:val="a"/>
    <w:rsid w:val="00D92C3E"/>
    <w:pPr>
      <w:keepNext/>
      <w:widowControl/>
      <w:wordWrap/>
      <w:autoSpaceDE/>
      <w:autoSpaceDN/>
      <w:spacing w:before="240" w:after="0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paragraph" w:customStyle="1" w:styleId="Paragraph">
    <w:name w:val="Paragraph"/>
    <w:basedOn w:val="a"/>
    <w:rsid w:val="00D92C3E"/>
    <w:pPr>
      <w:widowControl/>
      <w:wordWrap/>
      <w:autoSpaceDE/>
      <w:autoSpaceDN/>
      <w:spacing w:before="120" w:after="0" w:line="240" w:lineRule="auto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td">
    <w:name w:val="td"/>
    <w:basedOn w:val="a"/>
    <w:rsid w:val="001F66C6"/>
    <w:pPr>
      <w:wordWrap/>
      <w:spacing w:after="0" w:line="240" w:lineRule="auto"/>
      <w:textAlignment w:val="bottom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"/>
    <w:rsid w:val="001F66C6"/>
    <w:pPr>
      <w:wordWrap/>
      <w:spacing w:after="0" w:line="240" w:lineRule="auto"/>
      <w:jc w:val="left"/>
      <w:textAlignment w:val="bottom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1F66C6"/>
    <w:pPr>
      <w:wordWrap/>
      <w:spacing w:after="0" w:line="240" w:lineRule="auto"/>
      <w:jc w:val="left"/>
      <w:textAlignment w:val="bottom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67">
    <w:name w:val="xl67"/>
    <w:basedOn w:val="a"/>
    <w:rsid w:val="001F66C6"/>
    <w:pPr>
      <w:wordWrap/>
      <w:spacing w:after="0" w:line="240" w:lineRule="auto"/>
      <w:jc w:val="center"/>
      <w:textAlignment w:val="bottom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Referencesandnotes">
    <w:name w:val="References and notes"/>
    <w:basedOn w:val="a"/>
    <w:rsid w:val="00136662"/>
    <w:pPr>
      <w:widowControl/>
      <w:wordWrap/>
      <w:autoSpaceDE/>
      <w:autoSpaceDN/>
      <w:spacing w:before="120" w:after="0" w:line="240" w:lineRule="auto"/>
      <w:ind w:left="720" w:hanging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TFReferencesSection">
    <w:name w:val="TF_References_Section"/>
    <w:basedOn w:val="a"/>
    <w:rsid w:val="00136662"/>
    <w:pPr>
      <w:widowControl/>
      <w:wordWrap/>
      <w:autoSpaceDE/>
      <w:autoSpaceDN/>
      <w:spacing w:after="200" w:line="480" w:lineRule="auto"/>
      <w:ind w:firstLine="187"/>
    </w:pPr>
    <w:rPr>
      <w:rFonts w:ascii="Times" w:eastAsia="바탕" w:hAnsi="Times" w:cs="Times New Roman"/>
      <w:kern w:val="0"/>
      <w:sz w:val="24"/>
      <w:szCs w:val="20"/>
      <w:lang w:eastAsia="en-US"/>
    </w:rPr>
  </w:style>
  <w:style w:type="character" w:customStyle="1" w:styleId="title-text">
    <w:name w:val="title-text"/>
    <w:basedOn w:val="a0"/>
    <w:rsid w:val="0044068D"/>
  </w:style>
  <w:style w:type="paragraph" w:customStyle="1" w:styleId="c-author-listitem">
    <w:name w:val="c-author-list__item"/>
    <w:basedOn w:val="a"/>
    <w:rsid w:val="0044068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0">
    <w:name w:val="확인되지 않은 멘션1"/>
    <w:basedOn w:val="a0"/>
    <w:uiPriority w:val="99"/>
    <w:semiHidden/>
    <w:unhideWhenUsed/>
    <w:rsid w:val="00B361A1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a"/>
    <w:link w:val="EndNoteBibliographyChar"/>
    <w:rsid w:val="00461F50"/>
    <w:pPr>
      <w:spacing w:after="200" w:line="240" w:lineRule="auto"/>
      <w:jc w:val="center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461F50"/>
    <w:rPr>
      <w:rFonts w:ascii="맑은 고딕" w:eastAsia="맑은 고딕" w:hAnsi="맑은 고딕"/>
      <w:noProof/>
    </w:rPr>
  </w:style>
  <w:style w:type="paragraph" w:styleId="3">
    <w:name w:val="Body Text 3"/>
    <w:basedOn w:val="a"/>
    <w:link w:val="3Char"/>
    <w:uiPriority w:val="99"/>
    <w:unhideWhenUsed/>
    <w:rsid w:val="00924223"/>
    <w:pPr>
      <w:spacing w:after="180" w:line="276" w:lineRule="auto"/>
    </w:pPr>
    <w:rPr>
      <w:sz w:val="16"/>
      <w:szCs w:val="16"/>
    </w:rPr>
  </w:style>
  <w:style w:type="character" w:customStyle="1" w:styleId="3Char">
    <w:name w:val="본문 3 Char"/>
    <w:basedOn w:val="a0"/>
    <w:link w:val="3"/>
    <w:uiPriority w:val="99"/>
    <w:rsid w:val="00924223"/>
    <w:rPr>
      <w:sz w:val="16"/>
      <w:szCs w:val="16"/>
    </w:rPr>
  </w:style>
  <w:style w:type="character" w:customStyle="1" w:styleId="Char">
    <w:name w:val="바탕글 Char"/>
    <w:basedOn w:val="a0"/>
    <w:link w:val="a3"/>
    <w:rsid w:val="00791ECE"/>
    <w:rPr>
      <w:rFonts w:ascii="굴림" w:eastAsia="굴림" w:hAnsi="굴림" w:cs="굴림"/>
      <w:color w:val="000000"/>
      <w:kern w:val="0"/>
      <w:szCs w:val="20"/>
    </w:rPr>
  </w:style>
  <w:style w:type="character" w:styleId="af3">
    <w:name w:val="FollowedHyperlink"/>
    <w:basedOn w:val="a0"/>
    <w:uiPriority w:val="99"/>
    <w:semiHidden/>
    <w:unhideWhenUsed/>
    <w:rsid w:val="003964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08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3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75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64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5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9F757-48A2-40C0-9626-CF85B8ED9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380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2025-05-16T12:09:00Z</dcterms:created>
  <dcterms:modified xsi:type="dcterms:W3CDTF">2026-01-14T05:43:00Z</dcterms:modified>
</cp:coreProperties>
</file>