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F35BB" w14:textId="6EE4E1E1" w:rsidR="00B35BC0" w:rsidRPr="00763B97" w:rsidRDefault="00D84301">
      <w:pPr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>Table S</w:t>
      </w:r>
      <w:r w:rsidR="00257652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>2</w:t>
      </w:r>
      <w:r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="004A2862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A summary of </w:t>
      </w:r>
      <w:r w:rsidR="00E73F67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some </w:t>
      </w:r>
      <w:r w:rsidR="004A2862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>the g</w:t>
      </w:r>
      <w:r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enes </w:t>
      </w:r>
      <w:r w:rsidR="00CD7140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detected </w:t>
      </w:r>
      <w:r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>in the bioreactor</w:t>
      </w:r>
      <w:r w:rsidR="009264A0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involved in nitrogen cycling</w:t>
      </w:r>
      <w:r w:rsidR="004A2862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processes</w:t>
      </w:r>
      <w:r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>.</w:t>
      </w:r>
    </w:p>
    <w:tbl>
      <w:tblPr>
        <w:tblStyle w:val="Tablaconcuadrcu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5948"/>
        <w:gridCol w:w="993"/>
        <w:gridCol w:w="1989"/>
      </w:tblGrid>
      <w:tr w:rsidR="00D91F5F" w:rsidRPr="00763B97" w14:paraId="69940E7A" w14:textId="77777777" w:rsidTr="00E51908">
        <w:tc>
          <w:tcPr>
            <w:tcW w:w="9786" w:type="dxa"/>
            <w:gridSpan w:val="4"/>
          </w:tcPr>
          <w:p w14:paraId="11F7C6D8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1401EF" w:rsidRPr="00763B97" w14:paraId="57846FC4" w14:textId="77777777" w:rsidTr="0061298C">
        <w:tc>
          <w:tcPr>
            <w:tcW w:w="856" w:type="dxa"/>
          </w:tcPr>
          <w:p w14:paraId="1DA311D9" w14:textId="2806D4D6" w:rsidR="001401EF" w:rsidRPr="00763B97" w:rsidRDefault="001401EF" w:rsidP="003808BD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Gene </w:t>
            </w:r>
          </w:p>
        </w:tc>
        <w:tc>
          <w:tcPr>
            <w:tcW w:w="8930" w:type="dxa"/>
            <w:gridSpan w:val="3"/>
          </w:tcPr>
          <w:p w14:paraId="13F065E9" w14:textId="291FDC67" w:rsidR="001401EF" w:rsidRPr="00763B97" w:rsidRDefault="001401EF" w:rsidP="003808BD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Description </w:t>
            </w:r>
          </w:p>
        </w:tc>
      </w:tr>
      <w:tr w:rsidR="00D91F5F" w:rsidRPr="00763B97" w14:paraId="65643108" w14:textId="77777777" w:rsidTr="00310925">
        <w:tc>
          <w:tcPr>
            <w:tcW w:w="9786" w:type="dxa"/>
            <w:gridSpan w:val="4"/>
          </w:tcPr>
          <w:p w14:paraId="1A811736" w14:textId="09694E9B" w:rsidR="00D91F5F" w:rsidRPr="00763B97" w:rsidRDefault="00D91F5F" w:rsidP="003808B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E86BCE" w:rsidRPr="00763B97" w14:paraId="7CFCF859" w14:textId="77777777" w:rsidTr="00D91F5F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2461BC06" w14:textId="14D51268" w:rsidR="00E86BCE" w:rsidRPr="00763B97" w:rsidRDefault="00D91F5F" w:rsidP="003808BD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Nitrification </w:t>
            </w:r>
            <w:r w:rsidR="00E86BCE"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Ammonium monooxygenase: Archaea</w:t>
            </w:r>
          </w:p>
        </w:tc>
      </w:tr>
      <w:tr w:rsidR="0014278E" w:rsidRPr="00763B97" w14:paraId="3B5AFA6D" w14:textId="77777777" w:rsidTr="00EE1E1C">
        <w:tc>
          <w:tcPr>
            <w:tcW w:w="856" w:type="dxa"/>
          </w:tcPr>
          <w:p w14:paraId="35FB57D3" w14:textId="471638B2" w:rsidR="0014278E" w:rsidRPr="00763B97" w:rsidRDefault="00145242" w:rsidP="00F5056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amoA</w:t>
            </w:r>
            <w:proofErr w:type="spellEnd"/>
          </w:p>
        </w:tc>
        <w:tc>
          <w:tcPr>
            <w:tcW w:w="8930" w:type="dxa"/>
            <w:gridSpan w:val="3"/>
          </w:tcPr>
          <w:p w14:paraId="62038039" w14:textId="537DAB50" w:rsidR="0014278E" w:rsidRPr="00763B97" w:rsidRDefault="00145242" w:rsidP="003808BD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Ammonia monooxygenase subunit A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14278E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[</w:t>
            </w:r>
            <w:proofErr w:type="spellStart"/>
            <w:r w:rsidR="0014278E"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>Candidatus</w:t>
            </w:r>
            <w:proofErr w:type="spellEnd"/>
            <w:r w:rsidR="0014278E"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78E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Nitrosocosmicus</w:t>
            </w:r>
            <w:proofErr w:type="spellEnd"/>
            <w:r w:rsidR="0014278E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278E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arcticus</w:t>
            </w:r>
            <w:proofErr w:type="spellEnd"/>
            <w:r w:rsidR="0014278E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] (https://www.uniprot.org/uniprot/A0A5B8ZQL0)</w:t>
            </w:r>
          </w:p>
        </w:tc>
      </w:tr>
      <w:tr w:rsidR="009B69F2" w:rsidRPr="00763B97" w14:paraId="712E3BFB" w14:textId="77777777" w:rsidTr="00332A40">
        <w:tc>
          <w:tcPr>
            <w:tcW w:w="856" w:type="dxa"/>
          </w:tcPr>
          <w:p w14:paraId="56BDD395" w14:textId="1DB4B568" w:rsidR="009B69F2" w:rsidRPr="00763B97" w:rsidRDefault="009B69F2" w:rsidP="003808BD">
            <w:pPr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amoB</w:t>
            </w:r>
            <w:proofErr w:type="spellEnd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930" w:type="dxa"/>
            <w:gridSpan w:val="3"/>
          </w:tcPr>
          <w:p w14:paraId="289B8446" w14:textId="42C508FF" w:rsidR="009B69F2" w:rsidRPr="00763B97" w:rsidRDefault="009B69F2" w:rsidP="003808BD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763B97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Putative archaeal ammonia monooxygenase subunit B</w:t>
            </w:r>
            <w:r w:rsidRPr="00763B97">
              <w:rPr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[</w:t>
            </w:r>
            <w:hyperlink r:id="rId4" w:history="1">
              <w:r w:rsidRPr="00763B97">
                <w:rPr>
                  <w:rStyle w:val="Hipervnculo"/>
                  <w:i/>
                  <w:iCs/>
                  <w:color w:val="00709B"/>
                  <w:sz w:val="22"/>
                  <w:szCs w:val="22"/>
                  <w:shd w:val="clear" w:color="auto" w:fill="FFFFFF"/>
                  <w:lang w:val="en-US"/>
                </w:rPr>
                <w:t>Candidatus</w:t>
              </w:r>
              <w:r w:rsidRPr="00763B97">
                <w:rPr>
                  <w:rStyle w:val="Hipervnculo"/>
                  <w:color w:val="00709B"/>
                  <w:sz w:val="22"/>
                  <w:szCs w:val="22"/>
                  <w:shd w:val="clear" w:color="auto" w:fill="FFFFFF"/>
                  <w:lang w:val="en-US"/>
                </w:rPr>
                <w:t xml:space="preserve"> Nitrosocaldus yellowstonensis</w:t>
              </w:r>
            </w:hyperlink>
            <w:r w:rsidRPr="00763B97">
              <w:rPr>
                <w:rStyle w:val="Textoennegrita"/>
                <w:color w:val="222222"/>
                <w:sz w:val="22"/>
                <w:szCs w:val="22"/>
                <w:shd w:val="clear" w:color="auto" w:fill="FFFFFF"/>
                <w:lang w:val="en-US"/>
              </w:rPr>
              <w:t>]</w:t>
            </w:r>
            <w:r w:rsidRPr="00763B97">
              <w:rPr>
                <w:sz w:val="22"/>
                <w:szCs w:val="22"/>
                <w:lang w:val="en-US"/>
              </w:rPr>
              <w:t xml:space="preserve"> (https://www.uniprot.org/uniprot/B0LKZ4)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C761F0">
              <w:rPr>
                <w:color w:val="0000FF"/>
                <w:sz w:val="22"/>
                <w:szCs w:val="22"/>
                <w:shd w:val="clear" w:color="auto" w:fill="FFFFFF"/>
                <w:lang w:val="en-US"/>
              </w:rPr>
              <w:t>You et al., 2009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9B69F2" w:rsidRPr="00763B97" w14:paraId="63018A98" w14:textId="77777777" w:rsidTr="00C915B0">
        <w:tc>
          <w:tcPr>
            <w:tcW w:w="856" w:type="dxa"/>
          </w:tcPr>
          <w:p w14:paraId="70FBBC82" w14:textId="342A06EA" w:rsidR="009B69F2" w:rsidRPr="00763B97" w:rsidRDefault="009B69F2" w:rsidP="003808BD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amoC</w:t>
            </w:r>
            <w:proofErr w:type="spellEnd"/>
          </w:p>
        </w:tc>
        <w:tc>
          <w:tcPr>
            <w:tcW w:w="8930" w:type="dxa"/>
            <w:gridSpan w:val="3"/>
          </w:tcPr>
          <w:p w14:paraId="12DDD358" w14:textId="133F2DE6" w:rsidR="009B69F2" w:rsidRPr="00763B97" w:rsidRDefault="009B69F2" w:rsidP="003808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>Ammonia monooxygenase/methane monooxygenase subunit C [</w:t>
            </w:r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 xml:space="preserve">uncultured marine </w:t>
            </w:r>
            <w:proofErr w:type="spellStart"/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Thaumarchaeote</w:t>
            </w:r>
            <w:proofErr w:type="spellEnd"/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 xml:space="preserve"> SAT1000_12_G09] (https://www.uniprot.org/uniprot/A0A075I301)</w:t>
            </w:r>
          </w:p>
        </w:tc>
      </w:tr>
      <w:tr w:rsidR="00D91F5F" w:rsidRPr="00763B97" w14:paraId="7F96BDC8" w14:textId="77777777" w:rsidTr="00E51908">
        <w:tc>
          <w:tcPr>
            <w:tcW w:w="9786" w:type="dxa"/>
            <w:gridSpan w:val="4"/>
          </w:tcPr>
          <w:p w14:paraId="0B48B6BA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E86BCE" w:rsidRPr="00763B97" w14:paraId="2F457B39" w14:textId="77777777" w:rsidTr="00D91F5F">
        <w:trPr>
          <w:gridAfter w:val="1"/>
          <w:wAfter w:w="1989" w:type="dxa"/>
        </w:trPr>
        <w:tc>
          <w:tcPr>
            <w:tcW w:w="6804" w:type="dxa"/>
            <w:gridSpan w:val="2"/>
          </w:tcPr>
          <w:p w14:paraId="35E97B1A" w14:textId="40550ACD" w:rsidR="00E86BCE" w:rsidRPr="00763B97" w:rsidRDefault="00D91F5F" w:rsidP="000178A6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Nitrification </w:t>
            </w:r>
            <w:r w:rsidR="00E86BCE"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Ammonium monooxygenase: Bacteria</w:t>
            </w:r>
          </w:p>
        </w:tc>
        <w:tc>
          <w:tcPr>
            <w:tcW w:w="993" w:type="dxa"/>
          </w:tcPr>
          <w:p w14:paraId="59246FA2" w14:textId="77777777" w:rsidR="00E86BCE" w:rsidRPr="00763B97" w:rsidRDefault="00E86BCE" w:rsidP="000178A6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91F5F" w:rsidRPr="00763B97" w14:paraId="5291BCB5" w14:textId="77777777" w:rsidTr="00E51908">
        <w:tc>
          <w:tcPr>
            <w:tcW w:w="9786" w:type="dxa"/>
            <w:gridSpan w:val="4"/>
          </w:tcPr>
          <w:p w14:paraId="54FB950B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DD7B9D" w:rsidRPr="00763B97" w14:paraId="6EEC5EDB" w14:textId="77777777" w:rsidTr="00F45241">
        <w:tc>
          <w:tcPr>
            <w:tcW w:w="856" w:type="dxa"/>
          </w:tcPr>
          <w:p w14:paraId="0824AB4C" w14:textId="1AED7923" w:rsidR="00DD7B9D" w:rsidRPr="00763B97" w:rsidRDefault="00DD7B9D" w:rsidP="003808BD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amoA</w:t>
            </w:r>
            <w:proofErr w:type="spellEnd"/>
          </w:p>
        </w:tc>
        <w:tc>
          <w:tcPr>
            <w:tcW w:w="8930" w:type="dxa"/>
            <w:gridSpan w:val="3"/>
          </w:tcPr>
          <w:p w14:paraId="25ACBD71" w14:textId="38AA215B" w:rsidR="00DD7B9D" w:rsidRPr="00763B97" w:rsidRDefault="00DD7B9D" w:rsidP="003808BD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Ammonia monooxygenase subunit A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>Part of the ammonia monooxygenase complex, which catalyzes the oxidation of ammonia to hydroxylamine [</w:t>
            </w:r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 xml:space="preserve">Nitrosomonas europaea </w:t>
            </w:r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(strain ATCC 19718)]</w:t>
            </w:r>
            <w:r w:rsidRPr="00763B97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sz w:val="22"/>
                <w:szCs w:val="22"/>
                <w:lang w:val="en-US"/>
              </w:rPr>
              <w:t>(</w:t>
            </w:r>
            <w:hyperlink r:id="rId5" w:history="1">
              <w:r w:rsidRPr="00763B97">
                <w:rPr>
                  <w:rStyle w:val="Hipervnculo"/>
                  <w:sz w:val="22"/>
                  <w:szCs w:val="22"/>
                  <w:lang w:val="en-US"/>
                </w:rPr>
                <w:t>https://www.uniprot.org/uniprot/Q04507</w:t>
              </w:r>
            </w:hyperlink>
            <w:r w:rsidRPr="00763B97">
              <w:rPr>
                <w:color w:val="222222"/>
                <w:sz w:val="22"/>
                <w:szCs w:val="22"/>
                <w:lang w:val="en-US"/>
              </w:rPr>
              <w:t>)</w:t>
            </w:r>
          </w:p>
        </w:tc>
      </w:tr>
      <w:tr w:rsidR="00DD7B9D" w:rsidRPr="00763B97" w14:paraId="7C904D65" w14:textId="77777777" w:rsidTr="00733670">
        <w:tc>
          <w:tcPr>
            <w:tcW w:w="856" w:type="dxa"/>
          </w:tcPr>
          <w:p w14:paraId="17ACE83D" w14:textId="42468D1C" w:rsidR="00DD7B9D" w:rsidRPr="00763B97" w:rsidRDefault="00DD7B9D" w:rsidP="003808BD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amoB</w:t>
            </w:r>
            <w:proofErr w:type="spellEnd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930" w:type="dxa"/>
            <w:gridSpan w:val="3"/>
          </w:tcPr>
          <w:p w14:paraId="344956B6" w14:textId="377EE38B" w:rsidR="00DD7B9D" w:rsidRPr="00C761F0" w:rsidRDefault="00DD7B9D" w:rsidP="00F63EE9">
            <w:pPr>
              <w:rPr>
                <w:sz w:val="22"/>
                <w:szCs w:val="22"/>
                <w:lang w:val="es-MX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Ammonia monooxygenase subunit B. 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>Part of the ammonia monooxygenase complex, which catalyzes the oxidation of ammonia to hydroxylamine, the first reaction in the process of ammonia oxidation to nitrite.</w:t>
            </w:r>
            <w:r w:rsidRPr="00763B97">
              <w:rPr>
                <w:sz w:val="22"/>
                <w:szCs w:val="22"/>
                <w:lang w:val="en-US"/>
              </w:rPr>
              <w:t xml:space="preserve"> </w:t>
            </w:r>
            <w:r w:rsidRPr="00C761F0">
              <w:rPr>
                <w:color w:val="222222"/>
                <w:sz w:val="22"/>
                <w:szCs w:val="22"/>
                <w:lang w:val="es-MX"/>
              </w:rPr>
              <w:t>[</w:t>
            </w:r>
            <w:proofErr w:type="spellStart"/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>Nitrosomonas</w:t>
            </w:r>
            <w:proofErr w:type="spellEnd"/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>europaea</w:t>
            </w:r>
            <w:proofErr w:type="spellEnd"/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 xml:space="preserve"> </w:t>
            </w:r>
            <w:r w:rsidRPr="00C761F0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s-MX"/>
              </w:rPr>
              <w:t>(</w:t>
            </w:r>
            <w:proofErr w:type="spellStart"/>
            <w:r w:rsidRPr="00C761F0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s-MX"/>
              </w:rPr>
              <w:t>strain</w:t>
            </w:r>
            <w:proofErr w:type="spellEnd"/>
            <w:r w:rsidRPr="00C761F0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s-MX"/>
              </w:rPr>
              <w:t xml:space="preserve"> ATCC 19718)]</w:t>
            </w:r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 xml:space="preserve"> </w:t>
            </w:r>
            <w:r w:rsidRPr="00C761F0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s-MX"/>
              </w:rPr>
              <w:t>(https://www.uniprot.org/uniprot/Q04508)</w:t>
            </w:r>
          </w:p>
        </w:tc>
      </w:tr>
      <w:tr w:rsidR="00DD7B9D" w:rsidRPr="00763B97" w14:paraId="5E2C7177" w14:textId="77777777" w:rsidTr="00CA1BB5">
        <w:tc>
          <w:tcPr>
            <w:tcW w:w="856" w:type="dxa"/>
          </w:tcPr>
          <w:p w14:paraId="2043C407" w14:textId="11046482" w:rsidR="00DD7B9D" w:rsidRPr="00763B97" w:rsidRDefault="00DD7B9D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amoC</w:t>
            </w:r>
            <w:proofErr w:type="spellEnd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930" w:type="dxa"/>
            <w:gridSpan w:val="3"/>
          </w:tcPr>
          <w:p w14:paraId="723B0B46" w14:textId="377D1668" w:rsidR="00DD7B9D" w:rsidRPr="00C761F0" w:rsidRDefault="00DD7B9D" w:rsidP="008213D2">
            <w:pPr>
              <w:rPr>
                <w:sz w:val="22"/>
                <w:szCs w:val="22"/>
                <w:lang w:val="es-MX"/>
              </w:rPr>
            </w:pP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Ammonia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monooxygenase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subunit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C </w:t>
            </w:r>
            <w:r w:rsidRPr="00C761F0">
              <w:rPr>
                <w:color w:val="212121"/>
                <w:sz w:val="22"/>
                <w:szCs w:val="22"/>
                <w:shd w:val="clear" w:color="auto" w:fill="FFFFFF"/>
                <w:lang w:val="es-MX"/>
              </w:rPr>
              <w:t>[</w:t>
            </w:r>
            <w:proofErr w:type="spellStart"/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>Nitrosomonas</w:t>
            </w:r>
            <w:proofErr w:type="spellEnd"/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>europaea</w:t>
            </w:r>
            <w:proofErr w:type="spellEnd"/>
            <w:r w:rsidRPr="00C761F0">
              <w:rPr>
                <w:sz w:val="22"/>
                <w:szCs w:val="22"/>
                <w:lang w:val="es-MX"/>
              </w:rPr>
              <w:t xml:space="preserve"> </w:t>
            </w:r>
            <w:r w:rsidRPr="00C761F0">
              <w:rPr>
                <w:sz w:val="22"/>
                <w:szCs w:val="22"/>
                <w:vertAlign w:val="superscript"/>
                <w:lang w:val="es-MX"/>
              </w:rPr>
              <w:t>b</w:t>
            </w:r>
            <w:r w:rsidRPr="00C761F0">
              <w:rPr>
                <w:color w:val="212121"/>
                <w:sz w:val="22"/>
                <w:szCs w:val="22"/>
                <w:shd w:val="clear" w:color="auto" w:fill="FFFFFF"/>
                <w:lang w:val="es-MX"/>
              </w:rPr>
              <w:t>]</w:t>
            </w:r>
          </w:p>
        </w:tc>
      </w:tr>
      <w:tr w:rsidR="0004687B" w:rsidRPr="00763B97" w14:paraId="3EE0FCFC" w14:textId="77777777" w:rsidTr="00E51908">
        <w:tc>
          <w:tcPr>
            <w:tcW w:w="9786" w:type="dxa"/>
            <w:gridSpan w:val="4"/>
          </w:tcPr>
          <w:p w14:paraId="34370C56" w14:textId="77777777" w:rsidR="0004687B" w:rsidRPr="00763B97" w:rsidRDefault="0004687B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04687B" w:rsidRPr="00763B97" w14:paraId="7A9BA25C" w14:textId="77777777" w:rsidTr="00E51908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58561CCC" w14:textId="7584730E" w:rsidR="0004687B" w:rsidRPr="00763B97" w:rsidRDefault="0004687B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Nitrification</w:t>
            </w:r>
          </w:p>
        </w:tc>
      </w:tr>
      <w:tr w:rsidR="0004687B" w:rsidRPr="00763B97" w14:paraId="76B5C08A" w14:textId="77777777" w:rsidTr="00E51908">
        <w:tc>
          <w:tcPr>
            <w:tcW w:w="9786" w:type="dxa"/>
            <w:gridSpan w:val="4"/>
          </w:tcPr>
          <w:p w14:paraId="3FB0A4F9" w14:textId="77777777" w:rsidR="0004687B" w:rsidRPr="00763B97" w:rsidRDefault="0004687B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5312F0" w:rsidRPr="00763B97" w14:paraId="3677C7AB" w14:textId="77777777" w:rsidTr="00B51250">
        <w:tc>
          <w:tcPr>
            <w:tcW w:w="856" w:type="dxa"/>
          </w:tcPr>
          <w:p w14:paraId="67376D21" w14:textId="7278B652" w:rsidR="005312F0" w:rsidRPr="00763B97" w:rsidRDefault="005312F0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hao</w:t>
            </w:r>
            <w:proofErr w:type="spellEnd"/>
          </w:p>
        </w:tc>
        <w:tc>
          <w:tcPr>
            <w:tcW w:w="8930" w:type="dxa"/>
            <w:gridSpan w:val="3"/>
          </w:tcPr>
          <w:p w14:paraId="67D6CCB2" w14:textId="0CE4E358" w:rsidR="005312F0" w:rsidRPr="00C761F0" w:rsidRDefault="005312F0" w:rsidP="008213D2">
            <w:pPr>
              <w:rPr>
                <w:sz w:val="22"/>
                <w:szCs w:val="22"/>
                <w:lang w:val="es-MX"/>
              </w:rPr>
            </w:pPr>
            <w:proofErr w:type="spellStart"/>
            <w:r w:rsidRPr="00C761F0">
              <w:rPr>
                <w:color w:val="000000"/>
                <w:sz w:val="22"/>
                <w:szCs w:val="22"/>
                <w:shd w:val="clear" w:color="auto" w:fill="FFFFFF"/>
                <w:lang w:val="es-MX"/>
              </w:rPr>
              <w:t>Hydroxylamine</w:t>
            </w:r>
            <w:proofErr w:type="spellEnd"/>
            <w:r w:rsidRPr="00C761F0">
              <w:rPr>
                <w:color w:val="000000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proofErr w:type="spellStart"/>
            <w:r w:rsidRPr="00C761F0">
              <w:rPr>
                <w:color w:val="000000"/>
                <w:sz w:val="22"/>
                <w:szCs w:val="22"/>
                <w:shd w:val="clear" w:color="auto" w:fill="FFFFFF"/>
                <w:lang w:val="es-MX"/>
              </w:rPr>
              <w:t>oxidoreductase</w:t>
            </w:r>
            <w:proofErr w:type="spellEnd"/>
            <w:r w:rsidRPr="00C761F0">
              <w:rPr>
                <w:color w:val="000000"/>
                <w:sz w:val="22"/>
                <w:szCs w:val="22"/>
                <w:shd w:val="clear" w:color="auto" w:fill="FFFFFF"/>
                <w:lang w:val="es-MX"/>
              </w:rPr>
              <w:t xml:space="preserve"> [</w:t>
            </w:r>
            <w:proofErr w:type="spellStart"/>
            <w:r w:rsidRPr="00C761F0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s-MX"/>
              </w:rPr>
              <w:t>Nitrosomonas</w:t>
            </w:r>
            <w:proofErr w:type="spellEnd"/>
            <w:r w:rsidRPr="00C761F0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proofErr w:type="spellStart"/>
            <w:r w:rsidR="00F12B9D" w:rsidRPr="00C761F0">
              <w:rPr>
                <w:rStyle w:val="nfasis"/>
                <w:color w:val="222222"/>
                <w:sz w:val="22"/>
                <w:szCs w:val="22"/>
                <w:lang w:val="es-MX"/>
              </w:rPr>
              <w:t>mobilis</w:t>
            </w:r>
            <w:proofErr w:type="spellEnd"/>
            <w:r w:rsidRPr="00C761F0">
              <w:rPr>
                <w:color w:val="212121"/>
                <w:sz w:val="22"/>
                <w:szCs w:val="22"/>
                <w:shd w:val="clear" w:color="auto" w:fill="FFFFFF"/>
                <w:lang w:val="es-MX"/>
              </w:rPr>
              <w:t xml:space="preserve">] </w:t>
            </w:r>
            <w:r w:rsidR="000B5993" w:rsidRPr="00C761F0">
              <w:rPr>
                <w:color w:val="212121"/>
                <w:sz w:val="22"/>
                <w:szCs w:val="22"/>
                <w:shd w:val="clear" w:color="auto" w:fill="FFFFFF"/>
                <w:lang w:val="es-MX"/>
              </w:rPr>
              <w:t>(https://www.uniprot.org/uniprot/A0A1G5SG74)</w:t>
            </w:r>
          </w:p>
        </w:tc>
      </w:tr>
      <w:tr w:rsidR="005312F0" w:rsidRPr="00763B97" w14:paraId="1CB8C58A" w14:textId="77777777" w:rsidTr="00387F11">
        <w:tc>
          <w:tcPr>
            <w:tcW w:w="856" w:type="dxa"/>
          </w:tcPr>
          <w:p w14:paraId="329B7A26" w14:textId="24E7CCFA" w:rsidR="005312F0" w:rsidRPr="00763B97" w:rsidRDefault="005312F0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nxrA</w:t>
            </w:r>
            <w:proofErr w:type="spellEnd"/>
          </w:p>
        </w:tc>
        <w:tc>
          <w:tcPr>
            <w:tcW w:w="8930" w:type="dxa"/>
            <w:gridSpan w:val="3"/>
          </w:tcPr>
          <w:p w14:paraId="5FBACF8A" w14:textId="3491E44D" w:rsidR="005312F0" w:rsidRPr="00763B97" w:rsidRDefault="005312F0" w:rsidP="00DB50E4">
            <w:pPr>
              <w:autoSpaceDE w:val="0"/>
              <w:autoSpaceDN w:val="0"/>
              <w:adjustRightInd w:val="0"/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 xml:space="preserve">Putative nitrite oxidoreductase, alpha </w:t>
            </w:r>
            <w:proofErr w:type="gramStart"/>
            <w:r w:rsidRPr="00763B97">
              <w:rPr>
                <w:color w:val="000000"/>
                <w:sz w:val="22"/>
                <w:szCs w:val="22"/>
                <w:lang w:val="en-US"/>
              </w:rPr>
              <w:t>subu</w:t>
            </w:r>
            <w:r w:rsidRPr="00763B97">
              <w:rPr>
                <w:sz w:val="22"/>
                <w:szCs w:val="22"/>
                <w:lang w:val="en-US"/>
              </w:rPr>
              <w:t>ni</w:t>
            </w:r>
            <w:r w:rsidR="00506AAF" w:rsidRPr="00763B97">
              <w:rPr>
                <w:sz w:val="22"/>
                <w:szCs w:val="22"/>
                <w:lang w:val="en-US"/>
              </w:rPr>
              <w:t xml:space="preserve">t  </w:t>
            </w:r>
            <w:r w:rsidR="00506AAF"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[</w:t>
            </w:r>
            <w:proofErr w:type="spellStart"/>
            <w:proofErr w:type="gramEnd"/>
            <w:r w:rsidR="00506AAF" w:rsidRPr="00763B97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n-US"/>
              </w:rPr>
              <w:t>Nitrospira</w:t>
            </w:r>
            <w:proofErr w:type="spellEnd"/>
            <w:r w:rsidR="00506AAF" w:rsidRPr="00763B97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japonica</w:t>
            </w:r>
            <w:r w:rsidR="00506AAF"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]</w:t>
            </w:r>
            <w:r w:rsidR="00506AAF" w:rsidRPr="00763B97">
              <w:rPr>
                <w:sz w:val="22"/>
                <w:szCs w:val="22"/>
                <w:lang w:val="en-US"/>
              </w:rPr>
              <w:t xml:space="preserve"> (https://www.uniprot.org/uniprot/A0A1W1I298)</w:t>
            </w:r>
            <w:r w:rsidRPr="00763B97">
              <w:rPr>
                <w:sz w:val="22"/>
                <w:szCs w:val="22"/>
                <w:lang w:val="en-US"/>
              </w:rPr>
              <w:t xml:space="preserve">: </w:t>
            </w:r>
            <w:r w:rsidRPr="00763B97">
              <w:rPr>
                <w:rFonts w:eastAsiaTheme="minorHAnsi"/>
                <w:sz w:val="22"/>
                <w:szCs w:val="22"/>
                <w:lang w:val="en-US"/>
              </w:rPr>
              <w:t xml:space="preserve">contains the substrate-binding site with </w:t>
            </w:r>
            <w:proofErr w:type="spellStart"/>
            <w:r w:rsidRPr="00763B97">
              <w:rPr>
                <w:rFonts w:eastAsiaTheme="minorHAnsi"/>
                <w:sz w:val="22"/>
                <w:szCs w:val="22"/>
                <w:lang w:val="en-US"/>
              </w:rPr>
              <w:t>themolybdopterin</w:t>
            </w:r>
            <w:proofErr w:type="spellEnd"/>
            <w:r w:rsidRPr="00763B97">
              <w:rPr>
                <w:rFonts w:eastAsiaTheme="minorHAnsi"/>
                <w:sz w:val="22"/>
                <w:szCs w:val="22"/>
                <w:lang w:val="en-US"/>
              </w:rPr>
              <w:t xml:space="preserve"> cofactor (Mo-co) (</w:t>
            </w:r>
            <w:proofErr w:type="spellStart"/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Lücker</w:t>
            </w:r>
            <w:proofErr w:type="spellEnd"/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et al., 2010) </w:t>
            </w:r>
          </w:p>
        </w:tc>
      </w:tr>
      <w:tr w:rsidR="005312F0" w:rsidRPr="00763B97" w14:paraId="6240BACC" w14:textId="77777777" w:rsidTr="00316280">
        <w:tc>
          <w:tcPr>
            <w:tcW w:w="856" w:type="dxa"/>
          </w:tcPr>
          <w:p w14:paraId="69FAA16B" w14:textId="4A97F1F4" w:rsidR="005312F0" w:rsidRPr="00763B97" w:rsidRDefault="005312F0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nxrB</w:t>
            </w:r>
            <w:proofErr w:type="spellEnd"/>
          </w:p>
        </w:tc>
        <w:tc>
          <w:tcPr>
            <w:tcW w:w="8930" w:type="dxa"/>
            <w:gridSpan w:val="3"/>
          </w:tcPr>
          <w:p w14:paraId="13A2A92C" w14:textId="3A78B23C" w:rsidR="005312F0" w:rsidRPr="00763B97" w:rsidRDefault="005312F0" w:rsidP="008213D2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>Putative nitrite oxidoreductase, beta sub</w:t>
            </w:r>
            <w:r w:rsidRPr="00763B97">
              <w:rPr>
                <w:sz w:val="22"/>
                <w:szCs w:val="22"/>
                <w:lang w:val="en-US"/>
              </w:rPr>
              <w:t>unit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0F57C5"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[</w:t>
            </w:r>
            <w:proofErr w:type="spellStart"/>
            <w:r w:rsidR="000F57C5" w:rsidRPr="00763B97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n-US"/>
              </w:rPr>
              <w:t>Nitrospira</w:t>
            </w:r>
            <w:proofErr w:type="spellEnd"/>
            <w:r w:rsidR="000F57C5" w:rsidRPr="00763B97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japonica</w:t>
            </w:r>
            <w:r w:rsidR="000F57C5"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] (/https://www.uniprot.org/uniprot/A0A1W1I5Y1) </w:t>
            </w:r>
            <w:r w:rsidR="000F57C5" w:rsidRPr="00763B97">
              <w:rPr>
                <w:rFonts w:eastAsiaTheme="minorHAnsi"/>
                <w:sz w:val="22"/>
                <w:szCs w:val="22"/>
                <w:lang w:val="en-US"/>
              </w:rPr>
              <w:t>C</w:t>
            </w:r>
            <w:r w:rsidRPr="00763B97">
              <w:rPr>
                <w:rFonts w:eastAsiaTheme="minorHAnsi"/>
                <w:sz w:val="22"/>
                <w:szCs w:val="22"/>
                <w:lang w:val="en-US"/>
              </w:rPr>
              <w:t>ontains [Fe-S] clusters and probably channels electrons from the alpha to the gamma</w:t>
            </w:r>
            <w:r w:rsidR="000F57C5" w:rsidRPr="00763B97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rFonts w:eastAsiaTheme="minorHAnsi"/>
                <w:sz w:val="22"/>
                <w:szCs w:val="22"/>
                <w:lang w:val="en-US"/>
              </w:rPr>
              <w:t>subunit or directly to the membrane-integral electron transport chain (</w:t>
            </w:r>
            <w:bookmarkStart w:id="0" w:name="_Hlk113449703"/>
            <w:proofErr w:type="spellStart"/>
            <w:r w:rsidRPr="00C761F0">
              <w:rPr>
                <w:color w:val="0000FF"/>
                <w:sz w:val="22"/>
                <w:szCs w:val="22"/>
                <w:shd w:val="clear" w:color="auto" w:fill="FFFFFF"/>
                <w:lang w:val="en-US"/>
              </w:rPr>
              <w:t>Lücker</w:t>
            </w:r>
            <w:proofErr w:type="spellEnd"/>
            <w:r w:rsidRPr="00C761F0">
              <w:rPr>
                <w:color w:val="0000FF"/>
                <w:sz w:val="22"/>
                <w:szCs w:val="22"/>
                <w:shd w:val="clear" w:color="auto" w:fill="FFFFFF"/>
                <w:lang w:val="en-US"/>
              </w:rPr>
              <w:t xml:space="preserve"> et al., 2010</w:t>
            </w:r>
            <w:bookmarkEnd w:id="0"/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)</w:t>
            </w:r>
            <w:r w:rsidRPr="00763B97">
              <w:rPr>
                <w:rFonts w:eastAsiaTheme="minorHAnsi"/>
                <w:sz w:val="22"/>
                <w:szCs w:val="22"/>
                <w:lang w:val="en-US"/>
              </w:rPr>
              <w:t>.</w:t>
            </w:r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D91F5F" w:rsidRPr="00763B97" w14:paraId="19E5B23A" w14:textId="77777777" w:rsidTr="00E51908">
        <w:tc>
          <w:tcPr>
            <w:tcW w:w="9786" w:type="dxa"/>
            <w:gridSpan w:val="4"/>
          </w:tcPr>
          <w:p w14:paraId="3C01534E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E86BCE" w:rsidRPr="00763B97" w14:paraId="0E395F7E" w14:textId="77777777" w:rsidTr="00D91F5F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4EC4B684" w14:textId="334B4F25" w:rsidR="00E86BCE" w:rsidRPr="00763B97" w:rsidRDefault="00E86BCE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Dissimilatory NO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3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-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reductase: </w:t>
            </w:r>
            <w:r w:rsidR="00893F0C"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membrane bound</w:t>
            </w:r>
          </w:p>
        </w:tc>
      </w:tr>
      <w:tr w:rsidR="00D91F5F" w:rsidRPr="00763B97" w14:paraId="5867ACAD" w14:textId="77777777" w:rsidTr="00E51908">
        <w:tc>
          <w:tcPr>
            <w:tcW w:w="9786" w:type="dxa"/>
            <w:gridSpan w:val="4"/>
          </w:tcPr>
          <w:p w14:paraId="1BF31B36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590DB3" w:rsidRPr="00763B97" w14:paraId="7C5C485A" w14:textId="77777777" w:rsidTr="006438CD">
        <w:tc>
          <w:tcPr>
            <w:tcW w:w="856" w:type="dxa"/>
          </w:tcPr>
          <w:p w14:paraId="45D48D08" w14:textId="0AEFB867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narB</w:t>
            </w:r>
            <w:proofErr w:type="spellEnd"/>
          </w:p>
        </w:tc>
        <w:tc>
          <w:tcPr>
            <w:tcW w:w="8930" w:type="dxa"/>
            <w:gridSpan w:val="3"/>
          </w:tcPr>
          <w:p w14:paraId="787D5CC1" w14:textId="384BC1D6" w:rsidR="00590DB3" w:rsidRPr="00763B97" w:rsidRDefault="00590DB3" w:rsidP="00CE33D4">
            <w:pPr>
              <w:rPr>
                <w:color w:val="222222"/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 xml:space="preserve">Putative respiratory nitrate reductase subunit </w:t>
            </w:r>
            <w:proofErr w:type="spellStart"/>
            <w:r w:rsidRPr="00763B97">
              <w:rPr>
                <w:color w:val="000000"/>
                <w:sz w:val="22"/>
                <w:szCs w:val="22"/>
                <w:lang w:val="en-US"/>
              </w:rPr>
              <w:t>Rieske</w:t>
            </w:r>
            <w:proofErr w:type="spellEnd"/>
            <w:r w:rsidRPr="00763B97">
              <w:rPr>
                <w:color w:val="000000"/>
                <w:sz w:val="22"/>
                <w:szCs w:val="22"/>
                <w:lang w:val="en-US"/>
              </w:rPr>
              <w:t>.</w:t>
            </w:r>
            <w:r w:rsidRPr="00763B9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>The respiratory membrane-bound nitrate reductase enzyme complex plays a role in generation of metabolic energy by using nitrate as a terminal electron acceptor during anaerobic conditions [</w:t>
            </w:r>
            <w:proofErr w:type="spellStart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>Haloferax</w:t>
            </w:r>
            <w:proofErr w:type="spellEnd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>mediterranei</w:t>
            </w:r>
            <w:proofErr w:type="spellEnd"/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]</w:t>
            </w:r>
            <w:r w:rsidRPr="00763B97">
              <w:rPr>
                <w:sz w:val="22"/>
                <w:szCs w:val="22"/>
                <w:lang w:val="en-US"/>
              </w:rPr>
              <w:t xml:space="preserve"> </w:t>
            </w:r>
            <w:r w:rsidR="005312F0" w:rsidRPr="00763B97">
              <w:rPr>
                <w:sz w:val="22"/>
                <w:szCs w:val="22"/>
                <w:lang w:val="en-US"/>
              </w:rPr>
              <w:t>(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>https://www.uniprot.org/uniprot/I3R9N2</w:t>
            </w:r>
            <w:r w:rsidR="005312F0" w:rsidRPr="00763B97">
              <w:rPr>
                <w:color w:val="222222"/>
                <w:sz w:val="22"/>
                <w:szCs w:val="22"/>
                <w:lang w:val="en-US"/>
              </w:rPr>
              <w:t>)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 xml:space="preserve">. </w:t>
            </w:r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Required for NO and N</w:t>
            </w:r>
            <w:r w:rsidRPr="00763B97">
              <w:rPr>
                <w:color w:val="212121"/>
                <w:sz w:val="22"/>
                <w:szCs w:val="22"/>
                <w:shd w:val="clear" w:color="auto" w:fill="FFFFFF"/>
                <w:vertAlign w:val="subscript"/>
                <w:lang w:val="en-US"/>
              </w:rPr>
              <w:t>2</w:t>
            </w:r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O production in </w:t>
            </w:r>
            <w:r w:rsidRPr="00763B97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Rhizobium </w:t>
            </w:r>
            <w:proofErr w:type="spellStart"/>
            <w:r w:rsidRPr="00763B97">
              <w:rPr>
                <w:i/>
                <w:iCs/>
                <w:color w:val="212121"/>
                <w:sz w:val="22"/>
                <w:szCs w:val="22"/>
                <w:shd w:val="clear" w:color="auto" w:fill="FFFFFF"/>
                <w:lang w:val="en-US"/>
              </w:rPr>
              <w:t>etli</w:t>
            </w:r>
            <w:proofErr w:type="spellEnd"/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CFN42 (</w:t>
            </w:r>
            <w:r w:rsidRPr="00C761F0">
              <w:rPr>
                <w:color w:val="0000FF"/>
                <w:sz w:val="22"/>
                <w:szCs w:val="22"/>
                <w:shd w:val="clear" w:color="auto" w:fill="FFFFFF"/>
                <w:lang w:val="en-US"/>
              </w:rPr>
              <w:t>Hidalgo-García et al., 2019</w:t>
            </w:r>
            <w:r w:rsidRPr="00763B97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). </w:t>
            </w:r>
          </w:p>
        </w:tc>
      </w:tr>
      <w:tr w:rsidR="00590DB3" w:rsidRPr="00763B97" w14:paraId="157FF84B" w14:textId="77777777" w:rsidTr="007F68B2">
        <w:tc>
          <w:tcPr>
            <w:tcW w:w="856" w:type="dxa"/>
          </w:tcPr>
          <w:p w14:paraId="62DCC32A" w14:textId="62F6B525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>narC</w:t>
            </w:r>
            <w:proofErr w:type="spellEnd"/>
          </w:p>
        </w:tc>
        <w:tc>
          <w:tcPr>
            <w:tcW w:w="8930" w:type="dxa"/>
            <w:gridSpan w:val="3"/>
          </w:tcPr>
          <w:p w14:paraId="4A381CB1" w14:textId="0437A0BD" w:rsidR="00590DB3" w:rsidRPr="00763B97" w:rsidRDefault="00590DB3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Encodes for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>cytochrome </w:t>
            </w:r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>b-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 xml:space="preserve">561 in the dissimilatory nitrate reductase operon of </w:t>
            </w: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>Haloarcula</w:t>
            </w:r>
            <w:proofErr w:type="spellEnd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>marismortui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 xml:space="preserve"> (</w:t>
            </w:r>
            <w:bookmarkStart w:id="1" w:name="_Hlk113449631"/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>Yoshimatsu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 xml:space="preserve"> et al., 2007</w:t>
            </w:r>
            <w:bookmarkEnd w:id="1"/>
            <w:r w:rsidRPr="00763B97">
              <w:rPr>
                <w:color w:val="000000" w:themeColor="text1"/>
                <w:sz w:val="22"/>
                <w:szCs w:val="22"/>
                <w:shd w:val="clear" w:color="auto" w:fill="FCFCFC"/>
                <w:lang w:val="en-US"/>
              </w:rPr>
              <w:t>)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Nitrate reductase catalytic subunit [</w:t>
            </w:r>
            <w:r w:rsidRPr="00763B97">
              <w:rPr>
                <w:i/>
                <w:iCs/>
                <w:color w:val="303030"/>
                <w:sz w:val="22"/>
                <w:szCs w:val="22"/>
                <w:shd w:val="clear" w:color="auto" w:fill="FFFFFF"/>
                <w:lang w:val="en-US"/>
              </w:rPr>
              <w:t xml:space="preserve">Streptomyces </w:t>
            </w:r>
            <w:proofErr w:type="spellStart"/>
            <w:r w:rsidRPr="00763B97">
              <w:rPr>
                <w:i/>
                <w:iCs/>
                <w:color w:val="303030"/>
                <w:sz w:val="22"/>
                <w:szCs w:val="22"/>
                <w:shd w:val="clear" w:color="auto" w:fill="FFFFFF"/>
                <w:lang w:val="en-US"/>
              </w:rPr>
              <w:t>griseorubens</w:t>
            </w:r>
            <w:proofErr w:type="spellEnd"/>
            <w:r w:rsidRPr="00763B97">
              <w:rPr>
                <w:color w:val="303030"/>
                <w:sz w:val="22"/>
                <w:szCs w:val="22"/>
                <w:shd w:val="clear" w:color="auto" w:fill="FFFFFF"/>
                <w:lang w:val="en-US"/>
              </w:rPr>
              <w:t xml:space="preserve">] </w:t>
            </w: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C761F0">
              <w:rPr>
                <w:color w:val="0000FF"/>
                <w:sz w:val="22"/>
                <w:szCs w:val="22"/>
                <w:shd w:val="clear" w:color="auto" w:fill="FFFFFF"/>
                <w:lang w:val="en-US"/>
              </w:rPr>
              <w:t>Feng et al., 2014</w:t>
            </w: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590DB3" w:rsidRPr="00763B97" w14:paraId="5A13517D" w14:textId="77777777" w:rsidTr="00B571B6">
        <w:tc>
          <w:tcPr>
            <w:tcW w:w="856" w:type="dxa"/>
          </w:tcPr>
          <w:p w14:paraId="0EC08826" w14:textId="3D33BF68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narG</w:t>
            </w:r>
            <w:proofErr w:type="spellEnd"/>
          </w:p>
        </w:tc>
        <w:tc>
          <w:tcPr>
            <w:tcW w:w="8930" w:type="dxa"/>
            <w:gridSpan w:val="3"/>
          </w:tcPr>
          <w:p w14:paraId="0B33DA65" w14:textId="6AF4D534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Nitrate reductase subunit alpha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gamma 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Induced by anaerobiosis plus nitrate. The subunit of nitrate reductase A is the actual site of nitrate reduction and also contains the molybdenum cofactor.</w:t>
            </w:r>
            <w:r w:rsidR="003C0C40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(https://www.ncbi.nlm.nih.gov/gene/945782).</w:t>
            </w:r>
          </w:p>
        </w:tc>
      </w:tr>
      <w:tr w:rsidR="00590DB3" w:rsidRPr="00763B97" w14:paraId="6FAA8085" w14:textId="77777777" w:rsidTr="00082096">
        <w:tc>
          <w:tcPr>
            <w:tcW w:w="856" w:type="dxa"/>
          </w:tcPr>
          <w:p w14:paraId="6214495B" w14:textId="08734CC6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narH</w:t>
            </w:r>
            <w:proofErr w:type="spellEnd"/>
          </w:p>
        </w:tc>
        <w:tc>
          <w:tcPr>
            <w:tcW w:w="8930" w:type="dxa"/>
            <w:gridSpan w:val="3"/>
          </w:tcPr>
          <w:p w14:paraId="3F4F1DC5" w14:textId="292655FC" w:rsidR="00590DB3" w:rsidRPr="00763B97" w:rsidRDefault="00590DB3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Nitrate reductase subunit beta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rStyle w:val="nfasis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]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Induced by anaerobiosis plus nitrate. The subunit is the electron transfer subunit containing the iron-sulfur clusters, one [3Fe-4S] cluster and three [4Fe-4S] clusters.</w:t>
            </w:r>
            <w:r w:rsidR="003C0C40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(https://www.ncbi.nlm.nih.gov/gene/945780)</w:t>
            </w:r>
          </w:p>
        </w:tc>
      </w:tr>
      <w:tr w:rsidR="00590DB3" w:rsidRPr="00763B97" w14:paraId="36D5F085" w14:textId="77777777" w:rsidTr="00280411">
        <w:tc>
          <w:tcPr>
            <w:tcW w:w="856" w:type="dxa"/>
          </w:tcPr>
          <w:p w14:paraId="43DBACF5" w14:textId="6984423A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narI</w:t>
            </w:r>
            <w:proofErr w:type="spellEnd"/>
          </w:p>
        </w:tc>
        <w:tc>
          <w:tcPr>
            <w:tcW w:w="8930" w:type="dxa"/>
            <w:gridSpan w:val="3"/>
          </w:tcPr>
          <w:p w14:paraId="5D871A67" w14:textId="66D14FF8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Nitrate reductase subunit gamma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rStyle w:val="nfasis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]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NarI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is involved in localizing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NarGHI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to the membrane Induced by anaerobiosis plus nitrate. The subunit of nitrate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lastRenderedPageBreak/>
              <w:t>reductase A is a membrane-embedded heme-iron subunit resembling cytochrome b, which transfers electrons from the quinone pool to the subunit.</w:t>
            </w:r>
            <w:r w:rsidR="003C0C40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(https://www.ncbi.nlm.nih.gov/gene/945808)</w:t>
            </w:r>
          </w:p>
        </w:tc>
      </w:tr>
      <w:tr w:rsidR="00590DB3" w:rsidRPr="00763B97" w14:paraId="0CACA9C4" w14:textId="77777777" w:rsidTr="00786291">
        <w:tc>
          <w:tcPr>
            <w:tcW w:w="856" w:type="dxa"/>
          </w:tcPr>
          <w:p w14:paraId="0B9691AE" w14:textId="791C2FF7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lastRenderedPageBreak/>
              <w:t>narJ</w:t>
            </w:r>
            <w:proofErr w:type="spellEnd"/>
          </w:p>
        </w:tc>
        <w:tc>
          <w:tcPr>
            <w:tcW w:w="8930" w:type="dxa"/>
            <w:gridSpan w:val="3"/>
          </w:tcPr>
          <w:p w14:paraId="2A5F6C32" w14:textId="13DD005B" w:rsidR="00590DB3" w:rsidRPr="00763B97" w:rsidRDefault="00590DB3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itrate reductase 1 molybdenum cofactor assembly chaperone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rStyle w:val="nfasis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NarJ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has two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NarG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binding sites: one for Mo insertion and one to block membrane attachment via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NarI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until activation is complete.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NarJ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is part of the redox enzyme maturation protein (REMP) family of chaperones.</w:t>
            </w:r>
            <w:r w:rsidR="003C0C40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(https://www.ncbi.nlm.nih.gov/gene/945807)</w:t>
            </w:r>
          </w:p>
        </w:tc>
      </w:tr>
      <w:tr w:rsidR="00590DB3" w:rsidRPr="00763B97" w14:paraId="6C5CB553" w14:textId="77777777" w:rsidTr="002B72A5">
        <w:tc>
          <w:tcPr>
            <w:tcW w:w="856" w:type="dxa"/>
          </w:tcPr>
          <w:p w14:paraId="322A180E" w14:textId="4A155BB5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narV</w:t>
            </w:r>
            <w:proofErr w:type="spellEnd"/>
          </w:p>
        </w:tc>
        <w:tc>
          <w:tcPr>
            <w:tcW w:w="8930" w:type="dxa"/>
            <w:gridSpan w:val="3"/>
          </w:tcPr>
          <w:p w14:paraId="13E99D4B" w14:textId="0CFF239E" w:rsidR="00590DB3" w:rsidRPr="00763B97" w:rsidRDefault="00590DB3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rStyle w:val="gn"/>
                <w:color w:val="000000" w:themeColor="text1"/>
                <w:sz w:val="22"/>
                <w:szCs w:val="22"/>
                <w:lang w:val="en-US"/>
              </w:rPr>
              <w:t>N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itrate reductase Z subunit gamma 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NarV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is involved in lo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calizing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NarYZV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to the membrane. The subunit is a membrane-embedded heme-iron subunit resembling cytochrome b, which transfers electrons from the quinone pool to the subunit. </w:t>
            </w:r>
            <w:r w:rsidR="00D30690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(https://www.ncbi.nlm.nih.gov/gene/946029)</w:t>
            </w:r>
          </w:p>
        </w:tc>
      </w:tr>
      <w:tr w:rsidR="00590DB3" w:rsidRPr="00763B97" w14:paraId="617B14C6" w14:textId="77777777" w:rsidTr="009D529B">
        <w:tc>
          <w:tcPr>
            <w:tcW w:w="856" w:type="dxa"/>
          </w:tcPr>
          <w:p w14:paraId="3F15861C" w14:textId="358D505D" w:rsidR="00590DB3" w:rsidRPr="00763B97" w:rsidRDefault="00590DB3" w:rsidP="008213D2">
            <w:pPr>
              <w:pStyle w:val="Ttulo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en-US"/>
              </w:rPr>
              <w:t>narY</w:t>
            </w:r>
            <w:proofErr w:type="spellEnd"/>
          </w:p>
        </w:tc>
        <w:tc>
          <w:tcPr>
            <w:tcW w:w="8930" w:type="dxa"/>
            <w:gridSpan w:val="3"/>
          </w:tcPr>
          <w:p w14:paraId="37C6B059" w14:textId="1E967DEB" w:rsidR="00590DB3" w:rsidRPr="00763B97" w:rsidRDefault="00590DB3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rStyle w:val="gn"/>
                <w:color w:val="000000" w:themeColor="text1"/>
                <w:sz w:val="22"/>
                <w:szCs w:val="22"/>
                <w:lang w:val="en-US"/>
              </w:rPr>
              <w:t>N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itrate reductase Z subunit beta 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Stationary phase induced,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RpoS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-dependent. The subunit is the electron transfer subunit containing the iron-sulfur clusters. (https://www.ncbi.nlm.nih.gov/gene/946034)</w:t>
            </w:r>
          </w:p>
        </w:tc>
      </w:tr>
      <w:tr w:rsidR="00590DB3" w:rsidRPr="00763B97" w14:paraId="479AD4C2" w14:textId="77777777" w:rsidTr="008C456B">
        <w:tc>
          <w:tcPr>
            <w:tcW w:w="856" w:type="dxa"/>
          </w:tcPr>
          <w:p w14:paraId="4C91D5A0" w14:textId="79CCD3A0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narZ</w:t>
            </w:r>
            <w:proofErr w:type="spellEnd"/>
          </w:p>
        </w:tc>
        <w:tc>
          <w:tcPr>
            <w:tcW w:w="8930" w:type="dxa"/>
            <w:gridSpan w:val="3"/>
          </w:tcPr>
          <w:p w14:paraId="11BD3DF5" w14:textId="68090B2B" w:rsidR="00590DB3" w:rsidRPr="00763B97" w:rsidRDefault="00590DB3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itrate reductase Z subunit alpha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Stationary phase induced,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RpoS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-</w:t>
            </w:r>
            <w:proofErr w:type="gram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dependent..</w:t>
            </w:r>
            <w:proofErr w:type="gram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The subunit is the actual site of nitrate reduction and also contains the molybdenum cofactor. (https://www.ncbi.nlm.nih.gov/gene/945999)</w:t>
            </w:r>
          </w:p>
        </w:tc>
      </w:tr>
      <w:tr w:rsidR="00D91F5F" w:rsidRPr="00763B97" w14:paraId="000ED69B" w14:textId="77777777" w:rsidTr="00E51908">
        <w:tc>
          <w:tcPr>
            <w:tcW w:w="9786" w:type="dxa"/>
            <w:gridSpan w:val="4"/>
          </w:tcPr>
          <w:p w14:paraId="1C583C52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E86BCE" w:rsidRPr="00763B97" w14:paraId="6CDD2C78" w14:textId="77777777" w:rsidTr="00D91F5F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663871DB" w14:textId="7B8B8A73" w:rsidR="00E86BCE" w:rsidRPr="00763B97" w:rsidRDefault="00E86BCE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Dissimilatory NO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3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-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reductase: </w:t>
            </w:r>
            <w:r w:rsidR="00893F0C"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periplasmic </w:t>
            </w:r>
          </w:p>
        </w:tc>
      </w:tr>
      <w:tr w:rsidR="00D91F5F" w:rsidRPr="00763B97" w14:paraId="76B967CD" w14:textId="77777777" w:rsidTr="00E51908">
        <w:tc>
          <w:tcPr>
            <w:tcW w:w="9786" w:type="dxa"/>
            <w:gridSpan w:val="4"/>
          </w:tcPr>
          <w:p w14:paraId="544BB05B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0205F5" w:rsidRPr="00763B97" w14:paraId="7AFA1D4F" w14:textId="77777777" w:rsidTr="009E16AB">
        <w:tc>
          <w:tcPr>
            <w:tcW w:w="856" w:type="dxa"/>
          </w:tcPr>
          <w:p w14:paraId="7BFFFB3D" w14:textId="2D219186" w:rsidR="000205F5" w:rsidRPr="00763B97" w:rsidRDefault="000205F5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napA</w:t>
            </w:r>
            <w:proofErr w:type="spellEnd"/>
          </w:p>
        </w:tc>
        <w:tc>
          <w:tcPr>
            <w:tcW w:w="8930" w:type="dxa"/>
            <w:gridSpan w:val="3"/>
          </w:tcPr>
          <w:p w14:paraId="265658E9" w14:textId="3A660CE8" w:rsidR="000205F5" w:rsidRPr="00763B97" w:rsidRDefault="000205F5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Periplasmic nitrate reductase subunit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NapA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The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napA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gene encodes the periplasmic nitrate reductase molybdoprotein with an Fe-S center. (https://www.ncbi.nlm.nih.gov/gene/947093)</w:t>
            </w:r>
          </w:p>
        </w:tc>
      </w:tr>
      <w:tr w:rsidR="00831434" w:rsidRPr="00763B97" w14:paraId="780C3C3D" w14:textId="77777777" w:rsidTr="006A1A90">
        <w:tc>
          <w:tcPr>
            <w:tcW w:w="856" w:type="dxa"/>
          </w:tcPr>
          <w:p w14:paraId="10C03651" w14:textId="7AEDAF4B" w:rsidR="00831434" w:rsidRPr="00763B97" w:rsidRDefault="00831434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napB</w:t>
            </w:r>
            <w:proofErr w:type="spellEnd"/>
          </w:p>
        </w:tc>
        <w:tc>
          <w:tcPr>
            <w:tcW w:w="8930" w:type="dxa"/>
            <w:gridSpan w:val="3"/>
          </w:tcPr>
          <w:p w14:paraId="38F06EFC" w14:textId="1398A060" w:rsidR="00831434" w:rsidRPr="00763B97" w:rsidRDefault="00831434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Periplasmic nitrate reductase cytochrome c550 protein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The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napB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gene encodes the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diheme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cytochrome c550 protein which is complexed with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NapA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in the periplasm; it receives electrons from the membrane-bound proteins and passes them to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NapA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. (https://www.ncbi.nlm.nih.gov/gene/946698)</w:t>
            </w:r>
          </w:p>
        </w:tc>
      </w:tr>
      <w:tr w:rsidR="00831434" w:rsidRPr="00763B97" w14:paraId="7B892405" w14:textId="77777777" w:rsidTr="00B83667">
        <w:tc>
          <w:tcPr>
            <w:tcW w:w="856" w:type="dxa"/>
          </w:tcPr>
          <w:p w14:paraId="68435A21" w14:textId="1DA8C80F" w:rsidR="00831434" w:rsidRPr="00763B97" w:rsidRDefault="00831434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napC</w:t>
            </w:r>
            <w:proofErr w:type="spellEnd"/>
          </w:p>
        </w:tc>
        <w:tc>
          <w:tcPr>
            <w:tcW w:w="8930" w:type="dxa"/>
            <w:gridSpan w:val="3"/>
          </w:tcPr>
          <w:p w14:paraId="7AE59CB2" w14:textId="1775C413" w:rsidR="00831434" w:rsidRPr="00763B97" w:rsidRDefault="00831434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eriplasmic nitrate reductase cytochrome c protein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NapC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is essential for electron transfer from both ubiquinol and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menaquinol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to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NapAB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. The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napC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gene encodes a membrane-bound tetraheme cytochrome c protein, which passes electrons either from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NapGH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or directly from the quinone pool to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NapB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. (https://www.ncbi.nlm.nih.gov/gene/946706)</w:t>
            </w:r>
          </w:p>
        </w:tc>
      </w:tr>
      <w:tr w:rsidR="00D91F5F" w:rsidRPr="00763B97" w14:paraId="0F18112E" w14:textId="77777777" w:rsidTr="00E51908">
        <w:tc>
          <w:tcPr>
            <w:tcW w:w="9786" w:type="dxa"/>
            <w:gridSpan w:val="4"/>
          </w:tcPr>
          <w:p w14:paraId="58820574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E86BCE" w:rsidRPr="00763B97" w14:paraId="6ABAF8B4" w14:textId="77777777" w:rsidTr="00D91F5F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74EC5DC1" w14:textId="4AFA35A4" w:rsidR="00E86BCE" w:rsidRPr="00763B97" w:rsidRDefault="00E86BCE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Assimilatory NO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3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-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reductase</w:t>
            </w:r>
          </w:p>
        </w:tc>
      </w:tr>
      <w:tr w:rsidR="00D91F5F" w:rsidRPr="00763B97" w14:paraId="5DCE9048" w14:textId="77777777" w:rsidTr="00E51908">
        <w:tc>
          <w:tcPr>
            <w:tcW w:w="9786" w:type="dxa"/>
            <w:gridSpan w:val="4"/>
          </w:tcPr>
          <w:p w14:paraId="143C0668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CE5220" w:rsidRPr="00763B97" w14:paraId="276A2E50" w14:textId="77777777" w:rsidTr="008872A5">
        <w:tc>
          <w:tcPr>
            <w:tcW w:w="856" w:type="dxa"/>
          </w:tcPr>
          <w:p w14:paraId="7F23F20A" w14:textId="3E87ADA8" w:rsidR="00CE5220" w:rsidRPr="00763B97" w:rsidRDefault="00CE5220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nasA</w:t>
            </w:r>
            <w:proofErr w:type="spellEnd"/>
          </w:p>
        </w:tc>
        <w:tc>
          <w:tcPr>
            <w:tcW w:w="8930" w:type="dxa"/>
            <w:gridSpan w:val="3"/>
          </w:tcPr>
          <w:p w14:paraId="0DCAB538" w14:textId="20AA883A" w:rsidR="00CE5220" w:rsidRPr="00C761F0" w:rsidRDefault="00CE5220" w:rsidP="008213D2">
            <w:pPr>
              <w:rPr>
                <w:color w:val="000000" w:themeColor="text1"/>
                <w:sz w:val="22"/>
                <w:szCs w:val="22"/>
                <w:lang w:val="es-MX"/>
              </w:rPr>
            </w:pPr>
            <w:proofErr w:type="spellStart"/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N</w:t>
            </w:r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itrate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transporter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[</w:t>
            </w:r>
            <w:hyperlink r:id="rId6" w:history="1">
              <w:r w:rsidRPr="00C761F0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 xml:space="preserve">Pseudomonas aeruginosa </w:t>
              </w:r>
              <w:r w:rsidRPr="00C761F0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>PAO1</w:t>
              </w:r>
            </w:hyperlink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] (https://www.ncbi.nlm.nih.gov/gene/877748)</w:t>
            </w:r>
          </w:p>
          <w:p w14:paraId="21095E86" w14:textId="566085F8" w:rsidR="00CE5220" w:rsidRPr="00763B97" w:rsidRDefault="00CE5220" w:rsidP="008213D2">
            <w:pPr>
              <w:rPr>
                <w:color w:val="222222"/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>Assimilatory nitrate reductase</w:t>
            </w:r>
            <w:r w:rsidRPr="00763B97">
              <w:rPr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>[</w:t>
            </w:r>
            <w:proofErr w:type="spellStart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>Haloferax</w:t>
            </w:r>
            <w:proofErr w:type="spellEnd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>mediterranei</w:t>
            </w:r>
            <w:proofErr w:type="spellEnd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 xml:space="preserve">(strain ATCC 33500] 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>Catalyzes the reduction of nitrate to nitrite using ferredoxin as the electron donor (https://www.uniprot.org/uniprot/I3R634)</w:t>
            </w:r>
          </w:p>
        </w:tc>
      </w:tr>
      <w:tr w:rsidR="00E11D25" w:rsidRPr="00763B97" w14:paraId="2B549250" w14:textId="77777777" w:rsidTr="003D485B">
        <w:tc>
          <w:tcPr>
            <w:tcW w:w="856" w:type="dxa"/>
          </w:tcPr>
          <w:p w14:paraId="555A09E8" w14:textId="162A2611" w:rsidR="00E11D25" w:rsidRPr="00763B97" w:rsidRDefault="00E11D25" w:rsidP="008213D2">
            <w:pPr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nasB</w:t>
            </w:r>
            <w:proofErr w:type="spellEnd"/>
          </w:p>
        </w:tc>
        <w:tc>
          <w:tcPr>
            <w:tcW w:w="8930" w:type="dxa"/>
            <w:gridSpan w:val="3"/>
          </w:tcPr>
          <w:p w14:paraId="38C41B1E" w14:textId="21E1C401" w:rsidR="00E11D25" w:rsidRPr="00763B97" w:rsidRDefault="00E11D25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Assimilatory nitrate reductase (electron transfer subunit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NasB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)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Bacillus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subtilus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 subsp. Subtilis str. 168] (</w:t>
            </w:r>
            <w:hyperlink r:id="rId7" w:history="1">
              <w:r w:rsidR="00AC5C9B" w:rsidRPr="00763B97">
                <w:rPr>
                  <w:rStyle w:val="Hipervnculo"/>
                  <w:sz w:val="22"/>
                  <w:szCs w:val="22"/>
                  <w:lang w:val="en-US"/>
                </w:rPr>
                <w:t>https://www.ncbi.nlm.nih.gov/gene/938328</w:t>
              </w:r>
            </w:hyperlink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417B1EAC" w14:textId="0149A237" w:rsidR="00AC5C9B" w:rsidRPr="00763B97" w:rsidRDefault="00AC5C9B" w:rsidP="008213D2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>Nitrite reductase [NAD(P)H] large subunit [</w:t>
            </w:r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 xml:space="preserve">Klebsiella </w:t>
            </w:r>
            <w:proofErr w:type="spellStart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>oxytoca</w:t>
            </w:r>
            <w:proofErr w:type="spellEnd"/>
            <w:r w:rsidRPr="00763B97">
              <w:rPr>
                <w:sz w:val="22"/>
                <w:szCs w:val="22"/>
                <w:lang w:val="en-US"/>
              </w:rPr>
              <w:t>] (https://www.uniprot.org/uniprot/Q06458)</w:t>
            </w:r>
          </w:p>
        </w:tc>
      </w:tr>
      <w:tr w:rsidR="00781537" w:rsidRPr="00763B97" w14:paraId="74AB4D6E" w14:textId="77777777" w:rsidTr="00EB0118">
        <w:tc>
          <w:tcPr>
            <w:tcW w:w="856" w:type="dxa"/>
          </w:tcPr>
          <w:p w14:paraId="3F2F5C6B" w14:textId="3C1F501A" w:rsidR="00781537" w:rsidRPr="00763B97" w:rsidRDefault="00781537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narB</w:t>
            </w:r>
            <w:proofErr w:type="spellEnd"/>
          </w:p>
        </w:tc>
        <w:tc>
          <w:tcPr>
            <w:tcW w:w="8930" w:type="dxa"/>
            <w:gridSpan w:val="3"/>
          </w:tcPr>
          <w:p w14:paraId="16F945F2" w14:textId="2DA77103" w:rsidR="00781537" w:rsidRPr="00763B97" w:rsidRDefault="00781537" w:rsidP="0044078E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222222"/>
                <w:sz w:val="22"/>
                <w:szCs w:val="22"/>
                <w:lang w:val="en-US"/>
              </w:rPr>
              <w:t>Nitrate reductase is a key enzyme involved in the first step of nitrate assimilation in plants, fungi and bacteria</w:t>
            </w:r>
            <w:r w:rsidRPr="00763B97">
              <w:rPr>
                <w:sz w:val="22"/>
                <w:szCs w:val="22"/>
                <w:lang w:val="en-US"/>
              </w:rPr>
              <w:t>. [</w:t>
            </w:r>
            <w:proofErr w:type="spellStart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>Synechocystis</w:t>
            </w:r>
            <w:proofErr w:type="spellEnd"/>
            <w:r w:rsidRPr="00763B97">
              <w:rPr>
                <w:rStyle w:val="nfasis"/>
                <w:color w:val="222222"/>
                <w:sz w:val="22"/>
                <w:szCs w:val="22"/>
                <w:lang w:val="en-US"/>
              </w:rPr>
              <w:t xml:space="preserve"> sp. </w:t>
            </w:r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 xml:space="preserve">(strain PCC 6803 / </w:t>
            </w:r>
            <w:proofErr w:type="spellStart"/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Kazusa</w:t>
            </w:r>
            <w:proofErr w:type="spellEnd"/>
            <w:r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 xml:space="preserve">)] </w:t>
            </w:r>
            <w:r w:rsidR="00E76BEB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(</w:t>
            </w:r>
            <w:hyperlink r:id="rId8" w:history="1">
              <w:r w:rsidR="00E76BEB" w:rsidRPr="00763B97">
                <w:rPr>
                  <w:rStyle w:val="Hipervnculo"/>
                  <w:sz w:val="22"/>
                  <w:szCs w:val="22"/>
                  <w:lang w:val="en-US"/>
                </w:rPr>
                <w:t>https://www.uniprot.org/uniprot/P73448</w:t>
              </w:r>
            </w:hyperlink>
            <w:r w:rsidR="00E76BEB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>)</w:t>
            </w:r>
            <w:r w:rsidR="0044078E" w:rsidRPr="00763B97">
              <w:rPr>
                <w:rStyle w:val="nfasis"/>
                <w:i w:val="0"/>
                <w:iCs w:val="0"/>
                <w:color w:val="222222"/>
                <w:sz w:val="22"/>
                <w:szCs w:val="22"/>
                <w:lang w:val="en-US"/>
              </w:rPr>
              <w:t xml:space="preserve">. </w:t>
            </w: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Nitrate reductase electron transfer subunit [</w:t>
            </w:r>
            <w:r w:rsidRPr="00763B97">
              <w:rPr>
                <w:i/>
                <w:iCs/>
                <w:color w:val="303030"/>
                <w:sz w:val="22"/>
                <w:szCs w:val="22"/>
                <w:shd w:val="clear" w:color="auto" w:fill="FFFFFF"/>
                <w:lang w:val="en-US"/>
              </w:rPr>
              <w:t xml:space="preserve">Streptomyces </w:t>
            </w:r>
            <w:proofErr w:type="spellStart"/>
            <w:r w:rsidRPr="00763B97">
              <w:rPr>
                <w:i/>
                <w:iCs/>
                <w:color w:val="303030"/>
                <w:sz w:val="22"/>
                <w:szCs w:val="22"/>
                <w:shd w:val="clear" w:color="auto" w:fill="FFFFFF"/>
                <w:lang w:val="en-US"/>
              </w:rPr>
              <w:t>griseorubens</w:t>
            </w:r>
            <w:proofErr w:type="spellEnd"/>
            <w:r w:rsidRPr="00763B97">
              <w:rPr>
                <w:color w:val="303030"/>
                <w:sz w:val="22"/>
                <w:szCs w:val="22"/>
                <w:shd w:val="clear" w:color="auto" w:fill="FFFFFF"/>
                <w:lang w:val="en-US"/>
              </w:rPr>
              <w:t>]</w:t>
            </w: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r w:rsidRPr="00763B97">
              <w:rPr>
                <w:color w:val="1324F4"/>
                <w:sz w:val="22"/>
                <w:szCs w:val="22"/>
                <w:shd w:val="clear" w:color="auto" w:fill="FFFFFF"/>
                <w:lang w:val="en-US"/>
              </w:rPr>
              <w:t>Feng et al., 2014</w:t>
            </w: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A062B8" w:rsidRPr="00763B97" w14:paraId="10FEF241" w14:textId="77777777" w:rsidTr="00EB0118">
        <w:tc>
          <w:tcPr>
            <w:tcW w:w="856" w:type="dxa"/>
          </w:tcPr>
          <w:p w14:paraId="775B69FC" w14:textId="4CE2933C" w:rsidR="00A062B8" w:rsidRPr="00763B97" w:rsidRDefault="00F31503" w:rsidP="008213D2">
            <w:pPr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NR</w:t>
            </w:r>
          </w:p>
        </w:tc>
        <w:tc>
          <w:tcPr>
            <w:tcW w:w="8930" w:type="dxa"/>
            <w:gridSpan w:val="3"/>
          </w:tcPr>
          <w:p w14:paraId="08FDF078" w14:textId="57C796D9" w:rsidR="00A062B8" w:rsidRPr="00763B97" w:rsidRDefault="00A062B8" w:rsidP="008213D2">
            <w:pPr>
              <w:rPr>
                <w:lang w:val="en-US"/>
              </w:rPr>
            </w:pPr>
            <w:r w:rsidRPr="00763B97">
              <w:rPr>
                <w:color w:val="000000"/>
                <w:shd w:val="clear" w:color="auto" w:fill="FFFFFF"/>
                <w:lang w:val="en-US"/>
              </w:rPr>
              <w:t>In eukaryotes, reduction of nitrate to nitrite is catalyzed by the molybdenum-containing NAD(P)</w:t>
            </w:r>
            <w:proofErr w:type="spellStart"/>
            <w:proofErr w:type="gramStart"/>
            <w:r w:rsidRPr="00763B97">
              <w:rPr>
                <w:color w:val="000000"/>
                <w:shd w:val="clear" w:color="auto" w:fill="FFFFFF"/>
                <w:lang w:val="en-US"/>
              </w:rPr>
              <w:t>H:nitrate</w:t>
            </w:r>
            <w:proofErr w:type="spellEnd"/>
            <w:proofErr w:type="gramEnd"/>
            <w:r w:rsidRPr="00763B97">
              <w:rPr>
                <w:color w:val="000000"/>
                <w:shd w:val="clear" w:color="auto" w:fill="FFFFFF"/>
                <w:lang w:val="en-US"/>
              </w:rPr>
              <w:t xml:space="preserve"> reductase.</w:t>
            </w:r>
            <w:r w:rsidR="00F7649E" w:rsidRPr="00763B97">
              <w:rPr>
                <w:color w:val="000000"/>
                <w:shd w:val="clear" w:color="auto" w:fill="FFFFFF"/>
                <w:lang w:val="en-US"/>
              </w:rPr>
              <w:t xml:space="preserve"> (</w:t>
            </w:r>
            <w:bookmarkStart w:id="2" w:name="_Hlk113449856"/>
            <w:r w:rsidR="00F7649E" w:rsidRPr="00C761F0">
              <w:rPr>
                <w:color w:val="0000FF"/>
                <w:shd w:val="clear" w:color="auto" w:fill="FFFFFF"/>
                <w:lang w:val="en-US"/>
              </w:rPr>
              <w:t>Fis</w:t>
            </w:r>
            <w:r w:rsidR="0061060D" w:rsidRPr="00C761F0">
              <w:rPr>
                <w:color w:val="0000FF"/>
                <w:shd w:val="clear" w:color="auto" w:fill="FFFFFF"/>
                <w:lang w:val="en-US"/>
              </w:rPr>
              <w:t>c</w:t>
            </w:r>
            <w:r w:rsidR="00F7649E" w:rsidRPr="00C761F0">
              <w:rPr>
                <w:color w:val="0000FF"/>
                <w:shd w:val="clear" w:color="auto" w:fill="FFFFFF"/>
                <w:lang w:val="en-US"/>
              </w:rPr>
              <w:t>her et al., 2005</w:t>
            </w:r>
            <w:bookmarkEnd w:id="2"/>
            <w:r w:rsidR="00F7649E" w:rsidRPr="00763B97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</w:tr>
      <w:tr w:rsidR="00D91F5F" w:rsidRPr="00763B97" w14:paraId="383F0148" w14:textId="77777777" w:rsidTr="00E51908">
        <w:tc>
          <w:tcPr>
            <w:tcW w:w="9786" w:type="dxa"/>
            <w:gridSpan w:val="4"/>
          </w:tcPr>
          <w:p w14:paraId="1B5C1FDC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</w:tbl>
    <w:p w14:paraId="18C18951" w14:textId="3C823368" w:rsidR="00763B97" w:rsidRPr="00763B97" w:rsidRDefault="00763B97">
      <w:pPr>
        <w:rPr>
          <w:lang w:val="en-US"/>
        </w:rPr>
      </w:pPr>
    </w:p>
    <w:p w14:paraId="2DCD6AAD" w14:textId="63D8BBC9" w:rsidR="00763B97" w:rsidRPr="00763B97" w:rsidRDefault="00763B97">
      <w:pPr>
        <w:rPr>
          <w:lang w:val="en-US"/>
        </w:rPr>
      </w:pPr>
      <w:r w:rsidRPr="00763B97">
        <w:rPr>
          <w:lang w:val="en-US"/>
        </w:rPr>
        <w:br w:type="column"/>
      </w:r>
      <w:r w:rsidRPr="00763B97">
        <w:rPr>
          <w:lang w:val="en-US"/>
        </w:rPr>
        <w:lastRenderedPageBreak/>
        <w:t>Table S2. Continued.</w:t>
      </w:r>
    </w:p>
    <w:tbl>
      <w:tblPr>
        <w:tblStyle w:val="Tablaconcuadrcu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5948"/>
        <w:gridCol w:w="993"/>
        <w:gridCol w:w="1989"/>
      </w:tblGrid>
      <w:tr w:rsidR="00763B97" w:rsidRPr="00763B97" w14:paraId="6805F591" w14:textId="77777777" w:rsidTr="003A1FB7">
        <w:tc>
          <w:tcPr>
            <w:tcW w:w="9786" w:type="dxa"/>
            <w:gridSpan w:val="4"/>
          </w:tcPr>
          <w:p w14:paraId="55884683" w14:textId="77777777" w:rsidR="00763B97" w:rsidRPr="00763B97" w:rsidRDefault="00763B97" w:rsidP="003A1FB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CE33D4" w:rsidRPr="00763B97" w14:paraId="4808C4C7" w14:textId="77777777" w:rsidTr="00E51908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33365FDF" w14:textId="77777777" w:rsidR="00CE33D4" w:rsidRPr="00763B97" w:rsidRDefault="00CE33D4" w:rsidP="00E5190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Dissimilatory NO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-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reductase</w:t>
            </w:r>
          </w:p>
        </w:tc>
      </w:tr>
      <w:tr w:rsidR="00CE33D4" w:rsidRPr="00763B97" w14:paraId="14A47386" w14:textId="77777777" w:rsidTr="00E51908">
        <w:tc>
          <w:tcPr>
            <w:tcW w:w="9786" w:type="dxa"/>
            <w:gridSpan w:val="4"/>
          </w:tcPr>
          <w:p w14:paraId="1371ED2C" w14:textId="77777777" w:rsidR="00CE33D4" w:rsidRPr="00763B97" w:rsidRDefault="00CE33D4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F47FD3" w:rsidRPr="00763B97" w14:paraId="49D22671" w14:textId="77777777" w:rsidTr="00BE1D84">
        <w:tc>
          <w:tcPr>
            <w:tcW w:w="856" w:type="dxa"/>
          </w:tcPr>
          <w:p w14:paraId="03F09A8C" w14:textId="77777777" w:rsidR="00F47FD3" w:rsidRPr="00763B97" w:rsidRDefault="00F47FD3" w:rsidP="00E5190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nrfA</w:t>
            </w:r>
            <w:proofErr w:type="spellEnd"/>
          </w:p>
        </w:tc>
        <w:tc>
          <w:tcPr>
            <w:tcW w:w="8930" w:type="dxa"/>
            <w:gridSpan w:val="3"/>
          </w:tcPr>
          <w:p w14:paraId="65233637" w14:textId="60D2DF60" w:rsidR="00F47FD3" w:rsidRPr="00763B97" w:rsidRDefault="00F47FD3" w:rsidP="00E51908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Cytochrome c552 nitrite reductase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The gene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nrfA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is the structural gene for cytochrome C552, which functions as a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formate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-dependent nitrite reductase (https://www.ncbi.nlm.nih.gov/gene/948571)</w:t>
            </w:r>
          </w:p>
          <w:p w14:paraId="2CFEE634" w14:textId="08A211ED" w:rsidR="00F47FD3" w:rsidRPr="00763B97" w:rsidRDefault="00F47FD3" w:rsidP="009378E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>It</w:t>
            </w:r>
            <w:r w:rsidRPr="00763B9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 xml:space="preserve">catalyzes the reduction of nitrite to ammonia, consuming six electrons in the process </w:t>
            </w:r>
            <w:r w:rsidRPr="00763B97">
              <w:rPr>
                <w:sz w:val="22"/>
                <w:szCs w:val="22"/>
                <w:lang w:val="en-US"/>
              </w:rPr>
              <w:t>(https://www.uniprot.org/uniprot/P0ABK9)</w:t>
            </w:r>
          </w:p>
        </w:tc>
      </w:tr>
      <w:tr w:rsidR="00F47FD3" w:rsidRPr="00763B97" w14:paraId="26CD638C" w14:textId="77777777" w:rsidTr="0049646B">
        <w:tc>
          <w:tcPr>
            <w:tcW w:w="856" w:type="dxa"/>
          </w:tcPr>
          <w:p w14:paraId="1E1996D1" w14:textId="77777777" w:rsidR="00F47FD3" w:rsidRPr="00763B97" w:rsidRDefault="00F47FD3" w:rsidP="00E5190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nrfC</w:t>
            </w:r>
            <w:proofErr w:type="spellEnd"/>
          </w:p>
        </w:tc>
        <w:tc>
          <w:tcPr>
            <w:tcW w:w="8930" w:type="dxa"/>
            <w:gridSpan w:val="3"/>
          </w:tcPr>
          <w:p w14:paraId="449C090C" w14:textId="3589D256" w:rsidR="00F47FD3" w:rsidRPr="00763B97" w:rsidRDefault="00F47FD3" w:rsidP="00E51908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Putative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menaquinol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-cytochrome c reductase 4Fe-4S subunit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 xml:space="preserve">]. 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The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nrfC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gene encodes a transmembrane Fe-S protein, part of a nitrite reductase reaction, which may transfer electrons from the quinone pool to the c-type cytochromes or it may be an adapter that enables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formate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dehydrogenase H to transfer electrons into an electrogenic electron-transfer chain. </w:t>
            </w:r>
            <w:r w:rsidR="00E76BEB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https://www.ncbi.nlm.nih.gov/gene/948581)</w:t>
            </w:r>
          </w:p>
          <w:p w14:paraId="752EFDD9" w14:textId="46908448" w:rsidR="00F47FD3" w:rsidRPr="00763B97" w:rsidRDefault="00F47FD3" w:rsidP="00E51908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 xml:space="preserve">Protein </w:t>
            </w:r>
            <w:proofErr w:type="spellStart"/>
            <w:r w:rsidRPr="00763B97">
              <w:rPr>
                <w:color w:val="000000"/>
                <w:sz w:val="22"/>
                <w:szCs w:val="22"/>
                <w:lang w:val="en-US"/>
              </w:rPr>
              <w:t>NrfC</w:t>
            </w:r>
            <w:proofErr w:type="spellEnd"/>
            <w:r w:rsidRPr="00763B97">
              <w:rPr>
                <w:color w:val="000000"/>
                <w:sz w:val="22"/>
                <w:szCs w:val="22"/>
                <w:lang w:val="en-US"/>
              </w:rPr>
              <w:t xml:space="preserve"> https://www.uniprot.org/uniprot/P0AAK7</w:t>
            </w:r>
          </w:p>
        </w:tc>
      </w:tr>
      <w:tr w:rsidR="00CE33D4" w:rsidRPr="00763B97" w14:paraId="6E948E1E" w14:textId="77777777" w:rsidTr="00E51908">
        <w:tc>
          <w:tcPr>
            <w:tcW w:w="9786" w:type="dxa"/>
            <w:gridSpan w:val="4"/>
          </w:tcPr>
          <w:p w14:paraId="3070B320" w14:textId="77777777" w:rsidR="00CE33D4" w:rsidRPr="00763B97" w:rsidRDefault="00CE33D4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E86BCE" w:rsidRPr="00763B97" w14:paraId="58896BB0" w14:textId="77777777" w:rsidTr="00D91F5F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44A6F5DC" w14:textId="6359C4DE" w:rsidR="00E86BCE" w:rsidRPr="00763B97" w:rsidRDefault="00E86BCE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Assimilatory NO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t>-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reductase</w:t>
            </w:r>
          </w:p>
        </w:tc>
      </w:tr>
      <w:tr w:rsidR="00D91F5F" w:rsidRPr="00763B97" w14:paraId="5EA94568" w14:textId="77777777" w:rsidTr="00E51908">
        <w:tc>
          <w:tcPr>
            <w:tcW w:w="9786" w:type="dxa"/>
            <w:gridSpan w:val="4"/>
          </w:tcPr>
          <w:p w14:paraId="6420F022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06435F" w:rsidRPr="00763B97" w14:paraId="78E3EA07" w14:textId="77777777" w:rsidTr="005D4362">
        <w:tc>
          <w:tcPr>
            <w:tcW w:w="856" w:type="dxa"/>
          </w:tcPr>
          <w:p w14:paraId="0DA9DE6E" w14:textId="632E3082" w:rsidR="0006435F" w:rsidRPr="00763B97" w:rsidRDefault="0006435F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nirA</w:t>
            </w:r>
            <w:proofErr w:type="spellEnd"/>
          </w:p>
        </w:tc>
        <w:tc>
          <w:tcPr>
            <w:tcW w:w="8930" w:type="dxa"/>
            <w:gridSpan w:val="3"/>
          </w:tcPr>
          <w:p w14:paraId="48C6D6A3" w14:textId="5EB44B7B" w:rsidR="0006435F" w:rsidRPr="00763B97" w:rsidRDefault="0006435F" w:rsidP="008213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AFAFA"/>
                <w:lang w:val="en-US"/>
              </w:rPr>
              <w:t>Nitrite reductase [</w:t>
            </w:r>
            <w:r w:rsidRPr="00763B97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Anabaena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sp. Strain PCC 7120] (</w:t>
            </w:r>
            <w:bookmarkStart w:id="3" w:name="_Hlk113449929"/>
            <w:proofErr w:type="spellStart"/>
            <w:r w:rsidRPr="00C761F0">
              <w:rPr>
                <w:color w:val="0000FF"/>
                <w:sz w:val="22"/>
                <w:szCs w:val="22"/>
                <w:shd w:val="clear" w:color="auto" w:fill="FFFFFF"/>
                <w:lang w:val="en-US"/>
              </w:rPr>
              <w:t>Frías</w:t>
            </w:r>
            <w:proofErr w:type="spellEnd"/>
            <w:r w:rsidRPr="00C761F0">
              <w:rPr>
                <w:color w:val="0000FF"/>
                <w:sz w:val="22"/>
                <w:szCs w:val="22"/>
                <w:shd w:val="clear" w:color="auto" w:fill="FFFFFF"/>
                <w:lang w:val="en-US"/>
              </w:rPr>
              <w:t xml:space="preserve"> and Flores, 2015</w:t>
            </w:r>
            <w:bookmarkEnd w:id="3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) </w:t>
            </w:r>
          </w:p>
        </w:tc>
      </w:tr>
      <w:tr w:rsidR="0006435F" w:rsidRPr="00763B97" w14:paraId="7E46A54D" w14:textId="77777777" w:rsidTr="005D4362">
        <w:tc>
          <w:tcPr>
            <w:tcW w:w="856" w:type="dxa"/>
          </w:tcPr>
          <w:p w14:paraId="4BFF45F9" w14:textId="7BC46C60" w:rsidR="0006435F" w:rsidRPr="00763B97" w:rsidRDefault="0006435F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nirB</w:t>
            </w:r>
            <w:proofErr w:type="spellEnd"/>
          </w:p>
        </w:tc>
        <w:tc>
          <w:tcPr>
            <w:tcW w:w="8930" w:type="dxa"/>
            <w:gridSpan w:val="3"/>
          </w:tcPr>
          <w:p w14:paraId="0DD9F989" w14:textId="5E106A1D" w:rsidR="0006435F" w:rsidRPr="00763B97" w:rsidRDefault="0006435F" w:rsidP="0006435F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Assimilatory nitrite reductase large subunit [</w:t>
            </w:r>
            <w:r w:rsidRPr="00763B97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Pseudomonas aeruginosa</w:t>
            </w:r>
            <w:r w:rsidRPr="00763B97">
              <w:rPr>
                <w:sz w:val="22"/>
                <w:szCs w:val="22"/>
                <w:shd w:val="clear" w:color="auto" w:fill="FFFFFF"/>
                <w:lang w:val="en-US"/>
              </w:rPr>
              <w:t xml:space="preserve"> PAO1] (</w:t>
            </w:r>
            <w:hyperlink r:id="rId9" w:history="1">
              <w:r w:rsidRPr="00763B97">
                <w:rPr>
                  <w:rStyle w:val="Hipervnculo"/>
                  <w:sz w:val="22"/>
                  <w:szCs w:val="22"/>
                  <w:shd w:val="clear" w:color="auto" w:fill="FFFFFF"/>
                  <w:lang w:val="en-US"/>
                </w:rPr>
                <w:t>https://www.ncbi.nlm.nih.gov/gene/877714)</w:t>
              </w:r>
            </w:hyperlink>
            <w:r w:rsidRPr="00763B97">
              <w:rPr>
                <w:sz w:val="22"/>
                <w:szCs w:val="22"/>
                <w:shd w:val="clear" w:color="auto" w:fill="FFFFFF"/>
                <w:lang w:val="en-US"/>
              </w:rPr>
              <w:t>)</w:t>
            </w:r>
            <w:r w:rsidR="004A2862" w:rsidRPr="00763B97">
              <w:rPr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4A2862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Nitrite reductase catalytic subunit </w:t>
            </w:r>
            <w:proofErr w:type="spellStart"/>
            <w:r w:rsidR="004A2862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NirB</w:t>
            </w:r>
            <w:proofErr w:type="spellEnd"/>
            <w:r w:rsidR="004A2862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4A2862" w:rsidRPr="00763B97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="004A2862"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 xml:space="preserve">Escherichia coli str. K-12 </w:t>
            </w:r>
            <w:proofErr w:type="spellStart"/>
            <w:r w:rsidR="004A2862"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substr</w:t>
            </w:r>
            <w:proofErr w:type="spellEnd"/>
            <w:r w:rsidR="004A2862" w:rsidRPr="00763B97">
              <w:rPr>
                <w:rStyle w:val="nfasis"/>
                <w:color w:val="000000" w:themeColor="text1"/>
                <w:sz w:val="22"/>
                <w:szCs w:val="22"/>
                <w:lang w:val="en-US"/>
              </w:rPr>
              <w:t>. MG1655</w:t>
            </w:r>
            <w:r w:rsidR="004A2862" w:rsidRPr="00763B97">
              <w:rPr>
                <w:color w:val="000000" w:themeColor="text1"/>
                <w:sz w:val="22"/>
                <w:szCs w:val="22"/>
                <w:lang w:val="en-US"/>
              </w:rPr>
              <w:t>] (https://www.ncbi.nlm.nih.gov/gene/947868)</w:t>
            </w:r>
          </w:p>
        </w:tc>
      </w:tr>
      <w:tr w:rsidR="00FC0C56" w:rsidRPr="00763B97" w14:paraId="05BABB4B" w14:textId="77777777" w:rsidTr="005D4362">
        <w:tc>
          <w:tcPr>
            <w:tcW w:w="856" w:type="dxa"/>
          </w:tcPr>
          <w:p w14:paraId="0B824C77" w14:textId="40EB0855" w:rsidR="00FC0C56" w:rsidRPr="00763B97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nirD</w:t>
            </w:r>
            <w:proofErr w:type="spellEnd"/>
          </w:p>
        </w:tc>
        <w:tc>
          <w:tcPr>
            <w:tcW w:w="8930" w:type="dxa"/>
            <w:gridSpan w:val="3"/>
          </w:tcPr>
          <w:p w14:paraId="6EC48F4F" w14:textId="6C413B8C" w:rsidR="00FC0C56" w:rsidRPr="00763B97" w:rsidRDefault="00FC0C56" w:rsidP="00B77338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The NAD(P)H-dependent nitrite reductase smal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l subunit </w:t>
            </w:r>
            <w:proofErr w:type="spellStart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NirD</w:t>
            </w:r>
            <w:proofErr w:type="spellEnd"/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is required for nitrite assimilation [</w:t>
            </w:r>
            <w:hyperlink r:id="rId10" w:history="1">
              <w:r w:rsidRPr="00763B97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>Pseudomonas pseudoalcaligenes</w:t>
              </w:r>
              <w:r w:rsidRPr="00763B97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CECT 5344]</w:t>
              </w:r>
            </w:hyperlink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(https://www.ncbi.nlm.nih.gov/gene/61799826)</w:t>
            </w:r>
          </w:p>
        </w:tc>
      </w:tr>
      <w:tr w:rsidR="00D91F5F" w:rsidRPr="00763B97" w14:paraId="73B3FAF5" w14:textId="77777777" w:rsidTr="00E51908">
        <w:tc>
          <w:tcPr>
            <w:tcW w:w="9786" w:type="dxa"/>
            <w:gridSpan w:val="4"/>
          </w:tcPr>
          <w:p w14:paraId="1ED886B1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1E4506" w:rsidRPr="00763B97" w14:paraId="735730BB" w14:textId="77777777" w:rsidTr="00B35733">
        <w:trPr>
          <w:gridAfter w:val="1"/>
          <w:wAfter w:w="1989" w:type="dxa"/>
        </w:trPr>
        <w:tc>
          <w:tcPr>
            <w:tcW w:w="6804" w:type="dxa"/>
            <w:gridSpan w:val="2"/>
          </w:tcPr>
          <w:p w14:paraId="2E76E930" w14:textId="7FB23D74" w:rsidR="001E4506" w:rsidRPr="00763B97" w:rsidRDefault="001E450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Denitrification</w:t>
            </w:r>
          </w:p>
        </w:tc>
        <w:tc>
          <w:tcPr>
            <w:tcW w:w="993" w:type="dxa"/>
          </w:tcPr>
          <w:p w14:paraId="7AE1F4BE" w14:textId="77777777" w:rsidR="001E4506" w:rsidRPr="00763B97" w:rsidRDefault="001E450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91F5F" w:rsidRPr="00763B97" w14:paraId="451B30F5" w14:textId="77777777" w:rsidTr="00E51908">
        <w:tc>
          <w:tcPr>
            <w:tcW w:w="9786" w:type="dxa"/>
            <w:gridSpan w:val="4"/>
          </w:tcPr>
          <w:p w14:paraId="163D34B1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FC0C56" w:rsidRPr="00763B97" w14:paraId="432531BF" w14:textId="77777777" w:rsidTr="005D4362">
        <w:tc>
          <w:tcPr>
            <w:tcW w:w="856" w:type="dxa"/>
          </w:tcPr>
          <w:p w14:paraId="53E8367A" w14:textId="588779ED" w:rsidR="00FC0C56" w:rsidRPr="00763B97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nirK</w:t>
            </w:r>
            <w:proofErr w:type="spellEnd"/>
          </w:p>
        </w:tc>
        <w:tc>
          <w:tcPr>
            <w:tcW w:w="8930" w:type="dxa"/>
            <w:gridSpan w:val="3"/>
          </w:tcPr>
          <w:p w14:paraId="0E7EB945" w14:textId="055DCC01" w:rsidR="00FC0C56" w:rsidRPr="00763B97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Copper-containing nitrite reductase [</w:t>
            </w:r>
            <w:hyperlink r:id="rId11" w:history="1">
              <w:r w:rsidRPr="00763B97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>Ralstonia pickettii</w:t>
              </w:r>
              <w:r w:rsidRPr="00763B97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>]</w:t>
              </w:r>
            </w:hyperlink>
            <w:r w:rsidRPr="00763B97">
              <w:rPr>
                <w:rStyle w:val="Hipervnculo"/>
                <w:color w:val="000000" w:themeColor="text1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(https://www.ncbi.nlm.nih.gov/gene/61389570)</w:t>
            </w:r>
          </w:p>
        </w:tc>
      </w:tr>
      <w:tr w:rsidR="00FC0C56" w:rsidRPr="00763B97" w14:paraId="0D8BEFEF" w14:textId="77777777" w:rsidTr="005D4362">
        <w:tc>
          <w:tcPr>
            <w:tcW w:w="856" w:type="dxa"/>
          </w:tcPr>
          <w:p w14:paraId="2FD02BB4" w14:textId="5B367BB1" w:rsidR="00FC0C56" w:rsidRPr="00763B97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nirS</w:t>
            </w:r>
            <w:proofErr w:type="spellEnd"/>
          </w:p>
        </w:tc>
        <w:tc>
          <w:tcPr>
            <w:tcW w:w="8930" w:type="dxa"/>
            <w:gridSpan w:val="3"/>
          </w:tcPr>
          <w:p w14:paraId="602966D7" w14:textId="156AAC1B" w:rsidR="00FC0C56" w:rsidRPr="00C761F0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s-MX"/>
              </w:rPr>
            </w:pPr>
            <w:proofErr w:type="spellStart"/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Nitrite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reductase</w:t>
            </w:r>
            <w:proofErr w:type="spellEnd"/>
            <w:r w:rsidRPr="00C761F0">
              <w:rPr>
                <w:i/>
                <w:iCs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[</w:t>
            </w:r>
            <w:hyperlink r:id="rId12" w:history="1">
              <w:r w:rsidRPr="00C761F0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 xml:space="preserve">Pseudomonas aeruginosa </w:t>
              </w:r>
              <w:r w:rsidRPr="00C761F0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>PAO1</w:t>
              </w:r>
            </w:hyperlink>
            <w:r w:rsidRPr="00C761F0">
              <w:rPr>
                <w:color w:val="000000" w:themeColor="text1"/>
                <w:sz w:val="22"/>
                <w:szCs w:val="22"/>
                <w:lang w:val="es-MX"/>
              </w:rPr>
              <w:t xml:space="preserve">] </w:t>
            </w:r>
            <w:r w:rsidRPr="00C761F0">
              <w:rPr>
                <w:rStyle w:val="Hipervnculo"/>
                <w:color w:val="000000" w:themeColor="text1"/>
                <w:sz w:val="22"/>
                <w:szCs w:val="22"/>
                <w:u w:val="none"/>
                <w:shd w:val="clear" w:color="auto" w:fill="FFFFFF"/>
                <w:lang w:val="es-MX"/>
              </w:rPr>
              <w:t>(https://www.ncbi.nlm.nih.gov/gene/882217)</w:t>
            </w:r>
          </w:p>
        </w:tc>
      </w:tr>
      <w:tr w:rsidR="00FC0C56" w:rsidRPr="00763B97" w14:paraId="5F10B9B4" w14:textId="77777777" w:rsidTr="005D4362">
        <w:tc>
          <w:tcPr>
            <w:tcW w:w="856" w:type="dxa"/>
          </w:tcPr>
          <w:p w14:paraId="6AB376A5" w14:textId="6DF86C67" w:rsidR="00FC0C56" w:rsidRPr="00763B97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norB</w:t>
            </w:r>
            <w:proofErr w:type="spellEnd"/>
          </w:p>
        </w:tc>
        <w:tc>
          <w:tcPr>
            <w:tcW w:w="8930" w:type="dxa"/>
            <w:gridSpan w:val="3"/>
          </w:tcPr>
          <w:p w14:paraId="12A15849" w14:textId="22E08847" w:rsidR="00FC0C56" w:rsidRPr="00C761F0" w:rsidRDefault="00FC0C56" w:rsidP="008213D2">
            <w:pPr>
              <w:rPr>
                <w:color w:val="000000" w:themeColor="text1"/>
                <w:sz w:val="22"/>
                <w:szCs w:val="22"/>
                <w:lang w:val="es-MX"/>
              </w:rPr>
            </w:pP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Nitric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oxide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reductase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subunit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B [</w:t>
            </w:r>
            <w:hyperlink r:id="rId13" w:history="1">
              <w:r w:rsidRPr="00C761F0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 xml:space="preserve">Pseudomonas aeruginosa </w:t>
              </w:r>
              <w:r w:rsidRPr="00C761F0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>PAO1</w:t>
              </w:r>
            </w:hyperlink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] (</w:t>
            </w:r>
            <w:hyperlink r:id="rId14" w:history="1">
              <w:r w:rsidRPr="00C761F0">
                <w:rPr>
                  <w:rStyle w:val="Hipervnculo"/>
                  <w:sz w:val="22"/>
                  <w:szCs w:val="22"/>
                  <w:lang w:val="es-MX"/>
                </w:rPr>
                <w:t>https://www.ncbi.nlm.nih.gov/gene/882193</w:t>
              </w:r>
            </w:hyperlink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)</w:t>
            </w:r>
          </w:p>
          <w:p w14:paraId="01DB7708" w14:textId="48B12C4E" w:rsidR="00FC0C56" w:rsidRPr="00763B97" w:rsidRDefault="00FC0C56" w:rsidP="008213D2">
            <w:pPr>
              <w:rPr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color w:val="222222"/>
                <w:sz w:val="22"/>
                <w:szCs w:val="22"/>
                <w:lang w:val="en-US"/>
              </w:rPr>
              <w:t>NorB</w:t>
            </w:r>
            <w:proofErr w:type="spellEnd"/>
            <w:r w:rsidRPr="00763B97">
              <w:rPr>
                <w:color w:val="222222"/>
                <w:sz w:val="22"/>
                <w:szCs w:val="22"/>
                <w:lang w:val="en-US"/>
              </w:rPr>
              <w:t xml:space="preserve"> is the catalytic subunit of the enzyme complex. Shows proton pump activity across the membrane in denitrifying bacterial cells. The </w:t>
            </w:r>
            <w:proofErr w:type="spellStart"/>
            <w:r w:rsidRPr="00763B97">
              <w:rPr>
                <w:color w:val="222222"/>
                <w:sz w:val="22"/>
                <w:szCs w:val="22"/>
                <w:lang w:val="en-US"/>
              </w:rPr>
              <w:t>mononitrogen</w:t>
            </w:r>
            <w:proofErr w:type="spellEnd"/>
            <w:r w:rsidRPr="00763B97">
              <w:rPr>
                <w:color w:val="222222"/>
                <w:sz w:val="22"/>
                <w:szCs w:val="22"/>
                <w:lang w:val="en-US"/>
              </w:rPr>
              <w:t xml:space="preserve"> reduction is probably coupled to electron transport phosphorylation.</w:t>
            </w:r>
            <w:r w:rsidRPr="00763B97">
              <w:rPr>
                <w:sz w:val="22"/>
                <w:szCs w:val="22"/>
                <w:lang w:val="en-US"/>
              </w:rPr>
              <w:t xml:space="preserve"> (https://www.uniprot.org/uniprot/P98008)</w:t>
            </w:r>
          </w:p>
        </w:tc>
      </w:tr>
      <w:tr w:rsidR="00FC0C56" w:rsidRPr="00763B97" w14:paraId="02239EFC" w14:textId="77777777" w:rsidTr="005D4362">
        <w:tc>
          <w:tcPr>
            <w:tcW w:w="856" w:type="dxa"/>
          </w:tcPr>
          <w:p w14:paraId="5909E101" w14:textId="2EB450CF" w:rsidR="00FC0C56" w:rsidRPr="00763B97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norC</w:t>
            </w:r>
            <w:proofErr w:type="spellEnd"/>
          </w:p>
        </w:tc>
        <w:tc>
          <w:tcPr>
            <w:tcW w:w="8930" w:type="dxa"/>
            <w:gridSpan w:val="3"/>
          </w:tcPr>
          <w:p w14:paraId="6B09BDB9" w14:textId="1E431DDE" w:rsidR="00FC0C56" w:rsidRPr="00C761F0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s-MX"/>
              </w:rPr>
            </w:pP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Nitric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oxide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reductase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subunit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C [</w:t>
            </w:r>
            <w:hyperlink r:id="rId15" w:history="1">
              <w:r w:rsidRPr="00C761F0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 xml:space="preserve">Pseudomonas aeruginosa </w:t>
              </w:r>
              <w:r w:rsidRPr="00C761F0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>PAO1</w:t>
              </w:r>
            </w:hyperlink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] (https://www.ncbi.nlm.nih.gov/gene/882200)</w:t>
            </w:r>
          </w:p>
        </w:tc>
      </w:tr>
      <w:tr w:rsidR="00FC0C56" w:rsidRPr="00763B97" w14:paraId="279FAA59" w14:textId="77777777" w:rsidTr="005D4362">
        <w:tc>
          <w:tcPr>
            <w:tcW w:w="856" w:type="dxa"/>
          </w:tcPr>
          <w:p w14:paraId="26B7CC00" w14:textId="6A7292EE" w:rsidR="00FC0C56" w:rsidRPr="00763B97" w:rsidRDefault="00FC0C56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nosZ</w:t>
            </w:r>
            <w:proofErr w:type="spellEnd"/>
          </w:p>
        </w:tc>
        <w:tc>
          <w:tcPr>
            <w:tcW w:w="8930" w:type="dxa"/>
            <w:gridSpan w:val="3"/>
          </w:tcPr>
          <w:p w14:paraId="7419E7AD" w14:textId="319806AC" w:rsidR="00FC0C56" w:rsidRPr="00C761F0" w:rsidRDefault="00FC0C56" w:rsidP="00FC0C56">
            <w:pPr>
              <w:rPr>
                <w:color w:val="000000" w:themeColor="text1"/>
                <w:sz w:val="22"/>
                <w:szCs w:val="22"/>
                <w:lang w:val="es-MX"/>
              </w:rPr>
            </w:pP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Nitrous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-oxide </w:t>
            </w:r>
            <w:proofErr w:type="spellStart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>reductase</w:t>
            </w:r>
            <w:proofErr w:type="spellEnd"/>
            <w:r w:rsidRPr="00C761F0">
              <w:rPr>
                <w:color w:val="000000" w:themeColor="text1"/>
                <w:sz w:val="22"/>
                <w:szCs w:val="22"/>
                <w:shd w:val="clear" w:color="auto" w:fill="FFFFFF"/>
                <w:lang w:val="es-MX"/>
              </w:rPr>
              <w:t xml:space="preserve"> (gene ID 879824) [</w:t>
            </w:r>
            <w:hyperlink r:id="rId16" w:history="1">
              <w:r w:rsidRPr="00C761F0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 xml:space="preserve">Pseudomonas aeruginosa </w:t>
              </w:r>
              <w:r w:rsidRPr="00C761F0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MX"/>
                </w:rPr>
                <w:t>PAO1</w:t>
              </w:r>
            </w:hyperlink>
            <w:r w:rsidRPr="00C761F0">
              <w:rPr>
                <w:color w:val="000000" w:themeColor="text1"/>
                <w:sz w:val="22"/>
                <w:szCs w:val="22"/>
                <w:lang w:val="es-MX"/>
              </w:rPr>
              <w:t>] (https://www.ncbi.nlm.nih.gov/gene/?term=Pseudomonas+aeruginosa+nosZ)</w:t>
            </w:r>
          </w:p>
        </w:tc>
      </w:tr>
      <w:tr w:rsidR="00D91F5F" w:rsidRPr="00763B97" w14:paraId="7DFDBD20" w14:textId="77777777" w:rsidTr="00E51908">
        <w:tc>
          <w:tcPr>
            <w:tcW w:w="9786" w:type="dxa"/>
            <w:gridSpan w:val="4"/>
          </w:tcPr>
          <w:p w14:paraId="3F320BDC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4A2862" w:rsidRPr="00763B97" w14:paraId="0D389E1F" w14:textId="77777777" w:rsidTr="00E51908">
        <w:trPr>
          <w:gridAfter w:val="2"/>
          <w:wAfter w:w="2982" w:type="dxa"/>
        </w:trPr>
        <w:tc>
          <w:tcPr>
            <w:tcW w:w="6804" w:type="dxa"/>
            <w:gridSpan w:val="2"/>
          </w:tcPr>
          <w:p w14:paraId="4BC63052" w14:textId="77777777" w:rsidR="004A2862" w:rsidRPr="00763B97" w:rsidRDefault="004A2862" w:rsidP="00E5190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N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fixation</w:t>
            </w:r>
          </w:p>
        </w:tc>
      </w:tr>
      <w:tr w:rsidR="004A2862" w:rsidRPr="00763B97" w14:paraId="14DF3BFB" w14:textId="77777777" w:rsidTr="00E51908">
        <w:tc>
          <w:tcPr>
            <w:tcW w:w="9786" w:type="dxa"/>
            <w:gridSpan w:val="4"/>
          </w:tcPr>
          <w:p w14:paraId="5016C70E" w14:textId="77777777" w:rsidR="004A2862" w:rsidRPr="00763B97" w:rsidRDefault="004A2862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4A2862" w:rsidRPr="00763B97" w14:paraId="778173F4" w14:textId="77777777" w:rsidTr="00E51908">
        <w:tc>
          <w:tcPr>
            <w:tcW w:w="856" w:type="dxa"/>
          </w:tcPr>
          <w:p w14:paraId="530CC222" w14:textId="77777777" w:rsidR="004A2862" w:rsidRPr="00763B97" w:rsidRDefault="004A2862" w:rsidP="00E5190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nifD</w:t>
            </w:r>
            <w:proofErr w:type="spellEnd"/>
          </w:p>
        </w:tc>
        <w:tc>
          <w:tcPr>
            <w:tcW w:w="8930" w:type="dxa"/>
            <w:gridSpan w:val="3"/>
          </w:tcPr>
          <w:p w14:paraId="2B8063CD" w14:textId="77777777" w:rsidR="004A2862" w:rsidRPr="00763B97" w:rsidRDefault="004A2862" w:rsidP="00E5190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Nitrogenase molybdenum-iron protein alpha chain [</w:t>
            </w:r>
            <w:hyperlink r:id="rId17" w:history="1">
              <w:r w:rsidRPr="00763B97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>Rhodobacter capsulatus</w:t>
              </w:r>
              <w:r w:rsidRPr="00763B97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SB 1003] </w:t>
              </w:r>
            </w:hyperlink>
            <w:r w:rsidRPr="00763B97">
              <w:rPr>
                <w:rStyle w:val="Hipervnculo"/>
                <w:color w:val="000000" w:themeColor="text1"/>
                <w:sz w:val="22"/>
                <w:szCs w:val="22"/>
                <w:u w:val="none"/>
                <w:shd w:val="clear" w:color="auto" w:fill="FFFFFF"/>
                <w:lang w:val="en-US"/>
              </w:rPr>
              <w:t>(https://www.ncbi.nlm.nih.gov/gene/31489521)</w:t>
            </w:r>
          </w:p>
        </w:tc>
      </w:tr>
      <w:tr w:rsidR="004A2862" w:rsidRPr="00763B97" w14:paraId="2E8B3EBD" w14:textId="77777777" w:rsidTr="00E51908">
        <w:tc>
          <w:tcPr>
            <w:tcW w:w="856" w:type="dxa"/>
          </w:tcPr>
          <w:p w14:paraId="3C4A5898" w14:textId="77777777" w:rsidR="004A2862" w:rsidRPr="00763B97" w:rsidRDefault="004A2862" w:rsidP="00E51908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nifH</w:t>
            </w:r>
            <w:proofErr w:type="spellEnd"/>
          </w:p>
        </w:tc>
        <w:tc>
          <w:tcPr>
            <w:tcW w:w="8930" w:type="dxa"/>
            <w:gridSpan w:val="3"/>
          </w:tcPr>
          <w:p w14:paraId="0B3589ED" w14:textId="77777777" w:rsidR="004A2862" w:rsidRPr="00763B97" w:rsidRDefault="004A2862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Nitrogenase iron protein [</w:t>
            </w:r>
            <w:hyperlink r:id="rId18" w:history="1">
              <w:r w:rsidRPr="00763B97">
                <w:rPr>
                  <w:rStyle w:val="Hipervnculo"/>
                  <w:i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>Sinorhizobium meliloti</w:t>
              </w:r>
              <w:r w:rsidRPr="00763B97">
                <w:rPr>
                  <w:rStyle w:val="Hipervnculo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2011</w:t>
              </w:r>
            </w:hyperlink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] 8</w:t>
            </w:r>
            <w:r w:rsidRPr="00763B97">
              <w:rPr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t>https://www.ncbi.nlm.nih.gov/gene/61599259)</w:t>
            </w:r>
          </w:p>
          <w:p w14:paraId="1FF9003F" w14:textId="77777777" w:rsidR="004A2862" w:rsidRPr="00763B97" w:rsidRDefault="004A2862" w:rsidP="00E51908">
            <w:pPr>
              <w:rPr>
                <w:sz w:val="22"/>
                <w:szCs w:val="22"/>
                <w:lang w:val="en-US"/>
              </w:rPr>
            </w:pPr>
            <w:r w:rsidRPr="00763B97">
              <w:rPr>
                <w:i/>
                <w:iCs/>
                <w:color w:val="000000"/>
                <w:sz w:val="22"/>
                <w:szCs w:val="22"/>
                <w:lang w:val="en-US"/>
              </w:rPr>
              <w:t>nifH1</w:t>
            </w:r>
            <w:r w:rsidRPr="00763B97">
              <w:rPr>
                <w:color w:val="000000"/>
                <w:sz w:val="22"/>
                <w:szCs w:val="22"/>
                <w:lang w:val="en-US"/>
              </w:rPr>
              <w:t xml:space="preserve"> Nitrogenase iron protein 1</w:t>
            </w:r>
            <w:r w:rsidRPr="00763B97">
              <w:rPr>
                <w:sz w:val="22"/>
                <w:szCs w:val="22"/>
                <w:lang w:val="en-US"/>
              </w:rPr>
              <w:t xml:space="preserve"> </w:t>
            </w:r>
            <w:r w:rsidRPr="00763B97">
              <w:rPr>
                <w:color w:val="222222"/>
                <w:sz w:val="22"/>
                <w:szCs w:val="22"/>
                <w:lang w:val="en-US"/>
              </w:rPr>
              <w:t>The key enzymatic reactions in nitrogen fixation are catalyzed by the nitrogenase complex, which has 2 components: the iron protein (component 2) and a component 1 which is either a molybdenum-iron protein, a vanadium-iron, or an iron-iron protein. This subunit is associated with the molybdenum-iron nitrogenase component 2.</w:t>
            </w:r>
            <w:r w:rsidRPr="00763B97">
              <w:rPr>
                <w:sz w:val="22"/>
                <w:szCs w:val="22"/>
                <w:lang w:val="en-US"/>
              </w:rPr>
              <w:t xml:space="preserve"> (https://www.uniprot.org/uniprot/P00459)</w:t>
            </w:r>
          </w:p>
        </w:tc>
      </w:tr>
      <w:tr w:rsidR="004A2862" w:rsidRPr="00763B97" w14:paraId="2E215C68" w14:textId="77777777" w:rsidTr="00E51908">
        <w:tc>
          <w:tcPr>
            <w:tcW w:w="9786" w:type="dxa"/>
            <w:gridSpan w:val="4"/>
          </w:tcPr>
          <w:p w14:paraId="2EF2A7F0" w14:textId="77777777" w:rsidR="004A2862" w:rsidRPr="00763B97" w:rsidRDefault="004A2862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763B97" w:rsidRPr="00763B97" w14:paraId="2CFB7321" w14:textId="77777777" w:rsidTr="003A1FB7">
        <w:tc>
          <w:tcPr>
            <w:tcW w:w="9786" w:type="dxa"/>
            <w:gridSpan w:val="4"/>
          </w:tcPr>
          <w:p w14:paraId="53C9A6D6" w14:textId="1DDE36FC" w:rsidR="00763B97" w:rsidRDefault="00763B97" w:rsidP="003A1FB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Table </w:t>
            </w:r>
            <w:r w:rsidR="00E034F2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2. C</w:t>
            </w:r>
            <w:r w:rsidR="00E034F2">
              <w:rPr>
                <w:color w:val="000000" w:themeColor="text1"/>
                <w:sz w:val="22"/>
                <w:szCs w:val="22"/>
                <w:lang w:val="en-US"/>
              </w:rPr>
              <w:t>ontinued.</w:t>
            </w:r>
          </w:p>
          <w:p w14:paraId="4F3E8830" w14:textId="457C7CB9" w:rsidR="00763B97" w:rsidRPr="00763B97" w:rsidRDefault="00763B97" w:rsidP="003A1FB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146740" w:rsidRPr="00763B97" w14:paraId="37C43470" w14:textId="77777777" w:rsidTr="000E0AB4">
        <w:tc>
          <w:tcPr>
            <w:tcW w:w="9786" w:type="dxa"/>
            <w:gridSpan w:val="4"/>
          </w:tcPr>
          <w:p w14:paraId="62C84321" w14:textId="467F701D" w:rsidR="00146740" w:rsidRPr="00763B97" w:rsidRDefault="00146740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Anammox</w:t>
            </w:r>
          </w:p>
        </w:tc>
      </w:tr>
      <w:tr w:rsidR="00D91F5F" w:rsidRPr="00763B97" w14:paraId="59AA0DA0" w14:textId="77777777" w:rsidTr="00E51908">
        <w:tc>
          <w:tcPr>
            <w:tcW w:w="9786" w:type="dxa"/>
            <w:gridSpan w:val="4"/>
          </w:tcPr>
          <w:p w14:paraId="0A4D7C66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  <w:tr w:rsidR="008B4BDA" w:rsidRPr="00763B97" w14:paraId="1A74C9C9" w14:textId="77777777" w:rsidTr="001E2C00">
        <w:tc>
          <w:tcPr>
            <w:tcW w:w="856" w:type="dxa"/>
          </w:tcPr>
          <w:p w14:paraId="7D7B4E48" w14:textId="69033581" w:rsidR="008B4BDA" w:rsidRPr="00763B97" w:rsidRDefault="008B4BDA" w:rsidP="008213D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63B9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hzo</w:t>
            </w:r>
            <w:proofErr w:type="spellEnd"/>
          </w:p>
        </w:tc>
        <w:tc>
          <w:tcPr>
            <w:tcW w:w="8930" w:type="dxa"/>
            <w:gridSpan w:val="3"/>
          </w:tcPr>
          <w:p w14:paraId="22C27E52" w14:textId="4B879C51" w:rsidR="00871531" w:rsidRPr="00763B97" w:rsidRDefault="008B4BDA" w:rsidP="008B4BDA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63B97">
              <w:rPr>
                <w:color w:val="000000"/>
                <w:sz w:val="22"/>
                <w:szCs w:val="22"/>
                <w:lang w:val="en-US"/>
              </w:rPr>
              <w:t xml:space="preserve">Putative </w:t>
            </w:r>
            <w:r w:rsidR="00146740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h</w:t>
            </w:r>
            <w:r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ydrazine oxidoreductase [Uncultured bacterium] (</w:t>
            </w:r>
            <w:hyperlink r:id="rId19" w:history="1">
              <w:r w:rsidR="00871531" w:rsidRPr="00763B97">
                <w:rPr>
                  <w:rStyle w:val="Hipervnculo"/>
                  <w:sz w:val="22"/>
                  <w:szCs w:val="22"/>
                  <w:shd w:val="clear" w:color="auto" w:fill="FFFFFF"/>
                  <w:lang w:val="en-US"/>
                </w:rPr>
                <w:t>https://www.uniprot.org/uniprot/A0A076E6779</w:t>
              </w:r>
            </w:hyperlink>
            <w:r w:rsidR="00871531" w:rsidRPr="00763B97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D91F5F" w:rsidRPr="00763B97" w14:paraId="14CDC839" w14:textId="77777777" w:rsidTr="00E51908">
        <w:tc>
          <w:tcPr>
            <w:tcW w:w="9786" w:type="dxa"/>
            <w:gridSpan w:val="4"/>
          </w:tcPr>
          <w:p w14:paraId="6BD99248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</w:tbl>
    <w:p w14:paraId="0A49D02A" w14:textId="480B52C6" w:rsidR="009C438A" w:rsidRPr="00763B97" w:rsidRDefault="00B421E2" w:rsidP="00A44C25">
      <w:pPr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763B97">
        <w:rPr>
          <w:color w:val="000000" w:themeColor="text1"/>
          <w:sz w:val="22"/>
          <w:szCs w:val="22"/>
          <w:shd w:val="clear" w:color="auto" w:fill="FFFFFF"/>
          <w:vertAlign w:val="superscript"/>
          <w:lang w:val="en-US"/>
        </w:rPr>
        <w:t>a</w:t>
      </w:r>
      <w:r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hyperlink r:id="rId20" w:history="1">
        <w:r w:rsidR="009C7A16" w:rsidRPr="00763B97">
          <w:rPr>
            <w:rStyle w:val="Hipervnculo"/>
            <w:color w:val="000000" w:themeColor="text1"/>
            <w:sz w:val="22"/>
            <w:szCs w:val="22"/>
            <w:u w:val="none"/>
            <w:lang w:val="en-US"/>
          </w:rPr>
          <w:t>https://www.ncbi.nlm.nih.gov/gene/</w:t>
        </w:r>
      </w:hyperlink>
      <w:r w:rsidR="009C7A16" w:rsidRPr="00763B97">
        <w:rPr>
          <w:color w:val="000000" w:themeColor="text1"/>
          <w:sz w:val="22"/>
          <w:szCs w:val="22"/>
          <w:lang w:val="en-US"/>
        </w:rPr>
        <w:t xml:space="preserve"> </w:t>
      </w:r>
      <w:r w:rsidR="008B4BDA" w:rsidRPr="00763B97">
        <w:rPr>
          <w:color w:val="000000" w:themeColor="text1"/>
          <w:sz w:val="22"/>
          <w:szCs w:val="22"/>
          <w:lang w:val="en-US"/>
        </w:rPr>
        <w:t xml:space="preserve">and </w:t>
      </w:r>
      <w:hyperlink r:id="rId21" w:history="1">
        <w:r w:rsidR="008B4BDA" w:rsidRPr="00763B97">
          <w:rPr>
            <w:rStyle w:val="Hipervnculo"/>
            <w:sz w:val="22"/>
            <w:szCs w:val="22"/>
            <w:shd w:val="clear" w:color="auto" w:fill="FFFFFF"/>
            <w:lang w:val="en-US"/>
          </w:rPr>
          <w:t>https://www.uniprot.org/uniprot/</w:t>
        </w:r>
      </w:hyperlink>
      <w:r w:rsidR="008B4BDA" w:rsidRPr="00763B97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9C7A16" w:rsidRPr="00763B97">
        <w:rPr>
          <w:color w:val="000000" w:themeColor="text1"/>
          <w:sz w:val="22"/>
          <w:szCs w:val="22"/>
          <w:lang w:val="en-US"/>
        </w:rPr>
        <w:t xml:space="preserve">visited last on </w:t>
      </w:r>
      <w:r w:rsidR="00915B6D" w:rsidRPr="00763B97">
        <w:rPr>
          <w:color w:val="000000" w:themeColor="text1"/>
          <w:sz w:val="22"/>
          <w:szCs w:val="22"/>
          <w:lang w:val="en-US"/>
        </w:rPr>
        <w:t>19</w:t>
      </w:r>
      <w:r w:rsidR="009C7A16" w:rsidRPr="00763B97">
        <w:rPr>
          <w:color w:val="000000" w:themeColor="text1"/>
          <w:sz w:val="22"/>
          <w:szCs w:val="22"/>
          <w:lang w:val="en-US"/>
        </w:rPr>
        <w:t xml:space="preserve"> of October 2021</w:t>
      </w:r>
      <w:r w:rsidR="008B4BDA" w:rsidRPr="00763B97">
        <w:rPr>
          <w:color w:val="000000" w:themeColor="text1"/>
          <w:sz w:val="22"/>
          <w:szCs w:val="22"/>
          <w:lang w:val="en-US"/>
        </w:rPr>
        <w:t>.</w:t>
      </w:r>
    </w:p>
    <w:tbl>
      <w:tblPr>
        <w:tblStyle w:val="Tablaconcuadrcu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6"/>
      </w:tblGrid>
      <w:tr w:rsidR="00D91F5F" w:rsidRPr="00763B97" w14:paraId="155012B2" w14:textId="77777777" w:rsidTr="00E51908">
        <w:tc>
          <w:tcPr>
            <w:tcW w:w="9786" w:type="dxa"/>
          </w:tcPr>
          <w:p w14:paraId="3586F41F" w14:textId="77777777" w:rsidR="00D91F5F" w:rsidRPr="00763B97" w:rsidRDefault="00D91F5F" w:rsidP="00E5190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  <w:r w:rsidRPr="00763B97">
              <w:rPr>
                <w:color w:val="000000" w:themeColor="text1"/>
                <w:sz w:val="22"/>
                <w:szCs w:val="22"/>
                <w:lang w:val="en-US"/>
              </w:rPr>
              <w:sym w:font="Symbol" w:char="F0BE"/>
            </w:r>
          </w:p>
        </w:tc>
      </w:tr>
    </w:tbl>
    <w:p w14:paraId="1A41BA09" w14:textId="548CFD27" w:rsidR="008559A3" w:rsidRPr="00763B97" w:rsidRDefault="008559A3" w:rsidP="00A44C25">
      <w:pPr>
        <w:rPr>
          <w:color w:val="000000" w:themeColor="text1"/>
          <w:sz w:val="22"/>
          <w:szCs w:val="22"/>
          <w:lang w:val="en-US"/>
        </w:rPr>
      </w:pPr>
      <w:bookmarkStart w:id="4" w:name="_GoBack"/>
      <w:bookmarkEnd w:id="4"/>
    </w:p>
    <w:sectPr w:rsidR="008559A3" w:rsidRPr="00763B97" w:rsidSect="00A13179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26"/>
    <w:rsid w:val="00004AF8"/>
    <w:rsid w:val="000106EC"/>
    <w:rsid w:val="000205F5"/>
    <w:rsid w:val="00023373"/>
    <w:rsid w:val="00033266"/>
    <w:rsid w:val="0004687B"/>
    <w:rsid w:val="000502C2"/>
    <w:rsid w:val="000548F9"/>
    <w:rsid w:val="0006435F"/>
    <w:rsid w:val="00074775"/>
    <w:rsid w:val="00090A9F"/>
    <w:rsid w:val="000A4285"/>
    <w:rsid w:val="000B2A83"/>
    <w:rsid w:val="000B5993"/>
    <w:rsid w:val="000C4CDB"/>
    <w:rsid w:val="000E3246"/>
    <w:rsid w:val="000E3BEB"/>
    <w:rsid w:val="000E7220"/>
    <w:rsid w:val="000F57C5"/>
    <w:rsid w:val="00101619"/>
    <w:rsid w:val="00104E82"/>
    <w:rsid w:val="00121186"/>
    <w:rsid w:val="00127444"/>
    <w:rsid w:val="00133E68"/>
    <w:rsid w:val="00137957"/>
    <w:rsid w:val="001401EF"/>
    <w:rsid w:val="0014278E"/>
    <w:rsid w:val="00145242"/>
    <w:rsid w:val="00146740"/>
    <w:rsid w:val="0017124F"/>
    <w:rsid w:val="0019056F"/>
    <w:rsid w:val="00194A80"/>
    <w:rsid w:val="00196AEC"/>
    <w:rsid w:val="001A5937"/>
    <w:rsid w:val="001C3D65"/>
    <w:rsid w:val="001D7E8B"/>
    <w:rsid w:val="001E4506"/>
    <w:rsid w:val="001E55E4"/>
    <w:rsid w:val="001F26B4"/>
    <w:rsid w:val="00213100"/>
    <w:rsid w:val="0022443C"/>
    <w:rsid w:val="0023682A"/>
    <w:rsid w:val="00236F82"/>
    <w:rsid w:val="002425D7"/>
    <w:rsid w:val="002432B4"/>
    <w:rsid w:val="00257652"/>
    <w:rsid w:val="00292429"/>
    <w:rsid w:val="002A74A7"/>
    <w:rsid w:val="002A75C6"/>
    <w:rsid w:val="002B0F12"/>
    <w:rsid w:val="002D6DB4"/>
    <w:rsid w:val="00327B70"/>
    <w:rsid w:val="003475AC"/>
    <w:rsid w:val="00356846"/>
    <w:rsid w:val="00363E57"/>
    <w:rsid w:val="003808BD"/>
    <w:rsid w:val="003907F7"/>
    <w:rsid w:val="00390CBF"/>
    <w:rsid w:val="003C0C40"/>
    <w:rsid w:val="003E1F36"/>
    <w:rsid w:val="003E438B"/>
    <w:rsid w:val="003F5817"/>
    <w:rsid w:val="00400AAA"/>
    <w:rsid w:val="00436D98"/>
    <w:rsid w:val="0044078E"/>
    <w:rsid w:val="004729F4"/>
    <w:rsid w:val="0049766B"/>
    <w:rsid w:val="004A2862"/>
    <w:rsid w:val="004A2A82"/>
    <w:rsid w:val="004E4770"/>
    <w:rsid w:val="004F7987"/>
    <w:rsid w:val="00500468"/>
    <w:rsid w:val="00503CF9"/>
    <w:rsid w:val="00504592"/>
    <w:rsid w:val="00506AAF"/>
    <w:rsid w:val="00527079"/>
    <w:rsid w:val="005312F0"/>
    <w:rsid w:val="0053219E"/>
    <w:rsid w:val="00556140"/>
    <w:rsid w:val="005639D2"/>
    <w:rsid w:val="005850B7"/>
    <w:rsid w:val="00587D7F"/>
    <w:rsid w:val="00590DB3"/>
    <w:rsid w:val="0059215B"/>
    <w:rsid w:val="005B680C"/>
    <w:rsid w:val="005D4362"/>
    <w:rsid w:val="005F54D2"/>
    <w:rsid w:val="00605AEB"/>
    <w:rsid w:val="0061060D"/>
    <w:rsid w:val="00632B13"/>
    <w:rsid w:val="0063310B"/>
    <w:rsid w:val="00636FBA"/>
    <w:rsid w:val="00674538"/>
    <w:rsid w:val="006A48DC"/>
    <w:rsid w:val="006F46A7"/>
    <w:rsid w:val="00700BBA"/>
    <w:rsid w:val="00715C4F"/>
    <w:rsid w:val="007249FB"/>
    <w:rsid w:val="0074085E"/>
    <w:rsid w:val="00742905"/>
    <w:rsid w:val="00756C56"/>
    <w:rsid w:val="00756E1B"/>
    <w:rsid w:val="0076039A"/>
    <w:rsid w:val="007629BA"/>
    <w:rsid w:val="00762FA6"/>
    <w:rsid w:val="00763B97"/>
    <w:rsid w:val="00772114"/>
    <w:rsid w:val="00772367"/>
    <w:rsid w:val="0078006F"/>
    <w:rsid w:val="00781537"/>
    <w:rsid w:val="00790639"/>
    <w:rsid w:val="00791926"/>
    <w:rsid w:val="00797393"/>
    <w:rsid w:val="008213D2"/>
    <w:rsid w:val="00831434"/>
    <w:rsid w:val="008368E6"/>
    <w:rsid w:val="008559A3"/>
    <w:rsid w:val="00856684"/>
    <w:rsid w:val="00860DD2"/>
    <w:rsid w:val="00871531"/>
    <w:rsid w:val="0089245D"/>
    <w:rsid w:val="00893F0C"/>
    <w:rsid w:val="008A004D"/>
    <w:rsid w:val="008A5978"/>
    <w:rsid w:val="008B314D"/>
    <w:rsid w:val="008B4BBF"/>
    <w:rsid w:val="008B4BDA"/>
    <w:rsid w:val="008D4B6D"/>
    <w:rsid w:val="008F41AE"/>
    <w:rsid w:val="00915B6D"/>
    <w:rsid w:val="009264A0"/>
    <w:rsid w:val="009378E8"/>
    <w:rsid w:val="009461B9"/>
    <w:rsid w:val="00971AB6"/>
    <w:rsid w:val="009B69F2"/>
    <w:rsid w:val="009C7A16"/>
    <w:rsid w:val="009F17E0"/>
    <w:rsid w:val="00A01224"/>
    <w:rsid w:val="00A062B8"/>
    <w:rsid w:val="00A13179"/>
    <w:rsid w:val="00A16A3A"/>
    <w:rsid w:val="00A275B1"/>
    <w:rsid w:val="00A40F40"/>
    <w:rsid w:val="00A44C25"/>
    <w:rsid w:val="00A63197"/>
    <w:rsid w:val="00A70B04"/>
    <w:rsid w:val="00A85BAF"/>
    <w:rsid w:val="00AC50E8"/>
    <w:rsid w:val="00AC5C9B"/>
    <w:rsid w:val="00AE188C"/>
    <w:rsid w:val="00AF0164"/>
    <w:rsid w:val="00AF0BFE"/>
    <w:rsid w:val="00B03255"/>
    <w:rsid w:val="00B03EF2"/>
    <w:rsid w:val="00B11A2D"/>
    <w:rsid w:val="00B159F4"/>
    <w:rsid w:val="00B31010"/>
    <w:rsid w:val="00B35BC0"/>
    <w:rsid w:val="00B421E2"/>
    <w:rsid w:val="00B736B4"/>
    <w:rsid w:val="00B77338"/>
    <w:rsid w:val="00B865CD"/>
    <w:rsid w:val="00B92C36"/>
    <w:rsid w:val="00BD781F"/>
    <w:rsid w:val="00BE2E3B"/>
    <w:rsid w:val="00BF29E1"/>
    <w:rsid w:val="00BF7383"/>
    <w:rsid w:val="00C025E9"/>
    <w:rsid w:val="00C04F16"/>
    <w:rsid w:val="00C11A9E"/>
    <w:rsid w:val="00C3009E"/>
    <w:rsid w:val="00C322CC"/>
    <w:rsid w:val="00C34710"/>
    <w:rsid w:val="00C761F0"/>
    <w:rsid w:val="00C84F4E"/>
    <w:rsid w:val="00CC3CEA"/>
    <w:rsid w:val="00CD7140"/>
    <w:rsid w:val="00CE33D4"/>
    <w:rsid w:val="00CE5220"/>
    <w:rsid w:val="00CE64D4"/>
    <w:rsid w:val="00D147F6"/>
    <w:rsid w:val="00D17D19"/>
    <w:rsid w:val="00D23CE3"/>
    <w:rsid w:val="00D27FD6"/>
    <w:rsid w:val="00D30690"/>
    <w:rsid w:val="00D35240"/>
    <w:rsid w:val="00D36CC6"/>
    <w:rsid w:val="00D438AA"/>
    <w:rsid w:val="00D624DA"/>
    <w:rsid w:val="00D813D0"/>
    <w:rsid w:val="00D84301"/>
    <w:rsid w:val="00D85294"/>
    <w:rsid w:val="00D91F5F"/>
    <w:rsid w:val="00D927FA"/>
    <w:rsid w:val="00D97CA1"/>
    <w:rsid w:val="00DB0DFC"/>
    <w:rsid w:val="00DB50E4"/>
    <w:rsid w:val="00DB611E"/>
    <w:rsid w:val="00DC1DBE"/>
    <w:rsid w:val="00DC1DE8"/>
    <w:rsid w:val="00DC373B"/>
    <w:rsid w:val="00DC7378"/>
    <w:rsid w:val="00DD7B9D"/>
    <w:rsid w:val="00DE17E5"/>
    <w:rsid w:val="00DF7A61"/>
    <w:rsid w:val="00E034F2"/>
    <w:rsid w:val="00E11D25"/>
    <w:rsid w:val="00E2788D"/>
    <w:rsid w:val="00E3524F"/>
    <w:rsid w:val="00E52F62"/>
    <w:rsid w:val="00E56A51"/>
    <w:rsid w:val="00E71CB7"/>
    <w:rsid w:val="00E73F67"/>
    <w:rsid w:val="00E76BEB"/>
    <w:rsid w:val="00E86BCE"/>
    <w:rsid w:val="00E910E5"/>
    <w:rsid w:val="00E9279C"/>
    <w:rsid w:val="00EB4EE9"/>
    <w:rsid w:val="00EB51E8"/>
    <w:rsid w:val="00EC35E9"/>
    <w:rsid w:val="00EC646B"/>
    <w:rsid w:val="00ED745D"/>
    <w:rsid w:val="00EE4326"/>
    <w:rsid w:val="00EF1F8E"/>
    <w:rsid w:val="00F01080"/>
    <w:rsid w:val="00F0365C"/>
    <w:rsid w:val="00F06963"/>
    <w:rsid w:val="00F12B9D"/>
    <w:rsid w:val="00F31503"/>
    <w:rsid w:val="00F33084"/>
    <w:rsid w:val="00F47FD3"/>
    <w:rsid w:val="00F50568"/>
    <w:rsid w:val="00F52CFF"/>
    <w:rsid w:val="00F6175C"/>
    <w:rsid w:val="00F63EE9"/>
    <w:rsid w:val="00F708CA"/>
    <w:rsid w:val="00F7649E"/>
    <w:rsid w:val="00FB30F8"/>
    <w:rsid w:val="00FB55F3"/>
    <w:rsid w:val="00FC0C56"/>
    <w:rsid w:val="00FD4036"/>
    <w:rsid w:val="00FE2DD4"/>
    <w:rsid w:val="00FE5861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1ED6"/>
  <w15:chartTrackingRefBased/>
  <w15:docId w15:val="{5B670C08-FBA7-4D42-ADA8-7EFD86EA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24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9"/>
    <w:qFormat/>
    <w:rsid w:val="00F52C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C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C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A2A8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F52C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52C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2CF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2CFF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C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C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gn">
    <w:name w:val="gn"/>
    <w:basedOn w:val="Fuentedeprrafopredeter"/>
    <w:rsid w:val="00A44C25"/>
  </w:style>
  <w:style w:type="character" w:customStyle="1" w:styleId="geneid">
    <w:name w:val="geneid"/>
    <w:basedOn w:val="Fuentedeprrafopredeter"/>
    <w:rsid w:val="00A44C25"/>
  </w:style>
  <w:style w:type="paragraph" w:customStyle="1" w:styleId="Default">
    <w:name w:val="Default"/>
    <w:rsid w:val="008D4B6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Textoennegrita">
    <w:name w:val="Strong"/>
    <w:basedOn w:val="Fuentedeprrafopredeter"/>
    <w:uiPriority w:val="22"/>
    <w:qFormat/>
    <w:rsid w:val="00023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0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ot.org/uniprot/P73448" TargetMode="External"/><Relationship Id="rId13" Type="http://schemas.openxmlformats.org/officeDocument/2006/relationships/hyperlink" Target="https://www.ncbi.nlm.nih.gov/Taxonomy/Browser/wwwtax.cgi?id=208964" TargetMode="External"/><Relationship Id="rId18" Type="http://schemas.openxmlformats.org/officeDocument/2006/relationships/hyperlink" Target="https://www.ncbi.nlm.nih.gov/Taxonomy/Browser/wwwtax.cgi?id=12866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niprot.org/uniprot/" TargetMode="External"/><Relationship Id="rId7" Type="http://schemas.openxmlformats.org/officeDocument/2006/relationships/hyperlink" Target="https://www.ncbi.nlm.nih.gov/gene/938328" TargetMode="External"/><Relationship Id="rId12" Type="http://schemas.openxmlformats.org/officeDocument/2006/relationships/hyperlink" Target="https://www.ncbi.nlm.nih.gov/Taxonomy/Browser/wwwtax.cgi?id=208964" TargetMode="External"/><Relationship Id="rId17" Type="http://schemas.openxmlformats.org/officeDocument/2006/relationships/hyperlink" Target="https://www.ncbi.nlm.nih.gov/Taxonomy/Browser/wwwtax.cgi?id=2729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Taxonomy/Browser/wwwtax.cgi?id=208964" TargetMode="External"/><Relationship Id="rId20" Type="http://schemas.openxmlformats.org/officeDocument/2006/relationships/hyperlink" Target="https://www.ncbi.nlm.nih.gov/ge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Taxonomy/Browser/wwwtax.cgi?id=208964" TargetMode="External"/><Relationship Id="rId11" Type="http://schemas.openxmlformats.org/officeDocument/2006/relationships/hyperlink" Target="https://www.ncbi.nlm.nih.gov/Taxonomy/Browser/wwwtax.cgi?id=329" TargetMode="External"/><Relationship Id="rId5" Type="http://schemas.openxmlformats.org/officeDocument/2006/relationships/hyperlink" Target="https://www.uniprot.org/uniprot/Q04507" TargetMode="External"/><Relationship Id="rId15" Type="http://schemas.openxmlformats.org/officeDocument/2006/relationships/hyperlink" Target="https://www.ncbi.nlm.nih.gov/Taxonomy/Browser/wwwtax.cgi?id=2089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cbi.nlm.nih.gov/Taxonomy/Browser/wwwtax.cgi?id=1182590" TargetMode="External"/><Relationship Id="rId19" Type="http://schemas.openxmlformats.org/officeDocument/2006/relationships/hyperlink" Target="https://www.uniprot.org/uniprot/A0A076E6779" TargetMode="External"/><Relationship Id="rId4" Type="http://schemas.openxmlformats.org/officeDocument/2006/relationships/hyperlink" Target="https://www.uniprot.org/taxonomy/498375" TargetMode="External"/><Relationship Id="rId9" Type="http://schemas.openxmlformats.org/officeDocument/2006/relationships/hyperlink" Target="https://www.ncbi.nlm.nih.gov/gene/877714)" TargetMode="External"/><Relationship Id="rId14" Type="http://schemas.openxmlformats.org/officeDocument/2006/relationships/hyperlink" Target="https://www.ncbi.nlm.nih.gov/gene/8821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1911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Yendi Navarro</dc:creator>
  <cp:keywords/>
  <dc:description/>
  <cp:lastModifiedBy>MARCO LUNA GUIDO</cp:lastModifiedBy>
  <cp:revision>97</cp:revision>
  <cp:lastPrinted>2021-10-20T22:37:00Z</cp:lastPrinted>
  <dcterms:created xsi:type="dcterms:W3CDTF">2021-10-15T17:07:00Z</dcterms:created>
  <dcterms:modified xsi:type="dcterms:W3CDTF">2022-09-07T18:32:00Z</dcterms:modified>
</cp:coreProperties>
</file>