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9ED7" w14:textId="77777777" w:rsidR="008B4F4E" w:rsidRPr="00BE469C" w:rsidRDefault="008B4F4E" w:rsidP="004A75F2">
      <w:pPr>
        <w:jc w:val="both"/>
        <w:rPr>
          <w:lang w:val="en-GB"/>
        </w:rPr>
      </w:pPr>
      <w:r w:rsidRPr="00BE469C">
        <w:rPr>
          <w:lang w:val="en-GB"/>
        </w:rPr>
        <w:t xml:space="preserve">Table </w:t>
      </w:r>
      <w:r w:rsidR="005B4497">
        <w:rPr>
          <w:lang w:val="en-GB"/>
        </w:rPr>
        <w:t>S</w:t>
      </w:r>
      <w:r w:rsidR="00311C8C">
        <w:rPr>
          <w:lang w:val="en-GB"/>
        </w:rPr>
        <w:t>1</w:t>
      </w:r>
      <w:r w:rsidRPr="00BE469C">
        <w:rPr>
          <w:lang w:val="en-GB"/>
        </w:rPr>
        <w:t xml:space="preserve">. </w:t>
      </w:r>
      <w:r w:rsidR="002E75E0">
        <w:rPr>
          <w:lang w:val="en-GB"/>
        </w:rPr>
        <w:t xml:space="preserve">The </w:t>
      </w:r>
      <w:r w:rsidR="007F181F">
        <w:rPr>
          <w:lang w:val="en-GB"/>
        </w:rPr>
        <w:t xml:space="preserve">number of </w:t>
      </w:r>
      <w:r w:rsidR="00733F0B">
        <w:rPr>
          <w:lang w:val="en-GB"/>
        </w:rPr>
        <w:t xml:space="preserve">sequences, and </w:t>
      </w:r>
      <w:r w:rsidR="00AC256D">
        <w:rPr>
          <w:lang w:val="en-GB"/>
        </w:rPr>
        <w:t xml:space="preserve">bacterial </w:t>
      </w:r>
      <w:r w:rsidR="005D7552">
        <w:rPr>
          <w:lang w:val="en-GB"/>
        </w:rPr>
        <w:t xml:space="preserve">and </w:t>
      </w:r>
      <w:r w:rsidR="00AC256D">
        <w:rPr>
          <w:lang w:val="en-GB"/>
        </w:rPr>
        <w:t xml:space="preserve">archaeal </w:t>
      </w:r>
      <w:r w:rsidR="007F181F">
        <w:rPr>
          <w:lang w:val="en-GB"/>
        </w:rPr>
        <w:t xml:space="preserve">phyla, classes, orders, families, genera and species </w:t>
      </w:r>
      <w:r w:rsidR="002E75E0">
        <w:rPr>
          <w:lang w:val="en-GB"/>
        </w:rPr>
        <w:t xml:space="preserve">in </w:t>
      </w:r>
      <w:r w:rsidR="009E26CE">
        <w:rPr>
          <w:lang w:val="en-GB"/>
        </w:rPr>
        <w:t>the</w:t>
      </w:r>
      <w:r w:rsidR="005A2D16">
        <w:rPr>
          <w:lang w:val="en-GB"/>
        </w:rPr>
        <w:t xml:space="preserve"> nitrifying </w:t>
      </w:r>
      <w:r w:rsidR="005A2D16" w:rsidRPr="00796791">
        <w:rPr>
          <w:lang w:val="en-GB" w:bidi="es-ES_tradnl"/>
        </w:rPr>
        <w:t>laboratory-scale continuous stirred tank</w:t>
      </w:r>
      <w:r w:rsidR="005A2D16">
        <w:rPr>
          <w:lang w:val="en-GB" w:bidi="es-ES_tradnl"/>
        </w:rPr>
        <w:t xml:space="preserve"> after </w:t>
      </w:r>
      <w:r w:rsidR="009C42E3">
        <w:rPr>
          <w:lang w:val="en-GB" w:bidi="es-ES_tradnl"/>
        </w:rPr>
        <w:t>nine</w:t>
      </w:r>
      <w:r w:rsidR="005A2D16">
        <w:rPr>
          <w:lang w:val="en-GB" w:bidi="es-ES_tradnl"/>
        </w:rPr>
        <w:t xml:space="preserve"> years of similar conditions</w:t>
      </w:r>
      <w:r w:rsidRPr="00BE469C">
        <w:rPr>
          <w:lang w:val="en-GB"/>
        </w:rPr>
        <w:t>.</w:t>
      </w:r>
    </w:p>
    <w:tbl>
      <w:tblPr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3828"/>
        <w:gridCol w:w="2551"/>
        <w:gridCol w:w="284"/>
      </w:tblGrid>
      <w:tr w:rsidR="00A55B18" w:rsidRPr="00BE469C" w14:paraId="58BFEF1B" w14:textId="77777777" w:rsidTr="00B3577F">
        <w:tc>
          <w:tcPr>
            <w:tcW w:w="8817" w:type="dxa"/>
            <w:gridSpan w:val="4"/>
          </w:tcPr>
          <w:p w14:paraId="41E06643" w14:textId="77777777" w:rsidR="00A55B18" w:rsidRPr="00BE469C" w:rsidRDefault="00A55B18" w:rsidP="00A55B18">
            <w:pPr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  <w:tr w:rsidR="00B3577F" w:rsidRPr="00BE469C" w14:paraId="6C770A1F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5644C5AF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Taxonomic level</w:t>
            </w:r>
          </w:p>
        </w:tc>
        <w:tc>
          <w:tcPr>
            <w:tcW w:w="3828" w:type="dxa"/>
          </w:tcPr>
          <w:p w14:paraId="2760B37A" w14:textId="77777777" w:rsidR="00B3577F" w:rsidRDefault="00B3577F" w:rsidP="00B3577F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Bacteria</w:t>
            </w:r>
          </w:p>
        </w:tc>
        <w:tc>
          <w:tcPr>
            <w:tcW w:w="2551" w:type="dxa"/>
          </w:tcPr>
          <w:p w14:paraId="43D20E2F" w14:textId="77777777" w:rsidR="00B3577F" w:rsidRDefault="00B3577F" w:rsidP="00B3577F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Archaea</w:t>
            </w:r>
          </w:p>
        </w:tc>
      </w:tr>
      <w:tr w:rsidR="00A55B18" w:rsidRPr="00BE469C" w14:paraId="0EEA487C" w14:textId="77777777" w:rsidTr="00B3577F">
        <w:tc>
          <w:tcPr>
            <w:tcW w:w="8817" w:type="dxa"/>
            <w:gridSpan w:val="4"/>
          </w:tcPr>
          <w:p w14:paraId="2DCC3A6E" w14:textId="77777777" w:rsidR="00A55B18" w:rsidRPr="00BE469C" w:rsidRDefault="00A55B18" w:rsidP="009F2364">
            <w:pPr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  <w:tr w:rsidR="00B3577F" w:rsidRPr="00BE469C" w14:paraId="62F6DFF8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4CEB6B34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Phylum</w:t>
            </w:r>
          </w:p>
        </w:tc>
        <w:tc>
          <w:tcPr>
            <w:tcW w:w="3828" w:type="dxa"/>
          </w:tcPr>
          <w:p w14:paraId="7E7C7F88" w14:textId="77777777" w:rsidR="00B3577F" w:rsidRPr="00BE469C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3</w:t>
            </w:r>
            <w:r w:rsidR="003F3A20">
              <w:rPr>
                <w:color w:val="000000"/>
                <w:lang w:val="en-GB"/>
              </w:rPr>
              <w:t>8</w:t>
            </w:r>
          </w:p>
        </w:tc>
        <w:tc>
          <w:tcPr>
            <w:tcW w:w="2551" w:type="dxa"/>
          </w:tcPr>
          <w:p w14:paraId="093575DA" w14:textId="77777777" w:rsidR="00B3577F" w:rsidRPr="00BE469C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5</w:t>
            </w:r>
          </w:p>
        </w:tc>
      </w:tr>
      <w:tr w:rsidR="00B3577F" w:rsidRPr="00BE469C" w14:paraId="45E27B98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33FB1AA4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Class</w:t>
            </w:r>
          </w:p>
        </w:tc>
        <w:tc>
          <w:tcPr>
            <w:tcW w:w="3828" w:type="dxa"/>
          </w:tcPr>
          <w:p w14:paraId="4339CE7C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81</w:t>
            </w:r>
          </w:p>
        </w:tc>
        <w:tc>
          <w:tcPr>
            <w:tcW w:w="2551" w:type="dxa"/>
          </w:tcPr>
          <w:p w14:paraId="1BB33AC6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12</w:t>
            </w:r>
          </w:p>
        </w:tc>
      </w:tr>
      <w:tr w:rsidR="00B3577F" w:rsidRPr="00BE469C" w14:paraId="704626C9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1CAC62DE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Order</w:t>
            </w:r>
          </w:p>
        </w:tc>
        <w:tc>
          <w:tcPr>
            <w:tcW w:w="3828" w:type="dxa"/>
          </w:tcPr>
          <w:p w14:paraId="1C59A0AA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180</w:t>
            </w:r>
          </w:p>
        </w:tc>
        <w:tc>
          <w:tcPr>
            <w:tcW w:w="2551" w:type="dxa"/>
          </w:tcPr>
          <w:p w14:paraId="35754E35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23</w:t>
            </w:r>
          </w:p>
        </w:tc>
      </w:tr>
      <w:tr w:rsidR="00B3577F" w:rsidRPr="00BE469C" w14:paraId="4432BF1E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4E4ADD90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Family</w:t>
            </w:r>
          </w:p>
        </w:tc>
        <w:tc>
          <w:tcPr>
            <w:tcW w:w="3828" w:type="dxa"/>
          </w:tcPr>
          <w:p w14:paraId="2922B08F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364</w:t>
            </w:r>
          </w:p>
        </w:tc>
        <w:tc>
          <w:tcPr>
            <w:tcW w:w="2551" w:type="dxa"/>
          </w:tcPr>
          <w:p w14:paraId="32DC3039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38</w:t>
            </w:r>
          </w:p>
        </w:tc>
      </w:tr>
      <w:tr w:rsidR="00B3577F" w:rsidRPr="00BE469C" w14:paraId="51278D76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69DAB584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Genus</w:t>
            </w:r>
          </w:p>
        </w:tc>
        <w:tc>
          <w:tcPr>
            <w:tcW w:w="3828" w:type="dxa"/>
          </w:tcPr>
          <w:p w14:paraId="06727E12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1242</w:t>
            </w:r>
          </w:p>
        </w:tc>
        <w:tc>
          <w:tcPr>
            <w:tcW w:w="2551" w:type="dxa"/>
          </w:tcPr>
          <w:p w14:paraId="715B2857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110</w:t>
            </w:r>
          </w:p>
        </w:tc>
      </w:tr>
      <w:tr w:rsidR="00B3577F" w:rsidRPr="00BE469C" w14:paraId="5988267E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756ACB72" w14:textId="77777777" w:rsidR="00B3577F" w:rsidRDefault="00B3577F" w:rsidP="007B4E6C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Species</w:t>
            </w:r>
          </w:p>
        </w:tc>
        <w:tc>
          <w:tcPr>
            <w:tcW w:w="3828" w:type="dxa"/>
          </w:tcPr>
          <w:p w14:paraId="1D0BBD9E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4483</w:t>
            </w:r>
          </w:p>
        </w:tc>
        <w:tc>
          <w:tcPr>
            <w:tcW w:w="2551" w:type="dxa"/>
          </w:tcPr>
          <w:p w14:paraId="66760AC5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245</w:t>
            </w:r>
          </w:p>
        </w:tc>
      </w:tr>
      <w:tr w:rsidR="00B3577F" w:rsidRPr="00BE469C" w14:paraId="62EEBC41" w14:textId="77777777" w:rsidTr="00B3577F">
        <w:trPr>
          <w:gridAfter w:val="1"/>
          <w:wAfter w:w="284" w:type="dxa"/>
          <w:trHeight w:val="414"/>
        </w:trPr>
        <w:tc>
          <w:tcPr>
            <w:tcW w:w="2154" w:type="dxa"/>
          </w:tcPr>
          <w:p w14:paraId="5739A470" w14:textId="77777777" w:rsidR="00B3577F" w:rsidRDefault="00B3577F" w:rsidP="00933857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Number of sequences</w:t>
            </w:r>
          </w:p>
        </w:tc>
        <w:tc>
          <w:tcPr>
            <w:tcW w:w="3828" w:type="dxa"/>
          </w:tcPr>
          <w:p w14:paraId="59662F68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70,606,106</w:t>
            </w:r>
          </w:p>
        </w:tc>
        <w:tc>
          <w:tcPr>
            <w:tcW w:w="2551" w:type="dxa"/>
          </w:tcPr>
          <w:p w14:paraId="40359700" w14:textId="77777777" w:rsidR="00B3577F" w:rsidRDefault="00B3577F" w:rsidP="00933857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8,071,654</w:t>
            </w:r>
          </w:p>
        </w:tc>
      </w:tr>
      <w:tr w:rsidR="00A55B18" w:rsidRPr="00BE469C" w14:paraId="036737DD" w14:textId="77777777" w:rsidTr="00B3577F">
        <w:tc>
          <w:tcPr>
            <w:tcW w:w="8817" w:type="dxa"/>
            <w:gridSpan w:val="4"/>
          </w:tcPr>
          <w:p w14:paraId="7BB900F9" w14:textId="77777777" w:rsidR="00A55B18" w:rsidRPr="00BE469C" w:rsidRDefault="00A55B18" w:rsidP="00A55B18">
            <w:pPr>
              <w:rPr>
                <w:color w:val="000000"/>
                <w:lang w:val="en-GB"/>
              </w:rPr>
            </w:pP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  <w:r w:rsidRPr="00BE469C">
              <w:rPr>
                <w:color w:val="000000"/>
                <w:lang w:val="en-GB"/>
              </w:rPr>
              <w:sym w:font="Symbol" w:char="F0BE"/>
            </w:r>
          </w:p>
        </w:tc>
      </w:tr>
    </w:tbl>
    <w:p w14:paraId="29D6BFE0" w14:textId="77777777" w:rsidR="008B4F4E" w:rsidRPr="005C6385" w:rsidRDefault="008B4F4E" w:rsidP="004A75F2"/>
    <w:sectPr w:rsidR="008B4F4E" w:rsidRPr="005C6385" w:rsidSect="00B3577F">
      <w:headerReference w:type="default" r:id="rId6"/>
      <w:pgSz w:w="11900" w:h="16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5CB9" w14:textId="77777777" w:rsidR="00D3364B" w:rsidRDefault="00D3364B">
      <w:r>
        <w:separator/>
      </w:r>
    </w:p>
  </w:endnote>
  <w:endnote w:type="continuationSeparator" w:id="0">
    <w:p w14:paraId="6CB92621" w14:textId="77777777" w:rsidR="00D3364B" w:rsidRDefault="00D3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23C9" w14:textId="77777777" w:rsidR="00D3364B" w:rsidRDefault="00D3364B">
      <w:r>
        <w:separator/>
      </w:r>
    </w:p>
  </w:footnote>
  <w:footnote w:type="continuationSeparator" w:id="0">
    <w:p w14:paraId="02E33B6F" w14:textId="77777777" w:rsidR="00D3364B" w:rsidRDefault="00D3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C117" w14:textId="77777777" w:rsidR="00066271" w:rsidRDefault="00066271" w:rsidP="008B4F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SortMethod w:val="0000"/>
  <w:doNotTrackMoves/>
  <w:defaultTabStop w:val="284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CD1"/>
    <w:rsid w:val="000302EB"/>
    <w:rsid w:val="00040780"/>
    <w:rsid w:val="00050AA9"/>
    <w:rsid w:val="00066271"/>
    <w:rsid w:val="00066281"/>
    <w:rsid w:val="000C7FA6"/>
    <w:rsid w:val="000E3F0F"/>
    <w:rsid w:val="0011207B"/>
    <w:rsid w:val="00130A76"/>
    <w:rsid w:val="00192194"/>
    <w:rsid w:val="001C1DAD"/>
    <w:rsid w:val="001C78A2"/>
    <w:rsid w:val="00206169"/>
    <w:rsid w:val="002326A8"/>
    <w:rsid w:val="002E5C73"/>
    <w:rsid w:val="002E75E0"/>
    <w:rsid w:val="00302AB4"/>
    <w:rsid w:val="00311C8C"/>
    <w:rsid w:val="00355FFE"/>
    <w:rsid w:val="0037286B"/>
    <w:rsid w:val="003733B5"/>
    <w:rsid w:val="0038029D"/>
    <w:rsid w:val="003B249C"/>
    <w:rsid w:val="003F3A20"/>
    <w:rsid w:val="0041216E"/>
    <w:rsid w:val="004437FA"/>
    <w:rsid w:val="0047524B"/>
    <w:rsid w:val="004A75F2"/>
    <w:rsid w:val="00534512"/>
    <w:rsid w:val="00550919"/>
    <w:rsid w:val="005A2D16"/>
    <w:rsid w:val="005B4497"/>
    <w:rsid w:val="005C6385"/>
    <w:rsid w:val="005D4E9C"/>
    <w:rsid w:val="005D7552"/>
    <w:rsid w:val="00610A5A"/>
    <w:rsid w:val="00636AB9"/>
    <w:rsid w:val="0064428E"/>
    <w:rsid w:val="00647813"/>
    <w:rsid w:val="006C6E8C"/>
    <w:rsid w:val="006D344F"/>
    <w:rsid w:val="006F36D2"/>
    <w:rsid w:val="00733F0B"/>
    <w:rsid w:val="007B454F"/>
    <w:rsid w:val="007B4E6C"/>
    <w:rsid w:val="007B6D17"/>
    <w:rsid w:val="007F181F"/>
    <w:rsid w:val="00803484"/>
    <w:rsid w:val="00851361"/>
    <w:rsid w:val="0088741F"/>
    <w:rsid w:val="008B4F4E"/>
    <w:rsid w:val="008E037E"/>
    <w:rsid w:val="008E6ADF"/>
    <w:rsid w:val="00933857"/>
    <w:rsid w:val="00937055"/>
    <w:rsid w:val="0098762B"/>
    <w:rsid w:val="009A67A3"/>
    <w:rsid w:val="009C42E3"/>
    <w:rsid w:val="009E0DBD"/>
    <w:rsid w:val="009E1FA7"/>
    <w:rsid w:val="009E26CE"/>
    <w:rsid w:val="009F2364"/>
    <w:rsid w:val="00A55B18"/>
    <w:rsid w:val="00AC256D"/>
    <w:rsid w:val="00AD05BA"/>
    <w:rsid w:val="00AE4355"/>
    <w:rsid w:val="00AF2135"/>
    <w:rsid w:val="00AF7C9A"/>
    <w:rsid w:val="00AF7DF2"/>
    <w:rsid w:val="00B3577F"/>
    <w:rsid w:val="00B43415"/>
    <w:rsid w:val="00B96CB0"/>
    <w:rsid w:val="00BC3CCC"/>
    <w:rsid w:val="00BE469C"/>
    <w:rsid w:val="00C61037"/>
    <w:rsid w:val="00CA3280"/>
    <w:rsid w:val="00D32578"/>
    <w:rsid w:val="00D3364B"/>
    <w:rsid w:val="00D829DE"/>
    <w:rsid w:val="00DA474A"/>
    <w:rsid w:val="00DF0DBA"/>
    <w:rsid w:val="00E2259F"/>
    <w:rsid w:val="00E27D00"/>
    <w:rsid w:val="00EA5EBC"/>
    <w:rsid w:val="00EF51FF"/>
    <w:rsid w:val="00FB718D"/>
    <w:rsid w:val="00FF35E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BE60E1"/>
  <w14:defaultImageDpi w14:val="300"/>
  <w15:chartTrackingRefBased/>
  <w15:docId w15:val="{3BE02CAB-3451-4224-8DEF-72173BCC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0A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24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00E09"/>
    <w:pPr>
      <w:keepNext/>
      <w:keepLines/>
      <w:tabs>
        <w:tab w:val="left" w:pos="454"/>
      </w:tabs>
      <w:overflowPunct w:val="0"/>
      <w:autoSpaceDE w:val="0"/>
      <w:autoSpaceDN w:val="0"/>
      <w:adjustRightInd w:val="0"/>
      <w:spacing w:before="120" w:after="120"/>
      <w:ind w:left="454" w:hanging="454"/>
      <w:textAlignment w:val="baseline"/>
      <w:outlineLvl w:val="1"/>
    </w:pPr>
    <w:rPr>
      <w:rFonts w:ascii="CG Times (W1)" w:hAnsi="CG Times (W1)"/>
      <w:caps/>
      <w:sz w:val="20"/>
      <w:szCs w:val="20"/>
      <w:u w:val="single"/>
      <w:lang w:val="en-GB" w:eastAsia="zh-CN"/>
    </w:rPr>
  </w:style>
  <w:style w:type="paragraph" w:styleId="Ttulo3">
    <w:name w:val="heading 3"/>
    <w:basedOn w:val="Normal"/>
    <w:next w:val="Normal"/>
    <w:link w:val="Ttulo3Car"/>
    <w:qFormat/>
    <w:rsid w:val="00324E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300E09"/>
    <w:pPr>
      <w:keepNext/>
      <w:overflowPunct w:val="0"/>
      <w:autoSpaceDE w:val="0"/>
      <w:autoSpaceDN w:val="0"/>
      <w:adjustRightInd w:val="0"/>
      <w:spacing w:before="60" w:line="480" w:lineRule="auto"/>
      <w:jc w:val="both"/>
      <w:textAlignment w:val="baseline"/>
      <w:outlineLvl w:val="6"/>
    </w:pPr>
    <w:rPr>
      <w:color w:val="000000"/>
      <w:szCs w:val="20"/>
      <w:lang w:val="en-GB"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uiPriority w:val="59"/>
    <w:rsid w:val="008E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9561D"/>
    <w:rPr>
      <w:color w:val="0000FF"/>
      <w:u w:val="single"/>
    </w:rPr>
  </w:style>
  <w:style w:type="paragraph" w:styleId="TDC5">
    <w:name w:val="toc 5"/>
    <w:basedOn w:val="Normal"/>
    <w:next w:val="Normal"/>
    <w:semiHidden/>
    <w:rsid w:val="00300E09"/>
    <w:pPr>
      <w:keepLines/>
      <w:tabs>
        <w:tab w:val="right" w:pos="8311"/>
      </w:tabs>
      <w:overflowPunct w:val="0"/>
      <w:autoSpaceDE w:val="0"/>
      <w:autoSpaceDN w:val="0"/>
      <w:adjustRightInd w:val="0"/>
      <w:ind w:right="850"/>
      <w:textAlignment w:val="baseline"/>
    </w:pPr>
    <w:rPr>
      <w:rFonts w:ascii="CG Times (W1)" w:hAnsi="CG Times (W1)"/>
      <w:sz w:val="20"/>
      <w:szCs w:val="20"/>
      <w:lang w:val="en-GB" w:eastAsia="zh-CN"/>
    </w:rPr>
  </w:style>
  <w:style w:type="paragraph" w:styleId="Textoindependiente2">
    <w:name w:val="Body Text 2"/>
    <w:basedOn w:val="Normal"/>
    <w:link w:val="Textoindependiente2Car"/>
    <w:rsid w:val="00300E09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Cs w:val="20"/>
      <w:lang w:val="en-US" w:eastAsia="zh-CN"/>
    </w:rPr>
  </w:style>
  <w:style w:type="paragraph" w:styleId="Textodeglobo">
    <w:name w:val="Balloon Text"/>
    <w:basedOn w:val="Normal"/>
    <w:link w:val="TextodegloboCar"/>
    <w:semiHidden/>
    <w:rsid w:val="00771588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324E94"/>
    <w:pPr>
      <w:ind w:left="283" w:hanging="283"/>
    </w:pPr>
  </w:style>
  <w:style w:type="paragraph" w:styleId="Lista2">
    <w:name w:val="List 2"/>
    <w:basedOn w:val="Normal"/>
    <w:rsid w:val="00324E94"/>
    <w:pPr>
      <w:ind w:left="566" w:hanging="283"/>
    </w:pPr>
  </w:style>
  <w:style w:type="paragraph" w:styleId="Continuarlista2">
    <w:name w:val="List Continue 2"/>
    <w:basedOn w:val="Normal"/>
    <w:rsid w:val="00324E94"/>
    <w:pPr>
      <w:spacing w:after="120"/>
      <w:ind w:left="566"/>
    </w:pPr>
  </w:style>
  <w:style w:type="paragraph" w:styleId="Textoindependiente">
    <w:name w:val="Body Text"/>
    <w:basedOn w:val="Normal"/>
    <w:link w:val="TextoindependienteCar"/>
    <w:rsid w:val="00324E94"/>
    <w:pPr>
      <w:spacing w:after="120"/>
    </w:pPr>
  </w:style>
  <w:style w:type="paragraph" w:styleId="Sangradetextonormal">
    <w:name w:val="Body Text Indent"/>
    <w:basedOn w:val="Normal"/>
    <w:link w:val="SangradetextonormalCar"/>
    <w:rsid w:val="00324E94"/>
    <w:pPr>
      <w:spacing w:after="120"/>
      <w:ind w:left="283"/>
    </w:pPr>
  </w:style>
  <w:style w:type="character" w:styleId="Hipervnculo0">
    <w:name w:val="Hyperlink"/>
    <w:rsid w:val="00324E94"/>
    <w:rPr>
      <w:color w:val="0000FF"/>
      <w:u w:val="single"/>
    </w:rPr>
  </w:style>
  <w:style w:type="paragraph" w:styleId="Encabezado">
    <w:name w:val="header"/>
    <w:basedOn w:val="Normal"/>
    <w:link w:val="EncabezadoCar"/>
    <w:rsid w:val="003A3BF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3A3BF2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3A3BF2"/>
  </w:style>
  <w:style w:type="character" w:styleId="Nmerodelnea">
    <w:name w:val="line number"/>
    <w:basedOn w:val="Fuentedeprrafopredeter"/>
    <w:rsid w:val="003A3BF2"/>
  </w:style>
  <w:style w:type="paragraph" w:styleId="Textosinformato">
    <w:name w:val="Plain Text"/>
    <w:basedOn w:val="Normal"/>
    <w:link w:val="TextosinformatoCar"/>
    <w:uiPriority w:val="99"/>
    <w:unhideWhenUsed/>
    <w:rsid w:val="00E2605E"/>
    <w:rPr>
      <w:rFonts w:ascii="Courier" w:eastAsia="Cambria" w:hAnsi="Courier"/>
      <w:sz w:val="21"/>
      <w:szCs w:val="21"/>
      <w:lang w:val="en-GB" w:eastAsia="x-none"/>
    </w:rPr>
  </w:style>
  <w:style w:type="character" w:customStyle="1" w:styleId="TextosinformatoCar">
    <w:name w:val="Texto sin formato Car"/>
    <w:link w:val="Textosinformato"/>
    <w:uiPriority w:val="99"/>
    <w:rsid w:val="00E2605E"/>
    <w:rPr>
      <w:rFonts w:ascii="Courier" w:eastAsia="Cambria" w:hAnsi="Courier" w:cs="Times New Roman"/>
      <w:sz w:val="21"/>
      <w:szCs w:val="21"/>
      <w:lang w:val="en-GB"/>
    </w:rPr>
  </w:style>
  <w:style w:type="paragraph" w:styleId="NormalWeb">
    <w:name w:val="Normal (Web)"/>
    <w:basedOn w:val="Normal"/>
    <w:rsid w:val="00AF6B28"/>
    <w:pPr>
      <w:spacing w:before="100" w:beforeAutospacing="1" w:after="100" w:afterAutospacing="1"/>
    </w:pPr>
    <w:rPr>
      <w:color w:val="000000"/>
    </w:rPr>
  </w:style>
  <w:style w:type="character" w:customStyle="1" w:styleId="Ttulo1Car">
    <w:name w:val="Título 1 Car"/>
    <w:link w:val="Ttulo1"/>
    <w:rsid w:val="00F808C1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F808C1"/>
    <w:rPr>
      <w:rFonts w:ascii="CG Times (W1)" w:hAnsi="CG Times (W1)"/>
      <w:caps/>
      <w:u w:val="single"/>
      <w:lang w:val="en-GB" w:eastAsia="zh-CN"/>
    </w:rPr>
  </w:style>
  <w:style w:type="character" w:customStyle="1" w:styleId="Ttulo3Car">
    <w:name w:val="Título 3 Car"/>
    <w:link w:val="Ttulo3"/>
    <w:rsid w:val="00F808C1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7Car">
    <w:name w:val="Título 7 Car"/>
    <w:link w:val="Ttulo7"/>
    <w:rsid w:val="00F808C1"/>
    <w:rPr>
      <w:color w:val="000000"/>
      <w:sz w:val="24"/>
      <w:lang w:val="en-GB" w:eastAsia="zh-CN"/>
    </w:rPr>
  </w:style>
  <w:style w:type="character" w:customStyle="1" w:styleId="Textoindependiente2Car">
    <w:name w:val="Texto independiente 2 Car"/>
    <w:link w:val="Textoindependiente2"/>
    <w:rsid w:val="00F808C1"/>
    <w:rPr>
      <w:sz w:val="24"/>
      <w:lang w:eastAsia="zh-CN"/>
    </w:rPr>
  </w:style>
  <w:style w:type="character" w:customStyle="1" w:styleId="TextodegloboCar">
    <w:name w:val="Texto de globo Car"/>
    <w:link w:val="Textodeglobo"/>
    <w:semiHidden/>
    <w:rsid w:val="00F808C1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rsid w:val="00F808C1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F808C1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F808C1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F808C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Materials and nethods</vt:lpstr>
      <vt:lpstr>Materials and nethods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nethods</dc:title>
  <dc:subject/>
  <dc:creator>.</dc:creator>
  <cp:keywords/>
  <dc:description/>
  <cp:lastModifiedBy>Saul Lopez Vazquez</cp:lastModifiedBy>
  <cp:revision>2</cp:revision>
  <cp:lastPrinted>2018-09-02T16:28:00Z</cp:lastPrinted>
  <dcterms:created xsi:type="dcterms:W3CDTF">2025-09-17T17:38:00Z</dcterms:created>
  <dcterms:modified xsi:type="dcterms:W3CDTF">2025-09-17T17:38:00Z</dcterms:modified>
</cp:coreProperties>
</file>