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2A737C" w14:textId="77777777" w:rsidR="00014191" w:rsidRPr="00014191" w:rsidRDefault="00014191" w:rsidP="00014191">
      <w:pPr>
        <w:spacing w:line="480" w:lineRule="auto"/>
        <w:jc w:val="center"/>
        <w:rPr>
          <w:rFonts w:eastAsia="Constantia"/>
          <w:color w:val="000000" w:themeColor="text1"/>
          <w:sz w:val="32"/>
          <w:szCs w:val="32"/>
        </w:rPr>
      </w:pPr>
      <w:r w:rsidRPr="00014191">
        <w:rPr>
          <w:rFonts w:eastAsia="Constantia"/>
          <w:b/>
          <w:bCs/>
          <w:color w:val="000000" w:themeColor="text1"/>
          <w:sz w:val="32"/>
          <w:szCs w:val="32"/>
          <w:lang w:val="en-CA"/>
        </w:rPr>
        <w:t>From biobank and data silos into a data commons: convergence to support translational medicine</w:t>
      </w:r>
    </w:p>
    <w:p w14:paraId="589D4EE9" w14:textId="77777777" w:rsidR="00014191" w:rsidRPr="00014191" w:rsidRDefault="00014191" w:rsidP="00014191">
      <w:pPr>
        <w:spacing w:line="480" w:lineRule="auto"/>
        <w:jc w:val="center"/>
        <w:rPr>
          <w:rFonts w:eastAsia="Constantia"/>
          <w:color w:val="000000" w:themeColor="text1"/>
          <w:vertAlign w:val="superscript"/>
          <w:lang w:val="en-CA"/>
        </w:rPr>
      </w:pPr>
      <w:r w:rsidRPr="00014191">
        <w:rPr>
          <w:rFonts w:eastAsia="Constantia"/>
          <w:color w:val="000000" w:themeColor="text1"/>
          <w:lang w:val="en-CA"/>
        </w:rPr>
        <w:t>Rebecca Asiimwe</w:t>
      </w:r>
      <w:r w:rsidRPr="00014191">
        <w:rPr>
          <w:rFonts w:eastAsia="Constantia"/>
          <w:color w:val="000000" w:themeColor="text1"/>
          <w:vertAlign w:val="superscript"/>
          <w:lang w:val="en-CA"/>
        </w:rPr>
        <w:t>1,2</w:t>
      </w:r>
      <w:r w:rsidRPr="00014191">
        <w:rPr>
          <w:rFonts w:eastAsia="Constantia"/>
          <w:color w:val="000000" w:themeColor="text1"/>
          <w:lang w:val="en-CA"/>
        </w:rPr>
        <w:t>, Stephanie Lam</w:t>
      </w:r>
      <w:r w:rsidRPr="00014191">
        <w:rPr>
          <w:rFonts w:eastAsia="Constantia"/>
          <w:color w:val="000000" w:themeColor="text1"/>
          <w:vertAlign w:val="superscript"/>
          <w:lang w:val="en-CA"/>
        </w:rPr>
        <w:t>6,7</w:t>
      </w:r>
      <w:r w:rsidRPr="00014191">
        <w:rPr>
          <w:rFonts w:eastAsia="Constantia"/>
          <w:color w:val="000000" w:themeColor="text1"/>
          <w:lang w:val="en-CA"/>
        </w:rPr>
        <w:t>, Samuel Leung</w:t>
      </w:r>
      <w:r w:rsidRPr="00014191">
        <w:rPr>
          <w:rFonts w:eastAsia="Constantia"/>
          <w:color w:val="000000" w:themeColor="text1"/>
          <w:vertAlign w:val="superscript"/>
          <w:lang w:val="en-CA"/>
        </w:rPr>
        <w:t>1,3,7</w:t>
      </w:r>
      <w:r w:rsidRPr="00014191">
        <w:rPr>
          <w:rFonts w:eastAsia="Constantia"/>
          <w:color w:val="000000" w:themeColor="text1"/>
          <w:lang w:val="en-CA"/>
        </w:rPr>
        <w:t>, Shanzhao Wang</w:t>
      </w:r>
      <w:r w:rsidRPr="00014191">
        <w:rPr>
          <w:rFonts w:eastAsia="Constantia"/>
          <w:color w:val="000000" w:themeColor="text1"/>
          <w:vertAlign w:val="superscript"/>
          <w:lang w:val="en-CA"/>
        </w:rPr>
        <w:t xml:space="preserve"> 3,7</w:t>
      </w:r>
      <w:r w:rsidRPr="00014191">
        <w:rPr>
          <w:rFonts w:eastAsia="Constantia"/>
          <w:color w:val="000000" w:themeColor="text1"/>
          <w:lang w:val="en-CA"/>
        </w:rPr>
        <w:t>, Rachel Wan</w:t>
      </w:r>
      <w:r w:rsidRPr="00014191">
        <w:rPr>
          <w:rFonts w:eastAsia="Constantia"/>
          <w:color w:val="000000" w:themeColor="text1"/>
          <w:vertAlign w:val="superscript"/>
          <w:lang w:val="en-CA"/>
        </w:rPr>
        <w:t>3</w:t>
      </w:r>
      <w:r w:rsidRPr="00014191">
        <w:rPr>
          <w:rFonts w:eastAsia="Constantia"/>
          <w:color w:val="000000" w:themeColor="text1"/>
          <w:lang w:val="en-CA"/>
        </w:rPr>
        <w:t>, Anna Tinker</w:t>
      </w:r>
      <w:r w:rsidRPr="00014191">
        <w:rPr>
          <w:rFonts w:eastAsia="Constantia"/>
          <w:color w:val="000000" w:themeColor="text1"/>
          <w:vertAlign w:val="superscript"/>
          <w:lang w:val="en-CA"/>
        </w:rPr>
        <w:t>4,5,7</w:t>
      </w:r>
      <w:r w:rsidRPr="00014191">
        <w:rPr>
          <w:rFonts w:eastAsia="Constantia"/>
          <w:color w:val="000000" w:themeColor="text1"/>
          <w:lang w:val="en-CA"/>
        </w:rPr>
        <w:t>, Jessica N. McAlpine</w:t>
      </w:r>
      <w:r w:rsidRPr="00014191">
        <w:rPr>
          <w:rFonts w:eastAsia="Constantia"/>
          <w:color w:val="000000" w:themeColor="text1"/>
          <w:vertAlign w:val="superscript"/>
          <w:lang w:val="en-CA"/>
        </w:rPr>
        <w:t>6,7</w:t>
      </w:r>
      <w:r w:rsidRPr="00014191">
        <w:rPr>
          <w:rFonts w:eastAsia="Constantia"/>
          <w:color w:val="000000" w:themeColor="text1"/>
          <w:lang w:val="en-CA"/>
        </w:rPr>
        <w:t>, Michelle Woo</w:t>
      </w:r>
      <w:r w:rsidRPr="00014191">
        <w:rPr>
          <w:rFonts w:eastAsia="Constantia"/>
          <w:color w:val="000000" w:themeColor="text1"/>
          <w:vertAlign w:val="superscript"/>
          <w:lang w:val="en-CA"/>
        </w:rPr>
        <w:t>7</w:t>
      </w:r>
      <w:r w:rsidRPr="00014191">
        <w:rPr>
          <w:rFonts w:eastAsia="Constantia"/>
          <w:color w:val="000000" w:themeColor="text1"/>
          <w:lang w:val="en-CA"/>
        </w:rPr>
        <w:t>, David Huntsman</w:t>
      </w:r>
      <w:r w:rsidRPr="00014191">
        <w:rPr>
          <w:rFonts w:eastAsia="Constantia"/>
          <w:color w:val="000000" w:themeColor="text1"/>
          <w:vertAlign w:val="superscript"/>
          <w:lang w:val="en-CA"/>
        </w:rPr>
        <w:t>1,3,6,7</w:t>
      </w:r>
      <w:r w:rsidRPr="00014191">
        <w:rPr>
          <w:rFonts w:eastAsia="Constantia"/>
          <w:color w:val="000000" w:themeColor="text1"/>
          <w:lang w:val="en-CA"/>
        </w:rPr>
        <w:t>, Aline Talhouk*</w:t>
      </w:r>
      <w:r w:rsidRPr="00014191">
        <w:rPr>
          <w:rFonts w:eastAsia="Constantia"/>
          <w:color w:val="000000" w:themeColor="text1"/>
          <w:vertAlign w:val="superscript"/>
          <w:lang w:val="en-CA"/>
        </w:rPr>
        <w:t>6,7</w:t>
      </w:r>
    </w:p>
    <w:p w14:paraId="25E92BF2" w14:textId="77777777" w:rsidR="00014191" w:rsidRPr="00014191" w:rsidRDefault="00014191" w:rsidP="00014191">
      <w:pPr>
        <w:spacing w:line="480" w:lineRule="auto"/>
        <w:rPr>
          <w:rFonts w:eastAsia="Constantia"/>
          <w:color w:val="000000" w:themeColor="text1"/>
          <w:vertAlign w:val="superscript"/>
          <w:lang w:val="en-CA"/>
        </w:rPr>
      </w:pPr>
    </w:p>
    <w:p w14:paraId="7D479A95" w14:textId="77777777" w:rsidR="00014191" w:rsidRPr="00014191" w:rsidRDefault="00014191" w:rsidP="00014191">
      <w:pPr>
        <w:spacing w:line="480" w:lineRule="auto"/>
        <w:rPr>
          <w:rFonts w:eastAsia="Constantia"/>
          <w:color w:val="000000" w:themeColor="text1"/>
        </w:rPr>
      </w:pPr>
      <w:r w:rsidRPr="00014191">
        <w:rPr>
          <w:rFonts w:eastAsia="Constantia"/>
          <w:color w:val="000000" w:themeColor="text1"/>
          <w:vertAlign w:val="superscript"/>
          <w:lang w:val="en-CA"/>
        </w:rPr>
        <w:t xml:space="preserve">1 </w:t>
      </w:r>
      <w:r w:rsidRPr="00014191">
        <w:rPr>
          <w:rFonts w:eastAsia="Constantia"/>
          <w:color w:val="000000" w:themeColor="text1"/>
          <w:lang w:val="en-CA"/>
        </w:rPr>
        <w:t>Department of Molecular Oncology, BC Cancer Research Centre, 675 West 10th Avenue, Vancouver, British Columbia, Canada, V5Z 1L3</w:t>
      </w:r>
    </w:p>
    <w:p w14:paraId="3F0244C2" w14:textId="77777777" w:rsidR="00014191" w:rsidRPr="00014191" w:rsidRDefault="00014191" w:rsidP="00014191">
      <w:pPr>
        <w:spacing w:line="480" w:lineRule="auto"/>
        <w:rPr>
          <w:rFonts w:eastAsia="Constantia"/>
          <w:color w:val="000000" w:themeColor="text1"/>
        </w:rPr>
      </w:pPr>
      <w:r w:rsidRPr="00014191">
        <w:rPr>
          <w:rFonts w:eastAsia="Constantia"/>
          <w:color w:val="000000" w:themeColor="text1"/>
          <w:vertAlign w:val="superscript"/>
          <w:lang w:val="en-CA"/>
        </w:rPr>
        <w:t>2</w:t>
      </w:r>
      <w:r w:rsidRPr="00014191">
        <w:rPr>
          <w:rFonts w:eastAsia="Constantia"/>
          <w:color w:val="000000" w:themeColor="text1"/>
          <w:lang w:val="en-CA"/>
        </w:rPr>
        <w:t xml:space="preserve"> BC Children’s Hospital Research Institute, 938 West 28th Avenue, Vancouver, British Columbia, Canada, V5Z 4H4</w:t>
      </w:r>
    </w:p>
    <w:p w14:paraId="55149F6A" w14:textId="77777777" w:rsidR="00014191" w:rsidRPr="00014191" w:rsidRDefault="00014191" w:rsidP="00014191">
      <w:pPr>
        <w:spacing w:line="480" w:lineRule="auto"/>
        <w:rPr>
          <w:rFonts w:eastAsia="Constantia"/>
          <w:color w:val="000000" w:themeColor="text1"/>
        </w:rPr>
      </w:pPr>
      <w:r w:rsidRPr="00014191">
        <w:rPr>
          <w:rFonts w:eastAsia="Constantia"/>
          <w:color w:val="000000" w:themeColor="text1"/>
          <w:vertAlign w:val="superscript"/>
          <w:lang w:val="en-CA"/>
        </w:rPr>
        <w:t>3</w:t>
      </w:r>
      <w:r w:rsidRPr="00014191">
        <w:rPr>
          <w:rFonts w:eastAsia="Constantia"/>
          <w:color w:val="000000" w:themeColor="text1"/>
          <w:lang w:val="en-CA"/>
        </w:rPr>
        <w:t xml:space="preserve"> Department of Pathology and Laboratory Medicine, Faculty of Medicine, University of British Columbia, 2211 Wesbrook Mall, Vancouver, British Columbia, Canada, V6T 2B5</w:t>
      </w:r>
    </w:p>
    <w:p w14:paraId="133496A7" w14:textId="77777777" w:rsidR="00014191" w:rsidRPr="00014191" w:rsidRDefault="00014191" w:rsidP="00014191">
      <w:pPr>
        <w:spacing w:line="480" w:lineRule="auto"/>
        <w:rPr>
          <w:rFonts w:eastAsia="Constantia"/>
          <w:color w:val="000000" w:themeColor="text1"/>
          <w:lang w:val="en-CA"/>
        </w:rPr>
      </w:pPr>
      <w:r w:rsidRPr="00014191">
        <w:rPr>
          <w:rFonts w:eastAsia="Constantia"/>
          <w:color w:val="000000" w:themeColor="text1"/>
          <w:vertAlign w:val="superscript"/>
          <w:lang w:val="en-CA"/>
        </w:rPr>
        <w:t>4</w:t>
      </w:r>
      <w:r w:rsidRPr="00014191">
        <w:rPr>
          <w:rFonts w:eastAsia="Constantia"/>
          <w:color w:val="000000" w:themeColor="text1"/>
          <w:lang w:val="en-CA"/>
        </w:rPr>
        <w:t xml:space="preserve"> Department of Medicine, Faculty of Medicine, Division of Medical Oncology, University of British Columbia, 2775 Laurel Street, Vancouver, British Columbia, Canada, V5Z 1M9</w:t>
      </w:r>
    </w:p>
    <w:p w14:paraId="638442C8" w14:textId="77777777" w:rsidR="00014191" w:rsidRPr="00014191" w:rsidRDefault="00014191" w:rsidP="00014191">
      <w:pPr>
        <w:spacing w:line="480" w:lineRule="auto"/>
        <w:rPr>
          <w:rFonts w:eastAsia="Constantia"/>
          <w:color w:val="000000" w:themeColor="text1"/>
        </w:rPr>
      </w:pPr>
      <w:r w:rsidRPr="00014191">
        <w:rPr>
          <w:rFonts w:eastAsia="Constantia"/>
          <w:color w:val="000000" w:themeColor="text1"/>
          <w:vertAlign w:val="superscript"/>
          <w:lang w:val="en-CA"/>
        </w:rPr>
        <w:t>5</w:t>
      </w:r>
      <w:r w:rsidRPr="00014191">
        <w:rPr>
          <w:rFonts w:eastAsia="Constantia"/>
          <w:color w:val="000000" w:themeColor="text1"/>
          <w:lang w:val="en-CA"/>
        </w:rPr>
        <w:t xml:space="preserve"> Division of Medical Oncology, BC Cancer, Vancouver Centre, 600 West 10th Avenue, Vancouver, BC V5Z 4E6, Canada</w:t>
      </w:r>
    </w:p>
    <w:p w14:paraId="6402E2BF" w14:textId="77777777" w:rsidR="00014191" w:rsidRPr="00014191" w:rsidRDefault="00014191" w:rsidP="00014191">
      <w:pPr>
        <w:spacing w:line="480" w:lineRule="auto"/>
        <w:rPr>
          <w:rFonts w:eastAsia="Constantia"/>
          <w:color w:val="000000" w:themeColor="text1"/>
        </w:rPr>
      </w:pPr>
      <w:r w:rsidRPr="00014191">
        <w:rPr>
          <w:rFonts w:eastAsia="Constantia"/>
          <w:color w:val="000000" w:themeColor="text1"/>
          <w:vertAlign w:val="superscript"/>
          <w:lang w:val="en-CA"/>
        </w:rPr>
        <w:t>6</w:t>
      </w:r>
      <w:r w:rsidRPr="00014191">
        <w:rPr>
          <w:rFonts w:eastAsia="Constantia"/>
          <w:color w:val="000000" w:themeColor="text1"/>
          <w:lang w:val="en-CA"/>
        </w:rPr>
        <w:t xml:space="preserve"> Department of Obstetrics and Gynecology, Faculty of Medicine, University of British Columbia, 1125 Howe Street, Vancouver, British Columbia, Canada, V6Z 2K8</w:t>
      </w:r>
    </w:p>
    <w:p w14:paraId="5DC1AF66" w14:textId="77777777" w:rsidR="00014191" w:rsidRPr="00014191" w:rsidRDefault="00014191" w:rsidP="00014191">
      <w:pPr>
        <w:spacing w:line="480" w:lineRule="auto"/>
        <w:rPr>
          <w:rFonts w:eastAsia="Constantia"/>
          <w:color w:val="000000" w:themeColor="text1"/>
          <w:lang w:val="en-CA"/>
        </w:rPr>
      </w:pPr>
      <w:r w:rsidRPr="00014191">
        <w:rPr>
          <w:rFonts w:eastAsia="Constantia"/>
          <w:color w:val="000000" w:themeColor="text1"/>
          <w:vertAlign w:val="superscript"/>
          <w:lang w:val="en-CA"/>
        </w:rPr>
        <w:t>7</w:t>
      </w:r>
      <w:r w:rsidRPr="00014191">
        <w:rPr>
          <w:rFonts w:eastAsia="Constantia"/>
          <w:color w:val="000000" w:themeColor="text1"/>
          <w:lang w:val="en-CA"/>
        </w:rPr>
        <w:t xml:space="preserve"> OVCARE Research Program, BC Cancer - Vancouver, 600 West 10th Avenue, Vancouver, British Columbia, Canada, V5Z 4E6</w:t>
      </w:r>
    </w:p>
    <w:p w14:paraId="6A72B91D" w14:textId="77777777" w:rsidR="00014191" w:rsidRPr="00014191" w:rsidRDefault="00014191" w:rsidP="00014191">
      <w:pPr>
        <w:spacing w:line="480" w:lineRule="auto"/>
        <w:rPr>
          <w:rFonts w:eastAsia="Constantia"/>
          <w:color w:val="000000" w:themeColor="text1"/>
          <w:lang w:val="en-CA"/>
        </w:rPr>
      </w:pPr>
    </w:p>
    <w:p w14:paraId="4E347E4D" w14:textId="77777777" w:rsidR="00014191" w:rsidRPr="00014191" w:rsidRDefault="00014191" w:rsidP="00014191">
      <w:pPr>
        <w:spacing w:line="480" w:lineRule="auto"/>
        <w:rPr>
          <w:rFonts w:eastAsia="Constantia"/>
          <w:color w:val="000000" w:themeColor="text1"/>
        </w:rPr>
      </w:pPr>
    </w:p>
    <w:p w14:paraId="4EDE37F9" w14:textId="77777777" w:rsidR="00014191" w:rsidRPr="00014191" w:rsidRDefault="00014191" w:rsidP="00014191">
      <w:pPr>
        <w:spacing w:line="480" w:lineRule="auto"/>
        <w:rPr>
          <w:color w:val="000000" w:themeColor="text1"/>
          <w:lang w:val="en-CA"/>
        </w:rPr>
      </w:pPr>
      <w:r w:rsidRPr="00014191">
        <w:rPr>
          <w:color w:val="000000" w:themeColor="text1"/>
        </w:rPr>
        <w:lastRenderedPageBreak/>
        <w:t>*Corresponding author</w:t>
      </w:r>
      <w:r w:rsidRPr="00014191">
        <w:br/>
      </w:r>
      <w:r w:rsidRPr="00014191">
        <w:rPr>
          <w:color w:val="000000" w:themeColor="text1"/>
        </w:rPr>
        <w:t>†Current address:</w:t>
      </w:r>
    </w:p>
    <w:p w14:paraId="3E1629CB" w14:textId="77777777" w:rsidR="00014191" w:rsidRPr="00014191" w:rsidRDefault="00014191" w:rsidP="00014191">
      <w:pPr>
        <w:spacing w:line="480" w:lineRule="auto"/>
        <w:ind w:firstLine="720"/>
        <w:rPr>
          <w:color w:val="000000" w:themeColor="text1"/>
          <w:lang w:val="en-CA"/>
        </w:rPr>
      </w:pPr>
      <w:r w:rsidRPr="00014191">
        <w:rPr>
          <w:color w:val="000000" w:themeColor="text1"/>
          <w:lang w:val="en-CA"/>
        </w:rPr>
        <w:t xml:space="preserve">Department of Obstetrics and Gynecology, </w:t>
      </w:r>
    </w:p>
    <w:p w14:paraId="734E1E85" w14:textId="77777777" w:rsidR="00014191" w:rsidRPr="00014191" w:rsidRDefault="00014191" w:rsidP="00014191">
      <w:pPr>
        <w:spacing w:line="480" w:lineRule="auto"/>
        <w:ind w:firstLine="720"/>
        <w:rPr>
          <w:color w:val="000000" w:themeColor="text1"/>
          <w:lang w:val="en-CA"/>
        </w:rPr>
      </w:pPr>
      <w:r w:rsidRPr="00014191">
        <w:rPr>
          <w:color w:val="000000" w:themeColor="text1"/>
          <w:lang w:val="en-CA"/>
        </w:rPr>
        <w:t xml:space="preserve">Faculty of Medicine, University of British Columbia, </w:t>
      </w:r>
    </w:p>
    <w:p w14:paraId="16F5C2FD" w14:textId="77777777" w:rsidR="00014191" w:rsidRPr="00014191" w:rsidRDefault="00014191" w:rsidP="00014191">
      <w:pPr>
        <w:spacing w:line="480" w:lineRule="auto"/>
        <w:ind w:firstLine="720"/>
        <w:rPr>
          <w:color w:val="000000" w:themeColor="text1"/>
          <w:lang w:val="en-CA"/>
        </w:rPr>
      </w:pPr>
      <w:r w:rsidRPr="00014191">
        <w:rPr>
          <w:color w:val="000000" w:themeColor="text1"/>
          <w:lang w:val="en-CA"/>
        </w:rPr>
        <w:t>5th Floor (593), VGH Research Pavilion</w:t>
      </w:r>
    </w:p>
    <w:p w14:paraId="6D462253" w14:textId="77777777" w:rsidR="00014191" w:rsidRPr="00014191" w:rsidRDefault="00014191" w:rsidP="00014191">
      <w:pPr>
        <w:spacing w:line="480" w:lineRule="auto"/>
        <w:ind w:firstLine="720"/>
        <w:rPr>
          <w:color w:val="000000" w:themeColor="text1"/>
          <w:lang w:val="en-CA"/>
        </w:rPr>
      </w:pPr>
      <w:r w:rsidRPr="00014191">
        <w:rPr>
          <w:color w:val="000000" w:themeColor="text1"/>
          <w:lang w:val="en-CA"/>
        </w:rPr>
        <w:t>828 West 10th ave, Vancouver, BC   V5Z 1M9</w:t>
      </w:r>
    </w:p>
    <w:p w14:paraId="369FAFC2" w14:textId="77777777" w:rsidR="00014191" w:rsidRPr="00014191" w:rsidRDefault="00014191" w:rsidP="00014191">
      <w:pPr>
        <w:spacing w:line="480" w:lineRule="auto"/>
        <w:ind w:firstLine="720"/>
        <w:rPr>
          <w:color w:val="000000" w:themeColor="text1"/>
          <w:lang w:val="en-CA"/>
        </w:rPr>
      </w:pPr>
      <w:r w:rsidRPr="00014191">
        <w:rPr>
          <w:color w:val="000000" w:themeColor="text1"/>
          <w:lang w:val="en-CA"/>
        </w:rPr>
        <w:t>604 875 4111 ext 21365</w:t>
      </w:r>
    </w:p>
    <w:p w14:paraId="272664A5" w14:textId="77777777" w:rsidR="00014191" w:rsidRPr="00014191" w:rsidRDefault="002B4B8F" w:rsidP="00014191">
      <w:pPr>
        <w:spacing w:line="480" w:lineRule="auto"/>
        <w:ind w:firstLine="720"/>
        <w:rPr>
          <w:color w:val="000000" w:themeColor="text1"/>
          <w:lang w:val="en-CA"/>
        </w:rPr>
      </w:pPr>
      <w:hyperlink r:id="rId7" w:history="1">
        <w:r w:rsidR="00014191" w:rsidRPr="00014191">
          <w:rPr>
            <w:rStyle w:val="Hyperlink"/>
            <w:lang w:val="en-CA"/>
          </w:rPr>
          <w:t>a.talhouk@ubc.ca</w:t>
        </w:r>
      </w:hyperlink>
    </w:p>
    <w:p w14:paraId="6B667885" w14:textId="77777777" w:rsidR="00014191" w:rsidRPr="00014191" w:rsidRDefault="00014191" w:rsidP="00014191">
      <w:pPr>
        <w:spacing w:line="480" w:lineRule="auto"/>
        <w:jc w:val="center"/>
        <w:textAlignment w:val="baseline"/>
        <w:rPr>
          <w:rStyle w:val="normaltextrun"/>
          <w:b/>
          <w:bCs/>
          <w:color w:val="000000" w:themeColor="text1"/>
          <w:sz w:val="32"/>
          <w:szCs w:val="32"/>
          <w:lang w:val="en-CA"/>
        </w:rPr>
      </w:pPr>
    </w:p>
    <w:p w14:paraId="06F05778" w14:textId="77777777" w:rsidR="00014191" w:rsidRPr="00014191" w:rsidRDefault="00014191" w:rsidP="00014191">
      <w:pPr>
        <w:spacing w:line="480" w:lineRule="auto"/>
        <w:jc w:val="center"/>
        <w:textAlignment w:val="baseline"/>
        <w:rPr>
          <w:rStyle w:val="normaltextrun"/>
          <w:b/>
          <w:bCs/>
          <w:color w:val="000000" w:themeColor="text1"/>
          <w:sz w:val="32"/>
          <w:szCs w:val="32"/>
          <w:lang w:val="en-CA"/>
        </w:rPr>
      </w:pPr>
    </w:p>
    <w:p w14:paraId="4E41102B" w14:textId="77777777" w:rsidR="00014191" w:rsidRPr="00014191" w:rsidRDefault="00014191" w:rsidP="00014191">
      <w:pPr>
        <w:spacing w:line="480" w:lineRule="auto"/>
        <w:jc w:val="center"/>
        <w:textAlignment w:val="baseline"/>
        <w:rPr>
          <w:rStyle w:val="normaltextrun"/>
          <w:b/>
          <w:bCs/>
          <w:color w:val="000000" w:themeColor="text1"/>
          <w:sz w:val="32"/>
          <w:szCs w:val="32"/>
          <w:lang w:val="en-CA"/>
        </w:rPr>
      </w:pPr>
    </w:p>
    <w:p w14:paraId="39A69E57" w14:textId="77777777" w:rsidR="00014191" w:rsidRPr="00014191" w:rsidRDefault="00014191" w:rsidP="00014191">
      <w:pPr>
        <w:spacing w:line="480" w:lineRule="auto"/>
        <w:jc w:val="center"/>
        <w:textAlignment w:val="baseline"/>
        <w:rPr>
          <w:rStyle w:val="normaltextrun"/>
          <w:b/>
          <w:bCs/>
          <w:color w:val="000000" w:themeColor="text1"/>
          <w:sz w:val="32"/>
          <w:szCs w:val="32"/>
          <w:lang w:val="en-CA"/>
        </w:rPr>
      </w:pPr>
    </w:p>
    <w:p w14:paraId="71F79FDF" w14:textId="77777777" w:rsidR="00014191" w:rsidRPr="00014191" w:rsidRDefault="00014191" w:rsidP="00014191">
      <w:pPr>
        <w:spacing w:line="480" w:lineRule="auto"/>
        <w:jc w:val="center"/>
        <w:textAlignment w:val="baseline"/>
        <w:rPr>
          <w:rStyle w:val="normaltextrun"/>
          <w:b/>
          <w:bCs/>
          <w:color w:val="000000" w:themeColor="text1"/>
          <w:sz w:val="32"/>
          <w:szCs w:val="32"/>
          <w:lang w:val="en-CA"/>
        </w:rPr>
      </w:pPr>
    </w:p>
    <w:p w14:paraId="4852CBCE" w14:textId="77777777" w:rsidR="00014191" w:rsidRPr="00014191" w:rsidRDefault="00014191" w:rsidP="00014191">
      <w:pPr>
        <w:spacing w:line="480" w:lineRule="auto"/>
        <w:jc w:val="center"/>
        <w:textAlignment w:val="baseline"/>
        <w:rPr>
          <w:rStyle w:val="normaltextrun"/>
          <w:b/>
          <w:bCs/>
          <w:color w:val="000000" w:themeColor="text1"/>
          <w:sz w:val="32"/>
          <w:szCs w:val="32"/>
          <w:lang w:val="en-CA"/>
        </w:rPr>
      </w:pPr>
    </w:p>
    <w:p w14:paraId="535EAEDB" w14:textId="77777777" w:rsidR="00014191" w:rsidRPr="00014191" w:rsidRDefault="00014191" w:rsidP="00014191">
      <w:pPr>
        <w:spacing w:line="480" w:lineRule="auto"/>
        <w:jc w:val="center"/>
        <w:textAlignment w:val="baseline"/>
        <w:rPr>
          <w:rStyle w:val="normaltextrun"/>
          <w:b/>
          <w:bCs/>
          <w:color w:val="000000" w:themeColor="text1"/>
          <w:sz w:val="32"/>
          <w:szCs w:val="32"/>
          <w:lang w:val="en-CA"/>
        </w:rPr>
      </w:pPr>
    </w:p>
    <w:p w14:paraId="73FB0885" w14:textId="77777777" w:rsidR="00014191" w:rsidRPr="00014191" w:rsidRDefault="00014191" w:rsidP="00014191">
      <w:pPr>
        <w:spacing w:line="480" w:lineRule="auto"/>
        <w:jc w:val="center"/>
        <w:textAlignment w:val="baseline"/>
        <w:rPr>
          <w:rStyle w:val="normaltextrun"/>
          <w:b/>
          <w:bCs/>
          <w:color w:val="000000" w:themeColor="text1"/>
          <w:sz w:val="32"/>
          <w:szCs w:val="32"/>
          <w:lang w:val="en-CA"/>
        </w:rPr>
      </w:pPr>
    </w:p>
    <w:p w14:paraId="352A8C8C" w14:textId="77777777" w:rsidR="00014191" w:rsidRPr="00014191" w:rsidRDefault="00014191" w:rsidP="00014191">
      <w:pPr>
        <w:spacing w:line="480" w:lineRule="auto"/>
        <w:jc w:val="center"/>
        <w:textAlignment w:val="baseline"/>
        <w:rPr>
          <w:rStyle w:val="normaltextrun"/>
          <w:b/>
          <w:bCs/>
          <w:color w:val="000000" w:themeColor="text1"/>
          <w:sz w:val="32"/>
          <w:szCs w:val="32"/>
          <w:lang w:val="en-CA"/>
        </w:rPr>
      </w:pPr>
    </w:p>
    <w:p w14:paraId="18D5B2E2" w14:textId="77777777" w:rsidR="00014191" w:rsidRPr="00014191" w:rsidRDefault="00014191" w:rsidP="00014191">
      <w:pPr>
        <w:spacing w:line="480" w:lineRule="auto"/>
        <w:jc w:val="center"/>
        <w:textAlignment w:val="baseline"/>
        <w:rPr>
          <w:rStyle w:val="normaltextrun"/>
          <w:b/>
          <w:bCs/>
          <w:color w:val="000000" w:themeColor="text1"/>
          <w:sz w:val="32"/>
          <w:szCs w:val="32"/>
          <w:lang w:val="en-CA"/>
        </w:rPr>
      </w:pPr>
    </w:p>
    <w:p w14:paraId="7889BA21" w14:textId="77777777" w:rsidR="00014191" w:rsidRPr="00014191" w:rsidRDefault="00014191" w:rsidP="00014191">
      <w:pPr>
        <w:spacing w:line="480" w:lineRule="auto"/>
        <w:jc w:val="center"/>
        <w:textAlignment w:val="baseline"/>
        <w:rPr>
          <w:rStyle w:val="normaltextrun"/>
          <w:b/>
          <w:bCs/>
          <w:color w:val="000000" w:themeColor="text1"/>
          <w:sz w:val="32"/>
          <w:szCs w:val="32"/>
          <w:lang w:val="en-CA"/>
        </w:rPr>
      </w:pPr>
    </w:p>
    <w:p w14:paraId="33AF357A" w14:textId="77777777" w:rsidR="00014191" w:rsidRPr="00014191" w:rsidRDefault="00014191" w:rsidP="00014191">
      <w:pPr>
        <w:spacing w:line="480" w:lineRule="auto"/>
        <w:jc w:val="center"/>
        <w:textAlignment w:val="baseline"/>
        <w:rPr>
          <w:rStyle w:val="normaltextrun"/>
          <w:b/>
          <w:bCs/>
          <w:color w:val="000000" w:themeColor="text1"/>
          <w:sz w:val="32"/>
          <w:szCs w:val="32"/>
          <w:lang w:val="en-CA"/>
        </w:rPr>
      </w:pPr>
    </w:p>
    <w:p w14:paraId="1C2C709B" w14:textId="5DDCDB15" w:rsidR="00014191" w:rsidRDefault="00165787" w:rsidP="00014191">
      <w:pPr>
        <w:spacing w:line="480" w:lineRule="auto"/>
        <w:jc w:val="center"/>
        <w:textAlignment w:val="baseline"/>
        <w:rPr>
          <w:rStyle w:val="normaltextrun"/>
          <w:b/>
          <w:bCs/>
          <w:color w:val="000000" w:themeColor="text1"/>
          <w:sz w:val="32"/>
          <w:szCs w:val="32"/>
          <w:lang w:val="en-CA"/>
        </w:rPr>
      </w:pPr>
      <w:r w:rsidRPr="00014191">
        <w:rPr>
          <w:rStyle w:val="normaltextrun"/>
          <w:b/>
          <w:bCs/>
          <w:color w:val="000000" w:themeColor="text1"/>
          <w:sz w:val="32"/>
          <w:szCs w:val="32"/>
          <w:lang w:val="en-CA"/>
        </w:rPr>
        <w:lastRenderedPageBreak/>
        <w:t>Supplementary Materials</w:t>
      </w:r>
      <w:r w:rsidR="00014191" w:rsidRPr="00014191">
        <w:rPr>
          <w:rStyle w:val="normaltextrun"/>
          <w:b/>
          <w:bCs/>
          <w:color w:val="000000" w:themeColor="text1"/>
          <w:sz w:val="32"/>
          <w:szCs w:val="32"/>
          <w:lang w:val="en-CA"/>
        </w:rPr>
        <w:t>: Additional File 1</w:t>
      </w:r>
    </w:p>
    <w:p w14:paraId="7CCD9A27" w14:textId="4C7749CA" w:rsidR="00AC6754" w:rsidRPr="00AC6754" w:rsidRDefault="00AC6754" w:rsidP="00AC6754">
      <w:pPr>
        <w:rPr>
          <w:rStyle w:val="normaltextrun"/>
          <w:color w:val="000000" w:themeColor="text1"/>
          <w:lang w:val="en-CA"/>
        </w:rPr>
      </w:pPr>
    </w:p>
    <w:p w14:paraId="283D7EEB" w14:textId="0D5DBDFA" w:rsidR="21EEA316" w:rsidRPr="00014191" w:rsidRDefault="0058778E" w:rsidP="00014191">
      <w:pPr>
        <w:spacing w:line="480" w:lineRule="auto"/>
        <w:textAlignment w:val="baseline"/>
        <w:rPr>
          <w:b/>
          <w:bCs/>
          <w:color w:val="000000" w:themeColor="text1"/>
          <w:sz w:val="28"/>
          <w:szCs w:val="28"/>
          <w:lang w:val="en-CA"/>
        </w:rPr>
      </w:pPr>
      <w:r w:rsidRPr="00014191">
        <w:rPr>
          <w:b/>
          <w:bCs/>
          <w:sz w:val="28"/>
          <w:szCs w:val="28"/>
        </w:rPr>
        <w:t>Evaluation of identified biobanking LIMS</w:t>
      </w:r>
    </w:p>
    <w:p w14:paraId="6E085E40" w14:textId="00C819BA" w:rsidR="000148C1" w:rsidRPr="00BE7FE9" w:rsidRDefault="00BE7FE9" w:rsidP="00BE7FE9">
      <w:pPr>
        <w:spacing w:line="480" w:lineRule="auto"/>
        <w:jc w:val="both"/>
        <w:rPr>
          <w:rStyle w:val="normaltextrun"/>
          <w:color w:val="000000" w:themeColor="text1"/>
          <w:lang w:val="en-CA"/>
        </w:rPr>
      </w:pPr>
      <w:r w:rsidRPr="00BE7FE9">
        <w:rPr>
          <w:rStyle w:val="normaltextrun"/>
          <w:color w:val="000000" w:themeColor="text1"/>
          <w:lang w:val="en-CA"/>
        </w:rPr>
        <w:t>Towards identifying an ideal solution that met OVCARE’s biobanking needs</w:t>
      </w:r>
      <w:r>
        <w:rPr>
          <w:rStyle w:val="normaltextrun"/>
          <w:color w:val="000000" w:themeColor="text1"/>
          <w:lang w:val="en-CA"/>
        </w:rPr>
        <w:t xml:space="preserve">, </w:t>
      </w:r>
      <w:r w:rsidRPr="00BE7FE9">
        <w:rPr>
          <w:rStyle w:val="normaltextrun"/>
          <w:color w:val="000000" w:themeColor="text1"/>
          <w:lang w:val="en-CA"/>
        </w:rPr>
        <w:t>we surveyed the</w:t>
      </w:r>
      <w:r>
        <w:rPr>
          <w:rStyle w:val="normaltextrun"/>
          <w:color w:val="000000" w:themeColor="text1"/>
          <w:lang w:val="en-CA"/>
        </w:rPr>
        <w:t xml:space="preserve"> </w:t>
      </w:r>
      <w:r w:rsidRPr="00BE7FE9">
        <w:rPr>
          <w:rStyle w:val="normaltextrun"/>
          <w:color w:val="000000" w:themeColor="text1"/>
          <w:lang w:val="en-CA"/>
        </w:rPr>
        <w:t>biobanking environment and identified nine prominent biospecimen banking software solutions.</w:t>
      </w:r>
      <w:r>
        <w:rPr>
          <w:rStyle w:val="normaltextrun"/>
          <w:color w:val="000000" w:themeColor="text1"/>
          <w:lang w:val="en-CA"/>
        </w:rPr>
        <w:t xml:space="preserve"> </w:t>
      </w:r>
      <w:r w:rsidR="00F01E37" w:rsidRPr="00BE7FE9">
        <w:rPr>
          <w:rStyle w:val="normaltextrun"/>
          <w:color w:val="000000" w:themeColor="text1"/>
          <w:lang w:val="en-CA"/>
        </w:rPr>
        <w:t>In consideration were the following</w:t>
      </w:r>
      <w:r w:rsidR="002E330B" w:rsidRPr="00BE7FE9">
        <w:rPr>
          <w:rStyle w:val="normaltextrun"/>
          <w:color w:val="000000" w:themeColor="text1"/>
          <w:lang w:val="en-CA"/>
        </w:rPr>
        <w:t xml:space="preserve"> </w:t>
      </w:r>
      <w:r w:rsidR="00F01E37" w:rsidRPr="00BE7FE9">
        <w:rPr>
          <w:rStyle w:val="normaltextrun"/>
          <w:color w:val="000000" w:themeColor="text1"/>
          <w:lang w:val="en-CA"/>
        </w:rPr>
        <w:t xml:space="preserve">solutions including </w:t>
      </w:r>
      <w:r w:rsidR="0058778E" w:rsidRPr="00BE7FE9">
        <w:rPr>
          <w:rStyle w:val="normaltextrun"/>
          <w:color w:val="000000" w:themeColor="text1"/>
          <w:lang w:val="en-CA"/>
        </w:rPr>
        <w:t>ATiM,</w:t>
      </w:r>
      <w:r w:rsidR="00F01E37" w:rsidRPr="00BE7FE9">
        <w:rPr>
          <w:rStyle w:val="normaltextrun"/>
          <w:color w:val="000000" w:themeColor="text1"/>
          <w:lang w:val="en-CA"/>
        </w:rPr>
        <w:t xml:space="preserve"> </w:t>
      </w:r>
      <w:r w:rsidR="0068540C" w:rsidRPr="00BE7FE9">
        <w:rPr>
          <w:rStyle w:val="normaltextrun"/>
          <w:color w:val="000000" w:themeColor="text1"/>
          <w:lang w:val="en-CA"/>
        </w:rPr>
        <w:t xml:space="preserve">the </w:t>
      </w:r>
      <w:r>
        <w:rPr>
          <w:rStyle w:val="normaltextrun"/>
          <w:color w:val="000000" w:themeColor="text1"/>
          <w:lang w:val="en-CA"/>
        </w:rPr>
        <w:t>LIMS</w:t>
      </w:r>
      <w:r w:rsidR="00462496" w:rsidRPr="00BE7FE9">
        <w:rPr>
          <w:rStyle w:val="normaltextrun"/>
          <w:color w:val="000000" w:themeColor="text1"/>
          <w:lang w:val="en-CA"/>
        </w:rPr>
        <w:t xml:space="preserve"> solution</w:t>
      </w:r>
      <w:r w:rsidR="00005D71" w:rsidRPr="00BE7FE9">
        <w:rPr>
          <w:rStyle w:val="normaltextrun"/>
          <w:color w:val="000000" w:themeColor="text1"/>
          <w:lang w:val="en-CA"/>
        </w:rPr>
        <w:t xml:space="preserve"> implemented at the time: 1) ATiM</w:t>
      </w:r>
      <w:r w:rsidR="00565A48">
        <w:rPr>
          <w:rStyle w:val="normaltextrun"/>
          <w:color w:val="000000" w:themeColor="text1"/>
          <w:lang w:val="en-CA"/>
        </w:rPr>
        <w:t xml:space="preserve"> </w:t>
      </w:r>
      <w:r w:rsidR="00565A48">
        <w:rPr>
          <w:rStyle w:val="normaltextrun"/>
          <w:color w:val="000000" w:themeColor="text1"/>
          <w:lang w:val="en-CA"/>
        </w:rPr>
        <w:fldChar w:fldCharType="begin"/>
      </w:r>
      <w:r w:rsidR="00565A48">
        <w:rPr>
          <w:rStyle w:val="normaltextrun"/>
          <w:color w:val="000000" w:themeColor="text1"/>
          <w:lang w:val="en-CA"/>
        </w:rPr>
        <w:instrText xml:space="preserve"> ADDIN ZOTERO_ITEM CSL_CITATION {"citationID":"0TLTtVmJ","properties":{"formattedCitation":"(1)","plainCitation":"(1)","noteIndex":0},"citationItems":[{"id":112,"uris":["http://zotero.org/users/local/OMDgK2Th/items/6DNAWMDA"],"uri":["http://zotero.org/users/local/OMDgK2Th/items/6DNAWMDA"],"itemData":{"id":112,"type":"article","title":"Canadian Tissue Repository Network (CTRNet) - ATiM","URL":"https://www.ctrnet.ca/en/home/"}}],"schema":"https://github.com/citation-style-language/schema/raw/master/csl-citation.json"} </w:instrText>
      </w:r>
      <w:r w:rsidR="00565A48">
        <w:rPr>
          <w:rStyle w:val="normaltextrun"/>
          <w:color w:val="000000" w:themeColor="text1"/>
          <w:lang w:val="en-CA"/>
        </w:rPr>
        <w:fldChar w:fldCharType="separate"/>
      </w:r>
      <w:r w:rsidR="00565A48">
        <w:rPr>
          <w:rStyle w:val="normaltextrun"/>
          <w:noProof/>
          <w:color w:val="000000" w:themeColor="text1"/>
          <w:lang w:val="en-CA"/>
        </w:rPr>
        <w:t>(1)</w:t>
      </w:r>
      <w:r w:rsidR="00565A48">
        <w:rPr>
          <w:rStyle w:val="normaltextrun"/>
          <w:color w:val="000000" w:themeColor="text1"/>
          <w:lang w:val="en-CA"/>
        </w:rPr>
        <w:fldChar w:fldCharType="end"/>
      </w:r>
      <w:r w:rsidR="00565A48" w:rsidRPr="00BE7FE9">
        <w:rPr>
          <w:rStyle w:val="normaltextrun"/>
          <w:color w:val="000000" w:themeColor="text1"/>
          <w:lang w:val="en-CA"/>
        </w:rPr>
        <w:t xml:space="preserve"> </w:t>
      </w:r>
      <w:r w:rsidR="00005D71" w:rsidRPr="00BE7FE9">
        <w:rPr>
          <w:rStyle w:val="normaltextrun"/>
          <w:b/>
          <w:bCs/>
          <w:color w:val="000000" w:themeColor="text1"/>
          <w:lang w:val="en-CA"/>
        </w:rPr>
        <w:t>(Table</w:t>
      </w:r>
      <w:r w:rsidR="00C6015A" w:rsidRPr="00BE7FE9">
        <w:rPr>
          <w:rStyle w:val="normaltextrun"/>
          <w:b/>
          <w:bCs/>
          <w:color w:val="000000" w:themeColor="text1"/>
          <w:lang w:val="en-CA"/>
        </w:rPr>
        <w:t xml:space="preserve"> S</w:t>
      </w:r>
      <w:r w:rsidR="004B05C8" w:rsidRPr="00BE7FE9">
        <w:rPr>
          <w:rStyle w:val="normaltextrun"/>
          <w:b/>
          <w:bCs/>
          <w:color w:val="000000" w:themeColor="text1"/>
          <w:lang w:val="en-CA"/>
        </w:rPr>
        <w:t>2</w:t>
      </w:r>
      <w:r w:rsidR="00005D71" w:rsidRPr="00BE7FE9">
        <w:rPr>
          <w:rStyle w:val="normaltextrun"/>
          <w:b/>
          <w:bCs/>
          <w:color w:val="000000" w:themeColor="text1"/>
          <w:lang w:val="en-CA"/>
        </w:rPr>
        <w:t>)</w:t>
      </w:r>
      <w:r w:rsidR="00005D71" w:rsidRPr="00BE7FE9">
        <w:rPr>
          <w:rStyle w:val="normaltextrun"/>
          <w:color w:val="000000" w:themeColor="text1"/>
          <w:lang w:val="en-CA"/>
        </w:rPr>
        <w:t>, 2) OpenSpecimen</w:t>
      </w:r>
      <w:r w:rsidR="00565A48">
        <w:rPr>
          <w:rStyle w:val="normaltextrun"/>
          <w:color w:val="000000" w:themeColor="text1"/>
          <w:lang w:val="en-CA"/>
        </w:rPr>
        <w:t xml:space="preserve"> </w:t>
      </w:r>
      <w:r w:rsidR="00565A48">
        <w:rPr>
          <w:rStyle w:val="normaltextrun"/>
          <w:color w:val="000000" w:themeColor="text1"/>
          <w:lang w:val="en-CA"/>
        </w:rPr>
        <w:fldChar w:fldCharType="begin"/>
      </w:r>
      <w:r w:rsidR="00565A48">
        <w:rPr>
          <w:rStyle w:val="normaltextrun"/>
          <w:color w:val="000000" w:themeColor="text1"/>
          <w:lang w:val="en-CA"/>
        </w:rPr>
        <w:instrText xml:space="preserve"> ADDIN ZOTERO_ITEM CSL_CITATION {"citationID":"FH2mpVrI","properties":{"formattedCitation":"(2)","plainCitation":"(2)","noteIndex":0},"citationItems":[{"id":31,"uris":["http://zotero.org/users/local/OMDgK2Th/items/QCGSJC8Y"],"uri":["http://zotero.org/users/local/OMDgK2Th/items/QCGSJC8Y"],"itemData":{"id":31,"type":"report","title":"OpenSpecimen","URL":"https://www.openspecimen.org","author":[{"family":"Krishagni Solutions","given":""}],"accessed":{"date-parts":[["2017",8,17]]}}}],"schema":"https://github.com/citation-style-language/schema/raw/master/csl-citation.json"} </w:instrText>
      </w:r>
      <w:r w:rsidR="00565A48">
        <w:rPr>
          <w:rStyle w:val="normaltextrun"/>
          <w:color w:val="000000" w:themeColor="text1"/>
          <w:lang w:val="en-CA"/>
        </w:rPr>
        <w:fldChar w:fldCharType="separate"/>
      </w:r>
      <w:r w:rsidR="00565A48">
        <w:rPr>
          <w:rStyle w:val="normaltextrun"/>
          <w:noProof/>
          <w:color w:val="000000" w:themeColor="text1"/>
          <w:lang w:val="en-CA"/>
        </w:rPr>
        <w:t>(2)</w:t>
      </w:r>
      <w:r w:rsidR="00565A48">
        <w:rPr>
          <w:rStyle w:val="normaltextrun"/>
          <w:color w:val="000000" w:themeColor="text1"/>
          <w:lang w:val="en-CA"/>
        </w:rPr>
        <w:fldChar w:fldCharType="end"/>
      </w:r>
      <w:r w:rsidR="00005D71" w:rsidRPr="00BE7FE9">
        <w:rPr>
          <w:rStyle w:val="normaltextrun"/>
          <w:color w:val="000000" w:themeColor="text1"/>
          <w:lang w:val="en-CA"/>
        </w:rPr>
        <w:t xml:space="preserve"> </w:t>
      </w:r>
      <w:r w:rsidR="00005D71" w:rsidRPr="00BE7FE9">
        <w:rPr>
          <w:rStyle w:val="normaltextrun"/>
          <w:b/>
          <w:bCs/>
          <w:color w:val="000000" w:themeColor="text1"/>
          <w:lang w:val="en-CA"/>
        </w:rPr>
        <w:t>(</w:t>
      </w:r>
      <w:r w:rsidR="005C635D" w:rsidRPr="00BE7FE9">
        <w:rPr>
          <w:rStyle w:val="normaltextrun"/>
          <w:b/>
          <w:bCs/>
          <w:color w:val="000000" w:themeColor="text1"/>
          <w:lang w:val="en-CA"/>
        </w:rPr>
        <w:t>Table S</w:t>
      </w:r>
      <w:r w:rsidR="004B05C8" w:rsidRPr="00BE7FE9">
        <w:rPr>
          <w:rStyle w:val="normaltextrun"/>
          <w:b/>
          <w:bCs/>
          <w:color w:val="000000" w:themeColor="text1"/>
          <w:lang w:val="en-CA"/>
        </w:rPr>
        <w:t>3</w:t>
      </w:r>
      <w:r w:rsidR="00005D71" w:rsidRPr="00BE7FE9">
        <w:rPr>
          <w:rStyle w:val="normaltextrun"/>
          <w:b/>
          <w:bCs/>
          <w:color w:val="000000" w:themeColor="text1"/>
          <w:lang w:val="en-CA"/>
        </w:rPr>
        <w:t>)</w:t>
      </w:r>
      <w:r w:rsidR="00005D71" w:rsidRPr="00BE7FE9">
        <w:rPr>
          <w:rStyle w:val="normaltextrun"/>
          <w:color w:val="000000" w:themeColor="text1"/>
          <w:lang w:val="en-CA"/>
        </w:rPr>
        <w:t>, 3) TissueMetrix</w:t>
      </w:r>
      <w:r w:rsidR="002622D7">
        <w:rPr>
          <w:rStyle w:val="normaltextrun"/>
          <w:color w:val="000000" w:themeColor="text1"/>
          <w:lang w:val="en-CA"/>
        </w:rPr>
        <w:t xml:space="preserve"> </w:t>
      </w:r>
      <w:r w:rsidR="002622D7">
        <w:rPr>
          <w:rStyle w:val="normaltextrun"/>
          <w:color w:val="000000" w:themeColor="text1"/>
          <w:lang w:val="en-CA"/>
        </w:rPr>
        <w:fldChar w:fldCharType="begin"/>
      </w:r>
      <w:r w:rsidR="002622D7">
        <w:rPr>
          <w:rStyle w:val="normaltextrun"/>
          <w:color w:val="000000" w:themeColor="text1"/>
          <w:lang w:val="en-CA"/>
        </w:rPr>
        <w:instrText xml:space="preserve"> ADDIN ZOTERO_ITEM CSL_CITATION {"citationID":"Kg3OJAJO","properties":{"formattedCitation":"(3)","plainCitation":"(3)","noteIndex":0},"citationItems":[{"id":113,"uris":["http://zotero.org/users/local/OMDgK2Th/items/P8HNAFVE"],"uri":["http://zotero.org/users/local/OMDgK2Th/items/P8HNAFVE"],"itemData":{"id":113,"type":"article","title":"TissueMetrix","URL":"https://www.aim.ca","author":[{"literal":"Artificial Intelligence in Medicine Inc. (AIM)"}],"accessed":{"date-parts":[["2016",11,15]]}}}],"schema":"https://github.com/citation-style-language/schema/raw/master/csl-citation.json"} </w:instrText>
      </w:r>
      <w:r w:rsidR="002622D7">
        <w:rPr>
          <w:rStyle w:val="normaltextrun"/>
          <w:color w:val="000000" w:themeColor="text1"/>
          <w:lang w:val="en-CA"/>
        </w:rPr>
        <w:fldChar w:fldCharType="separate"/>
      </w:r>
      <w:r w:rsidR="002622D7">
        <w:rPr>
          <w:rStyle w:val="normaltextrun"/>
          <w:noProof/>
          <w:color w:val="000000" w:themeColor="text1"/>
          <w:lang w:val="en-CA"/>
        </w:rPr>
        <w:t>(3)</w:t>
      </w:r>
      <w:r w:rsidR="002622D7">
        <w:rPr>
          <w:rStyle w:val="normaltextrun"/>
          <w:color w:val="000000" w:themeColor="text1"/>
          <w:lang w:val="en-CA"/>
        </w:rPr>
        <w:fldChar w:fldCharType="end"/>
      </w:r>
      <w:r w:rsidR="00005D71" w:rsidRPr="00BE7FE9">
        <w:rPr>
          <w:rStyle w:val="normaltextrun"/>
          <w:color w:val="000000" w:themeColor="text1"/>
          <w:lang w:val="en-CA"/>
        </w:rPr>
        <w:t xml:space="preserve"> </w:t>
      </w:r>
      <w:r w:rsidR="00005D71" w:rsidRPr="00BE7FE9">
        <w:rPr>
          <w:rStyle w:val="normaltextrun"/>
          <w:b/>
          <w:bCs/>
          <w:color w:val="000000" w:themeColor="text1"/>
          <w:lang w:val="en-CA"/>
        </w:rPr>
        <w:t xml:space="preserve">(Table </w:t>
      </w:r>
      <w:r w:rsidR="00C6015A" w:rsidRPr="00BE7FE9">
        <w:rPr>
          <w:rStyle w:val="normaltextrun"/>
          <w:b/>
          <w:bCs/>
          <w:color w:val="000000" w:themeColor="text1"/>
          <w:lang w:val="en-CA"/>
        </w:rPr>
        <w:t>S</w:t>
      </w:r>
      <w:r w:rsidR="004B05C8" w:rsidRPr="00BE7FE9">
        <w:rPr>
          <w:rStyle w:val="normaltextrun"/>
          <w:b/>
          <w:bCs/>
          <w:color w:val="000000" w:themeColor="text1"/>
          <w:lang w:val="en-CA"/>
        </w:rPr>
        <w:t>4</w:t>
      </w:r>
      <w:r w:rsidR="00005D71" w:rsidRPr="00BE7FE9">
        <w:rPr>
          <w:rStyle w:val="normaltextrun"/>
          <w:b/>
          <w:bCs/>
          <w:color w:val="000000" w:themeColor="text1"/>
          <w:lang w:val="en-CA"/>
        </w:rPr>
        <w:t>)</w:t>
      </w:r>
      <w:r w:rsidR="00005D71" w:rsidRPr="00BE7FE9">
        <w:rPr>
          <w:rStyle w:val="normaltextrun"/>
          <w:color w:val="000000" w:themeColor="text1"/>
          <w:lang w:val="en-CA"/>
        </w:rPr>
        <w:t>, 4) FreezerPro</w:t>
      </w:r>
      <w:r w:rsidR="002622D7">
        <w:rPr>
          <w:rStyle w:val="normaltextrun"/>
          <w:color w:val="000000" w:themeColor="text1"/>
          <w:lang w:val="en-CA"/>
        </w:rPr>
        <w:t xml:space="preserve"> </w:t>
      </w:r>
      <w:r w:rsidR="002622D7">
        <w:rPr>
          <w:rStyle w:val="normaltextrun"/>
          <w:color w:val="000000" w:themeColor="text1"/>
          <w:lang w:val="en-CA"/>
        </w:rPr>
        <w:fldChar w:fldCharType="begin"/>
      </w:r>
      <w:r w:rsidR="002622D7">
        <w:rPr>
          <w:rStyle w:val="normaltextrun"/>
          <w:color w:val="000000" w:themeColor="text1"/>
          <w:lang w:val="en-CA"/>
        </w:rPr>
        <w:instrText xml:space="preserve"> ADDIN ZOTERO_ITEM CSL_CITATION {"citationID":"k9X3C09k","properties":{"formattedCitation":"(4)","plainCitation":"(4)","noteIndex":0},"citationItems":[{"id":114,"uris":["http://zotero.org/users/local/OMDgK2Th/items/ZH6XGVYK"],"uri":["http://zotero.org/users/local/OMDgK2Th/items/ZH6XGVYK"],"itemData":{"id":114,"type":"article","title":"FreezerPro®","URL":"https://www.freezerpro.com","author":[{"literal":"Brooks Automation"}],"accessed":{"date-parts":[["2016",11,15]]}}}],"schema":"https://github.com/citation-style-language/schema/raw/master/csl-citation.json"} </w:instrText>
      </w:r>
      <w:r w:rsidR="002622D7">
        <w:rPr>
          <w:rStyle w:val="normaltextrun"/>
          <w:color w:val="000000" w:themeColor="text1"/>
          <w:lang w:val="en-CA"/>
        </w:rPr>
        <w:fldChar w:fldCharType="separate"/>
      </w:r>
      <w:r w:rsidR="002622D7">
        <w:rPr>
          <w:rStyle w:val="normaltextrun"/>
          <w:noProof/>
          <w:color w:val="000000" w:themeColor="text1"/>
          <w:lang w:val="en-CA"/>
        </w:rPr>
        <w:t>(4)</w:t>
      </w:r>
      <w:r w:rsidR="002622D7">
        <w:rPr>
          <w:rStyle w:val="normaltextrun"/>
          <w:color w:val="000000" w:themeColor="text1"/>
          <w:lang w:val="en-CA"/>
        </w:rPr>
        <w:fldChar w:fldCharType="end"/>
      </w:r>
      <w:r w:rsidR="00374A76">
        <w:rPr>
          <w:rStyle w:val="normaltextrun"/>
          <w:color w:val="000000" w:themeColor="text1"/>
          <w:lang w:val="en-CA"/>
        </w:rPr>
        <w:t xml:space="preserve"> </w:t>
      </w:r>
      <w:r w:rsidR="00005D71" w:rsidRPr="00BE7FE9">
        <w:rPr>
          <w:rStyle w:val="normaltextrun"/>
          <w:b/>
          <w:bCs/>
          <w:color w:val="000000" w:themeColor="text1"/>
          <w:lang w:val="en-CA"/>
        </w:rPr>
        <w:t xml:space="preserve">(Table </w:t>
      </w:r>
      <w:r w:rsidR="005C635D" w:rsidRPr="00BE7FE9">
        <w:rPr>
          <w:rStyle w:val="normaltextrun"/>
          <w:b/>
          <w:bCs/>
          <w:color w:val="000000" w:themeColor="text1"/>
          <w:lang w:val="en-CA"/>
        </w:rPr>
        <w:t>S</w:t>
      </w:r>
      <w:r w:rsidR="004B05C8" w:rsidRPr="00BE7FE9">
        <w:rPr>
          <w:rStyle w:val="normaltextrun"/>
          <w:b/>
          <w:bCs/>
          <w:color w:val="000000" w:themeColor="text1"/>
          <w:lang w:val="en-CA"/>
        </w:rPr>
        <w:t>5</w:t>
      </w:r>
      <w:r w:rsidR="00005D71" w:rsidRPr="00BE7FE9">
        <w:rPr>
          <w:rStyle w:val="normaltextrun"/>
          <w:b/>
          <w:bCs/>
          <w:color w:val="000000" w:themeColor="text1"/>
          <w:lang w:val="en-CA"/>
        </w:rPr>
        <w:t>)</w:t>
      </w:r>
      <w:r w:rsidR="00005D71" w:rsidRPr="00BE7FE9">
        <w:rPr>
          <w:rStyle w:val="normaltextrun"/>
          <w:color w:val="000000" w:themeColor="text1"/>
          <w:lang w:val="en-CA"/>
        </w:rPr>
        <w:t>, 5) Labmatrix</w:t>
      </w:r>
      <w:r w:rsidR="002622D7">
        <w:rPr>
          <w:rStyle w:val="normaltextrun"/>
          <w:color w:val="000000" w:themeColor="text1"/>
          <w:lang w:val="en-CA"/>
        </w:rPr>
        <w:t xml:space="preserve"> </w:t>
      </w:r>
      <w:r w:rsidR="002622D7">
        <w:rPr>
          <w:rStyle w:val="normaltextrun"/>
          <w:color w:val="000000" w:themeColor="text1"/>
          <w:lang w:val="en-CA"/>
        </w:rPr>
        <w:fldChar w:fldCharType="begin"/>
      </w:r>
      <w:r w:rsidR="0079351E">
        <w:rPr>
          <w:rStyle w:val="normaltextrun"/>
          <w:color w:val="000000" w:themeColor="text1"/>
          <w:lang w:val="en-CA"/>
        </w:rPr>
        <w:instrText xml:space="preserve"> ADDIN ZOTERO_ITEM CSL_CITATION {"citationID":"eVyVcFT1","properties":{"formattedCitation":"(5)","plainCitation":"(5)","noteIndex":0},"citationItems":[{"id":115,"uris":["http://zotero.org/users/local/OMDgK2Th/items/BI5XHPUQ"],"uri":["http://zotero.org/users/local/OMDgK2Th/items/BI5XHPUQ"],"itemData":{"id":115,"type":"article","title":"Labmatrix","URL":"https://www.biofortis.com/labmatrix","author":[{"literal":"BioFortis"}],"accessed":{"date-parts":[["2016",11,15]]}}}],"schema":"https://github.com/citation-style-language/schema/raw/master/csl-citation.json"} </w:instrText>
      </w:r>
      <w:r w:rsidR="002622D7">
        <w:rPr>
          <w:rStyle w:val="normaltextrun"/>
          <w:color w:val="000000" w:themeColor="text1"/>
          <w:lang w:val="en-CA"/>
        </w:rPr>
        <w:fldChar w:fldCharType="separate"/>
      </w:r>
      <w:r w:rsidR="002622D7">
        <w:rPr>
          <w:rStyle w:val="normaltextrun"/>
          <w:noProof/>
          <w:color w:val="000000" w:themeColor="text1"/>
          <w:lang w:val="en-CA"/>
        </w:rPr>
        <w:t>(5)</w:t>
      </w:r>
      <w:r w:rsidR="002622D7">
        <w:rPr>
          <w:rStyle w:val="normaltextrun"/>
          <w:color w:val="000000" w:themeColor="text1"/>
          <w:lang w:val="en-CA"/>
        </w:rPr>
        <w:fldChar w:fldCharType="end"/>
      </w:r>
      <w:r w:rsidR="00374A76">
        <w:rPr>
          <w:rStyle w:val="normaltextrun"/>
          <w:color w:val="000000" w:themeColor="text1"/>
          <w:lang w:val="en-CA"/>
        </w:rPr>
        <w:t xml:space="preserve"> </w:t>
      </w:r>
      <w:r w:rsidR="00005D71" w:rsidRPr="00BE7FE9">
        <w:rPr>
          <w:rStyle w:val="normaltextrun"/>
          <w:b/>
          <w:bCs/>
          <w:color w:val="000000" w:themeColor="text1"/>
          <w:lang w:val="en-CA"/>
        </w:rPr>
        <w:t xml:space="preserve">(Table </w:t>
      </w:r>
      <w:r w:rsidR="005C635D" w:rsidRPr="00BE7FE9">
        <w:rPr>
          <w:rStyle w:val="normaltextrun"/>
          <w:b/>
          <w:bCs/>
          <w:color w:val="000000" w:themeColor="text1"/>
          <w:lang w:val="en-CA"/>
        </w:rPr>
        <w:t>S</w:t>
      </w:r>
      <w:r w:rsidR="004B05C8" w:rsidRPr="00BE7FE9">
        <w:rPr>
          <w:rStyle w:val="normaltextrun"/>
          <w:b/>
          <w:bCs/>
          <w:color w:val="000000" w:themeColor="text1"/>
          <w:lang w:val="en-CA"/>
        </w:rPr>
        <w:t>6</w:t>
      </w:r>
      <w:r w:rsidR="00005D71" w:rsidRPr="00BE7FE9">
        <w:rPr>
          <w:rStyle w:val="normaltextrun"/>
          <w:b/>
          <w:bCs/>
          <w:color w:val="000000" w:themeColor="text1"/>
          <w:lang w:val="en-CA"/>
        </w:rPr>
        <w:t>)</w:t>
      </w:r>
      <w:r w:rsidR="00005D71" w:rsidRPr="00BE7FE9">
        <w:rPr>
          <w:rStyle w:val="normaltextrun"/>
          <w:color w:val="000000" w:themeColor="text1"/>
          <w:lang w:val="en-CA"/>
        </w:rPr>
        <w:t>, 6) Caisis</w:t>
      </w:r>
      <w:r w:rsidR="0079351E">
        <w:rPr>
          <w:rStyle w:val="normaltextrun"/>
          <w:color w:val="000000" w:themeColor="text1"/>
          <w:lang w:val="en-CA"/>
        </w:rPr>
        <w:t xml:space="preserve"> </w:t>
      </w:r>
      <w:r w:rsidR="0079351E">
        <w:rPr>
          <w:rStyle w:val="normaltextrun"/>
          <w:color w:val="000000" w:themeColor="text1"/>
          <w:lang w:val="en-CA"/>
        </w:rPr>
        <w:fldChar w:fldCharType="begin"/>
      </w:r>
      <w:r w:rsidR="0079351E">
        <w:rPr>
          <w:rStyle w:val="normaltextrun"/>
          <w:color w:val="000000" w:themeColor="text1"/>
          <w:lang w:val="en-CA"/>
        </w:rPr>
        <w:instrText xml:space="preserve"> ADDIN ZOTERO_ITEM CSL_CITATION {"citationID":"z87M0Y4G","properties":{"formattedCitation":"(6)","plainCitation":"(6)","noteIndex":0},"citationItems":[{"id":116,"uris":["http://zotero.org/users/local/OMDgK2Th/items/3GGNJ2LT"],"uri":["http://zotero.org/users/local/OMDgK2Th/items/3GGNJ2LT"],"itemData":{"id":116,"type":"article","title":"CAISIS","URL":"http://www.caisis.org","author":[{"literal":"Memorial Sloan-Kettering Cancer Center (MSKCC)"}],"accessed":{"date-parts":[["2021",11,15]]}}}],"schema":"https://github.com/citation-style-language/schema/raw/master/csl-citation.json"} </w:instrText>
      </w:r>
      <w:r w:rsidR="0079351E">
        <w:rPr>
          <w:rStyle w:val="normaltextrun"/>
          <w:color w:val="000000" w:themeColor="text1"/>
          <w:lang w:val="en-CA"/>
        </w:rPr>
        <w:fldChar w:fldCharType="separate"/>
      </w:r>
      <w:r w:rsidR="0079351E">
        <w:rPr>
          <w:rStyle w:val="normaltextrun"/>
          <w:noProof/>
          <w:color w:val="000000" w:themeColor="text1"/>
          <w:lang w:val="en-CA"/>
        </w:rPr>
        <w:t>(6)</w:t>
      </w:r>
      <w:r w:rsidR="0079351E">
        <w:rPr>
          <w:rStyle w:val="normaltextrun"/>
          <w:color w:val="000000" w:themeColor="text1"/>
          <w:lang w:val="en-CA"/>
        </w:rPr>
        <w:fldChar w:fldCharType="end"/>
      </w:r>
      <w:r w:rsidR="00005D71" w:rsidRPr="00BE7FE9">
        <w:rPr>
          <w:rStyle w:val="normaltextrun"/>
          <w:color w:val="000000" w:themeColor="text1"/>
          <w:lang w:val="en-CA"/>
        </w:rPr>
        <w:t xml:space="preserve"> </w:t>
      </w:r>
      <w:r w:rsidR="00005D71" w:rsidRPr="00BE7FE9">
        <w:rPr>
          <w:rStyle w:val="normaltextrun"/>
          <w:b/>
          <w:bCs/>
          <w:color w:val="000000" w:themeColor="text1"/>
          <w:lang w:val="en-CA"/>
        </w:rPr>
        <w:t xml:space="preserve">(Table </w:t>
      </w:r>
      <w:r w:rsidR="005C635D" w:rsidRPr="00BE7FE9">
        <w:rPr>
          <w:rStyle w:val="normaltextrun"/>
          <w:b/>
          <w:bCs/>
          <w:color w:val="000000" w:themeColor="text1"/>
          <w:lang w:val="en-CA"/>
        </w:rPr>
        <w:t>S</w:t>
      </w:r>
      <w:r w:rsidR="004B05C8" w:rsidRPr="00BE7FE9">
        <w:rPr>
          <w:rStyle w:val="normaltextrun"/>
          <w:b/>
          <w:bCs/>
          <w:color w:val="000000" w:themeColor="text1"/>
          <w:lang w:val="en-CA"/>
        </w:rPr>
        <w:t>7</w:t>
      </w:r>
      <w:r w:rsidR="00005D71" w:rsidRPr="00BE7FE9">
        <w:rPr>
          <w:rStyle w:val="normaltextrun"/>
          <w:b/>
          <w:bCs/>
          <w:color w:val="000000" w:themeColor="text1"/>
          <w:lang w:val="en-CA"/>
        </w:rPr>
        <w:t>)</w:t>
      </w:r>
      <w:r w:rsidR="00005D71" w:rsidRPr="00BE7FE9">
        <w:rPr>
          <w:rStyle w:val="normaltextrun"/>
          <w:color w:val="000000" w:themeColor="text1"/>
          <w:lang w:val="en-CA"/>
        </w:rPr>
        <w:t>, 7) CirraSpec</w:t>
      </w:r>
      <w:r w:rsidR="0079351E">
        <w:rPr>
          <w:rStyle w:val="normaltextrun"/>
          <w:color w:val="000000" w:themeColor="text1"/>
          <w:lang w:val="en-CA"/>
        </w:rPr>
        <w:t xml:space="preserve"> </w:t>
      </w:r>
      <w:r w:rsidR="0079351E">
        <w:rPr>
          <w:rStyle w:val="normaltextrun"/>
          <w:color w:val="000000" w:themeColor="text1"/>
          <w:lang w:val="en-CA"/>
        </w:rPr>
        <w:fldChar w:fldCharType="begin"/>
      </w:r>
      <w:r w:rsidR="00AC6754">
        <w:rPr>
          <w:rStyle w:val="normaltextrun"/>
          <w:color w:val="000000" w:themeColor="text1"/>
          <w:lang w:val="en-CA"/>
        </w:rPr>
        <w:instrText xml:space="preserve"> ADDIN ZOTERO_ITEM CSL_CITATION {"citationID":"Kil5yQU3","properties":{"formattedCitation":"(7)","plainCitation":"(7)","noteIndex":0},"citationItems":[{"id":117,"uris":["http://zotero.org/users/local/OMDgK2Th/items/9UQ54RRA"],"uri":["http://zotero.org/users/local/OMDgK2Th/items/9UQ54RRA"],"itemData":{"id":117,"type":"article","title":"Cirraspec®","URL":"https://www.tgen.org/research/shared-resources-services/cirraspec-biospecimen-management/","author":[{"literal":"TGen"}],"accessed":{"date-parts":[["2016",11,15]]}}}],"schema":"https://github.com/citation-style-language/schema/raw/master/csl-citation.json"} </w:instrText>
      </w:r>
      <w:r w:rsidR="0079351E">
        <w:rPr>
          <w:rStyle w:val="normaltextrun"/>
          <w:color w:val="000000" w:themeColor="text1"/>
          <w:lang w:val="en-CA"/>
        </w:rPr>
        <w:fldChar w:fldCharType="separate"/>
      </w:r>
      <w:r w:rsidR="0079351E">
        <w:rPr>
          <w:rStyle w:val="normaltextrun"/>
          <w:noProof/>
          <w:color w:val="000000" w:themeColor="text1"/>
          <w:lang w:val="en-CA"/>
        </w:rPr>
        <w:t>(7)</w:t>
      </w:r>
      <w:r w:rsidR="0079351E">
        <w:rPr>
          <w:rStyle w:val="normaltextrun"/>
          <w:color w:val="000000" w:themeColor="text1"/>
          <w:lang w:val="en-CA"/>
        </w:rPr>
        <w:fldChar w:fldCharType="end"/>
      </w:r>
      <w:r w:rsidR="00005D71" w:rsidRPr="00BE7FE9">
        <w:rPr>
          <w:rStyle w:val="normaltextrun"/>
          <w:color w:val="000000" w:themeColor="text1"/>
          <w:lang w:val="en-CA"/>
        </w:rPr>
        <w:t xml:space="preserve"> </w:t>
      </w:r>
      <w:r w:rsidR="00005D71" w:rsidRPr="00BE7FE9">
        <w:rPr>
          <w:rStyle w:val="normaltextrun"/>
          <w:b/>
          <w:bCs/>
          <w:color w:val="000000" w:themeColor="text1"/>
          <w:lang w:val="en-CA"/>
        </w:rPr>
        <w:t>(Table</w:t>
      </w:r>
      <w:r w:rsidR="00005D71" w:rsidRPr="00BE7FE9">
        <w:rPr>
          <w:b/>
          <w:bCs/>
        </w:rPr>
        <w:t xml:space="preserve"> </w:t>
      </w:r>
      <w:r w:rsidR="005C635D" w:rsidRPr="00BE7FE9">
        <w:rPr>
          <w:b/>
          <w:bCs/>
        </w:rPr>
        <w:t>S</w:t>
      </w:r>
      <w:r w:rsidR="004B05C8" w:rsidRPr="00BE7FE9">
        <w:rPr>
          <w:b/>
          <w:bCs/>
        </w:rPr>
        <w:t>8</w:t>
      </w:r>
      <w:r w:rsidR="00005D71" w:rsidRPr="00BE7FE9">
        <w:rPr>
          <w:b/>
          <w:bCs/>
        </w:rPr>
        <w:t>)</w:t>
      </w:r>
      <w:r w:rsidR="00005D71" w:rsidRPr="00014191">
        <w:t>, 8) OBiBa</w:t>
      </w:r>
      <w:r w:rsidR="00AC6754">
        <w:t xml:space="preserve"> </w:t>
      </w:r>
      <w:r w:rsidR="00AC6754">
        <w:fldChar w:fldCharType="begin"/>
      </w:r>
      <w:r w:rsidR="00AC6754">
        <w:instrText xml:space="preserve"> ADDIN ZOTERO_ITEM CSL_CITATION {"citationID":"fkS3h6hz","properties":{"formattedCitation":"(8)","plainCitation":"(8)","noteIndex":0},"citationItems":[{"id":118,"uris":["http://zotero.org/users/local/OMDgK2Th/items/S25CTX4T"],"uri":["http://zotero.org/users/local/OMDgK2Th/items/S25CTX4T"],"itemData":{"id":118,"type":"article","title":"OBiBa","URL":"https://www.obiba.org","author":[{"literal":"Maelstrom Research, McGill University Health Centre (RI MUHC)"}],"accessed":{"date-parts":[["2021",11,15]]}}}],"schema":"https://github.com/citation-style-language/schema/raw/master/csl-citation.json"} </w:instrText>
      </w:r>
      <w:r w:rsidR="00AC6754">
        <w:fldChar w:fldCharType="separate"/>
      </w:r>
      <w:r w:rsidR="00AC6754">
        <w:rPr>
          <w:noProof/>
        </w:rPr>
        <w:t>(8)</w:t>
      </w:r>
      <w:r w:rsidR="00AC6754">
        <w:fldChar w:fldCharType="end"/>
      </w:r>
      <w:r w:rsidR="00005D71" w:rsidRPr="00014191">
        <w:t xml:space="preserve"> </w:t>
      </w:r>
      <w:r w:rsidR="00005D71" w:rsidRPr="00BE7FE9">
        <w:rPr>
          <w:b/>
          <w:bCs/>
        </w:rPr>
        <w:t xml:space="preserve">(Table </w:t>
      </w:r>
      <w:r w:rsidR="005C635D" w:rsidRPr="00BE7FE9">
        <w:rPr>
          <w:b/>
          <w:bCs/>
        </w:rPr>
        <w:t>S</w:t>
      </w:r>
      <w:r w:rsidR="004B05C8" w:rsidRPr="00BE7FE9">
        <w:rPr>
          <w:b/>
          <w:bCs/>
        </w:rPr>
        <w:t>9</w:t>
      </w:r>
      <w:r w:rsidR="00005D71" w:rsidRPr="00BE7FE9">
        <w:rPr>
          <w:b/>
          <w:bCs/>
        </w:rPr>
        <w:t>)</w:t>
      </w:r>
      <w:r w:rsidR="00005D71" w:rsidRPr="00014191">
        <w:t>, 9) BiBBoX</w:t>
      </w:r>
      <w:r w:rsidR="00AC6754">
        <w:t xml:space="preserve"> </w:t>
      </w:r>
      <w:r w:rsidR="00AC6754">
        <w:fldChar w:fldCharType="begin"/>
      </w:r>
      <w:r w:rsidR="00AC6754">
        <w:instrText xml:space="preserve"> ADDIN ZOTERO_ITEM CSL_CITATION {"citationID":"9BfwSjhv","properties":{"formattedCitation":"(9)","plainCitation":"(9)","noteIndex":0},"citationItems":[{"id":119,"uris":["http://zotero.org/users/local/OMDgK2Th/items/R5EW4XAN"],"uri":["http://zotero.org/users/local/OMDgK2Th/items/R5EW4XAN"],"itemData":{"id":119,"type":"article","title":"BIBBOX","URL":"http://bibbox.bbmri-eric.eu","author":[{"literal":"B3Africa"}],"accessed":{"date-parts":[["2021",11,22]]}}}],"schema":"https://github.com/citation-style-language/schema/raw/master/csl-citation.json"} </w:instrText>
      </w:r>
      <w:r w:rsidR="00AC6754">
        <w:fldChar w:fldCharType="separate"/>
      </w:r>
      <w:r w:rsidR="00AC6754">
        <w:rPr>
          <w:noProof/>
        </w:rPr>
        <w:t>(9)</w:t>
      </w:r>
      <w:r w:rsidR="00AC6754">
        <w:fldChar w:fldCharType="end"/>
      </w:r>
      <w:r w:rsidR="00005D71" w:rsidRPr="00014191">
        <w:t xml:space="preserve"> </w:t>
      </w:r>
      <w:r w:rsidR="00005D71" w:rsidRPr="00BE7FE9">
        <w:rPr>
          <w:b/>
          <w:bCs/>
        </w:rPr>
        <w:t xml:space="preserve">(Table </w:t>
      </w:r>
      <w:r w:rsidR="005C635D" w:rsidRPr="00BE7FE9">
        <w:rPr>
          <w:b/>
          <w:bCs/>
        </w:rPr>
        <w:t>S</w:t>
      </w:r>
      <w:r w:rsidR="004B05C8" w:rsidRPr="00BE7FE9">
        <w:rPr>
          <w:b/>
          <w:bCs/>
        </w:rPr>
        <w:t>10</w:t>
      </w:r>
      <w:r w:rsidR="00005D71" w:rsidRPr="00BE7FE9">
        <w:rPr>
          <w:b/>
          <w:bCs/>
        </w:rPr>
        <w:t>)</w:t>
      </w:r>
      <w:r w:rsidR="00005D71" w:rsidRPr="00014191">
        <w:rPr>
          <w:vertAlign w:val="superscript"/>
        </w:rPr>
        <w:t xml:space="preserve"> </w:t>
      </w:r>
      <w:r w:rsidR="45055E2B" w:rsidRPr="00014191">
        <w:t xml:space="preserve">and </w:t>
      </w:r>
      <w:r w:rsidR="00005D71" w:rsidRPr="00014191">
        <w:t xml:space="preserve">10) BSI </w:t>
      </w:r>
      <w:r w:rsidR="00AC6754">
        <w:fldChar w:fldCharType="begin"/>
      </w:r>
      <w:r w:rsidR="00AC6754">
        <w:instrText xml:space="preserve"> ADDIN ZOTERO_ITEM CSL_CITATION {"citationID":"Tut11Zrf","properties":{"formattedCitation":"(10)","plainCitation":"(10)","noteIndex":0},"citationItems":[{"id":120,"uris":["http://zotero.org/users/local/OMDgK2Th/items/SBD8I88M"],"uri":["http://zotero.org/users/local/OMDgK2Th/items/SBD8I88M"],"itemData":{"id":120,"type":"article","title":"Biological Specimen Inventory (BSI)","URL":"https://www.bsisystems.com","author":[{"literal":"Information Management Services, Inc (IMS)"}]}}],"schema":"https://github.com/citation-style-language/schema/raw/master/csl-citation.json"} </w:instrText>
      </w:r>
      <w:r w:rsidR="00AC6754">
        <w:fldChar w:fldCharType="separate"/>
      </w:r>
      <w:r w:rsidR="00AC6754">
        <w:rPr>
          <w:noProof/>
        </w:rPr>
        <w:t>(10)</w:t>
      </w:r>
      <w:r w:rsidR="00AC6754">
        <w:fldChar w:fldCharType="end"/>
      </w:r>
      <w:r w:rsidR="00374A76">
        <w:t xml:space="preserve"> </w:t>
      </w:r>
      <w:r w:rsidR="00005D71" w:rsidRPr="003A466E">
        <w:rPr>
          <w:b/>
          <w:bCs/>
        </w:rPr>
        <w:t xml:space="preserve">(Table </w:t>
      </w:r>
      <w:r w:rsidR="005C635D" w:rsidRPr="003A466E">
        <w:rPr>
          <w:b/>
          <w:bCs/>
        </w:rPr>
        <w:t>S</w:t>
      </w:r>
      <w:r w:rsidR="00005D71" w:rsidRPr="003A466E">
        <w:rPr>
          <w:b/>
          <w:bCs/>
        </w:rPr>
        <w:t>1</w:t>
      </w:r>
      <w:r w:rsidR="004B05C8" w:rsidRPr="003A466E">
        <w:rPr>
          <w:b/>
          <w:bCs/>
        </w:rPr>
        <w:t>1</w:t>
      </w:r>
      <w:r w:rsidR="00005D71" w:rsidRPr="003A466E">
        <w:rPr>
          <w:b/>
          <w:bCs/>
        </w:rPr>
        <w:t>)</w:t>
      </w:r>
      <w:r w:rsidR="00005D71" w:rsidRPr="00014191">
        <w:t>.</w:t>
      </w:r>
      <w:r w:rsidR="00076FDE" w:rsidRPr="00014191">
        <w:rPr>
          <w:rStyle w:val="normaltextrun"/>
          <w:color w:val="000000" w:themeColor="text1"/>
          <w:lang w:val="en-CA"/>
        </w:rPr>
        <w:t xml:space="preserve"> </w:t>
      </w:r>
      <w:r w:rsidR="00462496" w:rsidRPr="00014191">
        <w:rPr>
          <w:rStyle w:val="normaltextrun"/>
          <w:color w:val="000000" w:themeColor="text1"/>
          <w:lang w:val="en-CA"/>
        </w:rPr>
        <w:t xml:space="preserve">With reference to our requirements, each </w:t>
      </w:r>
      <w:r w:rsidR="006A35A6" w:rsidRPr="00014191">
        <w:rPr>
          <w:rStyle w:val="normaltextrun"/>
          <w:color w:val="000000" w:themeColor="text1"/>
          <w:lang w:val="en-CA"/>
        </w:rPr>
        <w:t>of these</w:t>
      </w:r>
      <w:r w:rsidR="094F88F6" w:rsidRPr="00014191">
        <w:rPr>
          <w:rStyle w:val="normaltextrun"/>
          <w:color w:val="000000" w:themeColor="text1"/>
          <w:lang w:val="en-CA"/>
        </w:rPr>
        <w:t xml:space="preserve"> </w:t>
      </w:r>
      <w:r w:rsidR="006A35A6" w:rsidRPr="00014191">
        <w:rPr>
          <w:rStyle w:val="normaltextrun"/>
          <w:color w:val="000000" w:themeColor="text1"/>
          <w:lang w:val="en-CA"/>
        </w:rPr>
        <w:t>solutions were preliminarily assessed based on existing web documentation, reports and</w:t>
      </w:r>
      <w:r w:rsidR="00886B49">
        <w:rPr>
          <w:rStyle w:val="normaltextrun"/>
          <w:color w:val="000000" w:themeColor="text1"/>
          <w:lang w:val="en-CA"/>
        </w:rPr>
        <w:t xml:space="preserve"> </w:t>
      </w:r>
      <w:r w:rsidR="006A35A6" w:rsidRPr="00014191">
        <w:rPr>
          <w:rStyle w:val="normaltextrun"/>
          <w:color w:val="000000" w:themeColor="text1"/>
          <w:lang w:val="en-CA"/>
        </w:rPr>
        <w:t>publications</w:t>
      </w:r>
      <w:r w:rsidR="776148B6" w:rsidRPr="00014191">
        <w:rPr>
          <w:rStyle w:val="normaltextrun"/>
          <w:color w:val="000000" w:themeColor="text1"/>
          <w:lang w:val="en-CA"/>
        </w:rPr>
        <w:t xml:space="preserve">, </w:t>
      </w:r>
      <w:r w:rsidR="00462496" w:rsidRPr="00014191">
        <w:rPr>
          <w:rStyle w:val="normaltextrun"/>
          <w:color w:val="000000" w:themeColor="text1"/>
          <w:lang w:val="en-CA"/>
        </w:rPr>
        <w:t>scrutiniz</w:t>
      </w:r>
      <w:r w:rsidR="38BFB32E" w:rsidRPr="00014191">
        <w:rPr>
          <w:rStyle w:val="normaltextrun"/>
          <w:color w:val="000000" w:themeColor="text1"/>
          <w:lang w:val="en-CA"/>
        </w:rPr>
        <w:t>ing each</w:t>
      </w:r>
      <w:r w:rsidR="00462496" w:rsidRPr="00014191">
        <w:rPr>
          <w:rStyle w:val="normaltextrun"/>
          <w:color w:val="000000" w:themeColor="text1"/>
          <w:lang w:val="en-CA"/>
        </w:rPr>
        <w:t xml:space="preserve"> for the biobanking features and functionality provided</w:t>
      </w:r>
      <w:r w:rsidR="53265A2C" w:rsidRPr="00014191">
        <w:rPr>
          <w:rStyle w:val="normaltextrun"/>
          <w:color w:val="000000" w:themeColor="text1"/>
          <w:lang w:val="en-CA"/>
        </w:rPr>
        <w:t>,</w:t>
      </w:r>
      <w:r w:rsidR="00462496" w:rsidRPr="00014191">
        <w:rPr>
          <w:rStyle w:val="normaltextrun"/>
          <w:color w:val="000000" w:themeColor="text1"/>
          <w:lang w:val="en-CA"/>
        </w:rPr>
        <w:t xml:space="preserve"> to include the length of time a biobank has been in existence, biobank user community, frequency of updates and upgrades, user support post installation and a probe on whether a biobank supports consent management, access control, multiple centers, cross-boundary studies/federated systems and integration with other systems, both local and remote. In some cases, evaluation involved running local instances of the biobanking software solution for which distributors provided trial runs. These trial runs were done to check if the biobanking solutions met OVCARE’s requirements and to check for: compatibility with the existing computing </w:t>
      </w:r>
      <w:r w:rsidR="006A35A6" w:rsidRPr="00014191">
        <w:rPr>
          <w:rStyle w:val="normaltextrun"/>
          <w:color w:val="000000" w:themeColor="text1"/>
          <w:lang w:val="en-CA"/>
        </w:rPr>
        <w:t>infrastructure</w:t>
      </w:r>
      <w:r w:rsidR="00462496" w:rsidRPr="00014191">
        <w:rPr>
          <w:rStyle w:val="normaltextrun"/>
          <w:color w:val="000000" w:themeColor="text1"/>
          <w:lang w:val="en-CA"/>
        </w:rPr>
        <w:t>, interoperability, acceptable data, privacy and security, access control mechanisms, ease of use and ability to alter base code and interfaces.</w:t>
      </w:r>
    </w:p>
    <w:p w14:paraId="6CFA164E" w14:textId="51369822" w:rsidR="00462496" w:rsidRPr="00014191" w:rsidRDefault="00462496" w:rsidP="00014191">
      <w:pPr>
        <w:spacing w:line="480" w:lineRule="auto"/>
        <w:ind w:left="-15"/>
        <w:jc w:val="both"/>
        <w:rPr>
          <w:rStyle w:val="normaltextrun"/>
          <w:color w:val="000000"/>
          <w:lang w:val="en-CA"/>
        </w:rPr>
      </w:pPr>
    </w:p>
    <w:p w14:paraId="7D871682" w14:textId="210095A3" w:rsidR="00462496" w:rsidRPr="00014191" w:rsidRDefault="00462496" w:rsidP="00014191">
      <w:pPr>
        <w:autoSpaceDE w:val="0"/>
        <w:autoSpaceDN w:val="0"/>
        <w:adjustRightInd w:val="0"/>
        <w:spacing w:line="480" w:lineRule="auto"/>
        <w:jc w:val="both"/>
        <w:rPr>
          <w:rStyle w:val="normaltextrun"/>
          <w:color w:val="000000"/>
          <w:lang w:val="en-CA"/>
        </w:rPr>
      </w:pPr>
      <w:r w:rsidRPr="00014191">
        <w:rPr>
          <w:rStyle w:val="normaltextrun"/>
          <w:color w:val="000000" w:themeColor="text1"/>
          <w:lang w:val="en-CA"/>
        </w:rPr>
        <w:t xml:space="preserve">To further </w:t>
      </w:r>
      <w:r w:rsidR="6F087F4B" w:rsidRPr="00014191">
        <w:rPr>
          <w:rStyle w:val="normaltextrun"/>
          <w:color w:val="000000" w:themeColor="text1"/>
          <w:lang w:val="en-CA"/>
        </w:rPr>
        <w:t>assess each</w:t>
      </w:r>
      <w:r w:rsidRPr="00014191">
        <w:rPr>
          <w:rStyle w:val="apple-converted-space"/>
          <w:color w:val="000000" w:themeColor="text1"/>
          <w:lang w:val="en-CA"/>
        </w:rPr>
        <w:t xml:space="preserve"> </w:t>
      </w:r>
      <w:r w:rsidRPr="00014191">
        <w:rPr>
          <w:rStyle w:val="normaltextrun"/>
          <w:color w:val="000000" w:themeColor="text1"/>
          <w:lang w:val="en-CA"/>
        </w:rPr>
        <w:t>LIM</w:t>
      </w:r>
      <w:r w:rsidR="6C88F0C9" w:rsidRPr="00014191">
        <w:rPr>
          <w:rStyle w:val="normaltextrun"/>
          <w:color w:val="000000" w:themeColor="text1"/>
          <w:lang w:val="en-CA"/>
        </w:rPr>
        <w:t>S</w:t>
      </w:r>
      <w:r w:rsidR="2B12F04A" w:rsidRPr="00014191">
        <w:rPr>
          <w:rStyle w:val="normaltextrun"/>
          <w:color w:val="000000" w:themeColor="text1"/>
          <w:lang w:val="en-CA"/>
        </w:rPr>
        <w:t>’s</w:t>
      </w:r>
      <w:r w:rsidRPr="00014191">
        <w:rPr>
          <w:rStyle w:val="apple-converted-space"/>
          <w:color w:val="000000" w:themeColor="text1"/>
          <w:lang w:val="en-CA"/>
        </w:rPr>
        <w:t> </w:t>
      </w:r>
      <w:r w:rsidRPr="00014191">
        <w:rPr>
          <w:rStyle w:val="normaltextrun"/>
          <w:color w:val="000000" w:themeColor="text1"/>
          <w:lang w:val="en-CA"/>
        </w:rPr>
        <w:t>fitness and ability to meet our key requirements, multiple meetings, interviews and</w:t>
      </w:r>
      <w:r w:rsidR="00886B49">
        <w:rPr>
          <w:rStyle w:val="normaltextrun"/>
          <w:color w:val="000000" w:themeColor="text1"/>
          <w:lang w:val="en-CA"/>
        </w:rPr>
        <w:t xml:space="preserve"> live</w:t>
      </w:r>
      <w:r w:rsidRPr="00014191">
        <w:rPr>
          <w:rStyle w:val="normaltextrun"/>
          <w:color w:val="000000" w:themeColor="text1"/>
        </w:rPr>
        <w:t xml:space="preserve"> interactive demos were </w:t>
      </w:r>
      <w:r w:rsidRPr="00014191">
        <w:rPr>
          <w:rStyle w:val="normaltextrun"/>
          <w:color w:val="000000" w:themeColor="text1"/>
          <w:lang w:val="en-CA"/>
        </w:rPr>
        <w:t xml:space="preserve">conducted </w:t>
      </w:r>
      <w:r w:rsidRPr="00014191">
        <w:rPr>
          <w:rStyle w:val="normaltextrun"/>
          <w:color w:val="000000" w:themeColor="text1"/>
        </w:rPr>
        <w:t>with</w:t>
      </w:r>
      <w:r w:rsidRPr="00014191">
        <w:rPr>
          <w:rStyle w:val="apple-converted-space"/>
          <w:color w:val="000000" w:themeColor="text1"/>
        </w:rPr>
        <w:t xml:space="preserve"> software</w:t>
      </w:r>
      <w:r w:rsidRPr="00014191">
        <w:rPr>
          <w:rStyle w:val="normaltextrun"/>
          <w:color w:val="000000" w:themeColor="text1"/>
        </w:rPr>
        <w:t xml:space="preserve"> providers. </w:t>
      </w:r>
      <w:r w:rsidRPr="00014191">
        <w:rPr>
          <w:rStyle w:val="normaltextrun"/>
          <w:color w:val="000000" w:themeColor="text1"/>
          <w:lang w:val="en-CA"/>
        </w:rPr>
        <w:t xml:space="preserve">For example, </w:t>
      </w:r>
      <w:r w:rsidRPr="00014191">
        <w:rPr>
          <w:rStyle w:val="normaltextrun"/>
          <w:color w:val="000000" w:themeColor="text1"/>
          <w:lang w:val="en-CA"/>
        </w:rPr>
        <w:lastRenderedPageBreak/>
        <w:t>demos for OpenSpecimen were held on October 21, 2016; FreezerPro on November 4, 2016; TissueMetrix on November 21, 2016 and BioFortis -</w:t>
      </w:r>
      <w:r w:rsidR="7924EFED" w:rsidRPr="00014191">
        <w:rPr>
          <w:rStyle w:val="normaltextrun"/>
          <w:color w:val="000000" w:themeColor="text1"/>
          <w:lang w:val="en-CA"/>
        </w:rPr>
        <w:t xml:space="preserve"> </w:t>
      </w:r>
      <w:r w:rsidRPr="00014191">
        <w:rPr>
          <w:rStyle w:val="normaltextrun"/>
          <w:color w:val="000000" w:themeColor="text1"/>
          <w:lang w:val="en-CA"/>
        </w:rPr>
        <w:t xml:space="preserve">Labmatrix on January 27, 2017. </w:t>
      </w:r>
      <w:r w:rsidR="2E60E4EC" w:rsidRPr="00014191">
        <w:rPr>
          <w:rStyle w:val="normaltextrun"/>
          <w:color w:val="000000" w:themeColor="text1"/>
          <w:lang w:val="en-CA"/>
        </w:rPr>
        <w:t>Th</w:t>
      </w:r>
      <w:r w:rsidRPr="00014191">
        <w:rPr>
          <w:rStyle w:val="normaltextrun"/>
          <w:color w:val="000000" w:themeColor="text1"/>
          <w:lang w:val="en-CA"/>
        </w:rPr>
        <w:t xml:space="preserve">ese vendor-based interactions and online demos were valuable in providing an in-depth review </w:t>
      </w:r>
      <w:r w:rsidR="2B5DE416" w:rsidRPr="00014191">
        <w:rPr>
          <w:rStyle w:val="normaltextrun"/>
          <w:color w:val="000000" w:themeColor="text1"/>
          <w:lang w:val="en-CA"/>
        </w:rPr>
        <w:t>of the</w:t>
      </w:r>
      <w:r w:rsidRPr="00014191">
        <w:rPr>
          <w:rStyle w:val="apple-converted-space"/>
          <w:color w:val="000000" w:themeColor="text1"/>
          <w:lang w:val="en-CA"/>
        </w:rPr>
        <w:t> </w:t>
      </w:r>
      <w:r w:rsidR="63B06E74" w:rsidRPr="00014191">
        <w:rPr>
          <w:rStyle w:val="apple-converted-space"/>
          <w:color w:val="000000" w:themeColor="text1"/>
          <w:lang w:val="en-CA"/>
        </w:rPr>
        <w:t>b</w:t>
      </w:r>
      <w:r w:rsidRPr="00014191">
        <w:rPr>
          <w:rStyle w:val="normaltextrun"/>
          <w:color w:val="000000" w:themeColor="text1"/>
          <w:lang w:val="en-CA"/>
        </w:rPr>
        <w:t>iobanking features</w:t>
      </w:r>
      <w:r w:rsidR="006A35A6" w:rsidRPr="00014191">
        <w:rPr>
          <w:rStyle w:val="normaltextrun"/>
          <w:color w:val="000000" w:themeColor="text1"/>
          <w:lang w:val="en-CA"/>
        </w:rPr>
        <w:t xml:space="preserve"> </w:t>
      </w:r>
      <w:r w:rsidRPr="00014191">
        <w:rPr>
          <w:rStyle w:val="normaltextrun"/>
          <w:color w:val="000000" w:themeColor="text1"/>
          <w:lang w:val="en-CA"/>
        </w:rPr>
        <w:t>an</w:t>
      </w:r>
      <w:r w:rsidR="72E82E5F" w:rsidRPr="00014191">
        <w:rPr>
          <w:rStyle w:val="normaltextrun"/>
          <w:color w:val="000000" w:themeColor="text1"/>
          <w:lang w:val="en-CA"/>
        </w:rPr>
        <w:t xml:space="preserve">d </w:t>
      </w:r>
      <w:r w:rsidRPr="00014191">
        <w:rPr>
          <w:rStyle w:val="normaltextrun"/>
          <w:color w:val="000000" w:themeColor="text1"/>
          <w:lang w:val="en-CA"/>
        </w:rPr>
        <w:t>functionality</w:t>
      </w:r>
      <w:r w:rsidR="006A35A6" w:rsidRPr="00014191">
        <w:rPr>
          <w:rStyle w:val="normaltextrun"/>
          <w:color w:val="000000" w:themeColor="text1"/>
          <w:lang w:val="en-CA"/>
        </w:rPr>
        <w:t xml:space="preserve"> of each LIMS</w:t>
      </w:r>
      <w:r w:rsidRPr="00014191">
        <w:rPr>
          <w:rStyle w:val="normaltextrun"/>
          <w:color w:val="000000" w:themeColor="text1"/>
          <w:lang w:val="en-CA"/>
        </w:rPr>
        <w:t>, and</w:t>
      </w:r>
      <w:r w:rsidR="4B9897AB" w:rsidRPr="00014191">
        <w:rPr>
          <w:rStyle w:val="normaltextrun"/>
          <w:color w:val="000000" w:themeColor="text1"/>
          <w:lang w:val="en-CA"/>
        </w:rPr>
        <w:t xml:space="preserve"> p</w:t>
      </w:r>
      <w:r w:rsidRPr="00014191">
        <w:rPr>
          <w:rStyle w:val="normaltextrun"/>
          <w:color w:val="000000" w:themeColor="text1"/>
          <w:lang w:val="en-CA"/>
        </w:rPr>
        <w:t>rovided a better exposition and elucidation o</w:t>
      </w:r>
      <w:r w:rsidR="43910315" w:rsidRPr="00014191">
        <w:rPr>
          <w:rStyle w:val="normaltextrun"/>
          <w:color w:val="000000" w:themeColor="text1"/>
          <w:lang w:val="en-CA"/>
        </w:rPr>
        <w:t xml:space="preserve">f </w:t>
      </w:r>
      <w:r w:rsidRPr="00014191">
        <w:rPr>
          <w:rStyle w:val="normaltextrun"/>
          <w:color w:val="000000" w:themeColor="text1"/>
          <w:lang w:val="en-CA"/>
        </w:rPr>
        <w:t>each biobank</w:t>
      </w:r>
      <w:r w:rsidR="006A35A6" w:rsidRPr="00014191">
        <w:rPr>
          <w:rStyle w:val="normaltextrun"/>
          <w:color w:val="000000" w:themeColor="text1"/>
          <w:lang w:val="en-CA"/>
        </w:rPr>
        <w:t>’</w:t>
      </w:r>
      <w:r w:rsidRPr="00014191">
        <w:rPr>
          <w:rStyle w:val="normaltextrun"/>
          <w:color w:val="000000" w:themeColor="text1"/>
          <w:lang w:val="en-CA"/>
        </w:rPr>
        <w:t>s</w:t>
      </w:r>
      <w:r w:rsidR="1CD55D99" w:rsidRPr="00014191">
        <w:rPr>
          <w:rStyle w:val="normaltextrun"/>
          <w:color w:val="000000" w:themeColor="text1"/>
          <w:lang w:val="en-CA"/>
        </w:rPr>
        <w:t xml:space="preserve"> f</w:t>
      </w:r>
      <w:r w:rsidRPr="00014191">
        <w:rPr>
          <w:rStyle w:val="normaltextrun"/>
          <w:color w:val="000000" w:themeColor="text1"/>
          <w:lang w:val="en-CA"/>
        </w:rPr>
        <w:t>eatures than that obtained from</w:t>
      </w:r>
      <w:r w:rsidR="794EC4C3" w:rsidRPr="00014191">
        <w:rPr>
          <w:rStyle w:val="normaltextrun"/>
          <w:color w:val="000000" w:themeColor="text1"/>
          <w:lang w:val="en-CA"/>
        </w:rPr>
        <w:t xml:space="preserve"> o</w:t>
      </w:r>
      <w:r w:rsidRPr="00014191">
        <w:rPr>
          <w:rStyle w:val="normaltextrun"/>
          <w:color w:val="000000" w:themeColor="text1"/>
          <w:lang w:val="en-CA"/>
        </w:rPr>
        <w:t>nline exhibitions and documentations</w:t>
      </w:r>
      <w:r w:rsidR="769474A7" w:rsidRPr="00014191">
        <w:rPr>
          <w:rStyle w:val="normaltextrun"/>
          <w:color w:val="000000" w:themeColor="text1"/>
          <w:lang w:val="en-CA"/>
        </w:rPr>
        <w:t xml:space="preserve">. </w:t>
      </w:r>
      <w:r w:rsidRPr="00014191">
        <w:rPr>
          <w:rStyle w:val="normaltextrun"/>
          <w:color w:val="000000" w:themeColor="text1"/>
          <w:lang w:val="en-CA"/>
        </w:rPr>
        <w:t>Besides our key biobanking</w:t>
      </w:r>
      <w:r w:rsidR="71332CA8" w:rsidRPr="00014191">
        <w:rPr>
          <w:rStyle w:val="normaltextrun"/>
          <w:color w:val="000000" w:themeColor="text1"/>
          <w:lang w:val="en-CA"/>
        </w:rPr>
        <w:t xml:space="preserve"> f</w:t>
      </w:r>
      <w:r w:rsidRPr="00014191">
        <w:rPr>
          <w:rStyle w:val="normaltextrun"/>
          <w:color w:val="000000" w:themeColor="text1"/>
          <w:lang w:val="en-CA"/>
        </w:rPr>
        <w:t>eatures</w:t>
      </w:r>
      <w:r w:rsidR="6442850C" w:rsidRPr="00014191">
        <w:rPr>
          <w:rStyle w:val="normaltextrun"/>
          <w:color w:val="000000" w:themeColor="text1"/>
          <w:lang w:val="en-CA"/>
        </w:rPr>
        <w:t>,</w:t>
      </w:r>
      <w:r w:rsidR="003A466E">
        <w:rPr>
          <w:rStyle w:val="normaltextrun"/>
          <w:color w:val="000000" w:themeColor="text1"/>
          <w:lang w:val="en-CA"/>
        </w:rPr>
        <w:t xml:space="preserve"> </w:t>
      </w:r>
      <w:r w:rsidRPr="00014191">
        <w:rPr>
          <w:rStyle w:val="normaltextrun"/>
          <w:color w:val="000000" w:themeColor="text1"/>
          <w:lang w:val="en-CA"/>
        </w:rPr>
        <w:t>continuous support,</w:t>
      </w:r>
      <w:r w:rsidR="00A20B22" w:rsidRPr="00014191">
        <w:rPr>
          <w:rStyle w:val="normaltextrun"/>
          <w:color w:val="000000" w:themeColor="text1"/>
          <w:lang w:val="en-CA"/>
        </w:rPr>
        <w:t xml:space="preserve"> feasibility,</w:t>
      </w:r>
      <w:r w:rsidRPr="00014191">
        <w:rPr>
          <w:rStyle w:val="normaltextrun"/>
          <w:color w:val="000000" w:themeColor="text1"/>
          <w:lang w:val="en-CA"/>
        </w:rPr>
        <w:t xml:space="preserve"> pricing, subsequent software development to ad</w:t>
      </w:r>
      <w:r w:rsidR="63ED78BC" w:rsidRPr="00014191">
        <w:rPr>
          <w:rStyle w:val="normaltextrun"/>
          <w:color w:val="000000" w:themeColor="text1"/>
          <w:lang w:val="en-CA"/>
        </w:rPr>
        <w:t xml:space="preserve">d </w:t>
      </w:r>
      <w:r w:rsidRPr="00014191">
        <w:rPr>
          <w:rStyle w:val="normaltextrun"/>
          <w:lang w:val="en-CA"/>
        </w:rPr>
        <w:t>missing key components and prospects to accommodate our future and changing needs were also discussed with</w:t>
      </w:r>
      <w:r w:rsidR="6D281D0E" w:rsidRPr="00014191">
        <w:rPr>
          <w:rStyle w:val="normaltextrun"/>
          <w:lang w:val="en-CA"/>
        </w:rPr>
        <w:t xml:space="preserve"> s</w:t>
      </w:r>
      <w:r w:rsidRPr="00014191">
        <w:rPr>
          <w:rStyle w:val="normaltextrun"/>
          <w:lang w:val="en-CA"/>
        </w:rPr>
        <w:t>oftwar</w:t>
      </w:r>
      <w:r w:rsidR="1AEF4CF7" w:rsidRPr="00014191">
        <w:rPr>
          <w:rStyle w:val="normaltextrun"/>
          <w:lang w:val="en-CA"/>
        </w:rPr>
        <w:t xml:space="preserve">e </w:t>
      </w:r>
      <w:r w:rsidRPr="00014191">
        <w:rPr>
          <w:rStyle w:val="normaltextrun"/>
          <w:lang w:val="en-CA"/>
        </w:rPr>
        <w:t xml:space="preserve">vendors. </w:t>
      </w:r>
    </w:p>
    <w:p w14:paraId="64A7D1A0" w14:textId="68BC543E" w:rsidR="21EEA316" w:rsidRPr="00014191" w:rsidRDefault="21EEA316" w:rsidP="00014191">
      <w:pPr>
        <w:spacing w:line="480" w:lineRule="auto"/>
        <w:jc w:val="both"/>
        <w:rPr>
          <w:color w:val="000000" w:themeColor="text1"/>
          <w:lang w:val="en-CA"/>
        </w:rPr>
      </w:pPr>
    </w:p>
    <w:p w14:paraId="0BAB4467" w14:textId="48CCF470" w:rsidR="00C6015A" w:rsidRPr="00014191" w:rsidRDefault="00462496" w:rsidP="00014191">
      <w:pPr>
        <w:spacing w:line="480" w:lineRule="auto"/>
        <w:jc w:val="both"/>
      </w:pPr>
      <w:r w:rsidRPr="00014191">
        <w:rPr>
          <w:rStyle w:val="normaltextrun"/>
          <w:color w:val="000000" w:themeColor="text1"/>
          <w:lang w:val="en-CA"/>
        </w:rPr>
        <w:t>T</w:t>
      </w:r>
      <w:r w:rsidR="00CB52DA" w:rsidRPr="00014191">
        <w:t xml:space="preserve">he list of features </w:t>
      </w:r>
      <w:r w:rsidR="00CB52DA" w:rsidRPr="00014191">
        <w:rPr>
          <w:b/>
          <w:bCs/>
        </w:rPr>
        <w:t xml:space="preserve">(Table </w:t>
      </w:r>
      <w:r w:rsidR="27A71047" w:rsidRPr="00014191">
        <w:rPr>
          <w:b/>
          <w:bCs/>
        </w:rPr>
        <w:t>S</w:t>
      </w:r>
      <w:r w:rsidR="00A20B22" w:rsidRPr="00014191">
        <w:rPr>
          <w:b/>
          <w:bCs/>
        </w:rPr>
        <w:t>2 -</w:t>
      </w:r>
      <w:r w:rsidR="00CB52DA" w:rsidRPr="00014191">
        <w:rPr>
          <w:b/>
          <w:bCs/>
        </w:rPr>
        <w:t xml:space="preserve"> </w:t>
      </w:r>
      <w:r w:rsidR="231F1C94" w:rsidRPr="00014191">
        <w:rPr>
          <w:b/>
          <w:bCs/>
        </w:rPr>
        <w:t>S</w:t>
      </w:r>
      <w:r w:rsidR="00CB52DA" w:rsidRPr="00014191">
        <w:rPr>
          <w:b/>
          <w:bCs/>
        </w:rPr>
        <w:t>11)</w:t>
      </w:r>
      <w:r w:rsidR="00CB52DA" w:rsidRPr="00014191">
        <w:t xml:space="preserve"> </w:t>
      </w:r>
      <w:r w:rsidR="0042788D" w:rsidRPr="00014191">
        <w:t>obtained</w:t>
      </w:r>
      <w:r w:rsidR="00CB52DA" w:rsidRPr="00014191">
        <w:t xml:space="preserve"> from the analysis of each solution was mapped to our requirements </w:t>
      </w:r>
      <w:r w:rsidR="004960BB" w:rsidRPr="00014191">
        <w:rPr>
          <w:rStyle w:val="normaltextrun"/>
          <w:lang w:val="en-CA"/>
        </w:rPr>
        <w:t xml:space="preserve">under the following main </w:t>
      </w:r>
      <w:r w:rsidR="00F170C5" w:rsidRPr="00014191">
        <w:t xml:space="preserve">feature </w:t>
      </w:r>
      <w:r w:rsidR="004960BB" w:rsidRPr="00014191">
        <w:rPr>
          <w:rStyle w:val="normaltextrun"/>
          <w:lang w:val="en-CA"/>
        </w:rPr>
        <w:t>classifications: (1) Open</w:t>
      </w:r>
      <w:r w:rsidR="000148C1" w:rsidRPr="00014191">
        <w:rPr>
          <w:rStyle w:val="normaltextrun"/>
          <w:lang w:val="en-CA"/>
        </w:rPr>
        <w:t>-</w:t>
      </w:r>
      <w:r w:rsidR="004960BB" w:rsidRPr="00014191">
        <w:rPr>
          <w:rStyle w:val="normaltextrun"/>
          <w:lang w:val="en-CA"/>
        </w:rPr>
        <w:t>source software, (2) multi-tenancy, (3) data management, (4) administration, (5) security, (6) enrolment and consent, (7) storage and distribution, and (8) data querying and integration</w:t>
      </w:r>
      <w:r w:rsidR="4D4B3782" w:rsidRPr="00014191">
        <w:rPr>
          <w:rStyle w:val="normaltextrun"/>
          <w:lang w:val="en-CA"/>
        </w:rPr>
        <w:t xml:space="preserve"> </w:t>
      </w:r>
      <w:r w:rsidR="00313501" w:rsidRPr="00313501">
        <w:rPr>
          <w:b/>
          <w:bCs/>
        </w:rPr>
        <w:t>(</w:t>
      </w:r>
      <w:r w:rsidR="004960BB" w:rsidRPr="00014191">
        <w:rPr>
          <w:rStyle w:val="normaltextrun"/>
          <w:b/>
          <w:bCs/>
          <w:lang w:val="en-CA"/>
        </w:rPr>
        <w:t>Table S</w:t>
      </w:r>
      <w:r w:rsidR="000148C1" w:rsidRPr="00014191">
        <w:rPr>
          <w:rStyle w:val="normaltextrun"/>
          <w:b/>
          <w:bCs/>
          <w:lang w:val="en-CA"/>
        </w:rPr>
        <w:t>1</w:t>
      </w:r>
      <w:r w:rsidR="004960BB" w:rsidRPr="00014191">
        <w:rPr>
          <w:rStyle w:val="normaltextrun"/>
          <w:b/>
          <w:bCs/>
          <w:lang w:val="en-CA"/>
        </w:rPr>
        <w:t>2)</w:t>
      </w:r>
      <w:r w:rsidR="004960BB" w:rsidRPr="00014191">
        <w:rPr>
          <w:rStyle w:val="normaltextrun"/>
          <w:lang w:val="en-CA"/>
        </w:rPr>
        <w:t>. The annual cost, year of release and last update,</w:t>
      </w:r>
      <w:r w:rsidR="5B3B522B" w:rsidRPr="00014191">
        <w:rPr>
          <w:rStyle w:val="normaltextrun"/>
          <w:lang w:val="en-CA"/>
        </w:rPr>
        <w:t xml:space="preserve"> </w:t>
      </w:r>
      <w:r w:rsidR="00A20B22" w:rsidRPr="00014191">
        <w:rPr>
          <w:rStyle w:val="normaltextrun"/>
          <w:color w:val="000000" w:themeColor="text1"/>
          <w:lang w:val="en-CA"/>
        </w:rPr>
        <w:t>global adoption</w:t>
      </w:r>
      <w:r w:rsidR="00886B49">
        <w:rPr>
          <w:rStyle w:val="normaltextrun"/>
          <w:lang w:val="en-CA"/>
        </w:rPr>
        <w:t xml:space="preserve"> (</w:t>
      </w:r>
      <w:r w:rsidR="004960BB" w:rsidRPr="00014191">
        <w:rPr>
          <w:rStyle w:val="normaltextrun"/>
          <w:lang w:val="en-CA"/>
        </w:rPr>
        <w:t>the number of labs or institutions using</w:t>
      </w:r>
      <w:r w:rsidR="00A20B22" w:rsidRPr="00014191">
        <w:rPr>
          <w:rStyle w:val="apple-converted-space"/>
          <w:lang w:val="en-CA"/>
        </w:rPr>
        <w:t xml:space="preserve"> the solutio</w:t>
      </w:r>
      <w:r w:rsidR="600251E9" w:rsidRPr="00014191">
        <w:rPr>
          <w:rStyle w:val="apple-converted-space"/>
          <w:lang w:val="en-CA"/>
        </w:rPr>
        <w:t>n</w:t>
      </w:r>
      <w:r w:rsidR="00886B49">
        <w:rPr>
          <w:rStyle w:val="apple-converted-space"/>
          <w:lang w:val="en-CA"/>
        </w:rPr>
        <w:t>)</w:t>
      </w:r>
      <w:r w:rsidR="600251E9" w:rsidRPr="00014191">
        <w:rPr>
          <w:rStyle w:val="apple-converted-space"/>
          <w:lang w:val="en-CA"/>
        </w:rPr>
        <w:t xml:space="preserve"> we</w:t>
      </w:r>
      <w:r w:rsidR="004960BB" w:rsidRPr="00014191">
        <w:rPr>
          <w:rStyle w:val="normaltextrun"/>
          <w:lang w:val="en-CA"/>
        </w:rPr>
        <w:t xml:space="preserve">re also features of interest in determining </w:t>
      </w:r>
      <w:r w:rsidR="000148C1" w:rsidRPr="00014191">
        <w:rPr>
          <w:rStyle w:val="normaltextrun"/>
          <w:lang w:val="en-CA"/>
        </w:rPr>
        <w:t>a suitable LIM</w:t>
      </w:r>
      <w:r w:rsidR="6D7BC325" w:rsidRPr="00014191">
        <w:rPr>
          <w:rStyle w:val="normaltextrun"/>
          <w:lang w:val="en-CA"/>
        </w:rPr>
        <w:t>S</w:t>
      </w:r>
      <w:r w:rsidR="000148C1" w:rsidRPr="00014191">
        <w:rPr>
          <w:rStyle w:val="normaltextrun"/>
          <w:lang w:val="en-CA"/>
        </w:rPr>
        <w:t>.</w:t>
      </w:r>
      <w:r w:rsidR="00A20B22" w:rsidRPr="00014191">
        <w:rPr>
          <w:rStyle w:val="apple-converted-space"/>
        </w:rPr>
        <w:t xml:space="preserve"> </w:t>
      </w:r>
      <w:r w:rsidR="00F170C5" w:rsidRPr="00014191">
        <w:t xml:space="preserve">All </w:t>
      </w:r>
      <w:r w:rsidR="00C6015A" w:rsidRPr="00014191">
        <w:t>solutions were subsequently ranked based on the abundance of desired features per feature class</w:t>
      </w:r>
      <w:r w:rsidR="00313501">
        <w:t xml:space="preserve">. </w:t>
      </w:r>
      <w:r w:rsidR="1D75D2EA" w:rsidRPr="00014191">
        <w:t>Based on t</w:t>
      </w:r>
      <w:r w:rsidR="4F527535" w:rsidRPr="00014191">
        <w:t>hese results, combined with information gathered from</w:t>
      </w:r>
      <w:r w:rsidR="380AF6AA" w:rsidRPr="00014191">
        <w:t xml:space="preserve"> interviews, software demos and frequent vendor mee</w:t>
      </w:r>
      <w:r w:rsidR="05DBC24C" w:rsidRPr="00014191">
        <w:t>tings</w:t>
      </w:r>
      <w:r w:rsidR="380AF6AA" w:rsidRPr="00014191">
        <w:t>, o</w:t>
      </w:r>
      <w:r w:rsidR="00C6015A" w:rsidRPr="00014191">
        <w:t xml:space="preserve">verall, OpenSpecimen overlapped with the majority of our biobanking requirements and was therefore considered for further evaluation. </w:t>
      </w:r>
    </w:p>
    <w:p w14:paraId="0AA0E041" w14:textId="77777777" w:rsidR="000148C1" w:rsidRPr="00014191" w:rsidRDefault="000148C1" w:rsidP="00014191">
      <w:pPr>
        <w:spacing w:line="480" w:lineRule="auto"/>
        <w:rPr>
          <w:rStyle w:val="apple-converted-space"/>
        </w:rPr>
      </w:pPr>
    </w:p>
    <w:p w14:paraId="2324712C" w14:textId="1D11E8F2" w:rsidR="00691868" w:rsidRDefault="00F01E37" w:rsidP="00014191">
      <w:pPr>
        <w:spacing w:line="480" w:lineRule="auto"/>
        <w:jc w:val="both"/>
        <w:rPr>
          <w:rStyle w:val="normaltextrun"/>
          <w:b/>
          <w:bCs/>
          <w:color w:val="000000"/>
          <w:lang w:val="en-CA"/>
        </w:rPr>
      </w:pPr>
      <w:r w:rsidRPr="00014191">
        <w:rPr>
          <w:rStyle w:val="normaltextrun"/>
          <w:b/>
          <w:bCs/>
          <w:color w:val="000000"/>
          <w:lang w:val="en-CA"/>
        </w:rPr>
        <w:t>References</w:t>
      </w:r>
    </w:p>
    <w:p w14:paraId="19F55223" w14:textId="72418C38" w:rsidR="00AC6754" w:rsidRPr="00AC6754" w:rsidRDefault="00565A48" w:rsidP="00AC6754">
      <w:pPr>
        <w:pStyle w:val="Bibliography"/>
        <w:rPr>
          <w:color w:val="000000"/>
        </w:rPr>
      </w:pPr>
      <w:r>
        <w:rPr>
          <w:rStyle w:val="normaltextrun"/>
          <w:b/>
          <w:bCs/>
          <w:color w:val="000000"/>
          <w:lang w:val="en-CA"/>
        </w:rPr>
        <w:fldChar w:fldCharType="begin"/>
      </w:r>
      <w:r>
        <w:rPr>
          <w:rStyle w:val="normaltextrun"/>
          <w:b/>
          <w:bCs/>
          <w:color w:val="000000"/>
          <w:lang w:val="en-CA"/>
        </w:rPr>
        <w:instrText xml:space="preserve"> ADDIN ZOTERO_BIBL {"uncited":[],"omitted":[],"custom":[]} CSL_BIBLIOGRAPHY </w:instrText>
      </w:r>
      <w:r>
        <w:rPr>
          <w:rStyle w:val="normaltextrun"/>
          <w:b/>
          <w:bCs/>
          <w:color w:val="000000"/>
          <w:lang w:val="en-CA"/>
        </w:rPr>
        <w:fldChar w:fldCharType="separate"/>
      </w:r>
      <w:r w:rsidR="00AC6754" w:rsidRPr="00AC6754">
        <w:rPr>
          <w:color w:val="000000"/>
        </w:rPr>
        <w:t xml:space="preserve">1. </w:t>
      </w:r>
      <w:r w:rsidR="00AC6754" w:rsidRPr="00AC6754">
        <w:rPr>
          <w:color w:val="000000"/>
        </w:rPr>
        <w:tab/>
        <w:t>Canadian Tissue Repository Network (CTRNet) - ATiM.</w:t>
      </w:r>
      <w:r w:rsidR="001F2690">
        <w:rPr>
          <w:color w:val="000000"/>
        </w:rPr>
        <w:t xml:space="preserve"> </w:t>
      </w:r>
      <w:r w:rsidR="00AC6754" w:rsidRPr="00AC6754">
        <w:rPr>
          <w:color w:val="000000"/>
        </w:rPr>
        <w:t>https://www.ctrnet.ca/en/home/</w:t>
      </w:r>
      <w:r w:rsidR="00190080">
        <w:rPr>
          <w:color w:val="000000"/>
        </w:rPr>
        <w:t xml:space="preserve">. Accessed </w:t>
      </w:r>
      <w:r w:rsidR="002F14CD">
        <w:rPr>
          <w:color w:val="000000"/>
        </w:rPr>
        <w:t>10</w:t>
      </w:r>
      <w:r w:rsidR="00190080">
        <w:rPr>
          <w:color w:val="000000"/>
        </w:rPr>
        <w:t xml:space="preserve"> </w:t>
      </w:r>
      <w:r w:rsidR="00580656">
        <w:rPr>
          <w:color w:val="000000"/>
        </w:rPr>
        <w:t>Aug</w:t>
      </w:r>
      <w:r w:rsidR="00190080">
        <w:rPr>
          <w:color w:val="000000"/>
        </w:rPr>
        <w:t xml:space="preserve"> 2016.</w:t>
      </w:r>
    </w:p>
    <w:p w14:paraId="735CC87A" w14:textId="68AC15B8" w:rsidR="00AC6754" w:rsidRPr="00AC6754" w:rsidRDefault="00AC6754" w:rsidP="00AC6754">
      <w:pPr>
        <w:pStyle w:val="Bibliography"/>
        <w:rPr>
          <w:color w:val="000000"/>
        </w:rPr>
      </w:pPr>
      <w:r w:rsidRPr="00AC6754">
        <w:rPr>
          <w:color w:val="000000"/>
        </w:rPr>
        <w:t xml:space="preserve">2. </w:t>
      </w:r>
      <w:r w:rsidRPr="00AC6754">
        <w:rPr>
          <w:color w:val="000000"/>
        </w:rPr>
        <w:tab/>
        <w:t>Krishagni Solutions. OpenSpecimen. https://www.openspecimen.org</w:t>
      </w:r>
      <w:r w:rsidR="00190080">
        <w:rPr>
          <w:color w:val="000000"/>
        </w:rPr>
        <w:t xml:space="preserve">. </w:t>
      </w:r>
      <w:r w:rsidR="00580656">
        <w:t>Accessed 17 Aug</w:t>
      </w:r>
      <w:r w:rsidR="00580656" w:rsidRPr="00DC06D4">
        <w:t xml:space="preserve"> 201</w:t>
      </w:r>
      <w:r w:rsidR="00580656">
        <w:t>6</w:t>
      </w:r>
      <w:r w:rsidR="00190080">
        <w:rPr>
          <w:color w:val="000000"/>
        </w:rPr>
        <w:t>.</w:t>
      </w:r>
    </w:p>
    <w:p w14:paraId="4983E043" w14:textId="0611732F" w:rsidR="00AC6754" w:rsidRPr="00AC6754" w:rsidRDefault="00AC6754" w:rsidP="00AC6754">
      <w:pPr>
        <w:pStyle w:val="Bibliography"/>
        <w:rPr>
          <w:color w:val="000000"/>
        </w:rPr>
      </w:pPr>
      <w:r w:rsidRPr="00AC6754">
        <w:rPr>
          <w:color w:val="000000"/>
        </w:rPr>
        <w:lastRenderedPageBreak/>
        <w:t xml:space="preserve">3. </w:t>
      </w:r>
      <w:r w:rsidRPr="00AC6754">
        <w:rPr>
          <w:color w:val="000000"/>
        </w:rPr>
        <w:tab/>
        <w:t>Artificial Intelligence in Medicine Inc. (AIM). TissueMetrix.</w:t>
      </w:r>
      <w:r w:rsidR="00190080">
        <w:rPr>
          <w:color w:val="000000"/>
        </w:rPr>
        <w:t xml:space="preserve"> </w:t>
      </w:r>
      <w:r w:rsidRPr="00AC6754">
        <w:rPr>
          <w:color w:val="000000"/>
        </w:rPr>
        <w:t>https://www.aim.ca</w:t>
      </w:r>
      <w:r w:rsidR="00190080">
        <w:rPr>
          <w:color w:val="000000"/>
        </w:rPr>
        <w:t xml:space="preserve">. Accessed </w:t>
      </w:r>
      <w:r w:rsidR="002F14CD">
        <w:rPr>
          <w:color w:val="000000"/>
        </w:rPr>
        <w:t>27</w:t>
      </w:r>
      <w:r w:rsidR="00190080">
        <w:rPr>
          <w:color w:val="000000"/>
        </w:rPr>
        <w:t xml:space="preserve"> </w:t>
      </w:r>
      <w:r w:rsidR="00580656">
        <w:rPr>
          <w:color w:val="000000"/>
        </w:rPr>
        <w:t>Oct</w:t>
      </w:r>
      <w:r w:rsidR="00190080">
        <w:rPr>
          <w:color w:val="000000"/>
        </w:rPr>
        <w:t xml:space="preserve"> 2016.</w:t>
      </w:r>
    </w:p>
    <w:p w14:paraId="633F5290" w14:textId="42AE9363" w:rsidR="00AC6754" w:rsidRPr="00AC6754" w:rsidRDefault="00AC6754" w:rsidP="00AC6754">
      <w:pPr>
        <w:pStyle w:val="Bibliography"/>
        <w:rPr>
          <w:color w:val="000000"/>
        </w:rPr>
      </w:pPr>
      <w:r w:rsidRPr="00AC6754">
        <w:rPr>
          <w:color w:val="000000"/>
        </w:rPr>
        <w:t xml:space="preserve">4. </w:t>
      </w:r>
      <w:r w:rsidRPr="00AC6754">
        <w:rPr>
          <w:color w:val="000000"/>
        </w:rPr>
        <w:tab/>
        <w:t>Brooks Automation. FreezerPro®. https://www.freezerpro.com</w:t>
      </w:r>
      <w:r w:rsidR="00190080">
        <w:rPr>
          <w:color w:val="000000"/>
        </w:rPr>
        <w:t xml:space="preserve">. Accessed </w:t>
      </w:r>
      <w:r w:rsidR="002F14CD">
        <w:rPr>
          <w:color w:val="000000"/>
        </w:rPr>
        <w:t>13</w:t>
      </w:r>
      <w:r w:rsidR="00190080">
        <w:rPr>
          <w:color w:val="000000"/>
        </w:rPr>
        <w:t xml:space="preserve"> </w:t>
      </w:r>
      <w:r w:rsidR="00580656">
        <w:rPr>
          <w:color w:val="000000"/>
        </w:rPr>
        <w:t>Sep</w:t>
      </w:r>
      <w:r w:rsidR="00190080">
        <w:rPr>
          <w:color w:val="000000"/>
        </w:rPr>
        <w:t xml:space="preserve"> 2016.</w:t>
      </w:r>
    </w:p>
    <w:p w14:paraId="0F4F518E" w14:textId="00F30AFC" w:rsidR="00AC6754" w:rsidRPr="00AC6754" w:rsidRDefault="00AC6754" w:rsidP="00AC6754">
      <w:pPr>
        <w:pStyle w:val="Bibliography"/>
        <w:rPr>
          <w:color w:val="000000"/>
        </w:rPr>
      </w:pPr>
      <w:r w:rsidRPr="00AC6754">
        <w:rPr>
          <w:color w:val="000000"/>
        </w:rPr>
        <w:t xml:space="preserve">5. </w:t>
      </w:r>
      <w:r w:rsidRPr="00AC6754">
        <w:rPr>
          <w:color w:val="000000"/>
        </w:rPr>
        <w:tab/>
        <w:t>BioFortis. Labmatrix</w:t>
      </w:r>
      <w:r w:rsidR="00190080">
        <w:rPr>
          <w:color w:val="000000"/>
        </w:rPr>
        <w:t xml:space="preserve">. </w:t>
      </w:r>
      <w:r w:rsidRPr="00AC6754">
        <w:rPr>
          <w:color w:val="000000"/>
        </w:rPr>
        <w:t>https://www.biofortis.com/labmatrix</w:t>
      </w:r>
      <w:r w:rsidR="00190080">
        <w:rPr>
          <w:color w:val="000000"/>
        </w:rPr>
        <w:t xml:space="preserve">. Accessed </w:t>
      </w:r>
      <w:r w:rsidR="002F14CD">
        <w:rPr>
          <w:color w:val="000000"/>
        </w:rPr>
        <w:t>23</w:t>
      </w:r>
      <w:r w:rsidR="00190080">
        <w:rPr>
          <w:color w:val="000000"/>
        </w:rPr>
        <w:t xml:space="preserve"> </w:t>
      </w:r>
      <w:r w:rsidR="00580656">
        <w:rPr>
          <w:color w:val="000000"/>
        </w:rPr>
        <w:t>Aug</w:t>
      </w:r>
      <w:r w:rsidR="00190080">
        <w:rPr>
          <w:color w:val="000000"/>
        </w:rPr>
        <w:t xml:space="preserve"> 2016.</w:t>
      </w:r>
    </w:p>
    <w:p w14:paraId="70F875FF" w14:textId="6E2D6A5A" w:rsidR="00AC6754" w:rsidRPr="00AC6754" w:rsidRDefault="00AC6754" w:rsidP="00AC6754">
      <w:pPr>
        <w:pStyle w:val="Bibliography"/>
        <w:rPr>
          <w:color w:val="000000"/>
        </w:rPr>
      </w:pPr>
      <w:r w:rsidRPr="00AC6754">
        <w:rPr>
          <w:color w:val="000000"/>
        </w:rPr>
        <w:t xml:space="preserve">6. </w:t>
      </w:r>
      <w:r w:rsidRPr="00AC6754">
        <w:rPr>
          <w:color w:val="000000"/>
        </w:rPr>
        <w:tab/>
        <w:t>Memorial Sloan-Kettering Cancer Center (MSKCC). CAISIS</w:t>
      </w:r>
      <w:r w:rsidR="00190080">
        <w:rPr>
          <w:color w:val="000000"/>
        </w:rPr>
        <w:t xml:space="preserve">. </w:t>
      </w:r>
      <w:r w:rsidRPr="00AC6754">
        <w:rPr>
          <w:color w:val="000000"/>
        </w:rPr>
        <w:t>http://www.caisis.org</w:t>
      </w:r>
      <w:r w:rsidR="00190080">
        <w:rPr>
          <w:color w:val="000000"/>
        </w:rPr>
        <w:t xml:space="preserve">. Accessed </w:t>
      </w:r>
      <w:r w:rsidR="002F14CD">
        <w:rPr>
          <w:color w:val="000000"/>
        </w:rPr>
        <w:t xml:space="preserve">2 </w:t>
      </w:r>
      <w:r w:rsidR="00580656">
        <w:rPr>
          <w:color w:val="000000"/>
        </w:rPr>
        <w:t>Sep</w:t>
      </w:r>
      <w:r w:rsidR="00190080">
        <w:rPr>
          <w:color w:val="000000"/>
        </w:rPr>
        <w:t xml:space="preserve"> 2016.</w:t>
      </w:r>
    </w:p>
    <w:p w14:paraId="06D3A76F" w14:textId="15F6F6B3" w:rsidR="00AC6754" w:rsidRPr="00AC6754" w:rsidRDefault="00AC6754" w:rsidP="00AC6754">
      <w:pPr>
        <w:pStyle w:val="Bibliography"/>
        <w:rPr>
          <w:color w:val="000000"/>
        </w:rPr>
      </w:pPr>
      <w:r w:rsidRPr="00AC6754">
        <w:rPr>
          <w:color w:val="000000"/>
        </w:rPr>
        <w:t xml:space="preserve">7. </w:t>
      </w:r>
      <w:r w:rsidRPr="00AC6754">
        <w:rPr>
          <w:color w:val="000000"/>
        </w:rPr>
        <w:tab/>
        <w:t>TGen. Cirraspec®</w:t>
      </w:r>
      <w:r w:rsidR="00190080">
        <w:rPr>
          <w:color w:val="000000"/>
        </w:rPr>
        <w:t xml:space="preserve">. </w:t>
      </w:r>
      <w:r w:rsidRPr="00AC6754">
        <w:rPr>
          <w:color w:val="000000"/>
        </w:rPr>
        <w:t>https://www.tgen.org/research/shared-resources-services/cirraspec-biospecimen-management/</w:t>
      </w:r>
      <w:r w:rsidR="00190080">
        <w:rPr>
          <w:color w:val="000000"/>
        </w:rPr>
        <w:t xml:space="preserve">. Accessed </w:t>
      </w:r>
      <w:r w:rsidR="002F14CD">
        <w:rPr>
          <w:color w:val="000000"/>
        </w:rPr>
        <w:t>1</w:t>
      </w:r>
      <w:r w:rsidR="00156BBF">
        <w:rPr>
          <w:color w:val="000000"/>
        </w:rPr>
        <w:t xml:space="preserve">8 </w:t>
      </w:r>
      <w:r w:rsidR="00580656">
        <w:rPr>
          <w:color w:val="000000"/>
        </w:rPr>
        <w:t>Oct</w:t>
      </w:r>
      <w:r w:rsidR="00190080">
        <w:rPr>
          <w:color w:val="000000"/>
        </w:rPr>
        <w:t xml:space="preserve"> 2016.</w:t>
      </w:r>
    </w:p>
    <w:p w14:paraId="00CB011B" w14:textId="769EBC95" w:rsidR="00AC6754" w:rsidRPr="00AC6754" w:rsidRDefault="00AC6754" w:rsidP="00AC6754">
      <w:pPr>
        <w:pStyle w:val="Bibliography"/>
        <w:rPr>
          <w:color w:val="000000"/>
        </w:rPr>
      </w:pPr>
      <w:r w:rsidRPr="00AC6754">
        <w:rPr>
          <w:color w:val="000000"/>
        </w:rPr>
        <w:t xml:space="preserve">8. </w:t>
      </w:r>
      <w:r w:rsidRPr="00AC6754">
        <w:rPr>
          <w:color w:val="000000"/>
        </w:rPr>
        <w:tab/>
        <w:t>Maelstrom Research, McGill University Health Centre (RI MUHC). OBiBa</w:t>
      </w:r>
      <w:r w:rsidR="00190080">
        <w:rPr>
          <w:color w:val="000000"/>
        </w:rPr>
        <w:t xml:space="preserve">. </w:t>
      </w:r>
      <w:r w:rsidRPr="00AC6754">
        <w:rPr>
          <w:color w:val="000000"/>
        </w:rPr>
        <w:t>https://www.obiba.org</w:t>
      </w:r>
      <w:r w:rsidR="00190080">
        <w:rPr>
          <w:color w:val="000000"/>
        </w:rPr>
        <w:t xml:space="preserve">. Accessed </w:t>
      </w:r>
      <w:r w:rsidR="00580656">
        <w:rPr>
          <w:color w:val="000000"/>
        </w:rPr>
        <w:t>7</w:t>
      </w:r>
      <w:r w:rsidR="00156BBF">
        <w:rPr>
          <w:color w:val="000000"/>
        </w:rPr>
        <w:t xml:space="preserve"> </w:t>
      </w:r>
      <w:r w:rsidR="00580656">
        <w:rPr>
          <w:color w:val="000000"/>
        </w:rPr>
        <w:t>Oct</w:t>
      </w:r>
      <w:r w:rsidR="00190080">
        <w:rPr>
          <w:color w:val="000000"/>
        </w:rPr>
        <w:t xml:space="preserve"> 2016.</w:t>
      </w:r>
    </w:p>
    <w:p w14:paraId="06F609A2" w14:textId="59857E5C" w:rsidR="00AC6754" w:rsidRPr="00AC6754" w:rsidRDefault="00AC6754" w:rsidP="00AC6754">
      <w:pPr>
        <w:pStyle w:val="Bibliography"/>
        <w:rPr>
          <w:color w:val="000000"/>
        </w:rPr>
      </w:pPr>
      <w:r w:rsidRPr="00AC6754">
        <w:rPr>
          <w:color w:val="000000"/>
        </w:rPr>
        <w:t xml:space="preserve">9. </w:t>
      </w:r>
      <w:r w:rsidRPr="00AC6754">
        <w:rPr>
          <w:color w:val="000000"/>
        </w:rPr>
        <w:tab/>
        <w:t>B3Africa. BIBBOX. http://bibbox.bbmri-eric.eu</w:t>
      </w:r>
      <w:r w:rsidR="00190080">
        <w:rPr>
          <w:color w:val="000000"/>
        </w:rPr>
        <w:t xml:space="preserve">. Accessed </w:t>
      </w:r>
      <w:r w:rsidR="00580656">
        <w:rPr>
          <w:color w:val="000000"/>
        </w:rPr>
        <w:t>9</w:t>
      </w:r>
      <w:r w:rsidR="00156BBF">
        <w:rPr>
          <w:color w:val="000000"/>
        </w:rPr>
        <w:t xml:space="preserve"> </w:t>
      </w:r>
      <w:r w:rsidR="00580656">
        <w:rPr>
          <w:color w:val="000000"/>
        </w:rPr>
        <w:t xml:space="preserve">Sep </w:t>
      </w:r>
      <w:r w:rsidR="00190080">
        <w:rPr>
          <w:color w:val="000000"/>
        </w:rPr>
        <w:t>2016.</w:t>
      </w:r>
    </w:p>
    <w:p w14:paraId="27DC2E65" w14:textId="40F21585" w:rsidR="00AC6754" w:rsidRPr="00AC6754" w:rsidRDefault="00AC6754" w:rsidP="00AC6754">
      <w:pPr>
        <w:pStyle w:val="Bibliography"/>
        <w:rPr>
          <w:color w:val="000000"/>
        </w:rPr>
      </w:pPr>
      <w:r w:rsidRPr="00AC6754">
        <w:rPr>
          <w:color w:val="000000"/>
        </w:rPr>
        <w:t xml:space="preserve">10. </w:t>
      </w:r>
      <w:r w:rsidRPr="00AC6754">
        <w:rPr>
          <w:color w:val="000000"/>
        </w:rPr>
        <w:tab/>
        <w:t>Information Management Services, Inc (IMS). Biological Specimen Inventory (BSI)</w:t>
      </w:r>
      <w:r w:rsidR="00190080">
        <w:rPr>
          <w:color w:val="000000"/>
        </w:rPr>
        <w:t xml:space="preserve">. </w:t>
      </w:r>
      <w:r w:rsidRPr="00AC6754">
        <w:rPr>
          <w:color w:val="000000"/>
        </w:rPr>
        <w:t>https://www.bsisystems.com</w:t>
      </w:r>
      <w:r w:rsidR="00190080">
        <w:rPr>
          <w:color w:val="000000"/>
        </w:rPr>
        <w:t xml:space="preserve">. Accessed </w:t>
      </w:r>
      <w:r w:rsidR="00156BBF">
        <w:rPr>
          <w:color w:val="000000"/>
        </w:rPr>
        <w:t xml:space="preserve">21 </w:t>
      </w:r>
      <w:r w:rsidR="00580656">
        <w:rPr>
          <w:color w:val="000000"/>
        </w:rPr>
        <w:t>Sep</w:t>
      </w:r>
      <w:r w:rsidR="00190080">
        <w:rPr>
          <w:color w:val="000000"/>
        </w:rPr>
        <w:t xml:space="preserve"> 2016.</w:t>
      </w:r>
    </w:p>
    <w:p w14:paraId="6A4E64DE" w14:textId="1B02826F" w:rsidR="0058778E" w:rsidRPr="00190080" w:rsidRDefault="00565A48" w:rsidP="00014191">
      <w:pPr>
        <w:spacing w:line="480" w:lineRule="auto"/>
        <w:jc w:val="both"/>
        <w:rPr>
          <w:rStyle w:val="normaltextrun"/>
        </w:rPr>
      </w:pPr>
      <w:r>
        <w:rPr>
          <w:rStyle w:val="normaltextrun"/>
          <w:b/>
          <w:bCs/>
          <w:color w:val="000000"/>
          <w:lang w:val="en-CA"/>
        </w:rPr>
        <w:fldChar w:fldCharType="end"/>
      </w:r>
      <w:r w:rsidR="00691868" w:rsidRPr="00014191">
        <w:t xml:space="preserve"> </w:t>
      </w:r>
    </w:p>
    <w:sectPr w:rsidR="0058778E" w:rsidRPr="00190080" w:rsidSect="00014191">
      <w:footerReference w:type="even" r:id="rId8"/>
      <w:footerReference w:type="default" r:id="rId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596BCF" w14:textId="77777777" w:rsidR="002B4B8F" w:rsidRDefault="002B4B8F" w:rsidP="00CA0E3C">
      <w:r>
        <w:separator/>
      </w:r>
    </w:p>
  </w:endnote>
  <w:endnote w:type="continuationSeparator" w:id="0">
    <w:p w14:paraId="3687054A" w14:textId="77777777" w:rsidR="002B4B8F" w:rsidRDefault="002B4B8F" w:rsidP="00CA0E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09297037"/>
      <w:docPartObj>
        <w:docPartGallery w:val="Page Numbers (Bottom of Page)"/>
        <w:docPartUnique/>
      </w:docPartObj>
    </w:sdtPr>
    <w:sdtEndPr>
      <w:rPr>
        <w:rStyle w:val="PageNumber"/>
      </w:rPr>
    </w:sdtEndPr>
    <w:sdtContent>
      <w:p w14:paraId="5B6A9B4C" w14:textId="2E6D0ECF" w:rsidR="000059AA" w:rsidRDefault="000059AA" w:rsidP="0006429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52C9C07" w14:textId="77777777" w:rsidR="000059AA" w:rsidRDefault="000059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0751168"/>
      <w:docPartObj>
        <w:docPartGallery w:val="Page Numbers (Bottom of Page)"/>
        <w:docPartUnique/>
      </w:docPartObj>
    </w:sdtPr>
    <w:sdtEndPr>
      <w:rPr>
        <w:rStyle w:val="PageNumber"/>
      </w:rPr>
    </w:sdtEndPr>
    <w:sdtContent>
      <w:p w14:paraId="6352D516" w14:textId="0ED6D879" w:rsidR="000059AA" w:rsidRDefault="000059AA" w:rsidP="0006429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4DF3DCD" w14:textId="77777777" w:rsidR="000059AA" w:rsidRDefault="000059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86C823" w14:textId="77777777" w:rsidR="002B4B8F" w:rsidRDefault="002B4B8F" w:rsidP="00CA0E3C">
      <w:r>
        <w:separator/>
      </w:r>
    </w:p>
  </w:footnote>
  <w:footnote w:type="continuationSeparator" w:id="0">
    <w:p w14:paraId="2660240D" w14:textId="77777777" w:rsidR="002B4B8F" w:rsidRDefault="002B4B8F" w:rsidP="00CA0E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03B23"/>
    <w:multiLevelType w:val="hybridMultilevel"/>
    <w:tmpl w:val="1882BC10"/>
    <w:lvl w:ilvl="0" w:tplc="DC1A4C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4E1AAD"/>
    <w:multiLevelType w:val="hybridMultilevel"/>
    <w:tmpl w:val="304883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0201F6"/>
    <w:multiLevelType w:val="hybridMultilevel"/>
    <w:tmpl w:val="BB30AAA8"/>
    <w:lvl w:ilvl="0" w:tplc="DC1A4C74">
      <w:start w:val="2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787"/>
    <w:rsid w:val="00003D11"/>
    <w:rsid w:val="000059AA"/>
    <w:rsid w:val="00005D71"/>
    <w:rsid w:val="00014191"/>
    <w:rsid w:val="000148C1"/>
    <w:rsid w:val="00076FDE"/>
    <w:rsid w:val="000870DB"/>
    <w:rsid w:val="000F385A"/>
    <w:rsid w:val="00156BBF"/>
    <w:rsid w:val="0016047B"/>
    <w:rsid w:val="00165787"/>
    <w:rsid w:val="00186ADB"/>
    <w:rsid w:val="00190080"/>
    <w:rsid w:val="001F2690"/>
    <w:rsid w:val="00217AA4"/>
    <w:rsid w:val="002269D6"/>
    <w:rsid w:val="00226F5A"/>
    <w:rsid w:val="002622D7"/>
    <w:rsid w:val="00276497"/>
    <w:rsid w:val="002B4B8F"/>
    <w:rsid w:val="002B52DB"/>
    <w:rsid w:val="002E330B"/>
    <w:rsid w:val="002F14CD"/>
    <w:rsid w:val="00313501"/>
    <w:rsid w:val="00357DF8"/>
    <w:rsid w:val="00374A76"/>
    <w:rsid w:val="003808E3"/>
    <w:rsid w:val="003A466E"/>
    <w:rsid w:val="003B590C"/>
    <w:rsid w:val="0042788D"/>
    <w:rsid w:val="00462496"/>
    <w:rsid w:val="004960BB"/>
    <w:rsid w:val="004B05C8"/>
    <w:rsid w:val="004E3795"/>
    <w:rsid w:val="00552AF8"/>
    <w:rsid w:val="00565A48"/>
    <w:rsid w:val="00580656"/>
    <w:rsid w:val="005835D2"/>
    <w:rsid w:val="0058778E"/>
    <w:rsid w:val="005C635D"/>
    <w:rsid w:val="005D67DE"/>
    <w:rsid w:val="0068540C"/>
    <w:rsid w:val="00691868"/>
    <w:rsid w:val="006A35A6"/>
    <w:rsid w:val="006B3AF0"/>
    <w:rsid w:val="006B51FF"/>
    <w:rsid w:val="00751D7E"/>
    <w:rsid w:val="0076142C"/>
    <w:rsid w:val="0079351E"/>
    <w:rsid w:val="00794467"/>
    <w:rsid w:val="007C71DE"/>
    <w:rsid w:val="007D348D"/>
    <w:rsid w:val="007D5DF8"/>
    <w:rsid w:val="007E61DD"/>
    <w:rsid w:val="00834090"/>
    <w:rsid w:val="00886B49"/>
    <w:rsid w:val="008A4688"/>
    <w:rsid w:val="008B12F5"/>
    <w:rsid w:val="008F3BD0"/>
    <w:rsid w:val="009011A9"/>
    <w:rsid w:val="009343AF"/>
    <w:rsid w:val="00954904"/>
    <w:rsid w:val="009B7CE6"/>
    <w:rsid w:val="009D0512"/>
    <w:rsid w:val="00A20B22"/>
    <w:rsid w:val="00A628A9"/>
    <w:rsid w:val="00AB3FAD"/>
    <w:rsid w:val="00AC6754"/>
    <w:rsid w:val="00AD49F0"/>
    <w:rsid w:val="00B07A7A"/>
    <w:rsid w:val="00B37C7D"/>
    <w:rsid w:val="00B4380C"/>
    <w:rsid w:val="00B45F09"/>
    <w:rsid w:val="00B5464E"/>
    <w:rsid w:val="00B647EA"/>
    <w:rsid w:val="00BE7FE9"/>
    <w:rsid w:val="00C05838"/>
    <w:rsid w:val="00C4272B"/>
    <w:rsid w:val="00C467C1"/>
    <w:rsid w:val="00C6015A"/>
    <w:rsid w:val="00C7701D"/>
    <w:rsid w:val="00CA0E3C"/>
    <w:rsid w:val="00CB52DA"/>
    <w:rsid w:val="00D370D5"/>
    <w:rsid w:val="00DC46D4"/>
    <w:rsid w:val="00E433B1"/>
    <w:rsid w:val="00EB49FF"/>
    <w:rsid w:val="00EB61E6"/>
    <w:rsid w:val="00EF7144"/>
    <w:rsid w:val="00EF7C13"/>
    <w:rsid w:val="00F01E37"/>
    <w:rsid w:val="00F170C5"/>
    <w:rsid w:val="00F507F1"/>
    <w:rsid w:val="01059DE5"/>
    <w:rsid w:val="012E8961"/>
    <w:rsid w:val="02E38B18"/>
    <w:rsid w:val="030E6C2C"/>
    <w:rsid w:val="05DBC24C"/>
    <w:rsid w:val="068E4B7F"/>
    <w:rsid w:val="06AAB882"/>
    <w:rsid w:val="0761A06F"/>
    <w:rsid w:val="07643ABD"/>
    <w:rsid w:val="07649F64"/>
    <w:rsid w:val="07C97D35"/>
    <w:rsid w:val="07ECA9DE"/>
    <w:rsid w:val="08F0BBE8"/>
    <w:rsid w:val="08FEEE3C"/>
    <w:rsid w:val="094A217C"/>
    <w:rsid w:val="094F88F6"/>
    <w:rsid w:val="09799981"/>
    <w:rsid w:val="0A4C72F3"/>
    <w:rsid w:val="0D1D0796"/>
    <w:rsid w:val="0D89E344"/>
    <w:rsid w:val="0F5E25CD"/>
    <w:rsid w:val="0F9248F1"/>
    <w:rsid w:val="0FD393FF"/>
    <w:rsid w:val="103D1B4B"/>
    <w:rsid w:val="1128F0B8"/>
    <w:rsid w:val="140A9285"/>
    <w:rsid w:val="149BCEB8"/>
    <w:rsid w:val="14C98F40"/>
    <w:rsid w:val="177F09DF"/>
    <w:rsid w:val="179E174F"/>
    <w:rsid w:val="181195C5"/>
    <w:rsid w:val="1987F088"/>
    <w:rsid w:val="1AEF4CF7"/>
    <w:rsid w:val="1B1DCC9C"/>
    <w:rsid w:val="1BF91B02"/>
    <w:rsid w:val="1C2488B5"/>
    <w:rsid w:val="1CBE7468"/>
    <w:rsid w:val="1CD55D99"/>
    <w:rsid w:val="1D1B9E53"/>
    <w:rsid w:val="1D75D2EA"/>
    <w:rsid w:val="1D782CE7"/>
    <w:rsid w:val="1F52730A"/>
    <w:rsid w:val="217FE824"/>
    <w:rsid w:val="21D58272"/>
    <w:rsid w:val="21EEA316"/>
    <w:rsid w:val="2241D9FB"/>
    <w:rsid w:val="2241E07F"/>
    <w:rsid w:val="22815FB5"/>
    <w:rsid w:val="22CFBDC2"/>
    <w:rsid w:val="231F1C94"/>
    <w:rsid w:val="24480B5F"/>
    <w:rsid w:val="26ED203B"/>
    <w:rsid w:val="27A71047"/>
    <w:rsid w:val="2AEAA9AF"/>
    <w:rsid w:val="2B12F04A"/>
    <w:rsid w:val="2B5DE416"/>
    <w:rsid w:val="2C621307"/>
    <w:rsid w:val="2CDDA29A"/>
    <w:rsid w:val="2E60E4EC"/>
    <w:rsid w:val="2EB1E6D8"/>
    <w:rsid w:val="2EF1BA6B"/>
    <w:rsid w:val="303E038C"/>
    <w:rsid w:val="303F752F"/>
    <w:rsid w:val="306EC7A0"/>
    <w:rsid w:val="3086B921"/>
    <w:rsid w:val="310854D2"/>
    <w:rsid w:val="31781F00"/>
    <w:rsid w:val="3244E70D"/>
    <w:rsid w:val="329CE92A"/>
    <w:rsid w:val="32DFCDD6"/>
    <w:rsid w:val="336C04FD"/>
    <w:rsid w:val="34D24992"/>
    <w:rsid w:val="35C67F5F"/>
    <w:rsid w:val="35EE1776"/>
    <w:rsid w:val="3799B1F5"/>
    <w:rsid w:val="380AF6AA"/>
    <w:rsid w:val="38BFB32E"/>
    <w:rsid w:val="38D4FF67"/>
    <w:rsid w:val="39358256"/>
    <w:rsid w:val="3955E903"/>
    <w:rsid w:val="396E89ED"/>
    <w:rsid w:val="3A6464CA"/>
    <w:rsid w:val="3B1FD89A"/>
    <w:rsid w:val="3B2DE384"/>
    <w:rsid w:val="3CD4A9BA"/>
    <w:rsid w:val="3D5F42F1"/>
    <w:rsid w:val="3D897C19"/>
    <w:rsid w:val="3E5F8EBB"/>
    <w:rsid w:val="3E874FEA"/>
    <w:rsid w:val="3F243588"/>
    <w:rsid w:val="3FAB4F9F"/>
    <w:rsid w:val="40A7FA6F"/>
    <w:rsid w:val="40B07881"/>
    <w:rsid w:val="411F2A19"/>
    <w:rsid w:val="41866EFE"/>
    <w:rsid w:val="418DC51C"/>
    <w:rsid w:val="4260C877"/>
    <w:rsid w:val="43910315"/>
    <w:rsid w:val="440DC666"/>
    <w:rsid w:val="447609D0"/>
    <w:rsid w:val="45055E2B"/>
    <w:rsid w:val="45CF6127"/>
    <w:rsid w:val="45D855FD"/>
    <w:rsid w:val="45F29B3C"/>
    <w:rsid w:val="47B827EC"/>
    <w:rsid w:val="4A06375A"/>
    <w:rsid w:val="4A52AA37"/>
    <w:rsid w:val="4B1E59C7"/>
    <w:rsid w:val="4B9897AB"/>
    <w:rsid w:val="4B9FF578"/>
    <w:rsid w:val="4C8EC6A7"/>
    <w:rsid w:val="4D19C39C"/>
    <w:rsid w:val="4D4B3782"/>
    <w:rsid w:val="4DB72FFC"/>
    <w:rsid w:val="4ECDA9B8"/>
    <w:rsid w:val="4F527535"/>
    <w:rsid w:val="501E8EDD"/>
    <w:rsid w:val="517371CD"/>
    <w:rsid w:val="53265A2C"/>
    <w:rsid w:val="53465C32"/>
    <w:rsid w:val="545B0251"/>
    <w:rsid w:val="54978E47"/>
    <w:rsid w:val="5576C191"/>
    <w:rsid w:val="56445E30"/>
    <w:rsid w:val="56AF2970"/>
    <w:rsid w:val="5745C109"/>
    <w:rsid w:val="57B7C71F"/>
    <w:rsid w:val="58887849"/>
    <w:rsid w:val="58A7EA2D"/>
    <w:rsid w:val="5A2448AA"/>
    <w:rsid w:val="5B2B5BC5"/>
    <w:rsid w:val="5B3A557F"/>
    <w:rsid w:val="5B3B522B"/>
    <w:rsid w:val="5D7C576F"/>
    <w:rsid w:val="5DBBD8BD"/>
    <w:rsid w:val="5FE6B431"/>
    <w:rsid w:val="600251E9"/>
    <w:rsid w:val="600BE467"/>
    <w:rsid w:val="606FF6A3"/>
    <w:rsid w:val="60ABD228"/>
    <w:rsid w:val="62A6E6C7"/>
    <w:rsid w:val="638EDF42"/>
    <w:rsid w:val="63B06E74"/>
    <w:rsid w:val="63E639E7"/>
    <w:rsid w:val="63EB98F3"/>
    <w:rsid w:val="63ED78BC"/>
    <w:rsid w:val="6442850C"/>
    <w:rsid w:val="645117B3"/>
    <w:rsid w:val="661530A9"/>
    <w:rsid w:val="664C21AA"/>
    <w:rsid w:val="67D3667F"/>
    <w:rsid w:val="67E9AD94"/>
    <w:rsid w:val="6A04DB82"/>
    <w:rsid w:val="6A1C35BE"/>
    <w:rsid w:val="6A610662"/>
    <w:rsid w:val="6C88F0C9"/>
    <w:rsid w:val="6CDF8074"/>
    <w:rsid w:val="6D281D0E"/>
    <w:rsid w:val="6D7BC325"/>
    <w:rsid w:val="6DD35D28"/>
    <w:rsid w:val="6ED84CA5"/>
    <w:rsid w:val="6F087F4B"/>
    <w:rsid w:val="6F9B61E2"/>
    <w:rsid w:val="70D175E3"/>
    <w:rsid w:val="70E30D43"/>
    <w:rsid w:val="71332CA8"/>
    <w:rsid w:val="71F6C50A"/>
    <w:rsid w:val="72E82E5F"/>
    <w:rsid w:val="740B1E85"/>
    <w:rsid w:val="76035FB5"/>
    <w:rsid w:val="76251D1C"/>
    <w:rsid w:val="769474A7"/>
    <w:rsid w:val="76F65A81"/>
    <w:rsid w:val="76FE6659"/>
    <w:rsid w:val="776148B6"/>
    <w:rsid w:val="7813F815"/>
    <w:rsid w:val="789A36BA"/>
    <w:rsid w:val="7924EFED"/>
    <w:rsid w:val="794EC4C3"/>
    <w:rsid w:val="796EA43D"/>
    <w:rsid w:val="7AC9108D"/>
    <w:rsid w:val="7B058394"/>
    <w:rsid w:val="7B120277"/>
    <w:rsid w:val="7C04FA60"/>
    <w:rsid w:val="7CAB18FA"/>
    <w:rsid w:val="7CCDB1A4"/>
    <w:rsid w:val="7E267FE8"/>
    <w:rsid w:val="7E37E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ECCED"/>
  <w15:chartTrackingRefBased/>
  <w15:docId w15:val="{106F18CC-8F96-DC4C-9327-37C60B6F9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7CE6"/>
    <w:rPr>
      <w:rFonts w:ascii="Times New Roman" w:eastAsia="Times New Roman" w:hAnsi="Times New Roman" w:cs="Times New Roman"/>
    </w:rPr>
  </w:style>
  <w:style w:type="paragraph" w:styleId="Heading2">
    <w:name w:val="heading 2"/>
    <w:next w:val="Normal"/>
    <w:link w:val="Heading2Char"/>
    <w:uiPriority w:val="9"/>
    <w:unhideWhenUsed/>
    <w:qFormat/>
    <w:rsid w:val="005835D2"/>
    <w:pPr>
      <w:keepNext/>
      <w:keepLines/>
      <w:spacing w:after="78" w:line="248" w:lineRule="auto"/>
      <w:ind w:left="10" w:hanging="10"/>
      <w:outlineLvl w:val="1"/>
    </w:pPr>
    <w:rPr>
      <w:rFonts w:ascii="Cambria" w:eastAsia="Cambria" w:hAnsi="Cambria" w:cs="Cambria"/>
      <w:b/>
      <w:color w:val="000000"/>
      <w:szCs w:val="22"/>
      <w:lang w:val="en-CA" w:eastAsia="en-CA"/>
    </w:rPr>
  </w:style>
  <w:style w:type="paragraph" w:styleId="Heading3">
    <w:name w:val="heading 3"/>
    <w:basedOn w:val="Normal"/>
    <w:next w:val="Normal"/>
    <w:link w:val="Heading3Char"/>
    <w:uiPriority w:val="9"/>
    <w:semiHidden/>
    <w:unhideWhenUsed/>
    <w:qFormat/>
    <w:rsid w:val="00AC675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65787"/>
    <w:pPr>
      <w:spacing w:before="100" w:beforeAutospacing="1" w:after="100" w:afterAutospacing="1"/>
    </w:pPr>
  </w:style>
  <w:style w:type="character" w:customStyle="1" w:styleId="normaltextrun">
    <w:name w:val="normaltextrun"/>
    <w:basedOn w:val="DefaultParagraphFont"/>
    <w:rsid w:val="00165787"/>
  </w:style>
  <w:style w:type="character" w:customStyle="1" w:styleId="apple-converted-space">
    <w:name w:val="apple-converted-space"/>
    <w:basedOn w:val="DefaultParagraphFont"/>
    <w:rsid w:val="00165787"/>
  </w:style>
  <w:style w:type="character" w:customStyle="1" w:styleId="eop">
    <w:name w:val="eop"/>
    <w:basedOn w:val="DefaultParagraphFont"/>
    <w:rsid w:val="00165787"/>
  </w:style>
  <w:style w:type="character" w:styleId="Hyperlink">
    <w:name w:val="Hyperlink"/>
    <w:basedOn w:val="DefaultParagraphFont"/>
    <w:uiPriority w:val="99"/>
    <w:unhideWhenUsed/>
    <w:rsid w:val="00165787"/>
    <w:rPr>
      <w:color w:val="0563C1" w:themeColor="hyperlink"/>
      <w:u w:val="single"/>
    </w:rPr>
  </w:style>
  <w:style w:type="character" w:styleId="UnresolvedMention">
    <w:name w:val="Unresolved Mention"/>
    <w:basedOn w:val="DefaultParagraphFont"/>
    <w:uiPriority w:val="99"/>
    <w:semiHidden/>
    <w:unhideWhenUsed/>
    <w:rsid w:val="00165787"/>
    <w:rPr>
      <w:color w:val="605E5C"/>
      <w:shd w:val="clear" w:color="auto" w:fill="E1DFDD"/>
    </w:rPr>
  </w:style>
  <w:style w:type="character" w:styleId="CommentReference">
    <w:name w:val="annotation reference"/>
    <w:basedOn w:val="DefaultParagraphFont"/>
    <w:uiPriority w:val="99"/>
    <w:semiHidden/>
    <w:unhideWhenUsed/>
    <w:rsid w:val="005835D2"/>
    <w:rPr>
      <w:sz w:val="16"/>
      <w:szCs w:val="16"/>
    </w:rPr>
  </w:style>
  <w:style w:type="paragraph" w:styleId="CommentText">
    <w:name w:val="annotation text"/>
    <w:basedOn w:val="Normal"/>
    <w:link w:val="CommentTextChar"/>
    <w:uiPriority w:val="99"/>
    <w:semiHidden/>
    <w:unhideWhenUsed/>
    <w:rsid w:val="005835D2"/>
    <w:pPr>
      <w:spacing w:after="122"/>
      <w:ind w:left="10" w:hanging="10"/>
      <w:jc w:val="both"/>
    </w:pPr>
    <w:rPr>
      <w:rFonts w:ascii="Cambria" w:eastAsia="Cambria" w:hAnsi="Cambria" w:cs="Cambria"/>
      <w:color w:val="000000"/>
      <w:sz w:val="20"/>
      <w:szCs w:val="20"/>
      <w:lang w:val="en-CA" w:eastAsia="en-CA"/>
    </w:rPr>
  </w:style>
  <w:style w:type="character" w:customStyle="1" w:styleId="CommentTextChar">
    <w:name w:val="Comment Text Char"/>
    <w:basedOn w:val="DefaultParagraphFont"/>
    <w:link w:val="CommentText"/>
    <w:uiPriority w:val="99"/>
    <w:semiHidden/>
    <w:rsid w:val="005835D2"/>
    <w:rPr>
      <w:rFonts w:ascii="Cambria" w:eastAsia="Cambria" w:hAnsi="Cambria" w:cs="Cambria"/>
      <w:color w:val="000000"/>
      <w:sz w:val="20"/>
      <w:szCs w:val="20"/>
      <w:lang w:val="en-CA" w:eastAsia="en-CA"/>
    </w:rPr>
  </w:style>
  <w:style w:type="character" w:customStyle="1" w:styleId="Heading2Char">
    <w:name w:val="Heading 2 Char"/>
    <w:basedOn w:val="DefaultParagraphFont"/>
    <w:link w:val="Heading2"/>
    <w:uiPriority w:val="9"/>
    <w:rsid w:val="005835D2"/>
    <w:rPr>
      <w:rFonts w:ascii="Cambria" w:eastAsia="Cambria" w:hAnsi="Cambria" w:cs="Cambria"/>
      <w:b/>
      <w:color w:val="000000"/>
      <w:szCs w:val="22"/>
      <w:lang w:val="en-CA" w:eastAsia="en-CA"/>
    </w:rPr>
  </w:style>
  <w:style w:type="paragraph" w:styleId="CommentSubject">
    <w:name w:val="annotation subject"/>
    <w:basedOn w:val="CommentText"/>
    <w:next w:val="CommentText"/>
    <w:link w:val="CommentSubjectChar"/>
    <w:uiPriority w:val="99"/>
    <w:semiHidden/>
    <w:unhideWhenUsed/>
    <w:rsid w:val="009B7CE6"/>
    <w:pPr>
      <w:spacing w:after="0"/>
      <w:ind w:left="0" w:firstLine="0"/>
      <w:jc w:val="left"/>
    </w:pPr>
    <w:rPr>
      <w:rFonts w:ascii="Times New Roman" w:eastAsia="Times New Roman" w:hAnsi="Times New Roman" w:cs="Times New Roman"/>
      <w:b/>
      <w:bCs/>
      <w:color w:val="auto"/>
      <w:lang w:val="en-US" w:eastAsia="en-US"/>
    </w:rPr>
  </w:style>
  <w:style w:type="character" w:customStyle="1" w:styleId="CommentSubjectChar">
    <w:name w:val="Comment Subject Char"/>
    <w:basedOn w:val="CommentTextChar"/>
    <w:link w:val="CommentSubject"/>
    <w:uiPriority w:val="99"/>
    <w:semiHidden/>
    <w:rsid w:val="009B7CE6"/>
    <w:rPr>
      <w:rFonts w:ascii="Times New Roman" w:eastAsia="Times New Roman" w:hAnsi="Times New Roman" w:cs="Times New Roman"/>
      <w:b/>
      <w:bCs/>
      <w:color w:val="000000"/>
      <w:sz w:val="20"/>
      <w:szCs w:val="20"/>
      <w:lang w:val="en-CA" w:eastAsia="en-CA"/>
    </w:rPr>
  </w:style>
  <w:style w:type="character" w:customStyle="1" w:styleId="fieldrange">
    <w:name w:val="fieldrange"/>
    <w:basedOn w:val="DefaultParagraphFont"/>
    <w:rsid w:val="00691868"/>
  </w:style>
  <w:style w:type="character" w:customStyle="1" w:styleId="tabchar">
    <w:name w:val="tabchar"/>
    <w:basedOn w:val="DefaultParagraphFont"/>
    <w:rsid w:val="00691868"/>
  </w:style>
  <w:style w:type="paragraph" w:styleId="ListParagraph">
    <w:name w:val="List Paragraph"/>
    <w:basedOn w:val="Normal"/>
    <w:uiPriority w:val="34"/>
    <w:qFormat/>
    <w:rsid w:val="00691868"/>
    <w:pPr>
      <w:ind w:left="720"/>
      <w:contextualSpacing/>
    </w:pPr>
  </w:style>
  <w:style w:type="paragraph" w:styleId="Header">
    <w:name w:val="header"/>
    <w:basedOn w:val="Normal"/>
    <w:link w:val="HeaderChar"/>
    <w:uiPriority w:val="99"/>
    <w:unhideWhenUsed/>
    <w:rsid w:val="00CA0E3C"/>
    <w:pPr>
      <w:tabs>
        <w:tab w:val="center" w:pos="4680"/>
        <w:tab w:val="right" w:pos="9360"/>
      </w:tabs>
    </w:pPr>
  </w:style>
  <w:style w:type="character" w:customStyle="1" w:styleId="HeaderChar">
    <w:name w:val="Header Char"/>
    <w:basedOn w:val="DefaultParagraphFont"/>
    <w:link w:val="Header"/>
    <w:uiPriority w:val="99"/>
    <w:rsid w:val="00CA0E3C"/>
    <w:rPr>
      <w:rFonts w:ascii="Times New Roman" w:eastAsia="Times New Roman" w:hAnsi="Times New Roman" w:cs="Times New Roman"/>
    </w:rPr>
  </w:style>
  <w:style w:type="paragraph" w:styleId="Footer">
    <w:name w:val="footer"/>
    <w:basedOn w:val="Normal"/>
    <w:link w:val="FooterChar"/>
    <w:uiPriority w:val="99"/>
    <w:unhideWhenUsed/>
    <w:rsid w:val="00CA0E3C"/>
    <w:pPr>
      <w:tabs>
        <w:tab w:val="center" w:pos="4680"/>
        <w:tab w:val="right" w:pos="9360"/>
      </w:tabs>
    </w:pPr>
  </w:style>
  <w:style w:type="character" w:customStyle="1" w:styleId="FooterChar">
    <w:name w:val="Footer Char"/>
    <w:basedOn w:val="DefaultParagraphFont"/>
    <w:link w:val="Footer"/>
    <w:uiPriority w:val="99"/>
    <w:rsid w:val="00CA0E3C"/>
    <w:rPr>
      <w:rFonts w:ascii="Times New Roman" w:eastAsia="Times New Roman" w:hAnsi="Times New Roman" w:cs="Times New Roman"/>
    </w:rPr>
  </w:style>
  <w:style w:type="character" w:customStyle="1" w:styleId="findhit">
    <w:name w:val="findhit"/>
    <w:basedOn w:val="DefaultParagraphFont"/>
    <w:rsid w:val="00003D11"/>
  </w:style>
  <w:style w:type="character" w:styleId="PageNumber">
    <w:name w:val="page number"/>
    <w:basedOn w:val="DefaultParagraphFont"/>
    <w:uiPriority w:val="99"/>
    <w:semiHidden/>
    <w:unhideWhenUsed/>
    <w:rsid w:val="000059AA"/>
  </w:style>
  <w:style w:type="paragraph" w:customStyle="1" w:styleId="EndNoteBibliography">
    <w:name w:val="EndNote Bibliography"/>
    <w:basedOn w:val="Normal"/>
    <w:link w:val="EndNoteBibliographyChar"/>
    <w:rsid w:val="000059AA"/>
    <w:pPr>
      <w:spacing w:after="122"/>
      <w:ind w:left="10" w:hanging="10"/>
      <w:jc w:val="both"/>
    </w:pPr>
    <w:rPr>
      <w:rFonts w:ascii="Cambria" w:eastAsia="Cambria" w:hAnsi="Cambria" w:cs="Cambria"/>
      <w:color w:val="000000"/>
      <w:sz w:val="20"/>
      <w:szCs w:val="22"/>
      <w:lang w:val="en-CA" w:eastAsia="en-CA"/>
    </w:rPr>
  </w:style>
  <w:style w:type="character" w:customStyle="1" w:styleId="EndNoteBibliographyChar">
    <w:name w:val="EndNote Bibliography Char"/>
    <w:basedOn w:val="DefaultParagraphFont"/>
    <w:link w:val="EndNoteBibliography"/>
    <w:rsid w:val="000059AA"/>
    <w:rPr>
      <w:rFonts w:ascii="Cambria" w:eastAsia="Cambria" w:hAnsi="Cambria" w:cs="Cambria"/>
      <w:color w:val="000000"/>
      <w:sz w:val="20"/>
      <w:szCs w:val="22"/>
      <w:lang w:val="en-CA" w:eastAsia="en-CA"/>
    </w:rPr>
  </w:style>
  <w:style w:type="character" w:styleId="FollowedHyperlink">
    <w:name w:val="FollowedHyperlink"/>
    <w:basedOn w:val="DefaultParagraphFont"/>
    <w:uiPriority w:val="99"/>
    <w:semiHidden/>
    <w:unhideWhenUsed/>
    <w:rsid w:val="00005D71"/>
    <w:rPr>
      <w:color w:val="954F72" w:themeColor="followedHyperlink"/>
      <w:u w:val="single"/>
    </w:rPr>
  </w:style>
  <w:style w:type="character" w:styleId="LineNumber">
    <w:name w:val="line number"/>
    <w:basedOn w:val="DefaultParagraphFont"/>
    <w:uiPriority w:val="99"/>
    <w:semiHidden/>
    <w:unhideWhenUsed/>
    <w:rsid w:val="00014191"/>
  </w:style>
  <w:style w:type="paragraph" w:styleId="Bibliography">
    <w:name w:val="Bibliography"/>
    <w:basedOn w:val="Normal"/>
    <w:next w:val="Normal"/>
    <w:uiPriority w:val="37"/>
    <w:unhideWhenUsed/>
    <w:rsid w:val="00565A48"/>
    <w:pPr>
      <w:tabs>
        <w:tab w:val="left" w:pos="380"/>
      </w:tabs>
      <w:spacing w:after="240"/>
      <w:ind w:left="384" w:hanging="384"/>
    </w:pPr>
  </w:style>
  <w:style w:type="character" w:customStyle="1" w:styleId="Heading3Char">
    <w:name w:val="Heading 3 Char"/>
    <w:basedOn w:val="DefaultParagraphFont"/>
    <w:link w:val="Heading3"/>
    <w:uiPriority w:val="9"/>
    <w:semiHidden/>
    <w:rsid w:val="00AC6754"/>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346648">
      <w:bodyDiv w:val="1"/>
      <w:marLeft w:val="0"/>
      <w:marRight w:val="0"/>
      <w:marTop w:val="0"/>
      <w:marBottom w:val="0"/>
      <w:divBdr>
        <w:top w:val="none" w:sz="0" w:space="0" w:color="auto"/>
        <w:left w:val="none" w:sz="0" w:space="0" w:color="auto"/>
        <w:bottom w:val="none" w:sz="0" w:space="0" w:color="auto"/>
        <w:right w:val="none" w:sz="0" w:space="0" w:color="auto"/>
      </w:divBdr>
    </w:div>
    <w:div w:id="302973213">
      <w:bodyDiv w:val="1"/>
      <w:marLeft w:val="0"/>
      <w:marRight w:val="0"/>
      <w:marTop w:val="0"/>
      <w:marBottom w:val="0"/>
      <w:divBdr>
        <w:top w:val="none" w:sz="0" w:space="0" w:color="auto"/>
        <w:left w:val="none" w:sz="0" w:space="0" w:color="auto"/>
        <w:bottom w:val="none" w:sz="0" w:space="0" w:color="auto"/>
        <w:right w:val="none" w:sz="0" w:space="0" w:color="auto"/>
      </w:divBdr>
      <w:divsChild>
        <w:div w:id="889611645">
          <w:marLeft w:val="0"/>
          <w:marRight w:val="0"/>
          <w:marTop w:val="0"/>
          <w:marBottom w:val="0"/>
          <w:divBdr>
            <w:top w:val="none" w:sz="0" w:space="0" w:color="auto"/>
            <w:left w:val="none" w:sz="0" w:space="0" w:color="auto"/>
            <w:bottom w:val="none" w:sz="0" w:space="0" w:color="auto"/>
            <w:right w:val="none" w:sz="0" w:space="0" w:color="auto"/>
          </w:divBdr>
        </w:div>
        <w:div w:id="245309423">
          <w:marLeft w:val="0"/>
          <w:marRight w:val="0"/>
          <w:marTop w:val="0"/>
          <w:marBottom w:val="0"/>
          <w:divBdr>
            <w:top w:val="none" w:sz="0" w:space="0" w:color="auto"/>
            <w:left w:val="none" w:sz="0" w:space="0" w:color="auto"/>
            <w:bottom w:val="none" w:sz="0" w:space="0" w:color="auto"/>
            <w:right w:val="none" w:sz="0" w:space="0" w:color="auto"/>
          </w:divBdr>
        </w:div>
        <w:div w:id="476383920">
          <w:marLeft w:val="0"/>
          <w:marRight w:val="0"/>
          <w:marTop w:val="0"/>
          <w:marBottom w:val="0"/>
          <w:divBdr>
            <w:top w:val="none" w:sz="0" w:space="0" w:color="auto"/>
            <w:left w:val="none" w:sz="0" w:space="0" w:color="auto"/>
            <w:bottom w:val="none" w:sz="0" w:space="0" w:color="auto"/>
            <w:right w:val="none" w:sz="0" w:space="0" w:color="auto"/>
          </w:divBdr>
        </w:div>
        <w:div w:id="125660267">
          <w:marLeft w:val="0"/>
          <w:marRight w:val="0"/>
          <w:marTop w:val="0"/>
          <w:marBottom w:val="0"/>
          <w:divBdr>
            <w:top w:val="none" w:sz="0" w:space="0" w:color="auto"/>
            <w:left w:val="none" w:sz="0" w:space="0" w:color="auto"/>
            <w:bottom w:val="none" w:sz="0" w:space="0" w:color="auto"/>
            <w:right w:val="none" w:sz="0" w:space="0" w:color="auto"/>
          </w:divBdr>
        </w:div>
        <w:div w:id="1849364697">
          <w:marLeft w:val="0"/>
          <w:marRight w:val="0"/>
          <w:marTop w:val="0"/>
          <w:marBottom w:val="0"/>
          <w:divBdr>
            <w:top w:val="none" w:sz="0" w:space="0" w:color="auto"/>
            <w:left w:val="none" w:sz="0" w:space="0" w:color="auto"/>
            <w:bottom w:val="none" w:sz="0" w:space="0" w:color="auto"/>
            <w:right w:val="none" w:sz="0" w:space="0" w:color="auto"/>
          </w:divBdr>
        </w:div>
        <w:div w:id="1620649387">
          <w:marLeft w:val="0"/>
          <w:marRight w:val="0"/>
          <w:marTop w:val="0"/>
          <w:marBottom w:val="0"/>
          <w:divBdr>
            <w:top w:val="none" w:sz="0" w:space="0" w:color="auto"/>
            <w:left w:val="none" w:sz="0" w:space="0" w:color="auto"/>
            <w:bottom w:val="none" w:sz="0" w:space="0" w:color="auto"/>
            <w:right w:val="none" w:sz="0" w:space="0" w:color="auto"/>
          </w:divBdr>
        </w:div>
        <w:div w:id="861089423">
          <w:marLeft w:val="0"/>
          <w:marRight w:val="0"/>
          <w:marTop w:val="0"/>
          <w:marBottom w:val="0"/>
          <w:divBdr>
            <w:top w:val="none" w:sz="0" w:space="0" w:color="auto"/>
            <w:left w:val="none" w:sz="0" w:space="0" w:color="auto"/>
            <w:bottom w:val="none" w:sz="0" w:space="0" w:color="auto"/>
            <w:right w:val="none" w:sz="0" w:space="0" w:color="auto"/>
          </w:divBdr>
        </w:div>
        <w:div w:id="1243370783">
          <w:marLeft w:val="0"/>
          <w:marRight w:val="0"/>
          <w:marTop w:val="0"/>
          <w:marBottom w:val="0"/>
          <w:divBdr>
            <w:top w:val="none" w:sz="0" w:space="0" w:color="auto"/>
            <w:left w:val="none" w:sz="0" w:space="0" w:color="auto"/>
            <w:bottom w:val="none" w:sz="0" w:space="0" w:color="auto"/>
            <w:right w:val="none" w:sz="0" w:space="0" w:color="auto"/>
          </w:divBdr>
        </w:div>
        <w:div w:id="672873306">
          <w:marLeft w:val="0"/>
          <w:marRight w:val="0"/>
          <w:marTop w:val="0"/>
          <w:marBottom w:val="0"/>
          <w:divBdr>
            <w:top w:val="none" w:sz="0" w:space="0" w:color="auto"/>
            <w:left w:val="none" w:sz="0" w:space="0" w:color="auto"/>
            <w:bottom w:val="none" w:sz="0" w:space="0" w:color="auto"/>
            <w:right w:val="none" w:sz="0" w:space="0" w:color="auto"/>
          </w:divBdr>
        </w:div>
      </w:divsChild>
    </w:div>
    <w:div w:id="327827283">
      <w:bodyDiv w:val="1"/>
      <w:marLeft w:val="0"/>
      <w:marRight w:val="0"/>
      <w:marTop w:val="0"/>
      <w:marBottom w:val="0"/>
      <w:divBdr>
        <w:top w:val="none" w:sz="0" w:space="0" w:color="auto"/>
        <w:left w:val="none" w:sz="0" w:space="0" w:color="auto"/>
        <w:bottom w:val="none" w:sz="0" w:space="0" w:color="auto"/>
        <w:right w:val="none" w:sz="0" w:space="0" w:color="auto"/>
      </w:divBdr>
    </w:div>
    <w:div w:id="621376767">
      <w:bodyDiv w:val="1"/>
      <w:marLeft w:val="0"/>
      <w:marRight w:val="0"/>
      <w:marTop w:val="0"/>
      <w:marBottom w:val="0"/>
      <w:divBdr>
        <w:top w:val="none" w:sz="0" w:space="0" w:color="auto"/>
        <w:left w:val="none" w:sz="0" w:space="0" w:color="auto"/>
        <w:bottom w:val="none" w:sz="0" w:space="0" w:color="auto"/>
        <w:right w:val="none" w:sz="0" w:space="0" w:color="auto"/>
      </w:divBdr>
    </w:div>
    <w:div w:id="705058756">
      <w:bodyDiv w:val="1"/>
      <w:marLeft w:val="0"/>
      <w:marRight w:val="0"/>
      <w:marTop w:val="0"/>
      <w:marBottom w:val="0"/>
      <w:divBdr>
        <w:top w:val="none" w:sz="0" w:space="0" w:color="auto"/>
        <w:left w:val="none" w:sz="0" w:space="0" w:color="auto"/>
        <w:bottom w:val="none" w:sz="0" w:space="0" w:color="auto"/>
        <w:right w:val="none" w:sz="0" w:space="0" w:color="auto"/>
      </w:divBdr>
    </w:div>
    <w:div w:id="762916655">
      <w:bodyDiv w:val="1"/>
      <w:marLeft w:val="0"/>
      <w:marRight w:val="0"/>
      <w:marTop w:val="0"/>
      <w:marBottom w:val="0"/>
      <w:divBdr>
        <w:top w:val="none" w:sz="0" w:space="0" w:color="auto"/>
        <w:left w:val="none" w:sz="0" w:space="0" w:color="auto"/>
        <w:bottom w:val="none" w:sz="0" w:space="0" w:color="auto"/>
        <w:right w:val="none" w:sz="0" w:space="0" w:color="auto"/>
      </w:divBdr>
    </w:div>
    <w:div w:id="980622332">
      <w:bodyDiv w:val="1"/>
      <w:marLeft w:val="0"/>
      <w:marRight w:val="0"/>
      <w:marTop w:val="0"/>
      <w:marBottom w:val="0"/>
      <w:divBdr>
        <w:top w:val="none" w:sz="0" w:space="0" w:color="auto"/>
        <w:left w:val="none" w:sz="0" w:space="0" w:color="auto"/>
        <w:bottom w:val="none" w:sz="0" w:space="0" w:color="auto"/>
        <w:right w:val="none" w:sz="0" w:space="0" w:color="auto"/>
      </w:divBdr>
      <w:divsChild>
        <w:div w:id="175046688">
          <w:marLeft w:val="0"/>
          <w:marRight w:val="0"/>
          <w:marTop w:val="0"/>
          <w:marBottom w:val="0"/>
          <w:divBdr>
            <w:top w:val="none" w:sz="0" w:space="0" w:color="auto"/>
            <w:left w:val="none" w:sz="0" w:space="0" w:color="auto"/>
            <w:bottom w:val="none" w:sz="0" w:space="0" w:color="auto"/>
            <w:right w:val="none" w:sz="0" w:space="0" w:color="auto"/>
          </w:divBdr>
        </w:div>
        <w:div w:id="1146582753">
          <w:marLeft w:val="0"/>
          <w:marRight w:val="0"/>
          <w:marTop w:val="0"/>
          <w:marBottom w:val="0"/>
          <w:divBdr>
            <w:top w:val="none" w:sz="0" w:space="0" w:color="auto"/>
            <w:left w:val="none" w:sz="0" w:space="0" w:color="auto"/>
            <w:bottom w:val="none" w:sz="0" w:space="0" w:color="auto"/>
            <w:right w:val="none" w:sz="0" w:space="0" w:color="auto"/>
          </w:divBdr>
        </w:div>
      </w:divsChild>
    </w:div>
    <w:div w:id="1097407447">
      <w:bodyDiv w:val="1"/>
      <w:marLeft w:val="0"/>
      <w:marRight w:val="0"/>
      <w:marTop w:val="0"/>
      <w:marBottom w:val="0"/>
      <w:divBdr>
        <w:top w:val="none" w:sz="0" w:space="0" w:color="auto"/>
        <w:left w:val="none" w:sz="0" w:space="0" w:color="auto"/>
        <w:bottom w:val="none" w:sz="0" w:space="0" w:color="auto"/>
        <w:right w:val="none" w:sz="0" w:space="0" w:color="auto"/>
      </w:divBdr>
      <w:divsChild>
        <w:div w:id="1028524122">
          <w:marLeft w:val="0"/>
          <w:marRight w:val="0"/>
          <w:marTop w:val="0"/>
          <w:marBottom w:val="0"/>
          <w:divBdr>
            <w:top w:val="none" w:sz="0" w:space="0" w:color="auto"/>
            <w:left w:val="none" w:sz="0" w:space="0" w:color="auto"/>
            <w:bottom w:val="none" w:sz="0" w:space="0" w:color="auto"/>
            <w:right w:val="none" w:sz="0" w:space="0" w:color="auto"/>
          </w:divBdr>
        </w:div>
        <w:div w:id="1869293626">
          <w:marLeft w:val="0"/>
          <w:marRight w:val="0"/>
          <w:marTop w:val="0"/>
          <w:marBottom w:val="0"/>
          <w:divBdr>
            <w:top w:val="none" w:sz="0" w:space="0" w:color="auto"/>
            <w:left w:val="none" w:sz="0" w:space="0" w:color="auto"/>
            <w:bottom w:val="none" w:sz="0" w:space="0" w:color="auto"/>
            <w:right w:val="none" w:sz="0" w:space="0" w:color="auto"/>
          </w:divBdr>
        </w:div>
        <w:div w:id="1527134237">
          <w:marLeft w:val="0"/>
          <w:marRight w:val="0"/>
          <w:marTop w:val="0"/>
          <w:marBottom w:val="0"/>
          <w:divBdr>
            <w:top w:val="none" w:sz="0" w:space="0" w:color="auto"/>
            <w:left w:val="none" w:sz="0" w:space="0" w:color="auto"/>
            <w:bottom w:val="none" w:sz="0" w:space="0" w:color="auto"/>
            <w:right w:val="none" w:sz="0" w:space="0" w:color="auto"/>
          </w:divBdr>
        </w:div>
      </w:divsChild>
    </w:div>
    <w:div w:id="1488474037">
      <w:bodyDiv w:val="1"/>
      <w:marLeft w:val="0"/>
      <w:marRight w:val="0"/>
      <w:marTop w:val="0"/>
      <w:marBottom w:val="0"/>
      <w:divBdr>
        <w:top w:val="none" w:sz="0" w:space="0" w:color="auto"/>
        <w:left w:val="none" w:sz="0" w:space="0" w:color="auto"/>
        <w:bottom w:val="none" w:sz="0" w:space="0" w:color="auto"/>
        <w:right w:val="none" w:sz="0" w:space="0" w:color="auto"/>
      </w:divBdr>
    </w:div>
    <w:div w:id="1800300375">
      <w:bodyDiv w:val="1"/>
      <w:marLeft w:val="0"/>
      <w:marRight w:val="0"/>
      <w:marTop w:val="0"/>
      <w:marBottom w:val="0"/>
      <w:divBdr>
        <w:top w:val="none" w:sz="0" w:space="0" w:color="auto"/>
        <w:left w:val="none" w:sz="0" w:space="0" w:color="auto"/>
        <w:bottom w:val="none" w:sz="0" w:space="0" w:color="auto"/>
        <w:right w:val="none" w:sz="0" w:space="0" w:color="auto"/>
      </w:divBdr>
      <w:divsChild>
        <w:div w:id="520781008">
          <w:marLeft w:val="0"/>
          <w:marRight w:val="0"/>
          <w:marTop w:val="0"/>
          <w:marBottom w:val="0"/>
          <w:divBdr>
            <w:top w:val="none" w:sz="0" w:space="0" w:color="auto"/>
            <w:left w:val="none" w:sz="0" w:space="0" w:color="auto"/>
            <w:bottom w:val="none" w:sz="0" w:space="0" w:color="auto"/>
            <w:right w:val="none" w:sz="0" w:space="0" w:color="auto"/>
          </w:divBdr>
        </w:div>
        <w:div w:id="1586108962">
          <w:marLeft w:val="0"/>
          <w:marRight w:val="0"/>
          <w:marTop w:val="0"/>
          <w:marBottom w:val="0"/>
          <w:divBdr>
            <w:top w:val="none" w:sz="0" w:space="0" w:color="auto"/>
            <w:left w:val="none" w:sz="0" w:space="0" w:color="auto"/>
            <w:bottom w:val="none" w:sz="0" w:space="0" w:color="auto"/>
            <w:right w:val="none" w:sz="0" w:space="0" w:color="auto"/>
          </w:divBdr>
        </w:div>
        <w:div w:id="204368953">
          <w:marLeft w:val="0"/>
          <w:marRight w:val="0"/>
          <w:marTop w:val="0"/>
          <w:marBottom w:val="0"/>
          <w:divBdr>
            <w:top w:val="none" w:sz="0" w:space="0" w:color="auto"/>
            <w:left w:val="none" w:sz="0" w:space="0" w:color="auto"/>
            <w:bottom w:val="none" w:sz="0" w:space="0" w:color="auto"/>
            <w:right w:val="none" w:sz="0" w:space="0" w:color="auto"/>
          </w:divBdr>
        </w:div>
      </w:divsChild>
    </w:div>
    <w:div w:id="1826779811">
      <w:bodyDiv w:val="1"/>
      <w:marLeft w:val="0"/>
      <w:marRight w:val="0"/>
      <w:marTop w:val="0"/>
      <w:marBottom w:val="0"/>
      <w:divBdr>
        <w:top w:val="none" w:sz="0" w:space="0" w:color="auto"/>
        <w:left w:val="none" w:sz="0" w:space="0" w:color="auto"/>
        <w:bottom w:val="none" w:sz="0" w:space="0" w:color="auto"/>
        <w:right w:val="none" w:sz="0" w:space="0" w:color="auto"/>
      </w:divBdr>
    </w:div>
    <w:div w:id="1843204183">
      <w:bodyDiv w:val="1"/>
      <w:marLeft w:val="0"/>
      <w:marRight w:val="0"/>
      <w:marTop w:val="0"/>
      <w:marBottom w:val="0"/>
      <w:divBdr>
        <w:top w:val="none" w:sz="0" w:space="0" w:color="auto"/>
        <w:left w:val="none" w:sz="0" w:space="0" w:color="auto"/>
        <w:bottom w:val="none" w:sz="0" w:space="0" w:color="auto"/>
        <w:right w:val="none" w:sz="0" w:space="0" w:color="auto"/>
      </w:divBdr>
      <w:divsChild>
        <w:div w:id="1917786191">
          <w:marLeft w:val="0"/>
          <w:marRight w:val="0"/>
          <w:marTop w:val="0"/>
          <w:marBottom w:val="0"/>
          <w:divBdr>
            <w:top w:val="none" w:sz="0" w:space="0" w:color="auto"/>
            <w:left w:val="none" w:sz="0" w:space="0" w:color="auto"/>
            <w:bottom w:val="none" w:sz="0" w:space="0" w:color="auto"/>
            <w:right w:val="none" w:sz="0" w:space="0" w:color="auto"/>
          </w:divBdr>
        </w:div>
        <w:div w:id="222058545">
          <w:marLeft w:val="0"/>
          <w:marRight w:val="0"/>
          <w:marTop w:val="0"/>
          <w:marBottom w:val="0"/>
          <w:divBdr>
            <w:top w:val="none" w:sz="0" w:space="0" w:color="auto"/>
            <w:left w:val="none" w:sz="0" w:space="0" w:color="auto"/>
            <w:bottom w:val="none" w:sz="0" w:space="0" w:color="auto"/>
            <w:right w:val="none" w:sz="0" w:space="0" w:color="auto"/>
          </w:divBdr>
        </w:div>
        <w:div w:id="26955040">
          <w:marLeft w:val="0"/>
          <w:marRight w:val="0"/>
          <w:marTop w:val="0"/>
          <w:marBottom w:val="0"/>
          <w:divBdr>
            <w:top w:val="none" w:sz="0" w:space="0" w:color="auto"/>
            <w:left w:val="none" w:sz="0" w:space="0" w:color="auto"/>
            <w:bottom w:val="none" w:sz="0" w:space="0" w:color="auto"/>
            <w:right w:val="none" w:sz="0" w:space="0" w:color="auto"/>
          </w:divBdr>
        </w:div>
        <w:div w:id="1435174698">
          <w:marLeft w:val="0"/>
          <w:marRight w:val="0"/>
          <w:marTop w:val="0"/>
          <w:marBottom w:val="0"/>
          <w:divBdr>
            <w:top w:val="none" w:sz="0" w:space="0" w:color="auto"/>
            <w:left w:val="none" w:sz="0" w:space="0" w:color="auto"/>
            <w:bottom w:val="none" w:sz="0" w:space="0" w:color="auto"/>
            <w:right w:val="none" w:sz="0" w:space="0" w:color="auto"/>
          </w:divBdr>
        </w:div>
        <w:div w:id="1535579170">
          <w:marLeft w:val="0"/>
          <w:marRight w:val="0"/>
          <w:marTop w:val="0"/>
          <w:marBottom w:val="0"/>
          <w:divBdr>
            <w:top w:val="none" w:sz="0" w:space="0" w:color="auto"/>
            <w:left w:val="none" w:sz="0" w:space="0" w:color="auto"/>
            <w:bottom w:val="none" w:sz="0" w:space="0" w:color="auto"/>
            <w:right w:val="none" w:sz="0" w:space="0" w:color="auto"/>
          </w:divBdr>
        </w:div>
        <w:div w:id="1856075628">
          <w:marLeft w:val="0"/>
          <w:marRight w:val="0"/>
          <w:marTop w:val="0"/>
          <w:marBottom w:val="0"/>
          <w:divBdr>
            <w:top w:val="none" w:sz="0" w:space="0" w:color="auto"/>
            <w:left w:val="none" w:sz="0" w:space="0" w:color="auto"/>
            <w:bottom w:val="none" w:sz="0" w:space="0" w:color="auto"/>
            <w:right w:val="none" w:sz="0" w:space="0" w:color="auto"/>
          </w:divBdr>
        </w:div>
        <w:div w:id="686640056">
          <w:marLeft w:val="0"/>
          <w:marRight w:val="0"/>
          <w:marTop w:val="0"/>
          <w:marBottom w:val="0"/>
          <w:divBdr>
            <w:top w:val="none" w:sz="0" w:space="0" w:color="auto"/>
            <w:left w:val="none" w:sz="0" w:space="0" w:color="auto"/>
            <w:bottom w:val="none" w:sz="0" w:space="0" w:color="auto"/>
            <w:right w:val="none" w:sz="0" w:space="0" w:color="auto"/>
          </w:divBdr>
        </w:div>
        <w:div w:id="2140023858">
          <w:marLeft w:val="0"/>
          <w:marRight w:val="0"/>
          <w:marTop w:val="0"/>
          <w:marBottom w:val="0"/>
          <w:divBdr>
            <w:top w:val="none" w:sz="0" w:space="0" w:color="auto"/>
            <w:left w:val="none" w:sz="0" w:space="0" w:color="auto"/>
            <w:bottom w:val="none" w:sz="0" w:space="0" w:color="auto"/>
            <w:right w:val="none" w:sz="0" w:space="0" w:color="auto"/>
          </w:divBdr>
        </w:div>
        <w:div w:id="2132354492">
          <w:marLeft w:val="0"/>
          <w:marRight w:val="0"/>
          <w:marTop w:val="0"/>
          <w:marBottom w:val="0"/>
          <w:divBdr>
            <w:top w:val="none" w:sz="0" w:space="0" w:color="auto"/>
            <w:left w:val="none" w:sz="0" w:space="0" w:color="auto"/>
            <w:bottom w:val="none" w:sz="0" w:space="0" w:color="auto"/>
            <w:right w:val="none" w:sz="0" w:space="0" w:color="auto"/>
          </w:divBdr>
        </w:div>
        <w:div w:id="701831008">
          <w:marLeft w:val="0"/>
          <w:marRight w:val="0"/>
          <w:marTop w:val="0"/>
          <w:marBottom w:val="0"/>
          <w:divBdr>
            <w:top w:val="none" w:sz="0" w:space="0" w:color="auto"/>
            <w:left w:val="none" w:sz="0" w:space="0" w:color="auto"/>
            <w:bottom w:val="none" w:sz="0" w:space="0" w:color="auto"/>
            <w:right w:val="none" w:sz="0" w:space="0" w:color="auto"/>
          </w:divBdr>
        </w:div>
        <w:div w:id="1127891081">
          <w:marLeft w:val="0"/>
          <w:marRight w:val="0"/>
          <w:marTop w:val="0"/>
          <w:marBottom w:val="0"/>
          <w:divBdr>
            <w:top w:val="none" w:sz="0" w:space="0" w:color="auto"/>
            <w:left w:val="none" w:sz="0" w:space="0" w:color="auto"/>
            <w:bottom w:val="none" w:sz="0" w:space="0" w:color="auto"/>
            <w:right w:val="none" w:sz="0" w:space="0" w:color="auto"/>
          </w:divBdr>
        </w:div>
        <w:div w:id="1621495498">
          <w:marLeft w:val="0"/>
          <w:marRight w:val="0"/>
          <w:marTop w:val="0"/>
          <w:marBottom w:val="0"/>
          <w:divBdr>
            <w:top w:val="none" w:sz="0" w:space="0" w:color="auto"/>
            <w:left w:val="none" w:sz="0" w:space="0" w:color="auto"/>
            <w:bottom w:val="none" w:sz="0" w:space="0" w:color="auto"/>
            <w:right w:val="none" w:sz="0" w:space="0" w:color="auto"/>
          </w:divBdr>
        </w:div>
        <w:div w:id="1634409107">
          <w:marLeft w:val="0"/>
          <w:marRight w:val="0"/>
          <w:marTop w:val="0"/>
          <w:marBottom w:val="0"/>
          <w:divBdr>
            <w:top w:val="none" w:sz="0" w:space="0" w:color="auto"/>
            <w:left w:val="none" w:sz="0" w:space="0" w:color="auto"/>
            <w:bottom w:val="none" w:sz="0" w:space="0" w:color="auto"/>
            <w:right w:val="none" w:sz="0" w:space="0" w:color="auto"/>
          </w:divBdr>
        </w:div>
        <w:div w:id="422840015">
          <w:marLeft w:val="0"/>
          <w:marRight w:val="0"/>
          <w:marTop w:val="0"/>
          <w:marBottom w:val="0"/>
          <w:divBdr>
            <w:top w:val="none" w:sz="0" w:space="0" w:color="auto"/>
            <w:left w:val="none" w:sz="0" w:space="0" w:color="auto"/>
            <w:bottom w:val="none" w:sz="0" w:space="0" w:color="auto"/>
            <w:right w:val="none" w:sz="0" w:space="0" w:color="auto"/>
          </w:divBdr>
        </w:div>
        <w:div w:id="842163903">
          <w:marLeft w:val="0"/>
          <w:marRight w:val="0"/>
          <w:marTop w:val="0"/>
          <w:marBottom w:val="0"/>
          <w:divBdr>
            <w:top w:val="none" w:sz="0" w:space="0" w:color="auto"/>
            <w:left w:val="none" w:sz="0" w:space="0" w:color="auto"/>
            <w:bottom w:val="none" w:sz="0" w:space="0" w:color="auto"/>
            <w:right w:val="none" w:sz="0" w:space="0" w:color="auto"/>
          </w:divBdr>
        </w:div>
        <w:div w:id="1126922648">
          <w:marLeft w:val="0"/>
          <w:marRight w:val="0"/>
          <w:marTop w:val="0"/>
          <w:marBottom w:val="0"/>
          <w:divBdr>
            <w:top w:val="none" w:sz="0" w:space="0" w:color="auto"/>
            <w:left w:val="none" w:sz="0" w:space="0" w:color="auto"/>
            <w:bottom w:val="none" w:sz="0" w:space="0" w:color="auto"/>
            <w:right w:val="none" w:sz="0" w:space="0" w:color="auto"/>
          </w:divBdr>
        </w:div>
        <w:div w:id="1782146331">
          <w:marLeft w:val="0"/>
          <w:marRight w:val="0"/>
          <w:marTop w:val="0"/>
          <w:marBottom w:val="0"/>
          <w:divBdr>
            <w:top w:val="none" w:sz="0" w:space="0" w:color="auto"/>
            <w:left w:val="none" w:sz="0" w:space="0" w:color="auto"/>
            <w:bottom w:val="none" w:sz="0" w:space="0" w:color="auto"/>
            <w:right w:val="none" w:sz="0" w:space="0" w:color="auto"/>
          </w:divBdr>
        </w:div>
      </w:divsChild>
    </w:div>
    <w:div w:id="1987542739">
      <w:bodyDiv w:val="1"/>
      <w:marLeft w:val="0"/>
      <w:marRight w:val="0"/>
      <w:marTop w:val="0"/>
      <w:marBottom w:val="0"/>
      <w:divBdr>
        <w:top w:val="none" w:sz="0" w:space="0" w:color="auto"/>
        <w:left w:val="none" w:sz="0" w:space="0" w:color="auto"/>
        <w:bottom w:val="none" w:sz="0" w:space="0" w:color="auto"/>
        <w:right w:val="none" w:sz="0" w:space="0" w:color="auto"/>
      </w:divBdr>
    </w:div>
    <w:div w:id="2099792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talhouk@ubc.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120</TotalTime>
  <Pages>5</Pages>
  <Words>1785</Words>
  <Characters>10175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21</cp:revision>
  <dcterms:created xsi:type="dcterms:W3CDTF">2021-07-09T00:45:00Z</dcterms:created>
  <dcterms:modified xsi:type="dcterms:W3CDTF">2021-08-28T05:06:00Z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id="23rJRVM3"/&gt;&lt;style id="http://www.zotero.org/styles/vancouver" locale="en-US" hasBibliography="1" bibliographyStyleHasBeenSet="1"/&gt;&lt;prefs&gt;&lt;pref name="fieldType" value="Field"/&gt;&lt;/prefs&gt;&lt;/data&gt;</vt:lpwstr>
  </property>
</Properties>
</file>