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F7" w:rsidRPr="00C91E5D" w:rsidRDefault="000552F7" w:rsidP="000552F7">
      <w:pPr>
        <w:rPr>
          <w:rFonts w:ascii="Times New Roman" w:hAnsi="Times New Roman" w:cs="Times New Roman"/>
          <w:b/>
          <w:bCs/>
        </w:rPr>
      </w:pPr>
      <w:proofErr w:type="spellStart"/>
      <w:r w:rsidRPr="00C91E5D">
        <w:rPr>
          <w:rFonts w:ascii="Times New Roman" w:hAnsi="Times New Roman" w:cs="Times New Roman"/>
          <w:b/>
          <w:bCs/>
        </w:rPr>
        <w:t>Table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5: Distribution of </w:t>
      </w:r>
      <w:proofErr w:type="spellStart"/>
      <w:r w:rsidRPr="00C91E5D">
        <w:rPr>
          <w:rFonts w:ascii="Times New Roman" w:hAnsi="Times New Roman" w:cs="Times New Roman"/>
          <w:b/>
          <w:bCs/>
        </w:rPr>
        <w:t>Postoperative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Analgesia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Methods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Across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Surgical</w:t>
      </w:r>
      <w:proofErr w:type="spellEnd"/>
      <w:r w:rsidRPr="00C91E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E5D">
        <w:rPr>
          <w:rFonts w:ascii="Times New Roman" w:hAnsi="Times New Roman" w:cs="Times New Roman"/>
          <w:b/>
          <w:bCs/>
        </w:rPr>
        <w:t>Clinics</w:t>
      </w:r>
      <w:proofErr w:type="spellEnd"/>
    </w:p>
    <w:tbl>
      <w:tblPr>
        <w:tblStyle w:val="TabloKlavuzu"/>
        <w:tblW w:w="6150" w:type="pct"/>
        <w:tblInd w:w="-11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768"/>
        <w:gridCol w:w="1016"/>
        <w:gridCol w:w="1061"/>
        <w:gridCol w:w="830"/>
        <w:gridCol w:w="1164"/>
        <w:gridCol w:w="768"/>
        <w:gridCol w:w="1474"/>
        <w:gridCol w:w="1283"/>
        <w:gridCol w:w="748"/>
        <w:gridCol w:w="1194"/>
      </w:tblGrid>
      <w:tr w:rsidR="000552F7" w:rsidRPr="00C91E5D" w:rsidTr="00C50BAF">
        <w:tc>
          <w:tcPr>
            <w:tcW w:w="520" w:type="pct"/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General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Obstetrics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Gynecology</w:t>
            </w:r>
            <w:proofErr w:type="spellEnd"/>
          </w:p>
        </w:tc>
        <w:tc>
          <w:tcPr>
            <w:tcW w:w="461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Orthopedics</w:t>
            </w:r>
            <w:proofErr w:type="spellEnd"/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Thoracic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Neurosurgery</w:t>
            </w:r>
            <w:proofErr w:type="spellEnd"/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Plastic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Surgery</w:t>
            </w:r>
            <w:proofErr w:type="spellEnd"/>
          </w:p>
        </w:tc>
        <w:tc>
          <w:tcPr>
            <w:tcW w:w="641" w:type="pct"/>
            <w:tcBorders>
              <w:bottom w:val="single" w:sz="4" w:space="0" w:color="auto"/>
            </w:tcBorders>
          </w:tcPr>
          <w:tbl>
            <w:tblPr>
              <w:tblW w:w="125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63"/>
            </w:tblGrid>
            <w:tr w:rsidR="000552F7" w:rsidRPr="00C91E5D" w:rsidTr="00C50BAF">
              <w:trPr>
                <w:trHeight w:val="224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0552F7" w:rsidRPr="00384FF1" w:rsidRDefault="000552F7" w:rsidP="00C50B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0552F7" w:rsidRPr="00C91E5D" w:rsidRDefault="000552F7" w:rsidP="00C50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384FF1">
                    <w:rPr>
                      <w:rFonts w:ascii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Urology</w:t>
                  </w:r>
                  <w:proofErr w:type="spellEnd"/>
                </w:p>
              </w:tc>
            </w:tr>
          </w:tbl>
          <w:p w:rsidR="000552F7" w:rsidRPr="00384FF1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16"/>
                <w:szCs w:val="16"/>
              </w:rPr>
            </w:pPr>
          </w:p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Ophthalmology</w:t>
            </w:r>
            <w:proofErr w:type="spellEnd"/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Interventional</w:t>
            </w:r>
            <w:proofErr w:type="spellEnd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Radiology</w:t>
            </w:r>
            <w:proofErr w:type="spellEnd"/>
          </w:p>
        </w:tc>
      </w:tr>
      <w:tr w:rsidR="000552F7" w:rsidRPr="00C91E5D" w:rsidTr="00C50BAF">
        <w:tc>
          <w:tcPr>
            <w:tcW w:w="520" w:type="pct"/>
            <w:tcBorders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(%)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Postoperative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Analgesia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Management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17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11.4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18.2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46 (</w:t>
            </w:r>
            <w:proofErr w:type="gramStart"/>
            <w:r w:rsidRPr="00C91E5D">
              <w:rPr>
                <w:rFonts w:ascii="Times New Roman" w:hAnsi="Times New Roman" w:cs="Times New Roman"/>
              </w:rPr>
              <w:t>37.1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14.3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25.0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6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14.6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69.2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10 (100)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Spinal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15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2.0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471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71.5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54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19.9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5.7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13 (</w:t>
            </w:r>
            <w:proofErr w:type="gramStart"/>
            <w:r w:rsidRPr="00C91E5D">
              <w:rPr>
                <w:rFonts w:ascii="Times New Roman" w:hAnsi="Times New Roman" w:cs="Times New Roman"/>
              </w:rPr>
              <w:t>36.1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Intravenous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613 (</w:t>
            </w:r>
            <w:proofErr w:type="gramStart"/>
            <w:r w:rsidRPr="00C91E5D">
              <w:rPr>
                <w:rFonts w:ascii="Times New Roman" w:hAnsi="Times New Roman" w:cs="Times New Roman"/>
              </w:rPr>
              <w:t>82.5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138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20.9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131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48.3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50.0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76 (</w:t>
            </w:r>
            <w:proofErr w:type="gramStart"/>
            <w:r w:rsidRPr="00C91E5D">
              <w:rPr>
                <w:rFonts w:ascii="Times New Roman" w:hAnsi="Times New Roman" w:cs="Times New Roman"/>
              </w:rPr>
              <w:t>61.3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25 (</w:t>
            </w:r>
            <w:proofErr w:type="gramStart"/>
            <w:r w:rsidRPr="00C91E5D">
              <w:rPr>
                <w:rFonts w:ascii="Times New Roman" w:hAnsi="Times New Roman" w:cs="Times New Roman"/>
              </w:rPr>
              <w:t>71.4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30.6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35 (</w:t>
            </w:r>
            <w:proofErr w:type="gramStart"/>
            <w:r w:rsidRPr="00C91E5D">
              <w:rPr>
                <w:rFonts w:ascii="Times New Roman" w:hAnsi="Times New Roman" w:cs="Times New Roman"/>
              </w:rPr>
              <w:t>85.4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</w:rPr>
              <w:t>30.8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0.3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7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1.1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7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4.5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5.7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block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33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12.2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Spinal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Intravenous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5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0.7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2.8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Spinal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+ PCA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 xml:space="preserve"> 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0.4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Intravenous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+ PCA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3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0.4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 (</w:t>
            </w:r>
            <w:proofErr w:type="gramStart"/>
            <w:r w:rsidRPr="00C91E5D">
              <w:rPr>
                <w:rFonts w:ascii="Times New Roman" w:hAnsi="Times New Roman" w:cs="Times New Roman"/>
              </w:rPr>
              <w:t>0.2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Intravenous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block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59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7.9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19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2.9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8 (</w:t>
            </w:r>
            <w:proofErr w:type="gramStart"/>
            <w:r w:rsidRPr="00C91E5D">
              <w:rPr>
                <w:rFonts w:ascii="Times New Roman" w:hAnsi="Times New Roman" w:cs="Times New Roman"/>
              </w:rPr>
              <w:t>3.0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6 (</w:t>
            </w:r>
            <w:proofErr w:type="gramStart"/>
            <w:r w:rsidRPr="00C91E5D">
              <w:rPr>
                <w:rFonts w:ascii="Times New Roman" w:hAnsi="Times New Roman" w:cs="Times New Roman"/>
              </w:rPr>
              <w:t>27.3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2 (</w:t>
            </w:r>
            <w:proofErr w:type="gramStart"/>
            <w:r w:rsidRPr="00C91E5D">
              <w:rPr>
                <w:rFonts w:ascii="Times New Roman" w:hAnsi="Times New Roman" w:cs="Times New Roman"/>
              </w:rPr>
              <w:t>5.6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  <w:tr w:rsidR="000552F7" w:rsidRPr="00C91E5D" w:rsidTr="00C50BAF"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Spinal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Nerve</w:t>
            </w:r>
            <w:proofErr w:type="spellEnd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E5D">
              <w:rPr>
                <w:rFonts w:ascii="Times New Roman" w:hAnsi="Times New Roman" w:cs="Times New Roman"/>
                <w:sz w:val="18"/>
                <w:szCs w:val="18"/>
              </w:rPr>
              <w:t>block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4 (</w:t>
            </w:r>
            <w:proofErr w:type="gramStart"/>
            <w:r w:rsidRPr="00C91E5D">
              <w:rPr>
                <w:rFonts w:ascii="Times New Roman" w:hAnsi="Times New Roman" w:cs="Times New Roman"/>
              </w:rPr>
              <w:t>1.5</w:t>
            </w:r>
            <w:proofErr w:type="gramEnd"/>
            <w:r w:rsidRPr="00C91E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:rsidR="000552F7" w:rsidRPr="00C91E5D" w:rsidRDefault="000552F7" w:rsidP="00C50BAF">
            <w:pPr>
              <w:jc w:val="center"/>
              <w:rPr>
                <w:rFonts w:ascii="Times New Roman" w:hAnsi="Times New Roman" w:cs="Times New Roman"/>
              </w:rPr>
            </w:pPr>
            <w:r w:rsidRPr="00C91E5D">
              <w:rPr>
                <w:rFonts w:ascii="Times New Roman" w:hAnsi="Times New Roman" w:cs="Times New Roman"/>
              </w:rPr>
              <w:t>0</w:t>
            </w:r>
          </w:p>
        </w:tc>
      </w:tr>
    </w:tbl>
    <w:p w:rsidR="000552F7" w:rsidRPr="007A1B77" w:rsidRDefault="000552F7" w:rsidP="000552F7">
      <w:pPr>
        <w:rPr>
          <w:rFonts w:ascii="Times New Roman" w:hAnsi="Times New Roman" w:cs="Times New Roman"/>
        </w:rPr>
      </w:pPr>
      <w:proofErr w:type="spellStart"/>
      <w:r w:rsidRPr="007A1B77">
        <w:rPr>
          <w:rFonts w:ascii="Times New Roman" w:hAnsi="Times New Roman" w:cs="Times New Roman"/>
        </w:rPr>
        <w:t>Values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are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presented</w:t>
      </w:r>
      <w:proofErr w:type="spellEnd"/>
      <w:r w:rsidRPr="007A1B77">
        <w:rPr>
          <w:rFonts w:ascii="Times New Roman" w:hAnsi="Times New Roman" w:cs="Times New Roman"/>
        </w:rPr>
        <w:t xml:space="preserve"> as </w:t>
      </w:r>
      <w:proofErr w:type="spellStart"/>
      <w:r w:rsidRPr="007A1B77">
        <w:rPr>
          <w:rFonts w:ascii="Times New Roman" w:hAnsi="Times New Roman" w:cs="Times New Roman"/>
        </w:rPr>
        <w:t>number</w:t>
      </w:r>
      <w:proofErr w:type="spellEnd"/>
      <w:r w:rsidRPr="007A1B77">
        <w:rPr>
          <w:rFonts w:ascii="Times New Roman" w:hAnsi="Times New Roman" w:cs="Times New Roman"/>
        </w:rPr>
        <w:t xml:space="preserve"> (</w:t>
      </w:r>
      <w:proofErr w:type="spellStart"/>
      <w:r w:rsidRPr="007A1B77">
        <w:rPr>
          <w:rFonts w:ascii="Times New Roman" w:hAnsi="Times New Roman" w:cs="Times New Roman"/>
        </w:rPr>
        <w:t>percentage</w:t>
      </w:r>
      <w:proofErr w:type="spellEnd"/>
      <w:r w:rsidRPr="007A1B77">
        <w:rPr>
          <w:rFonts w:ascii="Times New Roman" w:hAnsi="Times New Roman" w:cs="Times New Roman"/>
        </w:rPr>
        <w:t xml:space="preserve">). PCA: </w:t>
      </w:r>
      <w:proofErr w:type="spellStart"/>
      <w:r w:rsidRPr="007A1B77">
        <w:rPr>
          <w:rFonts w:ascii="Times New Roman" w:hAnsi="Times New Roman" w:cs="Times New Roman"/>
        </w:rPr>
        <w:t>Patient-Controlled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Analgesia</w:t>
      </w:r>
      <w:proofErr w:type="spellEnd"/>
      <w:r w:rsidRPr="007A1B77">
        <w:rPr>
          <w:rFonts w:ascii="Times New Roman" w:hAnsi="Times New Roman" w:cs="Times New Roman"/>
        </w:rPr>
        <w:t>; ENT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Ear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Pr="007A1B77">
        <w:rPr>
          <w:rFonts w:ascii="Times New Roman" w:hAnsi="Times New Roman" w:cs="Times New Roman"/>
        </w:rPr>
        <w:t>nd</w:t>
      </w:r>
      <w:proofErr w:type="spellEnd"/>
      <w:r w:rsidRPr="007A1B77">
        <w:rPr>
          <w:rFonts w:ascii="Times New Roman" w:hAnsi="Times New Roman" w:cs="Times New Roman"/>
        </w:rPr>
        <w:t xml:space="preserve"> </w:t>
      </w:r>
      <w:proofErr w:type="spellStart"/>
      <w:r w:rsidRPr="007A1B77">
        <w:rPr>
          <w:rFonts w:ascii="Times New Roman" w:hAnsi="Times New Roman" w:cs="Times New Roman"/>
        </w:rPr>
        <w:t>Throat</w:t>
      </w:r>
      <w:proofErr w:type="spellEnd"/>
      <w:r w:rsidRPr="007A1B77">
        <w:rPr>
          <w:rFonts w:ascii="Times New Roman" w:hAnsi="Times New Roman" w:cs="Times New Roman"/>
        </w:rPr>
        <w:t>.</w:t>
      </w:r>
    </w:p>
    <w:p w:rsidR="000552F7" w:rsidRDefault="000552F7" w:rsidP="000552F7">
      <w:pPr>
        <w:rPr>
          <w:rFonts w:ascii="Times New Roman" w:hAnsi="Times New Roman" w:cs="Times New Roman"/>
        </w:rPr>
      </w:pP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95"/>
    <w:rsid w:val="000552F7"/>
    <w:rsid w:val="000D3BB5"/>
    <w:rsid w:val="00B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AEBB8-1A5B-48B5-8089-7C70671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F7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2026-01-06T06:12:00Z</dcterms:created>
  <dcterms:modified xsi:type="dcterms:W3CDTF">2026-01-06T06:12:00Z</dcterms:modified>
</cp:coreProperties>
</file>