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0D0" w:rsidRPr="00C91E5D" w:rsidRDefault="003370D0" w:rsidP="003370D0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proofErr w:type="spellStart"/>
      <w:r w:rsidRPr="00C91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Table</w:t>
      </w:r>
      <w:proofErr w:type="spellEnd"/>
      <w:r w:rsidRPr="00C91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7. </w:t>
      </w:r>
      <w:proofErr w:type="spellStart"/>
      <w:r w:rsidRPr="00C91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Tranexamic</w:t>
      </w:r>
      <w:proofErr w:type="spellEnd"/>
      <w:r w:rsidRPr="00C91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C91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Acid</w:t>
      </w:r>
      <w:proofErr w:type="spellEnd"/>
      <w:r w:rsidRPr="00C91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Administration </w:t>
      </w:r>
      <w:proofErr w:type="spellStart"/>
      <w:r w:rsidRPr="00C91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Rates</w:t>
      </w:r>
      <w:proofErr w:type="spellEnd"/>
      <w:r w:rsidRPr="00C91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C91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According</w:t>
      </w:r>
      <w:proofErr w:type="spellEnd"/>
      <w:r w:rsidRPr="00C91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C91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C91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C91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Transfusion</w:t>
      </w:r>
      <w:proofErr w:type="spellEnd"/>
      <w:r w:rsidRPr="00C91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C91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Status</w:t>
      </w:r>
      <w:proofErr w:type="spellEnd"/>
    </w:p>
    <w:tbl>
      <w:tblPr>
        <w:tblStyle w:val="TabloKlavuzu"/>
        <w:tblW w:w="5812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993"/>
        <w:gridCol w:w="992"/>
        <w:gridCol w:w="992"/>
      </w:tblGrid>
      <w:tr w:rsidR="003370D0" w:rsidRPr="00C91E5D" w:rsidTr="00C50BAF">
        <w:tc>
          <w:tcPr>
            <w:tcW w:w="1843" w:type="dxa"/>
          </w:tcPr>
          <w:p w:rsidR="003370D0" w:rsidRPr="00C91E5D" w:rsidRDefault="003370D0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3370D0" w:rsidRPr="00C91E5D" w:rsidRDefault="003370D0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No Blood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Transfusion</w:t>
            </w:r>
            <w:proofErr w:type="spellEnd"/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370D0" w:rsidRPr="00C91E5D" w:rsidRDefault="003370D0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Blood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Transfusion</w:t>
            </w:r>
            <w:proofErr w:type="spellEnd"/>
          </w:p>
        </w:tc>
      </w:tr>
      <w:tr w:rsidR="003370D0" w:rsidRPr="00C91E5D" w:rsidTr="00C50BAF">
        <w:tc>
          <w:tcPr>
            <w:tcW w:w="1843" w:type="dxa"/>
            <w:tcBorders>
              <w:bottom w:val="single" w:sz="4" w:space="0" w:color="auto"/>
            </w:tcBorders>
          </w:tcPr>
          <w:p w:rsidR="003370D0" w:rsidRPr="00C91E5D" w:rsidRDefault="003370D0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70D0" w:rsidRPr="00C91E5D" w:rsidRDefault="003370D0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370D0" w:rsidRPr="00C91E5D" w:rsidRDefault="003370D0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70D0" w:rsidRPr="00C91E5D" w:rsidRDefault="003370D0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70D0" w:rsidRPr="00C91E5D" w:rsidRDefault="003370D0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370D0" w:rsidRPr="00C91E5D" w:rsidTr="00C50BAF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3370D0" w:rsidRPr="00C91E5D" w:rsidRDefault="003370D0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Tranexamic</w:t>
            </w:r>
            <w:proofErr w:type="spellEnd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Acid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370D0" w:rsidRPr="00C91E5D" w:rsidRDefault="003370D0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370D0" w:rsidRPr="00C91E5D" w:rsidRDefault="003370D0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370D0" w:rsidRPr="00C91E5D" w:rsidRDefault="003370D0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370D0" w:rsidRPr="00C91E5D" w:rsidRDefault="003370D0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0D0" w:rsidRPr="00C91E5D" w:rsidTr="00C50BAF">
        <w:tc>
          <w:tcPr>
            <w:tcW w:w="1843" w:type="dxa"/>
            <w:tcBorders>
              <w:top w:val="nil"/>
            </w:tcBorders>
          </w:tcPr>
          <w:p w:rsidR="003370D0" w:rsidRPr="00C91E5D" w:rsidRDefault="003370D0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No</w:t>
            </w:r>
          </w:p>
        </w:tc>
        <w:tc>
          <w:tcPr>
            <w:tcW w:w="992" w:type="dxa"/>
            <w:tcBorders>
              <w:top w:val="nil"/>
            </w:tcBorders>
          </w:tcPr>
          <w:p w:rsidR="003370D0" w:rsidRPr="00C91E5D" w:rsidRDefault="003370D0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</w:tc>
        <w:tc>
          <w:tcPr>
            <w:tcW w:w="993" w:type="dxa"/>
            <w:tcBorders>
              <w:top w:val="nil"/>
            </w:tcBorders>
          </w:tcPr>
          <w:p w:rsidR="003370D0" w:rsidRPr="00C91E5D" w:rsidRDefault="003370D0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99.8</w:t>
            </w:r>
          </w:p>
        </w:tc>
        <w:tc>
          <w:tcPr>
            <w:tcW w:w="992" w:type="dxa"/>
            <w:tcBorders>
              <w:top w:val="nil"/>
            </w:tcBorders>
          </w:tcPr>
          <w:p w:rsidR="003370D0" w:rsidRPr="00C91E5D" w:rsidRDefault="003370D0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nil"/>
            </w:tcBorders>
          </w:tcPr>
          <w:p w:rsidR="003370D0" w:rsidRPr="00C91E5D" w:rsidRDefault="003370D0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69.6</w:t>
            </w:r>
          </w:p>
        </w:tc>
      </w:tr>
      <w:tr w:rsidR="003370D0" w:rsidRPr="00C91E5D" w:rsidTr="00C50BAF">
        <w:tc>
          <w:tcPr>
            <w:tcW w:w="1843" w:type="dxa"/>
          </w:tcPr>
          <w:p w:rsidR="003370D0" w:rsidRPr="00C91E5D" w:rsidRDefault="003370D0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992" w:type="dxa"/>
          </w:tcPr>
          <w:p w:rsidR="003370D0" w:rsidRPr="00C91E5D" w:rsidRDefault="003370D0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370D0" w:rsidRPr="00C91E5D" w:rsidRDefault="003370D0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992" w:type="dxa"/>
          </w:tcPr>
          <w:p w:rsidR="003370D0" w:rsidRPr="00C91E5D" w:rsidRDefault="003370D0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3370D0" w:rsidRPr="00C91E5D" w:rsidRDefault="003370D0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</w:p>
        </w:tc>
      </w:tr>
    </w:tbl>
    <w:p w:rsidR="003370D0" w:rsidRPr="007A1B77" w:rsidRDefault="003370D0" w:rsidP="003370D0">
      <w:pPr>
        <w:rPr>
          <w:rFonts w:ascii="Times New Roman" w:hAnsi="Times New Roman" w:cs="Times New Roman"/>
        </w:rPr>
      </w:pPr>
      <w:proofErr w:type="spellStart"/>
      <w:r w:rsidRPr="007A1B77">
        <w:rPr>
          <w:rFonts w:ascii="Times New Roman" w:hAnsi="Times New Roman" w:cs="Times New Roman"/>
        </w:rPr>
        <w:t>Values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are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presented</w:t>
      </w:r>
      <w:proofErr w:type="spellEnd"/>
      <w:r w:rsidRPr="007A1B77">
        <w:rPr>
          <w:rFonts w:ascii="Times New Roman" w:hAnsi="Times New Roman" w:cs="Times New Roman"/>
        </w:rPr>
        <w:t xml:space="preserve"> as </w:t>
      </w:r>
      <w:proofErr w:type="spellStart"/>
      <w:r w:rsidRPr="007A1B77">
        <w:rPr>
          <w:rFonts w:ascii="Times New Roman" w:hAnsi="Times New Roman" w:cs="Times New Roman"/>
        </w:rPr>
        <w:t>number</w:t>
      </w:r>
      <w:proofErr w:type="spellEnd"/>
      <w:r w:rsidRPr="007A1B77">
        <w:rPr>
          <w:rFonts w:ascii="Times New Roman" w:hAnsi="Times New Roman" w:cs="Times New Roman"/>
        </w:rPr>
        <w:t xml:space="preserve"> (</w:t>
      </w:r>
      <w:proofErr w:type="spellStart"/>
      <w:r w:rsidRPr="007A1B77">
        <w:rPr>
          <w:rFonts w:ascii="Times New Roman" w:hAnsi="Times New Roman" w:cs="Times New Roman"/>
        </w:rPr>
        <w:t>percentage</w:t>
      </w:r>
      <w:proofErr w:type="spellEnd"/>
      <w:r w:rsidRPr="007A1B77">
        <w:rPr>
          <w:rFonts w:ascii="Times New Roman" w:hAnsi="Times New Roman" w:cs="Times New Roman"/>
        </w:rPr>
        <w:t>).</w:t>
      </w:r>
    </w:p>
    <w:p w:rsidR="000D3BB5" w:rsidRDefault="000D3BB5">
      <w:bookmarkStart w:id="0" w:name="_GoBack"/>
      <w:bookmarkEnd w:id="0"/>
    </w:p>
    <w:sectPr w:rsidR="000D3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7A"/>
    <w:rsid w:val="000D3BB5"/>
    <w:rsid w:val="003370D0"/>
    <w:rsid w:val="006B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190F6-BCF8-4B46-A40F-C176DE32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0D0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Şebnem ÇİMEN</dc:creator>
  <cp:keywords/>
  <dc:description/>
  <cp:lastModifiedBy>Şebnem ÇİMEN</cp:lastModifiedBy>
  <cp:revision>2</cp:revision>
  <dcterms:created xsi:type="dcterms:W3CDTF">2026-01-06T06:13:00Z</dcterms:created>
  <dcterms:modified xsi:type="dcterms:W3CDTF">2026-01-06T06:13:00Z</dcterms:modified>
</cp:coreProperties>
</file>