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8024E0" w14:textId="77777777" w:rsidR="009074C5" w:rsidRPr="00E114EB" w:rsidRDefault="009074C5" w:rsidP="009074C5">
      <w:pPr>
        <w:spacing w:after="0" w:line="480" w:lineRule="auto"/>
        <w:ind w:left="709" w:hanging="709"/>
        <w:jc w:val="both"/>
        <w:rPr>
          <w:sz w:val="24"/>
          <w:szCs w:val="24"/>
          <w:lang w:val="en-US"/>
        </w:rPr>
      </w:pPr>
      <w:r w:rsidRPr="00E114EB">
        <w:rPr>
          <w:b/>
          <w:bCs/>
          <w:sz w:val="24"/>
          <w:szCs w:val="24"/>
          <w:lang w:val="en-US"/>
        </w:rPr>
        <w:t>Table 1</w:t>
      </w:r>
      <w:r w:rsidRPr="00E114EB">
        <w:rPr>
          <w:sz w:val="24"/>
          <w:szCs w:val="24"/>
          <w:lang w:val="en-US"/>
        </w:rPr>
        <w:t xml:space="preserve">. Floristic composition of tree species </w:t>
      </w:r>
      <w:r w:rsidRPr="003F3A83">
        <w:rPr>
          <w:sz w:val="24"/>
          <w:szCs w:val="24"/>
          <w:lang w:val="en-US"/>
        </w:rPr>
        <w:t xml:space="preserve">in the 45-year-old restored forest in </w:t>
      </w:r>
      <w:proofErr w:type="spellStart"/>
      <w:r w:rsidRPr="003F3A83">
        <w:rPr>
          <w:sz w:val="24"/>
          <w:szCs w:val="24"/>
          <w:lang w:val="en-US"/>
        </w:rPr>
        <w:t>Viçosa</w:t>
      </w:r>
      <w:proofErr w:type="spellEnd"/>
      <w:r w:rsidRPr="003F3A83">
        <w:rPr>
          <w:sz w:val="24"/>
          <w:szCs w:val="24"/>
          <w:lang w:val="en-US"/>
        </w:rPr>
        <w:t>, Minas Gerais, Brazil</w:t>
      </w:r>
      <w:r w:rsidRPr="00E114EB">
        <w:rPr>
          <w:sz w:val="24"/>
          <w:szCs w:val="24"/>
          <w:lang w:val="en-US"/>
        </w:rPr>
        <w:t>. Ecological group (</w:t>
      </w:r>
      <w:r>
        <w:rPr>
          <w:sz w:val="24"/>
          <w:szCs w:val="24"/>
          <w:lang w:val="en-US"/>
        </w:rPr>
        <w:t>EG</w:t>
      </w:r>
      <w:r w:rsidRPr="00E114EB">
        <w:rPr>
          <w:sz w:val="24"/>
          <w:szCs w:val="24"/>
          <w:lang w:val="en-US"/>
        </w:rPr>
        <w:t xml:space="preserve">): P= pioneer, </w:t>
      </w:r>
      <w:r>
        <w:rPr>
          <w:sz w:val="24"/>
          <w:szCs w:val="24"/>
          <w:lang w:val="en-US"/>
        </w:rPr>
        <w:t>I</w:t>
      </w:r>
      <w:r w:rsidRPr="00E114EB">
        <w:rPr>
          <w:sz w:val="24"/>
          <w:szCs w:val="24"/>
          <w:lang w:val="en-US"/>
        </w:rPr>
        <w:t xml:space="preserve">S= initial secondary, </w:t>
      </w:r>
      <w:r>
        <w:rPr>
          <w:sz w:val="24"/>
          <w:szCs w:val="24"/>
          <w:lang w:val="en-US"/>
        </w:rPr>
        <w:t>LS</w:t>
      </w:r>
      <w:r w:rsidRPr="00E114EB">
        <w:rPr>
          <w:sz w:val="24"/>
          <w:szCs w:val="24"/>
          <w:lang w:val="en-US"/>
        </w:rPr>
        <w:t>= late secondary,</w:t>
      </w:r>
      <w:r>
        <w:rPr>
          <w:sz w:val="24"/>
          <w:szCs w:val="24"/>
          <w:lang w:val="en-US"/>
        </w:rPr>
        <w:t xml:space="preserve"> </w:t>
      </w:r>
      <w:r w:rsidRPr="00E114EB">
        <w:rPr>
          <w:sz w:val="24"/>
          <w:szCs w:val="24"/>
          <w:lang w:val="en-US"/>
        </w:rPr>
        <w:t>NC = n</w:t>
      </w:r>
      <w:r>
        <w:rPr>
          <w:sz w:val="24"/>
          <w:szCs w:val="24"/>
          <w:lang w:val="en-US"/>
        </w:rPr>
        <w:t>ot</w:t>
      </w:r>
      <w:r w:rsidRPr="00E114EB">
        <w:rPr>
          <w:sz w:val="24"/>
          <w:szCs w:val="24"/>
          <w:lang w:val="en-US"/>
        </w:rPr>
        <w:t xml:space="preserve"> classified</w:t>
      </w:r>
      <w:r>
        <w:rPr>
          <w:sz w:val="24"/>
          <w:szCs w:val="24"/>
          <w:lang w:val="en-US"/>
        </w:rPr>
        <w:t>;</w:t>
      </w:r>
      <w:r w:rsidRPr="00E114EB">
        <w:rPr>
          <w:sz w:val="24"/>
          <w:szCs w:val="24"/>
          <w:lang w:val="en-US"/>
        </w:rPr>
        <w:t xml:space="preserve"> Dispersion syndrome (DS): </w:t>
      </w:r>
      <w:proofErr w:type="spellStart"/>
      <w:r w:rsidRPr="00E114EB">
        <w:rPr>
          <w:sz w:val="24"/>
          <w:szCs w:val="24"/>
          <w:lang w:val="en-US"/>
        </w:rPr>
        <w:t>Ane</w:t>
      </w:r>
      <w:proofErr w:type="spellEnd"/>
      <w:r w:rsidRPr="00E114EB">
        <w:rPr>
          <w:sz w:val="24"/>
          <w:szCs w:val="24"/>
          <w:lang w:val="en-US"/>
        </w:rPr>
        <w:t>= anemochor</w:t>
      </w:r>
      <w:r>
        <w:rPr>
          <w:sz w:val="24"/>
          <w:szCs w:val="24"/>
          <w:lang w:val="en-US"/>
        </w:rPr>
        <w:t>y</w:t>
      </w:r>
      <w:r w:rsidRPr="00E114EB">
        <w:rPr>
          <w:sz w:val="24"/>
          <w:szCs w:val="24"/>
          <w:lang w:val="en-US"/>
        </w:rPr>
        <w:t>, Zoo= zooc</w:t>
      </w:r>
      <w:r>
        <w:rPr>
          <w:sz w:val="24"/>
          <w:szCs w:val="24"/>
          <w:lang w:val="en-US"/>
        </w:rPr>
        <w:t>h</w:t>
      </w:r>
      <w:r w:rsidRPr="00E114EB">
        <w:rPr>
          <w:sz w:val="24"/>
          <w:szCs w:val="24"/>
          <w:lang w:val="en-US"/>
        </w:rPr>
        <w:t>or</w:t>
      </w:r>
      <w:r>
        <w:rPr>
          <w:sz w:val="24"/>
          <w:szCs w:val="24"/>
          <w:lang w:val="en-US"/>
        </w:rPr>
        <w:t>y</w:t>
      </w:r>
      <w:r w:rsidRPr="00E114EB">
        <w:rPr>
          <w:sz w:val="24"/>
          <w:szCs w:val="24"/>
          <w:lang w:val="en-US"/>
        </w:rPr>
        <w:t>, Auto= autoc</w:t>
      </w:r>
      <w:r>
        <w:rPr>
          <w:sz w:val="24"/>
          <w:szCs w:val="24"/>
          <w:lang w:val="en-US"/>
        </w:rPr>
        <w:t>h</w:t>
      </w:r>
      <w:r w:rsidRPr="00E114EB">
        <w:rPr>
          <w:sz w:val="24"/>
          <w:szCs w:val="24"/>
          <w:lang w:val="en-US"/>
        </w:rPr>
        <w:t>or</w:t>
      </w:r>
      <w:r>
        <w:rPr>
          <w:sz w:val="24"/>
          <w:szCs w:val="24"/>
          <w:lang w:val="en-US"/>
        </w:rPr>
        <w:t>y</w:t>
      </w:r>
      <w:r w:rsidRPr="00E114EB">
        <w:rPr>
          <w:sz w:val="24"/>
          <w:szCs w:val="24"/>
          <w:lang w:val="en-US"/>
        </w:rPr>
        <w:t xml:space="preserve"> and N</w:t>
      </w:r>
      <w:r>
        <w:rPr>
          <w:sz w:val="24"/>
          <w:szCs w:val="24"/>
          <w:lang w:val="en-US"/>
        </w:rPr>
        <w:t>C</w:t>
      </w:r>
      <w:r w:rsidRPr="00E114EB">
        <w:rPr>
          <w:sz w:val="24"/>
          <w:szCs w:val="24"/>
          <w:lang w:val="en-US"/>
        </w:rPr>
        <w:t>= not classified; native plant (N) or exotic (E), planted (P), not planted (NP).</w:t>
      </w:r>
    </w:p>
    <w:tbl>
      <w:tblPr>
        <w:tblW w:w="95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80"/>
        <w:gridCol w:w="451"/>
        <w:gridCol w:w="580"/>
        <w:gridCol w:w="1540"/>
        <w:gridCol w:w="800"/>
        <w:gridCol w:w="971"/>
      </w:tblGrid>
      <w:tr w:rsidR="009074C5" w:rsidRPr="00DD425C" w14:paraId="50EC333C" w14:textId="77777777" w:rsidTr="00D839BA">
        <w:trPr>
          <w:trHeight w:val="300"/>
          <w:jc w:val="center"/>
        </w:trPr>
        <w:tc>
          <w:tcPr>
            <w:tcW w:w="52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3A55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Family/</w:t>
            </w:r>
            <w:proofErr w:type="spellStart"/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species</w:t>
            </w:r>
            <w:proofErr w:type="spellEnd"/>
          </w:p>
        </w:tc>
        <w:tc>
          <w:tcPr>
            <w:tcW w:w="4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B50D3" w14:textId="77777777" w:rsidR="009074C5" w:rsidRPr="00DD425C" w:rsidRDefault="009074C5" w:rsidP="00D839BA">
            <w:pPr>
              <w:spacing w:after="0" w:line="240" w:lineRule="auto"/>
              <w:ind w:left="-719" w:firstLine="719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EG</w:t>
            </w:r>
          </w:p>
        </w:tc>
        <w:tc>
          <w:tcPr>
            <w:tcW w:w="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8946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DS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226E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Nativ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/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ex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o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tic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A826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Pl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anted</w:t>
            </w:r>
            <w:proofErr w:type="spellEnd"/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A264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Non-</w:t>
            </w:r>
            <w:proofErr w:type="spellStart"/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planted</w:t>
            </w:r>
            <w:proofErr w:type="spellEnd"/>
          </w:p>
        </w:tc>
      </w:tr>
      <w:tr w:rsidR="009074C5" w:rsidRPr="00DD425C" w14:paraId="07661CCB" w14:textId="77777777" w:rsidTr="00D839BA">
        <w:trPr>
          <w:trHeight w:val="300"/>
          <w:jc w:val="center"/>
        </w:trPr>
        <w:tc>
          <w:tcPr>
            <w:tcW w:w="52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667C8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Achariaceae</w:t>
            </w:r>
            <w:proofErr w:type="spellEnd"/>
          </w:p>
        </w:tc>
        <w:tc>
          <w:tcPr>
            <w:tcW w:w="4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151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A88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3A58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1C9F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CE83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3973F92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36B46C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Carpotroche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brasiliensis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Raddi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Endl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588030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DE84A2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3719FB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9084E4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EB0A34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3C0CEF1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12A8019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Anacardiaceae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6810FA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041777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A900FB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3B83F1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58499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22773E53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73D242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Astronium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fraxinifolium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Schott ex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Spreng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FA04A4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34F41E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2A094F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57F6AD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433CE1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55FD5E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39EBF6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Myracrodruon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urundeuva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Allemão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C22D18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ECCF77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83E7EC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091628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7D48D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8F7D7E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89E573D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Rhus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succedanea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D8581D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5D32EA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1B0DDA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93469F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AD142A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AE25D2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723098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Schinus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terebinthifolius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Raddi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631012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1069DF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5E71AA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DF606F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276994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E02AEF1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91C9BC0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Annonaceae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98FF4E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2B25DA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FC01B4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7E22D9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AFB83F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325CD243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7FE11F8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Annona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cacans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Warm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904165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CD9A06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3EB945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FA6B07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8CB829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96C608C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DFB293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Guatteria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nigrescens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Mart.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769B4E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D4E783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666651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141FDE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BB63DC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D5C1AD9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DC0944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Rollinia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sylvatica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(A. St.-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Hil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Martius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00460B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2FE79C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791F34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52F931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29883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3CD5B84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17EC162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Xylopia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sericea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A. St.-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Hil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6CDC28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EACFE6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DA7855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EB313A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704C3B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7B99F7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E0B190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Apocynaceae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ACB822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C4CC19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7ABE39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847365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EFC14E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60E1AC10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727FDD0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Aspidosperma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olivaceum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Müll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 Arg.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440DD0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76BD51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EDAD01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B6EAC9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DF342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C0C4F84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C92DC9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Tabernaemontana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fuchsiaefolia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A. DC.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9268E7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7332DE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174371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271DD6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547517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16C8280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F53684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Arecaceae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DD41FD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DD76AC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C283A0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E47AB7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89A43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2F6A21F1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AD76A20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Aiphanes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aculeata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Willd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50F30C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2CE41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DC48EA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8A03BF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62909C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653B845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5A4E8E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Archontophoenix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cunninghamiana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H.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Wendl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. &amp;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Drude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288A5C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F4CFA1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724328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2B358F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56888C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AFA2E7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4D10C9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Arecaceae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2DC579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A1A17A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60B021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Nc</w:t>
            </w:r>
            <w:proofErr w:type="spellEnd"/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F5B253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6AE623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26FB66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AD599A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Attalea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dubia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(Mart.)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Burret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F751A8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A86712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2AE9D2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FD0F5A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E6C0E5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F7261D3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2B5D5E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Caryota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urens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4DCC1A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3FD4A3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7148B5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A33BD9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FD09E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A6C7CC9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21FB33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Dypsis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lutescens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(H.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Wendl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Beentje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&amp; J.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Dransf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52C385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C79AA1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27ED0F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623EF8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BA7AB8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9B3BB54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EFC18F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Phoenix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reclinata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Jacq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8559AE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725A44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A1D2A5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BED211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31A797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26FC8939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F265637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Roystonea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oleracea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(Jacq.) O.F. Cook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CC6478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DB223A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60EF7A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73F221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C0CED6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19CDDAD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1290C66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Syagrus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romanzoffiana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Cham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Glassman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ECD83D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D47A05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FDE8C7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7BF4B7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BE910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E8CCCFD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95106C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Asteraceae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47ED61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0E9091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70EF9D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494A82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604506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601EEDE1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AA0FCC0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Vernonia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diffusa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Less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D0D088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80CCE0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E49ACC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B752E7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84A0F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AC8BD3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D98B0A6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Bignoniaceae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5BD96F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555403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28D90E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BFD426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DE9BB7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447F94A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20F8E52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Paratecoma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peroba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(Record &amp;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Kuhlm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9D3A12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6D9317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54AE70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58E317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B0B887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1008E294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D76867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Sparattosperma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leucanthum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K.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Schum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71134C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A21D2D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EA340C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7F8D9A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C1A5F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6C467B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FE9062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Spathodea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campanulata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P.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Beauv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99EF85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2A8FA9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7A2516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91A323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043DD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5FDD33C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7CBF428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Zeyheria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tuberculosa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.) Bureau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662751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A3346B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C2D372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DA95DA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57AE05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876321D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59D660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Caricaceae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2612F4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560A5D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7C80A0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035298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86CD1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5E0F0C9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96D3EB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Jacaratia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spinosa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Aubl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.) A. DC.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F0B53C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099278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E8EF92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DFA32F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81866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2DAAB7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26361F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Casuarinaceae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9B17B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8ECD67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0ED9FF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71F0B7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D08BA2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27CA7949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9F17FCD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lastRenderedPageBreak/>
              <w:t xml:space="preserve">Casuarina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equisetifolia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0C0A78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9E7A78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712DCC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9ADA0D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500B91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3A60091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D9BA0A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Combretaceae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66E731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64320F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853655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2637F6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E1AEF6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05040EC1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14A28DA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Terminalia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argentea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Mart.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50DF71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3CCA9D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D9C3BF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DB5B95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F9512E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18D2A5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7B6B0D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Cycadaceae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6AC1BA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3AE8C5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A4A02C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4594FB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547EB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0AB73E0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F9DFD82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Cycas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circinalis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B133D0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C18A5A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8980AC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BE1571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D70A6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F343FD9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2D465B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Erythroxylaceae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9500EE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F5793F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DD38C5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7BB04B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B10C5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4B59AEA5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2824F9B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Erythroxylum</w:t>
            </w:r>
            <w:proofErr w:type="spellEnd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</w:t>
            </w:r>
            <w:proofErr w:type="spellStart"/>
            <w:r w:rsidRPr="004A12D2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deciduum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A.St.-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Hil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C34DD1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313089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C3D29A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1749AC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61ADE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964A3C0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A8DBDA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Euphorbiaceae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AB1244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8C9A09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A23ABA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57D393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0084C5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DDBD30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4EB054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Alchornea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glandulosa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Poepp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 &amp;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Endl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 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736001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DAEF60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C2266A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EC9004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01C043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E9AE16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53BB457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Hura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crepitans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E82771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E1FDFE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7DDC1B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15D5BA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592DFA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4CC3E29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6C6478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Joannesia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princeps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FB2930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0BE778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5FCAB5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94724D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95E2BD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150B1909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1D8A9C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Manihot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pilosa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Pohl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FF4FDF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4C0F1E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Nc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90D3C0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BC5B8B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B4BC68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1B4FAF0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5CC1D66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Maprounea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guianensis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Aubl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290B58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492112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2A9F09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C7EE93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BC64E4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8140A14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70BB589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Sapium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glandulatum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.) Pax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740154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07CE35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22B44D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0FC048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F47945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95A67B5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3D38DFD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Fabaceae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5FAEBF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63B406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A22181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903FDE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93174C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5E414AAF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C49948D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Acacia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polyphylla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DC.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DD49A3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02C5A1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089DE3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41F533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0C8B12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5E692EF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9DAFED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Anadenanthera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peregrina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(L.)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Speg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16FE4E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CAC9D5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51C503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A3E50B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3ABEE6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EC9779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99F8B4D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Apuleia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leiocarpa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Vogel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) J.F.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Macbr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8AFF6D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19C94B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F01A2F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CD6CFC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7EECA0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95CE900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1FD97C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Bauhinia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forficata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Link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8B552F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F3B954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BD9D72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F2096C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0459B2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8AF6EB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C637EB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Caesalpinia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echinata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Lam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000100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D740AE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7D30D6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6B5AEA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2F97FF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507B3C5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D37349A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Caesalpinia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peltophoroides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Benth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9E9D4C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A94D88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B43345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C3AE4A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A62198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F2DA44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2C6DB0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Cassia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ferruginea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Schrad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ex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DC.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1CE6ED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77E33C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F940ED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E0A098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21C351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11B4849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503E10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Centrolobium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robustum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Mart.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ex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Benth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0DBB97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8668C0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116D02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33CE37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EFA1B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AF25D65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EB106D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Dalbergia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nigra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Allemão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ex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Benth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85F41C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96BAF4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32F5EC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B52DB8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4BD3DA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22F98F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EF5DAF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Enterolobium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contortisiliquum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Morong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8DDDF2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2C7395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FEF3B0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7B7A05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A8F9AB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1510BF3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70C8CA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Holocalyx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balansae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Micheli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77BE63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73BA1C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5BA01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BE972A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5E09DC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45EB3A0D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E849379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Hymenaea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courbaril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F1A516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FB21BC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EE0C48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FE19A4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CE8B16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B54A04C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C1ED8F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Inga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sp.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67575A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330963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9FF752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83E235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DEE06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0ED5D2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8965042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Lonchocarpus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muehlbergianus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Hassl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991ED3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E46066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F70C32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3FBCDA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E0CED0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6B3F3E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D1BDC4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Machaerium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brasiliense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Vogel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0DDE58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BBB818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364D9D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F05864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FD8A6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5B7D574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0A1A8C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Machaerium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nyctitans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Benth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4D3F64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29B55B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C34EEA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5B36E8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A41B4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683A271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8848872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Machaerium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stipitatum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(DC.)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Vogel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F737E4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CC0C6E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A9B8CF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C7AF18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390010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3EB03900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2FB6E12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Piptadenia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gonoacantha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(Mart.) J.F.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Macbr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2BA51A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0DC28F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91CC21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F4F35F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CD6FCE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5EC8C05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987991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Platymiscium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pubescens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Micheli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2096E1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ED019B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076E99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CEBAEC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89CE43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369E387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EC4547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Platypodium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elegans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Vogel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CE918F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570B84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05ADDE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900AE4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A2ACA4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9ED8332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EE91C0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Pseudopiptadenia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contorta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(DC.) G.P. Lewis &amp; M.P. Lima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FE5EAF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275358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593E78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626955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3CF0C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7F77D15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7CECF88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Pterocarpus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violaceus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Vogel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3FC815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8FB37B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895D93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7BA525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F4D0B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17A90B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C86537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Pterogyne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nitens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Tul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83DB97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30159B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5DB4D2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92C515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399E4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702446D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60EA4DB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Senna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macranthera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(DC.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ex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Collad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H.S. Irwin &amp;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Barneby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AD7405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ECD5C0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751029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9DE1B1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C274A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7FB883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D07B29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Senna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multijuga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(Rich.) H.S. Irwin &amp;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Barneby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B5AE5A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92A1F3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FFDA85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12F5C5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0F5FD1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A8C7D8F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7A58D0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Swartzia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oblata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R.S.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Cowan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520C61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55C848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954E18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85D7BA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55E37B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7D4ED4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AB9D07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Tipuana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tipu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Benth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Kuntze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57FF05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834753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F82055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A12C6B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5D856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2F3B6E9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EA0BE72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Indeterminada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7B717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61E748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96A5D0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07FAF8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D7DD40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3906C07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60ED8E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Indeterminada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2A49A7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FC5D08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2DE492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4A8284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21E8CA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38E88EFF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312F20B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Lacistemataceae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8DC752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C8714E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539196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A8FCB6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97AD92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64140719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CC29577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lastRenderedPageBreak/>
              <w:t>Lacistema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pubescens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Mart.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FECE55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E276F7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9ECADF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7DA558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E10583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36831E83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F6125D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Lamiaceae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CF6A30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CD9BE5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867748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3EF55D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BCBB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0AA2DF04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F365B22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Gmelina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arborea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Roxb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ex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353157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56C836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EFAC1B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4E6708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76FBB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36FE814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5525FE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Lauraceae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435739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1A01F7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6E3767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F4383A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C1F474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42868A4D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CB25EC0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Endlicheria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paniculata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Spreng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.) J.F.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Macbr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1E9E36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4C6100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D62CBE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235C04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1D34F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37D939B0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E749566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Nectandra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lanceolata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Nees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994335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582367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F6F82D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3FB3A4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7F6F31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F76038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386D77A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Nectandra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oppositifolia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Nees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&amp; Mart.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705223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AFD4E1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2AAEE6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289AC7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AABF3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36B48892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D7269D8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Nectandra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saligna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Ness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&amp; Mart. 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95383D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3F4EEF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6809E9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F50384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38B010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C4448DF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6E8271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Lecythidaceae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32FDC2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E1E366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81A3D5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1B06C0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82E1E1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446D46F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2AC4C8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Cariniana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estrellensis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Raddi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Kuntze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701D09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BACAF2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AC8A47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E5A4AA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8EE2E2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D726CE9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F483F6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Cariniana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legalis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(Mart.)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Kuntze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1B646A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8C1AA3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8AC049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A398C1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CC1449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615F755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9C92F17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Lecythis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pisonis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Cambess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620565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19DA21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760660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8372FA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2BDEF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28E787F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3BE61E7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Magnoliaceae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9BEB5A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44BC69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A0EAA0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F9DD59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516DB4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63940C1F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557DFA7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Michelia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champaca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72BEA1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AC0B88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E738E5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227CEF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C3C624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28F044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1A1EDA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Malvaceae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C28260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B485B2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1DE857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0B3284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41E1EC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393248F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3A488D7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Luehea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grandiflora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Mart.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A22608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3DE966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D3DBD0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489587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13731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AC90F0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925F3E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Pachira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aquatica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Aubl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00A223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FD0184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D41779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3960DC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9CA73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D07CBD3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E53469A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Pseudobombax</w:t>
            </w:r>
            <w:proofErr w:type="spellEnd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grandiflorum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(Cav.) A.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Robyns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BC87CD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569A6A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Ane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12B6C7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9ED37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881E8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9F47DEC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F2352F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Sterculia </w:t>
            </w:r>
            <w:proofErr w:type="spellStart"/>
            <w:r w:rsidRPr="00B11D36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chicha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A. St.-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Hil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. ex Turpin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9339F2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C6CB26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1058F6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D5B6F2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7C349D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221A0F2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38F7EC8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Melastomataceae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2FF936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1C69A9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B25EB0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8B6204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E01B24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09060634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F28122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Miconia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cinnamomifolia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(DC.)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Naudin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F4CF20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5EECA0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4C9E25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FFDBF8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A8C12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4F0D6C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728AC1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Tibouchina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granulosa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Desr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.) Cogn.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E5DE45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30DA11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CEAC8B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6225BE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2CCE3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C618FB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66C30E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Meliaceae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F9C4ED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A88F71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37C835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AC7E48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19781F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A81295D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5D30EB0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Cabralea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canjerana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Vell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.) Mart.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CE73A0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DAABC7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A0D26D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59767B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C71882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481A9B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81CD5E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Guarea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guidonia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(L.)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Sleumer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 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5463E1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2C9671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38438D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28664E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8D8E97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B53133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D58946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Guarea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kunthiana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 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A.Juss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A41A21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2F4E79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865300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CF10BF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63BCE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84EFD1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D1521F6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Trichilia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catigua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A.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Juss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EC4B34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B1FA87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88F34C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8E9664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D05886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C58F5C2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94FFFC6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Trichilia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lepidota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Mart.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D140D0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5454F1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EF7F50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97F048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DC73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C9F18B0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BD9146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Monimiaceae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1F18AA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A61794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87619E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5CD1BA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8AA698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04BC6E04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E82FE1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Mollinedia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schottiana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Spreng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.) Perkins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2599BC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2B9233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387CDB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BECBBA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3E8CAE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59390E5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BD5331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Moraceae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D16F16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43888D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7E55F7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58C322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6C8E1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19BA41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92A964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Maclura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tinctoria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(L.) D. Don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ex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Steud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1D5048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41A9E5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C39EC8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535328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4E0DD6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70B578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AF4071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Myrtaceae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EC1B2E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7F86FB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0E3148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2965BD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4E7C8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58F796F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92A8B4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Campomanesia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xanthocarpa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(Mart.)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O.Berg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02DC81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7629F2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D818CB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E001CA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556FF5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D183B4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C3291A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Corymbia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citriodora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(Hook.) K.D. Hill &amp; L.A.S. Johnson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B0BB1E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AB3CD4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ED6A35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B44065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BB3D5A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60F9A73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5A754A2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Myrcia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fallax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Rich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.) DC.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F66A10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F3C124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E97443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C20612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13AC11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186284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FA52609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Myrciaria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cauliflora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(Mart.)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O.Berg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DB115A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D97FD6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AE16DE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541F8B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EEEFDA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F220D8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2C48E4C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Pinaceae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993FDA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D760BC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4AF196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C6F4AA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48FE3C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51F2035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86EC64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Pinus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strobus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var.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chiapensis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Martínez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CB91C0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47640D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7A3613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1D42E6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405EA1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9C6377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4C770708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Rosaceae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D55A35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2968D80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633D1E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D07F9C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60570D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5EEF7A5D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44B219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Prunus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sellowii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Koehne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15417F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2271E9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1CE515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3143E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ABF7B7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34C282E2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4362A3D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Rubiaceae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CFF219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2B8062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8D1DD4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4622495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64DEC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A88A74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523D9B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Bathysa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australis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(A.St.-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Hil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K.Schum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B6505F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DA3D56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13F0BF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ABACF0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BA4561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461768D2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786E5C0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Genipa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americana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D28DA2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6346F1F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3BDC07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18C608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15F0A3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055557F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B1D2AC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Ixora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gardneriana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Benth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8FE58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0A7418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3B89135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4B78E6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0DFD0A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70765B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61C4D69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Rutaceae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6D2953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7B2C07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F8F31B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373C73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BAEABF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6B6FB57B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1D6E33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lastRenderedPageBreak/>
              <w:t>Esenbeckia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leiocarpa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Engl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0BD6BF5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877661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Auto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7935E8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B9D943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74CE16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1A5841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7922F10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Murraya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paniculata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(L.) Jack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E244A8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14D304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94310F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E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CEE3AB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A4EF1F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0F46502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5CA689D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Zanthoxylum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rhoifolium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Lam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11C103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CA7359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5BFEEB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F35F54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40F052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EB9021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77E134F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Salicaceae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5AB76C1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9BA25D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54981A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FFF4BB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0079A5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4767400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A927B03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Casearia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arborea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Rich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.) Urb.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3085D43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92B2FA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8D0D6B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EC90BC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1D5DC7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7A8F3B8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7F4D107E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Casearia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gossypiosperma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Briq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A7EB29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995948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A700B2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768F12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FF7FCC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69EC1C12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79AD81A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Casearia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sylvestris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Sw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A61137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7934BB0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6F7227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1F1972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418DD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5326B50E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21FDC5A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Xylosma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prockia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Turcz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Turcz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F93FC0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B3824A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3E4116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F7BC53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A49253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2E98DB82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EFCCBC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Sapindaceae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32173A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55E543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0ED087B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70F3158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88DAFA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44145656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929E06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>Allophylus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val="en-US" w:eastAsia="pt-BR"/>
              </w:rPr>
              <w:t xml:space="preserve"> edulis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 (A. St.-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Hil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 xml:space="preserve">.. 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  <w:t xml:space="preserve">A.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  <w:t>Juss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  <w:t xml:space="preserve">. &amp;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  <w:t>Cambess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  <w:t>Hieron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  <w:t xml:space="preserve">. ex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  <w:t>Niederl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val="es-CO"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692583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74DE69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2939DF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4211E80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59BC65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19ACB91A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5B410891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Matayba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elaeagnoides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Radlk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8F28F0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C65A5A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291EF8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539E2C4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614DE9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4BC677C1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245D75D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Sapindus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saponaria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L.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C63D81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IS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3D66956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C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37E1AC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7D560D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FF1D6B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37B9A264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17ED021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Sapotaceae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A75805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08CAA4D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121936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6020E06F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84EF27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0E270A77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6797AF44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Pouteria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caimito</w:t>
            </w: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(Ruiz &amp;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Pav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.)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Radlk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412BB4D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4C5A6F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DA2820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E62566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D987E02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B3A58ED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AC934E6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Siparunaceae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63FF21D6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DC1F71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253214B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D5169A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74EF5D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7BD4F6F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87266CD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Siparuna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guianensis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Aubl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7DE6CC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LS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1AFF47B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4E6EE6E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0F9D51A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1529225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931B4E5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49D45CB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Solanaceae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108B48F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4A7A61B3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5402FE8C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11EC17A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9533C01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23EC379D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02F5C0C9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Solanum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leucodendron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Sendtn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28F1A1C8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8D8496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7C85CE49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3447B1BE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D7A9D2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  <w:tr w:rsidR="009074C5" w:rsidRPr="00DD425C" w14:paraId="7C2285A2" w14:textId="77777777" w:rsidTr="00D839BA">
        <w:trPr>
          <w:trHeight w:val="300"/>
          <w:jc w:val="center"/>
        </w:trPr>
        <w:tc>
          <w:tcPr>
            <w:tcW w:w="5280" w:type="dxa"/>
            <w:shd w:val="clear" w:color="auto" w:fill="auto"/>
            <w:noWrap/>
            <w:vAlign w:val="bottom"/>
            <w:hideMark/>
          </w:tcPr>
          <w:p w14:paraId="381E565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Urticaceae</w:t>
            </w:r>
            <w:proofErr w:type="spellEnd"/>
          </w:p>
        </w:tc>
        <w:tc>
          <w:tcPr>
            <w:tcW w:w="451" w:type="dxa"/>
            <w:shd w:val="clear" w:color="auto" w:fill="auto"/>
            <w:noWrap/>
            <w:vAlign w:val="bottom"/>
            <w:hideMark/>
          </w:tcPr>
          <w:p w14:paraId="7EE2BB9D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539" w:type="dxa"/>
            <w:shd w:val="clear" w:color="auto" w:fill="auto"/>
            <w:noWrap/>
            <w:vAlign w:val="bottom"/>
            <w:hideMark/>
          </w:tcPr>
          <w:p w14:paraId="5B4473D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6C1CD80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14:paraId="29990F2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6FE69657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</w:p>
        </w:tc>
      </w:tr>
      <w:tr w:rsidR="009074C5" w:rsidRPr="00DD425C" w14:paraId="7CF75ED4" w14:textId="77777777" w:rsidTr="00D839BA">
        <w:trPr>
          <w:trHeight w:val="300"/>
          <w:jc w:val="center"/>
        </w:trPr>
        <w:tc>
          <w:tcPr>
            <w:tcW w:w="52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D85C5" w14:textId="77777777" w:rsidR="009074C5" w:rsidRPr="00DD425C" w:rsidRDefault="009074C5" w:rsidP="00D839BA">
            <w:pPr>
              <w:spacing w:after="0" w:line="240" w:lineRule="auto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Cecropia</w:t>
            </w:r>
            <w:proofErr w:type="spellEnd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i/>
                <w:color w:val="000000"/>
                <w:sz w:val="22"/>
                <w:szCs w:val="22"/>
                <w:lang w:eastAsia="pt-BR"/>
              </w:rPr>
              <w:t>glaziovi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</w:t>
            </w:r>
            <w:proofErr w:type="spellStart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Snethl</w:t>
            </w:r>
            <w:proofErr w:type="spellEnd"/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.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C264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P</w:t>
            </w:r>
          </w:p>
        </w:tc>
        <w:tc>
          <w:tcPr>
            <w:tcW w:w="5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386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Zoo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01C4A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N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1E4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 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9142B" w14:textId="77777777" w:rsidR="009074C5" w:rsidRPr="00DD425C" w:rsidRDefault="009074C5" w:rsidP="00D839B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DD425C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x</w:t>
            </w:r>
          </w:p>
        </w:tc>
      </w:tr>
    </w:tbl>
    <w:p w14:paraId="38FDE77A" w14:textId="77777777" w:rsidR="009074C5" w:rsidRPr="00AB56EC" w:rsidRDefault="009074C5" w:rsidP="009074C5">
      <w:pPr>
        <w:spacing w:after="0" w:line="480" w:lineRule="auto"/>
        <w:jc w:val="both"/>
        <w:rPr>
          <w:sz w:val="24"/>
          <w:szCs w:val="24"/>
          <w:lang w:val="es-CO"/>
        </w:rPr>
      </w:pPr>
      <w:proofErr w:type="spellStart"/>
      <w:r w:rsidRPr="00AB56EC">
        <w:rPr>
          <w:sz w:val="24"/>
          <w:szCs w:val="24"/>
          <w:lang w:val="es-CO"/>
        </w:rPr>
        <w:t>Sources</w:t>
      </w:r>
      <w:proofErr w:type="spellEnd"/>
      <w:r w:rsidRPr="00AB56EC">
        <w:rPr>
          <w:sz w:val="24"/>
          <w:szCs w:val="24"/>
          <w:lang w:val="es-CO"/>
        </w:rPr>
        <w:t xml:space="preserve"> </w:t>
      </w:r>
      <w:proofErr w:type="spellStart"/>
      <w:r w:rsidRPr="00AB56EC">
        <w:rPr>
          <w:sz w:val="24"/>
          <w:szCs w:val="24"/>
          <w:lang w:val="es-CO"/>
        </w:rPr>
        <w:t>of</w:t>
      </w:r>
      <w:proofErr w:type="spellEnd"/>
      <w:r w:rsidRPr="00AB56EC">
        <w:rPr>
          <w:sz w:val="24"/>
          <w:szCs w:val="24"/>
          <w:lang w:val="es-CO"/>
        </w:rPr>
        <w:t xml:space="preserve"> </w:t>
      </w:r>
      <w:proofErr w:type="spellStart"/>
      <w:r w:rsidRPr="00AB56EC">
        <w:rPr>
          <w:sz w:val="24"/>
          <w:szCs w:val="24"/>
          <w:lang w:val="es-CO"/>
        </w:rPr>
        <w:t>ecological</w:t>
      </w:r>
      <w:proofErr w:type="spellEnd"/>
      <w:r w:rsidRPr="00AB56EC">
        <w:rPr>
          <w:sz w:val="24"/>
          <w:szCs w:val="24"/>
          <w:lang w:val="es-CO"/>
        </w:rPr>
        <w:t xml:space="preserve"> </w:t>
      </w:r>
      <w:proofErr w:type="spellStart"/>
      <w:r w:rsidRPr="00AB56EC">
        <w:rPr>
          <w:sz w:val="24"/>
          <w:szCs w:val="24"/>
          <w:lang w:val="es-CO"/>
        </w:rPr>
        <w:t>group</w:t>
      </w:r>
      <w:r>
        <w:rPr>
          <w:sz w:val="24"/>
          <w:szCs w:val="24"/>
          <w:lang w:val="es-CO"/>
        </w:rPr>
        <w:t>s</w:t>
      </w:r>
      <w:proofErr w:type="spellEnd"/>
      <w:r w:rsidRPr="00AB56EC">
        <w:rPr>
          <w:sz w:val="24"/>
          <w:szCs w:val="24"/>
          <w:lang w:val="es-CO"/>
        </w:rPr>
        <w:t>: Araújo et al., 2005; Costa et al., 2010; Dan et al., 2010; Lima et al., 2011; Lorenzi, 2002.</w:t>
      </w:r>
    </w:p>
    <w:p w14:paraId="7FA5F27B" w14:textId="77777777" w:rsidR="009074C5" w:rsidRPr="003F3A83" w:rsidRDefault="009074C5" w:rsidP="009074C5">
      <w:pPr>
        <w:spacing w:after="0" w:line="480" w:lineRule="auto"/>
        <w:jc w:val="both"/>
        <w:rPr>
          <w:lang w:val="en-US"/>
        </w:rPr>
      </w:pPr>
      <w:proofErr w:type="spellStart"/>
      <w:r w:rsidRPr="00AB56EC">
        <w:rPr>
          <w:sz w:val="24"/>
          <w:szCs w:val="24"/>
          <w:lang w:val="es-CO"/>
        </w:rPr>
        <w:t>Sources</w:t>
      </w:r>
      <w:proofErr w:type="spellEnd"/>
      <w:r w:rsidRPr="00AB56EC">
        <w:rPr>
          <w:sz w:val="24"/>
          <w:szCs w:val="24"/>
          <w:lang w:val="es-CO"/>
        </w:rPr>
        <w:t xml:space="preserve"> </w:t>
      </w:r>
      <w:proofErr w:type="spellStart"/>
      <w:r w:rsidRPr="00AB56EC">
        <w:rPr>
          <w:sz w:val="24"/>
          <w:szCs w:val="24"/>
          <w:lang w:val="es-CO"/>
        </w:rPr>
        <w:t>of</w:t>
      </w:r>
      <w:proofErr w:type="spellEnd"/>
      <w:r w:rsidRPr="00AB56EC">
        <w:rPr>
          <w:sz w:val="24"/>
          <w:szCs w:val="24"/>
          <w:lang w:val="es-CO"/>
        </w:rPr>
        <w:t xml:space="preserve"> </w:t>
      </w:r>
      <w:proofErr w:type="spellStart"/>
      <w:r w:rsidRPr="00AB56EC">
        <w:rPr>
          <w:sz w:val="24"/>
          <w:szCs w:val="24"/>
          <w:lang w:val="es-CO"/>
        </w:rPr>
        <w:t>dispersion</w:t>
      </w:r>
      <w:proofErr w:type="spellEnd"/>
      <w:r w:rsidRPr="00AB56EC">
        <w:rPr>
          <w:sz w:val="24"/>
          <w:szCs w:val="24"/>
          <w:lang w:val="es-CO"/>
        </w:rPr>
        <w:t xml:space="preserve"> </w:t>
      </w:r>
      <w:proofErr w:type="spellStart"/>
      <w:r w:rsidRPr="00AB56EC">
        <w:rPr>
          <w:sz w:val="24"/>
          <w:szCs w:val="24"/>
          <w:lang w:val="es-CO"/>
        </w:rPr>
        <w:t>syndrome</w:t>
      </w:r>
      <w:proofErr w:type="spellEnd"/>
      <w:r w:rsidRPr="00AB56EC">
        <w:rPr>
          <w:sz w:val="24"/>
          <w:szCs w:val="24"/>
          <w:lang w:val="es-CO"/>
        </w:rPr>
        <w:t xml:space="preserve">: Almeida et al., 2010; Araújo et al., 2005; </w:t>
      </w:r>
      <w:proofErr w:type="spellStart"/>
      <w:r w:rsidRPr="00AB56EC">
        <w:rPr>
          <w:sz w:val="24"/>
          <w:szCs w:val="24"/>
          <w:lang w:val="es-CO"/>
        </w:rPr>
        <w:t>Lopes</w:t>
      </w:r>
      <w:proofErr w:type="spellEnd"/>
      <w:r w:rsidRPr="00AB56EC">
        <w:rPr>
          <w:sz w:val="24"/>
          <w:szCs w:val="24"/>
          <w:lang w:val="es-CO"/>
        </w:rPr>
        <w:t xml:space="preserve"> et al., 2011; Silva et al., 2012; Zama et al., 2012.</w:t>
      </w:r>
    </w:p>
    <w:p w14:paraId="01F2E3C6" w14:textId="77777777" w:rsidR="009C1D6A" w:rsidRDefault="009074C5"/>
    <w:sectPr w:rsidR="009C1D6A" w:rsidSect="009074C5">
      <w:footerReference w:type="default" r:id="rId4"/>
      <w:pgSz w:w="11906" w:h="16838" w:code="9"/>
      <w:pgMar w:top="1418" w:right="1701" w:bottom="1418" w:left="1701" w:header="709" w:footer="709" w:gutter="0"/>
      <w:lnNumType w:countBy="1" w:restart="continuous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545D9C" w14:textId="77777777" w:rsidR="007F6271" w:rsidRPr="00A456FA" w:rsidRDefault="009074C5" w:rsidP="009C480E">
    <w:pPr>
      <w:pStyle w:val="Rodap"/>
      <w:jc w:val="right"/>
    </w:pPr>
    <w:r w:rsidRPr="00B73983">
      <w:rPr>
        <w:rFonts w:ascii="Times New Roman" w:hAnsi="Times New Roman"/>
      </w:rPr>
      <w:fldChar w:fldCharType="begin"/>
    </w:r>
    <w:r w:rsidRPr="00B73983">
      <w:rPr>
        <w:rFonts w:ascii="Times New Roman" w:hAnsi="Times New Roman"/>
      </w:rPr>
      <w:instrText xml:space="preserve"> PAGE   \* MERGEFORMAT </w:instrText>
    </w:r>
    <w:r w:rsidRPr="00B73983">
      <w:rPr>
        <w:rFonts w:ascii="Times New Roman" w:hAnsi="Times New Roman"/>
      </w:rPr>
      <w:fldChar w:fldCharType="separate"/>
    </w:r>
    <w:r>
      <w:rPr>
        <w:rFonts w:ascii="Times New Roman" w:hAnsi="Times New Roman"/>
        <w:noProof/>
      </w:rPr>
      <w:t>1</w:t>
    </w:r>
    <w:r w:rsidRPr="00B73983">
      <w:rPr>
        <w:rFonts w:ascii="Times New Roman" w:hAnsi="Times New Roma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4C5"/>
    <w:rsid w:val="005F3518"/>
    <w:rsid w:val="006B25A5"/>
    <w:rsid w:val="0090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EBAA9"/>
  <w15:chartTrackingRefBased/>
  <w15:docId w15:val="{DDB5EC6D-7441-40B6-AEB5-ADDFDBA5A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4C5"/>
    <w:pPr>
      <w:spacing w:after="200" w:line="276" w:lineRule="auto"/>
    </w:pPr>
    <w:rPr>
      <w:rFonts w:ascii="Times New Roman" w:eastAsia="Calibri" w:hAnsi="Times New Roman" w:cs="Times New Roman"/>
      <w:sz w:val="32"/>
      <w:szCs w:val="32"/>
    </w:rPr>
  </w:style>
  <w:style w:type="paragraph" w:styleId="Ttulo1">
    <w:name w:val="heading 1"/>
    <w:basedOn w:val="Normal"/>
    <w:next w:val="Normal"/>
    <w:link w:val="Ttulo1Char"/>
    <w:uiPriority w:val="9"/>
    <w:qFormat/>
    <w:rsid w:val="009074C5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9074C5"/>
    <w:pPr>
      <w:spacing w:after="120" w:line="360" w:lineRule="auto"/>
      <w:jc w:val="both"/>
      <w:outlineLvl w:val="1"/>
    </w:pPr>
    <w:rPr>
      <w:rFonts w:eastAsia="Times New Roman"/>
      <w:b/>
      <w:bCs/>
      <w:sz w:val="24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074C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9074C5"/>
    <w:rPr>
      <w:rFonts w:ascii="Times New Roman" w:eastAsia="Times New Roman" w:hAnsi="Times New Roman" w:cs="Times New Roman"/>
      <w:b/>
      <w:bCs/>
      <w:sz w:val="24"/>
      <w:szCs w:val="36"/>
      <w:lang w:eastAsia="pt-BR"/>
    </w:rPr>
  </w:style>
  <w:style w:type="paragraph" w:customStyle="1" w:styleId="Default">
    <w:name w:val="Default"/>
    <w:rsid w:val="009074C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74C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74C5"/>
    <w:rPr>
      <w:rFonts w:ascii="Tahoma" w:eastAsia="Calibri" w:hAnsi="Tahoma" w:cs="Times New Roman"/>
      <w:sz w:val="16"/>
      <w:szCs w:val="16"/>
    </w:rPr>
  </w:style>
  <w:style w:type="paragraph" w:styleId="Rodap">
    <w:name w:val="footer"/>
    <w:basedOn w:val="Normal"/>
    <w:link w:val="RodapChar"/>
    <w:uiPriority w:val="99"/>
    <w:unhideWhenUsed/>
    <w:rsid w:val="009074C5"/>
    <w:pPr>
      <w:tabs>
        <w:tab w:val="center" w:pos="4252"/>
        <w:tab w:val="right" w:pos="8504"/>
      </w:tabs>
      <w:spacing w:after="120" w:line="360" w:lineRule="auto"/>
      <w:jc w:val="both"/>
    </w:pPr>
    <w:rPr>
      <w:rFonts w:ascii="Calibri" w:hAnsi="Calibri"/>
      <w:sz w:val="24"/>
      <w:szCs w:val="20"/>
    </w:rPr>
  </w:style>
  <w:style w:type="character" w:customStyle="1" w:styleId="RodapChar">
    <w:name w:val="Rodapé Char"/>
    <w:basedOn w:val="Fontepargpadro"/>
    <w:link w:val="Rodap"/>
    <w:uiPriority w:val="99"/>
    <w:rsid w:val="009074C5"/>
    <w:rPr>
      <w:rFonts w:ascii="Calibri" w:eastAsia="Calibri" w:hAnsi="Calibri" w:cs="Times New Roman"/>
      <w:sz w:val="24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9074C5"/>
    <w:pPr>
      <w:tabs>
        <w:tab w:val="center" w:pos="4252"/>
        <w:tab w:val="right" w:pos="8504"/>
      </w:tabs>
      <w:spacing w:after="0" w:line="240" w:lineRule="auto"/>
      <w:jc w:val="both"/>
    </w:pPr>
    <w:rPr>
      <w:sz w:val="24"/>
      <w:szCs w:val="20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9074C5"/>
    <w:rPr>
      <w:rFonts w:ascii="Times New Roman" w:eastAsia="Calibri" w:hAnsi="Times New Roman" w:cs="Times New Roman"/>
      <w:sz w:val="24"/>
      <w:szCs w:val="20"/>
    </w:rPr>
  </w:style>
  <w:style w:type="character" w:styleId="Hyperlink">
    <w:name w:val="Hyperlink"/>
    <w:uiPriority w:val="99"/>
    <w:unhideWhenUsed/>
    <w:rsid w:val="009074C5"/>
    <w:rPr>
      <w:color w:val="0000FF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9074C5"/>
  </w:style>
  <w:style w:type="paragraph" w:styleId="Corpodetexto">
    <w:name w:val="Body Text"/>
    <w:basedOn w:val="Normal"/>
    <w:link w:val="CorpodetextoChar"/>
    <w:uiPriority w:val="99"/>
    <w:unhideWhenUsed/>
    <w:rsid w:val="009074C5"/>
    <w:pPr>
      <w:spacing w:after="120"/>
    </w:pPr>
    <w:rPr>
      <w:rFonts w:ascii="Calibri" w:hAnsi="Calibri"/>
      <w:sz w:val="22"/>
      <w:szCs w:val="22"/>
    </w:rPr>
  </w:style>
  <w:style w:type="character" w:customStyle="1" w:styleId="CorpodetextoChar">
    <w:name w:val="Corpo de texto Char"/>
    <w:basedOn w:val="Fontepargpadro"/>
    <w:link w:val="Corpodetexto"/>
    <w:uiPriority w:val="99"/>
    <w:rsid w:val="009074C5"/>
    <w:rPr>
      <w:rFonts w:ascii="Calibri" w:eastAsia="Calibri" w:hAnsi="Calibri" w:cs="Times New Roman"/>
    </w:rPr>
  </w:style>
  <w:style w:type="character" w:styleId="Refdecomentrio">
    <w:name w:val="annotation reference"/>
    <w:basedOn w:val="Fontepargpadro"/>
    <w:uiPriority w:val="99"/>
    <w:semiHidden/>
    <w:unhideWhenUsed/>
    <w:rsid w:val="009074C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074C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074C5"/>
    <w:rPr>
      <w:rFonts w:ascii="Times New Roman" w:eastAsia="Calibri" w:hAnsi="Times New Roman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074C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074C5"/>
    <w:rPr>
      <w:rFonts w:ascii="Times New Roman" w:eastAsia="Calibri" w:hAnsi="Times New Roman" w:cs="Times New Roman"/>
      <w:b/>
      <w:bCs/>
      <w:sz w:val="20"/>
      <w:szCs w:val="20"/>
    </w:rPr>
  </w:style>
  <w:style w:type="paragraph" w:styleId="SemEspaamento">
    <w:name w:val="No Spacing"/>
    <w:uiPriority w:val="1"/>
    <w:qFormat/>
    <w:rsid w:val="009074C5"/>
    <w:pPr>
      <w:spacing w:after="0" w:line="480" w:lineRule="auto"/>
      <w:jc w:val="both"/>
    </w:pPr>
    <w:rPr>
      <w:rFonts w:ascii="Times New Roman" w:eastAsia="Calibri" w:hAnsi="Times New Roman" w:cs="Times New Roman"/>
      <w:sz w:val="32"/>
      <w:szCs w:val="32"/>
    </w:rPr>
  </w:style>
  <w:style w:type="character" w:styleId="MenoPendente">
    <w:name w:val="Unresolved Mention"/>
    <w:basedOn w:val="Fontepargpadro"/>
    <w:uiPriority w:val="99"/>
    <w:semiHidden/>
    <w:unhideWhenUsed/>
    <w:rsid w:val="009074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979</Words>
  <Characters>5290</Characters>
  <Application>Microsoft Office Word</Application>
  <DocSecurity>0</DocSecurity>
  <Lines>44</Lines>
  <Paragraphs>12</Paragraphs>
  <ScaleCrop>false</ScaleCrop>
  <Company/>
  <LinksUpToDate>false</LinksUpToDate>
  <CharactersWithSpaces>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Wiane</dc:creator>
  <cp:keywords/>
  <dc:description/>
  <cp:lastModifiedBy>Wiane</cp:lastModifiedBy>
  <cp:revision>1</cp:revision>
  <dcterms:created xsi:type="dcterms:W3CDTF">2020-08-28T21:29:00Z</dcterms:created>
  <dcterms:modified xsi:type="dcterms:W3CDTF">2020-08-28T21:30:00Z</dcterms:modified>
</cp:coreProperties>
</file>