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EDAB1">
      <w:pPr>
        <w:pStyle w:val="8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bookmarkStart w:id="1" w:name="_GoBack"/>
      <w:bookmarkEnd w:id="1"/>
      <w:bookmarkStart w:id="0" w:name="X768535c4248715d2a88d93a4ccc0a17263ffd58"/>
      <w:r>
        <w:rPr>
          <w:rFonts w:hint="default" w:ascii="Times New Roman" w:hAnsi="Times New Roman" w:cs="Times New Roman"/>
          <w:b/>
          <w:bCs/>
          <w:sz w:val="28"/>
          <w:szCs w:val="28"/>
        </w:rPr>
        <w:t>Focus Group Discussion Guide</w:t>
      </w:r>
    </w:p>
    <w:p w14:paraId="282F3E94">
      <w:pPr>
        <w:pStyle w:val="8"/>
        <w:rPr>
          <w:rFonts w:hint="default" w:ascii="Times New Roman" w:hAnsi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>Study Topic: Implementation of the Standardized HIV Care Clinic Model</w:t>
      </w:r>
    </w:p>
    <w:p w14:paraId="1A0D1A9B">
      <w:pPr>
        <w:pStyle w:val="8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>Introduction &amp; Warm-up:</w:t>
      </w:r>
    </w:p>
    <w:p w14:paraId="40D6FB86">
      <w:pPr>
        <w:pStyle w:val="9"/>
        <w:numPr>
          <w:ilvl w:val="0"/>
          <w:numId w:val="1"/>
        </w:num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Could you briefly describe your primary role and responsibilities within the standardized clinic?</w:t>
      </w:r>
    </w:p>
    <w:p w14:paraId="1914B1D7">
      <w:pPr>
        <w:pStyle w:val="8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>Section 1: Overall Experience and Perception</w:t>
      </w:r>
    </w:p>
    <w:p w14:paraId="31A54581">
      <w:pPr>
        <w:pStyle w:val="9"/>
        <w:numPr>
          <w:ilvl w:val="0"/>
          <w:numId w:val="2"/>
        </w:num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Reflecting on the entire process of clinic standardization, what has been your most profound personal experience or feeling?</w:t>
      </w:r>
    </w:p>
    <w:p w14:paraId="34DF8F0B">
      <w:pPr>
        <w:pStyle w:val="9"/>
        <w:numPr>
          <w:ilvl w:val="0"/>
          <w:numId w:val="2"/>
        </w:num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Compared to before the standardization, what specific changes have occurred in the 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>core scenarios</w:t>
      </w:r>
      <w:r>
        <w:rPr>
          <w:rFonts w:hint="default" w:ascii="Times New Roman" w:hAnsi="Times New Roman" w:cs="Times New Roman"/>
          <w:sz w:val="20"/>
          <w:szCs w:val="20"/>
        </w:rPr>
        <w:t xml:space="preserve"> of your daily work (e.g., patient consultations, team collaboration, case management)? Please provide examples.</w:t>
      </w:r>
    </w:p>
    <w:p w14:paraId="437C681C">
      <w:pPr>
        <w:pStyle w:val="8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>Section 2: Workflow and Physical Layout</w:t>
      </w:r>
    </w:p>
    <w:p w14:paraId="211EC1DA">
      <w:pPr>
        <w:pStyle w:val="9"/>
        <w:numPr>
          <w:ilvl w:val="0"/>
          <w:numId w:val="3"/>
        </w:num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>Descriptive:</w:t>
      </w:r>
      <w:r>
        <w:rPr>
          <w:rFonts w:hint="default" w:ascii="Times New Roman" w:hAnsi="Times New Roman" w:cs="Times New Roman"/>
          <w:sz w:val="20"/>
          <w:szCs w:val="20"/>
        </w:rPr>
        <w:t xml:space="preserve"> Could you walk me through the current complete journey of a typical patient from entering to leaving the clinic? What are the most significant differences in this journey compared to the past?</w:t>
      </w:r>
    </w:p>
    <w:p w14:paraId="78C47EE9">
      <w:pPr>
        <w:pStyle w:val="9"/>
        <w:numPr>
          <w:ilvl w:val="0"/>
          <w:numId w:val="3"/>
        </w:num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>Impact:</w:t>
      </w:r>
      <w:r>
        <w:rPr>
          <w:rFonts w:hint="default" w:ascii="Times New Roman" w:hAnsi="Times New Roman" w:cs="Times New Roman"/>
          <w:sz w:val="20"/>
          <w:szCs w:val="20"/>
        </w:rPr>
        <w:t xml:space="preserve"> Regarding the new workflow and layout, what are your specific observations on how they have 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>improved efficiency</w:t>
      </w:r>
      <w:r>
        <w:rPr>
          <w:rFonts w:hint="default" w:ascii="Times New Roman" w:hAnsi="Times New Roman" w:cs="Times New Roman"/>
          <w:sz w:val="20"/>
          <w:szCs w:val="20"/>
        </w:rPr>
        <w:t xml:space="preserve"> (e.g., time saved, reduced duplication) and 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>potentially created new challenges</w:t>
      </w:r>
      <w:r>
        <w:rPr>
          <w:rFonts w:hint="default" w:ascii="Times New Roman" w:hAnsi="Times New Roman" w:cs="Times New Roman"/>
          <w:sz w:val="20"/>
          <w:szCs w:val="20"/>
        </w:rPr>
        <w:t xml:space="preserve"> (e.g., coordination between steps, information transfer)?</w:t>
      </w:r>
    </w:p>
    <w:p w14:paraId="69DE3746">
      <w:pPr>
        <w:pStyle w:val="8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>Section 3: Patient Experience</w:t>
      </w:r>
    </w:p>
    <w:p w14:paraId="5503F866">
      <w:pPr>
        <w:pStyle w:val="9"/>
        <w:numPr>
          <w:ilvl w:val="0"/>
          <w:numId w:val="4"/>
        </w:num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Based on your observations, what 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>observable reactions or behavioral changes</w:t>
      </w:r>
      <w:r>
        <w:rPr>
          <w:rFonts w:hint="default" w:ascii="Times New Roman" w:hAnsi="Times New Roman" w:cs="Times New Roman"/>
          <w:sz w:val="20"/>
          <w:szCs w:val="20"/>
        </w:rPr>
        <w:t xml:space="preserve"> have you noticed in patients regarding alterations in the 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>physical environment</w:t>
      </w:r>
      <w:r>
        <w:rPr>
          <w:rFonts w:hint="default" w:ascii="Times New Roman" w:hAnsi="Times New Roman" w:cs="Times New Roman"/>
          <w:sz w:val="20"/>
          <w:szCs w:val="20"/>
        </w:rPr>
        <w:t xml:space="preserve"> (e.g., privacy, waiting area) and 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>service processes</w:t>
      </w:r>
      <w:r>
        <w:rPr>
          <w:rFonts w:hint="default" w:ascii="Times New Roman" w:hAnsi="Times New Roman" w:cs="Times New Roman"/>
          <w:sz w:val="20"/>
          <w:szCs w:val="20"/>
        </w:rPr>
        <w:t xml:space="preserve"> (e.g., convenience of visit, communication time)?</w:t>
      </w:r>
    </w:p>
    <w:p w14:paraId="50056769">
      <w:pPr>
        <w:pStyle w:val="9"/>
        <w:numPr>
          <w:ilvl w:val="0"/>
          <w:numId w:val="4"/>
        </w:num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In your interactions with patients, have they expressed any new, unmet expectations since the standardization? What implications might this have for our future service design?</w:t>
      </w:r>
    </w:p>
    <w:p w14:paraId="31E0CE7C">
      <w:pPr>
        <w:pStyle w:val="8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>Section 4: Training, Capacity Building</w:t>
      </w:r>
    </w:p>
    <w:p w14:paraId="35DE265B">
      <w:pPr>
        <w:pStyle w:val="9"/>
        <w:numPr>
          <w:ilvl w:val="0"/>
          <w:numId w:val="5"/>
        </w:num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What training and support did you receive to adapt to the standardized clinic? Which parts have proven 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>most useful</w:t>
      </w:r>
      <w:r>
        <w:rPr>
          <w:rFonts w:hint="default" w:ascii="Times New Roman" w:hAnsi="Times New Roman" w:cs="Times New Roman"/>
          <w:sz w:val="20"/>
          <w:szCs w:val="20"/>
        </w:rPr>
        <w:t xml:space="preserve"> or 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>least aligned</w:t>
      </w:r>
      <w:r>
        <w:rPr>
          <w:rFonts w:hint="default" w:ascii="Times New Roman" w:hAnsi="Times New Roman" w:cs="Times New Roman"/>
          <w:sz w:val="20"/>
          <w:szCs w:val="20"/>
        </w:rPr>
        <w:t xml:space="preserve"> with your practical work, and why?</w:t>
      </w:r>
    </w:p>
    <w:p w14:paraId="3441708F">
      <w:pPr>
        <w:pStyle w:val="9"/>
        <w:numPr>
          <w:ilvl w:val="0"/>
          <w:numId w:val="5"/>
        </w:num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Has the new working model changed the 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>frequency, methods, or nature of collaboration</w:t>
      </w:r>
      <w:r>
        <w:rPr>
          <w:rFonts w:hint="default" w:ascii="Times New Roman" w:hAnsi="Times New Roman" w:cs="Times New Roman"/>
          <w:sz w:val="20"/>
          <w:szCs w:val="20"/>
        </w:rPr>
        <w:t xml:space="preserve"> between you and your colleagues (e.g., different roles, levels)? Please illustrate with examples.</w:t>
      </w:r>
    </w:p>
    <w:p w14:paraId="2DBC8C03">
      <w:pPr>
        <w:pStyle w:val="8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>Section 5: Enablers, Barriers, and Future Recommendations</w:t>
      </w:r>
    </w:p>
    <w:p w14:paraId="121711A4">
      <w:pPr>
        <w:pStyle w:val="9"/>
        <w:numPr>
          <w:ilvl w:val="0"/>
          <w:numId w:val="6"/>
        </w:num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>Facilitators:</w:t>
      </w:r>
      <w:r>
        <w:rPr>
          <w:rFonts w:hint="default" w:ascii="Times New Roman" w:hAnsi="Times New Roman" w:cs="Times New Roman"/>
          <w:sz w:val="20"/>
          <w:szCs w:val="20"/>
        </w:rPr>
        <w:t xml:space="preserve"> During the implementation, which 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>institutional</w:t>
      </w:r>
      <w:r>
        <w:rPr>
          <w:rFonts w:hint="default" w:ascii="Times New Roman" w:hAnsi="Times New Roman" w:cs="Times New Roman"/>
          <w:sz w:val="20"/>
          <w:szCs w:val="20"/>
        </w:rPr>
        <w:t xml:space="preserve"> (e.g., policies, incentives), 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>resource-based</w:t>
      </w:r>
      <w:r>
        <w:rPr>
          <w:rFonts w:hint="default" w:ascii="Times New Roman" w:hAnsi="Times New Roman" w:cs="Times New Roman"/>
          <w:sz w:val="20"/>
          <w:szCs w:val="20"/>
        </w:rPr>
        <w:t xml:space="preserve"> (e.g., staffing, equipment), or 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>cultural</w:t>
      </w:r>
      <w:r>
        <w:rPr>
          <w:rFonts w:hint="default" w:ascii="Times New Roman" w:hAnsi="Times New Roman" w:cs="Times New Roman"/>
          <w:sz w:val="20"/>
          <w:szCs w:val="20"/>
        </w:rPr>
        <w:t xml:space="preserve"> (e.g., leadership support, team consensus) factors were key facilitators?</w:t>
      </w:r>
    </w:p>
    <w:p w14:paraId="655E84D3">
      <w:pPr>
        <w:pStyle w:val="9"/>
        <w:numPr>
          <w:ilvl w:val="0"/>
          <w:numId w:val="6"/>
        </w:num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>Barriers &amp; Adaptation:</w:t>
      </w:r>
      <w:r>
        <w:rPr>
          <w:rFonts w:hint="default" w:ascii="Times New Roman" w:hAnsi="Times New Roman" w:cs="Times New Roman"/>
          <w:sz w:val="20"/>
          <w:szCs w:val="20"/>
        </w:rPr>
        <w:t xml:space="preserve"> What was the most significant barrier or difficulty you encountered? How did you or the team attempt to address it? What did you learn from this experience?</w:t>
      </w:r>
    </w:p>
    <w:p w14:paraId="05F1AB9A">
      <w:pPr>
        <w:pStyle w:val="9"/>
        <w:numPr>
          <w:ilvl w:val="0"/>
          <w:numId w:val="6"/>
        </w:num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>Future Recommendations:</w:t>
      </w:r>
      <w:r>
        <w:rPr>
          <w:rFonts w:hint="default" w:ascii="Times New Roman" w:hAnsi="Times New Roman" w:cs="Times New Roman"/>
          <w:sz w:val="20"/>
          <w:szCs w:val="20"/>
        </w:rPr>
        <w:t xml:space="preserve"> Based on this experience, what would be your three most critical recommendations for future similar improvement projects? (Please consider 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>sustainability</w:t>
      </w:r>
      <w:r>
        <w:rPr>
          <w:rFonts w:hint="default" w:ascii="Times New Roman" w:hAnsi="Times New Roman" w:cs="Times New Roman"/>
          <w:sz w:val="20"/>
          <w:szCs w:val="20"/>
        </w:rPr>
        <w:t xml:space="preserve"> and 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>scalability</w:t>
      </w:r>
      <w:r>
        <w:rPr>
          <w:rFonts w:hint="default" w:ascii="Times New Roman" w:hAnsi="Times New Roman" w:cs="Times New Roman"/>
          <w:sz w:val="20"/>
          <w:szCs w:val="20"/>
        </w:rPr>
        <w:t>).</w:t>
      </w:r>
    </w:p>
    <w:p w14:paraId="6C0554C6">
      <w:pPr>
        <w:pStyle w:val="8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>Closing:</w:t>
      </w:r>
    </w:p>
    <w:p w14:paraId="24F0CD94">
      <w:pPr>
        <w:pStyle w:val="9"/>
        <w:numPr>
          <w:ilvl w:val="0"/>
          <w:numId w:val="1"/>
        </w:numPr>
      </w:pPr>
      <w:r>
        <w:rPr>
          <w:rFonts w:hint="default" w:ascii="Times New Roman" w:hAnsi="Times New Roman" w:cs="Times New Roman"/>
          <w:sz w:val="20"/>
          <w:szCs w:val="20"/>
        </w:rPr>
        <w:t>Is there any important aspect of your experience with the standardized clinic that we haven’t covered but you feel is essential to understand?</w:t>
      </w:r>
      <w:bookmarkEnd w:id="0"/>
    </w:p>
    <w:sectPr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A991"/>
    <w:multiLevelType w:val="multilevel"/>
    <w:tmpl w:val="0000A991"/>
    <w:lvl w:ilvl="0" w:tentative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entative="0">
      <w:start w:val="0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0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entative="0">
      <w:start w:val="0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entative="0">
      <w:start w:val="0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0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entative="0">
      <w:start w:val="0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entative="0">
      <w:start w:val="0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0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">
    <w:nsid w:val="00A99411"/>
    <w:multiLevelType w:val="multilevel"/>
    <w:tmpl w:val="00A9941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ind w:left="1440" w:hanging="360"/>
      </w:pPr>
    </w:lvl>
    <w:lvl w:ilvl="2" w:tentative="0">
      <w:start w:val="1"/>
      <w:numFmt w:val="decimal"/>
      <w:lvlText w:val="%3."/>
      <w:lvlJc w:val="left"/>
      <w:pPr>
        <w:ind w:left="2160" w:hanging="36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decimal"/>
      <w:lvlText w:val="%5."/>
      <w:lvlJc w:val="left"/>
      <w:pPr>
        <w:ind w:left="3600" w:hanging="360"/>
      </w:pPr>
    </w:lvl>
    <w:lvl w:ilvl="5" w:tentative="0">
      <w:start w:val="1"/>
      <w:numFmt w:val="decimal"/>
      <w:lvlText w:val="%6."/>
      <w:lvlJc w:val="left"/>
      <w:pPr>
        <w:ind w:left="4320" w:hanging="36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decimal"/>
      <w:lvlText w:val="%8."/>
      <w:lvlJc w:val="left"/>
      <w:pPr>
        <w:ind w:left="5760" w:hanging="360"/>
      </w:pPr>
    </w:lvl>
    <w:lvl w:ilvl="8" w:tentative="0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CC03B7"/>
    <w:rsid w:val="0F1943F9"/>
    <w:rsid w:val="2E9E440C"/>
    <w:rsid w:val="34FB523E"/>
    <w:rsid w:val="68CC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2">
    <w:name w:val="heading 3"/>
    <w:basedOn w:val="1"/>
    <w:next w:val="3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E54A1" w:themeColor="accent1" w:themeShade="BF"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80" w:after="180"/>
    </w:p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First Paragraph"/>
    <w:basedOn w:val="3"/>
    <w:next w:val="3"/>
    <w:qFormat/>
    <w:uiPriority w:val="0"/>
  </w:style>
  <w:style w:type="paragraph" w:customStyle="1" w:styleId="9">
    <w:name w:val="Compact"/>
    <w:basedOn w:val="3"/>
    <w:qFormat/>
    <w:uiPriority w:val="0"/>
    <w:pPr>
      <w:spacing w:before="36" w:after="36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2377</Characters>
  <Lines>0</Lines>
  <Paragraphs>0</Paragraphs>
  <TotalTime>6</TotalTime>
  <ScaleCrop>false</ScaleCrop>
  <LinksUpToDate>false</LinksUpToDate>
  <CharactersWithSpaces>2741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2026-01-09T05:11:00Z</dcterms:created>
  <dc:creator>张娅玲</dc:creator>
  <cp:lastModifiedBy>张娅玲</cp:lastModifiedBy>
  <dcterms:modified xsi:type="dcterms:W3CDTF">2026-01-13T02:05:39Z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42E2766B66644107A046CE0048AAE7CA_13</vt:lpwstr>
  </property>
  <property fmtid="{D5CDD505-2E9C-101B-9397-08002B2CF9AE}" pid="4" name="KSOTemplateDocerSaveRecord">
    <vt:lpwstr>eyJoZGlkIjoiNDNjMmQzZmJlYzUxNGUxZDg3YTA2NjMyZTViYmQ2ODUiLCJ1c2VySWQiOiI0NTQwODA5NDUifQ==</vt:lpwstr>
  </property>
</Properties>
</file>