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43F" w:rsidRPr="007B1DDE" w:rsidRDefault="001D243F" w:rsidP="001D243F">
      <w:pPr>
        <w:pStyle w:val="Caption"/>
        <w:spacing w:before="100" w:beforeAutospacing="1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0" w:name="_Toc16775640"/>
      <w:r w:rsidRPr="007B1DDE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auto"/>
          <w:sz w:val="24"/>
          <w:szCs w:val="24"/>
        </w:rPr>
        <w:t>1</w:t>
      </w:r>
      <w:r w:rsidRPr="007B1DDE">
        <w:rPr>
          <w:rFonts w:ascii="Times New Roman" w:hAnsi="Times New Roman" w:cs="Times New Roman"/>
          <w:b w:val="0"/>
          <w:color w:val="auto"/>
          <w:sz w:val="24"/>
          <w:szCs w:val="24"/>
        </w:rPr>
        <w:t>analyzed parameters</w:t>
      </w:r>
      <w:bookmarkEnd w:id="0"/>
    </w:p>
    <w:tbl>
      <w:tblPr>
        <w:tblStyle w:val="TableGrid"/>
        <w:tblW w:w="0" w:type="auto"/>
        <w:jc w:val="center"/>
        <w:tblInd w:w="765" w:type="dxa"/>
        <w:tblLook w:val="04A0" w:firstRow="1" w:lastRow="0" w:firstColumn="1" w:lastColumn="0" w:noHBand="0" w:noVBand="1"/>
      </w:tblPr>
      <w:tblGrid>
        <w:gridCol w:w="3382"/>
        <w:gridCol w:w="1541"/>
      </w:tblGrid>
      <w:tr w:rsidR="001D243F" w:rsidRPr="007B1DDE" w:rsidTr="00F5701A">
        <w:trPr>
          <w:jc w:val="center"/>
        </w:trPr>
        <w:tc>
          <w:tcPr>
            <w:tcW w:w="3382" w:type="dxa"/>
          </w:tcPr>
          <w:p w:rsidR="001D243F" w:rsidRPr="007B1DDE" w:rsidRDefault="001D243F" w:rsidP="00F5701A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DDE">
              <w:rPr>
                <w:rFonts w:ascii="Times New Roman" w:hAnsi="Times New Roman" w:cs="Times New Roman"/>
                <w:b/>
                <w:sz w:val="24"/>
                <w:szCs w:val="24"/>
              </w:rPr>
              <w:t>Parameters analyzed</w:t>
            </w:r>
          </w:p>
        </w:tc>
        <w:tc>
          <w:tcPr>
            <w:tcW w:w="1541" w:type="dxa"/>
          </w:tcPr>
          <w:p w:rsidR="001D243F" w:rsidRPr="007B1DDE" w:rsidRDefault="001D243F" w:rsidP="00F5701A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1DDE">
              <w:rPr>
                <w:rFonts w:ascii="Times New Roman" w:hAnsi="Times New Roman" w:cs="Times New Roman"/>
                <w:b/>
                <w:sz w:val="24"/>
                <w:szCs w:val="24"/>
              </w:rPr>
              <w:t>Level</w:t>
            </w:r>
          </w:p>
        </w:tc>
      </w:tr>
      <w:tr w:rsidR="001D243F" w:rsidRPr="007B1DDE" w:rsidTr="00F5701A">
        <w:trPr>
          <w:jc w:val="center"/>
        </w:trPr>
        <w:tc>
          <w:tcPr>
            <w:tcW w:w="3382" w:type="dxa"/>
          </w:tcPr>
          <w:p w:rsidR="001D243F" w:rsidRPr="007B1DDE" w:rsidRDefault="001D243F" w:rsidP="00F5701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1DDE">
              <w:rPr>
                <w:rFonts w:ascii="Times New Roman" w:hAnsi="Times New Roman" w:cs="Times New Roman"/>
                <w:sz w:val="24"/>
                <w:szCs w:val="24"/>
              </w:rPr>
              <w:t>Moisture content (%)</w:t>
            </w:r>
          </w:p>
        </w:tc>
        <w:tc>
          <w:tcPr>
            <w:tcW w:w="1541" w:type="dxa"/>
          </w:tcPr>
          <w:p w:rsidR="001D243F" w:rsidRPr="007B1DDE" w:rsidRDefault="001D243F" w:rsidP="00F5701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1DDE">
              <w:rPr>
                <w:rFonts w:ascii="Times New Roman" w:hAnsi="Times New Roman" w:cs="Times New Roman"/>
                <w:sz w:val="24"/>
                <w:szCs w:val="24"/>
              </w:rPr>
              <w:t>87.6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±</w:t>
            </w:r>
            <w:r>
              <w:rPr>
                <w:rFonts w:asciiTheme="minorEastAsia" w:hAnsiTheme="minorEastAsia" w:cstheme="minorEastAsia"/>
                <w:sz w:val="24"/>
                <w:szCs w:val="24"/>
              </w:rPr>
              <w:t>1.95</w:t>
            </w:r>
          </w:p>
        </w:tc>
      </w:tr>
      <w:tr w:rsidR="001D243F" w:rsidRPr="007B1DDE" w:rsidTr="00F5701A">
        <w:trPr>
          <w:jc w:val="center"/>
        </w:trPr>
        <w:tc>
          <w:tcPr>
            <w:tcW w:w="3382" w:type="dxa"/>
          </w:tcPr>
          <w:p w:rsidR="001D243F" w:rsidRPr="007B1DDE" w:rsidRDefault="001D243F" w:rsidP="00F5701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1DDE">
              <w:rPr>
                <w:rFonts w:ascii="Times New Roman" w:hAnsi="Times New Roman" w:cs="Times New Roman"/>
                <w:sz w:val="24"/>
                <w:szCs w:val="24"/>
              </w:rPr>
              <w:t>Ash content (%)</w:t>
            </w:r>
          </w:p>
        </w:tc>
        <w:tc>
          <w:tcPr>
            <w:tcW w:w="1541" w:type="dxa"/>
          </w:tcPr>
          <w:p w:rsidR="001D243F" w:rsidRPr="007B1DDE" w:rsidRDefault="001D243F" w:rsidP="00F5701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1DDE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±</w:t>
            </w:r>
            <w:r>
              <w:rPr>
                <w:rFonts w:asciiTheme="minorEastAsia" w:hAnsiTheme="minorEastAsia" w:cstheme="minorEastAsia"/>
                <w:sz w:val="24"/>
                <w:szCs w:val="24"/>
              </w:rPr>
              <w:t>0.25</w:t>
            </w:r>
          </w:p>
        </w:tc>
      </w:tr>
      <w:tr w:rsidR="001D243F" w:rsidRPr="007B1DDE" w:rsidTr="00F5701A">
        <w:trPr>
          <w:jc w:val="center"/>
        </w:trPr>
        <w:tc>
          <w:tcPr>
            <w:tcW w:w="3382" w:type="dxa"/>
          </w:tcPr>
          <w:p w:rsidR="001D243F" w:rsidRPr="007B1DDE" w:rsidRDefault="001D243F" w:rsidP="00F5701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1DDE">
              <w:rPr>
                <w:rFonts w:ascii="Times New Roman" w:hAnsi="Times New Roman" w:cs="Times New Roman"/>
                <w:sz w:val="24"/>
                <w:szCs w:val="24"/>
              </w:rPr>
              <w:t xml:space="preserve">Crude </w:t>
            </w:r>
            <w:proofErr w:type="spellStart"/>
            <w:r w:rsidRPr="007B1DDE">
              <w:rPr>
                <w:rFonts w:ascii="Times New Roman" w:hAnsi="Times New Roman" w:cs="Times New Roman"/>
                <w:sz w:val="24"/>
                <w:szCs w:val="24"/>
              </w:rPr>
              <w:t>fibre</w:t>
            </w:r>
            <w:proofErr w:type="spellEnd"/>
            <w:r w:rsidRPr="007B1DDE">
              <w:rPr>
                <w:rFonts w:ascii="Times New Roman" w:hAnsi="Times New Roman" w:cs="Times New Roman"/>
                <w:sz w:val="24"/>
                <w:szCs w:val="24"/>
              </w:rPr>
              <w:t xml:space="preserve"> content (%)</w:t>
            </w:r>
          </w:p>
        </w:tc>
        <w:tc>
          <w:tcPr>
            <w:tcW w:w="1541" w:type="dxa"/>
          </w:tcPr>
          <w:p w:rsidR="001D243F" w:rsidRPr="007B1DDE" w:rsidRDefault="001D243F" w:rsidP="00F5701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1DDE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±</w:t>
            </w:r>
            <w:r>
              <w:rPr>
                <w:rFonts w:asciiTheme="minorEastAsia" w:hAnsiTheme="minorEastAsia" w:cstheme="minorEastAsia"/>
                <w:sz w:val="24"/>
                <w:szCs w:val="24"/>
              </w:rPr>
              <w:t>0.21</w:t>
            </w:r>
          </w:p>
        </w:tc>
      </w:tr>
      <w:tr w:rsidR="001D243F" w:rsidRPr="007B1DDE" w:rsidTr="00F5701A">
        <w:trPr>
          <w:jc w:val="center"/>
        </w:trPr>
        <w:tc>
          <w:tcPr>
            <w:tcW w:w="3382" w:type="dxa"/>
          </w:tcPr>
          <w:p w:rsidR="001D243F" w:rsidRPr="007B1DDE" w:rsidRDefault="001D243F" w:rsidP="00F5701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1DDE">
              <w:rPr>
                <w:rFonts w:ascii="Times New Roman" w:hAnsi="Times New Roman" w:cs="Times New Roman"/>
                <w:sz w:val="24"/>
                <w:szCs w:val="24"/>
              </w:rPr>
              <w:t>Oxalate content (mg/100gm)</w:t>
            </w:r>
          </w:p>
        </w:tc>
        <w:tc>
          <w:tcPr>
            <w:tcW w:w="1541" w:type="dxa"/>
          </w:tcPr>
          <w:p w:rsidR="001D243F" w:rsidRPr="007B1DDE" w:rsidRDefault="001D243F" w:rsidP="00F5701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1DDE">
              <w:rPr>
                <w:rFonts w:ascii="Times New Roman" w:hAnsi="Times New Roman" w:cs="Times New Roman"/>
                <w:sz w:val="24"/>
                <w:szCs w:val="24"/>
              </w:rPr>
              <w:t>7.46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±</w:t>
            </w:r>
            <w:r>
              <w:rPr>
                <w:rFonts w:asciiTheme="minorEastAsia" w:hAnsiTheme="minorEastAsia" w:cstheme="minorEastAsia"/>
                <w:sz w:val="24"/>
                <w:szCs w:val="24"/>
              </w:rPr>
              <w:t>0.23</w:t>
            </w:r>
          </w:p>
        </w:tc>
      </w:tr>
      <w:tr w:rsidR="001D243F" w:rsidRPr="007B1DDE" w:rsidTr="00F5701A">
        <w:trPr>
          <w:jc w:val="center"/>
        </w:trPr>
        <w:tc>
          <w:tcPr>
            <w:tcW w:w="3382" w:type="dxa"/>
          </w:tcPr>
          <w:p w:rsidR="001D243F" w:rsidRPr="007B1DDE" w:rsidRDefault="001D243F" w:rsidP="00F5701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1DDE">
              <w:rPr>
                <w:rFonts w:ascii="Times New Roman" w:hAnsi="Times New Roman" w:cs="Times New Roman"/>
                <w:sz w:val="24"/>
                <w:szCs w:val="24"/>
              </w:rPr>
              <w:t>Acid content (M)</w:t>
            </w:r>
          </w:p>
        </w:tc>
        <w:tc>
          <w:tcPr>
            <w:tcW w:w="1541" w:type="dxa"/>
          </w:tcPr>
          <w:p w:rsidR="001D243F" w:rsidRPr="007B1DDE" w:rsidRDefault="001D243F" w:rsidP="00F5701A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1DDE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±</w:t>
            </w:r>
            <w:r>
              <w:rPr>
                <w:rFonts w:asciiTheme="minorEastAsia" w:hAnsiTheme="minorEastAsia" w:cstheme="minorEastAsia"/>
                <w:sz w:val="24"/>
                <w:szCs w:val="24"/>
              </w:rPr>
              <w:t>0.001</w:t>
            </w:r>
          </w:p>
        </w:tc>
      </w:tr>
    </w:tbl>
    <w:p w:rsidR="00C92F0D" w:rsidRDefault="00C92F0D">
      <w:bookmarkStart w:id="1" w:name="_GoBack"/>
      <w:bookmarkEnd w:id="1"/>
    </w:p>
    <w:sectPr w:rsidR="00C92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43F"/>
    <w:rsid w:val="001D243F"/>
    <w:rsid w:val="00C92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43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243F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1D243F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1D24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43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243F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1D243F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1D24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YENE</dc:creator>
  <cp:lastModifiedBy>YENE</cp:lastModifiedBy>
  <cp:revision>1</cp:revision>
  <dcterms:created xsi:type="dcterms:W3CDTF">2020-09-30T07:05:00Z</dcterms:created>
  <dcterms:modified xsi:type="dcterms:W3CDTF">2020-09-30T07:06:00Z</dcterms:modified>
</cp:coreProperties>
</file>