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C7D86" w14:textId="6530A78A" w:rsidR="00D17E00" w:rsidRPr="00174FFD" w:rsidRDefault="00D17E00" w:rsidP="00D42C89">
      <w:pPr>
        <w:pStyle w:val="NormalWeb"/>
        <w:jc w:val="both"/>
        <w:rPr>
          <w:b/>
          <w:bCs/>
        </w:rPr>
      </w:pPr>
      <w:r w:rsidRPr="00174FFD">
        <w:rPr>
          <w:b/>
          <w:bCs/>
        </w:rPr>
        <w:t>Supplementary:</w:t>
      </w:r>
    </w:p>
    <w:p w14:paraId="6C26DB3E" w14:textId="77777777" w:rsidR="00D17E00" w:rsidRPr="00174FFD" w:rsidRDefault="00D17E00" w:rsidP="00D42C89">
      <w:pPr>
        <w:pStyle w:val="NormalWeb"/>
        <w:jc w:val="both"/>
      </w:pPr>
    </w:p>
    <w:p w14:paraId="4580DCE6" w14:textId="090CF5C0" w:rsidR="00B443AC" w:rsidRPr="00174FFD" w:rsidRDefault="00B443AC" w:rsidP="00D42C89">
      <w:pPr>
        <w:pStyle w:val="NormalWeb"/>
        <w:jc w:val="both"/>
      </w:pPr>
      <w:r w:rsidRPr="00174FFD">
        <w:rPr>
          <w:noProof/>
        </w:rPr>
        <w:drawing>
          <wp:inline distT="0" distB="0" distL="0" distR="0" wp14:anchorId="55EECED0" wp14:editId="4F53CED2">
            <wp:extent cx="5731510" cy="4837430"/>
            <wp:effectExtent l="0" t="0" r="0" b="0"/>
            <wp:docPr id="413787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9BBE" w14:textId="6FD11426" w:rsidR="006501A1" w:rsidRPr="00174FFD" w:rsidRDefault="00990D2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AB765B" w:rsidRPr="00174FFD">
        <w:rPr>
          <w:rFonts w:ascii="Times New Roman" w:hAnsi="Times New Roman" w:cs="Times New Roman"/>
          <w:sz w:val="24"/>
          <w:szCs w:val="24"/>
        </w:rPr>
        <w:t>1.</w:t>
      </w:r>
      <w:r w:rsidR="003123E7" w:rsidRPr="00174FFD">
        <w:rPr>
          <w:rFonts w:ascii="Times New Roman" w:hAnsi="Times New Roman" w:cs="Times New Roman"/>
          <w:sz w:val="24"/>
          <w:szCs w:val="24"/>
        </w:rPr>
        <w:t xml:space="preserve"> Seasonal mean sensible heat net flux (W m</w:t>
      </w:r>
      <w:r w:rsidR="003123E7" w:rsidRPr="00174FF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123E7" w:rsidRPr="00174FFD">
        <w:rPr>
          <w:rFonts w:ascii="Times New Roman" w:hAnsi="Times New Roman" w:cs="Times New Roman"/>
          <w:sz w:val="24"/>
          <w:szCs w:val="24"/>
        </w:rPr>
        <w:t>) over the Indian region from IMDAA during 2018.</w:t>
      </w:r>
      <w:commentRangeStart w:id="0"/>
      <w:commentRangeEnd w:id="0"/>
      <w:r w:rsidR="003123E7" w:rsidRPr="00174FFD">
        <w:rPr>
          <w:rStyle w:val="CommentReference"/>
          <w:rFonts w:ascii="Times New Roman" w:hAnsi="Times New Roman" w:cs="Times New Roman"/>
          <w:sz w:val="24"/>
          <w:szCs w:val="24"/>
        </w:rPr>
        <w:commentReference w:id="0"/>
      </w:r>
    </w:p>
    <w:p w14:paraId="523C57A1" w14:textId="77777777" w:rsidR="00B443AC" w:rsidRPr="00174FFD" w:rsidRDefault="00B443AC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1C0E9" w14:textId="6376A9E6" w:rsidR="00B443AC" w:rsidRPr="00174FFD" w:rsidRDefault="00B443AC" w:rsidP="00D42C89">
      <w:pPr>
        <w:pStyle w:val="NormalWeb"/>
        <w:jc w:val="both"/>
      </w:pPr>
      <w:r w:rsidRPr="00174FFD">
        <w:rPr>
          <w:noProof/>
        </w:rPr>
        <w:lastRenderedPageBreak/>
        <w:drawing>
          <wp:inline distT="0" distB="0" distL="0" distR="0" wp14:anchorId="22737023" wp14:editId="01C72144">
            <wp:extent cx="5731510" cy="4883785"/>
            <wp:effectExtent l="0" t="0" r="0" b="0"/>
            <wp:docPr id="1481677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FE61" w14:textId="77777777" w:rsidR="00B443AC" w:rsidRPr="00174FFD" w:rsidRDefault="00B443AC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A73F6" w14:textId="493F0756" w:rsidR="003123E7" w:rsidRPr="00174FFD" w:rsidRDefault="00990D2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AB765B" w:rsidRPr="00174FFD">
        <w:rPr>
          <w:rFonts w:ascii="Times New Roman" w:hAnsi="Times New Roman" w:cs="Times New Roman"/>
          <w:sz w:val="24"/>
          <w:szCs w:val="24"/>
        </w:rPr>
        <w:t xml:space="preserve">2. </w:t>
      </w:r>
      <w:r w:rsidR="00EB3158" w:rsidRPr="00174FFD">
        <w:rPr>
          <w:rFonts w:ascii="Times New Roman" w:hAnsi="Times New Roman" w:cs="Times New Roman"/>
          <w:sz w:val="24"/>
          <w:szCs w:val="24"/>
        </w:rPr>
        <w:t>Same as Fig. S1 but for latent heat flux (W m</w:t>
      </w:r>
      <w:r w:rsidR="00EB3158" w:rsidRPr="00174FF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EB3158" w:rsidRPr="00174FFD">
        <w:rPr>
          <w:rFonts w:ascii="Times New Roman" w:hAnsi="Times New Roman" w:cs="Times New Roman"/>
          <w:sz w:val="24"/>
          <w:szCs w:val="24"/>
        </w:rPr>
        <w:t>)</w:t>
      </w:r>
    </w:p>
    <w:p w14:paraId="214CD9AD" w14:textId="413F7657" w:rsidR="00B443AC" w:rsidRPr="00174FFD" w:rsidRDefault="00B443AC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53DBB" w14:textId="3F07799D" w:rsidR="00347814" w:rsidRPr="00174FFD" w:rsidRDefault="00347814" w:rsidP="00D42C89">
      <w:pPr>
        <w:pStyle w:val="NormalWeb"/>
        <w:jc w:val="both"/>
      </w:pPr>
      <w:r w:rsidRPr="00174FFD">
        <w:rPr>
          <w:noProof/>
        </w:rPr>
        <w:lastRenderedPageBreak/>
        <w:drawing>
          <wp:inline distT="0" distB="0" distL="0" distR="0" wp14:anchorId="29430721" wp14:editId="137306EF">
            <wp:extent cx="5731510" cy="4946015"/>
            <wp:effectExtent l="0" t="0" r="2540" b="6985"/>
            <wp:docPr id="496540795" name="Picture 2" descr="A map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0795" name="Picture 2" descr="A map of different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8FB2" w14:textId="0A3BB280" w:rsidR="009A3EDC" w:rsidRPr="00174FFD" w:rsidRDefault="00990D2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9A3EDC" w:rsidRPr="00174FFD">
        <w:rPr>
          <w:rFonts w:ascii="Times New Roman" w:hAnsi="Times New Roman" w:cs="Times New Roman"/>
          <w:sz w:val="24"/>
          <w:szCs w:val="24"/>
        </w:rPr>
        <w:t>3. Same as Fig. S1 but for Bowen ratio.</w:t>
      </w:r>
    </w:p>
    <w:p w14:paraId="57C1E584" w14:textId="77777777" w:rsidR="009A3EDC" w:rsidRPr="00174FFD" w:rsidRDefault="009A3EDC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D8A85" w14:textId="05DFB1A1" w:rsidR="00B443AC" w:rsidRPr="00174FFD" w:rsidRDefault="00B3045F" w:rsidP="00D42C89">
      <w:pPr>
        <w:pStyle w:val="NormalWeb"/>
      </w:pPr>
      <w:r>
        <w:rPr>
          <w:noProof/>
        </w:rPr>
        <w:lastRenderedPageBreak/>
        <w:drawing>
          <wp:inline distT="0" distB="0" distL="0" distR="0" wp14:anchorId="617F5ECD" wp14:editId="71AE23E2">
            <wp:extent cx="5731510" cy="4342130"/>
            <wp:effectExtent l="0" t="0" r="2540" b="1270"/>
            <wp:docPr id="162414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65E6" w14:textId="1C7E1016" w:rsidR="003123E7" w:rsidRPr="00174FFD" w:rsidRDefault="00990D2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9A3EDC" w:rsidRPr="00174FFD">
        <w:rPr>
          <w:rFonts w:ascii="Times New Roman" w:hAnsi="Times New Roman" w:cs="Times New Roman"/>
          <w:sz w:val="24"/>
          <w:szCs w:val="24"/>
        </w:rPr>
        <w:t>4</w:t>
      </w:r>
      <w:r w:rsidR="00AB765B" w:rsidRPr="00174FFD">
        <w:rPr>
          <w:rFonts w:ascii="Times New Roman" w:hAnsi="Times New Roman" w:cs="Times New Roman"/>
          <w:sz w:val="24"/>
          <w:szCs w:val="24"/>
        </w:rPr>
        <w:t xml:space="preserve">. </w:t>
      </w:r>
      <w:r w:rsidR="00EB3158" w:rsidRPr="00174FFD">
        <w:rPr>
          <w:rFonts w:ascii="Times New Roman" w:hAnsi="Times New Roman" w:cs="Times New Roman"/>
          <w:sz w:val="24"/>
          <w:szCs w:val="24"/>
        </w:rPr>
        <w:t>Same as Fig. S1 but for</w:t>
      </w:r>
      <w:r w:rsidR="003123E7" w:rsidRPr="00174FFD">
        <w:rPr>
          <w:rFonts w:ascii="Times New Roman" w:hAnsi="Times New Roman" w:cs="Times New Roman"/>
          <w:sz w:val="24"/>
          <w:szCs w:val="24"/>
        </w:rPr>
        <w:t xml:space="preserve"> soil moisture (</w:t>
      </w:r>
      <w:r w:rsidR="00B3045F">
        <w:rPr>
          <w:rFonts w:ascii="Times New Roman" w:hAnsi="Times New Roman" w:cs="Times New Roman"/>
          <w:sz w:val="24"/>
          <w:szCs w:val="24"/>
        </w:rPr>
        <w:t>m</w:t>
      </w:r>
      <w:r w:rsidR="00B3045F" w:rsidRPr="00B3045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3045F">
        <w:rPr>
          <w:rFonts w:ascii="Times New Roman" w:hAnsi="Times New Roman" w:cs="Times New Roman"/>
          <w:sz w:val="24"/>
          <w:szCs w:val="24"/>
        </w:rPr>
        <w:t xml:space="preserve"> m</w:t>
      </w:r>
      <w:r w:rsidR="00B3045F" w:rsidRPr="00B3045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3123E7" w:rsidRPr="00174FFD">
        <w:rPr>
          <w:rFonts w:ascii="Times New Roman" w:hAnsi="Times New Roman" w:cs="Times New Roman"/>
          <w:sz w:val="24"/>
          <w:szCs w:val="24"/>
        </w:rPr>
        <w:t>)</w:t>
      </w:r>
    </w:p>
    <w:p w14:paraId="00077951" w14:textId="7B1A15DF" w:rsidR="00B443AC" w:rsidRDefault="00B443AC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0291E" w14:textId="77777777" w:rsidR="00592151" w:rsidRDefault="00592151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47830E" w14:textId="3A754AD3" w:rsidR="00E36881" w:rsidRDefault="00E36881" w:rsidP="00D42C89">
      <w:pPr>
        <w:pStyle w:val="NormalWeb"/>
      </w:pPr>
    </w:p>
    <w:p w14:paraId="21813E39" w14:textId="77777777" w:rsidR="00DE36AF" w:rsidRDefault="00DE36AF" w:rsidP="00D42C89">
      <w:pPr>
        <w:pStyle w:val="NormalWeb"/>
      </w:pPr>
    </w:p>
    <w:p w14:paraId="762DCA92" w14:textId="3533DBBA" w:rsidR="004D5A43" w:rsidRPr="00174FFD" w:rsidRDefault="004D5A43" w:rsidP="00D42C89">
      <w:pPr>
        <w:pStyle w:val="NormalWeb"/>
      </w:pPr>
      <w:r w:rsidRPr="00174FFD">
        <w:rPr>
          <w:noProof/>
        </w:rPr>
        <w:lastRenderedPageBreak/>
        <w:drawing>
          <wp:inline distT="0" distB="0" distL="0" distR="0" wp14:anchorId="2E0AFA37" wp14:editId="08BF4012">
            <wp:extent cx="5731510" cy="4899025"/>
            <wp:effectExtent l="0" t="0" r="2540" b="0"/>
            <wp:docPr id="1066057054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57054" name="Picture 1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7236" w14:textId="33B4FC2F" w:rsidR="004D5A43" w:rsidRPr="00174FFD" w:rsidRDefault="00990D2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9A3EDC" w:rsidRPr="00174FFD">
        <w:rPr>
          <w:rFonts w:ascii="Times New Roman" w:hAnsi="Times New Roman" w:cs="Times New Roman"/>
          <w:sz w:val="24"/>
          <w:szCs w:val="24"/>
        </w:rPr>
        <w:t>5</w:t>
      </w:r>
      <w:r w:rsidR="004D5A43" w:rsidRPr="00174FFD">
        <w:rPr>
          <w:rFonts w:ascii="Times New Roman" w:hAnsi="Times New Roman" w:cs="Times New Roman"/>
          <w:sz w:val="24"/>
          <w:szCs w:val="24"/>
        </w:rPr>
        <w:t>. Same as Fig. S1 but for total precipitation (kg m</w:t>
      </w:r>
      <w:r w:rsidR="004D5A43" w:rsidRPr="00174FF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D5A43" w:rsidRPr="00174FFD">
        <w:rPr>
          <w:rFonts w:ascii="Times New Roman" w:hAnsi="Times New Roman" w:cs="Times New Roman"/>
          <w:sz w:val="24"/>
          <w:szCs w:val="24"/>
        </w:rPr>
        <w:t>)</w:t>
      </w:r>
    </w:p>
    <w:p w14:paraId="54B34157" w14:textId="77777777" w:rsidR="004D5A43" w:rsidRPr="00174FFD" w:rsidRDefault="004D5A43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DB8D2" w14:textId="15ED4434" w:rsidR="003A5DD4" w:rsidRPr="00174FFD" w:rsidRDefault="003A5DD4" w:rsidP="00D42C89">
      <w:pPr>
        <w:pStyle w:val="NormalWeb"/>
        <w:jc w:val="both"/>
      </w:pPr>
      <w:r w:rsidRPr="00174FFD">
        <w:rPr>
          <w:noProof/>
        </w:rPr>
        <w:lastRenderedPageBreak/>
        <w:drawing>
          <wp:inline distT="0" distB="0" distL="0" distR="0" wp14:anchorId="76E4235E" wp14:editId="33F0C3D8">
            <wp:extent cx="5731510" cy="5139055"/>
            <wp:effectExtent l="0" t="0" r="2540" b="4445"/>
            <wp:docPr id="102041148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1148" name="Picture 1" descr="A screenshot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5559" w14:textId="20817185" w:rsidR="003A5DD4" w:rsidRPr="00174FFD" w:rsidRDefault="00990D2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9A3EDC" w:rsidRPr="00174FFD">
        <w:rPr>
          <w:rFonts w:ascii="Times New Roman" w:hAnsi="Times New Roman" w:cs="Times New Roman"/>
          <w:sz w:val="24"/>
          <w:szCs w:val="24"/>
        </w:rPr>
        <w:t>6</w:t>
      </w:r>
      <w:r w:rsidR="003A5DD4" w:rsidRPr="00174FFD">
        <w:rPr>
          <w:rFonts w:ascii="Times New Roman" w:hAnsi="Times New Roman" w:cs="Times New Roman"/>
          <w:sz w:val="24"/>
          <w:szCs w:val="24"/>
        </w:rPr>
        <w:t>. Same as Fig. S1 but for mean wind speed (m s</w:t>
      </w:r>
      <w:r w:rsidR="003A5DD4" w:rsidRPr="00174F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A5DD4" w:rsidRPr="00174FFD">
        <w:rPr>
          <w:rFonts w:ascii="Times New Roman" w:hAnsi="Times New Roman" w:cs="Times New Roman"/>
          <w:sz w:val="24"/>
          <w:szCs w:val="24"/>
        </w:rPr>
        <w:t>)</w:t>
      </w:r>
    </w:p>
    <w:p w14:paraId="153BFD05" w14:textId="77777777" w:rsidR="00565768" w:rsidRDefault="0056576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0986F" w14:textId="77777777" w:rsidR="00480D7E" w:rsidRDefault="00480D7E" w:rsidP="00D42C89">
      <w:pPr>
        <w:pStyle w:val="NormalWeb"/>
      </w:pPr>
      <w:r>
        <w:rPr>
          <w:noProof/>
        </w:rPr>
        <w:drawing>
          <wp:inline distT="0" distB="0" distL="0" distR="0" wp14:anchorId="04D5736D" wp14:editId="529343D1">
            <wp:extent cx="5688784" cy="2563586"/>
            <wp:effectExtent l="0" t="0" r="7620" b="8255"/>
            <wp:docPr id="2012509737" name="Picture 6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09737" name="Picture 6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10041"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33" cy="25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4A973" w14:textId="331A11FF" w:rsidR="00480D7E" w:rsidRDefault="00990D28" w:rsidP="00D42C89">
      <w:pPr>
        <w:pStyle w:val="NormalWeb"/>
        <w:jc w:val="both"/>
      </w:pPr>
      <w:r>
        <w:lastRenderedPageBreak/>
        <w:t>Fig. S</w:t>
      </w:r>
      <w:r w:rsidR="00480D7E">
        <w:t>7. (a) Scatter plot between the daily solar insolation (MJ m</w:t>
      </w:r>
      <w:r w:rsidR="00480D7E" w:rsidRPr="00DE36AF">
        <w:rPr>
          <w:vertAlign w:val="superscript"/>
        </w:rPr>
        <w:t>-2</w:t>
      </w:r>
      <w:r w:rsidR="00480D7E">
        <w:t xml:space="preserve"> day</w:t>
      </w:r>
      <w:r w:rsidR="00480D7E" w:rsidRPr="00DE36AF">
        <w:rPr>
          <w:vertAlign w:val="superscript"/>
        </w:rPr>
        <w:t>-1</w:t>
      </w:r>
      <w:r w:rsidR="00480D7E">
        <w:t>) and sensible heat flux (Wm</w:t>
      </w:r>
      <w:r w:rsidR="00480D7E" w:rsidRPr="00DE36AF">
        <w:rPr>
          <w:vertAlign w:val="superscript"/>
        </w:rPr>
        <w:t>-2</w:t>
      </w:r>
      <w:r w:rsidR="00480D7E">
        <w:t xml:space="preserve">) over Central India (Latitude: </w:t>
      </w:r>
      <w:r w:rsidR="00480D7E" w:rsidRPr="00DE36AF">
        <w:t>23.07</w:t>
      </w:r>
      <w:r w:rsidR="00480D7E">
        <w:t xml:space="preserve">°N and Longitude: </w:t>
      </w:r>
      <w:r w:rsidR="00480D7E" w:rsidRPr="00DE36AF">
        <w:t>80.09</w:t>
      </w:r>
      <w:r w:rsidR="00480D7E">
        <w:t xml:space="preserve">°N) for the period from December to April. </w:t>
      </w:r>
      <w:r w:rsidR="00480D7E" w:rsidRPr="005A0AA9">
        <w:t>The colo</w:t>
      </w:r>
      <w:r w:rsidR="00480D7E">
        <w:t>u</w:t>
      </w:r>
      <w:r w:rsidR="00480D7E" w:rsidRPr="005A0AA9">
        <w:t>r of each point indicates the day of the year, ranging from 1st December to 30</w:t>
      </w:r>
      <w:r w:rsidR="00480D7E" w:rsidRPr="00D42C89">
        <w:rPr>
          <w:vertAlign w:val="superscript"/>
        </w:rPr>
        <w:t>th</w:t>
      </w:r>
      <w:r w:rsidR="00480D7E" w:rsidRPr="005A0AA9">
        <w:t xml:space="preserve"> April. The black line denotes the linear regression fit.</w:t>
      </w:r>
      <w:r w:rsidR="00480D7E">
        <w:t xml:space="preserve"> (b) Time series of daily mean solar insolation (left y-axis, red line) and sensible heat flux (right y-axis, blue line). </w:t>
      </w:r>
      <w:r w:rsidR="00480D7E" w:rsidRPr="00DE36AF">
        <w:t>The x-axis tick labels represent the beginning of each month, indicated by the first letter of the month.</w:t>
      </w:r>
    </w:p>
    <w:p w14:paraId="54249FBB" w14:textId="77777777" w:rsidR="00480D7E" w:rsidRDefault="00480D7E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B5831" w14:textId="434FBD7A" w:rsidR="002272EF" w:rsidRDefault="002272EF" w:rsidP="00D42C89">
      <w:pPr>
        <w:pStyle w:val="NormalWeb"/>
      </w:pPr>
      <w:r>
        <w:rPr>
          <w:noProof/>
        </w:rPr>
        <w:drawing>
          <wp:inline distT="0" distB="0" distL="0" distR="0" wp14:anchorId="07267B0D" wp14:editId="1436DE3B">
            <wp:extent cx="5731510" cy="4918710"/>
            <wp:effectExtent l="0" t="0" r="2540" b="0"/>
            <wp:docPr id="840529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0D28" w14:textId="1CF3AFCC" w:rsidR="002272EF" w:rsidRPr="00174FFD" w:rsidRDefault="00990D2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480D7E">
        <w:rPr>
          <w:rFonts w:ascii="Times New Roman" w:hAnsi="Times New Roman" w:cs="Times New Roman"/>
          <w:sz w:val="24"/>
          <w:szCs w:val="24"/>
        </w:rPr>
        <w:t>8</w:t>
      </w:r>
      <w:r w:rsidR="002272EF">
        <w:rPr>
          <w:rFonts w:ascii="Times New Roman" w:hAnsi="Times New Roman" w:cs="Times New Roman"/>
          <w:sz w:val="24"/>
          <w:szCs w:val="24"/>
        </w:rPr>
        <w:t xml:space="preserve">. </w:t>
      </w:r>
      <w:r w:rsidR="002272EF" w:rsidRPr="00174FFD">
        <w:rPr>
          <w:rFonts w:ascii="Times New Roman" w:hAnsi="Times New Roman" w:cs="Times New Roman"/>
          <w:sz w:val="24"/>
          <w:szCs w:val="24"/>
        </w:rPr>
        <w:t xml:space="preserve">Same as Fig. S1 but for </w:t>
      </w:r>
      <w:r w:rsidR="002272EF">
        <w:rPr>
          <w:rFonts w:ascii="Times New Roman" w:hAnsi="Times New Roman" w:cs="Times New Roman"/>
          <w:sz w:val="24"/>
          <w:szCs w:val="24"/>
        </w:rPr>
        <w:t>low cloud cover (%)</w:t>
      </w:r>
    </w:p>
    <w:p w14:paraId="4FFA01DA" w14:textId="79DCBCE7" w:rsidR="002272EF" w:rsidRPr="00174FFD" w:rsidRDefault="002272EF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FB349" w14:textId="77777777" w:rsidR="00E13560" w:rsidRPr="00174FFD" w:rsidRDefault="00E13560" w:rsidP="00D42C89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F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413EE6" wp14:editId="5E4CAD87">
            <wp:extent cx="5731510" cy="2342857"/>
            <wp:effectExtent l="0" t="0" r="2540" b="635"/>
            <wp:docPr id="22" name="Picture 22" descr="A graph of different sizes an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aph of different sizes and sha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59" cy="237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DACF6" w14:textId="1E35BAE9" w:rsidR="00E13560" w:rsidRPr="00E11BD0" w:rsidRDefault="00990D28" w:rsidP="00D42C89">
      <w:pPr>
        <w:pStyle w:val="Caption"/>
        <w:rPr>
          <w:rFonts w:cs="Times New Roman"/>
          <w:szCs w:val="24"/>
        </w:rPr>
      </w:pPr>
      <w:r>
        <w:rPr>
          <w:rFonts w:cs="Times New Roman"/>
          <w:szCs w:val="24"/>
        </w:rPr>
        <w:t>Fig. S</w:t>
      </w:r>
      <w:r w:rsidR="00480D7E">
        <w:rPr>
          <w:rFonts w:cs="Times New Roman"/>
          <w:szCs w:val="24"/>
        </w:rPr>
        <w:t>9</w:t>
      </w:r>
      <w:r w:rsidR="00E13560" w:rsidRPr="00174FFD">
        <w:rPr>
          <w:rFonts w:cs="Times New Roman"/>
          <w:szCs w:val="24"/>
        </w:rPr>
        <w:t>. Diurnal variation of the Z</w:t>
      </w:r>
      <w:r w:rsidR="00E11BD0" w:rsidRPr="00E11BD0">
        <w:rPr>
          <w:rFonts w:cs="Times New Roman"/>
          <w:szCs w:val="24"/>
          <w:vertAlign w:val="subscript"/>
        </w:rPr>
        <w:t>i</w:t>
      </w:r>
      <w:r w:rsidR="00E13560" w:rsidRPr="00174FFD">
        <w:rPr>
          <w:rFonts w:cs="Times New Roman"/>
          <w:szCs w:val="24"/>
        </w:rPr>
        <w:t xml:space="preserve"> from IMDAA during 2018. The dotted line represents the mean Z</w:t>
      </w:r>
      <w:r w:rsidR="00E11BD0" w:rsidRPr="00E11BD0">
        <w:rPr>
          <w:rFonts w:cs="Times New Roman"/>
          <w:szCs w:val="24"/>
          <w:vertAlign w:val="subscript"/>
        </w:rPr>
        <w:t>i</w:t>
      </w:r>
      <w:r w:rsidR="00E11BD0">
        <w:rPr>
          <w:rFonts w:cs="Times New Roman"/>
          <w:szCs w:val="24"/>
        </w:rPr>
        <w:t>.</w:t>
      </w:r>
    </w:p>
    <w:p w14:paraId="2AFA4C5D" w14:textId="77777777" w:rsidR="00565768" w:rsidRPr="00174FFD" w:rsidRDefault="00565768" w:rsidP="00D42C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65768" w:rsidRPr="00174F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7B37E3F8" w14:textId="77777777" w:rsidR="003123E7" w:rsidRDefault="003123E7" w:rsidP="003123E7">
      <w:pPr>
        <w:pStyle w:val="CommentText"/>
      </w:pPr>
      <w:r>
        <w:rPr>
          <w:rStyle w:val="CommentReference"/>
        </w:rPr>
        <w:annotationRef/>
      </w:r>
      <w:r>
        <w:t>Give axes labels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B37E3F8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B37E3F8" w16cid:durableId="63C813F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LY0NLc0MjE2NDQyMzJS0lEKTi0uzszPAykwNK0FABBojVEtAAAA"/>
  </w:docVars>
  <w:rsids>
    <w:rsidRoot w:val="00B443AC"/>
    <w:rsid w:val="00087077"/>
    <w:rsid w:val="000D3A08"/>
    <w:rsid w:val="001151E6"/>
    <w:rsid w:val="001250A3"/>
    <w:rsid w:val="00174FFD"/>
    <w:rsid w:val="001A2648"/>
    <w:rsid w:val="002272EF"/>
    <w:rsid w:val="002906E7"/>
    <w:rsid w:val="002C1CBB"/>
    <w:rsid w:val="003123E7"/>
    <w:rsid w:val="00347814"/>
    <w:rsid w:val="003539C7"/>
    <w:rsid w:val="003A5DD4"/>
    <w:rsid w:val="003B5595"/>
    <w:rsid w:val="00480D7E"/>
    <w:rsid w:val="004A155C"/>
    <w:rsid w:val="004D5A43"/>
    <w:rsid w:val="00543231"/>
    <w:rsid w:val="00565768"/>
    <w:rsid w:val="00592151"/>
    <w:rsid w:val="005A0AA9"/>
    <w:rsid w:val="00641181"/>
    <w:rsid w:val="006501A1"/>
    <w:rsid w:val="00675AAB"/>
    <w:rsid w:val="00677C35"/>
    <w:rsid w:val="007110D0"/>
    <w:rsid w:val="007F40BD"/>
    <w:rsid w:val="00860260"/>
    <w:rsid w:val="008D722D"/>
    <w:rsid w:val="008D7941"/>
    <w:rsid w:val="00941314"/>
    <w:rsid w:val="0094646A"/>
    <w:rsid w:val="00990D28"/>
    <w:rsid w:val="009A3EDC"/>
    <w:rsid w:val="009B075D"/>
    <w:rsid w:val="009B234F"/>
    <w:rsid w:val="009B2CDA"/>
    <w:rsid w:val="009D2918"/>
    <w:rsid w:val="009D7FEF"/>
    <w:rsid w:val="00AB765B"/>
    <w:rsid w:val="00AE2118"/>
    <w:rsid w:val="00B3045F"/>
    <w:rsid w:val="00B31D20"/>
    <w:rsid w:val="00B443AC"/>
    <w:rsid w:val="00B72B39"/>
    <w:rsid w:val="00D17E00"/>
    <w:rsid w:val="00D42C89"/>
    <w:rsid w:val="00D817A0"/>
    <w:rsid w:val="00DC1AC8"/>
    <w:rsid w:val="00DE36AF"/>
    <w:rsid w:val="00E11BD0"/>
    <w:rsid w:val="00E13560"/>
    <w:rsid w:val="00E36881"/>
    <w:rsid w:val="00E417FA"/>
    <w:rsid w:val="00E504D5"/>
    <w:rsid w:val="00EB3158"/>
    <w:rsid w:val="00EE4FD9"/>
    <w:rsid w:val="00F256E6"/>
    <w:rsid w:val="00F9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CDE0E"/>
  <w15:chartTrackingRefBased/>
  <w15:docId w15:val="{BC72747A-A93A-4981-A81B-F2805253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2EF"/>
  </w:style>
  <w:style w:type="paragraph" w:styleId="Heading1">
    <w:name w:val="heading 1"/>
    <w:basedOn w:val="Normal"/>
    <w:next w:val="Normal"/>
    <w:link w:val="Heading1Char"/>
    <w:uiPriority w:val="9"/>
    <w:qFormat/>
    <w:rsid w:val="00B443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43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43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43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3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43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43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43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43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43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43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43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43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43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43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43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43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43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43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43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43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43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43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43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43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43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3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3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43A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44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312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2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23E7"/>
    <w:rPr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13560"/>
    <w:pPr>
      <w:spacing w:after="200" w:line="240" w:lineRule="auto"/>
      <w:jc w:val="both"/>
    </w:pPr>
    <w:rPr>
      <w:rFonts w:ascii="Times New Roman" w:hAnsi="Times New Roman"/>
      <w:i/>
      <w:iCs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3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5.png"/><Relationship Id="rId5" Type="http://schemas.openxmlformats.org/officeDocument/2006/relationships/comments" Target="comment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8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Prasanth S</dc:creator>
  <cp:keywords/>
  <dc:description/>
  <cp:lastModifiedBy>Prasanth S</cp:lastModifiedBy>
  <cp:revision>34</cp:revision>
  <dcterms:created xsi:type="dcterms:W3CDTF">2025-02-13T10:58:00Z</dcterms:created>
  <dcterms:modified xsi:type="dcterms:W3CDTF">2026-01-12T17:02:00Z</dcterms:modified>
</cp:coreProperties>
</file>