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C68D">
      <w:pPr>
        <w:spacing w:line="760" w:lineRule="exact"/>
        <w:jc w:val="center"/>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Community-Acquired Mycoplasma pneumoniae Pneumonia (MPP) Risk Factors</w:t>
      </w:r>
      <w:r>
        <w:rPr>
          <w:rFonts w:hint="default" w:ascii="Times New Roman" w:hAnsi="Times New Roman" w:eastAsia="黑体" w:cs="Times New Roman"/>
          <w:b/>
          <w:bCs/>
          <w:sz w:val="40"/>
          <w:szCs w:val="40"/>
          <w:lang w:val="en-US" w:eastAsia="zh-CN"/>
        </w:rPr>
        <w:t xml:space="preserve"> </w:t>
      </w:r>
      <w:r>
        <w:rPr>
          <w:rFonts w:hint="default" w:ascii="Times New Roman" w:hAnsi="Times New Roman" w:eastAsia="黑体" w:cs="Times New Roman"/>
          <w:b/>
          <w:bCs/>
          <w:sz w:val="40"/>
          <w:szCs w:val="40"/>
        </w:rPr>
        <w:t>Questionnaire (Case Group)</w:t>
      </w:r>
    </w:p>
    <w:p w14:paraId="61E4CA31">
      <w:pPr>
        <w:keepNext/>
        <w:adjustRightInd w:val="0"/>
        <w:snapToGrid w:val="0"/>
        <w:ind w:right="-448"/>
        <w:jc w:val="center"/>
        <w:outlineLvl w:val="1"/>
        <w:rPr>
          <w:rFonts w:ascii="宋体" w:hAnsi="宋体" w:eastAsia="宋体" w:cs="宋体"/>
          <w:b/>
          <w:kern w:val="0"/>
          <w:sz w:val="28"/>
          <w:szCs w:val="28"/>
        </w:rPr>
      </w:pPr>
    </w:p>
    <w:p w14:paraId="57742724">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Instruction to Respondents/Guardians:</w:t>
      </w:r>
    </w:p>
    <w:p w14:paraId="212D91C5">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Hello!</w:t>
      </w:r>
    </w:p>
    <w:p w14:paraId="6C3DEF7B">
      <w:pPr>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I am an investigator from the Chinese Center for Disease Control and Prevention / [Name of Institution in Anhui Province] / [Name of Institution in Shandong Province]. We are currently conducting a survey on the risk factors for community-acquired Mycoplasma pneumoniae pneumonia (MPP). We kindly request your participation by answering some questions. We assure you that all information provided will be kept strictly confidential. Your or your child's participation is entirely voluntary. You have the right to refuse to answer any question you are uncomfortable with.</w:t>
      </w:r>
    </w:p>
    <w:p w14:paraId="1F193560">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Your participation will assist relevant national authorities in formulating related policies. Thank you for your support!</w:t>
      </w:r>
    </w:p>
    <w:p w14:paraId="252168BC">
      <w:pPr>
        <w:ind w:left="5880" w:leftChars="2800"/>
        <w:rPr>
          <w:rFonts w:ascii="宋体" w:hAnsi="宋体" w:eastAsia="宋体" w:cs="宋体"/>
          <w:sz w:val="28"/>
          <w:szCs w:val="28"/>
        </w:rPr>
      </w:pPr>
    </w:p>
    <w:p w14:paraId="0DBBCB5E">
      <w:pPr>
        <w:wordWrap w:val="0"/>
        <w:adjustRightInd w:val="0"/>
        <w:snapToGrid w:val="0"/>
        <w:spacing w:line="360" w:lineRule="auto"/>
        <w:jc w:val="right"/>
        <w:rPr>
          <w:rFonts w:ascii="宋体" w:hAnsi="宋体" w:eastAsia="宋体" w:cs="Arial"/>
          <w:sz w:val="28"/>
          <w:szCs w:val="28"/>
        </w:rPr>
      </w:pPr>
    </w:p>
    <w:p w14:paraId="78758B2B">
      <w:pPr>
        <w:adjustRightInd w:val="0"/>
        <w:snapToGrid w:val="0"/>
        <w:spacing w:line="360" w:lineRule="auto"/>
        <w:jc w:val="right"/>
        <w:rPr>
          <w:rFonts w:hint="default" w:ascii="宋体" w:hAnsi="宋体" w:eastAsia="宋体" w:cs="Arial"/>
          <w:sz w:val="28"/>
          <w:szCs w:val="28"/>
          <w:lang w:val="en-US" w:eastAsia="zh-CN"/>
        </w:rPr>
      </w:pPr>
      <w:r>
        <w:rPr>
          <w:rFonts w:hint="eastAsia" w:ascii="Times New Roman" w:hAnsi="Times New Roman" w:eastAsia="宋体" w:cs="Times New Roman"/>
          <w:sz w:val="28"/>
          <w:szCs w:val="28"/>
        </w:rPr>
        <w:t>Survey Date</w:t>
      </w:r>
      <w:r>
        <w:rPr>
          <w:rFonts w:hint="eastAsia" w:ascii="宋体" w:hAnsi="宋体" w:eastAsia="宋体" w:cs="Arial"/>
          <w:sz w:val="28"/>
          <w:szCs w:val="28"/>
        </w:rPr>
        <w:t>：</w:t>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宋体" w:hAnsi="宋体" w:eastAsia="宋体" w:cs="Arial"/>
          <w:sz w:val="28"/>
          <w:szCs w:val="28"/>
          <w:lang w:val="en-US" w:eastAsia="zh-CN"/>
        </w:rPr>
        <w:t>/</w:t>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宋体" w:hAnsi="宋体" w:eastAsia="宋体" w:cs="Arial"/>
          <w:sz w:val="28"/>
          <w:szCs w:val="28"/>
          <w:lang w:val="en-US" w:eastAsia="zh-CN"/>
        </w:rPr>
        <w:t>/</w:t>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Times New Roman" w:hAnsi="Times New Roman" w:eastAsia="宋体" w:cs="Times New Roman"/>
          <w:sz w:val="28"/>
          <w:szCs w:val="28"/>
          <w:lang w:val="en-US" w:eastAsia="zh-CN"/>
        </w:rPr>
        <w:t>(YYYY/MM/DD)</w:t>
      </w:r>
    </w:p>
    <w:p w14:paraId="5068EF66">
      <w:pPr>
        <w:adjustRightInd w:val="0"/>
        <w:snapToGrid w:val="0"/>
        <w:spacing w:line="360" w:lineRule="auto"/>
        <w:ind w:right="640"/>
        <w:jc w:val="right"/>
        <w:rPr>
          <w:rFonts w:ascii="宋体" w:hAnsi="宋体" w:eastAsia="宋体" w:cs="Arial"/>
          <w:sz w:val="28"/>
          <w:szCs w:val="28"/>
        </w:rPr>
      </w:pPr>
      <w:r>
        <w:rPr>
          <w:rFonts w:hint="eastAsia" w:ascii="Times New Roman" w:hAnsi="Times New Roman" w:eastAsia="宋体" w:cs="Times New Roman"/>
          <w:sz w:val="28"/>
          <w:szCs w:val="28"/>
        </w:rPr>
        <w:t>Questionnaire ID</w:t>
      </w:r>
      <w:r>
        <w:rPr>
          <w:rFonts w:hint="eastAsia" w:ascii="宋体" w:hAnsi="宋体" w:eastAsia="宋体" w:cs="Arial"/>
          <w:sz w:val="28"/>
          <w:szCs w:val="28"/>
        </w:rPr>
        <w:t>：</w:t>
      </w:r>
      <w:r>
        <w:rPr>
          <w:rFonts w:hint="eastAsia" w:ascii="宋体" w:hAnsi="宋体" w:eastAsia="宋体" w:cs="Arial"/>
          <w:sz w:val="28"/>
          <w:szCs w:val="28"/>
        </w:rPr>
        <w:sym w:font="Wingdings" w:char="F06F"/>
      </w:r>
      <w:r>
        <w:rPr>
          <w:rFonts w:hint="eastAsia" w:ascii="宋体" w:hAnsi="宋体" w:eastAsia="宋体" w:cs="Arial"/>
          <w:sz w:val="28"/>
          <w:szCs w:val="28"/>
        </w:rPr>
        <w:t>-</w:t>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r>
        <w:rPr>
          <w:rFonts w:hint="eastAsia" w:ascii="宋体" w:hAnsi="宋体" w:eastAsia="宋体" w:cs="Arial"/>
          <w:sz w:val="28"/>
          <w:szCs w:val="28"/>
        </w:rPr>
        <w:t>-</w:t>
      </w:r>
      <w:r>
        <w:rPr>
          <w:rFonts w:hint="eastAsia" w:ascii="宋体" w:hAnsi="宋体" w:eastAsia="宋体" w:cs="Arial"/>
          <w:sz w:val="28"/>
          <w:szCs w:val="28"/>
        </w:rPr>
        <w:sym w:font="Wingdings" w:char="F06F"/>
      </w:r>
      <w:r>
        <w:rPr>
          <w:rFonts w:hint="eastAsia" w:ascii="宋体" w:hAnsi="宋体" w:eastAsia="宋体" w:cs="Arial"/>
          <w:sz w:val="28"/>
          <w:szCs w:val="28"/>
        </w:rPr>
        <w:t>-</w:t>
      </w:r>
      <w:r>
        <w:rPr>
          <w:rFonts w:hint="eastAsia" w:ascii="宋体" w:hAnsi="宋体" w:eastAsia="宋体" w:cs="Arial"/>
          <w:sz w:val="28"/>
          <w:szCs w:val="28"/>
        </w:rPr>
        <w:sym w:font="Wingdings" w:char="F06F"/>
      </w:r>
      <w:r>
        <w:rPr>
          <w:rFonts w:hint="eastAsia" w:ascii="宋体" w:hAnsi="宋体" w:eastAsia="宋体" w:cs="Arial"/>
          <w:sz w:val="28"/>
          <w:szCs w:val="28"/>
        </w:rPr>
        <w:sym w:font="Wingdings" w:char="F06F"/>
      </w:r>
    </w:p>
    <w:p w14:paraId="64B502C8">
      <w:pPr>
        <w:adjustRightInd w:val="0"/>
        <w:snapToGrid w:val="0"/>
        <w:spacing w:line="360" w:lineRule="auto"/>
        <w:ind w:right="640"/>
        <w:jc w:val="right"/>
        <w:rPr>
          <w:rFonts w:hint="default" w:ascii="Times New Roman" w:hAnsi="Times New Roman" w:eastAsia="宋体" w:cs="Times New Roman"/>
          <w:sz w:val="28"/>
          <w:szCs w:val="28"/>
        </w:rPr>
      </w:pPr>
      <w:r>
        <w:rPr>
          <w:rFonts w:hint="default" w:ascii="Times New Roman" w:hAnsi="Times New Roman" w:eastAsia="宋体" w:cs="Times New Roman"/>
          <w:b/>
          <w:bCs/>
          <w:sz w:val="24"/>
          <w:szCs w:val="24"/>
        </w:rPr>
        <w:t>(Region-Investigator-Group-Pair Number)</w:t>
      </w:r>
    </w:p>
    <w:p w14:paraId="28ACC57D">
      <w:pPr>
        <w:adjustRightInd w:val="0"/>
        <w:snapToGrid w:val="0"/>
        <w:spacing w:line="336" w:lineRule="auto"/>
        <w:rPr>
          <w:rFonts w:hint="default" w:ascii="Times New Roman" w:hAnsi="Times New Roman" w:eastAsia="黑体" w:cs="Times New Roman"/>
          <w:b/>
          <w:bCs w:val="0"/>
          <w:sz w:val="28"/>
          <w:szCs w:val="28"/>
        </w:rPr>
      </w:pPr>
    </w:p>
    <w:p w14:paraId="0F388D9F">
      <w:pPr>
        <w:adjustRightInd w:val="0"/>
        <w:snapToGrid w:val="0"/>
        <w:spacing w:line="336" w:lineRule="auto"/>
        <w:rPr>
          <w:rFonts w:hint="default" w:ascii="Times New Roman" w:hAnsi="Times New Roman" w:eastAsia="黑体" w:cs="Times New Roman"/>
          <w:b/>
          <w:bCs w:val="0"/>
          <w:sz w:val="28"/>
          <w:szCs w:val="28"/>
        </w:rPr>
      </w:pPr>
      <w:r>
        <w:rPr>
          <w:rFonts w:hint="default" w:ascii="Times New Roman" w:hAnsi="Times New Roman" w:eastAsia="黑体" w:cs="Times New Roman"/>
          <w:b/>
          <w:bCs w:val="0"/>
          <w:sz w:val="28"/>
          <w:szCs w:val="28"/>
        </w:rPr>
        <w:t>Part 1: Child's Basic Information</w:t>
      </w:r>
    </w:p>
    <w:p w14:paraId="079DD3DF">
      <w:pPr>
        <w:adjustRightInd w:val="0"/>
        <w:snapToGrid w:val="0"/>
        <w:spacing w:line="336"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1.1 </w:t>
      </w:r>
      <w:r>
        <w:rPr>
          <w:rFonts w:hint="default" w:ascii="Times New Roman" w:hAnsi="Times New Roman" w:eastAsia="宋体" w:cs="Times New Roman"/>
          <w:sz w:val="28"/>
          <w:szCs w:val="28"/>
          <w:lang w:val="en-US" w:eastAsia="zh-CN"/>
        </w:rPr>
        <w:t>gender</w:t>
      </w:r>
      <w:r>
        <w:rPr>
          <w:rFonts w:hint="default" w:ascii="Times New Roman" w:hAnsi="Times New Roman" w:eastAsia="宋体" w:cs="Times New Roman"/>
          <w:sz w:val="28"/>
          <w:szCs w:val="28"/>
        </w:rPr>
        <w:t>: ① Male ② Female</w:t>
      </w:r>
    </w:p>
    <w:p w14:paraId="4CD5D3F3">
      <w:pPr>
        <w:adjustRightInd w:val="0"/>
        <w:snapToGrid w:val="0"/>
        <w:spacing w:line="336"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1.2 Date of Birth: □□□□/□□ (YYYY/MM)</w:t>
      </w:r>
    </w:p>
    <w:p w14:paraId="4230E51F">
      <w:pPr>
        <w:adjustRightInd w:val="0"/>
        <w:snapToGrid w:val="0"/>
        <w:spacing w:line="336"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1.3 At the time of visiting the doctor or hospital admission, did the child have any of the following symptoms? (e.g., fever, cough, or other MPP-related symptoms such as headache, runny nose, sore throat, earache, etc.)</w:t>
      </w:r>
    </w:p>
    <w:p w14:paraId="68D2B9EA">
      <w:pPr>
        <w:adjustRightInd w:val="0"/>
        <w:snapToGrid w:val="0"/>
        <w:spacing w:line="336" w:lineRule="auto"/>
        <w:rPr>
          <w:rFonts w:hint="default" w:ascii="Times New Roman" w:hAnsi="Times New Roman" w:eastAsia="宋体" w:cs="Times New Roman"/>
          <w:sz w:val="28"/>
          <w:szCs w:val="28"/>
        </w:rPr>
      </w:pPr>
      <w:r>
        <w:rPr>
          <w:rFonts w:hint="eastAsia" w:ascii="Times New Roman" w:hAnsi="Times New Roman" w:eastAsia="宋体" w:cs="Times New Roman"/>
          <w:sz w:val="28"/>
          <w:szCs w:val="28"/>
        </w:rPr>
        <w:t>①Yes, symptoms began ______ days ago.</w:t>
      </w:r>
    </w:p>
    <w:p w14:paraId="7733362C">
      <w:pPr>
        <w:adjustRightInd w:val="0"/>
        <w:snapToGrid w:val="0"/>
        <w:spacing w:line="336" w:lineRule="auto"/>
        <w:rPr>
          <w:rFonts w:hint="default" w:ascii="Times New Roman" w:hAnsi="Times New Roman" w:eastAsia="宋体" w:cs="Times New Roman"/>
          <w:sz w:val="28"/>
          <w:szCs w:val="28"/>
        </w:rPr>
      </w:pPr>
      <w:r>
        <w:rPr>
          <w:rFonts w:hint="eastAsia" w:ascii="Times New Roman" w:hAnsi="Times New Roman" w:eastAsia="宋体" w:cs="Times New Roman"/>
          <w:sz w:val="28"/>
          <w:szCs w:val="28"/>
        </w:rPr>
        <w:t>②No relevant symptoms (Skip to Q1.5)</w:t>
      </w:r>
    </w:p>
    <w:p w14:paraId="02B232F8">
      <w:pPr>
        <w:adjustRightInd w:val="0"/>
        <w:snapToGrid w:val="0"/>
        <w:spacing w:line="336" w:lineRule="auto"/>
        <w:rPr>
          <w:rFonts w:hint="default" w:ascii="Times New Roman" w:hAnsi="Times New Roman" w:eastAsia="宋体" w:cs="Times New Roman"/>
          <w:sz w:val="28"/>
          <w:szCs w:val="28"/>
        </w:rPr>
      </w:pPr>
      <w:r>
        <w:rPr>
          <w:rFonts w:hint="eastAsia" w:ascii="Times New Roman" w:hAnsi="Times New Roman" w:eastAsia="宋体" w:cs="Times New Roman"/>
          <w:sz w:val="28"/>
          <w:szCs w:val="28"/>
        </w:rPr>
        <w:t>1.4 Number of days from symptom onset to confirmed diagnosis of MPP: ______ days</w:t>
      </w:r>
    </w:p>
    <w:p w14:paraId="095A06AD">
      <w:pPr>
        <w:adjustRightInd w:val="0"/>
        <w:snapToGrid w:val="0"/>
        <w:spacing w:line="336" w:lineRule="auto"/>
        <w:rPr>
          <w:rFonts w:hint="default" w:ascii="Times New Roman" w:hAnsi="Times New Roman" w:eastAsia="宋体" w:cs="Times New Roman"/>
          <w:sz w:val="28"/>
          <w:szCs w:val="28"/>
        </w:rPr>
      </w:pPr>
      <w:r>
        <w:rPr>
          <w:rFonts w:hint="eastAsia" w:ascii="Times New Roman" w:hAnsi="Times New Roman" w:eastAsia="宋体" w:cs="Times New Roman"/>
          <w:sz w:val="28"/>
          <w:szCs w:val="28"/>
        </w:rPr>
        <w:t>1.5 Case type:①Inpatient ②Outpatient ③Other ______ (Please specify)</w:t>
      </w:r>
    </w:p>
    <w:p w14:paraId="45D26B15">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1.5.1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Prior to admission/outpatient visit, was any cold medicine taken?</w:t>
      </w:r>
    </w:p>
    <w:p w14:paraId="7582DF6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 Yes, ______ time(s) ② No</w:t>
      </w:r>
    </w:p>
    <w:p w14:paraId="02256F51">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1.5.2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Prior to admission/outpatient visit, was antibiotic treatment received?</w:t>
      </w:r>
    </w:p>
    <w:p w14:paraId="7B507C7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 Yes, ______ time(s) ② No (Skip to Q1.6)</w:t>
      </w:r>
    </w:p>
    <w:p w14:paraId="02AF2CE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1.5.2.1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Macrolides: ______ (Please specify drug), Dosage: ______, Duration: ______ days</w:t>
      </w:r>
    </w:p>
    <w:p w14:paraId="4DD4BD1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1.5.2.2</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β</w:t>
      </w:r>
      <w:r>
        <w:rPr>
          <w:rFonts w:hint="eastAsia" w:ascii="Times New Roman" w:hAnsi="Times New Roman" w:eastAsia="宋体" w:cs="Times New Roman"/>
          <w:sz w:val="28"/>
          <w:szCs w:val="28"/>
        </w:rPr>
        <w:t>-lactams: ______ (Please specify drug), Dosage: ______, Duration: ______ days</w:t>
      </w:r>
    </w:p>
    <w:p w14:paraId="4BC94023">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1.5.2.3</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Other antibiotics: ______ (Please specify drug), Dosage: ______, Duration: ______ days</w:t>
      </w:r>
    </w:p>
    <w:p w14:paraId="1B299666">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1.6 Within the 1 month prior to symptom onset, did the child contract a respiratory illness such as a common cold or influenza?</w:t>
      </w:r>
    </w:p>
    <w:p w14:paraId="00BC0046">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 Yes, ______ time(s)? Illness: ______ ② No</w:t>
      </w:r>
    </w:p>
    <w:p w14:paraId="016229C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1.7 Does the child have an atopic/allergic predisposition? (e.g., atopic dermatitis, allergic rhinitis, bronchial asthma, etc.)</w:t>
      </w:r>
    </w:p>
    <w:p w14:paraId="182108BA">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 Yes, ______ (Please specify condition) ② No</w:t>
      </w:r>
    </w:p>
    <w:p w14:paraId="549EF65D">
      <w:pPr>
        <w:adjustRightInd w:val="0"/>
        <w:snapToGrid w:val="0"/>
        <w:spacing w:line="336" w:lineRule="auto"/>
        <w:rPr>
          <w:rFonts w:hint="default" w:ascii="Times New Roman" w:hAnsi="Times New Roman" w:eastAsia="黑体" w:cs="Times New Roman"/>
          <w:b/>
          <w:bCs w:val="0"/>
          <w:sz w:val="28"/>
          <w:szCs w:val="28"/>
        </w:rPr>
      </w:pPr>
      <w:r>
        <w:rPr>
          <w:rFonts w:hint="eastAsia" w:ascii="Times New Roman" w:hAnsi="Times New Roman" w:eastAsia="黑体" w:cs="Times New Roman"/>
          <w:b/>
          <w:bCs w:val="0"/>
          <w:sz w:val="28"/>
          <w:szCs w:val="28"/>
        </w:rPr>
        <w:t>Part 2: Household Conditions</w:t>
      </w:r>
    </w:p>
    <w:p w14:paraId="715E3C2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Number of people living in the household: ______ persons</w:t>
      </w:r>
    </w:p>
    <w:p w14:paraId="4736935D">
      <w:pPr>
        <w:adjustRightInd w:val="0"/>
        <w:snapToGrid w:val="0"/>
        <w:spacing w:line="336" w:lineRule="auto"/>
        <w:ind w:firstLine="280" w:firstLineChars="1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Including the respondent, number of school-age children: ______</w:t>
      </w:r>
    </w:p>
    <w:p w14:paraId="13C01F8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2.2 Per capita living space: ______ square meters/person</w:t>
      </w:r>
    </w:p>
    <w:p w14:paraId="4C86D94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2.3</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Does the child share a bedroom with an adult? ①Yes ②No</w:t>
      </w:r>
    </w:p>
    <w:p w14:paraId="544223CC">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(Questions 2.4-2.9 refer to the 1 month prior to symptom onset/diagnosis)</w:t>
      </w:r>
    </w:p>
    <w:p w14:paraId="6C4A8B6D">
      <w:pPr>
        <w:adjustRightInd w:val="0"/>
        <w:snapToGrid w:val="0"/>
        <w:spacing w:line="336" w:lineRule="auto"/>
        <w:rPr>
          <w:rFonts w:ascii="Arial" w:hAnsi="Times New Roman" w:eastAsia="宋体" w:cs="Arial"/>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2.4</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At home, was attention paid to keeping indoor windows open for ventilation?</w:t>
      </w:r>
    </w:p>
    <w:p w14:paraId="737372DC">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108C913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2.5 At home, was attention paid to handwashing?</w:t>
      </w:r>
    </w:p>
    <w:p w14:paraId="22220745">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65BEBBA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2.6 At home, was the elevator used for going up/down stairs?</w:t>
      </w:r>
    </w:p>
    <w:p w14:paraId="7DD8FCEA">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5644AB9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2.7 At home, was attention paid to disinfection?</w:t>
      </w:r>
    </w:p>
    <w:p w14:paraId="13B097F5">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2CC61D5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2.8 At home, was air conditioning used?</w:t>
      </w:r>
    </w:p>
    <w:p w14:paraId="5F81067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5DAAEF5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2.9 At home, was a face mask worn?</w:t>
      </w:r>
    </w:p>
    <w:p w14:paraId="6E5DDF2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597596FC">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2.10Within the 1 month prior to symptom onset/diagnosis, did any cohabiting family member have confirmed MPP or similar acute respiratory symptoms?</w:t>
      </w:r>
    </w:p>
    <w:p w14:paraId="49DECB7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①No</w:t>
      </w:r>
    </w:p>
    <w:p w14:paraId="5FA9D27A">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②Yes, ______ person(s). Details: ______, ______, ______, ______ (Relationship to child)</w:t>
      </w:r>
    </w:p>
    <w:p w14:paraId="043F395F">
      <w:pPr>
        <w:adjustRightInd w:val="0"/>
        <w:snapToGrid w:val="0"/>
        <w:spacing w:line="336" w:lineRule="auto"/>
        <w:rPr>
          <w:rFonts w:hint="eastAsia" w:ascii="Times New Roman" w:hAnsi="Times New Roman" w:eastAsia="黑体" w:cs="Times New Roman"/>
          <w:b/>
          <w:bCs w:val="0"/>
          <w:sz w:val="28"/>
          <w:szCs w:val="28"/>
        </w:rPr>
      </w:pPr>
      <w:r>
        <w:rPr>
          <w:rFonts w:hint="eastAsia" w:ascii="Times New Roman" w:hAnsi="Times New Roman" w:eastAsia="黑体" w:cs="Times New Roman"/>
          <w:b/>
          <w:bCs w:val="0"/>
          <w:sz w:val="28"/>
          <w:szCs w:val="28"/>
        </w:rPr>
        <w:t>Part 3: School Conditions</w:t>
      </w:r>
    </w:p>
    <w:p w14:paraId="019B2CE4">
      <w:pPr>
        <w:adjustRightInd w:val="0"/>
        <w:snapToGrid w:val="0"/>
        <w:spacing w:line="336" w:lineRule="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(Questions refer to the 1 month prior to symptom onset/diagnosis)</w:t>
      </w:r>
    </w:p>
    <w:p w14:paraId="0888B420">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Did the child attend school?</w:t>
      </w:r>
    </w:p>
    <w:p w14:paraId="3910CC90">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①1-2 times/week ②3-4 times/week </w:t>
      </w:r>
    </w:p>
    <w:p w14:paraId="15C759A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③≥5 times/week ④Did not attend</w:t>
      </w:r>
    </w:p>
    <w:p w14:paraId="783F6E6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3.2 Class size during school attendance: ______ students</w:t>
      </w:r>
    </w:p>
    <w:p w14:paraId="347C659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3.3</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In the classroom, was attention paid to keeping windows open for ventilation?</w:t>
      </w:r>
    </w:p>
    <w:p w14:paraId="215E11A3">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0CF6941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3.4</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At school, was attention paid to handwashing?</w:t>
      </w:r>
    </w:p>
    <w:p w14:paraId="04831291">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7FDB633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3.5</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At school, was a face mask worn?</w:t>
      </w:r>
    </w:p>
    <w:p w14:paraId="38D63DC1">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33567761">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3.6</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At school, did the child eat in the cafeteria?</w:t>
      </w:r>
    </w:p>
    <w:p w14:paraId="4474019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times/day ②3-4 times/day ③≥5 times/day ④Never</w:t>
      </w:r>
    </w:p>
    <w:p w14:paraId="739B499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3.7</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At school, did the child participate in physical exercise (≥10 minutes)?</w:t>
      </w:r>
    </w:p>
    <w:p w14:paraId="315C6B5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43C636E0">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3.8.1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Within the 1 month prior, did any classmate have confirmed MPP or take leave/be absent due to acute respiratory symptoms (e.g., fever, cough, runny nose)?</w:t>
      </w:r>
    </w:p>
    <w:p w14:paraId="4992D45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①No ②1-2 persons ③3-9 persons ④≥10 persons</w:t>
      </w:r>
    </w:p>
    <w:p w14:paraId="3657E8E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3.8.2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Within the 1 month prior, did any teacher have confirmed MPP or take leave/be absent due to acute respiratory symptoms?</w:t>
      </w:r>
    </w:p>
    <w:p w14:paraId="4197D366">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①No ②1-2 persons ③3-9 persons ④≥10 persons</w:t>
      </w:r>
    </w:p>
    <w:p w14:paraId="14D9E421">
      <w:pPr>
        <w:adjustRightInd w:val="0"/>
        <w:snapToGrid w:val="0"/>
        <w:spacing w:line="336" w:lineRule="auto"/>
        <w:rPr>
          <w:rFonts w:hint="eastAsia" w:ascii="Times New Roman" w:hAnsi="Times New Roman" w:eastAsia="黑体" w:cs="Times New Roman"/>
          <w:b/>
          <w:bCs w:val="0"/>
          <w:sz w:val="28"/>
          <w:szCs w:val="28"/>
        </w:rPr>
      </w:pPr>
      <w:bookmarkStart w:id="0" w:name="_GoBack"/>
      <w:r>
        <w:rPr>
          <w:rFonts w:hint="eastAsia" w:ascii="Times New Roman" w:hAnsi="Times New Roman" w:eastAsia="黑体" w:cs="Times New Roman"/>
          <w:b/>
          <w:bCs w:val="0"/>
          <w:sz w:val="28"/>
          <w:szCs w:val="28"/>
        </w:rPr>
        <w:t>Part 4: Other Outings/Activities</w:t>
      </w:r>
    </w:p>
    <w:bookmarkEnd w:id="0"/>
    <w:p w14:paraId="30C54A2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(Questions refer to the 1 month prior to symptom onset/diagnosis)</w:t>
      </w:r>
    </w:p>
    <w:p w14:paraId="0611842F">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 Did the child attend extracurricular interest classes?</w:t>
      </w:r>
    </w:p>
    <w:p w14:paraId="65FFEA5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0C57ECA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4.2Did the child use "Xiao Fan Zhuo" (off-campus lunch/after-school care)?</w:t>
      </w:r>
    </w:p>
    <w:p w14:paraId="6DF29A6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62AFA79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 Did the child visit shopping malls/supermarkets?</w:t>
      </w:r>
    </w:p>
    <w:p w14:paraId="4E93D0B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25A2EAF5">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 Did the child go to the cinema to watch movies?</w:t>
      </w:r>
    </w:p>
    <w:p w14:paraId="6EC12563">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3CC7ED5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 Did the child visit hotels?</w:t>
      </w:r>
    </w:p>
    <w:p w14:paraId="70EB2C3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05768945">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4.6 Did the child visit libraries?</w:t>
      </w:r>
    </w:p>
    <w:p w14:paraId="747DF58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60DFA86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4.7</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Did the child use public transportation (e.g., subway, bus)?</w:t>
      </w:r>
    </w:p>
    <w:p w14:paraId="18C043F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5425E963">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4.8</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Did the child visit hospitals/clinics?</w:t>
      </w:r>
    </w:p>
    <w:p w14:paraId="17AFAB8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①1-2 times/week ②3-4 times/week ③≥5 times/week ④Never</w:t>
      </w:r>
    </w:p>
    <w:p w14:paraId="78AF157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4.9 After being outside, did the child wash hands?</w:t>
      </w:r>
    </w:p>
    <w:p w14:paraId="385BA747">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①1-2 times/day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 xml:space="preserve">②3-4 times/day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 xml:space="preserve">③≥5 times/day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④Never</w:t>
      </w:r>
    </w:p>
    <w:p w14:paraId="3918045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4.10 When outside, did the child wear a face mask?</w:t>
      </w:r>
    </w:p>
    <w:p w14:paraId="2B43E18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①1-2 times/day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 xml:space="preserve">②3-4 times/day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 xml:space="preserve">③≥5 times/day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④Never</w:t>
      </w:r>
    </w:p>
    <w:p w14:paraId="654FDD0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4.11 Within the 1 month prior, did the child travel away from or reside outside the home city?</w:t>
      </w:r>
    </w:p>
    <w:p w14:paraId="6FCE167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Yes, Destination: ______ (Please specify), Duration: ______ days</w:t>
      </w:r>
    </w:p>
    <w:p w14:paraId="7202615F">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②</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No</w:t>
      </w:r>
    </w:p>
    <w:p w14:paraId="0256FBA2">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4.12 Within the 1 month prior, did the child travel abroad or reside overseas?</w:t>
      </w:r>
    </w:p>
    <w:p w14:paraId="0EA2C9FA">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 Yes, Destination: ______ (Please specify), Duration: ______ days</w:t>
      </w:r>
    </w:p>
    <w:p w14:paraId="48E14FB0">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② No</w:t>
      </w:r>
    </w:p>
    <w:p w14:paraId="1CBA255C">
      <w:pPr>
        <w:adjustRightInd w:val="0"/>
        <w:snapToGrid w:val="0"/>
        <w:spacing w:line="336" w:lineRule="auto"/>
        <w:rPr>
          <w:rFonts w:hint="eastAsia" w:ascii="Times New Roman" w:hAnsi="Times New Roman" w:eastAsia="宋体" w:cs="Times New Roman"/>
          <w:sz w:val="28"/>
          <w:szCs w:val="28"/>
        </w:rPr>
      </w:pPr>
    </w:p>
    <w:p w14:paraId="2C380B32">
      <w:pPr>
        <w:adjustRightInd w:val="0"/>
        <w:snapToGrid w:val="0"/>
        <w:spacing w:line="336" w:lineRule="auto"/>
        <w:rPr>
          <w:rFonts w:hint="eastAsia" w:ascii="Times New Roman" w:hAnsi="Times New Roman" w:eastAsia="宋体" w:cs="Times New Roman"/>
          <w:sz w:val="28"/>
          <w:szCs w:val="28"/>
        </w:rPr>
      </w:pPr>
    </w:p>
    <w:p w14:paraId="7D124FA8">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4286DFB6">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4B411060">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1A1E02C0">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0C5C4B5B">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4BC3A019">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2AE1C835">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2CA6D06">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1AC55BDE">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20622193">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4A932112">
      <w:pPr>
        <w:spacing w:line="760" w:lineRule="exact"/>
        <w:jc w:val="center"/>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Community-Acquired Mycoplasma pneumoniae Pneumonia (MPP) Risk Factors</w:t>
      </w:r>
      <w:r>
        <w:rPr>
          <w:rFonts w:hint="default" w:ascii="Times New Roman" w:hAnsi="Times New Roman" w:eastAsia="黑体" w:cs="Times New Roman"/>
          <w:b/>
          <w:bCs/>
          <w:sz w:val="40"/>
          <w:szCs w:val="40"/>
          <w:lang w:val="en-US" w:eastAsia="zh-CN"/>
        </w:rPr>
        <w:t xml:space="preserve"> </w:t>
      </w:r>
      <w:r>
        <w:rPr>
          <w:rFonts w:hint="default" w:ascii="Times New Roman" w:hAnsi="Times New Roman" w:eastAsia="黑体" w:cs="Times New Roman"/>
          <w:b/>
          <w:bCs/>
          <w:sz w:val="40"/>
          <w:szCs w:val="40"/>
        </w:rPr>
        <w:t>Questionnaire (Control Group)</w:t>
      </w:r>
    </w:p>
    <w:p w14:paraId="09689286">
      <w:pPr>
        <w:keepNext/>
        <w:adjustRightInd w:val="0"/>
        <w:snapToGrid w:val="0"/>
        <w:ind w:right="-448"/>
        <w:jc w:val="center"/>
        <w:outlineLvl w:val="1"/>
        <w:rPr>
          <w:rFonts w:ascii="宋体" w:hAnsi="宋体" w:eastAsia="宋体" w:cs="宋体"/>
          <w:b/>
          <w:kern w:val="0"/>
          <w:sz w:val="28"/>
          <w:szCs w:val="28"/>
        </w:rPr>
      </w:pPr>
    </w:p>
    <w:p w14:paraId="311B67E5">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(The introductory text is identical to the Case Group version, omitted here for brevity.)</w:t>
      </w:r>
    </w:p>
    <w:p w14:paraId="09DCEB3C">
      <w:pPr>
        <w:ind w:left="5880" w:leftChars="2800"/>
        <w:rPr>
          <w:rFonts w:ascii="宋体" w:hAnsi="宋体" w:eastAsia="宋体" w:cs="宋体"/>
          <w:sz w:val="28"/>
          <w:szCs w:val="28"/>
        </w:rPr>
      </w:pPr>
    </w:p>
    <w:p w14:paraId="7B3920E7">
      <w:pPr>
        <w:wordWrap w:val="0"/>
        <w:adjustRightInd w:val="0"/>
        <w:snapToGrid w:val="0"/>
        <w:spacing w:line="360" w:lineRule="auto"/>
        <w:jc w:val="right"/>
        <w:rPr>
          <w:rFonts w:ascii="宋体" w:hAnsi="宋体" w:eastAsia="宋体" w:cs="Arial"/>
          <w:sz w:val="28"/>
          <w:szCs w:val="28"/>
        </w:rPr>
      </w:pPr>
    </w:p>
    <w:p w14:paraId="59B04264">
      <w:pPr>
        <w:adjustRightInd w:val="0"/>
        <w:snapToGrid w:val="0"/>
        <w:spacing w:line="360" w:lineRule="auto"/>
        <w:jc w:val="righ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Survey Date：</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lang w:val="en-US" w:eastAsia="zh-CN"/>
        </w:rPr>
        <w:t>(YYYY/MM/DD)</w:t>
      </w:r>
    </w:p>
    <w:p w14:paraId="2D1C64A9">
      <w:pPr>
        <w:adjustRightInd w:val="0"/>
        <w:snapToGrid w:val="0"/>
        <w:spacing w:line="360" w:lineRule="auto"/>
        <w:ind w:right="640"/>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Questionnaire ID：</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sym w:font="Wingdings" w:char="F06F"/>
      </w:r>
      <w:r>
        <w:rPr>
          <w:rFonts w:hint="default" w:ascii="Times New Roman" w:hAnsi="Times New Roman" w:eastAsia="宋体" w:cs="Times New Roman"/>
          <w:sz w:val="28"/>
          <w:szCs w:val="28"/>
        </w:rPr>
        <w:sym w:font="Wingdings" w:char="F06F"/>
      </w:r>
    </w:p>
    <w:p w14:paraId="59EFD590">
      <w:pPr>
        <w:adjustRightInd w:val="0"/>
        <w:snapToGrid w:val="0"/>
        <w:spacing w:line="360" w:lineRule="auto"/>
        <w:ind w:right="640"/>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b/>
          <w:bCs/>
          <w:sz w:val="24"/>
          <w:szCs w:val="24"/>
        </w:rPr>
        <w:t>(Region-Investigator-Group-Pair Number)</w:t>
      </w:r>
    </w:p>
    <w:p w14:paraId="60E0C9FB">
      <w:pPr>
        <w:adjustRightInd w:val="0"/>
        <w:snapToGrid w:val="0"/>
        <w:spacing w:line="336" w:lineRule="auto"/>
        <w:rPr>
          <w:rFonts w:hint="eastAsia" w:ascii="Times New Roman" w:hAnsi="Times New Roman" w:eastAsia="黑体" w:cs="Times New Roman"/>
          <w:b/>
          <w:bCs w:val="0"/>
          <w:sz w:val="28"/>
          <w:szCs w:val="28"/>
        </w:rPr>
      </w:pPr>
      <w:r>
        <w:rPr>
          <w:rFonts w:hint="eastAsia" w:ascii="Times New Roman" w:hAnsi="Times New Roman" w:eastAsia="黑体" w:cs="Times New Roman"/>
          <w:b/>
          <w:bCs w:val="0"/>
          <w:sz w:val="28"/>
          <w:szCs w:val="28"/>
        </w:rPr>
        <w:t>Part 1: Child's Basic Information</w:t>
      </w:r>
    </w:p>
    <w:p w14:paraId="2AB185C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1.1 </w:t>
      </w:r>
      <w:r>
        <w:rPr>
          <w:rFonts w:hint="eastAsia" w:ascii="Times New Roman" w:hAnsi="Times New Roman" w:eastAsia="宋体" w:cs="Times New Roman"/>
          <w:sz w:val="28"/>
          <w:szCs w:val="28"/>
          <w:lang w:val="en-US" w:eastAsia="zh-CN"/>
        </w:rPr>
        <w:t>gender</w:t>
      </w:r>
      <w:r>
        <w:rPr>
          <w:rFonts w:hint="eastAsia" w:ascii="Times New Roman" w:hAnsi="Times New Roman" w:eastAsia="宋体" w:cs="Times New Roman"/>
          <w:sz w:val="28"/>
          <w:szCs w:val="28"/>
        </w:rPr>
        <w:t>: ① Male ② Female</w:t>
      </w:r>
    </w:p>
    <w:p w14:paraId="77657309">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1.2 Date of Birth: □□□□/□□ (YYYY/MM)</w:t>
      </w:r>
    </w:p>
    <w:p w14:paraId="09FB2160">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1.3 What was the reason for this medical visit or hospital admission? ______ (Please specify illness)</w:t>
      </w:r>
    </w:p>
    <w:p w14:paraId="27E90DD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1.4 Case type:</w:t>
      </w:r>
    </w:p>
    <w:p w14:paraId="023C122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①Inpatient ②Outpatient ③Other ______ (Please specify)</w:t>
      </w:r>
    </w:p>
    <w:p w14:paraId="2E7F0D7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1.4.1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Prior to admission/outpatient visit, was any cold medicine taken?</w:t>
      </w:r>
    </w:p>
    <w:p w14:paraId="4485DF1F">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①Yes, ______ time(s)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②No</w:t>
      </w:r>
    </w:p>
    <w:p w14:paraId="501B838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1.4.2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Prior to admission/outpatient visit, was antibiotic treatment received?</w:t>
      </w:r>
    </w:p>
    <w:p w14:paraId="6FB3797B">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①Yes, ______ time(s)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②No</w:t>
      </w:r>
    </w:p>
    <w:p w14:paraId="37D7AF64">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1.4.2.1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Macrolides: ______ (Please specify drug), Dosage: ______, Duration: ______ days</w:t>
      </w:r>
    </w:p>
    <w:p w14:paraId="29197983">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1.4.2.2</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β</w:t>
      </w:r>
      <w:r>
        <w:rPr>
          <w:rFonts w:hint="default" w:ascii="Times New Roman" w:hAnsi="Times New Roman" w:eastAsia="宋体" w:cs="Times New Roman"/>
          <w:sz w:val="28"/>
          <w:szCs w:val="28"/>
        </w:rPr>
        <w:t>-l</w:t>
      </w:r>
      <w:r>
        <w:rPr>
          <w:rFonts w:hint="eastAsia" w:ascii="Times New Roman" w:hAnsi="Times New Roman" w:eastAsia="宋体" w:cs="Times New Roman"/>
          <w:sz w:val="28"/>
          <w:szCs w:val="28"/>
        </w:rPr>
        <w:t>actams: ______ (Please specify drug), Dosage: ______, Duration: ______ days</w:t>
      </w:r>
    </w:p>
    <w:p w14:paraId="0382C0CD">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1.4.2.3</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Other antibiotics: ______ (Please specify drug), Dosage: ______, Duration: ______ days</w:t>
      </w:r>
    </w:p>
    <w:p w14:paraId="0A7A063E">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1.5 Within the 1 month prior to this survey date, did the child contract a respiratory illness such as a common cold or influenza?</w:t>
      </w:r>
    </w:p>
    <w:p w14:paraId="32D7154A">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①Yes, ______ time(s)?</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 xml:space="preserve">Illness: ______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②No</w:t>
      </w:r>
    </w:p>
    <w:p w14:paraId="4ACFC36A">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1.6 Does the child have an atopic/allergic predisposition? (e.g., atopic dermatitis, allergic rhinitis, bronchial asthma, etc.)</w:t>
      </w:r>
    </w:p>
    <w:p w14:paraId="24BA0E98">
      <w:p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①Yes, ______ (Please specify condition)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②No</w:t>
      </w:r>
    </w:p>
    <w:p w14:paraId="2F74DF96">
      <w:pPr>
        <w:adjustRightInd w:val="0"/>
        <w:snapToGrid w:val="0"/>
        <w:spacing w:line="336" w:lineRule="auto"/>
        <w:rPr>
          <w:rFonts w:hint="eastAsia" w:ascii="Times New Roman" w:hAnsi="Times New Roman" w:eastAsia="黑体" w:cs="Times New Roman"/>
          <w:b/>
          <w:bCs w:val="0"/>
          <w:sz w:val="28"/>
          <w:szCs w:val="28"/>
        </w:rPr>
      </w:pPr>
      <w:r>
        <w:rPr>
          <w:rFonts w:hint="eastAsia" w:ascii="Times New Roman" w:hAnsi="Times New Roman" w:eastAsia="黑体" w:cs="Times New Roman"/>
          <w:b/>
          <w:bCs w:val="0"/>
          <w:sz w:val="28"/>
          <w:szCs w:val="28"/>
        </w:rPr>
        <w:t>Part 2: Household Conditions</w:t>
      </w:r>
    </w:p>
    <w:p w14:paraId="2E13ABD2">
      <w:pPr>
        <w:numPr>
          <w:ilvl w:val="255"/>
          <w:numId w:val="0"/>
        </w:numPr>
        <w:adjustRightInd w:val="0"/>
        <w:snapToGrid w:val="0"/>
        <w:spacing w:line="336"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*(Questions 2.1-2.10 are identical in structure to the Case Group, but the recall period is "Within the 1 month prior to this survey date.")*</w:t>
      </w:r>
    </w:p>
    <w:p w14:paraId="0E440126">
      <w:pPr>
        <w:adjustRightInd w:val="0"/>
        <w:snapToGrid w:val="0"/>
        <w:spacing w:line="336" w:lineRule="auto"/>
        <w:rPr>
          <w:rFonts w:hint="eastAsia" w:ascii="Times New Roman" w:hAnsi="Times New Roman" w:eastAsia="黑体" w:cs="Times New Roman"/>
          <w:b/>
          <w:bCs w:val="0"/>
          <w:sz w:val="28"/>
          <w:szCs w:val="28"/>
        </w:rPr>
      </w:pPr>
      <w:r>
        <w:rPr>
          <w:rFonts w:hint="eastAsia" w:ascii="Times New Roman" w:hAnsi="Times New Roman" w:eastAsia="黑体" w:cs="Times New Roman"/>
          <w:b/>
          <w:bCs w:val="0"/>
          <w:sz w:val="28"/>
          <w:szCs w:val="28"/>
        </w:rPr>
        <w:t xml:space="preserve">Part </w:t>
      </w:r>
      <w:r>
        <w:rPr>
          <w:rFonts w:hint="eastAsia" w:ascii="Times New Roman" w:hAnsi="Times New Roman" w:eastAsia="黑体" w:cs="Times New Roman"/>
          <w:b/>
          <w:bCs w:val="0"/>
          <w:sz w:val="28"/>
          <w:szCs w:val="28"/>
          <w:lang w:val="en-US" w:eastAsia="zh-CN"/>
        </w:rPr>
        <w:t>3</w:t>
      </w:r>
      <w:r>
        <w:rPr>
          <w:rFonts w:hint="eastAsia" w:ascii="Times New Roman" w:hAnsi="Times New Roman" w:eastAsia="黑体" w:cs="Times New Roman"/>
          <w:b/>
          <w:bCs w:val="0"/>
          <w:sz w:val="28"/>
          <w:szCs w:val="28"/>
        </w:rPr>
        <w:t>: School Conditions</w:t>
      </w:r>
    </w:p>
    <w:p w14:paraId="54D3B369">
      <w:pPr>
        <w:numPr>
          <w:ilvl w:val="255"/>
          <w:numId w:val="0"/>
        </w:num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*(Questions 3.1-3.8.2 are identical in structure to the Case Group, but the recall period is "Within the 1 month prior to this survey date.")*</w:t>
      </w:r>
    </w:p>
    <w:p w14:paraId="25EEDF49">
      <w:pPr>
        <w:adjustRightInd w:val="0"/>
        <w:snapToGrid w:val="0"/>
        <w:spacing w:line="336" w:lineRule="auto"/>
        <w:rPr>
          <w:rFonts w:hint="eastAsia" w:ascii="Times New Roman" w:hAnsi="Times New Roman" w:eastAsia="黑体" w:cs="Times New Roman"/>
          <w:b/>
          <w:bCs w:val="0"/>
          <w:sz w:val="28"/>
          <w:szCs w:val="28"/>
        </w:rPr>
      </w:pPr>
      <w:r>
        <w:rPr>
          <w:rFonts w:hint="eastAsia" w:ascii="Times New Roman" w:hAnsi="Times New Roman" w:eastAsia="黑体" w:cs="Times New Roman"/>
          <w:b/>
          <w:bCs w:val="0"/>
          <w:sz w:val="28"/>
          <w:szCs w:val="28"/>
        </w:rPr>
        <w:t>Part 4: Other Outings/Activities</w:t>
      </w:r>
    </w:p>
    <w:p w14:paraId="666EAAB2">
      <w:pPr>
        <w:numPr>
          <w:ilvl w:val="255"/>
          <w:numId w:val="0"/>
        </w:numPr>
        <w:adjustRightInd w:val="0"/>
        <w:snapToGrid w:val="0"/>
        <w:spacing w:line="336"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*(Questions 4.1-4.12 are identical in structure to the Case Group, but the recall period is "Within the 1 month prior to this survey date.")*</w:t>
      </w:r>
    </w:p>
    <w:p w14:paraId="2251E68D">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673B7261">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126F9D96">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5B9D48F1">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0724EB20">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6D5AF6B5">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812A903">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64717E6B">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85BB7BA">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076A7A44">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7CAA57B">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514CF822">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B98374F">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7B199ADB">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7C54F7CD">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006122DB">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21151CF1">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B0662C6">
      <w:pPr>
        <w:numPr>
          <w:ilvl w:val="255"/>
          <w:numId w:val="0"/>
        </w:numPr>
        <w:tabs>
          <w:tab w:val="left" w:pos="567"/>
        </w:tabs>
        <w:adjustRightInd w:val="0"/>
        <w:snapToGrid w:val="0"/>
        <w:spacing w:line="288" w:lineRule="auto"/>
        <w:ind w:right="-113" w:rightChars="-54"/>
        <w:jc w:val="left"/>
        <w:rPr>
          <w:rFonts w:ascii="Arial" w:hAnsi="Times New Roman" w:eastAsia="宋体" w:cs="Arial"/>
          <w:sz w:val="24"/>
          <w:szCs w:val="24"/>
        </w:rPr>
      </w:pPr>
    </w:p>
    <w:p w14:paraId="3B3E5173">
      <w:pPr>
        <w:numPr>
          <w:ilvl w:val="255"/>
          <w:numId w:val="0"/>
        </w:numPr>
        <w:adjustRightInd w:val="0"/>
        <w:snapToGrid w:val="0"/>
        <w:spacing w:line="336" w:lineRule="auto"/>
        <w:rPr>
          <w:rFonts w:hint="eastAsia" w:ascii="Times New Roman" w:hAnsi="Times New Roman" w:eastAsia="宋体" w:cs="Times New Roman"/>
          <w:sz w:val="28"/>
          <w:szCs w:val="28"/>
        </w:rPr>
      </w:pPr>
    </w:p>
    <w:p w14:paraId="60C77F05">
      <w:pPr>
        <w:spacing w:line="360" w:lineRule="auto"/>
        <w:jc w:val="center"/>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Questionnaire Instructions &amp; Definitions</w:t>
      </w:r>
    </w:p>
    <w:p w14:paraId="6060BF47">
      <w:pPr>
        <w:numPr>
          <w:ilvl w:val="0"/>
          <w:numId w:val="0"/>
        </w:numPr>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I. Questionnaire ID Coding:</w:t>
      </w:r>
    </w:p>
    <w:p w14:paraId="7A96E62C">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Rule: </w:t>
      </w:r>
      <w:r>
        <w:rPr>
          <w:rFonts w:hint="default" w:ascii="Times New Roman" w:hAnsi="Times New Roman" w:eastAsia="宋体" w:cs="Times New Roman"/>
          <w:sz w:val="28"/>
          <w:szCs w:val="28"/>
        </w:rPr>
        <w:t>Region Code + Investigator Initials + Group Code + Pair Number (2-digit)</w:t>
      </w:r>
    </w:p>
    <w:p w14:paraId="73480893">
      <w:pPr>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Example:</w:t>
      </w:r>
    </w:p>
    <w:tbl>
      <w:tblPr>
        <w:tblStyle w:val="9"/>
        <w:tblW w:w="5325" w:type="pct"/>
        <w:tblInd w:w="0" w:type="dxa"/>
        <w:tblLayout w:type="fixed"/>
        <w:tblCellMar>
          <w:top w:w="0" w:type="dxa"/>
          <w:left w:w="108" w:type="dxa"/>
          <w:bottom w:w="0" w:type="dxa"/>
          <w:right w:w="108" w:type="dxa"/>
        </w:tblCellMar>
      </w:tblPr>
      <w:tblGrid>
        <w:gridCol w:w="2514"/>
        <w:gridCol w:w="2292"/>
        <w:gridCol w:w="1717"/>
        <w:gridCol w:w="1277"/>
        <w:gridCol w:w="1277"/>
      </w:tblGrid>
      <w:tr w14:paraId="4D40D53C">
        <w:tblPrEx>
          <w:tblCellMar>
            <w:top w:w="0" w:type="dxa"/>
            <w:left w:w="108" w:type="dxa"/>
            <w:bottom w:w="0" w:type="dxa"/>
            <w:right w:w="108" w:type="dxa"/>
          </w:tblCellMar>
        </w:tblPrEx>
        <w:trPr>
          <w:trHeight w:val="1194" w:hRule="atLeast"/>
        </w:trPr>
        <w:tc>
          <w:tcPr>
            <w:tcW w:w="1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B21FB">
            <w:pPr>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Region Code</w:t>
            </w:r>
          </w:p>
        </w:tc>
        <w:tc>
          <w:tcPr>
            <w:tcW w:w="1262" w:type="pct"/>
            <w:tcBorders>
              <w:top w:val="single" w:color="auto" w:sz="4" w:space="0"/>
              <w:left w:val="single" w:color="auto" w:sz="4" w:space="0"/>
              <w:bottom w:val="single" w:color="auto" w:sz="4" w:space="0"/>
              <w:right w:val="single" w:color="auto" w:sz="4" w:space="0"/>
            </w:tcBorders>
            <w:vAlign w:val="center"/>
          </w:tcPr>
          <w:p w14:paraId="4C335DC5">
            <w:pPr>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Investigator</w:t>
            </w:r>
          </w:p>
        </w:tc>
        <w:tc>
          <w:tcPr>
            <w:tcW w:w="945" w:type="pct"/>
            <w:tcBorders>
              <w:top w:val="single" w:color="auto" w:sz="4" w:space="0"/>
              <w:left w:val="single" w:color="auto" w:sz="4" w:space="0"/>
              <w:bottom w:val="single" w:color="auto" w:sz="4" w:space="0"/>
              <w:right w:val="single" w:color="auto" w:sz="4" w:space="0"/>
            </w:tcBorders>
            <w:vAlign w:val="center"/>
          </w:tcPr>
          <w:p w14:paraId="69A12242">
            <w:pPr>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Group Code</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65AC3A0E">
            <w:pPr>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t>Pair</w:t>
            </w:r>
            <w:r>
              <w:rPr>
                <w:rFonts w:hint="default" w:ascii="Times New Roman" w:hAnsi="Times New Roman" w:eastAsia="宋体" w:cs="Times New Roman"/>
                <w:b/>
                <w:bCs/>
                <w:sz w:val="28"/>
                <w:szCs w:val="28"/>
                <w:lang w:val="en-US" w:eastAsia="zh-CN"/>
              </w:rPr>
              <w:t xml:space="preserve"> no.</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8E0DC5F">
            <w:pPr>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Example</w:t>
            </w:r>
          </w:p>
        </w:tc>
      </w:tr>
      <w:tr w14:paraId="2ED80548">
        <w:tblPrEx>
          <w:tblCellMar>
            <w:top w:w="0" w:type="dxa"/>
            <w:left w:w="108" w:type="dxa"/>
            <w:bottom w:w="0" w:type="dxa"/>
            <w:right w:w="108" w:type="dxa"/>
          </w:tblCellMar>
        </w:tblPrEx>
        <w:trPr>
          <w:trHeight w:val="1584" w:hRule="atLeast"/>
        </w:trPr>
        <w:tc>
          <w:tcPr>
            <w:tcW w:w="138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F84C796">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Shandong </w:t>
            </w:r>
            <w:r>
              <w:rPr>
                <w:rFonts w:hint="eastAsia" w:ascii="Times New Roman" w:hAnsi="Times New Roman" w:eastAsia="宋体" w:cs="Times New Roman"/>
                <w:sz w:val="28"/>
                <w:szCs w:val="28"/>
                <w:lang w:val="en-US" w:eastAsia="zh-CN"/>
              </w:rPr>
              <w:t>p</w:t>
            </w:r>
            <w:r>
              <w:rPr>
                <w:rFonts w:hint="default" w:ascii="Times New Roman" w:hAnsi="Times New Roman" w:eastAsia="宋体" w:cs="Times New Roman"/>
                <w:sz w:val="28"/>
                <w:szCs w:val="28"/>
              </w:rPr>
              <w:t>rovince,</w:t>
            </w:r>
          </w:p>
          <w:p w14:paraId="6D2A9501">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Jining City (S)</w:t>
            </w:r>
          </w:p>
        </w:tc>
        <w:tc>
          <w:tcPr>
            <w:tcW w:w="1262" w:type="pct"/>
            <w:tcBorders>
              <w:top w:val="single" w:color="auto" w:sz="4" w:space="0"/>
              <w:left w:val="single" w:color="000000" w:sz="4" w:space="0"/>
              <w:bottom w:val="single" w:color="000000" w:sz="4" w:space="0"/>
              <w:right w:val="single" w:color="000000" w:sz="4" w:space="0"/>
            </w:tcBorders>
            <w:vAlign w:val="center"/>
          </w:tcPr>
          <w:p w14:paraId="45F8F1E1">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Zhang Xi</w:t>
            </w:r>
            <w:r>
              <w:rPr>
                <w:rFonts w:hint="eastAsia" w:ascii="Times New Roman" w:hAnsi="Times New Roman" w:eastAsia="宋体" w:cs="Times New Roman"/>
                <w:sz w:val="28"/>
                <w:szCs w:val="28"/>
                <w:lang w:val="en-US" w:eastAsia="zh-CN"/>
              </w:rPr>
              <w:t>aojuan</w:t>
            </w:r>
            <w:r>
              <w:rPr>
                <w:rFonts w:hint="default" w:ascii="Times New Roman" w:hAnsi="Times New Roman" w:eastAsia="宋体" w:cs="Times New Roman"/>
                <w:sz w:val="28"/>
                <w:szCs w:val="28"/>
              </w:rPr>
              <w:t xml:space="preserve"> (ZX</w:t>
            </w:r>
            <w:r>
              <w:rPr>
                <w:rFonts w:hint="eastAsia" w:ascii="Times New Roman" w:hAnsi="Times New Roman" w:eastAsia="宋体" w:cs="Times New Roman"/>
                <w:sz w:val="28"/>
                <w:szCs w:val="28"/>
                <w:lang w:val="en-US" w:eastAsia="zh-CN"/>
              </w:rPr>
              <w:t>J</w:t>
            </w:r>
            <w:r>
              <w:rPr>
                <w:rFonts w:hint="default" w:ascii="Times New Roman" w:hAnsi="Times New Roman" w:eastAsia="宋体" w:cs="Times New Roman"/>
                <w:sz w:val="28"/>
                <w:szCs w:val="28"/>
              </w:rPr>
              <w:t>)</w:t>
            </w:r>
          </w:p>
        </w:tc>
        <w:tc>
          <w:tcPr>
            <w:tcW w:w="945" w:type="pct"/>
            <w:tcBorders>
              <w:top w:val="single" w:color="auto" w:sz="4" w:space="0"/>
              <w:left w:val="single" w:color="000000" w:sz="4" w:space="0"/>
              <w:bottom w:val="single" w:color="000000" w:sz="4" w:space="0"/>
              <w:right w:val="single" w:color="000000" w:sz="4" w:space="0"/>
            </w:tcBorders>
            <w:vAlign w:val="center"/>
          </w:tcPr>
          <w:p w14:paraId="215ACC3E">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Case </w:t>
            </w:r>
          </w:p>
          <w:p w14:paraId="2F294F09">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Group (B)</w:t>
            </w:r>
          </w:p>
        </w:tc>
        <w:tc>
          <w:tcPr>
            <w:tcW w:w="703" w:type="pct"/>
            <w:tcBorders>
              <w:top w:val="single" w:color="auto" w:sz="4" w:space="0"/>
              <w:left w:val="single" w:color="000000" w:sz="4" w:space="0"/>
              <w:bottom w:val="single" w:color="000000" w:sz="4" w:space="0"/>
              <w:right w:val="single" w:color="000000" w:sz="4" w:space="0"/>
            </w:tcBorders>
            <w:shd w:val="clear" w:color="auto" w:fill="auto"/>
            <w:vAlign w:val="center"/>
          </w:tcPr>
          <w:p w14:paraId="5EC9CD9B">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2-digit</w:t>
            </w:r>
          </w:p>
        </w:tc>
        <w:tc>
          <w:tcPr>
            <w:tcW w:w="703" w:type="pct"/>
            <w:tcBorders>
              <w:top w:val="single" w:color="auto" w:sz="4" w:space="0"/>
              <w:left w:val="single" w:color="000000" w:sz="4" w:space="0"/>
              <w:bottom w:val="single" w:color="000000" w:sz="4" w:space="0"/>
              <w:right w:val="single" w:color="000000" w:sz="4" w:space="0"/>
            </w:tcBorders>
            <w:shd w:val="clear" w:color="auto" w:fill="auto"/>
            <w:vAlign w:val="center"/>
          </w:tcPr>
          <w:p w14:paraId="0FF8FA38">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S-ZXJ-B-01</w:t>
            </w:r>
          </w:p>
        </w:tc>
      </w:tr>
      <w:tr w14:paraId="34560C8B">
        <w:tblPrEx>
          <w:tblCellMar>
            <w:top w:w="0" w:type="dxa"/>
            <w:left w:w="108" w:type="dxa"/>
            <w:bottom w:w="0" w:type="dxa"/>
            <w:right w:w="108" w:type="dxa"/>
          </w:tblCellMar>
        </w:tblPrEx>
        <w:trPr>
          <w:trHeight w:val="1203" w:hRule="atLeast"/>
        </w:trPr>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A29D">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Anhui Province, Wuhu City (A)</w:t>
            </w:r>
          </w:p>
        </w:tc>
        <w:tc>
          <w:tcPr>
            <w:tcW w:w="1262" w:type="pct"/>
            <w:tcBorders>
              <w:top w:val="single" w:color="000000" w:sz="4" w:space="0"/>
              <w:left w:val="single" w:color="000000" w:sz="4" w:space="0"/>
              <w:bottom w:val="single" w:color="000000" w:sz="4" w:space="0"/>
              <w:right w:val="single" w:color="000000" w:sz="4" w:space="0"/>
            </w:tcBorders>
          </w:tcPr>
          <w:p w14:paraId="2E7E27FE">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Zhang Xingxing (ZXX)</w:t>
            </w:r>
          </w:p>
        </w:tc>
        <w:tc>
          <w:tcPr>
            <w:tcW w:w="945" w:type="pct"/>
            <w:tcBorders>
              <w:top w:val="single" w:color="000000" w:sz="4" w:space="0"/>
              <w:left w:val="single" w:color="000000" w:sz="4" w:space="0"/>
              <w:bottom w:val="single" w:color="000000" w:sz="4" w:space="0"/>
              <w:right w:val="single" w:color="000000" w:sz="4" w:space="0"/>
            </w:tcBorders>
            <w:vAlign w:val="center"/>
          </w:tcPr>
          <w:p w14:paraId="38D115A3">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Control Group (D)</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EA4D">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2-digit</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E786">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A-ZXX-D-25</w:t>
            </w:r>
          </w:p>
        </w:tc>
      </w:tr>
    </w:tbl>
    <w:p w14:paraId="3D54A680">
      <w:pPr>
        <w:numPr>
          <w:ilvl w:val="0"/>
          <w:numId w:val="0"/>
        </w:numPr>
        <w:spacing w:line="360" w:lineRule="auto"/>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II. Definitions:</w:t>
      </w:r>
    </w:p>
    <w:p w14:paraId="498896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pacing w:val="2"/>
          <w:sz w:val="28"/>
          <w:szCs w:val="28"/>
          <w:shd w:val="clear" w:color="auto" w:fill="FFFFFF"/>
        </w:rPr>
      </w:pPr>
      <w:r>
        <w:rPr>
          <w:rFonts w:hint="default" w:ascii="Times New Roman" w:hAnsi="Times New Roman" w:eastAsia="宋体" w:cs="Times New Roman"/>
          <w:b/>
          <w:bCs/>
          <w:spacing w:val="2"/>
          <w:sz w:val="28"/>
          <w:szCs w:val="28"/>
          <w:shd w:val="clear" w:color="auto" w:fill="FFFFFF"/>
        </w:rPr>
        <w:t>1.</w:t>
      </w:r>
      <w:r>
        <w:rPr>
          <w:rFonts w:hint="default" w:ascii="Times New Roman" w:hAnsi="Times New Roman" w:eastAsia="宋体" w:cs="Times New Roman"/>
          <w:b/>
          <w:bCs/>
          <w:spacing w:val="2"/>
          <w:sz w:val="28"/>
          <w:szCs w:val="28"/>
          <w:shd w:val="clear" w:color="auto" w:fill="FFFFFF"/>
        </w:rPr>
        <w:t>Myc</w:t>
      </w:r>
      <w:r>
        <w:rPr>
          <w:rFonts w:hint="default" w:ascii="Times New Roman" w:hAnsi="Times New Roman" w:eastAsia="宋体" w:cs="Times New Roman"/>
          <w:b/>
          <w:bCs/>
          <w:spacing w:val="2"/>
          <w:sz w:val="28"/>
          <w:szCs w:val="28"/>
          <w:shd w:val="clear" w:color="auto" w:fill="FFFFFF"/>
        </w:rPr>
        <w:t>oplasma pneumoniae Pneumonia (MPP)</w:t>
      </w:r>
      <w:r>
        <w:rPr>
          <w:rFonts w:hint="default" w:ascii="Times New Roman" w:hAnsi="Times New Roman" w:eastAsia="宋体" w:cs="Times New Roman"/>
          <w:b w:val="0"/>
          <w:bCs w:val="0"/>
          <w:spacing w:val="2"/>
          <w:sz w:val="28"/>
          <w:szCs w:val="28"/>
          <w:shd w:val="clear" w:color="auto" w:fill="FFFFFF"/>
        </w:rPr>
        <w:t>: Lung inflammation caused by Mycoplasma pneumoniae infection, which can involve the bronchi, bronchioles, alveoli, and lung interstitium.</w:t>
      </w:r>
    </w:p>
    <w:p w14:paraId="17F8CC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pacing w:val="2"/>
          <w:sz w:val="28"/>
          <w:szCs w:val="28"/>
          <w:shd w:val="clear" w:color="auto" w:fill="FFFFFF"/>
        </w:rPr>
        <w:t>2.</w:t>
      </w:r>
      <w:r>
        <w:rPr>
          <w:rFonts w:hint="default" w:ascii="Times New Roman" w:hAnsi="Times New Roman" w:eastAsia="宋体" w:cs="Times New Roman"/>
          <w:b/>
          <w:bCs/>
          <w:spacing w:val="2"/>
          <w:sz w:val="28"/>
          <w:szCs w:val="28"/>
          <w:shd w:val="clear" w:color="auto" w:fill="FFFFFF"/>
        </w:rPr>
        <w:t>Sch</w:t>
      </w:r>
      <w:r>
        <w:rPr>
          <w:rFonts w:hint="default" w:ascii="Times New Roman" w:hAnsi="Times New Roman" w:eastAsia="宋体" w:cs="Times New Roman"/>
          <w:b/>
          <w:bCs/>
          <w:spacing w:val="2"/>
          <w:sz w:val="28"/>
          <w:szCs w:val="28"/>
          <w:shd w:val="clear" w:color="auto" w:fill="FFFFFF"/>
        </w:rPr>
        <w:t>ool-age Child</w:t>
      </w:r>
      <w:r>
        <w:rPr>
          <w:rFonts w:hint="default" w:ascii="Times New Roman" w:hAnsi="Times New Roman" w:eastAsia="宋体" w:cs="Times New Roman"/>
          <w:b w:val="0"/>
          <w:bCs w:val="0"/>
          <w:spacing w:val="2"/>
          <w:sz w:val="28"/>
          <w:szCs w:val="28"/>
          <w:shd w:val="clear" w:color="auto" w:fill="FFFFFF"/>
        </w:rPr>
        <w:t>: Preschool age: 3 to 6-7 years old. School age: 6-7 years old to pre-adolescence (generally 10-12 for girls, 13-14 for boys).</w:t>
      </w:r>
    </w:p>
    <w:p w14:paraId="3EC073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z w:val="28"/>
          <w:szCs w:val="28"/>
          <w:shd w:val="clear" w:color="auto" w:fill="FFFFFF"/>
        </w:rPr>
        <w:t>3.</w:t>
      </w:r>
      <w:r>
        <w:rPr>
          <w:rFonts w:hint="default" w:ascii="Times New Roman" w:hAnsi="Times New Roman" w:eastAsia="宋体" w:cs="Times New Roman"/>
          <w:b/>
          <w:bCs/>
          <w:sz w:val="28"/>
          <w:szCs w:val="28"/>
          <w:shd w:val="clear" w:color="auto" w:fill="FFFFFF"/>
        </w:rPr>
        <w:t>Col</w:t>
      </w:r>
      <w:r>
        <w:rPr>
          <w:rFonts w:hint="default" w:ascii="Times New Roman" w:hAnsi="Times New Roman" w:eastAsia="宋体" w:cs="Times New Roman"/>
          <w:b/>
          <w:bCs/>
          <w:sz w:val="28"/>
          <w:szCs w:val="28"/>
          <w:shd w:val="clear" w:color="auto" w:fill="FFFFFF"/>
        </w:rPr>
        <w:t>d Medicine</w:t>
      </w:r>
      <w:r>
        <w:rPr>
          <w:rFonts w:hint="default" w:ascii="Times New Roman" w:hAnsi="Times New Roman" w:eastAsia="宋体" w:cs="Times New Roman"/>
          <w:b w:val="0"/>
          <w:bCs w:val="0"/>
          <w:sz w:val="28"/>
          <w:szCs w:val="28"/>
          <w:shd w:val="clear" w:color="auto" w:fill="FFFFFF"/>
        </w:rPr>
        <w:t>: Refers to various medicines used to treat the common cold, including proprietary Chinese medicines, decoctions, Western medicines, granules, etc. Most are compound preparations containing ingredients like antipyretics/analgesics, nasal decongestants, antihistamines, CNS stimulants, or antivirals.</w:t>
      </w:r>
    </w:p>
    <w:p w14:paraId="780EE9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z w:val="28"/>
          <w:szCs w:val="28"/>
          <w:shd w:val="clear" w:color="auto" w:fill="FFFFFF"/>
        </w:rPr>
        <w:t>4.</w:t>
      </w:r>
      <w:r>
        <w:rPr>
          <w:rFonts w:hint="default" w:ascii="Times New Roman" w:hAnsi="Times New Roman" w:eastAsia="宋体" w:cs="Times New Roman"/>
          <w:b/>
          <w:bCs/>
          <w:sz w:val="28"/>
          <w:szCs w:val="28"/>
          <w:shd w:val="clear" w:color="auto" w:fill="FFFFFF"/>
        </w:rPr>
        <w:t>Antibiotic</w:t>
      </w:r>
      <w:r>
        <w:rPr>
          <w:rFonts w:hint="default" w:ascii="Times New Roman" w:hAnsi="Times New Roman" w:eastAsia="宋体" w:cs="Times New Roman"/>
          <w:b w:val="0"/>
          <w:bCs w:val="0"/>
          <w:sz w:val="28"/>
          <w:szCs w:val="28"/>
          <w:shd w:val="clear" w:color="auto" w:fill="FFFFFF"/>
        </w:rPr>
        <w:t>: A class of drugs that can inhibit or kill bacteria, used to treat bacterial infections.</w:t>
      </w:r>
    </w:p>
    <w:p w14:paraId="6F2B30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z w:val="28"/>
          <w:szCs w:val="28"/>
          <w:shd w:val="clear" w:color="auto" w:fill="FFFFFF"/>
        </w:rPr>
        <w:t>5.</w:t>
      </w:r>
      <w:r>
        <w:rPr>
          <w:rFonts w:hint="default" w:ascii="Times New Roman" w:hAnsi="Times New Roman" w:eastAsia="宋体" w:cs="Times New Roman"/>
          <w:b/>
          <w:bCs/>
          <w:sz w:val="28"/>
          <w:szCs w:val="28"/>
          <w:shd w:val="clear" w:color="auto" w:fill="FFFFFF"/>
        </w:rPr>
        <w:t>Acute Respiratory Symptoms</w:t>
      </w:r>
      <w:r>
        <w:rPr>
          <w:rFonts w:hint="default" w:ascii="Times New Roman" w:hAnsi="Times New Roman" w:eastAsia="宋体" w:cs="Times New Roman"/>
          <w:b w:val="0"/>
          <w:bCs w:val="0"/>
          <w:sz w:val="28"/>
          <w:szCs w:val="28"/>
          <w:shd w:val="clear" w:color="auto" w:fill="FFFFFF"/>
        </w:rPr>
        <w:t>: Includes symptoms such as cough, shortness of breath, chest pain, dyspnea, sputum production, fever, runny nose, sneezing, sore throat, etc.</w:t>
      </w:r>
    </w:p>
    <w:p w14:paraId="66FA8E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z w:val="28"/>
          <w:szCs w:val="28"/>
          <w:shd w:val="clear" w:color="auto" w:fill="FFFFFF"/>
        </w:rPr>
        <w:t>6.</w:t>
      </w:r>
      <w:r>
        <w:rPr>
          <w:rFonts w:hint="default" w:ascii="Times New Roman" w:hAnsi="Times New Roman" w:eastAsia="宋体" w:cs="Times New Roman"/>
          <w:b/>
          <w:bCs/>
          <w:sz w:val="28"/>
          <w:szCs w:val="28"/>
          <w:shd w:val="clear" w:color="auto" w:fill="FFFFFF"/>
        </w:rPr>
        <w:t>Disinfection</w:t>
      </w:r>
      <w:r>
        <w:rPr>
          <w:rFonts w:hint="default" w:ascii="Times New Roman" w:hAnsi="Times New Roman" w:eastAsia="宋体" w:cs="Times New Roman"/>
          <w:b w:val="0"/>
          <w:bCs w:val="0"/>
          <w:sz w:val="28"/>
          <w:szCs w:val="28"/>
          <w:shd w:val="clear" w:color="auto" w:fill="FFFFFF"/>
        </w:rPr>
        <w:t>: The application of physical or chemical methods to kill or remove pathogenic microorganisms from vectors, rendering them harmless.</w:t>
      </w:r>
    </w:p>
    <w:p w14:paraId="354B89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z w:val="28"/>
          <w:szCs w:val="28"/>
          <w:shd w:val="clear" w:color="auto" w:fill="FFFFFF"/>
        </w:rPr>
        <w:t>7.</w:t>
      </w:r>
      <w:r>
        <w:rPr>
          <w:rFonts w:hint="default" w:ascii="Times New Roman" w:hAnsi="Times New Roman" w:eastAsia="宋体" w:cs="Times New Roman"/>
          <w:b/>
          <w:bCs/>
          <w:sz w:val="28"/>
          <w:szCs w:val="28"/>
          <w:shd w:val="clear" w:color="auto" w:fill="FFFFFF"/>
        </w:rPr>
        <w:t>Extracurricular Interest Class</w:t>
      </w:r>
      <w:r>
        <w:rPr>
          <w:rFonts w:hint="default" w:ascii="Times New Roman" w:hAnsi="Times New Roman" w:eastAsia="宋体" w:cs="Times New Roman"/>
          <w:b w:val="0"/>
          <w:bCs w:val="0"/>
          <w:sz w:val="28"/>
          <w:szCs w:val="28"/>
          <w:shd w:val="clear" w:color="auto" w:fill="FFFFFF"/>
        </w:rPr>
        <w:t>: Courses or training classes established to cultivate children's or adolescents' interest, hobby, and expertise in a specific field or activity.</w:t>
      </w:r>
    </w:p>
    <w:p w14:paraId="2DF053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bCs/>
          <w:sz w:val="28"/>
          <w:szCs w:val="28"/>
          <w:shd w:val="clear" w:color="auto" w:fill="FFFFFF"/>
        </w:rPr>
        <w:t>8.</w:t>
      </w:r>
      <w:r>
        <w:rPr>
          <w:rFonts w:hint="default" w:ascii="Times New Roman" w:hAnsi="Times New Roman" w:eastAsia="宋体" w:cs="Times New Roman"/>
          <w:b/>
          <w:bCs/>
          <w:sz w:val="28"/>
          <w:szCs w:val="28"/>
          <w:shd w:val="clear" w:color="auto" w:fill="FFFFFF"/>
        </w:rPr>
        <w:t>"Xiao Fan Zhuo"</w:t>
      </w:r>
      <w:r>
        <w:rPr>
          <w:rFonts w:hint="default" w:ascii="Times New Roman" w:hAnsi="Times New Roman" w:eastAsia="宋体" w:cs="Times New Roman"/>
          <w:b w:val="0"/>
          <w:bCs w:val="0"/>
          <w:sz w:val="28"/>
          <w:szCs w:val="28"/>
          <w:shd w:val="clear" w:color="auto" w:fill="FFFFFF"/>
        </w:rPr>
        <w:t>: A venue established in residential houses near schools, providing services such as lunch, noon rest, and study guidance for primary and secondary school students.</w:t>
      </w:r>
    </w:p>
    <w:p w14:paraId="77BD842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III. Key Notes for Investigators:</w:t>
      </w:r>
    </w:p>
    <w:p w14:paraId="51AEEB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8"/>
          <w:szCs w:val="28"/>
          <w:shd w:val="clear" w:color="auto" w:fill="FFFFFF"/>
        </w:rPr>
      </w:pPr>
      <w:r>
        <w:rPr>
          <w:rFonts w:hint="eastAsia" w:ascii="Times New Roman" w:hAnsi="Times New Roman" w:eastAsia="宋体" w:cs="Times New Roman"/>
          <w:b w:val="0"/>
          <w:bCs w:val="0"/>
          <w:sz w:val="28"/>
          <w:szCs w:val="28"/>
          <w:shd w:val="clear" w:color="auto" w:fill="FFFFFF"/>
          <w:lang w:val="en-US" w:eastAsia="zh-CN"/>
        </w:rPr>
        <w:t>1.</w:t>
      </w:r>
      <w:r>
        <w:rPr>
          <w:rFonts w:hint="eastAsia" w:ascii="Times New Roman" w:hAnsi="Times New Roman" w:eastAsia="宋体" w:cs="Times New Roman"/>
          <w:b w:val="0"/>
          <w:bCs w:val="0"/>
          <w:sz w:val="28"/>
          <w:szCs w:val="28"/>
          <w:shd w:val="clear" w:color="auto" w:fill="FFFFFF"/>
        </w:rPr>
        <w:t>"Case Group" refers to newly confirmed cases meeting the case definition, where "newly confirmed" means symptom onset within one week.</w:t>
      </w:r>
    </w:p>
    <w:p w14:paraId="325DD9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8"/>
          <w:szCs w:val="28"/>
          <w:shd w:val="clear" w:color="auto" w:fill="FFFFFF"/>
        </w:rPr>
      </w:pPr>
      <w:r>
        <w:rPr>
          <w:rFonts w:hint="eastAsia" w:ascii="Times New Roman" w:hAnsi="Times New Roman" w:eastAsia="宋体" w:cs="Times New Roman"/>
          <w:b w:val="0"/>
          <w:bCs w:val="0"/>
          <w:sz w:val="28"/>
          <w:szCs w:val="28"/>
          <w:shd w:val="clear" w:color="auto" w:fill="FFFFFF"/>
          <w:lang w:val="en-US" w:eastAsia="zh-CN"/>
        </w:rPr>
        <w:t>2.</w:t>
      </w:r>
      <w:r>
        <w:rPr>
          <w:rFonts w:hint="eastAsia" w:ascii="Times New Roman" w:hAnsi="Times New Roman" w:eastAsia="宋体" w:cs="Times New Roman"/>
          <w:b w:val="0"/>
          <w:bCs w:val="0"/>
          <w:sz w:val="28"/>
          <w:szCs w:val="28"/>
          <w:shd w:val="clear" w:color="auto" w:fill="FFFFFF"/>
        </w:rPr>
        <w:t>"Meeting the MPP diagnostic criteria" primarily refers to confirmation via nucleic acid PCR testing.</w:t>
      </w:r>
    </w:p>
    <w:p w14:paraId="02A5AC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8"/>
          <w:szCs w:val="28"/>
          <w:shd w:val="clear" w:color="auto" w:fill="FFFFFF"/>
          <w:lang w:val="en-US" w:eastAsia="zh-CN"/>
        </w:rPr>
      </w:pPr>
      <w:r>
        <w:rPr>
          <w:rFonts w:hint="eastAsia" w:ascii="Times New Roman" w:hAnsi="Times New Roman" w:eastAsia="宋体" w:cs="Times New Roman"/>
          <w:b w:val="0"/>
          <w:bCs w:val="0"/>
          <w:sz w:val="28"/>
          <w:szCs w:val="28"/>
          <w:shd w:val="clear" w:color="auto" w:fill="FFFFFF"/>
          <w:lang w:val="en-US" w:eastAsia="zh-CN"/>
        </w:rPr>
        <w:t>3.Investigators should maintain a low profile, respect respondent privacy and control the pace of the interview.</w:t>
      </w:r>
    </w:p>
    <w:p w14:paraId="433407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val="0"/>
          <w:bCs w:val="0"/>
          <w:sz w:val="28"/>
          <w:szCs w:val="28"/>
          <w:shd w:val="clear" w:color="auto" w:fill="FFFFFF"/>
          <w:lang w:val="en-US" w:eastAsia="zh-CN"/>
        </w:rPr>
      </w:pPr>
      <w:r>
        <w:rPr>
          <w:rFonts w:hint="eastAsia" w:ascii="Times New Roman" w:hAnsi="Times New Roman" w:eastAsia="宋体" w:cs="Times New Roman"/>
          <w:b w:val="0"/>
          <w:bCs w:val="0"/>
          <w:sz w:val="28"/>
          <w:szCs w:val="28"/>
          <w:shd w:val="clear" w:color="auto" w:fill="FFFFFF"/>
          <w:lang w:val="en-US" w:eastAsia="zh-CN"/>
        </w:rPr>
        <w:t>4.Investigators should lead the investigate, stay focused on the questions, and proceed sequentially. Pay close attention to differentiating between "per week" and "per day" frequency options. The first two surveys may take ~20 minutes to complete, with subsequent questionnaires taking ≤15 minutes.</w:t>
      </w:r>
    </w:p>
    <w:p w14:paraId="1061BA6B">
      <w:pPr>
        <w:adjustRightInd w:val="0"/>
        <w:snapToGrid w:val="0"/>
        <w:spacing w:line="360" w:lineRule="auto"/>
        <w:rPr>
          <w:rFonts w:hint="eastAsia" w:ascii="Times New Roman" w:hAnsi="Times New Roman" w:eastAsia="宋体" w:cs="Times New Roman"/>
          <w:b w:val="0"/>
          <w:bCs w:val="0"/>
          <w:sz w:val="28"/>
          <w:szCs w:val="28"/>
          <w:shd w:val="clear" w:color="auto" w:fill="FFFFFF"/>
          <w:lang w:val="en-US" w:eastAsia="zh-CN"/>
        </w:rPr>
      </w:pPr>
    </w:p>
    <w:p w14:paraId="0A377930">
      <w:pPr>
        <w:adjustRightInd w:val="0"/>
        <w:snapToGrid w:val="0"/>
        <w:spacing w:line="360" w:lineRule="auto"/>
        <w:rPr>
          <w:rFonts w:hint="eastAsia" w:ascii="Times New Roman" w:hAnsi="Times New Roman" w:eastAsia="宋体" w:cs="Times New Roman"/>
          <w:b w:val="0"/>
          <w:bCs w:val="0"/>
          <w:sz w:val="28"/>
          <w:szCs w:val="28"/>
          <w:shd w:val="clear" w:color="auto" w:fill="FFFFFF"/>
          <w:lang w:val="en-US" w:eastAsia="zh-CN"/>
        </w:rPr>
      </w:pPr>
      <w:r>
        <w:rPr>
          <w:rFonts w:hint="eastAsia" w:ascii="Times New Roman" w:hAnsi="Times New Roman" w:eastAsia="宋体" w:cs="Times New Roman"/>
          <w:b/>
          <w:bCs/>
          <w:sz w:val="28"/>
          <w:szCs w:val="28"/>
          <w:shd w:val="clear" w:color="auto" w:fill="FFFFFF"/>
          <w:lang w:val="en-US" w:eastAsia="zh-CN"/>
        </w:rPr>
        <w:t>Note:</w:t>
      </w:r>
      <w:r>
        <w:rPr>
          <w:rFonts w:hint="eastAsia" w:ascii="Times New Roman" w:hAnsi="Times New Roman" w:eastAsia="宋体" w:cs="Times New Roman"/>
          <w:b w:val="0"/>
          <w:bCs w:val="0"/>
          <w:sz w:val="28"/>
          <w:szCs w:val="28"/>
          <w:shd w:val="clear" w:color="auto" w:fill="FFFFFF"/>
          <w:lang w:val="en-US" w:eastAsia="zh-CN"/>
        </w:rPr>
        <w:t xml:space="preserve"> This is an English translation of the original Chinese questionnaire developed for this study. In case of any discrepancy, the original Chinese version prevails.</w:t>
      </w:r>
    </w:p>
    <w:p w14:paraId="23303746">
      <w:pPr>
        <w:adjustRightInd w:val="0"/>
        <w:snapToGrid w:val="0"/>
        <w:spacing w:line="360" w:lineRule="auto"/>
        <w:ind w:firstLine="480" w:firstLineChars="200"/>
        <w:rPr>
          <w:rFonts w:asciiTheme="minorEastAsia" w:hAnsiTheme="minorEastAsia" w:cstheme="minorEastAsia"/>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OTNiYWFmNWFkOWE3ZmY0YTIyNDBlZGQ5ZmU4MDEifQ=="/>
  </w:docVars>
  <w:rsids>
    <w:rsidRoot w:val="00172A27"/>
    <w:rsid w:val="00003B21"/>
    <w:rsid w:val="00016455"/>
    <w:rsid w:val="0002790F"/>
    <w:rsid w:val="00032E68"/>
    <w:rsid w:val="000340B5"/>
    <w:rsid w:val="000375D6"/>
    <w:rsid w:val="00045339"/>
    <w:rsid w:val="0004601D"/>
    <w:rsid w:val="00046171"/>
    <w:rsid w:val="00063EA2"/>
    <w:rsid w:val="00072635"/>
    <w:rsid w:val="00076A82"/>
    <w:rsid w:val="00083364"/>
    <w:rsid w:val="000A33F6"/>
    <w:rsid w:val="000A5AA3"/>
    <w:rsid w:val="000B0BF7"/>
    <w:rsid w:val="000E2A55"/>
    <w:rsid w:val="00115634"/>
    <w:rsid w:val="001248FA"/>
    <w:rsid w:val="001336CB"/>
    <w:rsid w:val="00151878"/>
    <w:rsid w:val="00171D26"/>
    <w:rsid w:val="00172A27"/>
    <w:rsid w:val="001770F9"/>
    <w:rsid w:val="00195049"/>
    <w:rsid w:val="001952FE"/>
    <w:rsid w:val="001C5071"/>
    <w:rsid w:val="001C7AD6"/>
    <w:rsid w:val="001E3FFA"/>
    <w:rsid w:val="001E6C7A"/>
    <w:rsid w:val="0021590B"/>
    <w:rsid w:val="00236EBB"/>
    <w:rsid w:val="00250C16"/>
    <w:rsid w:val="00264206"/>
    <w:rsid w:val="002703AA"/>
    <w:rsid w:val="00282759"/>
    <w:rsid w:val="002956F3"/>
    <w:rsid w:val="002A40BA"/>
    <w:rsid w:val="002A47F9"/>
    <w:rsid w:val="002C2298"/>
    <w:rsid w:val="002E71DE"/>
    <w:rsid w:val="00310FB2"/>
    <w:rsid w:val="00346A24"/>
    <w:rsid w:val="003A65D5"/>
    <w:rsid w:val="003C3D55"/>
    <w:rsid w:val="003C4C83"/>
    <w:rsid w:val="003D48CC"/>
    <w:rsid w:val="003E33DB"/>
    <w:rsid w:val="00415B1C"/>
    <w:rsid w:val="00425CFC"/>
    <w:rsid w:val="0043073A"/>
    <w:rsid w:val="00431C39"/>
    <w:rsid w:val="004428EF"/>
    <w:rsid w:val="00457A81"/>
    <w:rsid w:val="00470B10"/>
    <w:rsid w:val="00476A1E"/>
    <w:rsid w:val="00482794"/>
    <w:rsid w:val="004A200A"/>
    <w:rsid w:val="004A3036"/>
    <w:rsid w:val="004A59F4"/>
    <w:rsid w:val="004A7A95"/>
    <w:rsid w:val="004D125E"/>
    <w:rsid w:val="004D2D8E"/>
    <w:rsid w:val="005047A5"/>
    <w:rsid w:val="00514A7D"/>
    <w:rsid w:val="00537723"/>
    <w:rsid w:val="0054350F"/>
    <w:rsid w:val="00564B26"/>
    <w:rsid w:val="00566289"/>
    <w:rsid w:val="00566676"/>
    <w:rsid w:val="0058378A"/>
    <w:rsid w:val="00585428"/>
    <w:rsid w:val="00597919"/>
    <w:rsid w:val="005A08D8"/>
    <w:rsid w:val="005D46BB"/>
    <w:rsid w:val="005F621D"/>
    <w:rsid w:val="005F6AA3"/>
    <w:rsid w:val="005F7811"/>
    <w:rsid w:val="0060653F"/>
    <w:rsid w:val="006068FB"/>
    <w:rsid w:val="00615F77"/>
    <w:rsid w:val="00622F53"/>
    <w:rsid w:val="00644410"/>
    <w:rsid w:val="006476A4"/>
    <w:rsid w:val="00653922"/>
    <w:rsid w:val="006730B1"/>
    <w:rsid w:val="006A1E8F"/>
    <w:rsid w:val="006A3270"/>
    <w:rsid w:val="006B2CE3"/>
    <w:rsid w:val="006B750E"/>
    <w:rsid w:val="006C3D9F"/>
    <w:rsid w:val="006D1DFE"/>
    <w:rsid w:val="006D461C"/>
    <w:rsid w:val="006E1297"/>
    <w:rsid w:val="00701A26"/>
    <w:rsid w:val="0071237F"/>
    <w:rsid w:val="00731846"/>
    <w:rsid w:val="00746192"/>
    <w:rsid w:val="00751B2F"/>
    <w:rsid w:val="00785C9C"/>
    <w:rsid w:val="00786B89"/>
    <w:rsid w:val="007A5C1A"/>
    <w:rsid w:val="007B5A82"/>
    <w:rsid w:val="007B74F1"/>
    <w:rsid w:val="007D112D"/>
    <w:rsid w:val="00804FF4"/>
    <w:rsid w:val="00814677"/>
    <w:rsid w:val="008443F2"/>
    <w:rsid w:val="00857101"/>
    <w:rsid w:val="00867AC4"/>
    <w:rsid w:val="008917FA"/>
    <w:rsid w:val="008D1C51"/>
    <w:rsid w:val="008F4EB4"/>
    <w:rsid w:val="008F73A6"/>
    <w:rsid w:val="00900320"/>
    <w:rsid w:val="0091037D"/>
    <w:rsid w:val="009268B5"/>
    <w:rsid w:val="00930633"/>
    <w:rsid w:val="00936086"/>
    <w:rsid w:val="009423F3"/>
    <w:rsid w:val="0097181A"/>
    <w:rsid w:val="009734FC"/>
    <w:rsid w:val="00974381"/>
    <w:rsid w:val="00977D2D"/>
    <w:rsid w:val="00986BFD"/>
    <w:rsid w:val="009918D6"/>
    <w:rsid w:val="00994771"/>
    <w:rsid w:val="009A3599"/>
    <w:rsid w:val="009A51A3"/>
    <w:rsid w:val="009C2666"/>
    <w:rsid w:val="009D7EB9"/>
    <w:rsid w:val="00A01FBC"/>
    <w:rsid w:val="00A2320D"/>
    <w:rsid w:val="00A33605"/>
    <w:rsid w:val="00A4691E"/>
    <w:rsid w:val="00A47624"/>
    <w:rsid w:val="00A832AA"/>
    <w:rsid w:val="00A978EF"/>
    <w:rsid w:val="00A97BF3"/>
    <w:rsid w:val="00AA3CE4"/>
    <w:rsid w:val="00AC5E21"/>
    <w:rsid w:val="00AD7724"/>
    <w:rsid w:val="00AE43BC"/>
    <w:rsid w:val="00AF10A5"/>
    <w:rsid w:val="00AF4739"/>
    <w:rsid w:val="00B007CE"/>
    <w:rsid w:val="00B10AF5"/>
    <w:rsid w:val="00B146BE"/>
    <w:rsid w:val="00B234FE"/>
    <w:rsid w:val="00B27D38"/>
    <w:rsid w:val="00B365F2"/>
    <w:rsid w:val="00B46B6E"/>
    <w:rsid w:val="00B46F88"/>
    <w:rsid w:val="00B67630"/>
    <w:rsid w:val="00B71888"/>
    <w:rsid w:val="00B91D75"/>
    <w:rsid w:val="00BA533B"/>
    <w:rsid w:val="00BB31A1"/>
    <w:rsid w:val="00BB3C04"/>
    <w:rsid w:val="00BC4B03"/>
    <w:rsid w:val="00BD7025"/>
    <w:rsid w:val="00BD78FB"/>
    <w:rsid w:val="00BF1C78"/>
    <w:rsid w:val="00C17929"/>
    <w:rsid w:val="00C26413"/>
    <w:rsid w:val="00C54710"/>
    <w:rsid w:val="00C563B6"/>
    <w:rsid w:val="00C566A8"/>
    <w:rsid w:val="00C67339"/>
    <w:rsid w:val="00C73FDD"/>
    <w:rsid w:val="00C80141"/>
    <w:rsid w:val="00C93B16"/>
    <w:rsid w:val="00CB2B4B"/>
    <w:rsid w:val="00CB48C0"/>
    <w:rsid w:val="00CB5F5B"/>
    <w:rsid w:val="00CD0049"/>
    <w:rsid w:val="00CD6FD5"/>
    <w:rsid w:val="00CD791A"/>
    <w:rsid w:val="00CE6683"/>
    <w:rsid w:val="00CF253C"/>
    <w:rsid w:val="00D16D82"/>
    <w:rsid w:val="00D24EAB"/>
    <w:rsid w:val="00D26AB5"/>
    <w:rsid w:val="00D333D0"/>
    <w:rsid w:val="00D55E99"/>
    <w:rsid w:val="00D97031"/>
    <w:rsid w:val="00DB7A43"/>
    <w:rsid w:val="00DD40B9"/>
    <w:rsid w:val="00E20C1E"/>
    <w:rsid w:val="00E413F0"/>
    <w:rsid w:val="00E46F5B"/>
    <w:rsid w:val="00E5575F"/>
    <w:rsid w:val="00E578B2"/>
    <w:rsid w:val="00E6004A"/>
    <w:rsid w:val="00E70DE7"/>
    <w:rsid w:val="00E81073"/>
    <w:rsid w:val="00E82542"/>
    <w:rsid w:val="00EB5F6C"/>
    <w:rsid w:val="00EE06CC"/>
    <w:rsid w:val="00EF021F"/>
    <w:rsid w:val="00EF069A"/>
    <w:rsid w:val="00F22F4B"/>
    <w:rsid w:val="00F42ABD"/>
    <w:rsid w:val="00F54714"/>
    <w:rsid w:val="00F557FA"/>
    <w:rsid w:val="00F6366B"/>
    <w:rsid w:val="00F72B7C"/>
    <w:rsid w:val="00F850BD"/>
    <w:rsid w:val="00F91168"/>
    <w:rsid w:val="00F93995"/>
    <w:rsid w:val="00F9650F"/>
    <w:rsid w:val="00FB7431"/>
    <w:rsid w:val="00FD042A"/>
    <w:rsid w:val="00FE78DE"/>
    <w:rsid w:val="04197483"/>
    <w:rsid w:val="0421601E"/>
    <w:rsid w:val="0CFE46DD"/>
    <w:rsid w:val="0D792B71"/>
    <w:rsid w:val="14F22D0D"/>
    <w:rsid w:val="19682B6C"/>
    <w:rsid w:val="21160B99"/>
    <w:rsid w:val="278D252D"/>
    <w:rsid w:val="28FC1137"/>
    <w:rsid w:val="295C2C68"/>
    <w:rsid w:val="34572A82"/>
    <w:rsid w:val="35887729"/>
    <w:rsid w:val="3D874FAA"/>
    <w:rsid w:val="4D6B349C"/>
    <w:rsid w:val="51D241ED"/>
    <w:rsid w:val="5E0838C8"/>
    <w:rsid w:val="653D3046"/>
    <w:rsid w:val="669C425A"/>
    <w:rsid w:val="729E19D6"/>
    <w:rsid w:val="789D1701"/>
    <w:rsid w:val="79BC14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alloon Text"/>
    <w:basedOn w:val="1"/>
    <w:link w:val="3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annotation subject"/>
    <w:basedOn w:val="4"/>
    <w:next w:val="4"/>
    <w:link w:val="26"/>
    <w:semiHidden/>
    <w:unhideWhenUsed/>
    <w:qFormat/>
    <w:uiPriority w:val="99"/>
    <w:rPr>
      <w:b/>
      <w:bCs/>
    </w:rPr>
  </w:style>
  <w:style w:type="character" w:styleId="11">
    <w:name w:val="page number"/>
    <w:semiHidden/>
    <w:qFormat/>
    <w:uiPriority w:val="0"/>
  </w:style>
  <w:style w:type="character" w:styleId="12">
    <w:name w:val="annotation reference"/>
    <w:basedOn w:val="10"/>
    <w:qFormat/>
    <w:uiPriority w:val="0"/>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2"/>
    <w:qFormat/>
    <w:uiPriority w:val="9"/>
    <w:rPr>
      <w:b/>
      <w:bCs/>
      <w:kern w:val="44"/>
      <w:sz w:val="44"/>
      <w:szCs w:val="44"/>
    </w:rPr>
  </w:style>
  <w:style w:type="character" w:customStyle="1" w:styleId="16">
    <w:name w:val="标题 2 字符"/>
    <w:basedOn w:val="10"/>
    <w:link w:val="3"/>
    <w:qFormat/>
    <w:uiPriority w:val="9"/>
    <w:rPr>
      <w:rFonts w:asciiTheme="majorHAnsi" w:hAnsiTheme="majorHAnsi" w:eastAsiaTheme="majorEastAsia" w:cstheme="majorBidi"/>
      <w:b/>
      <w:bCs/>
      <w:sz w:val="32"/>
      <w:szCs w:val="32"/>
    </w:rPr>
  </w:style>
  <w:style w:type="character" w:customStyle="1" w:styleId="17">
    <w:name w:val="15"/>
    <w:basedOn w:val="10"/>
    <w:qFormat/>
    <w:uiPriority w:val="0"/>
    <w:rPr>
      <w:rFonts w:hint="default" w:ascii="Times New Roman" w:hAnsi="Times New Roman" w:cs="Times New Roman"/>
    </w:rPr>
  </w:style>
  <w:style w:type="character" w:customStyle="1" w:styleId="18">
    <w:name w:val="10"/>
    <w:basedOn w:val="10"/>
    <w:qFormat/>
    <w:uiPriority w:val="0"/>
    <w:rPr>
      <w:rFonts w:hint="default" w:ascii="Times New Roman" w:hAnsi="Times New Roman" w:cs="Times New Roman"/>
    </w:rPr>
  </w:style>
  <w:style w:type="paragraph" w:customStyle="1" w:styleId="19">
    <w:name w:val="Body text|1"/>
    <w:basedOn w:val="1"/>
    <w:qFormat/>
    <w:uiPriority w:val="0"/>
    <w:pPr>
      <w:spacing w:line="412" w:lineRule="auto"/>
      <w:ind w:firstLine="400"/>
      <w:jc w:val="left"/>
    </w:pPr>
    <w:rPr>
      <w:rFonts w:ascii="MingLiU" w:hAnsi="MingLiU" w:eastAsia="MingLiU" w:cs="Times New Roman"/>
      <w:kern w:val="0"/>
      <w:sz w:val="20"/>
      <w:szCs w:val="20"/>
    </w:rPr>
  </w:style>
  <w:style w:type="paragraph" w:customStyle="1" w:styleId="20">
    <w:name w:val="[Normal]"/>
    <w:unhideWhenUsed/>
    <w:qFormat/>
    <w:uiPriority w:val="99"/>
    <w:pPr>
      <w:widowControl w:val="0"/>
      <w:autoSpaceDE w:val="0"/>
      <w:autoSpaceDN w:val="0"/>
      <w:adjustRightInd w:val="0"/>
    </w:pPr>
    <w:rPr>
      <w:rFonts w:hint="eastAsia" w:ascii="宋体" w:hAnsi="Times New Roman" w:eastAsia="宋体" w:cs="Times New Roman"/>
      <w:sz w:val="24"/>
      <w:szCs w:val="24"/>
      <w:lang w:val="en-US" w:eastAsia="zh-CN" w:bidi="ar-SA"/>
    </w:rPr>
  </w:style>
  <w:style w:type="character" w:customStyle="1" w:styleId="21">
    <w:name w:val="font51"/>
    <w:basedOn w:val="10"/>
    <w:qFormat/>
    <w:uiPriority w:val="0"/>
    <w:rPr>
      <w:rFonts w:hint="eastAsia" w:ascii="宋体" w:hAnsi="宋体" w:eastAsia="宋体" w:cs="宋体"/>
      <w:color w:val="000000"/>
      <w:sz w:val="22"/>
      <w:szCs w:val="22"/>
      <w:u w:val="none"/>
    </w:rPr>
  </w:style>
  <w:style w:type="character" w:customStyle="1" w:styleId="22">
    <w:name w:val="font31"/>
    <w:basedOn w:val="10"/>
    <w:qFormat/>
    <w:uiPriority w:val="0"/>
    <w:rPr>
      <w:rFonts w:hint="default" w:ascii="Times New Roman" w:hAnsi="Times New Roman" w:cs="Times New Roman"/>
      <w:color w:val="000000"/>
      <w:sz w:val="22"/>
      <w:szCs w:val="22"/>
      <w:u w:val="none"/>
    </w:rPr>
  </w:style>
  <w:style w:type="character" w:customStyle="1" w:styleId="23">
    <w:name w:val="font81"/>
    <w:basedOn w:val="10"/>
    <w:qFormat/>
    <w:uiPriority w:val="0"/>
    <w:rPr>
      <w:rFonts w:hint="eastAsia" w:ascii="宋体" w:hAnsi="宋体" w:eastAsia="宋体" w:cs="宋体"/>
      <w:color w:val="FF0000"/>
      <w:sz w:val="22"/>
      <w:szCs w:val="22"/>
      <w:u w:val="none"/>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0"/>
    <w:link w:val="4"/>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8"/>
    <w:semiHidden/>
    <w:qFormat/>
    <w:uiPriority w:val="99"/>
    <w:rPr>
      <w:rFonts w:asciiTheme="minorHAnsi" w:hAnsiTheme="minorHAnsi" w:eastAsiaTheme="minorEastAsia" w:cstheme="minorBidi"/>
      <w:b/>
      <w:bCs/>
      <w:kern w:val="2"/>
      <w:sz w:val="21"/>
      <w:szCs w:val="22"/>
    </w:rPr>
  </w:style>
  <w:style w:type="character" w:styleId="27">
    <w:name w:val="Placeholder Text"/>
    <w:basedOn w:val="10"/>
    <w:unhideWhenUsed/>
    <w:qFormat/>
    <w:uiPriority w:val="99"/>
    <w:rPr>
      <w:color w:val="666666"/>
    </w:rPr>
  </w:style>
  <w:style w:type="paragraph" w:customStyle="1" w:styleId="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批注框文本 字符"/>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1716</Words>
  <Characters>9187</Characters>
  <Lines>41</Lines>
  <Paragraphs>11</Paragraphs>
  <TotalTime>160</TotalTime>
  <ScaleCrop>false</ScaleCrop>
  <LinksUpToDate>false</LinksUpToDate>
  <CharactersWithSpaces>10608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2024-09-24T06:38:00Z</dcterms:created>
  <dc:creator>zhangxx</dc:creator>
  <cp:lastModifiedBy>xjzha</cp:lastModifiedBy>
  <dcterms:modified xsi:type="dcterms:W3CDTF">2026-01-23T06:46:40Z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223C8A0B25AD4000825D56E18CFA7EB3_13</vt:lpwstr>
  </property>
  <property fmtid="{D5CDD505-2E9C-101B-9397-08002B2CF9AE}" pid="4" name="KSOTemplateDocerSaveRecord">
    <vt:lpwstr>eyJoZGlkIjoiYTY3ZWMxODYyN2M3ZGQ5OWM5ZDgxMTFhMTE4ZTgxNWQifQ==</vt:lpwstr>
  </property>
</Properties>
</file>