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0E0432" w14:textId="77777777" w:rsidR="00DC1DBD" w:rsidRDefault="00DC1DBD" w:rsidP="00DC1DBD">
      <w:pPr>
        <w:jc w:val="both"/>
        <w:rPr>
          <w:b/>
          <w:bCs/>
          <w:sz w:val="20"/>
          <w:szCs w:val="20"/>
          <w:lang w:val="en-US"/>
        </w:rPr>
      </w:pPr>
      <w:r>
        <w:rPr>
          <w:b/>
          <w:bCs/>
          <w:sz w:val="20"/>
          <w:szCs w:val="20"/>
          <w:lang w:val="en-US"/>
        </w:rPr>
        <w:t xml:space="preserve">Comprehensive Characterization of </w:t>
      </w:r>
      <w:r>
        <w:rPr>
          <w:b/>
          <w:bCs/>
          <w:iCs/>
          <w:sz w:val="20"/>
          <w:szCs w:val="20"/>
          <w:lang w:val="en-US"/>
        </w:rPr>
        <w:t>Viticultural</w:t>
      </w:r>
      <w:r>
        <w:rPr>
          <w:b/>
          <w:bCs/>
          <w:sz w:val="20"/>
          <w:szCs w:val="20"/>
          <w:lang w:val="en-US"/>
        </w:rPr>
        <w:t xml:space="preserve"> Biomass and Its Derived Biochars: Insights into Copper Sorption Potential</w:t>
      </w:r>
    </w:p>
    <w:p w14:paraId="3CC3C8C8" w14:textId="77777777" w:rsidR="00DC1DBD" w:rsidRDefault="00DC1DBD" w:rsidP="00DC1DBD">
      <w:pPr>
        <w:jc w:val="both"/>
        <w:rPr>
          <w:sz w:val="20"/>
          <w:szCs w:val="20"/>
          <w:vertAlign w:val="superscript"/>
          <w:lang w:val="en-US"/>
        </w:rPr>
      </w:pPr>
      <w:r>
        <w:rPr>
          <w:sz w:val="20"/>
          <w:szCs w:val="20"/>
          <w:lang w:val="en-US"/>
        </w:rPr>
        <w:t>Hugo Henaut</w:t>
      </w:r>
      <w:r>
        <w:rPr>
          <w:sz w:val="20"/>
          <w:szCs w:val="20"/>
          <w:vertAlign w:val="superscript"/>
          <w:lang w:val="en-US"/>
        </w:rPr>
        <w:t>1</w:t>
      </w:r>
      <w:r>
        <w:rPr>
          <w:sz w:val="20"/>
          <w:szCs w:val="20"/>
          <w:lang w:val="en-US"/>
        </w:rPr>
        <w:t>, Yassine Chafik</w:t>
      </w:r>
      <w:r>
        <w:rPr>
          <w:sz w:val="20"/>
          <w:szCs w:val="20"/>
          <w:vertAlign w:val="superscript"/>
          <w:lang w:val="en-US"/>
        </w:rPr>
        <w:t>1</w:t>
      </w:r>
      <w:r>
        <w:rPr>
          <w:sz w:val="20"/>
          <w:szCs w:val="20"/>
          <w:lang w:val="en-US"/>
        </w:rPr>
        <w:t>, Marta Sena-Velez</w:t>
      </w:r>
      <w:r>
        <w:rPr>
          <w:sz w:val="20"/>
          <w:szCs w:val="20"/>
          <w:vertAlign w:val="superscript"/>
          <w:lang w:val="en-US"/>
        </w:rPr>
        <w:t>1</w:t>
      </w:r>
      <w:r>
        <w:rPr>
          <w:sz w:val="20"/>
          <w:szCs w:val="20"/>
          <w:lang w:val="en-US"/>
        </w:rPr>
        <w:t>, Benoît Cagnon</w:t>
      </w:r>
      <w:r>
        <w:rPr>
          <w:sz w:val="20"/>
          <w:szCs w:val="20"/>
          <w:vertAlign w:val="superscript"/>
          <w:lang w:val="en-US"/>
        </w:rPr>
        <w:t>2</w:t>
      </w:r>
      <w:r>
        <w:rPr>
          <w:sz w:val="20"/>
          <w:szCs w:val="20"/>
          <w:lang w:val="en-US"/>
        </w:rPr>
        <w:t xml:space="preserve"> Sylvain Bourgerie</w:t>
      </w:r>
      <w:r>
        <w:rPr>
          <w:sz w:val="20"/>
          <w:szCs w:val="20"/>
          <w:vertAlign w:val="superscript"/>
          <w:lang w:val="en-US"/>
        </w:rPr>
        <w:t xml:space="preserve">1+ </w:t>
      </w:r>
      <w:r>
        <w:rPr>
          <w:sz w:val="20"/>
          <w:szCs w:val="20"/>
          <w:lang w:val="en-US"/>
        </w:rPr>
        <w:t>and Domenico Morabito</w:t>
      </w:r>
      <w:r>
        <w:rPr>
          <w:sz w:val="20"/>
          <w:szCs w:val="20"/>
          <w:vertAlign w:val="superscript"/>
          <w:lang w:val="en-US"/>
        </w:rPr>
        <w:t>1+</w:t>
      </w:r>
    </w:p>
    <w:p w14:paraId="3DFA7999" w14:textId="77777777" w:rsidR="00DC1DBD" w:rsidRDefault="00DC1DBD" w:rsidP="00DC1DBD">
      <w:pPr>
        <w:jc w:val="both"/>
        <w:rPr>
          <w:sz w:val="20"/>
          <w:szCs w:val="20"/>
          <w:lang w:val="en-US"/>
        </w:rPr>
      </w:pPr>
      <w:r>
        <w:rPr>
          <w:sz w:val="20"/>
          <w:szCs w:val="20"/>
          <w:vertAlign w:val="superscript"/>
          <w:lang w:val="en-US"/>
        </w:rPr>
        <w:t>1</w:t>
      </w:r>
      <w:r>
        <w:rPr>
          <w:sz w:val="20"/>
          <w:szCs w:val="20"/>
          <w:lang w:val="en-US"/>
        </w:rPr>
        <w:t>Université d’ Orléans, P2E INRAE USC 1328, rue de Chartres 6759, 45067 Orléans Cedex 2, BP, France.</w:t>
      </w:r>
    </w:p>
    <w:p w14:paraId="4D17AD5C" w14:textId="77777777" w:rsidR="00DC1DBD" w:rsidRDefault="00DC1DBD" w:rsidP="00DC1DBD">
      <w:pPr>
        <w:jc w:val="both"/>
        <w:rPr>
          <w:sz w:val="20"/>
          <w:szCs w:val="20"/>
        </w:rPr>
      </w:pPr>
      <w:r>
        <w:rPr>
          <w:sz w:val="20"/>
          <w:szCs w:val="20"/>
          <w:vertAlign w:val="superscript"/>
        </w:rPr>
        <w:t>2</w:t>
      </w:r>
      <w:r>
        <w:rPr>
          <w:sz w:val="20"/>
          <w:szCs w:val="20"/>
        </w:rPr>
        <w:t xml:space="preserve">Université d’Orléans, CNRS, ICMN, UMR 7374, Orléans, France. </w:t>
      </w:r>
    </w:p>
    <w:p w14:paraId="206286E7" w14:textId="77777777" w:rsidR="00DC1DBD" w:rsidRDefault="00DC1DBD" w:rsidP="00DC1DBD">
      <w:pPr>
        <w:jc w:val="both"/>
        <w:rPr>
          <w:sz w:val="20"/>
          <w:szCs w:val="20"/>
          <w:lang w:val="en-US"/>
        </w:rPr>
      </w:pPr>
      <w:r>
        <w:rPr>
          <w:sz w:val="20"/>
          <w:szCs w:val="20"/>
          <w:vertAlign w:val="superscript"/>
          <w:lang w:val="en-US"/>
        </w:rPr>
        <w:t>+</w:t>
      </w:r>
      <w:r>
        <w:rPr>
          <w:sz w:val="20"/>
          <w:szCs w:val="20"/>
          <w:lang w:val="en-US"/>
        </w:rPr>
        <w:t xml:space="preserve"> These authors contributed equally to this work</w:t>
      </w:r>
    </w:p>
    <w:p w14:paraId="7EDE15A5" w14:textId="77777777" w:rsidR="00DC1DBD" w:rsidRDefault="00DC1DBD" w:rsidP="00DC1DBD">
      <w:pPr>
        <w:jc w:val="both"/>
        <w:rPr>
          <w:sz w:val="20"/>
          <w:szCs w:val="20"/>
          <w:lang w:val="en-US"/>
        </w:rPr>
      </w:pPr>
      <w:r>
        <w:rPr>
          <w:sz w:val="20"/>
          <w:szCs w:val="20"/>
          <w:lang w:val="en-US"/>
        </w:rPr>
        <w:t xml:space="preserve">HH: </w:t>
      </w:r>
      <w:hyperlink r:id="rId7" w:history="1">
        <w:r>
          <w:rPr>
            <w:rStyle w:val="Lienhypertexte"/>
            <w:sz w:val="20"/>
            <w:szCs w:val="20"/>
            <w:lang w:val="en-US"/>
          </w:rPr>
          <w:t>hugo.henaut@univ-orleans.fr</w:t>
        </w:r>
      </w:hyperlink>
      <w:r>
        <w:rPr>
          <w:sz w:val="20"/>
          <w:szCs w:val="20"/>
          <w:lang w:val="en-US"/>
        </w:rPr>
        <w:t xml:space="preserve">; YC: </w:t>
      </w:r>
      <w:hyperlink r:id="rId8" w:history="1">
        <w:r>
          <w:rPr>
            <w:rStyle w:val="Lienhypertexte"/>
            <w:sz w:val="20"/>
            <w:szCs w:val="20"/>
            <w:lang w:val="en-US"/>
          </w:rPr>
          <w:t>yassine.chafik@univ-orleans.fr</w:t>
        </w:r>
      </w:hyperlink>
      <w:r>
        <w:rPr>
          <w:sz w:val="20"/>
          <w:szCs w:val="20"/>
          <w:lang w:val="en-US"/>
        </w:rPr>
        <w:t xml:space="preserve">;  MSV: </w:t>
      </w:r>
      <w:hyperlink r:id="rId9" w:history="1">
        <w:r>
          <w:rPr>
            <w:rStyle w:val="Lienhypertexte"/>
            <w:sz w:val="20"/>
            <w:szCs w:val="20"/>
            <w:lang w:val="en-US"/>
          </w:rPr>
          <w:t>marta.sena-velez@univ-orleans.fr</w:t>
        </w:r>
      </w:hyperlink>
      <w:r>
        <w:rPr>
          <w:sz w:val="20"/>
          <w:szCs w:val="20"/>
          <w:lang w:val="en-US"/>
        </w:rPr>
        <w:t xml:space="preserve">; BC: </w:t>
      </w:r>
      <w:hyperlink r:id="rId10" w:history="1">
        <w:r>
          <w:rPr>
            <w:rStyle w:val="Lienhypertexte"/>
            <w:sz w:val="20"/>
            <w:szCs w:val="20"/>
            <w:lang w:val="en-US"/>
          </w:rPr>
          <w:t>benoit.cagnon@univ-orleans.fr</w:t>
        </w:r>
      </w:hyperlink>
      <w:r>
        <w:rPr>
          <w:sz w:val="20"/>
          <w:szCs w:val="20"/>
          <w:lang w:val="en-US"/>
        </w:rPr>
        <w:t xml:space="preserve">; SB: </w:t>
      </w:r>
      <w:hyperlink r:id="rId11" w:history="1">
        <w:r>
          <w:rPr>
            <w:rStyle w:val="Lienhypertexte"/>
            <w:sz w:val="20"/>
            <w:szCs w:val="20"/>
            <w:lang w:val="en-US"/>
          </w:rPr>
          <w:t>sylvain.bourgerie@univ-orleans.fr</w:t>
        </w:r>
      </w:hyperlink>
      <w:r>
        <w:rPr>
          <w:sz w:val="20"/>
          <w:szCs w:val="20"/>
          <w:lang w:val="en-US"/>
        </w:rPr>
        <w:t xml:space="preserve">; DM: </w:t>
      </w:r>
      <w:hyperlink r:id="rId12" w:history="1">
        <w:r>
          <w:rPr>
            <w:rStyle w:val="Lienhypertexte"/>
            <w:sz w:val="20"/>
            <w:szCs w:val="20"/>
            <w:lang w:val="en-US"/>
          </w:rPr>
          <w:t>domenico.morabito@univ-orleans.fr</w:t>
        </w:r>
      </w:hyperlink>
    </w:p>
    <w:p w14:paraId="28F150F5" w14:textId="77777777" w:rsidR="00DC1DBD" w:rsidRDefault="00DC1DBD" w:rsidP="00DC1DBD">
      <w:pPr>
        <w:jc w:val="both"/>
        <w:rPr>
          <w:i/>
          <w:iCs/>
          <w:sz w:val="20"/>
          <w:szCs w:val="20"/>
          <w:lang w:val="en-US"/>
        </w:rPr>
      </w:pPr>
      <w:r>
        <w:rPr>
          <w:i/>
          <w:iCs/>
          <w:sz w:val="20"/>
          <w:szCs w:val="20"/>
          <w:lang w:val="en-US"/>
        </w:rPr>
        <w:t xml:space="preserve">Corresponding author email address and phone number: </w:t>
      </w:r>
      <w:hyperlink r:id="rId13" w:history="1">
        <w:r>
          <w:rPr>
            <w:rStyle w:val="Lienhypertexte"/>
            <w:i/>
            <w:iCs/>
            <w:sz w:val="20"/>
            <w:szCs w:val="20"/>
            <w:lang w:val="en-US"/>
          </w:rPr>
          <w:t>domenico.morabito@univ-orleans.fr</w:t>
        </w:r>
      </w:hyperlink>
      <w:r>
        <w:rPr>
          <w:i/>
          <w:iCs/>
          <w:sz w:val="20"/>
          <w:szCs w:val="20"/>
          <w:lang w:val="en-US"/>
        </w:rPr>
        <w:t xml:space="preserve">; </w:t>
      </w:r>
      <w:r>
        <w:rPr>
          <w:i/>
          <w:iCs/>
          <w:sz w:val="16"/>
          <w:szCs w:val="16"/>
          <w:lang w:val="en-US"/>
        </w:rPr>
        <w:t>+33(0)2 38 41 72 35</w:t>
      </w:r>
    </w:p>
    <w:p w14:paraId="798898F7" w14:textId="77777777" w:rsidR="00F14BD8" w:rsidRPr="00F14BD8" w:rsidRDefault="00F14BD8" w:rsidP="00F14BD8">
      <w:pPr>
        <w:jc w:val="both"/>
        <w:rPr>
          <w:b/>
          <w:bCs/>
          <w:lang w:val="en-US"/>
        </w:rPr>
      </w:pPr>
    </w:p>
    <w:p w14:paraId="26768E14" w14:textId="3C5FFE0B" w:rsidR="00F14BD8" w:rsidRDefault="00F14BD8" w:rsidP="009168E3">
      <w:pPr>
        <w:jc w:val="both"/>
        <w:rPr>
          <w:b/>
          <w:bCs/>
          <w:sz w:val="24"/>
          <w:szCs w:val="24"/>
          <w:lang w:val="en-US"/>
        </w:rPr>
      </w:pPr>
      <w:r>
        <w:rPr>
          <w:b/>
          <w:bCs/>
          <w:sz w:val="24"/>
          <w:szCs w:val="24"/>
          <w:lang w:val="en-US"/>
        </w:rPr>
        <w:t>Supplementary Information</w:t>
      </w:r>
    </w:p>
    <w:p w14:paraId="49A1B606" w14:textId="77777777" w:rsidR="00F14BD8" w:rsidRDefault="00F14BD8" w:rsidP="009168E3">
      <w:pPr>
        <w:jc w:val="both"/>
        <w:rPr>
          <w:b/>
          <w:bCs/>
          <w:sz w:val="24"/>
          <w:szCs w:val="24"/>
          <w:lang w:val="en-US"/>
        </w:rPr>
      </w:pPr>
    </w:p>
    <w:p w14:paraId="5B9158A6" w14:textId="7E5E7F95" w:rsidR="00935C42" w:rsidRPr="00F14BD8" w:rsidRDefault="00F14BD8" w:rsidP="009168E3">
      <w:pPr>
        <w:jc w:val="both"/>
        <w:rPr>
          <w:b/>
          <w:bCs/>
          <w:lang w:val="en-US"/>
        </w:rPr>
      </w:pPr>
      <w:r w:rsidRPr="00F14BD8">
        <w:rPr>
          <w:b/>
          <w:bCs/>
          <w:lang w:val="en-US"/>
        </w:rPr>
        <w:t>Additional m</w:t>
      </w:r>
      <w:r w:rsidR="00935C42" w:rsidRPr="00F14BD8">
        <w:rPr>
          <w:b/>
          <w:bCs/>
          <w:lang w:val="en-US"/>
        </w:rPr>
        <w:t>aterial and methods</w:t>
      </w:r>
    </w:p>
    <w:p w14:paraId="045221BE" w14:textId="19B2F404" w:rsidR="00935C42" w:rsidRPr="00F14BD8" w:rsidRDefault="00935C42" w:rsidP="009168E3">
      <w:pPr>
        <w:jc w:val="both"/>
        <w:rPr>
          <w:b/>
          <w:bCs/>
          <w:sz w:val="20"/>
          <w:szCs w:val="20"/>
          <w:lang w:val="en-US"/>
        </w:rPr>
      </w:pPr>
      <w:r w:rsidRPr="00F14BD8">
        <w:rPr>
          <w:b/>
          <w:bCs/>
          <w:sz w:val="20"/>
          <w:szCs w:val="20"/>
          <w:lang w:val="en-US"/>
        </w:rPr>
        <w:t xml:space="preserve">Feedstock and biochar characterization </w:t>
      </w:r>
    </w:p>
    <w:p w14:paraId="5DE524A1" w14:textId="77777777" w:rsidR="00935C42" w:rsidRPr="009168E3" w:rsidRDefault="00935C42" w:rsidP="009168E3">
      <w:pPr>
        <w:jc w:val="both"/>
        <w:rPr>
          <w:i/>
          <w:iCs/>
          <w:sz w:val="20"/>
          <w:szCs w:val="20"/>
          <w:lang w:val="en-US"/>
        </w:rPr>
      </w:pPr>
      <w:r w:rsidRPr="009168E3">
        <w:rPr>
          <w:i/>
          <w:iCs/>
          <w:sz w:val="20"/>
          <w:szCs w:val="20"/>
          <w:lang w:val="en-US"/>
        </w:rPr>
        <w:t>Feedstock composition and thermogravimetric analysis</w:t>
      </w:r>
    </w:p>
    <w:p w14:paraId="3ABB0D94" w14:textId="26B2B79D" w:rsidR="00935C42" w:rsidRPr="009168E3" w:rsidRDefault="00935C42" w:rsidP="009168E3">
      <w:pPr>
        <w:jc w:val="both"/>
        <w:rPr>
          <w:sz w:val="20"/>
          <w:szCs w:val="20"/>
          <w:lang w:val="en-US"/>
        </w:rPr>
      </w:pPr>
      <w:r w:rsidRPr="009168E3">
        <w:rPr>
          <w:sz w:val="20"/>
          <w:szCs w:val="20"/>
          <w:lang w:val="en-US"/>
        </w:rPr>
        <w:t xml:space="preserve">The extractives, hemicellulose, cellulose and lignin content of feedstock were determined following protocol described by </w:t>
      </w:r>
      <w:r w:rsidRPr="009168E3">
        <w:rPr>
          <w:sz w:val="20"/>
          <w:szCs w:val="20"/>
        </w:rPr>
        <w:fldChar w:fldCharType="begin"/>
      </w:r>
      <w:r w:rsidR="005757DF">
        <w:rPr>
          <w:sz w:val="20"/>
          <w:szCs w:val="20"/>
          <w:lang w:val="en-US"/>
        </w:rPr>
        <w:instrText xml:space="preserve"> ADDIN ZOTERO_ITEM CSL_CITATION {"citationID":"D5Zt5HE9","properties":{"formattedCitation":"(Samba, Schaefer, et Cagnon 2025)","plainCitation":"(Samba, Schaefer, et Cagnon 2025)","dontUpdate":true,"noteIndex":0},"citationItems":[{"id":252,"uris":["http://zotero.org/users/local/mqdyEWmB/items/RBR67WFH"],"itemData":{"id":252,"type":"article-journal","abstract":"To valorize biomass, hemp residues (HP) are used as raw material for the production of porous carbons via a hydrothermal carbonization step in an acid medium (HTCa) followed by thermal treatment. The hemp-based phosphoric acid-activated carbons (AC-HP) have a maximum BET surface area of 1469 m²/g. Optimizing the synthesis route by applying HTC in acid medium (in the presence of H3PO4) followed by heat treatment at 800 °C significantly improves the textural properties of the final carbons (maximum surface area equal to 1669 m²/g). The variation in specific surface area as a function of activation ratio show a similar polynomial evolution for the BET surface areas of the two processes (with and without HTCa), with a minimum surface area for the activation ratio of 0.5 and a maximum at ratio 1.5. The comparison of ibuprofen (IBP) adsorption on AC HP that were synthesized with or without HTCa showed a strong dependence of IBP adsorbed amount on AC surface chemistry but also on temperature. The results presented herein showed an enthalpy-driven adsorption in the case of AC-HP that were synthesized via HTCa while adsorption becomes more entropy-driven for AC HP that were synthesized via the direct H3PO4 activation route (without HTCa).","container-title":"Journal of Industrial and Engineering Chemistry","DOI":"10.1016/j.jiec.2025.02.060","ISSN":"1226086X","journalAbbreviation":"J. Ind. Eng. Chem.","language":"en","page":"S1226086X25001601","source":"DOI.org (Crossref)","title":"Impregnation by hydrothermal carbonization in the presence of phosphoric acid in the activated carbon production process from hemp residus: Impact on porous properties and ibuprofen adsorption","title-short":"Impregnation by hydrothermal carbonization in the presence of phosphoric acid in the activated carbon production process from hemp residus","author":[{"family":"Samba","given":"Paixan"},{"family":"Schaefer","given":"Sébastien"},{"family":"Cagnon","given":"Benoît"}],"issued":{"date-parts":[["2025",3]]}}}],"schema":"https://github.com/citation-style-language/schema/raw/master/csl-citation.json"} </w:instrText>
      </w:r>
      <w:r w:rsidRPr="009168E3">
        <w:rPr>
          <w:sz w:val="20"/>
          <w:szCs w:val="20"/>
        </w:rPr>
        <w:fldChar w:fldCharType="separate"/>
      </w:r>
      <w:r w:rsidRPr="009168E3">
        <w:rPr>
          <w:sz w:val="20"/>
          <w:szCs w:val="20"/>
          <w:lang w:val="en-US"/>
        </w:rPr>
        <w:t>Samba</w:t>
      </w:r>
      <w:r w:rsidR="00605531">
        <w:rPr>
          <w:sz w:val="20"/>
          <w:szCs w:val="20"/>
          <w:lang w:val="en-US"/>
        </w:rPr>
        <w:t xml:space="preserve"> </w:t>
      </w:r>
      <w:r w:rsidR="00605531" w:rsidRPr="009168E3">
        <w:rPr>
          <w:i/>
          <w:iCs/>
          <w:sz w:val="20"/>
          <w:szCs w:val="20"/>
          <w:lang w:val="en-US"/>
        </w:rPr>
        <w:t>et al.</w:t>
      </w:r>
      <w:r w:rsidR="00605531" w:rsidRPr="009168E3">
        <w:rPr>
          <w:sz w:val="20"/>
          <w:szCs w:val="20"/>
          <w:lang w:val="en-US"/>
        </w:rPr>
        <w:t xml:space="preserve"> </w:t>
      </w:r>
      <w:r w:rsidR="00605531">
        <w:rPr>
          <w:sz w:val="20"/>
          <w:szCs w:val="20"/>
          <w:lang w:val="en-US"/>
        </w:rPr>
        <w:t>(</w:t>
      </w:r>
      <w:r w:rsidRPr="009168E3">
        <w:rPr>
          <w:sz w:val="20"/>
          <w:szCs w:val="20"/>
          <w:lang w:val="en-US"/>
        </w:rPr>
        <w:t>2025)</w:t>
      </w:r>
      <w:r w:rsidRPr="009168E3">
        <w:rPr>
          <w:sz w:val="20"/>
          <w:szCs w:val="20"/>
        </w:rPr>
        <w:fldChar w:fldCharType="end"/>
      </w:r>
      <w:r w:rsidRPr="009168E3">
        <w:rPr>
          <w:sz w:val="20"/>
          <w:szCs w:val="20"/>
          <w:lang w:val="en-US"/>
        </w:rPr>
        <w:t xml:space="preserve">. Thermogravimetric analysis (TGA) spectra were obtained by heating feedstock samples using a </w:t>
      </w:r>
      <w:r w:rsidRPr="009168E3">
        <w:rPr>
          <w:i/>
          <w:iCs/>
          <w:sz w:val="20"/>
          <w:szCs w:val="20"/>
          <w:lang w:val="en-US"/>
        </w:rPr>
        <w:t>NETZSCH STA 449 G5 Jupiter device</w:t>
      </w:r>
      <w:r w:rsidRPr="009168E3">
        <w:rPr>
          <w:sz w:val="20"/>
          <w:szCs w:val="20"/>
          <w:lang w:val="en-US"/>
        </w:rPr>
        <w:t xml:space="preserve"> from 30°C to 750°C at 20°C/min under argon. The oil content of feedstocks was determined by hexane extraction using the Soxhlet method, following </w:t>
      </w:r>
      <w:r w:rsidRPr="009168E3">
        <w:rPr>
          <w:i/>
          <w:iCs/>
          <w:sz w:val="20"/>
          <w:szCs w:val="20"/>
          <w:lang w:val="en-US"/>
        </w:rPr>
        <w:t>ISO 734:2023.</w:t>
      </w:r>
    </w:p>
    <w:p w14:paraId="3504BF7B" w14:textId="77777777" w:rsidR="00935C42" w:rsidRPr="009168E3" w:rsidRDefault="00935C42" w:rsidP="009168E3">
      <w:pPr>
        <w:jc w:val="both"/>
        <w:rPr>
          <w:i/>
          <w:iCs/>
          <w:sz w:val="20"/>
          <w:szCs w:val="20"/>
          <w:lang w:val="en-US"/>
        </w:rPr>
      </w:pPr>
      <w:r w:rsidRPr="009168E3">
        <w:rPr>
          <w:i/>
          <w:iCs/>
          <w:sz w:val="20"/>
          <w:szCs w:val="20"/>
          <w:lang w:val="en-US"/>
        </w:rPr>
        <w:t>Proximate analysis</w:t>
      </w:r>
    </w:p>
    <w:p w14:paraId="1232ADEC" w14:textId="1505D5CE" w:rsidR="00935C42" w:rsidRPr="009168E3" w:rsidRDefault="00935C42" w:rsidP="009168E3">
      <w:pPr>
        <w:jc w:val="both"/>
        <w:rPr>
          <w:sz w:val="20"/>
          <w:szCs w:val="20"/>
          <w:lang w:val="en-US"/>
        </w:rPr>
      </w:pPr>
      <w:r w:rsidRPr="009168E3">
        <w:rPr>
          <w:sz w:val="20"/>
          <w:szCs w:val="20"/>
          <w:lang w:val="en-US"/>
        </w:rPr>
        <w:t xml:space="preserve">The pH, electrical conductivity (EC), bulk density, Water Holding Capacity (WHC) and ash content of both feedstock and derived biochar were measured according to </w:t>
      </w:r>
      <w:r w:rsidRPr="009168E3">
        <w:rPr>
          <w:sz w:val="20"/>
          <w:szCs w:val="20"/>
        </w:rPr>
        <w:fldChar w:fldCharType="begin"/>
      </w:r>
      <w:r w:rsidRPr="009168E3">
        <w:rPr>
          <w:sz w:val="20"/>
          <w:szCs w:val="20"/>
          <w:lang w:val="en-US"/>
        </w:rPr>
        <w:instrText xml:space="preserve"> ADDIN ZOTERO_ITEM CSL_CITATION {"citationID":"whLGsXNh","properties":{"formattedCitation":"(Chafik et al. 2024)","plainCitation":"(Chafik et al. 2024)","dontUpdate":true,"noteIndex":0},"citationItems":[{"id":99,"uris":["http://zotero.org/users/local/mqdyEWmB/items/4B67QDFP"],"itemData":{"id":99,"type":"article-journal","abstract":"Biochar is renowned for its potential in remediating metal-contaminated environments. This potential is mainly attributed to its metal sorption capacity which is influenced by several factors including type of the feedstock used to derive biochar. This study aims to identify the most effective biochar feedstocks for future remediation strategies against Pb2+ and Zn2+ contamination. Five biochars derived from different feedstocks, i.e., palm fronds, citrus wood, eucalyptus wood, eucalyptus chips, and argan nut shells—were characterized for their pH, electrical conductivity, cation exchange capacity, ash content, porosity, and specific surface area. Surface functional groups were analyzed using Fourier-transform infrared spectroscopy, and elemental composition was assessed through CHNS–O analysis. The sorption effectiveness of biochar types was evaluated at varying concentrations of Pb2+ and Zn2+, employing Langmuir and Freundlich adsorption isotherms. Scanning electron microscopy combined with energy-dispersive X-ray spectroscopy assessed biochar morphology and metal associations. Pf biochar emerged as a promising candidate for future remediation, exhibiting the highest pH (8.84), electrical conductivity (10,745 µS cm−1), porosity (91%), ash content (23.9%), and specific surface area (171 m2 g−1) as well as highest sorption capacity for Pb2+ (175.5 mg g−1). While biochars derived from citrus wood and eucalyptus chips were notable for their high sorption capacities for Zn2+ (58.4 and 28.5 mg g−1, respectively). Energy-dispersive X-ray spectroscopy analysis revealed associations of Pb2+ and Zn2+ notably with silica and calcium, providing insights into the sorption mechanisms.","container-title":"International Journal of Environmental Science and Technology","DOI":"10.1007/s13762-024-05646-0","ISSN":"1735-1472, 1735-2630","issue":"16","journalAbbreviation":"Int. J. Environ. Sci. Technol.","language":"en","page":"9829-9842","source":"DOI.org (Crossref)","title":"Biochar characteristics and Pb2+/Zn2+ sorption capacities: the role of feedstock variation","title-short":"Biochar characteristics and Pb2+/Zn2+ sorption capacities","volume":"21","author":[{"family":"Chafik","given":"Y."},{"family":"Hassan","given":"S. H."},{"family":"Lebrun","given":"M."},{"family":"Sena-Velez","given":"M."},{"family":"Cagnon","given":"B."},{"family":"Carpin","given":"S."},{"family":"Boukroute","given":"A."},{"family":"Bourgerie","given":"S."},{"family":"Morabito","given":"D."}],"issued":{"date-parts":[["2024",12]]}}}],"schema":"https://github.com/citation-style-language/schema/raw/master/csl-citation.json"} </w:instrText>
      </w:r>
      <w:r w:rsidRPr="009168E3">
        <w:rPr>
          <w:sz w:val="20"/>
          <w:szCs w:val="20"/>
        </w:rPr>
        <w:fldChar w:fldCharType="separate"/>
      </w:r>
      <w:r w:rsidRPr="009168E3">
        <w:rPr>
          <w:sz w:val="20"/>
          <w:szCs w:val="20"/>
          <w:lang w:val="en-US"/>
        </w:rPr>
        <w:t xml:space="preserve">Chafik </w:t>
      </w:r>
      <w:r w:rsidRPr="009168E3">
        <w:rPr>
          <w:i/>
          <w:iCs/>
          <w:sz w:val="20"/>
          <w:szCs w:val="20"/>
          <w:lang w:val="en-US"/>
        </w:rPr>
        <w:t>et al.</w:t>
      </w:r>
      <w:r w:rsidRPr="009168E3">
        <w:rPr>
          <w:sz w:val="20"/>
          <w:szCs w:val="20"/>
          <w:lang w:val="en-US"/>
        </w:rPr>
        <w:t xml:space="preserve"> </w:t>
      </w:r>
      <w:r w:rsidR="00605531">
        <w:rPr>
          <w:sz w:val="20"/>
          <w:szCs w:val="20"/>
          <w:lang w:val="en-US"/>
        </w:rPr>
        <w:t>(</w:t>
      </w:r>
      <w:r w:rsidRPr="009168E3">
        <w:rPr>
          <w:sz w:val="20"/>
          <w:szCs w:val="20"/>
          <w:lang w:val="en-US"/>
        </w:rPr>
        <w:t>2024</w:t>
      </w:r>
      <w:r w:rsidRPr="009168E3">
        <w:rPr>
          <w:sz w:val="20"/>
          <w:szCs w:val="20"/>
        </w:rPr>
        <w:fldChar w:fldCharType="end"/>
      </w:r>
      <w:r w:rsidRPr="009168E3">
        <w:rPr>
          <w:sz w:val="20"/>
          <w:szCs w:val="20"/>
          <w:lang w:val="en-US"/>
        </w:rPr>
        <w:t>). Moisture content (M) was determined by heating samples at 100°C overnight and measuring mass loss. Volatile matter (VM) was measured by heating samples 7 min. at 950°C with low oxygen environment. Fixed carbon (FC) was calculated as 100 - (VM + Ash + M).</w:t>
      </w:r>
    </w:p>
    <w:p w14:paraId="3D470137" w14:textId="67FB0CE1" w:rsidR="00935C42" w:rsidRPr="009168E3" w:rsidRDefault="00935C42" w:rsidP="009168E3">
      <w:pPr>
        <w:jc w:val="both"/>
        <w:rPr>
          <w:sz w:val="20"/>
          <w:szCs w:val="20"/>
          <w:lang w:val="en-US"/>
        </w:rPr>
      </w:pPr>
      <w:r w:rsidRPr="009168E3">
        <w:rPr>
          <w:rFonts w:cstheme="minorHAnsi"/>
          <w:sz w:val="20"/>
          <w:szCs w:val="20"/>
          <w:lang w:val="en-US"/>
        </w:rPr>
        <w:t xml:space="preserve">Water retention curves of biochar in a sandy soil (2% w/w) was assessed following </w:t>
      </w:r>
      <w:r w:rsidRPr="009168E3">
        <w:rPr>
          <w:rFonts w:cstheme="minorHAnsi"/>
          <w:i/>
          <w:iCs/>
          <w:sz w:val="20"/>
          <w:szCs w:val="20"/>
          <w:lang w:val="en-US"/>
        </w:rPr>
        <w:t xml:space="preserve">NF EN 13041. </w:t>
      </w:r>
      <w:r w:rsidRPr="009168E3">
        <w:rPr>
          <w:sz w:val="20"/>
          <w:szCs w:val="20"/>
          <w:lang w:val="en-US"/>
        </w:rPr>
        <w:t xml:space="preserve">Cation Exchange Capacity (CEC) was assessed following </w:t>
      </w:r>
      <w:r w:rsidRPr="009168E3">
        <w:rPr>
          <w:sz w:val="20"/>
          <w:szCs w:val="20"/>
        </w:rPr>
        <w:fldChar w:fldCharType="begin"/>
      </w:r>
      <w:r w:rsidR="00896CC8">
        <w:rPr>
          <w:sz w:val="20"/>
          <w:szCs w:val="20"/>
          <w:lang w:val="en-US"/>
        </w:rPr>
        <w:instrText xml:space="preserve"> ADDIN ZOTERO_ITEM CSL_CITATION {"citationID":"6AArdhqL","properties":{"formattedCitation":"(Munera-Echeverri et al. 2018)","plainCitation":"(Munera-Echeverri et al. 2018)","dontUpdate":true,"noteIndex":0},"citationItems":[{"id":103,"uris":["http://zotero.org/users/local/mqdyEWmB/items/ECN7JU7B"],"itemData":{"id":103,"type":"article-journal","container-title":"Science of The Total Environment","DOI":"10.1016/j.scitotenv.2018.06.017","ISSN":"00489697","journalAbbreviation":"Sci. Total Environ.","language":"en","page":"190-197","source":"DOI.org (Crossref)","title":"Cation exchange capacity of biochar: An urgent method modification","title-short":"Cation exchange capacity of biochar","volume":"642","author":[{"family":"Munera-Echeverri","given":"J.L."},{"family":"Martinsen","given":"V."},{"family":"Strand","given":"L.T."},{"family":"Zivanovic","given":"V."},{"family":"Cornelissen","given":"G."},{"family":"Mulder","given":"J."}],"issued":{"date-parts":[["2018",11]]}}}],"schema":"https://github.com/citation-style-language/schema/raw/master/csl-citation.json"} </w:instrText>
      </w:r>
      <w:r w:rsidRPr="009168E3">
        <w:rPr>
          <w:sz w:val="20"/>
          <w:szCs w:val="20"/>
        </w:rPr>
        <w:fldChar w:fldCharType="separate"/>
      </w:r>
      <w:r w:rsidRPr="009168E3">
        <w:rPr>
          <w:sz w:val="20"/>
          <w:szCs w:val="20"/>
          <w:lang w:val="en-US"/>
        </w:rPr>
        <w:t xml:space="preserve">Munera-Echeverri </w:t>
      </w:r>
      <w:r w:rsidRPr="009168E3">
        <w:rPr>
          <w:i/>
          <w:iCs/>
          <w:sz w:val="20"/>
          <w:szCs w:val="20"/>
          <w:lang w:val="en-US"/>
        </w:rPr>
        <w:t>et al.</w:t>
      </w:r>
      <w:r w:rsidRPr="009168E3">
        <w:rPr>
          <w:sz w:val="20"/>
          <w:szCs w:val="20"/>
          <w:lang w:val="en-US"/>
        </w:rPr>
        <w:t xml:space="preserve"> </w:t>
      </w:r>
      <w:r w:rsidR="00605531">
        <w:rPr>
          <w:sz w:val="20"/>
          <w:szCs w:val="20"/>
          <w:lang w:val="en-US"/>
        </w:rPr>
        <w:t>(</w:t>
      </w:r>
      <w:r w:rsidRPr="009168E3">
        <w:rPr>
          <w:sz w:val="20"/>
          <w:szCs w:val="20"/>
          <w:lang w:val="en-US"/>
        </w:rPr>
        <w:t>2018)</w:t>
      </w:r>
      <w:r w:rsidRPr="009168E3">
        <w:rPr>
          <w:sz w:val="20"/>
          <w:szCs w:val="20"/>
        </w:rPr>
        <w:fldChar w:fldCharType="end"/>
      </w:r>
      <w:r w:rsidRPr="009168E3">
        <w:rPr>
          <w:sz w:val="20"/>
          <w:szCs w:val="20"/>
          <w:lang w:val="en-US"/>
        </w:rPr>
        <w:t xml:space="preserve">, while Anion Exchange Capacity (AEC) was assessed following process of </w:t>
      </w:r>
      <w:r w:rsidRPr="009168E3">
        <w:rPr>
          <w:sz w:val="20"/>
          <w:szCs w:val="20"/>
        </w:rPr>
        <w:fldChar w:fldCharType="begin"/>
      </w:r>
      <w:r w:rsidR="009168E3" w:rsidRPr="009168E3">
        <w:rPr>
          <w:sz w:val="20"/>
          <w:szCs w:val="20"/>
          <w:lang w:val="en-US"/>
        </w:rPr>
        <w:instrText xml:space="preserve"> ADDIN ZOTERO_ITEM CSL_CITATION {"citationID":"ScpW55tM","properties":{"formattedCitation":"(Lawrinenko et Laird 2015)","plainCitation":"(Lawrinenko et Laird 2015)","dontUpdate":true,"noteIndex":0},"citationItems":[{"id":176,"uris":["http://zotero.org/users/local/mqdyEWmB/items/KYG3KIEJ"],"itemData":{"id":176,"type":"article-journal","abstract":"Biochar has gained recent interest as a soil amendment and agent for carbon sequestration.\n          , \n            \n              Biochar has gained recent interest as a soil amendment and agent for carbon sequestration. Some biochars have significant levels of anion exchange capacity (AEC), which may reduce leaching of anionic nutrients in soil. Little is known about the nature of anion exchange sites on biochar surfaces and what production conditions promote AEC in biochar. We report that the AEC of biochars produced from four feedstocks (maize stover, cellulose, alfalfa meal, and albumin) ranged from 0.602 to 27.76 cmol kg\n              −1\n              and increased with decreasing pH (\n              p\n              &lt; 0.0001) and peak pyrolysis temperature. A cellulose biochar, composed almost entirely of C, H, and O, exhibited significant AEC at pH 8 suggesting that pH independent O containing functional groups contribute AEC. Fourier transform infrared spectroscopy revealed a prominent 1590 cm\n              −1\n              band, which we attribute in part to C–O\n              +\n              stretching in oxonium heterocycles. Both the C1s and O1s X-ray photoelectron (XPS) spectra of the biochars provide additional evidence for oxonium heterocycles. The N1s XPS spectra of albumin biochars indicated the presence of pyridinic groups. We conclude that oxonium functional groups contribute pH independent AEC and that both pyridinic functional groups and non-specific proton adsorption by condensed aromatic rings contribute pH dependent AEC to biochars.","container-title":"Green Chemistry","DOI":"10.1039/C5GC00828J","ISSN":"1463-9262, 1463-9270","issue":"9","journalAbbreviation":"Green Chem.","language":"en","page":"4628-4636","source":"DOI.org (Crossref)","title":"Anion exchange capacity of biochar","volume":"17","author":[{"family":"Lawrinenko","given":"Michael"},{"family":"Laird","given":"David A."}],"issued":{"date-parts":[["2015"]]}}}],"schema":"https://github.com/citation-style-language/schema/raw/master/csl-citation.json"} </w:instrText>
      </w:r>
      <w:r w:rsidRPr="009168E3">
        <w:rPr>
          <w:sz w:val="20"/>
          <w:szCs w:val="20"/>
        </w:rPr>
        <w:fldChar w:fldCharType="separate"/>
      </w:r>
      <w:r w:rsidRPr="009168E3">
        <w:rPr>
          <w:sz w:val="20"/>
          <w:szCs w:val="20"/>
          <w:lang w:val="en-US"/>
        </w:rPr>
        <w:t xml:space="preserve">Lawrinenko and Laird </w:t>
      </w:r>
      <w:r w:rsidR="00605531">
        <w:rPr>
          <w:sz w:val="20"/>
          <w:szCs w:val="20"/>
          <w:lang w:val="en-US"/>
        </w:rPr>
        <w:t>(</w:t>
      </w:r>
      <w:r w:rsidRPr="009168E3">
        <w:rPr>
          <w:sz w:val="20"/>
          <w:szCs w:val="20"/>
          <w:lang w:val="en-US"/>
        </w:rPr>
        <w:t>2015)</w:t>
      </w:r>
      <w:r w:rsidRPr="009168E3">
        <w:rPr>
          <w:sz w:val="20"/>
          <w:szCs w:val="20"/>
        </w:rPr>
        <w:fldChar w:fldCharType="end"/>
      </w:r>
      <w:r w:rsidRPr="009168E3">
        <w:rPr>
          <w:sz w:val="20"/>
          <w:szCs w:val="20"/>
          <w:lang w:val="en-US"/>
        </w:rPr>
        <w:t xml:space="preserve">. Zeta potential (ZP) was measured across a pH range of 2-12, following </w:t>
      </w:r>
      <w:r w:rsidRPr="009168E3">
        <w:rPr>
          <w:sz w:val="20"/>
          <w:szCs w:val="20"/>
        </w:rPr>
        <w:fldChar w:fldCharType="begin"/>
      </w:r>
      <w:r w:rsidR="005757DF">
        <w:rPr>
          <w:sz w:val="20"/>
          <w:szCs w:val="20"/>
          <w:lang w:val="en-US"/>
        </w:rPr>
        <w:instrText xml:space="preserve"> ADDIN ZOTERO_ITEM CSL_CITATION {"citationID":"lGLKD5M0","properties":{"formattedCitation":"(Yuan, Xu, et Zhang 2011)","plainCitation":"(Yuan, Xu, et Zhang 2011)","dontUpdate":true,"noteIndex":0},"citationItems":[{"id":105,"uris":["http://zotero.org/users/local/mqdyEWmB/items/PMKPMJ7P"],"itemData":{"id":105,"type":"article-journal","abstract":"The forms of alkalis of the biochars produced from the straws of canola, corn, soybean and peanut at different temperatures (300, 500 and 700 °C) were studied by means of oxygen-limited pyrolysis. The alkalinity and pH of the biochars increased with increased pyrolysis temperature. The X-ray diffraction spectra and the content of carbonates of the biochars suggested that carbonates were the major alkaline components in the biochars generated at the high temperature; they were also responsible for the strong buffer plateau-regions on the acid–base titration curves at 500 and 700 °C. The data of FTIR–PAS and zeta potentials indicated that the functional groups such as –COO (–COOH) and –O (–OH) contained by the biochars contributed greatly to the alkalinity of the biochar samples tested, especially for those generated at the lower temperature. These functional groups were also responsible for the negative charges of the biochars.","container-title":"Bioresource Technology","DOI":"10.1016/j.biortech.2010.11.018","ISSN":"09608524","issue":"3","journalAbbreviation":"Bioresour. Technol.","language":"en","license":"https://www.elsevier.com/tdm/userlicense/1.0/","page":"3488-3497","source":"DOI.org (Crossref)","title":"The forms of alkalis in the biochar produced from crop residues at different temperatures","volume":"102","author":[{"family":"Yuan","given":"Jin-Hua"},{"family":"Xu","given":"Ren-Kou"},{"family":"Zhang","given":"Hong"}],"issued":{"date-parts":[["2011",2]]}}}],"schema":"https://github.com/citation-style-language/schema/raw/master/csl-citation.json"} </w:instrText>
      </w:r>
      <w:r w:rsidRPr="009168E3">
        <w:rPr>
          <w:sz w:val="20"/>
          <w:szCs w:val="20"/>
        </w:rPr>
        <w:fldChar w:fldCharType="separate"/>
      </w:r>
      <w:r w:rsidRPr="009168E3">
        <w:rPr>
          <w:sz w:val="20"/>
          <w:szCs w:val="20"/>
          <w:lang w:val="en-US"/>
        </w:rPr>
        <w:t>Yuan</w:t>
      </w:r>
      <w:r w:rsidR="00605531" w:rsidRPr="00605531">
        <w:rPr>
          <w:i/>
          <w:iCs/>
          <w:sz w:val="20"/>
          <w:szCs w:val="20"/>
          <w:lang w:val="en-US"/>
        </w:rPr>
        <w:t xml:space="preserve"> </w:t>
      </w:r>
      <w:r w:rsidR="00605531" w:rsidRPr="009168E3">
        <w:rPr>
          <w:i/>
          <w:iCs/>
          <w:sz w:val="20"/>
          <w:szCs w:val="20"/>
          <w:lang w:val="en-US"/>
        </w:rPr>
        <w:t>et al.</w:t>
      </w:r>
      <w:r w:rsidR="00605531" w:rsidRPr="009168E3">
        <w:rPr>
          <w:sz w:val="20"/>
          <w:szCs w:val="20"/>
          <w:lang w:val="en-US"/>
        </w:rPr>
        <w:t xml:space="preserve"> </w:t>
      </w:r>
      <w:r w:rsidR="00605531">
        <w:rPr>
          <w:sz w:val="20"/>
          <w:szCs w:val="20"/>
          <w:lang w:val="en-US"/>
        </w:rPr>
        <w:t>(</w:t>
      </w:r>
      <w:r w:rsidRPr="009168E3">
        <w:rPr>
          <w:sz w:val="20"/>
          <w:szCs w:val="20"/>
          <w:lang w:val="en-US"/>
        </w:rPr>
        <w:t>2011)</w:t>
      </w:r>
      <w:r w:rsidRPr="009168E3">
        <w:rPr>
          <w:sz w:val="20"/>
          <w:szCs w:val="20"/>
        </w:rPr>
        <w:fldChar w:fldCharType="end"/>
      </w:r>
      <w:r w:rsidRPr="009168E3">
        <w:rPr>
          <w:sz w:val="20"/>
          <w:szCs w:val="20"/>
          <w:lang w:val="en-US"/>
        </w:rPr>
        <w:t xml:space="preserve"> using a </w:t>
      </w:r>
      <w:r w:rsidRPr="009168E3">
        <w:rPr>
          <w:i/>
          <w:iCs/>
          <w:sz w:val="20"/>
          <w:szCs w:val="20"/>
          <w:lang w:val="en-US"/>
        </w:rPr>
        <w:t xml:space="preserve">Malvern </w:t>
      </w:r>
      <w:proofErr w:type="spellStart"/>
      <w:r w:rsidRPr="009168E3">
        <w:rPr>
          <w:i/>
          <w:iCs/>
          <w:sz w:val="20"/>
          <w:szCs w:val="20"/>
          <w:lang w:val="en-US"/>
        </w:rPr>
        <w:t>Zetasizer</w:t>
      </w:r>
      <w:proofErr w:type="spellEnd"/>
      <w:r w:rsidRPr="009168E3">
        <w:rPr>
          <w:i/>
          <w:iCs/>
          <w:sz w:val="20"/>
          <w:szCs w:val="20"/>
          <w:lang w:val="en-US"/>
        </w:rPr>
        <w:t xml:space="preserve"> Pro Blue</w:t>
      </w:r>
      <w:r w:rsidRPr="009168E3">
        <w:rPr>
          <w:sz w:val="20"/>
          <w:szCs w:val="20"/>
          <w:lang w:val="en-US"/>
        </w:rPr>
        <w:t xml:space="preserve"> with a reflective index of 2.4 </w:t>
      </w:r>
      <w:r w:rsidRPr="009168E3">
        <w:rPr>
          <w:sz w:val="20"/>
          <w:szCs w:val="20"/>
        </w:rPr>
        <w:fldChar w:fldCharType="begin"/>
      </w:r>
      <w:r w:rsidR="00896CC8">
        <w:rPr>
          <w:sz w:val="20"/>
          <w:szCs w:val="20"/>
          <w:lang w:val="en-US"/>
        </w:rPr>
        <w:instrText xml:space="preserve"> ADDIN ZOTERO_ITEM CSL_CITATION {"citationID":"msXqtodU","properties":{"formattedCitation":"(Marshall et al. 2019)","plainCitation":"(Marshall et al. 2019)","dontUpdate":true,"noteIndex":0},"citationItems":[{"id":107,"uris":["http://zotero.org/users/local/mqdyEWmB/items/47ZTVV5M"],"itemData":{"id":107,"type":"article-journal","abstract":"Grapevine cane and stalks were considered for pyrolysis at 400 to 700 ◦C to produce biochar for increasing the water holding capacity of vineyard soil. Feedstocks were pyrolysed using a continuous feed reactor and the resulting biochars characterized in terms of physico-chemical properties, including water retention performance. Hydrophobicity was found in biochar from both feedstocks pyrolysed at 400 ◦C, but not at higher temperatures. At low soil matric potential, the pyrolysis temperature was the deﬁning variable in determining water retention whereas at higher pressures, the feedstock was the more important variable. Available water content (AWC) of biochar increased with increasing pyrolysis temperatures, with optimal results obtained from grapevine cane at a pyrolysis temperature of 700 ◦C, which had an AWC 23% higher than a typical clay type soil. Principal component analysis showed variability in water retention of these biochars to be closely associated with the zeta potential, as well as the carbon and ionic content, suggesting that surface charge and hydrophobicity are key properties determining water holding capacity. Pure biochars were superior in water retention performance to typical sandy soils, and so biochar amendment of these soil types may improve water holding (particularly at ﬁeld capacity). Further study with pot or ﬁeld trials is recommended to conﬁrm water retention behaviour and assess the feasibility of application under different viticultural scenarios.","container-title":"Soil Systems","DOI":"10.3390/soilsystems3020027","ISSN":"2571-8789","issue":"2","journalAbbreviation":"Soil Syst.","language":"en","license":"https://creativecommons.org/licenses/by/4.0/","page":"27","source":"DOI.org (Crossref)","title":"Pyrolysis Temperature Effects on Biochar–Water Interactions and Application for Improved Water Holding Capacity in Vineyard Soils","volume":"3","author":[{"family":"Marshall","given":"Jon"},{"family":"Muhlack","given":"Richard"},{"family":"Morton","given":"Benjamin J."},{"family":"Dunnigan","given":"Lewis"},{"family":"Chittleborough","given":"David"},{"family":"Kwong","given":"Chi Wai"}],"issued":{"date-parts":[["2019",4,9]]}}}],"schema":"https://github.com/citation-style-language/schema/raw/master/csl-citation.json"} </w:instrText>
      </w:r>
      <w:r w:rsidRPr="009168E3">
        <w:rPr>
          <w:sz w:val="20"/>
          <w:szCs w:val="20"/>
        </w:rPr>
        <w:fldChar w:fldCharType="separate"/>
      </w:r>
      <w:r w:rsidRPr="009168E3">
        <w:rPr>
          <w:sz w:val="20"/>
          <w:szCs w:val="20"/>
          <w:lang w:val="en-US"/>
        </w:rPr>
        <w:t xml:space="preserve">(Marshall </w:t>
      </w:r>
      <w:r w:rsidRPr="009168E3">
        <w:rPr>
          <w:i/>
          <w:iCs/>
          <w:sz w:val="20"/>
          <w:szCs w:val="20"/>
          <w:lang w:val="en-US"/>
        </w:rPr>
        <w:t>et al.</w:t>
      </w:r>
      <w:r w:rsidRPr="009168E3">
        <w:rPr>
          <w:sz w:val="20"/>
          <w:szCs w:val="20"/>
          <w:lang w:val="en-US"/>
        </w:rPr>
        <w:t xml:space="preserve"> 2019)</w:t>
      </w:r>
      <w:r w:rsidRPr="009168E3">
        <w:rPr>
          <w:sz w:val="20"/>
          <w:szCs w:val="20"/>
        </w:rPr>
        <w:fldChar w:fldCharType="end"/>
      </w:r>
      <w:r w:rsidRPr="009168E3">
        <w:rPr>
          <w:sz w:val="20"/>
          <w:szCs w:val="20"/>
          <w:lang w:val="en-US"/>
        </w:rPr>
        <w:t>.</w:t>
      </w:r>
    </w:p>
    <w:p w14:paraId="68066395" w14:textId="77777777" w:rsidR="00935C42" w:rsidRPr="009168E3" w:rsidRDefault="00935C42" w:rsidP="009168E3">
      <w:pPr>
        <w:jc w:val="both"/>
        <w:rPr>
          <w:i/>
          <w:iCs/>
          <w:sz w:val="20"/>
          <w:szCs w:val="20"/>
          <w:lang w:val="en-US"/>
        </w:rPr>
      </w:pPr>
      <w:r w:rsidRPr="009168E3">
        <w:rPr>
          <w:i/>
          <w:iCs/>
          <w:sz w:val="20"/>
          <w:szCs w:val="20"/>
          <w:lang w:val="en-US"/>
        </w:rPr>
        <w:t>Toxicity test</w:t>
      </w:r>
    </w:p>
    <w:p w14:paraId="58274BB4" w14:textId="52D83902" w:rsidR="00935C42" w:rsidRPr="009168E3" w:rsidRDefault="00935C42" w:rsidP="009168E3">
      <w:pPr>
        <w:jc w:val="both"/>
        <w:rPr>
          <w:sz w:val="20"/>
          <w:szCs w:val="20"/>
          <w:lang w:val="en-US"/>
        </w:rPr>
      </w:pPr>
      <w:r w:rsidRPr="009168E3">
        <w:rPr>
          <w:sz w:val="20"/>
          <w:szCs w:val="20"/>
          <w:lang w:val="en-US"/>
        </w:rPr>
        <w:t xml:space="preserve">The Seed Vigor Index (SVI) was determined following the method of </w:t>
      </w:r>
      <w:r w:rsidRPr="009168E3">
        <w:rPr>
          <w:sz w:val="20"/>
          <w:szCs w:val="20"/>
        </w:rPr>
        <w:fldChar w:fldCharType="begin"/>
      </w:r>
      <w:r w:rsidRPr="009168E3">
        <w:rPr>
          <w:sz w:val="20"/>
          <w:szCs w:val="20"/>
          <w:lang w:val="en-US"/>
        </w:rPr>
        <w:instrText xml:space="preserve"> ADDIN ZOTERO_ITEM CSL_CITATION {"citationID":"lOkllJ8h","properties":{"formattedCitation":"(Bo\\uc0\\u380{}ym, Kr\\uc0\\u243{}l, et Mizerna 2021)","plainCitation":"(Bożym, Król, et Mizerna 2021)","dontUpdate":true,"noteIndex":0},"citationItems":[{"id":101,"uris":["http://zotero.org/users/local/mqdyEWmB/items/VPX7CHZL"],"itemData":{"id":101,"type":"article-journal","abstract":"The study evaluated the use of Lepidium sativum L. to assess the phytotoxicity of three types of waste such as hazardous waste (slags from zinc to copper smelters) and nonhazardous waste (mineral–organic composite). Previous studies evaluated heavy metal leaching and the environmental impact of the tested waste. The purpose of phytotoxicity studies was to increase knowledge about this waste. Two types of tests were used to assess the phytotoxicity of wastes: germination index and accumulation test. Both tests were carried out for leachate (leachate test) and waste (contact test). The results of both tests were compared to assess the phytotoxic effects of tested waste. Phytotoxicity tests have shown that the mineral–organic composite leachate was stimulated plant growth, copper smelter slag leachate was characterized by no phytotoxicity and zinc slag leachate inhibited the growth of plants. In contrast, contact test showed inhibitory effects from all tested waste. Wherefore, the contact test was indicated as more sensitive in the assessment of phytotoxicity. However, this is not a clear assessment, because the germination index values for both tests were a result of differences of root length for both control samples (deionized water and sand). The study confirmed the usefulness of L. sativum for the assessment of phytotoxicity of various types of waste. Additionally, it was found that L. sativum was resistant to high concentrations of heavy metals in the leachate, without causing any negative physiological effects.","container-title":"International Journal of Environmental Science and Technology","DOI":"10.1007/s13762-020-02980-x","ISSN":"1735-1472, 1735-2630","issue":"7","journalAbbreviation":"Int. J. Environ. Sci. Technol.","language":"en","page":"1975-1990","source":"DOI.org (Crossref)","title":"Leachate and contact test with Lepidium sativum L. to assess the phytotoxicity of waste","volume":"18","author":[{"family":"Bożym","given":"M."},{"family":"Król","given":"A."},{"family":"Mizerna","given":"K."}],"issued":{"date-parts":[["2021",7]]}}}],"schema":"https://github.com/citation-style-language/schema/raw/master/csl-citation.json"} </w:instrText>
      </w:r>
      <w:r w:rsidRPr="009168E3">
        <w:rPr>
          <w:sz w:val="20"/>
          <w:szCs w:val="20"/>
        </w:rPr>
        <w:fldChar w:fldCharType="separate"/>
      </w:r>
      <w:r w:rsidRPr="009168E3">
        <w:rPr>
          <w:rFonts w:cs="Times New Roman"/>
          <w:sz w:val="20"/>
          <w:lang w:val="en-US"/>
        </w:rPr>
        <w:t>Bożym</w:t>
      </w:r>
      <w:r w:rsidR="00605531" w:rsidRPr="00605531">
        <w:rPr>
          <w:i/>
          <w:iCs/>
          <w:sz w:val="20"/>
          <w:szCs w:val="20"/>
          <w:lang w:val="en-US"/>
        </w:rPr>
        <w:t xml:space="preserve"> </w:t>
      </w:r>
      <w:r w:rsidR="00605531" w:rsidRPr="009168E3">
        <w:rPr>
          <w:i/>
          <w:iCs/>
          <w:sz w:val="20"/>
          <w:szCs w:val="20"/>
          <w:lang w:val="en-US"/>
        </w:rPr>
        <w:t>et al.</w:t>
      </w:r>
      <w:r w:rsidR="00605531" w:rsidRPr="009168E3">
        <w:rPr>
          <w:sz w:val="20"/>
          <w:szCs w:val="20"/>
          <w:lang w:val="en-US"/>
        </w:rPr>
        <w:t xml:space="preserve"> </w:t>
      </w:r>
      <w:r w:rsidRPr="009168E3">
        <w:rPr>
          <w:rFonts w:cs="Times New Roman"/>
          <w:sz w:val="20"/>
          <w:lang w:val="en-US"/>
        </w:rPr>
        <w:t>(2021)</w:t>
      </w:r>
      <w:r w:rsidRPr="009168E3">
        <w:rPr>
          <w:sz w:val="20"/>
          <w:szCs w:val="20"/>
        </w:rPr>
        <w:fldChar w:fldCharType="end"/>
      </w:r>
      <w:r w:rsidRPr="009168E3">
        <w:rPr>
          <w:sz w:val="20"/>
          <w:szCs w:val="20"/>
          <w:lang w:val="en-US"/>
        </w:rPr>
        <w:t xml:space="preserve"> adapted from standard </w:t>
      </w:r>
      <w:r w:rsidRPr="00605531">
        <w:rPr>
          <w:i/>
          <w:iCs/>
          <w:sz w:val="20"/>
          <w:szCs w:val="20"/>
          <w:lang w:val="en-US"/>
        </w:rPr>
        <w:t>NF EN ISO 18763</w:t>
      </w:r>
      <w:r w:rsidRPr="009168E3">
        <w:rPr>
          <w:sz w:val="20"/>
          <w:szCs w:val="20"/>
          <w:lang w:val="en-US"/>
        </w:rPr>
        <w:t xml:space="preserve"> to evaluate toxicity of various tested solutions </w:t>
      </w:r>
      <w:bookmarkStart w:id="0" w:name="_Hlk189215985"/>
      <w:r w:rsidRPr="009168E3">
        <w:rPr>
          <w:sz w:val="20"/>
          <w:szCs w:val="20"/>
          <w:lang w:val="en-US"/>
        </w:rPr>
        <w:t xml:space="preserve">using </w:t>
      </w:r>
      <w:r w:rsidRPr="009168E3">
        <w:rPr>
          <w:i/>
          <w:sz w:val="20"/>
          <w:szCs w:val="20"/>
          <w:lang w:val="en-US"/>
        </w:rPr>
        <w:t>Lepidium sativum</w:t>
      </w:r>
      <w:r w:rsidRPr="009168E3">
        <w:rPr>
          <w:sz w:val="20"/>
          <w:szCs w:val="20"/>
          <w:lang w:val="en-US"/>
        </w:rPr>
        <w:t xml:space="preserve"> seed germination</w:t>
      </w:r>
      <w:bookmarkEnd w:id="0"/>
      <w:r w:rsidRPr="009168E3">
        <w:rPr>
          <w:sz w:val="20"/>
          <w:szCs w:val="20"/>
          <w:lang w:val="en-US"/>
        </w:rPr>
        <w:t xml:space="preserve">. Results were then normalized with respect to control (deionized water). Detailed results without normalization were displayed in </w:t>
      </w:r>
      <w:r w:rsidRPr="009168E3">
        <w:rPr>
          <w:b/>
          <w:bCs/>
          <w:sz w:val="20"/>
          <w:szCs w:val="20"/>
          <w:lang w:val="en-US"/>
        </w:rPr>
        <w:t>Table S2</w:t>
      </w:r>
      <w:r w:rsidRPr="009168E3">
        <w:rPr>
          <w:sz w:val="20"/>
          <w:szCs w:val="20"/>
          <w:lang w:val="en-US"/>
        </w:rPr>
        <w:t>.</w:t>
      </w:r>
    </w:p>
    <w:p w14:paraId="76902CE7" w14:textId="77777777" w:rsidR="00935C42" w:rsidRPr="009168E3" w:rsidRDefault="00935C42" w:rsidP="009168E3">
      <w:pPr>
        <w:jc w:val="both"/>
        <w:rPr>
          <w:i/>
          <w:sz w:val="20"/>
          <w:szCs w:val="20"/>
          <w:lang w:val="en-US"/>
        </w:rPr>
      </w:pPr>
      <w:r w:rsidRPr="009168E3">
        <w:rPr>
          <w:i/>
          <w:sz w:val="20"/>
          <w:szCs w:val="20"/>
          <w:lang w:val="en-US"/>
        </w:rPr>
        <w:t>FTIR-ATR spectroscopy</w:t>
      </w:r>
    </w:p>
    <w:p w14:paraId="14178512" w14:textId="77777777" w:rsidR="00935C42" w:rsidRPr="009168E3" w:rsidRDefault="00935C42" w:rsidP="009168E3">
      <w:pPr>
        <w:jc w:val="both"/>
        <w:rPr>
          <w:i/>
          <w:sz w:val="20"/>
          <w:szCs w:val="20"/>
          <w:u w:val="single"/>
          <w:lang w:val="en-US"/>
        </w:rPr>
      </w:pPr>
      <w:r w:rsidRPr="009168E3">
        <w:rPr>
          <w:sz w:val="20"/>
          <w:szCs w:val="20"/>
          <w:lang w:val="en-US"/>
        </w:rPr>
        <w:t xml:space="preserve">Surface functional group variations were analyzed using Fourier Transform Infrared Spectroscopy (FT-IR) with a </w:t>
      </w:r>
      <w:r w:rsidRPr="009168E3">
        <w:rPr>
          <w:i/>
          <w:iCs/>
          <w:sz w:val="20"/>
          <w:szCs w:val="20"/>
          <w:lang w:val="en-US"/>
        </w:rPr>
        <w:t>Thermo Scientific Nicolet IS50 FT-IR spectrophotometer</w:t>
      </w:r>
      <w:r w:rsidRPr="009168E3">
        <w:rPr>
          <w:sz w:val="20"/>
          <w:szCs w:val="20"/>
          <w:lang w:val="en-US"/>
        </w:rPr>
        <w:t xml:space="preserve">. Spectra were recorded in the range of 500–4000 cm⁻¹ </w:t>
      </w:r>
      <w:r w:rsidRPr="009168E3">
        <w:rPr>
          <w:sz w:val="20"/>
          <w:szCs w:val="20"/>
          <w:lang w:val="en-US"/>
        </w:rPr>
        <w:lastRenderedPageBreak/>
        <w:t xml:space="preserve">for the feedstock, as well as for both pristine and </w:t>
      </w:r>
      <w:proofErr w:type="gramStart"/>
      <w:r w:rsidRPr="009168E3">
        <w:rPr>
          <w:sz w:val="20"/>
          <w:szCs w:val="20"/>
          <w:lang w:val="en-US"/>
        </w:rPr>
        <w:t>Cu(</w:t>
      </w:r>
      <w:proofErr w:type="gramEnd"/>
      <w:r w:rsidRPr="009168E3">
        <w:rPr>
          <w:sz w:val="20"/>
          <w:szCs w:val="20"/>
          <w:lang w:val="en-US"/>
        </w:rPr>
        <w:t>II)-loaded biochar. Prior to analysis, biochar samples were finely ground and homogenized with potassium bromide (KBr).</w:t>
      </w:r>
    </w:p>
    <w:p w14:paraId="6558AD6C" w14:textId="77777777" w:rsidR="00935C42" w:rsidRPr="009168E3" w:rsidRDefault="00935C42" w:rsidP="009168E3">
      <w:pPr>
        <w:jc w:val="both"/>
        <w:rPr>
          <w:i/>
          <w:sz w:val="20"/>
          <w:szCs w:val="20"/>
          <w:lang w:val="en-US"/>
        </w:rPr>
      </w:pPr>
      <w:proofErr w:type="spellStart"/>
      <w:r w:rsidRPr="009168E3">
        <w:rPr>
          <w:i/>
          <w:sz w:val="20"/>
          <w:szCs w:val="20"/>
          <w:lang w:val="en-US"/>
        </w:rPr>
        <w:t>Brunauer</w:t>
      </w:r>
      <w:proofErr w:type="spellEnd"/>
      <w:r w:rsidRPr="009168E3">
        <w:rPr>
          <w:i/>
          <w:sz w:val="20"/>
          <w:szCs w:val="20"/>
          <w:lang w:val="en-US"/>
        </w:rPr>
        <w:t xml:space="preserve"> – Emmett – Teller analysis and porosity</w:t>
      </w:r>
    </w:p>
    <w:p w14:paraId="26A33B77" w14:textId="65A9FA5C" w:rsidR="00F14BD8" w:rsidRPr="009168E3" w:rsidRDefault="00935C42" w:rsidP="009168E3">
      <w:pPr>
        <w:jc w:val="both"/>
        <w:rPr>
          <w:sz w:val="20"/>
          <w:szCs w:val="20"/>
          <w:lang w:val="en-US"/>
        </w:rPr>
      </w:pPr>
      <w:r w:rsidRPr="009168E3">
        <w:rPr>
          <w:sz w:val="20"/>
          <w:szCs w:val="20"/>
          <w:lang w:val="en-US"/>
        </w:rPr>
        <w:t>Specific surface area (</w:t>
      </w:r>
      <w:r w:rsidRPr="009168E3">
        <w:rPr>
          <w:i/>
          <w:iCs/>
          <w:sz w:val="20"/>
          <w:szCs w:val="20"/>
          <w:lang w:val="en-US"/>
        </w:rPr>
        <w:t>S</w:t>
      </w:r>
      <w:r w:rsidRPr="009168E3">
        <w:rPr>
          <w:i/>
          <w:iCs/>
          <w:sz w:val="20"/>
          <w:szCs w:val="20"/>
          <w:vertAlign w:val="subscript"/>
          <w:lang w:val="en-US"/>
        </w:rPr>
        <w:t>BET</w:t>
      </w:r>
      <w:r w:rsidRPr="009168E3">
        <w:rPr>
          <w:sz w:val="20"/>
          <w:szCs w:val="20"/>
          <w:lang w:val="en-US"/>
        </w:rPr>
        <w:t xml:space="preserve">) of biochar and biomass were measured using an </w:t>
      </w:r>
      <w:r w:rsidRPr="009168E3">
        <w:rPr>
          <w:i/>
          <w:iCs/>
          <w:sz w:val="20"/>
          <w:szCs w:val="20"/>
          <w:lang w:val="en-US"/>
        </w:rPr>
        <w:t>ASAP 2020 Micromeritics</w:t>
      </w:r>
      <w:r w:rsidRPr="009168E3">
        <w:rPr>
          <w:sz w:val="20"/>
          <w:szCs w:val="20"/>
          <w:lang w:val="en-US"/>
        </w:rPr>
        <w:t xml:space="preserve"> using N</w:t>
      </w:r>
      <w:r w:rsidRPr="009168E3">
        <w:rPr>
          <w:sz w:val="20"/>
          <w:szCs w:val="20"/>
          <w:vertAlign w:val="subscript"/>
          <w:lang w:val="en-US"/>
        </w:rPr>
        <w:t>2</w:t>
      </w:r>
      <w:r w:rsidRPr="009168E3">
        <w:rPr>
          <w:sz w:val="20"/>
          <w:szCs w:val="20"/>
          <w:lang w:val="en-US"/>
        </w:rPr>
        <w:t xml:space="preserve"> adsorption at 77 K. The device’s standard error was set at </w:t>
      </w:r>
      <w:r w:rsidRPr="009168E3">
        <w:rPr>
          <w:rFonts w:cstheme="minorHAnsi"/>
          <w:sz w:val="20"/>
          <w:szCs w:val="20"/>
          <w:lang w:val="en-US"/>
        </w:rPr>
        <w:t>±</w:t>
      </w:r>
      <w:r w:rsidRPr="009168E3">
        <w:rPr>
          <w:sz w:val="20"/>
          <w:szCs w:val="20"/>
          <w:lang w:val="en-US"/>
        </w:rPr>
        <w:t xml:space="preserve"> 6 m².g</w:t>
      </w:r>
      <w:r w:rsidRPr="009168E3">
        <w:rPr>
          <w:sz w:val="20"/>
          <w:szCs w:val="20"/>
          <w:vertAlign w:val="superscript"/>
          <w:lang w:val="en-US"/>
        </w:rPr>
        <w:t>-1</w:t>
      </w:r>
      <w:r w:rsidRPr="009168E3">
        <w:rPr>
          <w:sz w:val="20"/>
          <w:szCs w:val="20"/>
          <w:lang w:val="en-US"/>
        </w:rPr>
        <w:t>. Prior to measurements, samples were degassed under vacuum at 250°C. True particle density was determined using a helium displacement pycnometer (</w:t>
      </w:r>
      <w:proofErr w:type="spellStart"/>
      <w:r w:rsidRPr="009168E3">
        <w:rPr>
          <w:i/>
          <w:iCs/>
          <w:sz w:val="20"/>
          <w:szCs w:val="20"/>
          <w:lang w:val="en-US"/>
        </w:rPr>
        <w:t>AccuPyc</w:t>
      </w:r>
      <w:proofErr w:type="spellEnd"/>
      <w:r w:rsidRPr="009168E3">
        <w:rPr>
          <w:i/>
          <w:iCs/>
          <w:sz w:val="20"/>
          <w:szCs w:val="20"/>
          <w:lang w:val="en-US"/>
        </w:rPr>
        <w:t xml:space="preserve"> 1330, USA</w:t>
      </w:r>
      <w:r w:rsidRPr="009168E3">
        <w:rPr>
          <w:sz w:val="20"/>
          <w:szCs w:val="20"/>
          <w:lang w:val="en-US"/>
        </w:rPr>
        <w:t xml:space="preserve">). Moreover, porosity percentages were calculated according to </w:t>
      </w:r>
      <w:r w:rsidRPr="009168E3">
        <w:rPr>
          <w:sz w:val="20"/>
          <w:szCs w:val="20"/>
        </w:rPr>
        <w:fldChar w:fldCharType="begin"/>
      </w:r>
      <w:r w:rsidRPr="009168E3">
        <w:rPr>
          <w:sz w:val="20"/>
          <w:szCs w:val="20"/>
          <w:lang w:val="en-US"/>
        </w:rPr>
        <w:instrText xml:space="preserve"> ADDIN ZOTERO_ITEM CSL_CITATION {"citationID":"YkerPpHv","properties":{"formattedCitation":"(Chafik et al. 2024)","plainCitation":"(Chafik et al. 2024)","dontUpdate":true,"noteIndex":0},"citationItems":[{"id":99,"uris":["http://zotero.org/users/local/mqdyEWmB/items/4B67QDFP"],"itemData":{"id":99,"type":"article-journal","abstract":"Biochar is renowned for its potential in remediating metal-contaminated environments. This potential is mainly attributed to its metal sorption capacity which is influenced by several factors including type of the feedstock used to derive biochar. This study aims to identify the most effective biochar feedstocks for future remediation strategies against Pb2+ and Zn2+ contamination. Five biochars derived from different feedstocks, i.e., palm fronds, citrus wood, eucalyptus wood, eucalyptus chips, and argan nut shells—were characterized for their pH, electrical conductivity, cation exchange capacity, ash content, porosity, and specific surface area. Surface functional groups were analyzed using Fourier-transform infrared spectroscopy, and elemental composition was assessed through CHNS–O analysis. The sorption effectiveness of biochar types was evaluated at varying concentrations of Pb2+ and Zn2+, employing Langmuir and Freundlich adsorption isotherms. Scanning electron microscopy combined with energy-dispersive X-ray spectroscopy assessed biochar morphology and metal associations. Pf biochar emerged as a promising candidate for future remediation, exhibiting the highest pH (8.84), electrical conductivity (10,745 µS cm−1), porosity (91%), ash content (23.9%), and specific surface area (171 m2 g−1) as well as highest sorption capacity for Pb2+ (175.5 mg g−1). While biochars derived from citrus wood and eucalyptus chips were notable for their high sorption capacities for Zn2+ (58.4 and 28.5 mg g−1, respectively). Energy-dispersive X-ray spectroscopy analysis revealed associations of Pb2+ and Zn2+ notably with silica and calcium, providing insights into the sorption mechanisms.","container-title":"International Journal of Environmental Science and Technology","DOI":"10.1007/s13762-024-05646-0","ISSN":"1735-1472, 1735-2630","issue":"16","journalAbbreviation":"Int. J. Environ. Sci. Technol.","language":"en","page":"9829-9842","source":"DOI.org (Crossref)","title":"Biochar characteristics and Pb2+/Zn2+ sorption capacities: the role of feedstock variation","title-short":"Biochar characteristics and Pb2+/Zn2+ sorption capacities","volume":"21","author":[{"family":"Chafik","given":"Y."},{"family":"Hassan","given":"S. H."},{"family":"Lebrun","given":"M."},{"family":"Sena-Velez","given":"M."},{"family":"Cagnon","given":"B."},{"family":"Carpin","given":"S."},{"family":"Boukroute","given":"A."},{"family":"Bourgerie","given":"S."},{"family":"Morabito","given":"D."}],"issued":{"date-parts":[["2024",12]]}}}],"schema":"https://github.com/citation-style-language/schema/raw/master/csl-citation.json"} </w:instrText>
      </w:r>
      <w:r w:rsidRPr="009168E3">
        <w:rPr>
          <w:sz w:val="20"/>
          <w:szCs w:val="20"/>
        </w:rPr>
        <w:fldChar w:fldCharType="separate"/>
      </w:r>
      <w:r w:rsidRPr="009168E3">
        <w:rPr>
          <w:sz w:val="20"/>
          <w:szCs w:val="20"/>
          <w:lang w:val="en-US"/>
        </w:rPr>
        <w:t xml:space="preserve">Chafik </w:t>
      </w:r>
      <w:r w:rsidRPr="009168E3">
        <w:rPr>
          <w:i/>
          <w:iCs/>
          <w:sz w:val="20"/>
          <w:szCs w:val="20"/>
          <w:lang w:val="en-US"/>
        </w:rPr>
        <w:t>et al.</w:t>
      </w:r>
      <w:r w:rsidRPr="009168E3">
        <w:rPr>
          <w:sz w:val="20"/>
          <w:szCs w:val="20"/>
          <w:lang w:val="en-US"/>
        </w:rPr>
        <w:t xml:space="preserve"> (2024)</w:t>
      </w:r>
      <w:r w:rsidRPr="009168E3">
        <w:rPr>
          <w:sz w:val="20"/>
          <w:szCs w:val="20"/>
        </w:rPr>
        <w:fldChar w:fldCharType="end"/>
      </w:r>
      <w:r w:rsidRPr="009168E3">
        <w:rPr>
          <w:sz w:val="20"/>
          <w:szCs w:val="20"/>
          <w:lang w:val="en-US"/>
        </w:rPr>
        <w:t>.</w:t>
      </w:r>
    </w:p>
    <w:p w14:paraId="64614102" w14:textId="77777777" w:rsidR="00935C42" w:rsidRPr="009168E3" w:rsidRDefault="00935C42" w:rsidP="009168E3">
      <w:pPr>
        <w:jc w:val="both"/>
        <w:rPr>
          <w:i/>
          <w:iCs/>
          <w:sz w:val="20"/>
          <w:szCs w:val="20"/>
          <w:lang w:val="en-US"/>
        </w:rPr>
      </w:pPr>
      <w:r w:rsidRPr="009168E3">
        <w:rPr>
          <w:i/>
          <w:iCs/>
          <w:sz w:val="20"/>
          <w:szCs w:val="20"/>
          <w:lang w:val="en-US"/>
        </w:rPr>
        <w:t>SEM-EDS</w:t>
      </w:r>
    </w:p>
    <w:p w14:paraId="6F2C3312" w14:textId="4170DFA8" w:rsidR="00B72F0B" w:rsidRDefault="00935C42" w:rsidP="009168E3">
      <w:pPr>
        <w:jc w:val="both"/>
        <w:rPr>
          <w:sz w:val="20"/>
          <w:szCs w:val="20"/>
          <w:lang w:val="en-US"/>
        </w:rPr>
      </w:pPr>
      <w:r w:rsidRPr="009168E3">
        <w:rPr>
          <w:sz w:val="20"/>
          <w:szCs w:val="20"/>
          <w:lang w:val="en-US"/>
        </w:rPr>
        <w:t>Surface and morphology of pristine and Cu²⁺ loaded biochars were analyzed using a scanning electron microscope (SEM Model IT800SHL, JEOL, USA) with acceleration voltage of 5 kV and 20 kV. Metal distribution and semi-quantitative elemental analysis were performed using Energy-dispersive X-ray spectroscopy (EDS) at x600 magnification and 20 kV. Element weight and atomic percentages were determined through stoichiometry and carbon combination, with data processed with Aztec® software.</w:t>
      </w:r>
    </w:p>
    <w:p w14:paraId="0178A5BC" w14:textId="77777777" w:rsidR="00935C42" w:rsidRPr="009168E3" w:rsidRDefault="00935C42" w:rsidP="009168E3">
      <w:pPr>
        <w:jc w:val="both"/>
        <w:rPr>
          <w:i/>
          <w:iCs/>
          <w:sz w:val="20"/>
          <w:szCs w:val="20"/>
          <w:lang w:val="en-US"/>
        </w:rPr>
      </w:pPr>
      <w:r w:rsidRPr="009168E3">
        <w:rPr>
          <w:i/>
          <w:iCs/>
          <w:sz w:val="20"/>
          <w:szCs w:val="20"/>
          <w:lang w:val="en-US"/>
        </w:rPr>
        <w:t>Ultimate analysis</w:t>
      </w:r>
    </w:p>
    <w:p w14:paraId="5F301091" w14:textId="3DCBFEFD" w:rsidR="00F14BD8" w:rsidRPr="00F14BD8" w:rsidRDefault="00935C42" w:rsidP="009168E3">
      <w:pPr>
        <w:jc w:val="both"/>
        <w:rPr>
          <w:i/>
          <w:iCs/>
          <w:sz w:val="20"/>
          <w:szCs w:val="20"/>
          <w:lang w:val="en-US"/>
        </w:rPr>
      </w:pPr>
      <w:r w:rsidRPr="009168E3">
        <w:rPr>
          <w:sz w:val="20"/>
          <w:szCs w:val="20"/>
          <w:lang w:val="en-US"/>
        </w:rPr>
        <w:t xml:space="preserve">Carbon, hydrogen, nitrogen, oxygen and sulfur contents were determined using a </w:t>
      </w:r>
      <w:r w:rsidRPr="009168E3">
        <w:rPr>
          <w:i/>
          <w:iCs/>
          <w:sz w:val="20"/>
          <w:szCs w:val="20"/>
          <w:lang w:val="en-US"/>
        </w:rPr>
        <w:t xml:space="preserve">Thermo Scientific FLASH 2000 automatic analyzer. </w:t>
      </w:r>
      <w:r w:rsidRPr="009168E3">
        <w:rPr>
          <w:sz w:val="20"/>
          <w:szCs w:val="20"/>
          <w:lang w:val="en-US"/>
        </w:rPr>
        <w:t xml:space="preserve">Higher and Lower Heating Value (HHV and LHV) were calculated following the equation from </w:t>
      </w:r>
      <w:r w:rsidRPr="009168E3">
        <w:rPr>
          <w:sz w:val="20"/>
          <w:szCs w:val="20"/>
        </w:rPr>
        <w:fldChar w:fldCharType="begin"/>
      </w:r>
      <w:r w:rsidR="005757DF">
        <w:rPr>
          <w:sz w:val="20"/>
          <w:szCs w:val="20"/>
          <w:lang w:val="en-US"/>
        </w:rPr>
        <w:instrText xml:space="preserve"> ADDIN ZOTERO_ITEM CSL_CITATION {"citationID":"w5NUSXjp","properties":{"formattedCitation":"(Shah et al. 2012; Frikha et al. 2021)","plainCitation":"(Shah et al. 2012; Frikha et al. 2021)","dontUpdate":true,"noteIndex":0},"citationItems":[{"id":93,"uris":["http://zotero.org/users/local/mqdyEWmB/items/CL5UUJVB"],"itemData":{"id":93,"type":"article-journal","abstract":"Short harvest window of corn (Zea mays) stover necessitates its storage before utilization; however, there is not enough work towards exploring the fast pyrolysis behavior of stored biomass. This study investigated the yields and the physicochemical properties (proximate and ultimate analyses, higher heating values and acidity) of the fast pyrolysis products obtained from single-pass stover and cobs stored either inside a metal building or anaerobically within plastic wraps. Biomass samples were pyrolyzed in a 183 cm long and 2.1 cm inner diameter free-fall fast pyrolysis reactor. Yields of bio-oil, biochar and non-condensable gases from different biomass samples were in the ranges of 45–55, 25–37 and 11–17 wt.%, respectively, with the highest bio-oil yield from the ensiled single-pass stover. Bio-oils generated from ensiled single-pass cobs and ensiled single-pass stover were, respectively, the most and the least acidic with the modiﬁed acid numbers of 95.0 and 65.2 mg g 1, respectively.","container-title":"Bioresource Technology","DOI":"10.1016/j.biortech.2012.09.061","ISSN":"09608524","journalAbbreviation":"Bioresour. Technol.","language":"en","license":"https://www.elsevier.com/tdm/userlicense/1.0/","page":"348-352","source":"DOI.org (Crossref)","title":"Physicochemical properties of bio-oil and biochar produced by fast pyrolysis of stored single-pass corn stover and cobs","volume":"125","author":[{"family":"Shah","given":"Ajay"},{"family":"Darr","given":"Matthew J."},{"family":"Dalluge","given":"Dustin"},{"family":"Medic","given":"Dorde"},{"family":"Webster","given":"Keith"},{"family":"Brown","given":"Robert C."}],"issued":{"date-parts":[["2012",12]]}}},{"id":91,"uris":["http://zotero.org/users/local/mqdyEWmB/items/3EQN2YY2"],"itemData":{"id":91,"type":"article-journal","abstract":"The present study focuses on the valorisation of winery industry wastes through slow pyrolysis of exhausted grape marc (EGM). The optimal pyrolysis parameters were ﬁrstly identiﬁed by small scale experiments carried out using thermogravimetric analysis. Nine pyrolysis temperatures were tested and their inﬂuence on the decomposition of the EGM residue and biochar yield was evaluated. Then, biochar production was conducted in a pilot plant at three chosen temperatures (450, 500 and 550 ◦C) at which the biochar was shown to be stable. The effects of biochar application to soil with respect to plant (ryegrass) growth was also evaluated. Pyrolysis of EGM at the 450–550 ◦C temperature range has been shown to generate thermally stable and nutrient-rich biochars, but only the biochar produced at 450 ◦C showed a marked beneﬁt effect of ryegrass growth.","container-title":"Sustainability","DOI":"10.3390/su132011187","ISSN":"2071-1050","issue":"20","journalAbbreviation":"Sustainability","language":"en","license":"https://creativecommons.org/licenses/by/4.0/","page":"11187","source":"DOI.org (Crossref)","title":"Exhausted Grape Marc Derived Biochars: Effect of Pyrolysis Temperature on the Yield and Quality of Biochar for Soil Amendment","title-short":"Exhausted Grape Marc Derived Biochars","volume":"13","author":[{"family":"Frikha","given":"Kawthar"},{"family":"Limousy","given":"Lionel"},{"family":"Arif","given":"Muhammad Bilal"},{"family":"Thevenin","given":"Nicolas"},{"family":"Ruidavets","given":"Lionel"},{"family":"Zbair","given":"Mohamed"},{"family":"Bennici","given":"Simona"}],"issued":{"date-parts":[["2021",10,11]]}}}],"schema":"https://github.com/citation-style-language/schema/raw/master/csl-citation.json"} </w:instrText>
      </w:r>
      <w:r w:rsidRPr="009168E3">
        <w:rPr>
          <w:sz w:val="20"/>
          <w:szCs w:val="20"/>
        </w:rPr>
        <w:fldChar w:fldCharType="separate"/>
      </w:r>
      <w:r w:rsidRPr="009168E3">
        <w:rPr>
          <w:sz w:val="20"/>
          <w:szCs w:val="20"/>
          <w:lang w:val="en-US"/>
        </w:rPr>
        <w:t xml:space="preserve">Frikha </w:t>
      </w:r>
      <w:r w:rsidRPr="009168E3">
        <w:rPr>
          <w:i/>
          <w:iCs/>
          <w:sz w:val="20"/>
          <w:szCs w:val="20"/>
          <w:lang w:val="en-US"/>
        </w:rPr>
        <w:t>et al.</w:t>
      </w:r>
      <w:r w:rsidRPr="009168E3">
        <w:rPr>
          <w:sz w:val="20"/>
          <w:szCs w:val="20"/>
          <w:lang w:val="en-US"/>
        </w:rPr>
        <w:t xml:space="preserve"> (2021</w:t>
      </w:r>
      <w:r w:rsidRPr="009168E3">
        <w:rPr>
          <w:sz w:val="20"/>
          <w:szCs w:val="20"/>
        </w:rPr>
        <w:fldChar w:fldCharType="end"/>
      </w:r>
      <w:r w:rsidRPr="009168E3">
        <w:rPr>
          <w:sz w:val="20"/>
          <w:szCs w:val="20"/>
          <w:lang w:val="en-US"/>
        </w:rPr>
        <w:t xml:space="preserve">). Ion’s concentrations were determined using a </w:t>
      </w:r>
      <w:r w:rsidRPr="009168E3">
        <w:rPr>
          <w:i/>
          <w:iCs/>
          <w:sz w:val="20"/>
          <w:szCs w:val="20"/>
          <w:lang w:val="en-US"/>
        </w:rPr>
        <w:t xml:space="preserve">Thermo Scientific DIONEX AQUION Ion Chromatography System. </w:t>
      </w:r>
      <w:r w:rsidRPr="009168E3">
        <w:rPr>
          <w:sz w:val="20"/>
          <w:szCs w:val="20"/>
          <w:lang w:val="en-US"/>
        </w:rPr>
        <w:t xml:space="preserve">Metals contents were analyzed using </w:t>
      </w:r>
      <w:r w:rsidRPr="009168E3">
        <w:rPr>
          <w:i/>
          <w:iCs/>
          <w:sz w:val="20"/>
          <w:szCs w:val="20"/>
          <w:lang w:val="en-US"/>
        </w:rPr>
        <w:t>ICP-OES (ULTIMA2, HORIBA, San Francisco, USA).</w:t>
      </w:r>
    </w:p>
    <w:p w14:paraId="60E42ADC" w14:textId="77777777" w:rsidR="00935C42" w:rsidRPr="00F14BD8" w:rsidRDefault="00935C42" w:rsidP="009168E3">
      <w:pPr>
        <w:jc w:val="both"/>
        <w:rPr>
          <w:b/>
          <w:bCs/>
          <w:sz w:val="20"/>
          <w:szCs w:val="20"/>
          <w:lang w:val="en-US"/>
        </w:rPr>
      </w:pPr>
      <w:r w:rsidRPr="00F14BD8">
        <w:rPr>
          <w:b/>
          <w:bCs/>
          <w:sz w:val="20"/>
          <w:szCs w:val="20"/>
          <w:lang w:val="en-US"/>
        </w:rPr>
        <w:t>Copper Sorption tests, kinetics and isotherms</w:t>
      </w:r>
    </w:p>
    <w:p w14:paraId="2C4D3563" w14:textId="77777777" w:rsidR="00935C42" w:rsidRPr="009168E3" w:rsidRDefault="00935C42" w:rsidP="009168E3">
      <w:pPr>
        <w:jc w:val="both"/>
        <w:rPr>
          <w:i/>
          <w:iCs/>
          <w:sz w:val="20"/>
          <w:szCs w:val="20"/>
          <w:lang w:val="en-US"/>
        </w:rPr>
      </w:pPr>
      <w:r w:rsidRPr="009168E3">
        <w:rPr>
          <w:i/>
          <w:iCs/>
          <w:sz w:val="20"/>
          <w:szCs w:val="20"/>
          <w:lang w:val="en-US"/>
        </w:rPr>
        <w:t>Sorption tests</w:t>
      </w:r>
    </w:p>
    <w:p w14:paraId="2905DF7F" w14:textId="72770FA7" w:rsidR="00935C42" w:rsidRPr="009168E3" w:rsidRDefault="00935C42" w:rsidP="009168E3">
      <w:pPr>
        <w:jc w:val="both"/>
        <w:rPr>
          <w:sz w:val="20"/>
          <w:szCs w:val="20"/>
          <w:lang w:val="en-US"/>
        </w:rPr>
      </w:pPr>
      <w:r w:rsidRPr="009168E3">
        <w:rPr>
          <w:sz w:val="20"/>
          <w:szCs w:val="20"/>
          <w:lang w:val="en-US"/>
        </w:rPr>
        <w:t xml:space="preserve">Cu(II) sorption by biochar was evaluated following procedure from </w:t>
      </w:r>
      <w:r w:rsidRPr="009168E3">
        <w:rPr>
          <w:sz w:val="20"/>
          <w:szCs w:val="20"/>
        </w:rPr>
        <w:fldChar w:fldCharType="begin"/>
      </w:r>
      <w:r w:rsidRPr="009168E3">
        <w:rPr>
          <w:sz w:val="20"/>
          <w:szCs w:val="20"/>
          <w:lang w:val="en-US"/>
        </w:rPr>
        <w:instrText xml:space="preserve"> ADDIN ZOTERO_ITEM CSL_CITATION {"citationID":"mjy59OWo","properties":{"formattedCitation":"(Chafik et al. 2024)","plainCitation":"(Chafik et al. 2024)","dontUpdate":true,"noteIndex":0},"citationItems":[{"id":99,"uris":["http://zotero.org/users/local/mqdyEWmB/items/4B67QDFP"],"itemData":{"id":99,"type":"article-journal","abstract":"Biochar is renowned for its potential in remediating metal-contaminated environments. This potential is mainly attributed to its metal sorption capacity which is influenced by several factors including type of the feedstock used to derive biochar. This study aims to identify the most effective biochar feedstocks for future remediation strategies against Pb2+ and Zn2+ contamination. Five biochars derived from different feedstocks, i.e., palm fronds, citrus wood, eucalyptus wood, eucalyptus chips, and argan nut shells—were characterized for their pH, electrical conductivity, cation exchange capacity, ash content, porosity, and specific surface area. Surface functional groups were analyzed using Fourier-transform infrared spectroscopy, and elemental composition was assessed through CHNS–O analysis. The sorption effectiveness of biochar types was evaluated at varying concentrations of Pb2+ and Zn2+, employing Langmuir and Freundlich adsorption isotherms. Scanning electron microscopy combined with energy-dispersive X-ray spectroscopy assessed biochar morphology and metal associations. Pf biochar emerged as a promising candidate for future remediation, exhibiting the highest pH (8.84), electrical conductivity (10,745 µS cm−1), porosity (91%), ash content (23.9%), and specific surface area (171 m2 g−1) as well as highest sorption capacity for Pb2+ (175.5 mg g−1). While biochars derived from citrus wood and eucalyptus chips were notable for their high sorption capacities for Zn2+ (58.4 and 28.5 mg g−1, respectively). Energy-dispersive X-ray spectroscopy analysis revealed associations of Pb2+ and Zn2+ notably with silica and calcium, providing insights into the sorption mechanisms.","container-title":"International Journal of Environmental Science and Technology","DOI":"10.1007/s13762-024-05646-0","ISSN":"1735-1472, 1735-2630","issue":"16","journalAbbreviation":"Int. J. Environ. Sci. Technol.","language":"en","page":"9829-9842","source":"DOI.org (Crossref)","title":"Biochar characteristics and Pb2+/Zn2+ sorption capacities: the role of feedstock variation","title-short":"Biochar characteristics and Pb2+/Zn2+ sorption capacities","volume":"21","author":[{"family":"Chafik","given":"Y."},{"family":"Hassan","given":"S. H."},{"family":"Lebrun","given":"M."},{"family":"Sena-Velez","given":"M."},{"family":"Cagnon","given":"B."},{"family":"Carpin","given":"S."},{"family":"Boukroute","given":"A."},{"family":"Bourgerie","given":"S."},{"family":"Morabito","given":"D."}],"issued":{"date-parts":[["2024",12]]}}}],"schema":"https://github.com/citation-style-language/schema/raw/master/csl-citation.json"} </w:instrText>
      </w:r>
      <w:r w:rsidRPr="009168E3">
        <w:rPr>
          <w:sz w:val="20"/>
          <w:szCs w:val="20"/>
        </w:rPr>
        <w:fldChar w:fldCharType="separate"/>
      </w:r>
      <w:r w:rsidRPr="009168E3">
        <w:rPr>
          <w:sz w:val="20"/>
          <w:szCs w:val="20"/>
          <w:lang w:val="en-US"/>
        </w:rPr>
        <w:t xml:space="preserve">Chafik </w:t>
      </w:r>
      <w:r w:rsidRPr="009168E3">
        <w:rPr>
          <w:i/>
          <w:iCs/>
          <w:sz w:val="20"/>
          <w:szCs w:val="20"/>
          <w:lang w:val="en-US"/>
        </w:rPr>
        <w:t>et al.</w:t>
      </w:r>
      <w:r w:rsidRPr="009168E3">
        <w:rPr>
          <w:sz w:val="20"/>
          <w:szCs w:val="20"/>
          <w:lang w:val="en-US"/>
        </w:rPr>
        <w:t xml:space="preserve"> </w:t>
      </w:r>
      <w:r w:rsidR="003459E9">
        <w:rPr>
          <w:sz w:val="20"/>
          <w:szCs w:val="20"/>
          <w:lang w:val="en-US"/>
        </w:rPr>
        <w:t>(</w:t>
      </w:r>
      <w:r w:rsidRPr="009168E3">
        <w:rPr>
          <w:sz w:val="20"/>
          <w:szCs w:val="20"/>
          <w:lang w:val="en-US"/>
        </w:rPr>
        <w:t>2024</w:t>
      </w:r>
      <w:r w:rsidRPr="009168E3">
        <w:rPr>
          <w:sz w:val="20"/>
          <w:szCs w:val="20"/>
        </w:rPr>
        <w:fldChar w:fldCharType="end"/>
      </w:r>
      <w:r w:rsidR="003459E9" w:rsidRPr="00896CC8">
        <w:rPr>
          <w:sz w:val="20"/>
          <w:szCs w:val="20"/>
          <w:lang w:val="en-US"/>
        </w:rPr>
        <w:t>)</w:t>
      </w:r>
      <w:r w:rsidRPr="009168E3">
        <w:rPr>
          <w:sz w:val="20"/>
          <w:szCs w:val="20"/>
          <w:lang w:val="en-US"/>
        </w:rPr>
        <w:t>. Briefly, a mass of 0.1 g of dried biochar was shaken at 200 rpm for 24 hours at room temperature with 10 mL of ultrapure water containing copper (CuCl</w:t>
      </w:r>
      <w:r w:rsidRPr="009168E3">
        <w:rPr>
          <w:sz w:val="20"/>
          <w:szCs w:val="20"/>
          <w:vertAlign w:val="subscript"/>
          <w:lang w:val="en-US"/>
        </w:rPr>
        <w:t>2</w:t>
      </w:r>
      <w:r w:rsidRPr="009168E3">
        <w:rPr>
          <w:sz w:val="20"/>
          <w:szCs w:val="20"/>
          <w:lang w:val="en-US"/>
        </w:rPr>
        <w:t xml:space="preserve">) at various concentrations (0.1, 0.5, 1.0, 1.5, 2.0, or 2.5 </w:t>
      </w:r>
      <w:proofErr w:type="gramStart"/>
      <w:r w:rsidRPr="009168E3">
        <w:rPr>
          <w:sz w:val="20"/>
          <w:szCs w:val="20"/>
          <w:lang w:val="en-US"/>
        </w:rPr>
        <w:t>g.L</w:t>
      </w:r>
      <w:proofErr w:type="gramEnd"/>
      <w:r w:rsidRPr="009168E3">
        <w:rPr>
          <w:sz w:val="20"/>
          <w:szCs w:val="20"/>
          <w:vertAlign w:val="superscript"/>
          <w:lang w:val="en-US"/>
        </w:rPr>
        <w:t>-1</w:t>
      </w:r>
      <w:r w:rsidRPr="009168E3">
        <w:rPr>
          <w:sz w:val="20"/>
          <w:szCs w:val="20"/>
          <w:lang w:val="en-US"/>
        </w:rPr>
        <w:t xml:space="preserve">). After agitation, supernatants were filtered (0.45 </w:t>
      </w:r>
      <w:r w:rsidRPr="009168E3">
        <w:rPr>
          <w:rFonts w:ascii="Calibri" w:hAnsi="Calibri" w:cs="Calibri"/>
          <w:sz w:val="20"/>
          <w:szCs w:val="20"/>
          <w:lang w:val="en-US"/>
        </w:rPr>
        <w:t>µ</w:t>
      </w:r>
      <w:r w:rsidRPr="009168E3">
        <w:rPr>
          <w:sz w:val="20"/>
          <w:szCs w:val="20"/>
          <w:lang w:val="en-US"/>
        </w:rPr>
        <w:t xml:space="preserve">m nitrocellulose filter) and pH and EC were measured. Copper concentrations were recorded by ICP-OES. Following the same method, more precise </w:t>
      </w:r>
      <w:proofErr w:type="gramStart"/>
      <w:r w:rsidRPr="009168E3">
        <w:rPr>
          <w:sz w:val="20"/>
          <w:szCs w:val="20"/>
          <w:lang w:val="en-US"/>
        </w:rPr>
        <w:t>Cu(</w:t>
      </w:r>
      <w:proofErr w:type="gramEnd"/>
      <w:r w:rsidRPr="009168E3">
        <w:rPr>
          <w:sz w:val="20"/>
          <w:szCs w:val="20"/>
          <w:lang w:val="en-US"/>
        </w:rPr>
        <w:t>II) sorption by BM was conducted at concentrations of 0.05, 0.1, 0.2, 0.25, 0.3, 0.4, 0.5, 0.75, 1.0, 1.25, 1.5, 2.0 and 2.5 g.L</w:t>
      </w:r>
      <w:r w:rsidRPr="009168E3">
        <w:rPr>
          <w:sz w:val="20"/>
          <w:szCs w:val="20"/>
          <w:vertAlign w:val="superscript"/>
          <w:lang w:val="en-US"/>
        </w:rPr>
        <w:t>-1</w:t>
      </w:r>
      <w:r w:rsidRPr="009168E3">
        <w:rPr>
          <w:sz w:val="20"/>
          <w:szCs w:val="20"/>
          <w:lang w:val="en-US"/>
        </w:rPr>
        <w:t xml:space="preserve"> at solution </w:t>
      </w:r>
      <w:proofErr w:type="spellStart"/>
      <w:r w:rsidRPr="009168E3">
        <w:rPr>
          <w:sz w:val="20"/>
          <w:szCs w:val="20"/>
          <w:lang w:val="en-US"/>
        </w:rPr>
        <w:t>pH.</w:t>
      </w:r>
      <w:proofErr w:type="spellEnd"/>
    </w:p>
    <w:p w14:paraId="615BDE61" w14:textId="77777777" w:rsidR="00935C42" w:rsidRPr="009168E3" w:rsidRDefault="00935C42" w:rsidP="009168E3">
      <w:pPr>
        <w:jc w:val="both"/>
        <w:rPr>
          <w:i/>
          <w:iCs/>
          <w:sz w:val="20"/>
          <w:szCs w:val="20"/>
          <w:lang w:val="en-US"/>
        </w:rPr>
      </w:pPr>
      <w:r w:rsidRPr="009168E3">
        <w:rPr>
          <w:i/>
          <w:iCs/>
          <w:sz w:val="20"/>
          <w:szCs w:val="20"/>
          <w:lang w:val="en-US"/>
        </w:rPr>
        <w:t>Sorption isotherms</w:t>
      </w:r>
    </w:p>
    <w:p w14:paraId="1C6F27E0" w14:textId="6C5C5045" w:rsidR="00935C42" w:rsidRPr="009168E3" w:rsidRDefault="00935C42" w:rsidP="009168E3">
      <w:pPr>
        <w:jc w:val="both"/>
        <w:rPr>
          <w:sz w:val="20"/>
          <w:szCs w:val="20"/>
          <w:lang w:val="en-US"/>
        </w:rPr>
      </w:pPr>
      <w:r w:rsidRPr="009168E3">
        <w:rPr>
          <w:sz w:val="20"/>
          <w:szCs w:val="20"/>
          <w:lang w:val="en-US"/>
        </w:rPr>
        <w:t xml:space="preserve">Langmuir and Freundlich sorption isotherm models were used to compare biochar’s Cu(II) sorption capacities and were calculated following </w:t>
      </w:r>
      <w:r w:rsidRPr="009168E3">
        <w:rPr>
          <w:sz w:val="20"/>
          <w:szCs w:val="20"/>
        </w:rPr>
        <w:fldChar w:fldCharType="begin"/>
      </w:r>
      <w:r w:rsidRPr="009168E3">
        <w:rPr>
          <w:sz w:val="20"/>
          <w:szCs w:val="20"/>
          <w:lang w:val="en-US"/>
        </w:rPr>
        <w:instrText xml:space="preserve"> ADDIN ZOTERO_ITEM CSL_CITATION {"citationID":"CNH4JfPM","properties":{"formattedCitation":"(Chafik et al. 2024)","plainCitation":"(Chafik et al. 2024)","dontUpdate":true,"noteIndex":0},"citationItems":[{"id":99,"uris":["http://zotero.org/users/local/mqdyEWmB/items/4B67QDFP"],"itemData":{"id":99,"type":"article-journal","abstract":"Biochar is renowned for its potential in remediating metal-contaminated environments. This potential is mainly attributed to its metal sorption capacity which is influenced by several factors including type of the feedstock used to derive biochar. This study aims to identify the most effective biochar feedstocks for future remediation strategies against Pb2+ and Zn2+ contamination. Five biochars derived from different feedstocks, i.e., palm fronds, citrus wood, eucalyptus wood, eucalyptus chips, and argan nut shells—were characterized for their pH, electrical conductivity, cation exchange capacity, ash content, porosity, and specific surface area. Surface functional groups were analyzed using Fourier-transform infrared spectroscopy, and elemental composition was assessed through CHNS–O analysis. The sorption effectiveness of biochar types was evaluated at varying concentrations of Pb2+ and Zn2+, employing Langmuir and Freundlich adsorption isotherms. Scanning electron microscopy combined with energy-dispersive X-ray spectroscopy assessed biochar morphology and metal associations. Pf biochar emerged as a promising candidate for future remediation, exhibiting the highest pH (8.84), electrical conductivity (10,745 µS cm−1), porosity (91%), ash content (23.9%), and specific surface area (171 m2 g−1) as well as highest sorption capacity for Pb2+ (175.5 mg g−1). While biochars derived from citrus wood and eucalyptus chips were notable for their high sorption capacities for Zn2+ (58.4 and 28.5 mg g−1, respectively). Energy-dispersive X-ray spectroscopy analysis revealed associations of Pb2+ and Zn2+ notably with silica and calcium, providing insights into the sorption mechanisms.","container-title":"International Journal of Environmental Science and Technology","DOI":"10.1007/s13762-024-05646-0","ISSN":"1735-1472, 1735-2630","issue":"16","journalAbbreviation":"Int. J. Environ. Sci. Technol.","language":"en","page":"9829-9842","source":"DOI.org (Crossref)","title":"Biochar characteristics and Pb2+/Zn2+ sorption capacities: the role of feedstock variation","title-short":"Biochar characteristics and Pb2+/Zn2+ sorption capacities","volume":"21","author":[{"family":"Chafik","given":"Y."},{"family":"Hassan","given":"S. H."},{"family":"Lebrun","given":"M."},{"family":"Sena-Velez","given":"M."},{"family":"Cagnon","given":"B."},{"family":"Carpin","given":"S."},{"family":"Boukroute","given":"A."},{"family":"Bourgerie","given":"S."},{"family":"Morabito","given":"D."}],"issued":{"date-parts":[["2024",12]]}}}],"schema":"https://github.com/citation-style-language/schema/raw/master/csl-citation.json"} </w:instrText>
      </w:r>
      <w:r w:rsidRPr="009168E3">
        <w:rPr>
          <w:sz w:val="20"/>
          <w:szCs w:val="20"/>
        </w:rPr>
        <w:fldChar w:fldCharType="separate"/>
      </w:r>
      <w:r w:rsidRPr="009168E3">
        <w:rPr>
          <w:sz w:val="20"/>
          <w:szCs w:val="20"/>
          <w:lang w:val="en-US"/>
        </w:rPr>
        <w:t xml:space="preserve">Chafik </w:t>
      </w:r>
      <w:r w:rsidRPr="009168E3">
        <w:rPr>
          <w:i/>
          <w:iCs/>
          <w:sz w:val="20"/>
          <w:szCs w:val="20"/>
          <w:lang w:val="en-US"/>
        </w:rPr>
        <w:t>et al.</w:t>
      </w:r>
      <w:r w:rsidRPr="009168E3">
        <w:rPr>
          <w:sz w:val="20"/>
          <w:szCs w:val="20"/>
          <w:lang w:val="en-US"/>
        </w:rPr>
        <w:t xml:space="preserve"> 2024</w:t>
      </w:r>
      <w:r w:rsidRPr="009168E3">
        <w:rPr>
          <w:sz w:val="20"/>
          <w:szCs w:val="20"/>
        </w:rPr>
        <w:fldChar w:fldCharType="end"/>
      </w:r>
      <w:r w:rsidRPr="009168E3">
        <w:rPr>
          <w:sz w:val="20"/>
          <w:szCs w:val="20"/>
          <w:lang w:val="en-US"/>
        </w:rPr>
        <w:t xml:space="preserve"> procedure. The Langmuir model assumes monolayer sorption on a homogeneous surface whereas the Freundlich model is based on multilayer sorption on a heterogeneous surface. </w:t>
      </w:r>
    </w:p>
    <w:p w14:paraId="6F5980C8" w14:textId="77777777" w:rsidR="00935C42" w:rsidRPr="009168E3" w:rsidRDefault="00935C42" w:rsidP="009168E3">
      <w:pPr>
        <w:jc w:val="both"/>
        <w:rPr>
          <w:i/>
          <w:iCs/>
          <w:sz w:val="20"/>
          <w:szCs w:val="20"/>
          <w:lang w:val="en-US"/>
        </w:rPr>
      </w:pPr>
      <w:r w:rsidRPr="009168E3">
        <w:rPr>
          <w:i/>
          <w:iCs/>
          <w:sz w:val="20"/>
          <w:szCs w:val="20"/>
          <w:lang w:val="en-US"/>
        </w:rPr>
        <w:t>Kinetics tests</w:t>
      </w:r>
    </w:p>
    <w:p w14:paraId="57AE72A3" w14:textId="77777777" w:rsidR="00935C42" w:rsidRPr="009168E3" w:rsidRDefault="00935C42" w:rsidP="009168E3">
      <w:pPr>
        <w:jc w:val="both"/>
        <w:rPr>
          <w:sz w:val="20"/>
          <w:szCs w:val="20"/>
          <w:lang w:val="en-US"/>
        </w:rPr>
      </w:pPr>
      <w:r w:rsidRPr="009168E3">
        <w:rPr>
          <w:sz w:val="20"/>
          <w:szCs w:val="20"/>
          <w:lang w:val="en-US"/>
        </w:rPr>
        <w:t xml:space="preserve">Cu (II) sorption kinetic study was conducted with various contact times with agitation at 200 rpm (5, 10, 15, 30, 45 minutes and 1, 2, 3,4, 5, 6, 12, 24 hours) between 0.1g of biochar and 10 mL of a 2.0 </w:t>
      </w:r>
      <w:proofErr w:type="gramStart"/>
      <w:r w:rsidRPr="009168E3">
        <w:rPr>
          <w:sz w:val="20"/>
          <w:szCs w:val="20"/>
          <w:lang w:val="en-US"/>
        </w:rPr>
        <w:t>g.L</w:t>
      </w:r>
      <w:proofErr w:type="gramEnd"/>
      <w:r w:rsidRPr="009168E3">
        <w:rPr>
          <w:sz w:val="20"/>
          <w:szCs w:val="20"/>
          <w:vertAlign w:val="superscript"/>
          <w:lang w:val="en-US"/>
        </w:rPr>
        <w:t>-1</w:t>
      </w:r>
      <w:r w:rsidRPr="009168E3">
        <w:rPr>
          <w:sz w:val="20"/>
          <w:szCs w:val="20"/>
          <w:lang w:val="en-US"/>
        </w:rPr>
        <w:t xml:space="preserve"> Cu (II) solution. After agitation, supernatants were filtered (0.45 </w:t>
      </w:r>
      <w:r w:rsidRPr="009168E3">
        <w:rPr>
          <w:rFonts w:ascii="Calibri" w:hAnsi="Calibri" w:cs="Calibri"/>
          <w:sz w:val="20"/>
          <w:szCs w:val="20"/>
          <w:lang w:val="en-US"/>
        </w:rPr>
        <w:t>µ</w:t>
      </w:r>
      <w:r w:rsidRPr="009168E3">
        <w:rPr>
          <w:sz w:val="20"/>
          <w:szCs w:val="20"/>
          <w:lang w:val="en-US"/>
        </w:rPr>
        <w:t>m nitrocellulose filter) and pH and EC were measured. Copper concentrations were recorded by ICP-OES</w:t>
      </w:r>
    </w:p>
    <w:p w14:paraId="5A70CC54" w14:textId="77777777" w:rsidR="00935C42" w:rsidRPr="009168E3" w:rsidRDefault="00935C42" w:rsidP="009168E3">
      <w:pPr>
        <w:jc w:val="both"/>
        <w:rPr>
          <w:i/>
          <w:iCs/>
          <w:sz w:val="20"/>
          <w:szCs w:val="20"/>
          <w:lang w:val="en-US"/>
        </w:rPr>
      </w:pPr>
      <w:r w:rsidRPr="009168E3">
        <w:rPr>
          <w:i/>
          <w:iCs/>
          <w:sz w:val="20"/>
          <w:szCs w:val="20"/>
          <w:lang w:val="en-US"/>
        </w:rPr>
        <w:t>Kinetics isotherms</w:t>
      </w:r>
    </w:p>
    <w:p w14:paraId="0CA0B9FC" w14:textId="04BFD95A" w:rsidR="00605531" w:rsidRPr="009168E3" w:rsidRDefault="00935C42" w:rsidP="009168E3">
      <w:pPr>
        <w:jc w:val="both"/>
        <w:rPr>
          <w:sz w:val="20"/>
          <w:szCs w:val="20"/>
          <w:lang w:val="en-US"/>
        </w:rPr>
      </w:pPr>
      <w:r w:rsidRPr="009168E3">
        <w:rPr>
          <w:sz w:val="20"/>
          <w:szCs w:val="20"/>
          <w:lang w:val="en-US"/>
        </w:rPr>
        <w:t xml:space="preserve">Kinetics pseudo-first-order (PFO), pseudo-second-order (PSO), </w:t>
      </w:r>
      <w:proofErr w:type="spellStart"/>
      <w:r w:rsidRPr="009168E3">
        <w:rPr>
          <w:sz w:val="20"/>
          <w:szCs w:val="20"/>
          <w:lang w:val="en-US"/>
        </w:rPr>
        <w:t>Elovich</w:t>
      </w:r>
      <w:proofErr w:type="spellEnd"/>
      <w:r w:rsidRPr="009168E3">
        <w:rPr>
          <w:sz w:val="20"/>
          <w:szCs w:val="20"/>
          <w:lang w:val="en-US"/>
        </w:rPr>
        <w:t xml:space="preserve"> and intra-particle diffusion models were determined following </w:t>
      </w:r>
      <w:r w:rsidR="00605531">
        <w:rPr>
          <w:sz w:val="20"/>
          <w:szCs w:val="20"/>
          <w:lang w:val="en-US"/>
        </w:rPr>
        <w:fldChar w:fldCharType="begin"/>
      </w:r>
      <w:r w:rsidR="002D6F08">
        <w:rPr>
          <w:sz w:val="20"/>
          <w:szCs w:val="20"/>
          <w:lang w:val="en-US"/>
        </w:rPr>
        <w:instrText xml:space="preserve"> ADDIN ZOTERO_ITEM CSL_CITATION {"citationID":"wrAnjtVl","properties":{"formattedCitation":"(Wang and Guo 2020)","plainCitation":"(Wang and Guo 2020)","dontUpdate":true,"noteIndex":0},"citationItems":[{"id":313,"uris":["http://zotero.org/users/local/mqdyEWmB/items/B87UCTLL"],"itemData":{"id":313,"type":"article-journal","abstract":"Adsorption technology has been widely applied in water and wastewater treatment, due to its low cost and high efficiency. The adsorption kinetic models have been used to evaluate the performance of the adsorbent and to investigate the adsorption mass transfer mechanisms. However, the physical meanings and the solving methods of the kinetic models have not been well established. The proper interpretation of the physical meanings and the standard solving methods for the adsorption kinetic models are very important for the applications of the kinetic models. This paper mainly focused on the physical meanings, applications, as well as the solving methods of 16 adsorption kinetic models. Firstly, the mathematical derivations, physical meanings and applications of the adsorption reaction models, the empirical models, the diffusion models, and the models for adsorption onto active sites were analyzed and discussed in detail. Secondly, the model validity evaluation equations were summarized based on literature. Thirdly, a convenient user interface (UI) for solving the kinetic models was developed based on Excel software and provided in supplementary information, which is helpful for readers to simulate the adsorption kinetic process.","container-title":"Journal of Hazardous Materials","DOI":"10.1016/j.jhazmat.2020.122156","ISSN":"03043894","journalAbbreviation":"J. Hazard. Mater.","language":"en","page":"122156","source":"DOI.org (Crossref)","title":"Adsorption kinetic models: Physical meanings, applications, and solving methods","title-short":"Adsorption kinetic models","volume":"390","author":[{"family":"Wang","given":"Jianlong"},{"family":"Guo","given":"Xuan"}],"issued":{"date-parts":[["2020",5]]}}}],"schema":"https://github.com/citation-style-language/schema/raw/master/csl-citation.json"} </w:instrText>
      </w:r>
      <w:r w:rsidR="00605531">
        <w:rPr>
          <w:sz w:val="20"/>
          <w:szCs w:val="20"/>
          <w:lang w:val="en-US"/>
        </w:rPr>
        <w:fldChar w:fldCharType="separate"/>
      </w:r>
      <w:r w:rsidR="00605531" w:rsidRPr="00605531">
        <w:rPr>
          <w:rFonts w:ascii="Calibri" w:hAnsi="Calibri" w:cs="Calibri"/>
          <w:sz w:val="20"/>
          <w:lang w:val="en-US"/>
        </w:rPr>
        <w:t xml:space="preserve">Wang and Guo </w:t>
      </w:r>
      <w:r w:rsidR="00605531">
        <w:rPr>
          <w:rFonts w:ascii="Calibri" w:hAnsi="Calibri" w:cs="Calibri"/>
          <w:sz w:val="20"/>
          <w:lang w:val="en-US"/>
        </w:rPr>
        <w:t>(</w:t>
      </w:r>
      <w:r w:rsidR="00605531" w:rsidRPr="00605531">
        <w:rPr>
          <w:rFonts w:ascii="Calibri" w:hAnsi="Calibri" w:cs="Calibri"/>
          <w:sz w:val="20"/>
          <w:lang w:val="en-US"/>
        </w:rPr>
        <w:t>2020)</w:t>
      </w:r>
      <w:r w:rsidR="00605531">
        <w:rPr>
          <w:sz w:val="20"/>
          <w:szCs w:val="20"/>
          <w:lang w:val="en-US"/>
        </w:rPr>
        <w:fldChar w:fldCharType="end"/>
      </w:r>
      <w:r w:rsidR="00605531">
        <w:rPr>
          <w:sz w:val="20"/>
          <w:szCs w:val="20"/>
          <w:lang w:val="en-US"/>
        </w:rPr>
        <w:t xml:space="preserve"> </w:t>
      </w:r>
      <w:r w:rsidRPr="009168E3">
        <w:rPr>
          <w:sz w:val="20"/>
          <w:szCs w:val="20"/>
          <w:lang w:val="en-US"/>
        </w:rPr>
        <w:t xml:space="preserve">procedure. Pseudo first order model assumes that sorption is proportional to the difference between the adsorption capacity at equilibrium and the amount adsorbed at a given time, whereas and second first order model is based on chemical mechanisms. </w:t>
      </w:r>
      <w:proofErr w:type="spellStart"/>
      <w:r w:rsidRPr="009168E3">
        <w:rPr>
          <w:sz w:val="20"/>
          <w:szCs w:val="20"/>
          <w:lang w:val="en-US"/>
        </w:rPr>
        <w:t>Elovich</w:t>
      </w:r>
      <w:proofErr w:type="spellEnd"/>
      <w:r w:rsidRPr="009168E3">
        <w:rPr>
          <w:sz w:val="20"/>
          <w:szCs w:val="20"/>
          <w:lang w:val="en-US"/>
        </w:rPr>
        <w:t xml:space="preserve"> model indicate a sorption on heterogeneous surface while Intra particle diffusion model describes the diffusion of adsorbates inside the pores </w:t>
      </w:r>
      <w:r w:rsidRPr="009168E3">
        <w:rPr>
          <w:sz w:val="20"/>
          <w:szCs w:val="20"/>
        </w:rPr>
        <w:fldChar w:fldCharType="begin"/>
      </w:r>
      <w:r w:rsidR="002D6F08">
        <w:rPr>
          <w:sz w:val="20"/>
          <w:szCs w:val="20"/>
          <w:lang w:val="en-US"/>
        </w:rPr>
        <w:instrText xml:space="preserve"> ADDIN ZOTERO_ITEM CSL_CITATION {"citationID":"ytcqjjlG","properties":{"formattedCitation":"(Wang and Guo 2020; Jin et al. 2021; Wang and Guo 2023)","plainCitation":"(Wang and Guo 2020; Jin et al. 2021; Wang and Guo 2023)","noteIndex":0},"citationItems":[{"id":276,"uris":["http://zotero.org/users/local/mqdyEWmB/items/XBQHGALG"],"itemData":{"id":276,"type":"article-journal","abstract":"A total of 16 biochar adsorbents were produced from four types of spent mushroom substrates to investigate the effect of pyrolysis temperature and raw material composition on the Cu(II) adsorption performance of the resulting biochars. It was determined that the pyrolysis temperature and substrate composition markedly influenced the thermal stability, the degree of carbonization, surface functional group content, and structural morphology of the biochars, but did not affect the adsorption isotherms or kinetics. Optimal results were obtained with an initial pH of 5, adsorbent dosage of 1 g/L, Cu(II) concentration of 50 mg/L, and temperature of 25 ◦C. The four best-performing biochars conformed to the Langmuir isotherm model and followed pseudosecond-order kinetics with maximum Cu(II) adsorption between 52.6 and 65.6 mg/g. Precipitation was the dominant mechanism for Cu(II) adsorption onto Lentinus edodes spent substrate-derived biochar pyrolyzed at 600 ◦C (LESS600), whereas complexation with surface functional groups was the prominent mechanism of Cu(II) removal by Auricularia auricula spent substrate-derived biochar pyrolyzed at 500 ◦C (AASS500). The Flammulina velutipes and Pleurotus ostreatus spent substrate-derived biochars pyrolyzed at 600 ◦C (FVSS600 and POSS600, respectively) removed Cu(II) ions using both precipitation and Cu2+ π complexation interactions. The findings indicate that biochar derived from spent mushroom substrates containing abundant lignin and pyrolyzed at high temperatures (500 or 600 ◦C) demonstrate effective Cu(II) removal because of the various physico-chemical properties discussed herein.","container-title":"Environmental Research","DOI":"10.1016/j.envres.2020.110323","ISSN":"00139351","journalAbbreviation":"Environ. Res.","language":"en","page":"110323","source":"DOI.org (Crossref)","title":"Characterization of biochars derived from various spent mushroom substrates and evaluation of their adsorption performance of Cu(II) ions from aqueous solution","volume":"196","author":[{"family":"Jin","given":"Yu"},{"family":"Zhang","given":"Meng"},{"family":"Jin","given":"Zonghui"},{"family":"Wang","given":"Guoliang"},{"family":"Li","given":"Rui"},{"family":"Zhang","given":"Xu"},{"family":"Liu","given":"Xuesheng"},{"family":"Qu","given":"Juanjuan"},{"family":"Wang","given":"Hongmei"}],"issued":{"date-parts":[["2021",5]]}}},{"id":313,"uris":["http://zotero.org/users/local/mqdyEWmB/items/B87UCTLL"],"itemData":{"id":313,"type":"article-journal","abstract":"Adsorption technology has been widely applied in water and wastewater treatment, due to its low cost and high efficiency. The adsorption kinetic models have been used to evaluate the performance of the adsorbent and to investigate the adsorption mass transfer mechanisms. However, the physical meanings and the solving methods of the kinetic models have not been well established. The proper interpretation of the physical meanings and the standard solving methods for the adsorption kinetic models are very important for the applications of the kinetic models. This paper mainly focused on the physical meanings, applications, as well as the solving methods of 16 adsorption kinetic models. Firstly, the mathematical derivations, physical meanings and applications of the adsorption reaction models, the empirical models, the diffusion models, and the models for adsorption onto active sites were analyzed and discussed in detail. Secondly, the model validity evaluation equations were summarized based on literature. Thirdly, a convenient user interface (UI) for solving the kinetic models was developed based on Excel software and provided in supplementary information, which is helpful for readers to simulate the adsorption kinetic process.","container-title":"Journal of Hazardous Materials","DOI":"10.1016/j.jhazmat.2020.122156","ISSN":"03043894","journalAbbreviation":"J. Hazard. Mater.","language":"en","page":"122156","source":"DOI.org (Crossref)","title":"Adsorption kinetic models: Physical meanings, applications, and solving methods","title-short":"Adsorption kinetic models","volume":"390","author":[{"family":"Wang","given":"Jianlong"},{"family":"Guo","given":"Xuan"}],"issued":{"date-parts":[["2020",5]]}}},{"id":314,"uris":["http://zotero.org/users/local/mqdyEWmB/items/9ARCCWAT"],"itemData":{"id":314,"type":"article-journal","abstract":"Heavy metal pollution has become one of the most severe environmental issues. Adsorption is an effective method for removing heavy metals from aquatic environments. The adsorption isotherm and kinetics models can provide information on the adsorption process, maximal adsorption capacity, and mass transfer steps, which are essential to evaluate the performance of an adsorbent and to design an adsorption system. In this review, the adsorption kinetics and isotherms of heavy metals by various adsorbents were summarized and discussed in depth. First, the sources of heavy metal pollution and the adsorption technology to remove heavy metals were reviewed. The adsorption capacity of Cu, Cd, Zn, Ni, Cr, As, Fe, Hg, Co, Sr, and Cs by biosorbents (e.g. algae, agriculture waste biochar/activated carbon, and bacteria) and by abiotic adsorbents (e.g. metal–organic frameworks (MOFs), microtubes, polymers, clays, minerals, and coal) were systematically summarized. Second, the origins, basic assumptions, importance, physical meanings, and applications of the adsorption kinetics and isotherm models were discussed in depth. Third, the methods for selecting adsorption models in different conditions were explained, and the statistical parameters which can be applied to evaluate the performance of the models were illustrated. Finally, two Excel sheets are provided for solving the adsorption models, which are available in Supplementary Information. This review article will deepen the understanding of the interaction between heavy metals and adsorbents and facilitate the development of adsorptive technology for heavy metal removal from water and wastewater.","container-title":"Critical Reviews in Environmental Science and Technology","DOI":"10.1080/10643389.2023.2221157","ISSN":"1064-3389, 1547-6537","issue":"21","journalAbbreviation":"Crit. Rev. Environ. Sci. Technol.","language":"en","page":"1837-1865","source":"DOI.org (Crossref)","title":"Adsorption kinetics and isotherm models of heavy metals by various adsorbents: An overview","title-short":"Adsorption kinetics and isotherm models of heavy metals by various adsorbents","volume":"53","author":[{"family":"Wang","given":"Jianlong"},{"family":"Guo","given":"Xuan"}],"issued":{"date-parts":[["2023",11,2]]}}}],"schema":"https://github.com/citation-style-language/schema/raw/master/csl-citation.json"} </w:instrText>
      </w:r>
      <w:r w:rsidRPr="009168E3">
        <w:rPr>
          <w:sz w:val="20"/>
          <w:szCs w:val="20"/>
        </w:rPr>
        <w:fldChar w:fldCharType="separate"/>
      </w:r>
      <w:r w:rsidR="00B72F0B" w:rsidRPr="00B72F0B">
        <w:rPr>
          <w:rFonts w:ascii="Calibri" w:hAnsi="Calibri" w:cs="Calibri"/>
          <w:sz w:val="20"/>
          <w:lang w:val="en-US"/>
        </w:rPr>
        <w:t>(Wang and Guo 2020; Jin et al. 2021; Wang and Guo 2023)</w:t>
      </w:r>
      <w:r w:rsidRPr="009168E3">
        <w:rPr>
          <w:sz w:val="20"/>
          <w:szCs w:val="20"/>
        </w:rPr>
        <w:fldChar w:fldCharType="end"/>
      </w:r>
      <w:r w:rsidRPr="009168E3">
        <w:rPr>
          <w:sz w:val="20"/>
          <w:szCs w:val="20"/>
          <w:lang w:val="en-US"/>
        </w:rPr>
        <w:t>.</w:t>
      </w:r>
    </w:p>
    <w:p w14:paraId="36977711" w14:textId="77777777" w:rsidR="00935C42" w:rsidRPr="00F14BD8" w:rsidRDefault="00935C42" w:rsidP="009168E3">
      <w:pPr>
        <w:jc w:val="both"/>
        <w:rPr>
          <w:b/>
          <w:bCs/>
          <w:sz w:val="20"/>
          <w:szCs w:val="20"/>
          <w:lang w:val="en-US"/>
        </w:rPr>
      </w:pPr>
      <w:r w:rsidRPr="00F14BD8">
        <w:rPr>
          <w:b/>
          <w:bCs/>
          <w:sz w:val="20"/>
          <w:szCs w:val="20"/>
          <w:lang w:val="en-US"/>
        </w:rPr>
        <w:lastRenderedPageBreak/>
        <w:t>Copper Desorption &amp; Sorption mechanism</w:t>
      </w:r>
    </w:p>
    <w:p w14:paraId="6BBFAAAE" w14:textId="77777777" w:rsidR="00935C42" w:rsidRPr="009168E3" w:rsidRDefault="00935C42" w:rsidP="009168E3">
      <w:pPr>
        <w:jc w:val="both"/>
        <w:rPr>
          <w:i/>
          <w:iCs/>
          <w:sz w:val="20"/>
          <w:szCs w:val="20"/>
          <w:lang w:val="en-US"/>
        </w:rPr>
      </w:pPr>
      <w:r w:rsidRPr="009168E3">
        <w:rPr>
          <w:i/>
          <w:iCs/>
          <w:sz w:val="20"/>
          <w:szCs w:val="20"/>
          <w:lang w:val="en-US"/>
        </w:rPr>
        <w:t>Copper desorption from biochar</w:t>
      </w:r>
    </w:p>
    <w:p w14:paraId="3303B771" w14:textId="77777777" w:rsidR="00935C42" w:rsidRPr="009168E3" w:rsidRDefault="00935C42" w:rsidP="009168E3">
      <w:pPr>
        <w:jc w:val="both"/>
        <w:rPr>
          <w:sz w:val="20"/>
          <w:szCs w:val="20"/>
          <w:lang w:val="en-US"/>
        </w:rPr>
      </w:pPr>
      <w:r w:rsidRPr="009168E3">
        <w:rPr>
          <w:sz w:val="20"/>
          <w:szCs w:val="20"/>
          <w:lang w:val="en-US"/>
        </w:rPr>
        <w:t xml:space="preserve">Dried biochar was shaken at room temperature at 200 rpm with ultrapure water containing 1.5 </w:t>
      </w:r>
      <w:proofErr w:type="gramStart"/>
      <w:r w:rsidRPr="009168E3">
        <w:rPr>
          <w:sz w:val="20"/>
          <w:szCs w:val="20"/>
          <w:lang w:val="en-US"/>
        </w:rPr>
        <w:t>g.L</w:t>
      </w:r>
      <w:proofErr w:type="gramEnd"/>
      <w:r w:rsidRPr="009168E3">
        <w:rPr>
          <w:sz w:val="20"/>
          <w:szCs w:val="20"/>
          <w:vertAlign w:val="superscript"/>
          <w:lang w:val="en-US"/>
        </w:rPr>
        <w:t>-1</w:t>
      </w:r>
      <w:r w:rsidRPr="009168E3">
        <w:rPr>
          <w:sz w:val="20"/>
          <w:szCs w:val="20"/>
          <w:lang w:val="en-US"/>
        </w:rPr>
        <w:t xml:space="preserve"> Cu(II) for 24 hours to reach equilibrium. Saturated biochar was recovered and dried overnight at 80°C.</w:t>
      </w:r>
    </w:p>
    <w:p w14:paraId="30A148FC" w14:textId="0606FDD2" w:rsidR="00935C42" w:rsidRPr="009168E3" w:rsidRDefault="00935C42" w:rsidP="009168E3">
      <w:pPr>
        <w:jc w:val="both"/>
        <w:rPr>
          <w:sz w:val="20"/>
          <w:szCs w:val="20"/>
          <w:lang w:val="en-US"/>
        </w:rPr>
      </w:pPr>
      <w:r w:rsidRPr="009168E3">
        <w:rPr>
          <w:sz w:val="20"/>
          <w:szCs w:val="20"/>
          <w:lang w:val="en-US"/>
        </w:rPr>
        <w:t xml:space="preserve">Copper desorption was evaluated using various desorbing agents as described in </w:t>
      </w:r>
      <w:r w:rsidRPr="009168E3">
        <w:rPr>
          <w:sz w:val="20"/>
          <w:szCs w:val="20"/>
        </w:rPr>
        <w:fldChar w:fldCharType="begin"/>
      </w:r>
      <w:r w:rsidR="00896CC8">
        <w:rPr>
          <w:sz w:val="20"/>
          <w:szCs w:val="20"/>
          <w:lang w:val="en-US"/>
        </w:rPr>
        <w:instrText xml:space="preserve"> ADDIN ZOTERO_ITEM CSL_CITATION {"citationID":"S1XPfXW4","properties":{"formattedCitation":"(Liu et al. 2024)","plainCitation":"(Liu et al. 2024)","dontUpdate":true,"noteIndex":0},"citationItems":[{"id":109,"uris":["http://zotero.org/users/local/mqdyEWmB/items/83YZX92F"],"itemData":{"id":109,"type":"article-journal","abstract":"The adsorption characteristics of Cd2+ and Pb2+ with biochars have been widely reported. However, the desorption characteristics, chemical speciation, and stability of Cd2+ and Pb2+ adsorbed on biochars remain unclear. In this work, rice straw biochars were obtained at different pyrolysis temperatures (RSBC300, RSBC500, RSBC700). The chemical speciation and desorption characteristics of Cd</w:instrText>
      </w:r>
      <w:r w:rsidR="00896CC8">
        <w:rPr>
          <w:sz w:val="20"/>
          <w:szCs w:val="20"/>
          <w:lang w:val="en-US"/>
        </w:rPr>
        <w:instrText> and Pb</w:instrText>
      </w:r>
      <w:r w:rsidR="00896CC8">
        <w:rPr>
          <w:sz w:val="20"/>
          <w:szCs w:val="20"/>
          <w:lang w:val="en-US"/>
        </w:rPr>
        <w:instrText>loaded on biochars were investigated through Tessier sequential extraction and different desorption agents, and possible quantitative mechanisms of metal-laden biochars were revealed. Pyrolysis temperature influenced the properties of biochars obviously, including surface morphology, element and mineral composition, and carbon structure defects. RSBC700 and RSBC500 exhibited the highest adsorption capacity toward Cd2+ and Pb2+, respectively. The majority of adsorbed metal ions on rice straw biochars are distributed in the carbonate fraction and the exchangeable fraction. Cd and Pb in all metal-loaded biochars showed a high risk with risk assessment code values larger than 50%. HCl and EDTA-2Na could desorb most of the Cd2+ from the Cd-laden biochars, and desorb most of Pb2+ from high-temperature Pbladen biochars. Precipitation with minerals (Qpre, 52.77%</w:instrText>
      </w:r>
      <w:r w:rsidR="00896CC8">
        <w:rPr>
          <w:sz w:val="20"/>
          <w:szCs w:val="20"/>
          <w:lang w:val="en-US"/>
        </w:rPr>
        <w:instrText>82.37%) and interaction with πelectrons (Qπ, 16.57%</w:instrText>
      </w:r>
      <w:r w:rsidR="00896CC8">
        <w:rPr>
          <w:sz w:val="20"/>
          <w:szCs w:val="20"/>
          <w:lang w:val="en-US"/>
        </w:rPr>
        <w:instrText>30.26%) were the main Cd2+ adsorption mechanisms for all biochars, whereas precipitation with minerals (Qpre, 18.82%</w:instrText>
      </w:r>
      <w:r w:rsidR="00896CC8">
        <w:rPr>
          <w:sz w:val="20"/>
          <w:szCs w:val="20"/>
          <w:lang w:val="en-US"/>
        </w:rPr>
        <w:instrText>58.71%) and ion exchange (Qexc, 19.18%</w:instrText>
      </w:r>
      <w:r w:rsidR="00896CC8">
        <w:rPr>
          <w:sz w:val="20"/>
          <w:szCs w:val="20"/>
          <w:lang w:val="en-US"/>
        </w:rPr>
        <w:instrText xml:space="preserve">48.81%) were the main removal mechanisms for Pb2+. Therefore, Cd2+ and Pb2+ adsorbed on biochars were not stable and easily released to the environment, which showed a high potential environmental risk.","container-title":"Arabian Journal of Chemistry","DOI":"10.1016/j.arabjc.2024.105669","ISSN":"18785352","issue":"4","journalAbbreviation":"Arab. J. Chem.","language":"en","page":"105669","source":"DOI.org (Crossref)","title":"Chemical speciation distribution, desorption characteristics, and quantitative adsorption mechanisms of cadmium/lead ions adsorbed on biochars","volume":"17","author":[{"family":"Liu","given":"Li"},{"family":"Fan","given":"Shisuo"},{"family":"Wang","given":"Zixin"},{"family":"Hu","given":"Jingjing"}],"issued":{"date-parts":[["2024",4]]}}}],"schema":"https://github.com/citation-style-language/schema/raw/master/csl-citation.json"} </w:instrText>
      </w:r>
      <w:r w:rsidRPr="009168E3">
        <w:rPr>
          <w:sz w:val="20"/>
          <w:szCs w:val="20"/>
        </w:rPr>
        <w:fldChar w:fldCharType="separate"/>
      </w:r>
      <w:r w:rsidRPr="009168E3">
        <w:rPr>
          <w:sz w:val="20"/>
          <w:szCs w:val="20"/>
          <w:lang w:val="en-US"/>
        </w:rPr>
        <w:t xml:space="preserve">Liu </w:t>
      </w:r>
      <w:r w:rsidRPr="009168E3">
        <w:rPr>
          <w:i/>
          <w:iCs/>
          <w:sz w:val="20"/>
          <w:szCs w:val="20"/>
          <w:lang w:val="en-US"/>
        </w:rPr>
        <w:t>et al.</w:t>
      </w:r>
      <w:r w:rsidRPr="009168E3">
        <w:rPr>
          <w:sz w:val="20"/>
          <w:szCs w:val="20"/>
          <w:lang w:val="en-US"/>
        </w:rPr>
        <w:t xml:space="preserve"> </w:t>
      </w:r>
      <w:r w:rsidR="00605531">
        <w:rPr>
          <w:sz w:val="20"/>
          <w:szCs w:val="20"/>
          <w:lang w:val="en-US"/>
        </w:rPr>
        <w:t>(</w:t>
      </w:r>
      <w:r w:rsidRPr="009168E3">
        <w:rPr>
          <w:sz w:val="20"/>
          <w:szCs w:val="20"/>
          <w:lang w:val="en-US"/>
        </w:rPr>
        <w:t>2024)</w:t>
      </w:r>
      <w:r w:rsidRPr="009168E3">
        <w:rPr>
          <w:sz w:val="20"/>
          <w:szCs w:val="20"/>
        </w:rPr>
        <w:fldChar w:fldCharType="end"/>
      </w:r>
      <w:r w:rsidRPr="009168E3">
        <w:rPr>
          <w:sz w:val="20"/>
          <w:szCs w:val="20"/>
          <w:lang w:val="en-US"/>
        </w:rPr>
        <w:t>. Briefly, a mass of 0.2 g of Cu-loaded biochar previously prepared was added to 50 mL of either H</w:t>
      </w:r>
      <w:r w:rsidRPr="009168E3">
        <w:rPr>
          <w:sz w:val="20"/>
          <w:szCs w:val="20"/>
          <w:vertAlign w:val="subscript"/>
          <w:lang w:val="en-US"/>
        </w:rPr>
        <w:t>2</w:t>
      </w:r>
      <w:r w:rsidRPr="009168E3">
        <w:rPr>
          <w:sz w:val="20"/>
          <w:szCs w:val="20"/>
          <w:lang w:val="en-US"/>
        </w:rPr>
        <w:t xml:space="preserve">O; 0.1 M HCl; 0.1 M NaOH, or 0.1M EDTA. Samples were shaken for 6 hours at 200 rpm at room temperature. After agitation, supernatants were filtered (0.45 </w:t>
      </w:r>
      <w:r w:rsidRPr="009168E3">
        <w:rPr>
          <w:rFonts w:ascii="Calibri" w:hAnsi="Calibri" w:cs="Calibri"/>
          <w:sz w:val="20"/>
          <w:szCs w:val="20"/>
          <w:lang w:val="en-US"/>
        </w:rPr>
        <w:t>µ</w:t>
      </w:r>
      <w:r w:rsidRPr="009168E3">
        <w:rPr>
          <w:sz w:val="20"/>
          <w:szCs w:val="20"/>
          <w:lang w:val="en-US"/>
        </w:rPr>
        <w:t>m nitrocellulose filter) and pH measured. Copper concentrations were determined by ICP-OES.</w:t>
      </w:r>
    </w:p>
    <w:p w14:paraId="3679CAB5" w14:textId="77777777" w:rsidR="00935C42" w:rsidRPr="009168E3" w:rsidRDefault="00935C42" w:rsidP="009168E3">
      <w:pPr>
        <w:jc w:val="both"/>
        <w:rPr>
          <w:i/>
          <w:iCs/>
          <w:sz w:val="20"/>
          <w:szCs w:val="20"/>
          <w:lang w:val="en-US"/>
        </w:rPr>
      </w:pPr>
      <w:r w:rsidRPr="009168E3">
        <w:rPr>
          <w:i/>
          <w:iCs/>
          <w:sz w:val="20"/>
          <w:szCs w:val="20"/>
          <w:lang w:val="en-US"/>
        </w:rPr>
        <w:t>Copper desorption kinetics from BM</w:t>
      </w:r>
    </w:p>
    <w:p w14:paraId="79624F74" w14:textId="77777777" w:rsidR="00935C42" w:rsidRPr="009168E3" w:rsidRDefault="00935C42" w:rsidP="009168E3">
      <w:pPr>
        <w:jc w:val="both"/>
        <w:rPr>
          <w:sz w:val="20"/>
          <w:szCs w:val="20"/>
          <w:lang w:val="en-US"/>
        </w:rPr>
      </w:pPr>
      <w:r w:rsidRPr="009168E3">
        <w:rPr>
          <w:sz w:val="20"/>
          <w:szCs w:val="20"/>
          <w:lang w:val="en-US"/>
        </w:rPr>
        <w:t xml:space="preserve">To assess desorption kinetics from BM, various contact times (10, 30, 60, 120, 240, 360, 720 and 1440 minutes) between desorbing agents and </w:t>
      </w:r>
      <w:proofErr w:type="gramStart"/>
      <w:r w:rsidRPr="009168E3">
        <w:rPr>
          <w:sz w:val="20"/>
          <w:szCs w:val="20"/>
          <w:lang w:val="en-US"/>
        </w:rPr>
        <w:t>Cu(</w:t>
      </w:r>
      <w:proofErr w:type="gramEnd"/>
      <w:r w:rsidRPr="009168E3">
        <w:rPr>
          <w:sz w:val="20"/>
          <w:szCs w:val="20"/>
          <w:lang w:val="en-US"/>
        </w:rPr>
        <w:t>II) loaded biochar were tested using method previously mentioned, with a 2.0 g.L</w:t>
      </w:r>
      <w:r w:rsidRPr="009168E3">
        <w:rPr>
          <w:sz w:val="20"/>
          <w:szCs w:val="20"/>
          <w:vertAlign w:val="superscript"/>
          <w:lang w:val="en-US"/>
        </w:rPr>
        <w:t>-1</w:t>
      </w:r>
      <w:r w:rsidRPr="009168E3">
        <w:rPr>
          <w:sz w:val="20"/>
          <w:szCs w:val="20"/>
          <w:lang w:val="en-US"/>
        </w:rPr>
        <w:t xml:space="preserve"> solution utilized instead.</w:t>
      </w:r>
    </w:p>
    <w:p w14:paraId="4B8EFCD7" w14:textId="77777777" w:rsidR="00935C42" w:rsidRPr="009168E3" w:rsidRDefault="00935C42" w:rsidP="009168E3">
      <w:pPr>
        <w:jc w:val="both"/>
        <w:rPr>
          <w:i/>
          <w:iCs/>
          <w:sz w:val="20"/>
          <w:szCs w:val="20"/>
          <w:lang w:val="en-US"/>
        </w:rPr>
      </w:pPr>
      <w:r w:rsidRPr="009168E3">
        <w:rPr>
          <w:i/>
          <w:iCs/>
          <w:sz w:val="20"/>
          <w:szCs w:val="20"/>
          <w:lang w:val="en-US"/>
        </w:rPr>
        <w:t>Quantification of copper sorption mechanism</w:t>
      </w:r>
    </w:p>
    <w:p w14:paraId="4786ACEE" w14:textId="5BBF7AB1" w:rsidR="00935C42" w:rsidRPr="009168E3" w:rsidRDefault="00935C42" w:rsidP="009168E3">
      <w:pPr>
        <w:jc w:val="both"/>
        <w:rPr>
          <w:sz w:val="20"/>
          <w:szCs w:val="20"/>
          <w:lang w:val="en-US"/>
        </w:rPr>
      </w:pPr>
      <w:r w:rsidRPr="009168E3">
        <w:rPr>
          <w:sz w:val="20"/>
          <w:szCs w:val="20"/>
          <w:lang w:val="en-US"/>
        </w:rPr>
        <w:t xml:space="preserve">Contributions of different Cu(II) adsorption mechanisms of biochar (ion exchange, complexation, precipitation and </w:t>
      </w:r>
      <w:r w:rsidRPr="009168E3">
        <w:rPr>
          <w:rFonts w:ascii="Calibri" w:hAnsi="Calibri" w:cs="Calibri"/>
          <w:sz w:val="20"/>
          <w:szCs w:val="20"/>
        </w:rPr>
        <w:t>π</w:t>
      </w:r>
      <w:r w:rsidRPr="009168E3">
        <w:rPr>
          <w:sz w:val="20"/>
          <w:szCs w:val="20"/>
          <w:lang w:val="en-US"/>
        </w:rPr>
        <w:t xml:space="preserve"> interaction) were determined following </w:t>
      </w:r>
      <w:r w:rsidRPr="009168E3">
        <w:rPr>
          <w:sz w:val="20"/>
          <w:szCs w:val="20"/>
        </w:rPr>
        <w:fldChar w:fldCharType="begin"/>
      </w:r>
      <w:r w:rsidR="00896CC8">
        <w:rPr>
          <w:sz w:val="20"/>
          <w:szCs w:val="20"/>
          <w:lang w:val="en-US"/>
        </w:rPr>
        <w:instrText xml:space="preserve"> ADDIN ZOTERO_ITEM CSL_CITATION {"citationID":"ak5lJ3la","properties":{"formattedCitation":"(Liu et al. 2024)","plainCitation":"(Liu et al. 2024)","dontUpdate":true,"noteIndex":0},"citationItems":[{"id":109,"uris":["http://zotero.org/users/local/mqdyEWmB/items/83YZX92F"],"itemData":{"id":109,"type":"article-journal","abstract":"The adsorption characteristics of Cd2+ and Pb2+ with biochars have been widely reported. However, the desorption characteristics, chemical speciation, and stability of Cd2+ and Pb2+ adsorbed on biochars remain unclear. In this work, rice straw biochars were obtained at different pyrolysis temperatures (RSBC300, RSBC500, RSBC700). The chemical speciation and desorption characteristics of Cd</w:instrText>
      </w:r>
      <w:r w:rsidR="00896CC8">
        <w:rPr>
          <w:sz w:val="20"/>
          <w:szCs w:val="20"/>
          <w:lang w:val="en-US"/>
        </w:rPr>
        <w:instrText> and Pb</w:instrText>
      </w:r>
      <w:r w:rsidR="00896CC8">
        <w:rPr>
          <w:sz w:val="20"/>
          <w:szCs w:val="20"/>
          <w:lang w:val="en-US"/>
        </w:rPr>
        <w:instrText>loaded on biochars were investigated through Tessier sequential extraction and different desorption agents, and possible quantitative mechanisms of metal-laden biochars were revealed. Pyrolysis temperature influenced the properties of biochars obviously, including surface morphology, element and mineral composition, and carbon structure defects. RSBC700 and RSBC500 exhibited the highest adsorption capacity toward Cd2+ and Pb2+, respectively. The majority of adsorbed metal ions on rice straw biochars are distributed in the carbonate fraction and the exchangeable fraction. Cd and Pb in all metal-loaded biochars showed a high risk with risk assessment code values larger than 50%. HCl and EDTA-2Na could desorb most of the Cd2+ from the Cd-laden biochars, and desorb most of Pb2+ from high-temperature Pbladen biochars. Precipitation with minerals (Qpre, 52.77%</w:instrText>
      </w:r>
      <w:r w:rsidR="00896CC8">
        <w:rPr>
          <w:sz w:val="20"/>
          <w:szCs w:val="20"/>
          <w:lang w:val="en-US"/>
        </w:rPr>
        <w:instrText>82.37%) and interaction with πelectrons (Qπ, 16.57%</w:instrText>
      </w:r>
      <w:r w:rsidR="00896CC8">
        <w:rPr>
          <w:sz w:val="20"/>
          <w:szCs w:val="20"/>
          <w:lang w:val="en-US"/>
        </w:rPr>
        <w:instrText>30.26%) were the main Cd2+ adsorption mechanisms for all biochars, whereas precipitation with minerals (Qpre, 18.82%</w:instrText>
      </w:r>
      <w:r w:rsidR="00896CC8">
        <w:rPr>
          <w:sz w:val="20"/>
          <w:szCs w:val="20"/>
          <w:lang w:val="en-US"/>
        </w:rPr>
        <w:instrText>58.71%) and ion exchange (Qexc, 19.18%</w:instrText>
      </w:r>
      <w:r w:rsidR="00896CC8">
        <w:rPr>
          <w:sz w:val="20"/>
          <w:szCs w:val="20"/>
          <w:lang w:val="en-US"/>
        </w:rPr>
        <w:instrText xml:space="preserve">48.81%) were the main removal mechanisms for Pb2+. Therefore, Cd2+ and Pb2+ adsorbed on biochars were not stable and easily released to the environment, which showed a high potential environmental risk.","container-title":"Arabian Journal of Chemistry","DOI":"10.1016/j.arabjc.2024.105669","ISSN":"18785352","issue":"4","journalAbbreviation":"Arab. J. Chem.","language":"en","page":"105669","source":"DOI.org (Crossref)","title":"Chemical speciation distribution, desorption characteristics, and quantitative adsorption mechanisms of cadmium/lead ions adsorbed on biochars","volume":"17","author":[{"family":"Liu","given":"Li"},{"family":"Fan","given":"Shisuo"},{"family":"Wang","given":"Zixin"},{"family":"Hu","given":"Jingjing"}],"issued":{"date-parts":[["2024",4]]}}}],"schema":"https://github.com/citation-style-language/schema/raw/master/csl-citation.json"} </w:instrText>
      </w:r>
      <w:r w:rsidRPr="009168E3">
        <w:rPr>
          <w:sz w:val="20"/>
          <w:szCs w:val="20"/>
        </w:rPr>
        <w:fldChar w:fldCharType="separate"/>
      </w:r>
      <w:r w:rsidRPr="009168E3">
        <w:rPr>
          <w:sz w:val="20"/>
          <w:szCs w:val="20"/>
          <w:lang w:val="en-US"/>
        </w:rPr>
        <w:t xml:space="preserve">Liu </w:t>
      </w:r>
      <w:r w:rsidRPr="009168E3">
        <w:rPr>
          <w:i/>
          <w:iCs/>
          <w:sz w:val="20"/>
          <w:szCs w:val="20"/>
          <w:lang w:val="en-US"/>
        </w:rPr>
        <w:t>et al.</w:t>
      </w:r>
      <w:r w:rsidRPr="009168E3">
        <w:rPr>
          <w:sz w:val="20"/>
          <w:szCs w:val="20"/>
          <w:lang w:val="en-US"/>
        </w:rPr>
        <w:t xml:space="preserve"> (2024</w:t>
      </w:r>
      <w:r w:rsidRPr="009168E3">
        <w:rPr>
          <w:sz w:val="20"/>
          <w:szCs w:val="20"/>
        </w:rPr>
        <w:fldChar w:fldCharType="end"/>
      </w:r>
      <w:r w:rsidRPr="009168E3">
        <w:rPr>
          <w:sz w:val="20"/>
          <w:szCs w:val="20"/>
          <w:lang w:val="en-US"/>
        </w:rPr>
        <w:t>). Briefly, ion exchange (</w:t>
      </w:r>
      <w:proofErr w:type="spellStart"/>
      <w:r w:rsidRPr="009168E3">
        <w:rPr>
          <w:b/>
          <w:bCs/>
          <w:i/>
          <w:iCs/>
          <w:sz w:val="20"/>
          <w:szCs w:val="20"/>
          <w:lang w:val="en-US"/>
        </w:rPr>
        <w:t>q</w:t>
      </w:r>
      <w:r w:rsidRPr="009168E3">
        <w:rPr>
          <w:b/>
          <w:bCs/>
          <w:i/>
          <w:iCs/>
          <w:sz w:val="20"/>
          <w:szCs w:val="20"/>
          <w:vertAlign w:val="subscript"/>
          <w:lang w:val="en-US"/>
        </w:rPr>
        <w:t>exc</w:t>
      </w:r>
      <w:proofErr w:type="spellEnd"/>
      <w:r w:rsidRPr="009168E3">
        <w:rPr>
          <w:sz w:val="20"/>
          <w:szCs w:val="20"/>
          <w:lang w:val="en-US"/>
        </w:rPr>
        <w:t>) was determined by measuring K</w:t>
      </w:r>
      <w:r w:rsidRPr="009168E3">
        <w:rPr>
          <w:sz w:val="20"/>
          <w:szCs w:val="20"/>
          <w:vertAlign w:val="superscript"/>
          <w:lang w:val="en-US"/>
        </w:rPr>
        <w:t>+</w:t>
      </w:r>
      <w:r w:rsidRPr="009168E3">
        <w:rPr>
          <w:sz w:val="20"/>
          <w:szCs w:val="20"/>
          <w:lang w:val="en-US"/>
        </w:rPr>
        <w:t>, Na</w:t>
      </w:r>
      <w:r w:rsidRPr="009168E3">
        <w:rPr>
          <w:sz w:val="20"/>
          <w:szCs w:val="20"/>
          <w:vertAlign w:val="superscript"/>
          <w:lang w:val="en-US"/>
        </w:rPr>
        <w:t>+</w:t>
      </w:r>
      <w:r w:rsidRPr="009168E3">
        <w:rPr>
          <w:sz w:val="20"/>
          <w:szCs w:val="20"/>
          <w:lang w:val="en-US"/>
        </w:rPr>
        <w:t>, Ca</w:t>
      </w:r>
      <w:r w:rsidRPr="009168E3">
        <w:rPr>
          <w:sz w:val="20"/>
          <w:szCs w:val="20"/>
          <w:vertAlign w:val="superscript"/>
          <w:lang w:val="en-US"/>
        </w:rPr>
        <w:t>2+</w:t>
      </w:r>
      <w:r w:rsidRPr="009168E3">
        <w:rPr>
          <w:sz w:val="20"/>
          <w:szCs w:val="20"/>
          <w:lang w:val="en-US"/>
        </w:rPr>
        <w:t>, Mg</w:t>
      </w:r>
      <w:r w:rsidRPr="009168E3">
        <w:rPr>
          <w:sz w:val="20"/>
          <w:szCs w:val="20"/>
          <w:vertAlign w:val="superscript"/>
          <w:lang w:val="en-US"/>
        </w:rPr>
        <w:t>2+</w:t>
      </w:r>
      <w:r w:rsidRPr="009168E3">
        <w:rPr>
          <w:sz w:val="20"/>
          <w:szCs w:val="20"/>
          <w:lang w:val="en-US"/>
        </w:rPr>
        <w:t xml:space="preserve"> concentration differences between pristine and </w:t>
      </w:r>
      <w:proofErr w:type="gramStart"/>
      <w:r w:rsidRPr="009168E3">
        <w:rPr>
          <w:sz w:val="20"/>
          <w:szCs w:val="20"/>
          <w:lang w:val="en-US"/>
        </w:rPr>
        <w:t>Cu(</w:t>
      </w:r>
      <w:proofErr w:type="gramEnd"/>
      <w:r w:rsidRPr="009168E3">
        <w:rPr>
          <w:sz w:val="20"/>
          <w:szCs w:val="20"/>
          <w:lang w:val="en-US"/>
        </w:rPr>
        <w:t>II) loaded biochar. Complexation (</w:t>
      </w:r>
      <w:proofErr w:type="spellStart"/>
      <w:r w:rsidRPr="009168E3">
        <w:rPr>
          <w:b/>
          <w:bCs/>
          <w:i/>
          <w:iCs/>
          <w:sz w:val="20"/>
          <w:szCs w:val="20"/>
          <w:lang w:val="en-US"/>
        </w:rPr>
        <w:t>q</w:t>
      </w:r>
      <w:r w:rsidRPr="009168E3">
        <w:rPr>
          <w:b/>
          <w:bCs/>
          <w:i/>
          <w:iCs/>
          <w:sz w:val="20"/>
          <w:szCs w:val="20"/>
          <w:vertAlign w:val="subscript"/>
          <w:lang w:val="en-US"/>
        </w:rPr>
        <w:t>com</w:t>
      </w:r>
      <w:proofErr w:type="spellEnd"/>
      <w:r w:rsidRPr="009168E3">
        <w:rPr>
          <w:sz w:val="20"/>
          <w:szCs w:val="20"/>
          <w:lang w:val="en-US"/>
        </w:rPr>
        <w:t xml:space="preserve">) was evaluated by measuring pH shifts before and after </w:t>
      </w:r>
      <w:proofErr w:type="gramStart"/>
      <w:r w:rsidRPr="009168E3">
        <w:rPr>
          <w:sz w:val="20"/>
          <w:szCs w:val="20"/>
          <w:lang w:val="en-US"/>
        </w:rPr>
        <w:t>Cu(</w:t>
      </w:r>
      <w:proofErr w:type="gramEnd"/>
      <w:r w:rsidRPr="009168E3">
        <w:rPr>
          <w:sz w:val="20"/>
          <w:szCs w:val="20"/>
          <w:lang w:val="en-US"/>
        </w:rPr>
        <w:t>II) sorption on acid washed biochar. Precipitation (</w:t>
      </w:r>
      <w:proofErr w:type="spellStart"/>
      <w:r w:rsidRPr="009168E3">
        <w:rPr>
          <w:b/>
          <w:bCs/>
          <w:i/>
          <w:iCs/>
          <w:sz w:val="20"/>
          <w:szCs w:val="20"/>
          <w:lang w:val="en-US"/>
        </w:rPr>
        <w:t>q</w:t>
      </w:r>
      <w:r w:rsidRPr="009168E3">
        <w:rPr>
          <w:b/>
          <w:bCs/>
          <w:i/>
          <w:iCs/>
          <w:sz w:val="20"/>
          <w:szCs w:val="20"/>
          <w:vertAlign w:val="subscript"/>
          <w:lang w:val="en-US"/>
        </w:rPr>
        <w:t>pre</w:t>
      </w:r>
      <w:proofErr w:type="spellEnd"/>
      <w:r w:rsidRPr="009168E3">
        <w:rPr>
          <w:sz w:val="20"/>
          <w:szCs w:val="20"/>
          <w:lang w:val="en-US"/>
        </w:rPr>
        <w:t xml:space="preserve">) by comparing </w:t>
      </w:r>
      <w:proofErr w:type="gramStart"/>
      <w:r w:rsidRPr="009168E3">
        <w:rPr>
          <w:sz w:val="20"/>
          <w:szCs w:val="20"/>
          <w:lang w:val="en-US"/>
        </w:rPr>
        <w:t>Cu(</w:t>
      </w:r>
      <w:proofErr w:type="gramEnd"/>
      <w:r w:rsidRPr="009168E3">
        <w:rPr>
          <w:sz w:val="20"/>
          <w:szCs w:val="20"/>
          <w:lang w:val="en-US"/>
        </w:rPr>
        <w:t xml:space="preserve">II) sorption on pristine and on acid washed biochar. Finally, </w:t>
      </w:r>
      <w:r w:rsidRPr="009168E3">
        <w:rPr>
          <w:rFonts w:ascii="Calibri" w:hAnsi="Calibri" w:cs="Calibri"/>
          <w:sz w:val="20"/>
          <w:szCs w:val="20"/>
        </w:rPr>
        <w:t>π</w:t>
      </w:r>
      <w:r w:rsidRPr="009168E3">
        <w:rPr>
          <w:sz w:val="20"/>
          <w:szCs w:val="20"/>
          <w:lang w:val="en-US"/>
        </w:rPr>
        <w:t xml:space="preserve"> interaction (</w:t>
      </w:r>
      <w:r w:rsidRPr="009168E3">
        <w:rPr>
          <w:b/>
          <w:bCs/>
          <w:i/>
          <w:iCs/>
          <w:sz w:val="20"/>
          <w:szCs w:val="20"/>
          <w:lang w:val="en-US"/>
        </w:rPr>
        <w:t>q</w:t>
      </w:r>
      <w:r w:rsidRPr="009168E3">
        <w:rPr>
          <w:rFonts w:ascii="Calibri" w:hAnsi="Calibri" w:cs="Calibri"/>
          <w:b/>
          <w:bCs/>
          <w:i/>
          <w:iCs/>
          <w:sz w:val="20"/>
          <w:szCs w:val="20"/>
          <w:vertAlign w:val="subscript"/>
        </w:rPr>
        <w:t>π</w:t>
      </w:r>
      <w:r w:rsidRPr="009168E3">
        <w:rPr>
          <w:sz w:val="20"/>
          <w:szCs w:val="20"/>
          <w:lang w:val="en-US"/>
        </w:rPr>
        <w:t>) was determined by the difference.</w:t>
      </w:r>
    </w:p>
    <w:p w14:paraId="612F9445" w14:textId="48D133F3" w:rsidR="00F84145" w:rsidRDefault="00F84145" w:rsidP="009168E3">
      <w:pPr>
        <w:rPr>
          <w:sz w:val="20"/>
          <w:szCs w:val="20"/>
          <w:lang w:val="en-US"/>
        </w:rPr>
      </w:pPr>
    </w:p>
    <w:p w14:paraId="10619B48" w14:textId="4F02162E" w:rsidR="00F14BD8" w:rsidRDefault="00F14BD8" w:rsidP="009168E3">
      <w:pPr>
        <w:rPr>
          <w:sz w:val="20"/>
          <w:szCs w:val="20"/>
          <w:lang w:val="en-US"/>
        </w:rPr>
      </w:pPr>
    </w:p>
    <w:p w14:paraId="1E19BD4D" w14:textId="5C7FFD9A" w:rsidR="008D0D2F" w:rsidRDefault="008D0D2F" w:rsidP="009168E3">
      <w:pPr>
        <w:rPr>
          <w:sz w:val="20"/>
          <w:szCs w:val="20"/>
          <w:lang w:val="en-US"/>
        </w:rPr>
      </w:pPr>
    </w:p>
    <w:p w14:paraId="3530D37D" w14:textId="2D2E3462" w:rsidR="008D0D2F" w:rsidRDefault="008D0D2F" w:rsidP="009168E3">
      <w:pPr>
        <w:rPr>
          <w:sz w:val="20"/>
          <w:szCs w:val="20"/>
          <w:lang w:val="en-US"/>
        </w:rPr>
      </w:pPr>
    </w:p>
    <w:p w14:paraId="609C6280" w14:textId="6A7BAC9A" w:rsidR="008D0D2F" w:rsidRDefault="008D0D2F" w:rsidP="009168E3">
      <w:pPr>
        <w:rPr>
          <w:sz w:val="20"/>
          <w:szCs w:val="20"/>
          <w:lang w:val="en-US"/>
        </w:rPr>
      </w:pPr>
    </w:p>
    <w:p w14:paraId="25998390" w14:textId="0D58E935" w:rsidR="008D0D2F" w:rsidRDefault="008D0D2F" w:rsidP="009168E3">
      <w:pPr>
        <w:rPr>
          <w:sz w:val="20"/>
          <w:szCs w:val="20"/>
          <w:lang w:val="en-US"/>
        </w:rPr>
      </w:pPr>
    </w:p>
    <w:p w14:paraId="26F74B15" w14:textId="78081A46" w:rsidR="008D0D2F" w:rsidRDefault="008D0D2F" w:rsidP="009168E3">
      <w:pPr>
        <w:rPr>
          <w:sz w:val="20"/>
          <w:szCs w:val="20"/>
          <w:lang w:val="en-US"/>
        </w:rPr>
      </w:pPr>
    </w:p>
    <w:p w14:paraId="69E4F1BA" w14:textId="0F1A67FB" w:rsidR="008D0D2F" w:rsidRDefault="008D0D2F" w:rsidP="009168E3">
      <w:pPr>
        <w:rPr>
          <w:sz w:val="20"/>
          <w:szCs w:val="20"/>
          <w:lang w:val="en-US"/>
        </w:rPr>
      </w:pPr>
    </w:p>
    <w:p w14:paraId="0313C1E2" w14:textId="2801A956" w:rsidR="008D0D2F" w:rsidRDefault="008D0D2F" w:rsidP="009168E3">
      <w:pPr>
        <w:rPr>
          <w:sz w:val="20"/>
          <w:szCs w:val="20"/>
          <w:lang w:val="en-US"/>
        </w:rPr>
      </w:pPr>
    </w:p>
    <w:p w14:paraId="62C9FE7E" w14:textId="7A3505BB" w:rsidR="008D0D2F" w:rsidRDefault="008D0D2F" w:rsidP="009168E3">
      <w:pPr>
        <w:rPr>
          <w:sz w:val="20"/>
          <w:szCs w:val="20"/>
          <w:lang w:val="en-US"/>
        </w:rPr>
      </w:pPr>
    </w:p>
    <w:p w14:paraId="5F29CE98" w14:textId="61E77A34" w:rsidR="008D0D2F" w:rsidRDefault="008D0D2F" w:rsidP="009168E3">
      <w:pPr>
        <w:rPr>
          <w:sz w:val="20"/>
          <w:szCs w:val="20"/>
          <w:lang w:val="en-US"/>
        </w:rPr>
      </w:pPr>
    </w:p>
    <w:p w14:paraId="084806B1" w14:textId="4E357A0F" w:rsidR="008D0D2F" w:rsidRDefault="008D0D2F" w:rsidP="009168E3">
      <w:pPr>
        <w:rPr>
          <w:sz w:val="20"/>
          <w:szCs w:val="20"/>
          <w:lang w:val="en-US"/>
        </w:rPr>
      </w:pPr>
    </w:p>
    <w:p w14:paraId="74986F68" w14:textId="77777777" w:rsidR="008D0D2F" w:rsidRDefault="008D0D2F" w:rsidP="009168E3">
      <w:pPr>
        <w:rPr>
          <w:sz w:val="20"/>
          <w:szCs w:val="20"/>
          <w:lang w:val="en-US"/>
        </w:rPr>
      </w:pPr>
    </w:p>
    <w:p w14:paraId="4349212E" w14:textId="44F68C44" w:rsidR="00F84145" w:rsidRDefault="00F84145" w:rsidP="009168E3">
      <w:pPr>
        <w:rPr>
          <w:sz w:val="20"/>
          <w:szCs w:val="20"/>
          <w:lang w:val="en-US"/>
        </w:rPr>
      </w:pPr>
    </w:p>
    <w:p w14:paraId="416FD54F" w14:textId="7A5711E9" w:rsidR="008D0D2F" w:rsidRDefault="008D0D2F" w:rsidP="009168E3">
      <w:pPr>
        <w:rPr>
          <w:sz w:val="20"/>
          <w:szCs w:val="20"/>
          <w:lang w:val="en-US"/>
        </w:rPr>
      </w:pPr>
    </w:p>
    <w:p w14:paraId="79570C28" w14:textId="77777777" w:rsidR="008D0D2F" w:rsidRDefault="008D0D2F" w:rsidP="009168E3">
      <w:pPr>
        <w:rPr>
          <w:sz w:val="20"/>
          <w:szCs w:val="20"/>
          <w:lang w:val="en-US"/>
        </w:rPr>
      </w:pPr>
    </w:p>
    <w:p w14:paraId="57D15DE0" w14:textId="77777777" w:rsidR="00605531" w:rsidRPr="009168E3" w:rsidRDefault="00605531" w:rsidP="009168E3">
      <w:pPr>
        <w:rPr>
          <w:sz w:val="20"/>
          <w:szCs w:val="20"/>
          <w:lang w:val="en-US"/>
        </w:rPr>
      </w:pPr>
    </w:p>
    <w:p w14:paraId="0C950193" w14:textId="1374B5B8" w:rsidR="00935C42" w:rsidRPr="00D203BB" w:rsidRDefault="00935C42" w:rsidP="009168E3">
      <w:pPr>
        <w:jc w:val="both"/>
        <w:rPr>
          <w:b/>
          <w:bCs/>
          <w:lang w:val="en-US"/>
        </w:rPr>
      </w:pPr>
      <w:r w:rsidRPr="00D203BB">
        <w:rPr>
          <w:b/>
          <w:bCs/>
          <w:lang w:val="en-US"/>
        </w:rPr>
        <w:lastRenderedPageBreak/>
        <w:t xml:space="preserve">Additional </w:t>
      </w:r>
      <w:r w:rsidR="00F14BD8" w:rsidRPr="00D203BB">
        <w:rPr>
          <w:b/>
          <w:bCs/>
          <w:lang w:val="en-US"/>
        </w:rPr>
        <w:t>T</w:t>
      </w:r>
      <w:r w:rsidRPr="00D203BB">
        <w:rPr>
          <w:b/>
          <w:bCs/>
          <w:lang w:val="en-US"/>
        </w:rPr>
        <w:t xml:space="preserve">ables and </w:t>
      </w:r>
      <w:r w:rsidR="00F14BD8" w:rsidRPr="00D203BB">
        <w:rPr>
          <w:b/>
          <w:bCs/>
          <w:lang w:val="en-US"/>
        </w:rPr>
        <w:t>F</w:t>
      </w:r>
      <w:r w:rsidRPr="00D203BB">
        <w:rPr>
          <w:b/>
          <w:bCs/>
          <w:lang w:val="en-US"/>
        </w:rPr>
        <w:t xml:space="preserve">igures </w:t>
      </w:r>
    </w:p>
    <w:p w14:paraId="3FC482FD" w14:textId="0B672F4B" w:rsidR="00F84145" w:rsidRDefault="00F84145" w:rsidP="009168E3">
      <w:pPr>
        <w:jc w:val="both"/>
        <w:rPr>
          <w:b/>
          <w:bCs/>
          <w:sz w:val="24"/>
          <w:szCs w:val="24"/>
          <w:lang w:val="en-US"/>
        </w:rPr>
      </w:pPr>
      <w:r>
        <w:rPr>
          <w:noProof/>
        </w:rPr>
        <w:drawing>
          <wp:inline distT="0" distB="0" distL="0" distR="0" wp14:anchorId="72028815" wp14:editId="511B2606">
            <wp:extent cx="2880000" cy="21600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noProof/>
        </w:rPr>
        <w:drawing>
          <wp:inline distT="0" distB="0" distL="0" distR="0" wp14:anchorId="4ED0A679" wp14:editId="74C02C0F">
            <wp:extent cx="2880000" cy="2160000"/>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p>
    <w:p w14:paraId="108DFCD5" w14:textId="678AB51B" w:rsidR="00F84145" w:rsidRDefault="00F84145" w:rsidP="009168E3">
      <w:pPr>
        <w:jc w:val="both"/>
        <w:rPr>
          <w:b/>
          <w:bCs/>
          <w:sz w:val="24"/>
          <w:szCs w:val="24"/>
          <w:lang w:val="en-US"/>
        </w:rPr>
      </w:pPr>
      <w:r>
        <w:rPr>
          <w:b/>
          <w:bCs/>
          <w:noProof/>
          <w:sz w:val="24"/>
          <w:szCs w:val="24"/>
          <w:lang w:val="en-US"/>
        </w:rPr>
        <w:drawing>
          <wp:inline distT="0" distB="0" distL="0" distR="0" wp14:anchorId="0C9A6DBC" wp14:editId="5359F755">
            <wp:extent cx="2880000" cy="2160000"/>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b/>
          <w:bCs/>
          <w:noProof/>
          <w:sz w:val="24"/>
          <w:szCs w:val="24"/>
          <w:lang w:val="en-US"/>
        </w:rPr>
        <w:drawing>
          <wp:inline distT="0" distB="0" distL="0" distR="0" wp14:anchorId="73A34667" wp14:editId="1BB2AB9F">
            <wp:extent cx="2880000" cy="216000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p>
    <w:p w14:paraId="4525D37F" w14:textId="7C7DA390" w:rsidR="00F84145" w:rsidRPr="00F84145" w:rsidRDefault="00F84145" w:rsidP="00F84145">
      <w:pPr>
        <w:pStyle w:val="NormalWeb"/>
        <w:spacing w:before="200" w:beforeAutospacing="0" w:after="0" w:afterAutospacing="0" w:line="216" w:lineRule="auto"/>
        <w:rPr>
          <w:sz w:val="20"/>
          <w:szCs w:val="20"/>
          <w:lang w:val="en-US"/>
        </w:rPr>
      </w:pPr>
      <w:r w:rsidRPr="00F84145">
        <w:rPr>
          <w:rFonts w:ascii="Calibri" w:eastAsia="+mn-ea" w:hAnsi="Calibri" w:cs="+mn-cs"/>
          <w:b/>
          <w:bCs/>
          <w:color w:val="000000"/>
          <w:kern w:val="24"/>
          <w:sz w:val="20"/>
          <w:szCs w:val="20"/>
          <w:lang w:val="en-US"/>
        </w:rPr>
        <w:t xml:space="preserve">Fig S1 </w:t>
      </w:r>
      <w:r w:rsidRPr="00F84145">
        <w:rPr>
          <w:rFonts w:ascii="Calibri" w:eastAsia="+mn-ea" w:hAnsi="Calibri" w:cs="+mn-cs"/>
          <w:color w:val="000000"/>
          <w:kern w:val="24"/>
          <w:sz w:val="20"/>
          <w:szCs w:val="20"/>
          <w:lang w:val="en-US"/>
        </w:rPr>
        <w:t>Thermogravimetric (TG, mass loss %) and Differential Thermogravimetric (DTG) analysis of feedstocks over 30–750°C: (A) Grape Marc (GM), (B) Pruning (P), (C) Grape Seed (GS), (D) Extracted Grape Seed (EGS). Red line: TG; Blue line: DTG</w:t>
      </w:r>
    </w:p>
    <w:p w14:paraId="4F52AD04" w14:textId="26FC1ED9" w:rsidR="00F84145" w:rsidRDefault="00F84145" w:rsidP="009168E3">
      <w:pPr>
        <w:jc w:val="both"/>
        <w:rPr>
          <w:b/>
          <w:bCs/>
          <w:sz w:val="24"/>
          <w:szCs w:val="24"/>
          <w:lang w:val="en-US"/>
        </w:rPr>
      </w:pPr>
    </w:p>
    <w:p w14:paraId="31382012" w14:textId="51331B55" w:rsidR="00F84145" w:rsidRDefault="00F84145" w:rsidP="009168E3">
      <w:pPr>
        <w:jc w:val="both"/>
        <w:rPr>
          <w:b/>
          <w:bCs/>
          <w:sz w:val="24"/>
          <w:szCs w:val="24"/>
          <w:lang w:val="en-US"/>
        </w:rPr>
      </w:pPr>
    </w:p>
    <w:p w14:paraId="30AC6455" w14:textId="6091E7F2" w:rsidR="00F84145" w:rsidRDefault="00F84145" w:rsidP="009168E3">
      <w:pPr>
        <w:jc w:val="both"/>
        <w:rPr>
          <w:b/>
          <w:bCs/>
          <w:sz w:val="24"/>
          <w:szCs w:val="24"/>
          <w:lang w:val="en-US"/>
        </w:rPr>
      </w:pPr>
    </w:p>
    <w:p w14:paraId="587C0B4D" w14:textId="29CA6164" w:rsidR="00F84145" w:rsidRDefault="00F84145" w:rsidP="009168E3">
      <w:pPr>
        <w:jc w:val="both"/>
        <w:rPr>
          <w:b/>
          <w:bCs/>
          <w:sz w:val="24"/>
          <w:szCs w:val="24"/>
          <w:lang w:val="en-US"/>
        </w:rPr>
      </w:pPr>
    </w:p>
    <w:p w14:paraId="62053E3C" w14:textId="7E316CEB" w:rsidR="00F84145" w:rsidRDefault="00F84145" w:rsidP="009168E3">
      <w:pPr>
        <w:jc w:val="both"/>
        <w:rPr>
          <w:b/>
          <w:bCs/>
          <w:sz w:val="24"/>
          <w:szCs w:val="24"/>
          <w:lang w:val="en-US"/>
        </w:rPr>
      </w:pPr>
    </w:p>
    <w:p w14:paraId="492C6D81" w14:textId="4871CAB3" w:rsidR="00F84145" w:rsidRDefault="00F84145" w:rsidP="009168E3">
      <w:pPr>
        <w:jc w:val="both"/>
        <w:rPr>
          <w:b/>
          <w:bCs/>
          <w:sz w:val="24"/>
          <w:szCs w:val="24"/>
          <w:lang w:val="en-US"/>
        </w:rPr>
      </w:pPr>
    </w:p>
    <w:p w14:paraId="507A10E4" w14:textId="650B7F1B" w:rsidR="00F84145" w:rsidRDefault="00F84145" w:rsidP="009168E3">
      <w:pPr>
        <w:jc w:val="both"/>
        <w:rPr>
          <w:b/>
          <w:bCs/>
          <w:sz w:val="24"/>
          <w:szCs w:val="24"/>
          <w:lang w:val="en-US"/>
        </w:rPr>
      </w:pPr>
      <w:r>
        <w:rPr>
          <w:noProof/>
        </w:rPr>
        <w:lastRenderedPageBreak/>
        <w:drawing>
          <wp:inline distT="0" distB="0" distL="0" distR="0" wp14:anchorId="54E70B25" wp14:editId="33DD76CF">
            <wp:extent cx="2880000" cy="2160000"/>
            <wp:effectExtent l="0" t="0" r="0" b="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noProof/>
        </w:rPr>
        <w:drawing>
          <wp:inline distT="0" distB="0" distL="0" distR="0" wp14:anchorId="5F2B6072" wp14:editId="3E647B82">
            <wp:extent cx="2880000" cy="2160000"/>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noProof/>
        </w:rPr>
        <w:drawing>
          <wp:inline distT="0" distB="0" distL="0" distR="0" wp14:anchorId="1A0BDD93" wp14:editId="7A83DBDB">
            <wp:extent cx="2880000" cy="216000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noProof/>
        </w:rPr>
        <w:drawing>
          <wp:inline distT="0" distB="0" distL="0" distR="0" wp14:anchorId="36232434" wp14:editId="05182D71">
            <wp:extent cx="2880000" cy="21600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p>
    <w:p w14:paraId="78ED04F0" w14:textId="7AF8BF86" w:rsidR="00F84145" w:rsidRPr="00F84145" w:rsidRDefault="00F84145" w:rsidP="00F84145">
      <w:pPr>
        <w:jc w:val="both"/>
        <w:rPr>
          <w:sz w:val="20"/>
          <w:szCs w:val="20"/>
          <w:lang w:val="en-US"/>
        </w:rPr>
      </w:pPr>
      <w:r w:rsidRPr="00F84145">
        <w:rPr>
          <w:b/>
          <w:bCs/>
          <w:sz w:val="20"/>
          <w:szCs w:val="20"/>
          <w:lang w:val="en-US"/>
        </w:rPr>
        <w:t xml:space="preserve">Fig S2 </w:t>
      </w:r>
      <w:r w:rsidRPr="00F84145">
        <w:rPr>
          <w:sz w:val="20"/>
          <w:szCs w:val="20"/>
          <w:lang w:val="en-US"/>
        </w:rPr>
        <w:t>Differential Scanning Calorimetry (DSC, red line) and Differential Thermogravimetric (DTG, blue line) curves of feedstocks over 30–750°C:</w:t>
      </w:r>
      <w:r>
        <w:rPr>
          <w:sz w:val="20"/>
          <w:szCs w:val="20"/>
          <w:lang w:val="en-US"/>
        </w:rPr>
        <w:t xml:space="preserve"> </w:t>
      </w:r>
      <w:r w:rsidRPr="00F84145">
        <w:rPr>
          <w:sz w:val="20"/>
          <w:szCs w:val="20"/>
          <w:lang w:val="en-US"/>
        </w:rPr>
        <w:t>(</w:t>
      </w:r>
      <w:r w:rsidRPr="00F84145">
        <w:rPr>
          <w:b/>
          <w:bCs/>
          <w:sz w:val="20"/>
          <w:szCs w:val="20"/>
          <w:lang w:val="en-US"/>
        </w:rPr>
        <w:t xml:space="preserve">A) </w:t>
      </w:r>
      <w:r w:rsidRPr="00F84145">
        <w:rPr>
          <w:sz w:val="20"/>
          <w:szCs w:val="20"/>
          <w:lang w:val="en-US"/>
        </w:rPr>
        <w:t>GM: Grape Marc; (</w:t>
      </w:r>
      <w:r w:rsidRPr="00F84145">
        <w:rPr>
          <w:b/>
          <w:bCs/>
          <w:sz w:val="20"/>
          <w:szCs w:val="20"/>
          <w:lang w:val="en-US"/>
        </w:rPr>
        <w:t>B</w:t>
      </w:r>
      <w:r w:rsidRPr="00F84145">
        <w:rPr>
          <w:sz w:val="20"/>
          <w:szCs w:val="20"/>
          <w:lang w:val="en-US"/>
        </w:rPr>
        <w:t xml:space="preserve">) </w:t>
      </w:r>
      <w:r w:rsidR="00F14BD8" w:rsidRPr="00F84145">
        <w:rPr>
          <w:sz w:val="20"/>
          <w:szCs w:val="20"/>
          <w:lang w:val="en-US"/>
        </w:rPr>
        <w:t>P: Pruning</w:t>
      </w:r>
      <w:r w:rsidRPr="00F84145">
        <w:rPr>
          <w:sz w:val="20"/>
          <w:szCs w:val="20"/>
          <w:lang w:val="en-US"/>
        </w:rPr>
        <w:t>; (</w:t>
      </w:r>
      <w:r w:rsidRPr="00F84145">
        <w:rPr>
          <w:b/>
          <w:bCs/>
          <w:sz w:val="20"/>
          <w:szCs w:val="20"/>
          <w:lang w:val="en-US"/>
        </w:rPr>
        <w:t>C</w:t>
      </w:r>
      <w:r w:rsidRPr="00F84145">
        <w:rPr>
          <w:sz w:val="20"/>
          <w:szCs w:val="20"/>
          <w:lang w:val="en-US"/>
        </w:rPr>
        <w:t>) GS: Grape Seed; (</w:t>
      </w:r>
      <w:r w:rsidRPr="00F84145">
        <w:rPr>
          <w:b/>
          <w:bCs/>
          <w:sz w:val="20"/>
          <w:szCs w:val="20"/>
          <w:lang w:val="en-US"/>
        </w:rPr>
        <w:t>D</w:t>
      </w:r>
      <w:r w:rsidRPr="00F84145">
        <w:rPr>
          <w:sz w:val="20"/>
          <w:szCs w:val="20"/>
          <w:lang w:val="en-US"/>
        </w:rPr>
        <w:t>) EGS: Extracted Grape Seed</w:t>
      </w:r>
    </w:p>
    <w:p w14:paraId="50592018" w14:textId="447B9725" w:rsidR="00F84145" w:rsidRDefault="00F84145" w:rsidP="009168E3">
      <w:pPr>
        <w:jc w:val="both"/>
        <w:rPr>
          <w:sz w:val="20"/>
          <w:szCs w:val="20"/>
          <w:lang w:val="en-US"/>
        </w:rPr>
      </w:pPr>
    </w:p>
    <w:p w14:paraId="54623E42" w14:textId="57FB3F52" w:rsidR="00F84145" w:rsidRDefault="00F84145" w:rsidP="009168E3">
      <w:pPr>
        <w:jc w:val="both"/>
        <w:rPr>
          <w:sz w:val="20"/>
          <w:szCs w:val="20"/>
          <w:lang w:val="en-US"/>
        </w:rPr>
      </w:pPr>
    </w:p>
    <w:p w14:paraId="5CB9025B" w14:textId="409C4788" w:rsidR="00F84145" w:rsidRDefault="00F84145" w:rsidP="009168E3">
      <w:pPr>
        <w:jc w:val="both"/>
        <w:rPr>
          <w:sz w:val="20"/>
          <w:szCs w:val="20"/>
          <w:lang w:val="en-US"/>
        </w:rPr>
      </w:pPr>
    </w:p>
    <w:p w14:paraId="46710A84" w14:textId="79AD492F" w:rsidR="00F84145" w:rsidRDefault="00F84145" w:rsidP="009168E3">
      <w:pPr>
        <w:jc w:val="both"/>
        <w:rPr>
          <w:sz w:val="20"/>
          <w:szCs w:val="20"/>
          <w:lang w:val="en-US"/>
        </w:rPr>
      </w:pPr>
    </w:p>
    <w:p w14:paraId="07DD8B1C" w14:textId="592E6E89" w:rsidR="00F84145" w:rsidRDefault="00F84145" w:rsidP="009168E3">
      <w:pPr>
        <w:jc w:val="both"/>
        <w:rPr>
          <w:sz w:val="20"/>
          <w:szCs w:val="20"/>
          <w:lang w:val="en-US"/>
        </w:rPr>
      </w:pPr>
    </w:p>
    <w:p w14:paraId="655374E7" w14:textId="4DB8BAC7" w:rsidR="00F84145" w:rsidRDefault="00F84145" w:rsidP="009168E3">
      <w:pPr>
        <w:jc w:val="both"/>
        <w:rPr>
          <w:sz w:val="20"/>
          <w:szCs w:val="20"/>
          <w:lang w:val="en-US"/>
        </w:rPr>
      </w:pPr>
    </w:p>
    <w:p w14:paraId="42E23D9C" w14:textId="7C6250ED" w:rsidR="00F84145" w:rsidRDefault="00F84145" w:rsidP="009168E3">
      <w:pPr>
        <w:jc w:val="both"/>
        <w:rPr>
          <w:sz w:val="20"/>
          <w:szCs w:val="20"/>
          <w:lang w:val="en-US"/>
        </w:rPr>
      </w:pPr>
    </w:p>
    <w:p w14:paraId="62C78A55" w14:textId="1C12D0FF" w:rsidR="00F84145" w:rsidRDefault="00F84145" w:rsidP="009168E3">
      <w:pPr>
        <w:jc w:val="both"/>
        <w:rPr>
          <w:sz w:val="20"/>
          <w:szCs w:val="20"/>
          <w:lang w:val="en-US"/>
        </w:rPr>
      </w:pPr>
    </w:p>
    <w:p w14:paraId="18E8929E" w14:textId="2D4D71EB" w:rsidR="00F84145" w:rsidRDefault="00F84145" w:rsidP="009168E3">
      <w:pPr>
        <w:jc w:val="both"/>
        <w:rPr>
          <w:sz w:val="20"/>
          <w:szCs w:val="20"/>
          <w:lang w:val="en-US"/>
        </w:rPr>
      </w:pPr>
    </w:p>
    <w:p w14:paraId="0F1818E5" w14:textId="2A7FB879" w:rsidR="00F84145" w:rsidRDefault="00F84145" w:rsidP="009168E3">
      <w:pPr>
        <w:jc w:val="both"/>
        <w:rPr>
          <w:sz w:val="20"/>
          <w:szCs w:val="20"/>
          <w:lang w:val="en-US"/>
        </w:rPr>
      </w:pPr>
    </w:p>
    <w:p w14:paraId="00D4C50A" w14:textId="7D97C441" w:rsidR="00F84145" w:rsidRDefault="00F84145" w:rsidP="009168E3">
      <w:pPr>
        <w:jc w:val="both"/>
        <w:rPr>
          <w:sz w:val="20"/>
          <w:szCs w:val="20"/>
          <w:lang w:val="en-US"/>
        </w:rPr>
      </w:pPr>
    </w:p>
    <w:p w14:paraId="4250F796" w14:textId="3737122E" w:rsidR="00F84145" w:rsidRDefault="00F84145" w:rsidP="009168E3">
      <w:pPr>
        <w:jc w:val="both"/>
        <w:rPr>
          <w:sz w:val="20"/>
          <w:szCs w:val="20"/>
          <w:lang w:val="en-US"/>
        </w:rPr>
      </w:pPr>
    </w:p>
    <w:p w14:paraId="0A9DD7F8" w14:textId="3FB0B56F" w:rsidR="00F84145" w:rsidRPr="00F84145" w:rsidRDefault="00F84145" w:rsidP="009168E3">
      <w:pPr>
        <w:jc w:val="both"/>
        <w:rPr>
          <w:sz w:val="20"/>
          <w:szCs w:val="20"/>
          <w:lang w:val="en-US"/>
        </w:rPr>
      </w:pPr>
      <w:r>
        <w:rPr>
          <w:noProof/>
        </w:rPr>
        <w:lastRenderedPageBreak/>
        <w:drawing>
          <wp:inline distT="0" distB="0" distL="0" distR="0" wp14:anchorId="44E61D6A" wp14:editId="35BA62CF">
            <wp:extent cx="4720856" cy="3540642"/>
            <wp:effectExtent l="0" t="0" r="3810" b="3175"/>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21797" cy="3541348"/>
                    </a:xfrm>
                    <a:prstGeom prst="rect">
                      <a:avLst/>
                    </a:prstGeom>
                    <a:noFill/>
                    <a:ln>
                      <a:noFill/>
                    </a:ln>
                  </pic:spPr>
                </pic:pic>
              </a:graphicData>
            </a:graphic>
          </wp:inline>
        </w:drawing>
      </w:r>
    </w:p>
    <w:p w14:paraId="3AAB44EB" w14:textId="33D86D65" w:rsidR="00F84145" w:rsidRPr="00F84145" w:rsidRDefault="00F84145" w:rsidP="00F84145">
      <w:pPr>
        <w:jc w:val="both"/>
        <w:rPr>
          <w:sz w:val="20"/>
          <w:szCs w:val="20"/>
          <w:lang w:val="en-US"/>
        </w:rPr>
      </w:pPr>
      <w:r w:rsidRPr="00F84145">
        <w:rPr>
          <w:b/>
          <w:bCs/>
          <w:sz w:val="20"/>
          <w:szCs w:val="20"/>
          <w:lang w:val="en-US"/>
        </w:rPr>
        <w:t xml:space="preserve">Fig. S3 </w:t>
      </w:r>
      <w:r w:rsidRPr="00F84145">
        <w:rPr>
          <w:sz w:val="20"/>
          <w:szCs w:val="20"/>
          <w:lang w:val="en-US"/>
        </w:rPr>
        <w:t>Water retention curves showing soil moisture (%) at 1–10 kPa suction for control soil and soils amended with 2% (w/w) of different biochars. Values are mean ± SD (</w:t>
      </w:r>
      <w:r w:rsidRPr="00F84145">
        <w:rPr>
          <w:i/>
          <w:iCs/>
          <w:sz w:val="20"/>
          <w:szCs w:val="20"/>
          <w:lang w:val="en-US"/>
        </w:rPr>
        <w:t>n</w:t>
      </w:r>
      <w:r w:rsidRPr="00F84145">
        <w:rPr>
          <w:sz w:val="20"/>
          <w:szCs w:val="20"/>
          <w:lang w:val="en-US"/>
        </w:rPr>
        <w:t xml:space="preserve"> = 4). Letters indicate significant differences between treatments at each suction force (</w:t>
      </w:r>
      <w:r w:rsidRPr="00F84145">
        <w:rPr>
          <w:i/>
          <w:iCs/>
          <w:sz w:val="20"/>
          <w:szCs w:val="20"/>
          <w:lang w:val="en-US"/>
        </w:rPr>
        <w:t>p</w:t>
      </w:r>
      <w:r w:rsidRPr="00F84145">
        <w:rPr>
          <w:sz w:val="20"/>
          <w:szCs w:val="20"/>
          <w:lang w:val="en-US"/>
        </w:rPr>
        <w:t xml:space="preserve"> &lt; 0.05)</w:t>
      </w:r>
    </w:p>
    <w:p w14:paraId="2653AA96" w14:textId="15652993" w:rsidR="00F84145" w:rsidRDefault="00F84145" w:rsidP="009168E3">
      <w:pPr>
        <w:jc w:val="both"/>
        <w:rPr>
          <w:sz w:val="20"/>
          <w:szCs w:val="20"/>
          <w:lang w:val="en-US"/>
        </w:rPr>
      </w:pPr>
      <w:r>
        <w:rPr>
          <w:noProof/>
        </w:rPr>
        <w:drawing>
          <wp:inline distT="0" distB="0" distL="0" distR="0" wp14:anchorId="2A9208EB" wp14:editId="3049AC56">
            <wp:extent cx="4444410" cy="3333308"/>
            <wp:effectExtent l="0" t="0" r="0" b="635"/>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44998" cy="3333749"/>
                    </a:xfrm>
                    <a:prstGeom prst="rect">
                      <a:avLst/>
                    </a:prstGeom>
                    <a:noFill/>
                    <a:ln>
                      <a:noFill/>
                    </a:ln>
                  </pic:spPr>
                </pic:pic>
              </a:graphicData>
            </a:graphic>
          </wp:inline>
        </w:drawing>
      </w:r>
    </w:p>
    <w:p w14:paraId="47D27F27" w14:textId="10E97CF5" w:rsidR="00D203BB" w:rsidRDefault="00F84145" w:rsidP="00F84145">
      <w:pPr>
        <w:jc w:val="both"/>
        <w:rPr>
          <w:sz w:val="20"/>
          <w:szCs w:val="20"/>
          <w:lang w:val="en-US"/>
        </w:rPr>
      </w:pPr>
      <w:r w:rsidRPr="00F84145">
        <w:rPr>
          <w:b/>
          <w:bCs/>
          <w:sz w:val="20"/>
          <w:szCs w:val="20"/>
          <w:lang w:val="en-US"/>
        </w:rPr>
        <w:t xml:space="preserve">Fig. S4 </w:t>
      </w:r>
      <w:r w:rsidRPr="00F84145">
        <w:rPr>
          <w:sz w:val="20"/>
          <w:szCs w:val="20"/>
          <w:lang w:val="en-US"/>
        </w:rPr>
        <w:t xml:space="preserve">Van </w:t>
      </w:r>
      <w:proofErr w:type="spellStart"/>
      <w:r w:rsidRPr="00F84145">
        <w:rPr>
          <w:sz w:val="20"/>
          <w:szCs w:val="20"/>
          <w:lang w:val="en-US"/>
        </w:rPr>
        <w:t>Krevelen</w:t>
      </w:r>
      <w:proofErr w:type="spellEnd"/>
      <w:r w:rsidRPr="00F84145">
        <w:rPr>
          <w:sz w:val="20"/>
          <w:szCs w:val="20"/>
          <w:lang w:val="en-US"/>
        </w:rPr>
        <w:t xml:space="preserve"> diagram showing the atomic H/C and O/C ratios of feedstocks and their corresponding biochars, illustrating the progression of carbonization during pyrolysis</w:t>
      </w:r>
    </w:p>
    <w:p w14:paraId="6E3F2803" w14:textId="07EEDFB9" w:rsidR="00F14BD8" w:rsidRDefault="00F14BD8" w:rsidP="00F84145">
      <w:pPr>
        <w:jc w:val="both"/>
        <w:rPr>
          <w:sz w:val="20"/>
          <w:szCs w:val="20"/>
          <w:lang w:val="en-US"/>
        </w:rPr>
      </w:pPr>
    </w:p>
    <w:p w14:paraId="5E500AE3" w14:textId="5E63CB18" w:rsidR="00F14BD8" w:rsidRDefault="00F14BD8" w:rsidP="00F84145">
      <w:pPr>
        <w:jc w:val="both"/>
        <w:rPr>
          <w:sz w:val="20"/>
          <w:szCs w:val="20"/>
          <w:lang w:val="en-US"/>
        </w:rPr>
      </w:pPr>
    </w:p>
    <w:p w14:paraId="0BD05C6D" w14:textId="77777777" w:rsidR="00F14BD8" w:rsidRDefault="00F14BD8" w:rsidP="00F84145">
      <w:pPr>
        <w:jc w:val="both"/>
        <w:rPr>
          <w:sz w:val="20"/>
          <w:szCs w:val="20"/>
          <w:lang w:val="en-US"/>
        </w:rPr>
        <w:sectPr w:rsidR="00F14BD8" w:rsidSect="008D0D2F">
          <w:footerReference w:type="default" r:id="rId24"/>
          <w:pgSz w:w="11906" w:h="16838"/>
          <w:pgMar w:top="1418" w:right="1418" w:bottom="1418" w:left="1418" w:header="709" w:footer="709" w:gutter="0"/>
          <w:lnNumType w:countBy="1" w:restart="newSection"/>
          <w:cols w:space="708"/>
          <w:docGrid w:linePitch="360"/>
        </w:sectPr>
      </w:pPr>
    </w:p>
    <w:p w14:paraId="669BEB8D" w14:textId="686B7E7F" w:rsidR="00F14BD8" w:rsidRPr="00F84145" w:rsidRDefault="00F14BD8" w:rsidP="00F14BD8">
      <w:pPr>
        <w:jc w:val="both"/>
        <w:rPr>
          <w:sz w:val="20"/>
          <w:szCs w:val="20"/>
          <w:lang w:val="en-US"/>
        </w:rPr>
      </w:pPr>
      <w:r w:rsidRPr="00F84145">
        <w:rPr>
          <w:b/>
          <w:bCs/>
          <w:sz w:val="20"/>
          <w:szCs w:val="20"/>
          <w:lang w:val="en-US"/>
        </w:rPr>
        <w:lastRenderedPageBreak/>
        <w:t xml:space="preserve">Table S1 </w:t>
      </w:r>
      <w:r w:rsidRPr="00F84145">
        <w:rPr>
          <w:sz w:val="20"/>
          <w:szCs w:val="20"/>
          <w:lang w:val="en-US"/>
        </w:rPr>
        <w:t>Major and minor elemental composition of feedstocks (GM, P, GS, EGS) and their corresponding biochars (BM, BS, BES, BP1, BP2). Results are in mg/kg; “&lt;DL” indicates below detection limit.</w:t>
      </w:r>
      <w:r>
        <w:rPr>
          <w:sz w:val="20"/>
          <w:szCs w:val="20"/>
          <w:lang w:val="en-US"/>
        </w:rPr>
        <w:t xml:space="preserve"> </w:t>
      </w:r>
      <w:r w:rsidRPr="00F84145">
        <w:rPr>
          <w:sz w:val="20"/>
          <w:szCs w:val="20"/>
          <w:lang w:val="en-US"/>
        </w:rPr>
        <w:t xml:space="preserve">(GM: Grape Marc; P: </w:t>
      </w:r>
      <w:proofErr w:type="spellStart"/>
      <w:r w:rsidRPr="00F84145">
        <w:rPr>
          <w:sz w:val="20"/>
          <w:szCs w:val="20"/>
          <w:lang w:val="en-US"/>
        </w:rPr>
        <w:t>Prunning</w:t>
      </w:r>
      <w:proofErr w:type="spellEnd"/>
      <w:r w:rsidRPr="00F84145">
        <w:rPr>
          <w:sz w:val="20"/>
          <w:szCs w:val="20"/>
          <w:lang w:val="en-US"/>
        </w:rPr>
        <w:t>; GS: Grape Seed; EGS: Extracted Grape Seed).  and Biochar (BM: Marc Biochar; BS: Seed Biochar; BES: Biochar Extracted seed; BP1: Pruning Biochar; BP2: Pruning Biochar with two pyrolysis)</w:t>
      </w:r>
    </w:p>
    <w:p w14:paraId="17528962" w14:textId="546D241B" w:rsidR="00F84145" w:rsidRDefault="00F84145" w:rsidP="00F84145">
      <w:pPr>
        <w:jc w:val="both"/>
        <w:rPr>
          <w:sz w:val="20"/>
          <w:szCs w:val="20"/>
          <w:lang w:val="en-US"/>
        </w:rPr>
      </w:pPr>
    </w:p>
    <w:tbl>
      <w:tblPr>
        <w:tblpPr w:leftFromText="141" w:rightFromText="141" w:vertAnchor="page" w:horzAnchor="margin" w:tblpY="2638"/>
        <w:tblW w:w="5204" w:type="pct"/>
        <w:tblCellMar>
          <w:left w:w="0" w:type="dxa"/>
          <w:right w:w="0" w:type="dxa"/>
        </w:tblCellMar>
        <w:tblLook w:val="0600" w:firstRow="0" w:lastRow="0" w:firstColumn="0" w:lastColumn="0" w:noHBand="1" w:noVBand="1"/>
      </w:tblPr>
      <w:tblGrid>
        <w:gridCol w:w="1675"/>
        <w:gridCol w:w="1392"/>
        <w:gridCol w:w="1213"/>
        <w:gridCol w:w="1213"/>
        <w:gridCol w:w="1213"/>
        <w:gridCol w:w="85"/>
        <w:gridCol w:w="1589"/>
        <w:gridCol w:w="1213"/>
        <w:gridCol w:w="1297"/>
        <w:gridCol w:w="1213"/>
        <w:gridCol w:w="1259"/>
        <w:gridCol w:w="1213"/>
      </w:tblGrid>
      <w:tr w:rsidR="00F84145" w:rsidRPr="00F84145" w14:paraId="683D1218" w14:textId="77777777" w:rsidTr="00F14BD8">
        <w:trPr>
          <w:trHeight w:val="237"/>
        </w:trPr>
        <w:tc>
          <w:tcPr>
            <w:tcW w:w="57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26AE688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proofErr w:type="spellStart"/>
            <w:r w:rsidRPr="00F84145">
              <w:rPr>
                <w:rFonts w:ascii="Calibri" w:eastAsia="Times New Roman" w:hAnsi="Calibri" w:cs="Calibri"/>
                <w:color w:val="000000"/>
                <w:kern w:val="24"/>
                <w:sz w:val="16"/>
                <w:szCs w:val="16"/>
                <w:lang w:eastAsia="fr-FR"/>
              </w:rPr>
              <w:t>Feedstock</w:t>
            </w:r>
            <w:proofErr w:type="spellEnd"/>
          </w:p>
        </w:tc>
        <w:tc>
          <w:tcPr>
            <w:tcW w:w="478"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0BEDEE7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GP</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1E1639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P</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EB7032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GS</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DFFF05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EGS</w:t>
            </w:r>
          </w:p>
        </w:tc>
        <w:tc>
          <w:tcPr>
            <w:tcW w:w="29"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EB3197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w:t>
            </w:r>
          </w:p>
        </w:tc>
        <w:tc>
          <w:tcPr>
            <w:tcW w:w="54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7E57D8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Biochar </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A0D184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BM</w:t>
            </w:r>
          </w:p>
        </w:tc>
        <w:tc>
          <w:tcPr>
            <w:tcW w:w="44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1369482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BP1</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901599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BP2</w:t>
            </w:r>
          </w:p>
        </w:tc>
        <w:tc>
          <w:tcPr>
            <w:tcW w:w="432"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53D66E1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BS</w:t>
            </w:r>
          </w:p>
        </w:tc>
        <w:tc>
          <w:tcPr>
            <w:tcW w:w="416"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644939D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BES</w:t>
            </w:r>
          </w:p>
        </w:tc>
      </w:tr>
      <w:tr w:rsidR="00F84145" w:rsidRPr="00F84145" w14:paraId="491BA042" w14:textId="77777777" w:rsidTr="00F14BD8">
        <w:trPr>
          <w:trHeight w:val="269"/>
        </w:trPr>
        <w:tc>
          <w:tcPr>
            <w:tcW w:w="57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09EC21E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Major </w:t>
            </w:r>
            <w:proofErr w:type="spellStart"/>
            <w:r w:rsidRPr="00F84145">
              <w:rPr>
                <w:rFonts w:ascii="Calibri" w:eastAsia="Times New Roman" w:hAnsi="Calibri" w:cs="Calibri"/>
                <w:color w:val="000000"/>
                <w:kern w:val="24"/>
                <w:sz w:val="16"/>
                <w:szCs w:val="16"/>
                <w:lang w:eastAsia="fr-FR"/>
              </w:rPr>
              <w:t>Elements</w:t>
            </w:r>
            <w:proofErr w:type="spellEnd"/>
            <w:r w:rsidRPr="00F84145">
              <w:rPr>
                <w:rFonts w:ascii="Calibri" w:eastAsia="Times New Roman" w:hAnsi="Calibri" w:cs="Calibri"/>
                <w:color w:val="000000"/>
                <w:kern w:val="24"/>
                <w:sz w:val="16"/>
                <w:szCs w:val="16"/>
                <w:lang w:eastAsia="fr-FR"/>
              </w:rPr>
              <w:t xml:space="preserve"> (mg.kg</w:t>
            </w:r>
            <w:r w:rsidRPr="00F84145">
              <w:rPr>
                <w:rFonts w:ascii="Calibri" w:eastAsia="Times New Roman" w:hAnsi="Calibri" w:cs="Calibri"/>
                <w:color w:val="000000"/>
                <w:kern w:val="24"/>
                <w:position w:val="5"/>
                <w:sz w:val="16"/>
                <w:szCs w:val="16"/>
                <w:vertAlign w:val="superscript"/>
                <w:lang w:eastAsia="fr-FR"/>
              </w:rPr>
              <w:t>-1</w:t>
            </w:r>
            <w:r w:rsidRPr="00F84145">
              <w:rPr>
                <w:rFonts w:ascii="Calibri" w:eastAsia="Times New Roman" w:hAnsi="Calibri" w:cs="Calibri"/>
                <w:color w:val="000000"/>
                <w:kern w:val="24"/>
                <w:sz w:val="16"/>
                <w:szCs w:val="16"/>
                <w:lang w:eastAsia="fr-FR"/>
              </w:rPr>
              <w:t>)</w:t>
            </w:r>
          </w:p>
        </w:tc>
        <w:tc>
          <w:tcPr>
            <w:tcW w:w="478"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2DC4B3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183E69B4"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2D69E75F"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52DDFE34"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29"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296DF0CD"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54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79BBAF2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Major </w:t>
            </w:r>
            <w:proofErr w:type="spellStart"/>
            <w:r w:rsidRPr="00F84145">
              <w:rPr>
                <w:rFonts w:ascii="Calibri" w:eastAsia="Times New Roman" w:hAnsi="Calibri" w:cs="Calibri"/>
                <w:color w:val="000000"/>
                <w:kern w:val="24"/>
                <w:sz w:val="16"/>
                <w:szCs w:val="16"/>
                <w:lang w:eastAsia="fr-FR"/>
              </w:rPr>
              <w:t>Elements</w:t>
            </w:r>
            <w:proofErr w:type="spellEnd"/>
            <w:r w:rsidRPr="00F84145">
              <w:rPr>
                <w:rFonts w:ascii="Calibri" w:eastAsia="Times New Roman" w:hAnsi="Calibri" w:cs="Calibri"/>
                <w:color w:val="000000"/>
                <w:kern w:val="24"/>
                <w:sz w:val="16"/>
                <w:szCs w:val="16"/>
                <w:lang w:eastAsia="fr-FR"/>
              </w:rPr>
              <w:t xml:space="preserve"> (mg.kg</w:t>
            </w:r>
            <w:r w:rsidRPr="00F84145">
              <w:rPr>
                <w:rFonts w:ascii="Calibri" w:eastAsia="Times New Roman" w:hAnsi="Calibri" w:cs="Calibri"/>
                <w:color w:val="000000"/>
                <w:kern w:val="24"/>
                <w:position w:val="5"/>
                <w:sz w:val="16"/>
                <w:szCs w:val="16"/>
                <w:vertAlign w:val="superscript"/>
                <w:lang w:eastAsia="fr-FR"/>
              </w:rPr>
              <w:t>-1</w:t>
            </w:r>
            <w:r w:rsidRPr="00F84145">
              <w:rPr>
                <w:rFonts w:ascii="Calibri" w:eastAsia="Times New Roman" w:hAnsi="Calibri" w:cs="Calibri"/>
                <w:color w:val="000000"/>
                <w:kern w:val="24"/>
                <w:sz w:val="16"/>
                <w:szCs w:val="16"/>
                <w:lang w:eastAsia="fr-FR"/>
              </w:rPr>
              <w:t>)</w:t>
            </w: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303A69D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44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BFB49D3"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24C1300"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32"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3B819754"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7597516C"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r>
      <w:tr w:rsidR="00F84145" w:rsidRPr="00F84145" w14:paraId="13347CF0" w14:textId="77777777" w:rsidTr="00F14BD8">
        <w:trPr>
          <w:trHeight w:val="261"/>
        </w:trPr>
        <w:tc>
          <w:tcPr>
            <w:tcW w:w="57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3DFDFE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F</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7E9DE8F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4156 ± 87.4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AFF97E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293.3 ± 6.1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A739E7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968.5 ± 28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091EB8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417.8 ± 6.4</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490586C4"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740FD62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F</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E989FC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115.2 ± 5.2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6036022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2FEB91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10E7B8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16.2 ± 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3A6707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11.7 ± 1.7</w:t>
            </w:r>
          </w:p>
        </w:tc>
      </w:tr>
      <w:tr w:rsidR="00F84145" w:rsidRPr="00F84145" w14:paraId="1830A236"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5FA9CD8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Cl</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103E21F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237.7 ± 8.3</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AAAA30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154.4 ± 5.2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F3C2AC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115.8 ± 2.2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2416D0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175.9 ± 0.7</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3009EDB"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69DAEDF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Cl</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EE7BBE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536.2 ± 8.3</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6B2055F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466.2 ± 5.7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28F0F1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566.3 ± 13</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543CDD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232.6 ± 0.8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53C5FB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183.8 ± 1.2</w:t>
            </w:r>
          </w:p>
        </w:tc>
      </w:tr>
      <w:tr w:rsidR="00F84145" w:rsidRPr="00F84145" w14:paraId="7CD5379B"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1CCBA3F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NO</w:t>
            </w:r>
            <w:r w:rsidRPr="00F84145">
              <w:rPr>
                <w:rFonts w:ascii="Calibri" w:eastAsia="Times New Roman" w:hAnsi="Calibri" w:cs="Calibri"/>
                <w:color w:val="000000"/>
                <w:kern w:val="24"/>
                <w:position w:val="-5"/>
                <w:sz w:val="16"/>
                <w:szCs w:val="16"/>
                <w:vertAlign w:val="subscript"/>
                <w:lang w:eastAsia="fr-FR"/>
              </w:rPr>
              <w:t>2</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4B5E3D5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963B05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071820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D9620D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3766080"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0F60DAA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NO</w:t>
            </w:r>
            <w:r w:rsidRPr="00F84145">
              <w:rPr>
                <w:rFonts w:ascii="Calibri" w:eastAsia="Times New Roman" w:hAnsi="Calibri" w:cs="Calibri"/>
                <w:color w:val="000000"/>
                <w:kern w:val="24"/>
                <w:position w:val="-5"/>
                <w:sz w:val="16"/>
                <w:szCs w:val="16"/>
                <w:vertAlign w:val="subscript"/>
                <w:lang w:eastAsia="fr-FR"/>
              </w:rPr>
              <w:t>2</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1B18AE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62.9 ± 24.8</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6329B72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263904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0A375D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9ECCF3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r>
      <w:tr w:rsidR="00F84145" w:rsidRPr="00F84145" w14:paraId="5B53ADE1"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1AC326F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Br</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4BBB0D6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1FEE8C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B3641B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B83CE4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4A8CD6CD"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181956F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Br</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F2AB33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442A7BF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CE22F3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7C39EFD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5B351B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r>
      <w:tr w:rsidR="00F84145" w:rsidRPr="00F84145" w14:paraId="00F36E59" w14:textId="77777777" w:rsidTr="00F14BD8">
        <w:trPr>
          <w:trHeight w:val="269"/>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344271F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NO</w:t>
            </w:r>
            <w:r w:rsidRPr="00F84145">
              <w:rPr>
                <w:rFonts w:ascii="Calibri" w:eastAsia="Times New Roman" w:hAnsi="Calibri" w:cs="Calibri"/>
                <w:color w:val="000000"/>
                <w:kern w:val="24"/>
                <w:position w:val="-5"/>
                <w:sz w:val="16"/>
                <w:szCs w:val="16"/>
                <w:vertAlign w:val="subscript"/>
                <w:lang w:eastAsia="fr-FR"/>
              </w:rPr>
              <w:t>3</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741C14A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257.3 ± 28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450724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91.1 ± 10.6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D3BF49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77.9 ± 2.1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022272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242.1 ± 7.2</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09440FA2"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131869E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NO</w:t>
            </w:r>
            <w:r w:rsidRPr="00F84145">
              <w:rPr>
                <w:rFonts w:ascii="Calibri" w:eastAsia="Times New Roman" w:hAnsi="Calibri" w:cs="Calibri"/>
                <w:color w:val="000000"/>
                <w:kern w:val="24"/>
                <w:position w:val="-5"/>
                <w:sz w:val="16"/>
                <w:szCs w:val="16"/>
                <w:vertAlign w:val="subscript"/>
                <w:lang w:eastAsia="fr-FR"/>
              </w:rPr>
              <w:t>3</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AA2C72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47.7 ± 21.2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41BE60D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43.9 ± 20.4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F9694E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44.9 ± 20.4</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0EDBA94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38.9 ± 16.9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BFAD61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40.3 ± 18</w:t>
            </w:r>
          </w:p>
        </w:tc>
      </w:tr>
      <w:tr w:rsidR="00F84145" w:rsidRPr="00F84145" w14:paraId="371F840B"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15DCFED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PO</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3-</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5A291B8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5572.1 ± 111.9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612E45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2293.4 ± 46.1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DCE1C1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2611 ± 3.4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7198E5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7976.1 ± 252.8</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A7607C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0D15406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PO</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3-</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35554F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4812.2 ± 246.3</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7BAA3B0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163.6 ± 22.5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CA6B86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90.1 ± 19</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32FD684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456.3 ± 20.6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E96B80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671.7 ± 19.6</w:t>
            </w:r>
          </w:p>
        </w:tc>
      </w:tr>
      <w:tr w:rsidR="00F84145" w:rsidRPr="00F84145" w14:paraId="6200A41B"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4F19721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SO</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2-</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1E3B8D6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857.6 ± 70.8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DABFA6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235.2 ± 5.8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9B27A1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354.1 ± 10.2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F03A0F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190.7 ± 35.9</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5944373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29073E5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SO</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5EFE8D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888.6 ± 26.5</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2FC3B03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998.6 ± 14.7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14CAF8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222.8 ± 25.5</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75F5F38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90.4 ± 26.7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78C720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78.5 ± 25.1</w:t>
            </w:r>
          </w:p>
        </w:tc>
      </w:tr>
      <w:tr w:rsidR="00F84145" w:rsidRPr="00F84145" w14:paraId="42F230C0"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4DA486F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Li</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3BDB4FF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0.58 ± 0.58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7973EB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0.74 ± 0.27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04F0FF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1.14 ± 0.84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42328E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1.23 ± 0.7</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33E5010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736564F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Li</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3DE9E5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5E6D1DF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B24371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76278C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0.01 ± 0.02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7C1053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0.01 ± 0.01</w:t>
            </w:r>
          </w:p>
        </w:tc>
      </w:tr>
      <w:tr w:rsidR="00F84145" w:rsidRPr="00F84145" w14:paraId="19354336" w14:textId="77777777" w:rsidTr="00F14BD8">
        <w:trPr>
          <w:trHeight w:val="426"/>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604515E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Na</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55655AA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111.01 ± 28.65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C54044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148.08 ± 5.8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E33D29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57.5 ± 10.1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52274F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88.44 ± 9.73</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65EE3BF0"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7F7E4AF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Na</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B0ECB5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821.65 ± 7.92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719B616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122.45 ± 0.88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0F4B15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141.73 ± 0.4</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7644396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161.54 ± 143.07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25C47A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106.26 ± 14.59</w:t>
            </w:r>
          </w:p>
        </w:tc>
      </w:tr>
      <w:tr w:rsidR="00F84145" w:rsidRPr="00F84145" w14:paraId="150A3FF5"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2B601FE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NH</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21B5682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647.21 ± 70.92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7690AE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98.02 ± 49.86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3D3903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196.83 ± 36.47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64F669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58.25 ± 24.8</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F1F90F0"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6908181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NH</w:t>
            </w:r>
            <w:r w:rsidRPr="00F84145">
              <w:rPr>
                <w:rFonts w:ascii="Calibri" w:eastAsia="Times New Roman" w:hAnsi="Calibri" w:cs="Calibri"/>
                <w:color w:val="000000"/>
                <w:kern w:val="24"/>
                <w:position w:val="-5"/>
                <w:sz w:val="16"/>
                <w:szCs w:val="16"/>
                <w:vertAlign w:val="subscript"/>
                <w:lang w:eastAsia="fr-FR"/>
              </w:rPr>
              <w:t>4</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691CA9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52166D6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16F10C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CE2B93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0E9666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r>
      <w:tr w:rsidR="00F84145" w:rsidRPr="00F84145" w14:paraId="687F2569" w14:textId="77777777" w:rsidTr="00F14BD8">
        <w:trPr>
          <w:trHeight w:val="426"/>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454458D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K</w:t>
            </w:r>
            <w:r w:rsidRPr="00F84145">
              <w:rPr>
                <w:rFonts w:ascii="Calibri" w:eastAsia="Times New Roman" w:hAnsi="Calibri" w:cs="Calibri"/>
                <w:color w:val="000000"/>
                <w:kern w:val="24"/>
                <w:position w:val="5"/>
                <w:sz w:val="16"/>
                <w:szCs w:val="16"/>
                <w:vertAlign w:val="superscript"/>
                <w:lang w:eastAsia="fr-FR"/>
              </w:rPr>
              <w:t>+</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6A12313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20510.18 ± 2528.25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6F64CF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4500.42 ± 787.56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1F2841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6612.87 ± 741.92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FC2CF6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5997.69 ± 676.85</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3F9AB8B2"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2DAC533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K</w:t>
            </w:r>
            <w:r w:rsidRPr="00F84145">
              <w:rPr>
                <w:rFonts w:ascii="Calibri" w:eastAsia="Times New Roman" w:hAnsi="Calibri" w:cs="Calibri"/>
                <w:color w:val="000000"/>
                <w:kern w:val="24"/>
                <w:position w:val="5"/>
                <w:sz w:val="16"/>
                <w:szCs w:val="16"/>
                <w:vertAlign w:val="superscript"/>
                <w:lang w:eastAsia="fr-FR"/>
              </w:rPr>
              <w:t>+</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700401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41824.8 ± 262.8</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6FA687A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11760.36 ± 73.89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2AF8D8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8895.95 ± 11.65</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03D4546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2738.35 ± 1804.87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3B5976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2267.13 ± 309.19</w:t>
            </w:r>
          </w:p>
        </w:tc>
      </w:tr>
      <w:tr w:rsidR="00F84145" w:rsidRPr="00F84145" w14:paraId="7864D42F" w14:textId="77777777" w:rsidTr="00F14BD8">
        <w:trPr>
          <w:trHeight w:val="261"/>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70CB0DC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Mg</w:t>
            </w:r>
            <w:r w:rsidRPr="00F84145">
              <w:rPr>
                <w:rFonts w:ascii="Calibri" w:eastAsia="Times New Roman" w:hAnsi="Calibri" w:cs="Calibri"/>
                <w:color w:val="000000"/>
                <w:kern w:val="24"/>
                <w:position w:val="5"/>
                <w:sz w:val="16"/>
                <w:szCs w:val="16"/>
                <w:vertAlign w:val="superscript"/>
                <w:lang w:eastAsia="fr-FR"/>
              </w:rPr>
              <w:t>2+</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38DD577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666.6 ± 69.75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E70B8D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295.49 ± 60.7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570A0D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1001.51 ± 101.43</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CD75EE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1190.82 ± 116.01</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5D6094FD"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5D409C4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Mg</w:t>
            </w:r>
            <w:r w:rsidRPr="00F84145">
              <w:rPr>
                <w:rFonts w:ascii="Calibri" w:eastAsia="Times New Roman" w:hAnsi="Calibri" w:cs="Calibri"/>
                <w:color w:val="000000"/>
                <w:kern w:val="24"/>
                <w:position w:val="5"/>
                <w:sz w:val="16"/>
                <w:szCs w:val="16"/>
                <w:vertAlign w:val="superscript"/>
                <w:lang w:eastAsia="fr-FR"/>
              </w:rPr>
              <w:t>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2B83EF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19.35 ± 16.82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415538A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9.26 ± 0.41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D6BB9E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9.08 ± 0.62</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28C7E58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3.42 ± 4.22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7BE3E3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5.21 ± 1.29</w:t>
            </w:r>
          </w:p>
        </w:tc>
      </w:tr>
      <w:tr w:rsidR="00F84145" w:rsidRPr="00F84145" w14:paraId="30480B35" w14:textId="77777777" w:rsidTr="00F14BD8">
        <w:trPr>
          <w:trHeight w:val="269"/>
        </w:trPr>
        <w:tc>
          <w:tcPr>
            <w:tcW w:w="57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F2D0EF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Ca</w:t>
            </w:r>
            <w:r w:rsidRPr="00F84145">
              <w:rPr>
                <w:rFonts w:ascii="Calibri" w:eastAsia="Times New Roman" w:hAnsi="Calibri" w:cs="Calibri"/>
                <w:color w:val="000000"/>
                <w:kern w:val="24"/>
                <w:position w:val="5"/>
                <w:sz w:val="16"/>
                <w:szCs w:val="16"/>
                <w:vertAlign w:val="superscript"/>
                <w:lang w:eastAsia="fr-FR"/>
              </w:rPr>
              <w:t>2+</w:t>
            </w:r>
          </w:p>
        </w:tc>
        <w:tc>
          <w:tcPr>
            <w:tcW w:w="478"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EA4690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894.99 ± 112.63</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545F2EE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825.4 ± 83.08</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298291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745.98 ± 11.85</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26C4B6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706.85 ± 29.53</w:t>
            </w:r>
          </w:p>
        </w:tc>
        <w:tc>
          <w:tcPr>
            <w:tcW w:w="29"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F95097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w:t>
            </w:r>
          </w:p>
        </w:tc>
        <w:tc>
          <w:tcPr>
            <w:tcW w:w="54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399787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Ca</w:t>
            </w:r>
            <w:r w:rsidRPr="00F84145">
              <w:rPr>
                <w:rFonts w:ascii="Calibri" w:eastAsia="Times New Roman" w:hAnsi="Calibri" w:cs="Calibri"/>
                <w:color w:val="000000"/>
                <w:kern w:val="24"/>
                <w:position w:val="5"/>
                <w:sz w:val="16"/>
                <w:szCs w:val="16"/>
                <w:vertAlign w:val="superscript"/>
                <w:lang w:eastAsia="fr-FR"/>
              </w:rPr>
              <w:t>2+</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11AF7AB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120.48 ± 1.04</w:t>
            </w:r>
          </w:p>
        </w:tc>
        <w:tc>
          <w:tcPr>
            <w:tcW w:w="44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1402D61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31.02 ± 0.19</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BDCA2A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20.21 ± 0.2</w:t>
            </w:r>
          </w:p>
        </w:tc>
        <w:tc>
          <w:tcPr>
            <w:tcW w:w="432"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A598AA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15.95 ± 15.56</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82937A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20.98 ± 2.7</w:t>
            </w:r>
          </w:p>
        </w:tc>
      </w:tr>
      <w:tr w:rsidR="00F84145" w:rsidRPr="00F84145" w14:paraId="3DB6F1FD" w14:textId="77777777" w:rsidTr="00F14BD8">
        <w:trPr>
          <w:trHeight w:val="269"/>
        </w:trPr>
        <w:tc>
          <w:tcPr>
            <w:tcW w:w="57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56E2C36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Minor </w:t>
            </w:r>
            <w:proofErr w:type="spellStart"/>
            <w:r w:rsidRPr="00F84145">
              <w:rPr>
                <w:rFonts w:ascii="Calibri" w:eastAsia="Times New Roman" w:hAnsi="Calibri" w:cs="Calibri"/>
                <w:color w:val="000000"/>
                <w:kern w:val="24"/>
                <w:sz w:val="16"/>
                <w:szCs w:val="16"/>
                <w:lang w:eastAsia="fr-FR"/>
              </w:rPr>
              <w:t>Elements</w:t>
            </w:r>
            <w:proofErr w:type="spellEnd"/>
            <w:r w:rsidRPr="00F84145">
              <w:rPr>
                <w:rFonts w:ascii="Calibri" w:eastAsia="Times New Roman" w:hAnsi="Calibri" w:cs="Calibri"/>
                <w:color w:val="000000"/>
                <w:kern w:val="24"/>
                <w:sz w:val="16"/>
                <w:szCs w:val="16"/>
                <w:lang w:eastAsia="fr-FR"/>
              </w:rPr>
              <w:t xml:space="preserve"> (mg.kg</w:t>
            </w:r>
            <w:r w:rsidRPr="00F84145">
              <w:rPr>
                <w:rFonts w:ascii="Calibri" w:eastAsia="Times New Roman" w:hAnsi="Calibri" w:cs="Calibri"/>
                <w:color w:val="000000"/>
                <w:kern w:val="24"/>
                <w:position w:val="5"/>
                <w:sz w:val="16"/>
                <w:szCs w:val="16"/>
                <w:vertAlign w:val="superscript"/>
                <w:lang w:eastAsia="fr-FR"/>
              </w:rPr>
              <w:t>-1</w:t>
            </w:r>
            <w:r w:rsidRPr="00F84145">
              <w:rPr>
                <w:rFonts w:ascii="Calibri" w:eastAsia="Times New Roman" w:hAnsi="Calibri" w:cs="Calibri"/>
                <w:color w:val="000000"/>
                <w:kern w:val="24"/>
                <w:sz w:val="16"/>
                <w:szCs w:val="16"/>
                <w:lang w:eastAsia="fr-FR"/>
              </w:rPr>
              <w:t>)</w:t>
            </w:r>
          </w:p>
        </w:tc>
        <w:tc>
          <w:tcPr>
            <w:tcW w:w="478"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546FF7E6"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66862172"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2BE0C06"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FE01474"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29"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227D6A8D"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545" w:type="pct"/>
            <w:tcBorders>
              <w:top w:val="single" w:sz="8" w:space="0" w:color="000000"/>
              <w:left w:val="nil"/>
              <w:bottom w:val="single" w:sz="8" w:space="0" w:color="000000"/>
              <w:right w:val="nil"/>
            </w:tcBorders>
            <w:shd w:val="clear" w:color="auto" w:fill="auto"/>
            <w:tcMar>
              <w:top w:w="8" w:type="dxa"/>
              <w:left w:w="8" w:type="dxa"/>
              <w:bottom w:w="0" w:type="dxa"/>
              <w:right w:w="8" w:type="dxa"/>
            </w:tcMar>
            <w:vAlign w:val="center"/>
            <w:hideMark/>
          </w:tcPr>
          <w:p w14:paraId="406D76D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Minor </w:t>
            </w:r>
            <w:proofErr w:type="spellStart"/>
            <w:r w:rsidRPr="00F84145">
              <w:rPr>
                <w:rFonts w:ascii="Calibri" w:eastAsia="Times New Roman" w:hAnsi="Calibri" w:cs="Calibri"/>
                <w:color w:val="000000"/>
                <w:kern w:val="24"/>
                <w:sz w:val="16"/>
                <w:szCs w:val="16"/>
                <w:lang w:eastAsia="fr-FR"/>
              </w:rPr>
              <w:t>Elements</w:t>
            </w:r>
            <w:proofErr w:type="spellEnd"/>
            <w:r w:rsidRPr="00F84145">
              <w:rPr>
                <w:rFonts w:ascii="Calibri" w:eastAsia="Times New Roman" w:hAnsi="Calibri" w:cs="Calibri"/>
                <w:color w:val="000000"/>
                <w:kern w:val="24"/>
                <w:sz w:val="16"/>
                <w:szCs w:val="16"/>
                <w:lang w:eastAsia="fr-FR"/>
              </w:rPr>
              <w:t xml:space="preserve"> (mg.kg</w:t>
            </w:r>
            <w:r w:rsidRPr="00F84145">
              <w:rPr>
                <w:rFonts w:ascii="Calibri" w:eastAsia="Times New Roman" w:hAnsi="Calibri" w:cs="Calibri"/>
                <w:color w:val="000000"/>
                <w:kern w:val="24"/>
                <w:position w:val="5"/>
                <w:sz w:val="16"/>
                <w:szCs w:val="16"/>
                <w:vertAlign w:val="superscript"/>
                <w:lang w:eastAsia="fr-FR"/>
              </w:rPr>
              <w:t>-1</w:t>
            </w:r>
            <w:r w:rsidRPr="00F84145">
              <w:rPr>
                <w:rFonts w:ascii="Calibri" w:eastAsia="Times New Roman" w:hAnsi="Calibri" w:cs="Calibri"/>
                <w:color w:val="000000"/>
                <w:kern w:val="24"/>
                <w:sz w:val="16"/>
                <w:szCs w:val="16"/>
                <w:lang w:eastAsia="fr-FR"/>
              </w:rPr>
              <w:t>)</w:t>
            </w: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2750B3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44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1F3C3983"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64772C15"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32"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4AE30522"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c>
          <w:tcPr>
            <w:tcW w:w="416"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248CB96" w14:textId="77777777" w:rsidR="00F84145" w:rsidRPr="00F84145" w:rsidRDefault="00F84145" w:rsidP="00F14BD8">
            <w:pPr>
              <w:spacing w:after="0" w:line="240" w:lineRule="auto"/>
              <w:rPr>
                <w:rFonts w:ascii="Times New Roman" w:eastAsia="Times New Roman" w:hAnsi="Times New Roman" w:cs="Times New Roman"/>
                <w:sz w:val="16"/>
                <w:szCs w:val="16"/>
                <w:lang w:eastAsia="fr-FR"/>
              </w:rPr>
            </w:pPr>
          </w:p>
        </w:tc>
      </w:tr>
      <w:tr w:rsidR="00F84145" w:rsidRPr="00F84145" w14:paraId="77F52464" w14:textId="77777777" w:rsidTr="00F14BD8">
        <w:trPr>
          <w:trHeight w:val="230"/>
        </w:trPr>
        <w:tc>
          <w:tcPr>
            <w:tcW w:w="57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2E6E4F1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Cu</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58DD814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205.11 ± 75.94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4B5125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150.8 ± 19.44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18CE75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109.09 ± 30.38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593279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103.52 ± 12.76</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39623D1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single" w:sz="8" w:space="0" w:color="000000"/>
              <w:left w:val="nil"/>
              <w:bottom w:val="nil"/>
              <w:right w:val="nil"/>
            </w:tcBorders>
            <w:shd w:val="clear" w:color="auto" w:fill="auto"/>
            <w:tcMar>
              <w:top w:w="8" w:type="dxa"/>
              <w:left w:w="8" w:type="dxa"/>
              <w:bottom w:w="0" w:type="dxa"/>
              <w:right w:w="8" w:type="dxa"/>
            </w:tcMar>
            <w:vAlign w:val="center"/>
            <w:hideMark/>
          </w:tcPr>
          <w:p w14:paraId="08CEA3E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Cu</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A71A04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90.23 ± 1.16</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741E2D0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33.47 ± 3.06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4B1C3E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31.02 ± 2.78</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72B5397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30.54 ± 0.72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D6ADEE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19.27 ± 1.98</w:t>
            </w:r>
          </w:p>
        </w:tc>
      </w:tr>
      <w:tr w:rsidR="00F84145" w:rsidRPr="00F84145" w14:paraId="47E3BEE3" w14:textId="77777777" w:rsidTr="00F14BD8">
        <w:trPr>
          <w:trHeight w:val="230"/>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12821B8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Zn</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2467903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21.59 ± 5.47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4147D5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16.13 ± 3.33</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118AFD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17.55 ± 3.55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B1ED16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15.39 ± 1.87</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68533CE5"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5C54021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Zn</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1DE22C7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49.41 ± 4.44</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08CFA1F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66.12 ± 13.07</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085ACC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41.7 ± 2.57</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4341B6D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24.78 ± 2.89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B10359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27.04 ± 4.22</w:t>
            </w:r>
          </w:p>
        </w:tc>
      </w:tr>
      <w:tr w:rsidR="00F84145" w:rsidRPr="00F84145" w14:paraId="3C6D302F" w14:textId="77777777" w:rsidTr="00F14BD8">
        <w:trPr>
          <w:trHeight w:val="230"/>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071EE1A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Pb</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46C4BA8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29.42 ± 56.49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434E9F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CFFAA0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72AA27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39A7737E"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68066E8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Pb</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9CB355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1.44 ± 1.08</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63CB287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3DB7A5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0.52 ± 0.08</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15F0A4F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0.37 ± 0.38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BF6216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r>
      <w:tr w:rsidR="00F84145" w:rsidRPr="00F84145" w14:paraId="1DD8C053" w14:textId="77777777" w:rsidTr="00F14BD8">
        <w:trPr>
          <w:trHeight w:val="230"/>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43DE4FE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Mn</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42ABCF5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28.91 ± 4.16</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43E43E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18.35 ± 1.21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3C0B69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17.26 ± 1.24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3296A0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16.35 ± 0.85</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6D4E6E8"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50AB28B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Mn</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14718C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123.58 ± 18.75</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2F8D772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92.81 ± 15.34</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120371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79.68 ± 4</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2BEDF16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44.37 ± 6.19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252CEE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52.26 ± 6.15</w:t>
            </w:r>
          </w:p>
        </w:tc>
      </w:tr>
      <w:tr w:rsidR="00F84145" w:rsidRPr="00F84145" w14:paraId="26913F7C" w14:textId="77777777" w:rsidTr="00F14BD8">
        <w:trPr>
          <w:trHeight w:val="230"/>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1F56F769"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Fe</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665E470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227.36 ± 40.79</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9D7566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57.66 ± 9.88</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651B2B4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198.85 ± 24.72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E58058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116.07 ± 7.58</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71D9EC5A"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504D3BBF"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Fe</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3DF9DC63"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1098.66 ± 199.02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35889F2D"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956.69 ± 167.53</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554F59B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1407.26 ± 262.33</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603094B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484 ± 218.15</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2C54FC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925.52 ± 539.44</w:t>
            </w:r>
          </w:p>
        </w:tc>
      </w:tr>
      <w:tr w:rsidR="00F84145" w:rsidRPr="00F84145" w14:paraId="0C3D4D3D" w14:textId="77777777" w:rsidTr="00F14BD8">
        <w:trPr>
          <w:trHeight w:val="230"/>
        </w:trPr>
        <w:tc>
          <w:tcPr>
            <w:tcW w:w="575" w:type="pct"/>
            <w:tcBorders>
              <w:top w:val="nil"/>
              <w:left w:val="nil"/>
              <w:bottom w:val="nil"/>
              <w:right w:val="nil"/>
            </w:tcBorders>
            <w:shd w:val="clear" w:color="auto" w:fill="auto"/>
            <w:tcMar>
              <w:top w:w="8" w:type="dxa"/>
              <w:left w:w="8" w:type="dxa"/>
              <w:bottom w:w="0" w:type="dxa"/>
              <w:right w:w="8" w:type="dxa"/>
            </w:tcMar>
            <w:vAlign w:val="center"/>
            <w:hideMark/>
          </w:tcPr>
          <w:p w14:paraId="2D3D3D8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Cd</w:t>
            </w:r>
          </w:p>
        </w:tc>
        <w:tc>
          <w:tcPr>
            <w:tcW w:w="478" w:type="pct"/>
            <w:tcBorders>
              <w:top w:val="nil"/>
              <w:left w:val="nil"/>
              <w:bottom w:val="nil"/>
              <w:right w:val="nil"/>
            </w:tcBorders>
            <w:shd w:val="clear" w:color="auto" w:fill="auto"/>
            <w:tcMar>
              <w:top w:w="8" w:type="dxa"/>
              <w:left w:w="8" w:type="dxa"/>
              <w:bottom w:w="0" w:type="dxa"/>
              <w:right w:w="8" w:type="dxa"/>
            </w:tcMar>
            <w:vAlign w:val="center"/>
            <w:hideMark/>
          </w:tcPr>
          <w:p w14:paraId="216D665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CFAECD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415CF5E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2651A9A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xml:space="preserve">&lt;DL </w:t>
            </w:r>
          </w:p>
        </w:tc>
        <w:tc>
          <w:tcPr>
            <w:tcW w:w="29" w:type="pct"/>
            <w:tcBorders>
              <w:top w:val="nil"/>
              <w:left w:val="nil"/>
              <w:bottom w:val="nil"/>
              <w:right w:val="nil"/>
            </w:tcBorders>
            <w:shd w:val="clear" w:color="auto" w:fill="auto"/>
            <w:tcMar>
              <w:top w:w="8" w:type="dxa"/>
              <w:left w:w="8" w:type="dxa"/>
              <w:bottom w:w="0" w:type="dxa"/>
              <w:right w:w="8" w:type="dxa"/>
            </w:tcMar>
            <w:vAlign w:val="center"/>
            <w:hideMark/>
          </w:tcPr>
          <w:p w14:paraId="25E6619B" w14:textId="77777777" w:rsidR="00F84145" w:rsidRPr="00F84145" w:rsidRDefault="00F84145" w:rsidP="00F14BD8">
            <w:pPr>
              <w:spacing w:after="0" w:line="240" w:lineRule="auto"/>
              <w:rPr>
                <w:rFonts w:ascii="Arial" w:eastAsia="Times New Roman" w:hAnsi="Arial" w:cs="Arial"/>
                <w:sz w:val="16"/>
                <w:szCs w:val="16"/>
                <w:lang w:eastAsia="fr-FR"/>
              </w:rPr>
            </w:pPr>
          </w:p>
        </w:tc>
        <w:tc>
          <w:tcPr>
            <w:tcW w:w="545" w:type="pct"/>
            <w:tcBorders>
              <w:top w:val="nil"/>
              <w:left w:val="nil"/>
              <w:bottom w:val="nil"/>
              <w:right w:val="nil"/>
            </w:tcBorders>
            <w:shd w:val="clear" w:color="auto" w:fill="auto"/>
            <w:tcMar>
              <w:top w:w="8" w:type="dxa"/>
              <w:left w:w="8" w:type="dxa"/>
              <w:bottom w:w="0" w:type="dxa"/>
              <w:right w:w="8" w:type="dxa"/>
            </w:tcMar>
            <w:vAlign w:val="center"/>
            <w:hideMark/>
          </w:tcPr>
          <w:p w14:paraId="123B4D6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Cd</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81536F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0.22 ± 0.02</w:t>
            </w:r>
          </w:p>
        </w:tc>
        <w:tc>
          <w:tcPr>
            <w:tcW w:w="445" w:type="pct"/>
            <w:tcBorders>
              <w:top w:val="nil"/>
              <w:left w:val="nil"/>
              <w:bottom w:val="nil"/>
              <w:right w:val="nil"/>
            </w:tcBorders>
            <w:shd w:val="clear" w:color="auto" w:fill="auto"/>
            <w:tcMar>
              <w:top w:w="8" w:type="dxa"/>
              <w:left w:w="8" w:type="dxa"/>
              <w:bottom w:w="0" w:type="dxa"/>
              <w:right w:w="8" w:type="dxa"/>
            </w:tcMar>
            <w:vAlign w:val="center"/>
            <w:hideMark/>
          </w:tcPr>
          <w:p w14:paraId="30E9A32E"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0.13 ± 0.02</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0E25D73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0.13 ± 0.05</w:t>
            </w:r>
          </w:p>
        </w:tc>
        <w:tc>
          <w:tcPr>
            <w:tcW w:w="432" w:type="pct"/>
            <w:tcBorders>
              <w:top w:val="nil"/>
              <w:left w:val="nil"/>
              <w:bottom w:val="nil"/>
              <w:right w:val="nil"/>
            </w:tcBorders>
            <w:shd w:val="clear" w:color="auto" w:fill="auto"/>
            <w:tcMar>
              <w:top w:w="8" w:type="dxa"/>
              <w:left w:w="8" w:type="dxa"/>
              <w:bottom w:w="0" w:type="dxa"/>
              <w:right w:w="8" w:type="dxa"/>
            </w:tcMar>
            <w:vAlign w:val="center"/>
            <w:hideMark/>
          </w:tcPr>
          <w:p w14:paraId="5CBDC845"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0.1 ± 0.01</w:t>
            </w:r>
          </w:p>
        </w:tc>
        <w:tc>
          <w:tcPr>
            <w:tcW w:w="416" w:type="pct"/>
            <w:tcBorders>
              <w:top w:val="nil"/>
              <w:left w:val="nil"/>
              <w:bottom w:val="nil"/>
              <w:right w:val="nil"/>
            </w:tcBorders>
            <w:shd w:val="clear" w:color="auto" w:fill="auto"/>
            <w:tcMar>
              <w:top w:w="8" w:type="dxa"/>
              <w:left w:w="8" w:type="dxa"/>
              <w:bottom w:w="0" w:type="dxa"/>
              <w:right w:w="8" w:type="dxa"/>
            </w:tcMar>
            <w:vAlign w:val="center"/>
            <w:hideMark/>
          </w:tcPr>
          <w:p w14:paraId="77B8EBD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0.11 ± 0.01</w:t>
            </w:r>
          </w:p>
        </w:tc>
      </w:tr>
      <w:tr w:rsidR="00F84145" w:rsidRPr="00F84145" w14:paraId="3D46A992" w14:textId="77777777" w:rsidTr="00F14BD8">
        <w:trPr>
          <w:trHeight w:val="237"/>
        </w:trPr>
        <w:tc>
          <w:tcPr>
            <w:tcW w:w="57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26C8C972"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As</w:t>
            </w:r>
          </w:p>
        </w:tc>
        <w:tc>
          <w:tcPr>
            <w:tcW w:w="478"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7FE4DB4C"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2.93 ± 1.56</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09BDFE5B"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2.33 ± 0.16</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58D39364"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1.85 ± 0.73</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7CA553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1.86 ± 0.73</w:t>
            </w:r>
          </w:p>
        </w:tc>
        <w:tc>
          <w:tcPr>
            <w:tcW w:w="29"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83422C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 </w:t>
            </w:r>
          </w:p>
        </w:tc>
        <w:tc>
          <w:tcPr>
            <w:tcW w:w="54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327198A"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As</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4E0B9687"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4.82 ± 0.47</w:t>
            </w:r>
          </w:p>
        </w:tc>
        <w:tc>
          <w:tcPr>
            <w:tcW w:w="445"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2D9A9941"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2.41 ± 0.42</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1EF60EC8"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3.27 ± 0.19</w:t>
            </w:r>
          </w:p>
        </w:tc>
        <w:tc>
          <w:tcPr>
            <w:tcW w:w="432"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60A1E306"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2.18 ± 0.3</w:t>
            </w:r>
          </w:p>
        </w:tc>
        <w:tc>
          <w:tcPr>
            <w:tcW w:w="416" w:type="pct"/>
            <w:tcBorders>
              <w:top w:val="nil"/>
              <w:left w:val="nil"/>
              <w:bottom w:val="single" w:sz="8" w:space="0" w:color="000000"/>
              <w:right w:val="nil"/>
            </w:tcBorders>
            <w:shd w:val="clear" w:color="auto" w:fill="auto"/>
            <w:tcMar>
              <w:top w:w="8" w:type="dxa"/>
              <w:left w:w="8" w:type="dxa"/>
              <w:bottom w:w="0" w:type="dxa"/>
              <w:right w:w="8" w:type="dxa"/>
            </w:tcMar>
            <w:vAlign w:val="center"/>
            <w:hideMark/>
          </w:tcPr>
          <w:p w14:paraId="3D8F4B40" w14:textId="77777777" w:rsidR="00F84145" w:rsidRPr="00F84145" w:rsidRDefault="00F84145" w:rsidP="00F14BD8">
            <w:pPr>
              <w:spacing w:after="0" w:line="240" w:lineRule="auto"/>
              <w:jc w:val="center"/>
              <w:textAlignment w:val="center"/>
              <w:rPr>
                <w:rFonts w:ascii="Arial" w:eastAsia="Times New Roman" w:hAnsi="Arial" w:cs="Arial"/>
                <w:sz w:val="16"/>
                <w:szCs w:val="16"/>
                <w:lang w:eastAsia="fr-FR"/>
              </w:rPr>
            </w:pPr>
            <w:r w:rsidRPr="00F84145">
              <w:rPr>
                <w:rFonts w:ascii="Calibri" w:eastAsia="Times New Roman" w:hAnsi="Calibri" w:cs="Calibri"/>
                <w:color w:val="000000"/>
                <w:kern w:val="24"/>
                <w:sz w:val="16"/>
                <w:szCs w:val="16"/>
                <w:lang w:eastAsia="fr-FR"/>
              </w:rPr>
              <w:t>2.15 ± 0.21</w:t>
            </w:r>
          </w:p>
        </w:tc>
      </w:tr>
    </w:tbl>
    <w:p w14:paraId="0472F4B0" w14:textId="77777777" w:rsidR="00F14BD8" w:rsidRDefault="00F14BD8" w:rsidP="009168E3">
      <w:pPr>
        <w:jc w:val="both"/>
        <w:rPr>
          <w:b/>
          <w:bCs/>
          <w:sz w:val="24"/>
          <w:szCs w:val="24"/>
          <w:lang w:val="en-US"/>
        </w:rPr>
        <w:sectPr w:rsidR="00F14BD8" w:rsidSect="008D0D2F">
          <w:pgSz w:w="16838" w:h="11906" w:orient="landscape"/>
          <w:pgMar w:top="1417" w:right="1417" w:bottom="1417" w:left="1417" w:header="708" w:footer="708" w:gutter="0"/>
          <w:lnNumType w:countBy="1" w:restart="continuous"/>
          <w:cols w:space="708"/>
          <w:docGrid w:linePitch="360"/>
        </w:sectPr>
      </w:pPr>
    </w:p>
    <w:p w14:paraId="4EDBAF48" w14:textId="0CE0A4C1" w:rsidR="00047EFE" w:rsidRPr="00F14BD8" w:rsidRDefault="00F14BD8" w:rsidP="009168E3">
      <w:pPr>
        <w:jc w:val="both"/>
        <w:rPr>
          <w:sz w:val="20"/>
          <w:szCs w:val="20"/>
          <w:lang w:val="en-US"/>
        </w:rPr>
      </w:pPr>
      <w:r w:rsidRPr="00047EFE">
        <w:rPr>
          <w:b/>
          <w:bCs/>
          <w:sz w:val="20"/>
          <w:szCs w:val="20"/>
          <w:lang w:val="en-US"/>
        </w:rPr>
        <w:lastRenderedPageBreak/>
        <w:t xml:space="preserve">Table. S2 </w:t>
      </w:r>
      <w:r w:rsidRPr="00047EFE">
        <w:rPr>
          <w:sz w:val="20"/>
          <w:szCs w:val="20"/>
          <w:lang w:val="en-US"/>
        </w:rPr>
        <w:t xml:space="preserve">Seed germination parameters for </w:t>
      </w:r>
      <w:r w:rsidRPr="00047EFE">
        <w:rPr>
          <w:i/>
          <w:iCs/>
          <w:sz w:val="20"/>
          <w:szCs w:val="20"/>
          <w:lang w:val="en-US"/>
        </w:rPr>
        <w:t>Lepidium sativum</w:t>
      </w:r>
      <w:r w:rsidRPr="00047EFE">
        <w:rPr>
          <w:sz w:val="20"/>
          <w:szCs w:val="20"/>
          <w:lang w:val="en-US"/>
        </w:rPr>
        <w:t xml:space="preserve"> exposed to aqueous extracts from feedstocks and biochars. Includes Germination Rate (GR), Radicle Length (RL), and Seed Vigor Index (SVI). Values are mean ± SD (</w:t>
      </w:r>
      <w:r w:rsidRPr="00047EFE">
        <w:rPr>
          <w:i/>
          <w:iCs/>
          <w:sz w:val="20"/>
          <w:szCs w:val="20"/>
          <w:lang w:val="en-US"/>
        </w:rPr>
        <w:t>n</w:t>
      </w:r>
      <w:r w:rsidRPr="00047EFE">
        <w:rPr>
          <w:sz w:val="20"/>
          <w:szCs w:val="20"/>
          <w:lang w:val="en-US"/>
        </w:rPr>
        <w:t xml:space="preserve"> = 3); letters indicate significant differences (</w:t>
      </w:r>
      <w:r w:rsidRPr="00047EFE">
        <w:rPr>
          <w:i/>
          <w:iCs/>
          <w:sz w:val="20"/>
          <w:szCs w:val="20"/>
          <w:lang w:val="en-US"/>
        </w:rPr>
        <w:t>p</w:t>
      </w:r>
      <w:r w:rsidRPr="00047EFE">
        <w:rPr>
          <w:sz w:val="20"/>
          <w:szCs w:val="20"/>
          <w:lang w:val="en-US"/>
        </w:rPr>
        <w:t xml:space="preserve"> &lt; 0.05)</w:t>
      </w:r>
      <w:r w:rsidR="00D203BB">
        <w:rPr>
          <w:sz w:val="20"/>
          <w:szCs w:val="20"/>
          <w:lang w:val="en-US"/>
        </w:rPr>
        <w:tab/>
      </w:r>
      <w:r w:rsidR="00D203BB">
        <w:rPr>
          <w:sz w:val="20"/>
          <w:szCs w:val="20"/>
          <w:lang w:val="en-US"/>
        </w:rPr>
        <w:tab/>
      </w:r>
      <w:r w:rsidR="00D203BB">
        <w:rPr>
          <w:sz w:val="20"/>
          <w:szCs w:val="20"/>
          <w:lang w:val="en-US"/>
        </w:rPr>
        <w:tab/>
      </w:r>
      <w:r w:rsidR="00D203BB">
        <w:rPr>
          <w:sz w:val="20"/>
          <w:szCs w:val="20"/>
          <w:lang w:val="en-US"/>
        </w:rPr>
        <w:tab/>
      </w:r>
      <w:r w:rsidR="00D203BB">
        <w:rPr>
          <w:sz w:val="20"/>
          <w:szCs w:val="20"/>
          <w:lang w:val="en-US"/>
        </w:rPr>
        <w:tab/>
      </w:r>
      <w:r w:rsidR="00D203BB">
        <w:rPr>
          <w:sz w:val="20"/>
          <w:szCs w:val="20"/>
          <w:lang w:val="en-US"/>
        </w:rPr>
        <w:tab/>
        <w:t xml:space="preserve">           </w:t>
      </w:r>
      <w:proofErr w:type="gramStart"/>
      <w:r w:rsidR="00D203BB">
        <w:rPr>
          <w:sz w:val="20"/>
          <w:szCs w:val="20"/>
          <w:lang w:val="en-US"/>
        </w:rPr>
        <w:t xml:space="preserve">   </w:t>
      </w:r>
      <w:r w:rsidRPr="00047EFE">
        <w:rPr>
          <w:sz w:val="20"/>
          <w:szCs w:val="20"/>
          <w:lang w:val="en-US"/>
        </w:rPr>
        <w:t>(</w:t>
      </w:r>
      <w:proofErr w:type="gramEnd"/>
      <w:r w:rsidRPr="00047EFE">
        <w:rPr>
          <w:sz w:val="20"/>
          <w:szCs w:val="20"/>
          <w:lang w:val="en-US"/>
        </w:rPr>
        <w:t xml:space="preserve">GM: Grape Marc; P: </w:t>
      </w:r>
      <w:proofErr w:type="spellStart"/>
      <w:r w:rsidRPr="00047EFE">
        <w:rPr>
          <w:sz w:val="20"/>
          <w:szCs w:val="20"/>
          <w:lang w:val="en-US"/>
        </w:rPr>
        <w:t>Prunning</w:t>
      </w:r>
      <w:proofErr w:type="spellEnd"/>
      <w:r w:rsidRPr="00047EFE">
        <w:rPr>
          <w:sz w:val="20"/>
          <w:szCs w:val="20"/>
          <w:lang w:val="en-US"/>
        </w:rPr>
        <w:t>; GS: Grape Seed; EGS: Extracted Grape Seed) and biochars (BM: Marc Biochar; BS: Seed Biochar; BES: Biochar Extracted seed; BP1: Pruning Biochar; BP2: Pruning Biochar with two pyrolysis)</w:t>
      </w:r>
    </w:p>
    <w:tbl>
      <w:tblPr>
        <w:tblW w:w="4880" w:type="dxa"/>
        <w:tblCellMar>
          <w:left w:w="0" w:type="dxa"/>
          <w:right w:w="0" w:type="dxa"/>
        </w:tblCellMar>
        <w:tblLook w:val="0600" w:firstRow="0" w:lastRow="0" w:firstColumn="0" w:lastColumn="0" w:noHBand="1" w:noVBand="1"/>
      </w:tblPr>
      <w:tblGrid>
        <w:gridCol w:w="1200"/>
        <w:gridCol w:w="780"/>
        <w:gridCol w:w="420"/>
        <w:gridCol w:w="780"/>
        <w:gridCol w:w="440"/>
        <w:gridCol w:w="760"/>
        <w:gridCol w:w="500"/>
      </w:tblGrid>
      <w:tr w:rsidR="00047EFE" w:rsidRPr="00047EFE" w14:paraId="66B693C9" w14:textId="77777777" w:rsidTr="00047EFE">
        <w:trPr>
          <w:trHeight w:val="300"/>
        </w:trPr>
        <w:tc>
          <w:tcPr>
            <w:tcW w:w="12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C061E4E"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Feedstock</w:t>
            </w:r>
            <w:proofErr w:type="spellEnd"/>
          </w:p>
        </w:tc>
        <w:tc>
          <w:tcPr>
            <w:tcW w:w="7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1C58FDF"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GR (%)</w:t>
            </w:r>
          </w:p>
        </w:tc>
        <w:tc>
          <w:tcPr>
            <w:tcW w:w="42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32D2976"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7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69C90B2"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RL (cm)</w:t>
            </w:r>
          </w:p>
        </w:tc>
        <w:tc>
          <w:tcPr>
            <w:tcW w:w="44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F67EE08"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76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1237BED"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SVI </w:t>
            </w:r>
          </w:p>
        </w:tc>
        <w:tc>
          <w:tcPr>
            <w:tcW w:w="5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95616D4"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r>
      <w:tr w:rsidR="00047EFE" w:rsidRPr="00047EFE" w14:paraId="2E63BC31" w14:textId="77777777" w:rsidTr="00047EFE">
        <w:trPr>
          <w:trHeight w:val="290"/>
        </w:trPr>
        <w:tc>
          <w:tcPr>
            <w:tcW w:w="120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5507EE2"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GM</w:t>
            </w:r>
          </w:p>
        </w:tc>
        <w:tc>
          <w:tcPr>
            <w:tcW w:w="7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C20570D"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42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FB87B57"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c>
          <w:tcPr>
            <w:tcW w:w="7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360AEEA"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44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F234005"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c>
          <w:tcPr>
            <w:tcW w:w="76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565BC0B4"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50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8FC9EC5"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r>
      <w:tr w:rsidR="00047EFE" w:rsidRPr="00047EFE" w14:paraId="4DDF41B2" w14:textId="77777777" w:rsidTr="00047EFE">
        <w:trPr>
          <w:trHeight w:val="29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4337685C"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P</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3FAB72FB"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2F66CDB1"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15EDD63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8,6</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603FF0CB"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10057C6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337</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3D826165"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r>
      <w:tr w:rsidR="00047EFE" w:rsidRPr="00047EFE" w14:paraId="17CE8AEC" w14:textId="77777777" w:rsidTr="00047EFE">
        <w:trPr>
          <w:trHeight w:val="30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08E839FC"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GS</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500536BD"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7311C15B"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0B33B1F4"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593E94B6"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50DBF75D"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21AD7E2F"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r>
      <w:tr w:rsidR="00047EFE" w:rsidRPr="00047EFE" w14:paraId="53E9AFAD" w14:textId="77777777" w:rsidTr="00047EFE">
        <w:trPr>
          <w:trHeight w:val="30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69B43BE6"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EGS</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426AE14A"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50</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19519B98"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6ACAC32C"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8,15</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7FAE6E95"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61D5573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397</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507FDA62"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r>
      <w:tr w:rsidR="00047EFE" w:rsidRPr="00047EFE" w14:paraId="5281103B" w14:textId="77777777" w:rsidTr="00047EFE">
        <w:trPr>
          <w:trHeight w:val="300"/>
        </w:trPr>
        <w:tc>
          <w:tcPr>
            <w:tcW w:w="120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7056407"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Control </w:t>
            </w:r>
          </w:p>
        </w:tc>
        <w:tc>
          <w:tcPr>
            <w:tcW w:w="7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4DB34C3"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92.5</w:t>
            </w:r>
          </w:p>
        </w:tc>
        <w:tc>
          <w:tcPr>
            <w:tcW w:w="42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883FCF9"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A8CB805"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15,92</w:t>
            </w:r>
          </w:p>
        </w:tc>
        <w:tc>
          <w:tcPr>
            <w:tcW w:w="44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637C704E"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6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7ED4E0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1477</w:t>
            </w:r>
          </w:p>
        </w:tc>
        <w:tc>
          <w:tcPr>
            <w:tcW w:w="50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5D75FC0"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r>
      <w:tr w:rsidR="00047EFE" w:rsidRPr="00047EFE" w14:paraId="450800EC" w14:textId="77777777" w:rsidTr="00047EFE">
        <w:trPr>
          <w:trHeight w:val="300"/>
        </w:trPr>
        <w:tc>
          <w:tcPr>
            <w:tcW w:w="12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C588C36"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Biochar</w:t>
            </w:r>
          </w:p>
        </w:tc>
        <w:tc>
          <w:tcPr>
            <w:tcW w:w="7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C07D939"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GR (%)</w:t>
            </w:r>
          </w:p>
        </w:tc>
        <w:tc>
          <w:tcPr>
            <w:tcW w:w="42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4251EDF"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7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F1E2F92"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RL (cm)</w:t>
            </w:r>
          </w:p>
        </w:tc>
        <w:tc>
          <w:tcPr>
            <w:tcW w:w="44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413D6B9"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76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8213327"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SVI </w:t>
            </w:r>
          </w:p>
        </w:tc>
        <w:tc>
          <w:tcPr>
            <w:tcW w:w="5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1CB41EA2"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r>
      <w:tr w:rsidR="00047EFE" w:rsidRPr="00047EFE" w14:paraId="7A9A9D32" w14:textId="77777777" w:rsidTr="00047EFE">
        <w:trPr>
          <w:trHeight w:val="290"/>
        </w:trPr>
        <w:tc>
          <w:tcPr>
            <w:tcW w:w="120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5F182FEE"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BM</w:t>
            </w:r>
          </w:p>
        </w:tc>
        <w:tc>
          <w:tcPr>
            <w:tcW w:w="7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DF3A144"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13.33</w:t>
            </w:r>
          </w:p>
        </w:tc>
        <w:tc>
          <w:tcPr>
            <w:tcW w:w="42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67E8572"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ED234C9"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w:t>
            </w:r>
          </w:p>
        </w:tc>
        <w:tc>
          <w:tcPr>
            <w:tcW w:w="44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1400312"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c>
          <w:tcPr>
            <w:tcW w:w="76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FC2B3B6"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w:t>
            </w:r>
          </w:p>
        </w:tc>
        <w:tc>
          <w:tcPr>
            <w:tcW w:w="50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B7535B8"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w:t>
            </w:r>
            <w:proofErr w:type="gramEnd"/>
          </w:p>
        </w:tc>
      </w:tr>
      <w:tr w:rsidR="00047EFE" w:rsidRPr="00047EFE" w14:paraId="2508AC45" w14:textId="77777777" w:rsidTr="00047EFE">
        <w:trPr>
          <w:trHeight w:val="30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188D80B3"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BP1</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078F1E7C"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86.67</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18912B27"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1431422D"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9.53</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40C46501"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4963BB1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833.33</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120D587F"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ab</w:t>
            </w:r>
            <w:proofErr w:type="gramEnd"/>
          </w:p>
        </w:tc>
      </w:tr>
      <w:tr w:rsidR="00047EFE" w:rsidRPr="00047EFE" w14:paraId="34618A2E" w14:textId="77777777" w:rsidTr="00047EFE">
        <w:trPr>
          <w:trHeight w:val="30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58C5AC61"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BP2</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3272F2DC"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76.67</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7EDBB1CB"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4D40AAB6"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8.77</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44E1EC99"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2A3E7350"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680</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38DA93B6"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r>
      <w:tr w:rsidR="00047EFE" w:rsidRPr="00047EFE" w14:paraId="5DA7CD2E" w14:textId="77777777" w:rsidTr="00047EFE">
        <w:trPr>
          <w:trHeight w:val="30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1CFED11E"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BS</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76A92D88"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76.67</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5344BF1A"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0F643CAA"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9.95</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1377EEAC"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7B0BF6B3"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760.74</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15043667"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b</w:t>
            </w:r>
            <w:proofErr w:type="gramEnd"/>
          </w:p>
        </w:tc>
      </w:tr>
      <w:tr w:rsidR="00047EFE" w:rsidRPr="00047EFE" w14:paraId="456C834A" w14:textId="77777777" w:rsidTr="00047EFE">
        <w:trPr>
          <w:trHeight w:val="290"/>
        </w:trPr>
        <w:tc>
          <w:tcPr>
            <w:tcW w:w="1200" w:type="dxa"/>
            <w:tcBorders>
              <w:top w:val="nil"/>
              <w:left w:val="nil"/>
              <w:bottom w:val="nil"/>
              <w:right w:val="nil"/>
            </w:tcBorders>
            <w:shd w:val="clear" w:color="auto" w:fill="auto"/>
            <w:tcMar>
              <w:top w:w="10" w:type="dxa"/>
              <w:left w:w="10" w:type="dxa"/>
              <w:bottom w:w="0" w:type="dxa"/>
              <w:right w:w="10" w:type="dxa"/>
            </w:tcMar>
            <w:vAlign w:val="bottom"/>
            <w:hideMark/>
          </w:tcPr>
          <w:p w14:paraId="09774DA8"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BES</w:t>
            </w:r>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40EAE7BE"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80</w:t>
            </w:r>
          </w:p>
        </w:tc>
        <w:tc>
          <w:tcPr>
            <w:tcW w:w="420" w:type="dxa"/>
            <w:tcBorders>
              <w:top w:val="nil"/>
              <w:left w:val="nil"/>
              <w:bottom w:val="nil"/>
              <w:right w:val="nil"/>
            </w:tcBorders>
            <w:shd w:val="clear" w:color="auto" w:fill="auto"/>
            <w:tcMar>
              <w:top w:w="10" w:type="dxa"/>
              <w:left w:w="10" w:type="dxa"/>
              <w:bottom w:w="0" w:type="dxa"/>
              <w:right w:w="10" w:type="dxa"/>
            </w:tcMar>
            <w:vAlign w:val="center"/>
            <w:hideMark/>
          </w:tcPr>
          <w:p w14:paraId="0EC94954"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nil"/>
              <w:right w:val="nil"/>
            </w:tcBorders>
            <w:shd w:val="clear" w:color="auto" w:fill="auto"/>
            <w:tcMar>
              <w:top w:w="10" w:type="dxa"/>
              <w:left w:w="10" w:type="dxa"/>
              <w:bottom w:w="0" w:type="dxa"/>
              <w:right w:w="10" w:type="dxa"/>
            </w:tcMar>
            <w:vAlign w:val="bottom"/>
            <w:hideMark/>
          </w:tcPr>
          <w:p w14:paraId="5B0EE52B"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11.17</w:t>
            </w:r>
          </w:p>
        </w:tc>
        <w:tc>
          <w:tcPr>
            <w:tcW w:w="440" w:type="dxa"/>
            <w:tcBorders>
              <w:top w:val="nil"/>
              <w:left w:val="nil"/>
              <w:bottom w:val="nil"/>
              <w:right w:val="nil"/>
            </w:tcBorders>
            <w:shd w:val="clear" w:color="auto" w:fill="auto"/>
            <w:tcMar>
              <w:top w:w="10" w:type="dxa"/>
              <w:left w:w="10" w:type="dxa"/>
              <w:bottom w:w="0" w:type="dxa"/>
              <w:right w:w="10" w:type="dxa"/>
            </w:tcMar>
            <w:vAlign w:val="center"/>
            <w:hideMark/>
          </w:tcPr>
          <w:p w14:paraId="657A91AA"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ab</w:t>
            </w:r>
            <w:proofErr w:type="gramEnd"/>
          </w:p>
        </w:tc>
        <w:tc>
          <w:tcPr>
            <w:tcW w:w="760" w:type="dxa"/>
            <w:tcBorders>
              <w:top w:val="nil"/>
              <w:left w:val="nil"/>
              <w:bottom w:val="nil"/>
              <w:right w:val="nil"/>
            </w:tcBorders>
            <w:shd w:val="clear" w:color="auto" w:fill="auto"/>
            <w:tcMar>
              <w:top w:w="10" w:type="dxa"/>
              <w:left w:w="10" w:type="dxa"/>
              <w:bottom w:w="0" w:type="dxa"/>
              <w:right w:w="10" w:type="dxa"/>
            </w:tcMar>
            <w:vAlign w:val="bottom"/>
            <w:hideMark/>
          </w:tcPr>
          <w:p w14:paraId="2A3307F1"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880</w:t>
            </w:r>
          </w:p>
        </w:tc>
        <w:tc>
          <w:tcPr>
            <w:tcW w:w="500" w:type="dxa"/>
            <w:tcBorders>
              <w:top w:val="nil"/>
              <w:left w:val="nil"/>
              <w:bottom w:val="nil"/>
              <w:right w:val="nil"/>
            </w:tcBorders>
            <w:shd w:val="clear" w:color="auto" w:fill="auto"/>
            <w:tcMar>
              <w:top w:w="10" w:type="dxa"/>
              <w:left w:w="10" w:type="dxa"/>
              <w:bottom w:w="0" w:type="dxa"/>
              <w:right w:w="10" w:type="dxa"/>
            </w:tcMar>
            <w:vAlign w:val="center"/>
            <w:hideMark/>
          </w:tcPr>
          <w:p w14:paraId="02C47296"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ab</w:t>
            </w:r>
            <w:proofErr w:type="gramEnd"/>
          </w:p>
        </w:tc>
      </w:tr>
      <w:tr w:rsidR="00047EFE" w:rsidRPr="00047EFE" w14:paraId="6A82469C" w14:textId="77777777" w:rsidTr="00047EFE">
        <w:trPr>
          <w:trHeight w:val="300"/>
        </w:trPr>
        <w:tc>
          <w:tcPr>
            <w:tcW w:w="120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EF57A76" w14:textId="77777777" w:rsidR="00047EFE" w:rsidRPr="00047EFE" w:rsidRDefault="00047EFE" w:rsidP="00047EFE">
            <w:pPr>
              <w:spacing w:after="0" w:line="240" w:lineRule="auto"/>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Control </w:t>
            </w:r>
          </w:p>
        </w:tc>
        <w:tc>
          <w:tcPr>
            <w:tcW w:w="7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A67E3C5"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83.33</w:t>
            </w:r>
          </w:p>
        </w:tc>
        <w:tc>
          <w:tcPr>
            <w:tcW w:w="42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E99F3C7"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p>
        </w:tc>
        <w:tc>
          <w:tcPr>
            <w:tcW w:w="7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329F2C2"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11.41</w:t>
            </w:r>
          </w:p>
        </w:tc>
        <w:tc>
          <w:tcPr>
            <w:tcW w:w="44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B52D1AC"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ab</w:t>
            </w:r>
            <w:proofErr w:type="gramEnd"/>
          </w:p>
        </w:tc>
        <w:tc>
          <w:tcPr>
            <w:tcW w:w="76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03427B1F" w14:textId="77777777" w:rsidR="00047EFE" w:rsidRPr="00047EFE" w:rsidRDefault="00047EFE" w:rsidP="00047EFE">
            <w:pPr>
              <w:spacing w:after="0" w:line="240" w:lineRule="auto"/>
              <w:jc w:val="right"/>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953.33</w:t>
            </w:r>
          </w:p>
        </w:tc>
        <w:tc>
          <w:tcPr>
            <w:tcW w:w="50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879FA41"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a</w:t>
            </w:r>
            <w:proofErr w:type="gramEnd"/>
            <w:r w:rsidRPr="00047EFE">
              <w:rPr>
                <w:rFonts w:ascii="Calibri" w:eastAsia="Times New Roman" w:hAnsi="Calibri" w:cs="Calibri"/>
                <w:color w:val="000000"/>
                <w:kern w:val="24"/>
                <w:sz w:val="18"/>
                <w:szCs w:val="18"/>
                <w:lang w:eastAsia="fr-FR"/>
              </w:rPr>
              <w:t xml:space="preserve"> </w:t>
            </w:r>
          </w:p>
        </w:tc>
      </w:tr>
    </w:tbl>
    <w:p w14:paraId="6E7BE0EF" w14:textId="21712D48" w:rsidR="00F84145" w:rsidRPr="00047EFE" w:rsidRDefault="00F84145" w:rsidP="009168E3">
      <w:pPr>
        <w:jc w:val="both"/>
        <w:rPr>
          <w:sz w:val="20"/>
          <w:szCs w:val="20"/>
          <w:lang w:val="en-US"/>
        </w:rPr>
      </w:pPr>
    </w:p>
    <w:p w14:paraId="0DE2F1C2" w14:textId="673C3197" w:rsidR="00F84145" w:rsidRDefault="00F84145" w:rsidP="009168E3">
      <w:pPr>
        <w:jc w:val="both"/>
        <w:rPr>
          <w:b/>
          <w:bCs/>
          <w:sz w:val="24"/>
          <w:szCs w:val="24"/>
          <w:lang w:val="en-US"/>
        </w:rPr>
      </w:pPr>
    </w:p>
    <w:p w14:paraId="0B476A2A" w14:textId="4DC08DD8" w:rsidR="00047EFE" w:rsidRDefault="00047EFE" w:rsidP="009168E3">
      <w:pPr>
        <w:jc w:val="both"/>
        <w:rPr>
          <w:b/>
          <w:bCs/>
          <w:sz w:val="24"/>
          <w:szCs w:val="24"/>
          <w:lang w:val="en-US"/>
        </w:rPr>
      </w:pPr>
    </w:p>
    <w:p w14:paraId="6F0E8756" w14:textId="1B6ACF5A" w:rsidR="00047EFE" w:rsidRDefault="00047EFE" w:rsidP="009168E3">
      <w:pPr>
        <w:jc w:val="both"/>
        <w:rPr>
          <w:b/>
          <w:bCs/>
          <w:sz w:val="24"/>
          <w:szCs w:val="24"/>
          <w:lang w:val="en-US"/>
        </w:rPr>
      </w:pPr>
    </w:p>
    <w:p w14:paraId="6BA172C1" w14:textId="2BBC45C2" w:rsidR="00047EFE" w:rsidRDefault="00047EFE" w:rsidP="009168E3">
      <w:pPr>
        <w:jc w:val="both"/>
        <w:rPr>
          <w:b/>
          <w:bCs/>
          <w:sz w:val="24"/>
          <w:szCs w:val="24"/>
          <w:lang w:val="en-US"/>
        </w:rPr>
      </w:pPr>
    </w:p>
    <w:p w14:paraId="70CCEFD3" w14:textId="01197561" w:rsidR="00047EFE" w:rsidRDefault="00047EFE" w:rsidP="009168E3">
      <w:pPr>
        <w:jc w:val="both"/>
        <w:rPr>
          <w:b/>
          <w:bCs/>
          <w:sz w:val="24"/>
          <w:szCs w:val="24"/>
          <w:lang w:val="en-US"/>
        </w:rPr>
      </w:pPr>
    </w:p>
    <w:p w14:paraId="48B8CA4D" w14:textId="7435D16D" w:rsidR="00047EFE" w:rsidRDefault="00047EFE" w:rsidP="009168E3">
      <w:pPr>
        <w:jc w:val="both"/>
        <w:rPr>
          <w:b/>
          <w:bCs/>
          <w:sz w:val="24"/>
          <w:szCs w:val="24"/>
          <w:lang w:val="en-US"/>
        </w:rPr>
      </w:pPr>
    </w:p>
    <w:p w14:paraId="4FB025A7" w14:textId="33A1569A" w:rsidR="00047EFE" w:rsidRDefault="00047EFE" w:rsidP="009168E3">
      <w:pPr>
        <w:jc w:val="both"/>
        <w:rPr>
          <w:b/>
          <w:bCs/>
          <w:sz w:val="24"/>
          <w:szCs w:val="24"/>
          <w:lang w:val="en-US"/>
        </w:rPr>
      </w:pPr>
    </w:p>
    <w:p w14:paraId="4F84311B" w14:textId="1D5CA683" w:rsidR="00047EFE" w:rsidRDefault="00047EFE" w:rsidP="009168E3">
      <w:pPr>
        <w:jc w:val="both"/>
        <w:rPr>
          <w:b/>
          <w:bCs/>
          <w:sz w:val="24"/>
          <w:szCs w:val="24"/>
          <w:lang w:val="en-US"/>
        </w:rPr>
      </w:pPr>
    </w:p>
    <w:p w14:paraId="066CB0EE" w14:textId="12CC5CED" w:rsidR="00047EFE" w:rsidRDefault="00047EFE" w:rsidP="009168E3">
      <w:pPr>
        <w:jc w:val="both"/>
        <w:rPr>
          <w:b/>
          <w:bCs/>
          <w:sz w:val="24"/>
          <w:szCs w:val="24"/>
          <w:lang w:val="en-US"/>
        </w:rPr>
      </w:pPr>
    </w:p>
    <w:p w14:paraId="4515A7FF" w14:textId="6ADAA871" w:rsidR="00047EFE" w:rsidRDefault="00047EFE" w:rsidP="009168E3">
      <w:pPr>
        <w:jc w:val="both"/>
        <w:rPr>
          <w:b/>
          <w:bCs/>
          <w:sz w:val="24"/>
          <w:szCs w:val="24"/>
          <w:lang w:val="en-US"/>
        </w:rPr>
      </w:pPr>
    </w:p>
    <w:p w14:paraId="617CE9D7" w14:textId="61CE05E7" w:rsidR="00047EFE" w:rsidRDefault="00047EFE" w:rsidP="009168E3">
      <w:pPr>
        <w:jc w:val="both"/>
        <w:rPr>
          <w:b/>
          <w:bCs/>
          <w:sz w:val="24"/>
          <w:szCs w:val="24"/>
          <w:lang w:val="en-US"/>
        </w:rPr>
      </w:pPr>
    </w:p>
    <w:p w14:paraId="37C54AC8" w14:textId="26D2A8A9" w:rsidR="00F14BD8" w:rsidRDefault="00F14BD8" w:rsidP="009168E3">
      <w:pPr>
        <w:jc w:val="both"/>
        <w:rPr>
          <w:b/>
          <w:bCs/>
          <w:sz w:val="24"/>
          <w:szCs w:val="24"/>
          <w:lang w:val="en-US"/>
        </w:rPr>
      </w:pPr>
    </w:p>
    <w:p w14:paraId="7A9D123D" w14:textId="76D1ACDC" w:rsidR="00F14BD8" w:rsidRDefault="00F14BD8" w:rsidP="009168E3">
      <w:pPr>
        <w:jc w:val="both"/>
        <w:rPr>
          <w:b/>
          <w:bCs/>
          <w:sz w:val="24"/>
          <w:szCs w:val="24"/>
          <w:lang w:val="en-US"/>
        </w:rPr>
      </w:pPr>
    </w:p>
    <w:p w14:paraId="64E17A1E" w14:textId="3916B707" w:rsidR="00F14BD8" w:rsidRDefault="00F14BD8" w:rsidP="009168E3">
      <w:pPr>
        <w:jc w:val="both"/>
        <w:rPr>
          <w:b/>
          <w:bCs/>
          <w:sz w:val="24"/>
          <w:szCs w:val="24"/>
          <w:lang w:val="en-US"/>
        </w:rPr>
      </w:pPr>
    </w:p>
    <w:p w14:paraId="37785120" w14:textId="5D43B23E" w:rsidR="00F14BD8" w:rsidRDefault="00F14BD8" w:rsidP="009168E3">
      <w:pPr>
        <w:jc w:val="both"/>
        <w:rPr>
          <w:b/>
          <w:bCs/>
          <w:sz w:val="24"/>
          <w:szCs w:val="24"/>
          <w:lang w:val="en-US"/>
        </w:rPr>
      </w:pPr>
    </w:p>
    <w:p w14:paraId="0919E140" w14:textId="77777777" w:rsidR="00D203BB" w:rsidRDefault="00D203BB" w:rsidP="009168E3">
      <w:pPr>
        <w:jc w:val="both"/>
        <w:rPr>
          <w:b/>
          <w:bCs/>
          <w:sz w:val="24"/>
          <w:szCs w:val="24"/>
          <w:lang w:val="en-US"/>
        </w:rPr>
      </w:pPr>
    </w:p>
    <w:p w14:paraId="0F7BFE0F" w14:textId="211D29B3" w:rsidR="00F14BD8" w:rsidRPr="00047EFE" w:rsidRDefault="00F14BD8" w:rsidP="00F14BD8">
      <w:pPr>
        <w:jc w:val="both"/>
        <w:rPr>
          <w:sz w:val="20"/>
          <w:szCs w:val="20"/>
          <w:lang w:val="en-US"/>
        </w:rPr>
      </w:pPr>
      <w:r w:rsidRPr="00047EFE">
        <w:rPr>
          <w:b/>
          <w:bCs/>
          <w:sz w:val="20"/>
          <w:szCs w:val="20"/>
          <w:lang w:val="en-US"/>
        </w:rPr>
        <w:lastRenderedPageBreak/>
        <w:t xml:space="preserve">Table S3 </w:t>
      </w:r>
      <w:r w:rsidRPr="00047EFE">
        <w:rPr>
          <w:sz w:val="20"/>
          <w:szCs w:val="20"/>
          <w:lang w:val="en-US"/>
        </w:rPr>
        <w:t>Literature review summary of biochars produced from grape-derived feedstocks via pyrolysis (500–800°C). Data include elemental composition and physicochemical properties, presented as mean ± SD and range</w:t>
      </w:r>
    </w:p>
    <w:tbl>
      <w:tblPr>
        <w:tblW w:w="5000" w:type="pct"/>
        <w:tblCellMar>
          <w:left w:w="0" w:type="dxa"/>
          <w:right w:w="0" w:type="dxa"/>
        </w:tblCellMar>
        <w:tblLook w:val="0600" w:firstRow="0" w:lastRow="0" w:firstColumn="0" w:lastColumn="0" w:noHBand="1" w:noVBand="1"/>
      </w:tblPr>
      <w:tblGrid>
        <w:gridCol w:w="1359"/>
        <w:gridCol w:w="1789"/>
        <w:gridCol w:w="1943"/>
        <w:gridCol w:w="1666"/>
        <w:gridCol w:w="2315"/>
      </w:tblGrid>
      <w:tr w:rsidR="00047EFE" w:rsidRPr="00047EFE" w14:paraId="39F48BC3" w14:textId="77777777" w:rsidTr="00047EFE">
        <w:trPr>
          <w:trHeight w:val="171"/>
        </w:trPr>
        <w:tc>
          <w:tcPr>
            <w:tcW w:w="749"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bottom"/>
            <w:hideMark/>
          </w:tcPr>
          <w:p w14:paraId="43505785" w14:textId="77777777" w:rsidR="00047EFE" w:rsidRPr="00047EFE" w:rsidRDefault="00047EFE" w:rsidP="00047EFE">
            <w:pPr>
              <w:spacing w:after="0" w:line="240" w:lineRule="auto"/>
              <w:textAlignment w:val="bottom"/>
              <w:rPr>
                <w:rFonts w:ascii="Arial" w:eastAsia="Times New Roman" w:hAnsi="Arial" w:cs="Arial"/>
                <w:sz w:val="16"/>
                <w:szCs w:val="16"/>
                <w:lang w:eastAsia="fr-FR"/>
              </w:rPr>
            </w:pPr>
            <w:proofErr w:type="spellStart"/>
            <w:r w:rsidRPr="00047EFE">
              <w:rPr>
                <w:rFonts w:ascii="Calibri" w:eastAsia="Times New Roman" w:hAnsi="Calibri" w:cs="Calibri"/>
                <w:color w:val="000000"/>
                <w:kern w:val="24"/>
                <w:sz w:val="16"/>
                <w:szCs w:val="16"/>
                <w:lang w:eastAsia="fr-FR"/>
              </w:rPr>
              <w:t>Feedstocks</w:t>
            </w:r>
            <w:proofErr w:type="spellEnd"/>
          </w:p>
        </w:tc>
        <w:tc>
          <w:tcPr>
            <w:tcW w:w="98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7C3A6374"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047EFE">
              <w:rPr>
                <w:rFonts w:ascii="Calibri" w:eastAsia="Times New Roman" w:hAnsi="Calibri" w:cs="Calibri"/>
                <w:color w:val="000000"/>
                <w:kern w:val="24"/>
                <w:sz w:val="16"/>
                <w:szCs w:val="16"/>
                <w:lang w:eastAsia="fr-FR"/>
              </w:rPr>
              <w:t>Parameters</w:t>
            </w:r>
            <w:proofErr w:type="spellEnd"/>
            <w:r w:rsidRPr="00047EFE">
              <w:rPr>
                <w:rFonts w:ascii="Calibri" w:eastAsia="Times New Roman" w:hAnsi="Calibri" w:cs="Calibri"/>
                <w:color w:val="000000"/>
                <w:kern w:val="24"/>
                <w:sz w:val="16"/>
                <w:szCs w:val="16"/>
                <w:lang w:eastAsia="fr-FR"/>
              </w:rPr>
              <w:t xml:space="preserve"> </w:t>
            </w:r>
          </w:p>
        </w:tc>
        <w:tc>
          <w:tcPr>
            <w:tcW w:w="1071"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670646AF"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047EFE">
              <w:rPr>
                <w:rFonts w:ascii="Calibri" w:eastAsia="Times New Roman" w:hAnsi="Calibri" w:cs="Calibri"/>
                <w:color w:val="000000"/>
                <w:kern w:val="24"/>
                <w:sz w:val="16"/>
                <w:szCs w:val="16"/>
                <w:lang w:eastAsia="fr-FR"/>
              </w:rPr>
              <w:t>Mean</w:t>
            </w:r>
            <w:proofErr w:type="spellEnd"/>
            <w:r w:rsidRPr="00047EFE">
              <w:rPr>
                <w:rFonts w:ascii="Calibri" w:eastAsia="Times New Roman" w:hAnsi="Calibri" w:cs="Calibri"/>
                <w:color w:val="000000"/>
                <w:kern w:val="24"/>
                <w:sz w:val="16"/>
                <w:szCs w:val="16"/>
                <w:lang w:eastAsia="fr-FR"/>
              </w:rPr>
              <w:t xml:space="preserve"> ± SD</w:t>
            </w:r>
          </w:p>
        </w:tc>
        <w:tc>
          <w:tcPr>
            <w:tcW w:w="918"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76D296FD"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r w:rsidRPr="00047EFE">
              <w:rPr>
                <w:rFonts w:ascii="Calibri" w:eastAsia="Times New Roman" w:hAnsi="Calibri" w:cs="Calibri"/>
                <w:color w:val="000000"/>
                <w:kern w:val="24"/>
                <w:sz w:val="16"/>
                <w:szCs w:val="16"/>
                <w:lang w:eastAsia="fr-FR"/>
              </w:rPr>
              <w:t xml:space="preserve">Range of value </w:t>
            </w:r>
          </w:p>
        </w:tc>
        <w:tc>
          <w:tcPr>
            <w:tcW w:w="127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07F76BF0"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047EFE">
              <w:rPr>
                <w:rFonts w:ascii="Calibri" w:eastAsia="Times New Roman" w:hAnsi="Calibri" w:cs="Calibri"/>
                <w:i/>
                <w:iCs/>
                <w:color w:val="000000"/>
                <w:kern w:val="24"/>
                <w:sz w:val="16"/>
                <w:szCs w:val="16"/>
                <w:lang w:eastAsia="fr-FR"/>
              </w:rPr>
              <w:t>Authors</w:t>
            </w:r>
            <w:proofErr w:type="spellEnd"/>
          </w:p>
        </w:tc>
      </w:tr>
      <w:tr w:rsidR="00047EFE" w:rsidRPr="00B72F0B" w14:paraId="69B85843" w14:textId="77777777" w:rsidTr="00047EFE">
        <w:trPr>
          <w:trHeight w:val="166"/>
        </w:trPr>
        <w:tc>
          <w:tcPr>
            <w:tcW w:w="749"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75A28CCE"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r w:rsidRPr="00047EFE">
              <w:rPr>
                <w:rFonts w:ascii="Calibri" w:eastAsia="Times New Roman" w:hAnsi="Calibri" w:cs="Calibri"/>
                <w:color w:val="000000"/>
                <w:kern w:val="24"/>
                <w:sz w:val="16"/>
                <w:szCs w:val="16"/>
                <w:lang w:eastAsia="fr-FR"/>
              </w:rPr>
              <w:t>GRAPE MARC</w:t>
            </w:r>
          </w:p>
        </w:tc>
        <w:tc>
          <w:tcPr>
            <w:tcW w:w="986" w:type="pct"/>
            <w:tcBorders>
              <w:top w:val="single" w:sz="8" w:space="0" w:color="000000"/>
              <w:left w:val="nil"/>
              <w:bottom w:val="nil"/>
              <w:right w:val="nil"/>
            </w:tcBorders>
            <w:shd w:val="clear" w:color="auto" w:fill="auto"/>
            <w:tcMar>
              <w:top w:w="4" w:type="dxa"/>
              <w:left w:w="4" w:type="dxa"/>
              <w:bottom w:w="0" w:type="dxa"/>
              <w:right w:w="4" w:type="dxa"/>
            </w:tcMar>
            <w:vAlign w:val="bottom"/>
            <w:hideMark/>
          </w:tcPr>
          <w:p w14:paraId="7800BA49" w14:textId="77777777" w:rsidR="00047EFE" w:rsidRPr="00047EFE" w:rsidRDefault="00047EFE" w:rsidP="00047EFE">
            <w:pPr>
              <w:spacing w:after="0" w:line="240" w:lineRule="auto"/>
              <w:textAlignment w:val="bottom"/>
              <w:rPr>
                <w:rFonts w:ascii="Arial" w:eastAsia="Times New Roman" w:hAnsi="Arial" w:cs="Arial"/>
                <w:sz w:val="16"/>
                <w:szCs w:val="16"/>
                <w:lang w:eastAsia="fr-FR"/>
              </w:rPr>
            </w:pPr>
            <w:r w:rsidRPr="00047EFE">
              <w:rPr>
                <w:rFonts w:ascii="Calibri" w:eastAsia="Times New Roman" w:hAnsi="Calibri" w:cs="Calibri"/>
                <w:color w:val="000000"/>
                <w:kern w:val="24"/>
                <w:sz w:val="16"/>
                <w:szCs w:val="16"/>
                <w:lang w:eastAsia="fr-FR"/>
              </w:rPr>
              <w:t>%C</w:t>
            </w:r>
          </w:p>
        </w:tc>
        <w:tc>
          <w:tcPr>
            <w:tcW w:w="1071"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4EF781AC"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r w:rsidRPr="00047EFE">
              <w:rPr>
                <w:rFonts w:ascii="Calibri" w:eastAsia="Times New Roman" w:hAnsi="Calibri" w:cs="Calibri"/>
                <w:color w:val="000000"/>
                <w:kern w:val="24"/>
                <w:sz w:val="16"/>
                <w:szCs w:val="16"/>
                <w:lang w:eastAsia="fr-FR"/>
              </w:rPr>
              <w:t>73.42 ± 13.78</w:t>
            </w:r>
          </w:p>
        </w:tc>
        <w:tc>
          <w:tcPr>
            <w:tcW w:w="918"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083686C5" w14:textId="77777777" w:rsidR="00047EFE" w:rsidRPr="00047EFE" w:rsidRDefault="00047EFE" w:rsidP="00047EFE">
            <w:pPr>
              <w:spacing w:after="0" w:line="240" w:lineRule="auto"/>
              <w:jc w:val="center"/>
              <w:textAlignment w:val="center"/>
              <w:rPr>
                <w:rFonts w:ascii="Arial" w:eastAsia="Times New Roman" w:hAnsi="Arial" w:cs="Arial"/>
                <w:sz w:val="16"/>
                <w:szCs w:val="16"/>
                <w:lang w:eastAsia="fr-FR"/>
              </w:rPr>
            </w:pPr>
            <w:r w:rsidRPr="00047EFE">
              <w:rPr>
                <w:rFonts w:ascii="Calibri" w:eastAsia="Times New Roman" w:hAnsi="Calibri" w:cs="Calibri"/>
                <w:color w:val="000000"/>
                <w:kern w:val="24"/>
                <w:sz w:val="16"/>
                <w:szCs w:val="16"/>
                <w:lang w:eastAsia="fr-FR"/>
              </w:rPr>
              <w:t xml:space="preserve">56.2 - 96.03 </w:t>
            </w:r>
          </w:p>
        </w:tc>
        <w:tc>
          <w:tcPr>
            <w:tcW w:w="1276"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2EDCDA88" w14:textId="04C25F83" w:rsidR="00075023" w:rsidRPr="00B72F0B" w:rsidRDefault="00217F51" w:rsidP="00075023">
            <w:pPr>
              <w:spacing w:after="0" w:line="240" w:lineRule="auto"/>
              <w:jc w:val="center"/>
              <w:textAlignment w:val="center"/>
              <w:rPr>
                <w:rFonts w:ascii="Calibri" w:eastAsia="Times New Roman" w:hAnsi="Calibri" w:cs="Calibri"/>
                <w:i/>
                <w:iCs/>
                <w:color w:val="000000"/>
                <w:kern w:val="24"/>
                <w:sz w:val="16"/>
                <w:szCs w:val="16"/>
                <w:lang w:eastAsia="fr-FR"/>
              </w:rPr>
            </w:pPr>
            <w:r w:rsidRPr="00217F51">
              <w:rPr>
                <w:rFonts w:ascii="Calibri" w:eastAsia="Times New Roman" w:hAnsi="Calibri" w:cs="Calibri"/>
                <w:i/>
                <w:iCs/>
                <w:color w:val="000000"/>
                <w:kern w:val="24"/>
                <w:sz w:val="16"/>
                <w:szCs w:val="16"/>
                <w:lang w:eastAsia="fr-FR"/>
              </w:rPr>
              <w:fldChar w:fldCharType="begin"/>
            </w:r>
            <w:r w:rsidR="002D6F08">
              <w:rPr>
                <w:rFonts w:ascii="Calibri" w:eastAsia="Times New Roman" w:hAnsi="Calibri" w:cs="Calibri"/>
                <w:i/>
                <w:iCs/>
                <w:color w:val="000000"/>
                <w:kern w:val="24"/>
                <w:sz w:val="16"/>
                <w:szCs w:val="16"/>
                <w:lang w:eastAsia="fr-FR"/>
              </w:rPr>
              <w:instrText xml:space="preserve"> ADDIN ZOTERO_ITEM CSL_CITATION {"citationID":"meGFb1Xw","properties":{"unsorted":true,"formattedCitation":"(Encinar et al. 1996; Demiral and Ayan 2011; Manolikaki et al. 2016; Volpe et al. 2018; Zabaniotou et al. 2018; Duman et al. 2018; Ibn Ferjani et al. 2019; Vamvuka et al. 2020; Ismail et al. 2020; Jin et al. 2020; Ferreira et al. 2021; Frikha et al. 2021; Lin et al. 2021; Yoon et al. 2021; Petrova et al. 2023)","plainCitation":"(Encinar et al. 1996; Demiral and Ayan 2011; Manolikaki et al. 2016; Volpe et al. 2018; Zabaniotou et al. 2018; Duman et al. 2018; Ibn Ferjani et al. 2019; Vamvuka et al. 2020; Ismail et al. 2020; Jin et al. 2020; Ferreira et al. 2021; Frikha et al. 2021; Lin et al. 2021; Yoon et al. 2021; Petrova et al. 2023)","noteIndex":0},"citationItems":[{"id":1244,"uris":["http://zotero.org/users/local/mqdyEWmB/items/FSX8PIMX"],"itemData":{"id":1244,"type":"article-journal","abstract":"The pyrolysis of olive and grape bagasse has been studied with the aim of determining the main characteristics of the charcoals formed and the nature and quantity of gases and liquids produced. Variables investigated were temperature between 300 and 900°C and particle size between 0.4 and 2 mm diameter. Experiments were carried out in an isothermal manner. As a general rule, particle size does not exert any intluence, whereas temperature is a very sign&amp;ant variable. Thus an increase in this variable yields an increase in the fixed carbon content, gases produced and, to a lesser extent, ash percentage. On the other hand, volatile material and solid yields decrease with increasing temperature. The principal gases generated are H,, CH,, CO and COI, while among the liquid components the presence of methanol, acetone, furfuryl alcohol, phenol, furfural, naphthalene and o-cresol has to be highlighted. Heating values of both gas and solid phases were determined from gas composition and elemental carbon analysis. The quality of charcoals and heating value allow the conclusion that the most convenient temperature for the pyrolysis should be between 600 and 700°C at which the production of liquids is at its maximum. Finally, a kinetic study of the pyrolysis, based on gas generation from thermal decomposition of residues, has been carried out. From this model, rate constants for the formation of each gas and their corresponding activation energies were determined. Copyright 0 1996 Elsevier Science Ltd.","container-title":"Biomass and Bioenergy","issue":"5","journalAbbreviation":"Biomass Bioenergy","language":"en","page":"397-409","source":"Zotero","title":"Pyrolysis of two agricultural residues: olive and grape bagasse. Influence of particle size and temperature.","volume":"11","author":[{"family":"Encinar","given":"J M"},{"family":"Beltran","given":"F J"},{"family":"Bernalte","given":"A"}],"issued":{"date-parts":[["1996"]]}}},{"id":125,"uris":["http://zotero.org/users/local/mqdyEWmB/items/9C8LFIJN"],"itemData":{"id":125,"type":"article-journal","abstract":"In this study, pyrolysis of grape bagasse was investigated with the aim to study the product distribution and their chemical compositions and to identify optimum process conditions for maximizing the bio-oil yield. Particular investigated process variables were temperature (350–600 °C), heating rate (10–50 °C/min) and nitrogen gas ﬂow rate (50–200 cm3/min). The maximum oil yield of 27.60% was obtained at the ﬁnal pyrolysis temperature of 550 °C, sweeping gas ﬂow rate of 100 cm3/min and heating rate of 50 °C/min in a ﬁxed-bed reactor. The elemental analysis and heating value of the bio-oils were determined, and then the chemical composition of the bio-oil was investigated using chromatographic and spectroscopic techniques such as column chromatography, 1H NMR and FTIR. The fuel properties of the bio-oil such as ﬂash point, viscosity and density were also determined. The bio-oils obtained from grape bagasse were presented as an environmentally friendly feedstock candidate for bio-fuels.","container-title":"Bioresource Technology","DOI":"10.1016/j.biortech.2010.11.077","ISSN":"09608524","issue":"4","journalAbbreviation":"Bioresour. Technol.","language":"en","license":"https://www.elsevier.com/tdm/userlicense/1.0/","page":"3946-3951","source":"DOI.org (Crossref)","title":"Pyrolysis of grape bagasse: Effect of pyrolysis conditions on the product yields and characterization of the liquid product","title-short":"Pyrolysis of grape bagasse","volume":"102","author":[{"family":"Demiral","given":"İlknur"},{"family":"Ayan","given":"Emine Aslı"}],"issued":{"date-parts":[["2011",2]]}}},{"id":214,"uris":["http://zotero.org/users/local/mqdyEWmB/items/ZP7TDSDJ"],"itemData":{"id":214,"type":"article-journal","abstract":"Biochars have a high variability in chemical composition, which is inﬂuenced by pyrolysis conditions and type of biomass. Essential macronutrient P retained in biochar could be released and made available to plants, enhancing plant growth. This study was conducted in order to evaluate whether biochar, produced from agricultural residues, could release P in water, as well as study its potential effect on plant growth and P uptake. Biochar samples were prepared from rice husks, grape pomace and olive tree prunings by pyrolysis at 300 C and 500 C. These samples were used for P batch successive leaching experiments in order to determine P release in water. Subsequently, rice husk and grape pomace biochars, produced by pyrolysis at 300 C, were applied to two temperate soils with highly different pH. A three-month cultivation period of ryegrass (Lolium perenne L.) was studied in threefold replication, while three harvests were accomplished. Treatments comprised control soils (without amendment) and soils amended only with biochar. Results of P leaching tests showed a continuous release of P from all biochars as compared to raw biomass samples, for which the highest P concentrations were detected during the ﬁrst extraction. Grape pomace and rice husk biochars pyrolyzed at 500 C showed higher levels of waterextractable P, as compared to their corresponding raw biomass. Biochars, at 500 C, leached more P in all four extractions, compared to biochars at 300 C, apart from olive tree prunings biochars, where both pyrolysis temperatures presented a similar trend. Concerning plant yield of ryegrass, rice husk and grape pomace biochars showed positive statistically signiﬁcant effects on plant yield only in slightly acidic soil in second and third harvests. In terms of P uptake of ryegrass, grape pomace biochars depicted positive signiﬁcant differences (P &lt; 0.05) in third harvest, in slightly acidic soil, while in ﬁrst and second harvests positive signiﬁcant differences were observed in alkaline soil. These results suggest that biochars derived from agricultural residues may act as a source of P in agronomic applications and improve plant growth, although soil conditions may play a signiﬁcant role.","container-title":"Journal of Environmental Management","DOI":"10.1016/j.jenvman.2016.07.012","ISSN":"03014797","journalAbbreviation":"J. Environ. Manage.","language":"en","page":"536-543","source":"DOI.org (Crossref)","title":"The impact of biochars prepared from agricultural residues on phosphorus release and availability in two fertile soils","volume":"181","author":[{"family":"Manolikaki","given":"Ioanna I."},{"family":"Mangolis","given":"Argirios"},{"family":"Diamadopoulos","given":"Evan"}],"issued":{"date-parts":[["2016",10]]}}},{"id":1250,"uris":["http://zotero.org/users/local/mqdyEWmB/items/NPMHL4UZ"],"itemData":{"id":1250,"type":"paper-conference","abstract":"With the aim of evaluating the potential production of high energy solid and liquid bio-fuels, a laboratory scale fixed bed reactor (FBR) derived from the standard Gray-King (GK) assay test on coal was used to carry out fixed bed pyrolysis experiments on wine industry by-products. The present study provides results on the pyrolysis of grape marc, residual from wine-making process, consisting of 50% by weight of grape seeds and 50% by weight of grape skins, at temperature between 150 and 500 °C, holding time of 30 minutes. Pyrolysis mass yields of solid (char) and liquid (tar) products and their corresponding energy properties, as a function of reaction temperature, are reported and discussed. Results indicate that char and tar mass yields varied linearly with temperature, Char yield on a dry basis (d.b.) decreased from 97% at 150 °C to approximately 38% at 500 °C. Tar yield increased with temperature from 1% at 150 °C to approximately 34% at 500 °C. The energy densification ratio (EDR) of solid residues increased with temperature up to a value of 1.43 at 500 °C. Both grape marc bio-char and tar showed energy properties compatible with their use as solid and liquid biofuel, respectively.","DOI":"https://doi.org/10.1063/1.5079199","event-place":"Thessaloniki, Greece","event-title":"INTERNATIONAL CONFERENCE OF COMPUTATIONAL METHODS IN SCIENCES AND ENGINEERING 2018 (ICCMSE 2018)","language":"en","page":"140010","publisher":"AIP Conf. Proc.","publisher-place":"Thessaloniki, Greece","source":"DOI.org (Crossref)","title":"Assessment of bio-combustibles production via slow pyrolysis of wine industry residues","URL":"https://pubs.aip.org/aip/acp/article/888313","volume":"2040(1)","author":[{"family":"Volpe","given":"Maurizio"},{"family":"Fiori","given":"Luca"},{"family":"Panno","given":"Domenico"},{"family":"Volpe","given":"Roberto"},{"family":"Messineo","given":"Antonio"}],"accessed":{"date-parts":[["2025",10,17]]},"issued":{"date-parts":[["2018"]]}}},{"id":210,"uris":["http://zotero.org/users/local/mqdyEWmB/items/P2S8V8T2"],"itemData":{"id":210,"type":"article-journal","abstract":"In the transition to a sustainable Bioeconomy, pyrolysis-based bioenergy is ﬁnding a new impetus within integrated bioreﬁnery concept, which is one of the vehicles of this transition. An integrated winery waste bioreﬁnery is proposed in this study. A closed-loop approach was designed, by integrating pyrolysis process, to the primary pomace (winery waste) bioreﬁnery. The results of the experimental study revealed that from 15 t of fresh grapes of the special variety ‘Xinomavro’ harvested per hectare in Northern Greek vineyards, along with the 10.5 t of red wine (main product), 0.27 t of hydrocolloids and 0.06 t of grape-seed oil can be produced, via pomace extraction. By pyrolyzing the remaining solid wastes derived from pomace extraction, in the secondary bioreﬁnery, 0.52 t of biochar, 0.80 t of bio-oil and 0.630 MWh energy, can be produced. It was resulted that pyrolysis of the primary bioreﬁnery wastes brings many beneﬁts: it increases the number of the bioreﬁnery products to 5 by shifting from a mono to multi-product pathway, creates an additional economic beneﬁt of 4470V ha 1 and avoids 355 kg CO2/t on dry pomace basis. The pyrolysis biochar can be used as a soil improver, because it contains N, P, K, Ca nutrients, signiﬁcant amounts of K, Na, Mg, Ca, P, Fe, Zn, and negligible amounts of heavy metals. With the present study at TRL 4, protocols for the winery waste-bioreﬁnery processes were created and a pathway for sustainable waste management, in the wine industrial sector, with environmental and socioeconomic beneﬁts, was provided. Pyrolysis-based bioenergy production integrated in the bioreﬁnery was studied, as a paradigm for the greater integration of bioenergy into the Bioeconomy. Within the wider Bioeconomy transition, it is important to move from sustainability debate into sustainable solutions, and bridge the gap between research and industrial implementation.","container-title":"Journal of Cleaner Production","DOI":"10.1016/j.jclepro.2017.11.077","ISSN":"09596526","journalAbbreviation":"J Clean Prod","language":"en","page":"3387-3397","source":"DOI.org (Crossref)","title":"Sustainable bioeconomy transitions: Targeting value capture by integrating pyrolysis in a winery waste biorefinery","title-short":"Sustainable bioeconomy transitions","volume":"172","author":[{"family":"Zabaniotou","given":"A."},{"family":"Kamaterou","given":"P."},{"family":"Pavlou","given":"A."},{"family":"Panayiotou","given":"C."}],"issued":{"date-parts":[["2018",1]]}}},{"id":2935,"uris":["http://zotero.org/users/local/mqdyEWmB/items/U78I6IFP","http://zotero.org/users/local/mqdyEWmB/items/E7HQ2KK7","http://zotero.org/users/local/mqdyEWmB/items/G3MRRTPV"],"itemData":{"id":2935,"type":"article-journal","abstract":"This study examined the inﬂuence of process variables on the hydrochar production from wet biomasses and compared the agronomic value of hydrochars with that of the biochars produced by dry carbonization. Response surface methodology was used to investigate the eﬀect of each three process variables (temperature, biomass:water ratio and reaction time) in hydrothermal carbonization (HTC) as well as their combined interactive eﬀect on the mass yield and stable-C content of hydrochars. The results showed that the temperature and reaction time were signiﬁcant factors aﬀecting the stable-C content in HTC of the orange pomace, whereas the eﬀect of all process variables is evident on stable-C content in HTC of grape pomace. For orange pomace, the eﬀect of interaction between temperature and reaction time on mass yield was signiﬁcant. However, in case of grape pomace, there existed no interaction eﬀect between process variables on stable-C and mass yield.","container-title":"Journal of Environmental Chemical Engineering","DOI":"10.1016/j.jece.2018.05.009","ISSN":"22133437","issue":"2","journalAbbreviation":"J Environ Chem Eng","language":"en","page":"3366-3375","source":"DOI.org (Crossref)","title":"Comparative evaluation of dry and wet carbonization of agro industrial wastes for the production of soil improver","volume":"6","author":[{"family":"Duman","given":"Gozde"},{"family":"Tag","given":"Asli Toptas"},{"family":"Ucar","given":"Suat"},{"family":"Yanik","given":"Jale"}],"issued":{"date-parts":[["2018",4]]}}},{"id":2937,"uris":["http://zotero.org/users/local/mqdyEWmB/items/WM6NLKHL"],"itemData":{"id":2937,"type":"article-journal","abstract":"The wine industry represents an important economic sector in the Mediterranean countries. Currently, grape marc is valorized for ethanol production by distillation process generating a second residue called exhausted grape marc (EGM) that should be properly managed in order to avoid any related negative impacts onto the environment. In the present investigation, an innovative strategy was proposed to convert EGM into biofuels and biofertilizers through thermochemical conversion process such as carbonization/pyrolysis technique. In order to select the appropriate operating parameters, the impact of the slow pyrolysis temperatures of EGM (from 300 to 700 °C) on biochar production yields as well as their physico-chemical characteristics were assessed. The experimental results showed that the biochars yields production decrease with increasing the pyrolysis temperature and reach a plateau above 500 °C. The biochar yield at 500 °C is around 33%, which is amongst the highest values obtained for food processing residues. The biochar physico-chemical characterization showed a higher surface area (253.4 m2/g) was obtained for the char prepared at 600 °C. However, the maximum nutrients contents, namely potassium, nitrogen and phosphorus were registered at 500 °C. Based on the biochar yields and characteristics, it seems that EGM biochar produced through slow pyrolysis at 500 °C could be considered as a promising biofertilizer for agricultural purposes.","container-title":"Renewable and Sustainable Energy Reviews","DOI":"10.1016/j.rser.2019.03.034","ISSN":"13640321","journalAbbreviation":"Renew. Sustain. Energy Rev.","language":"en","page":"425-433","source":"DOI.org (Crossref)","title":"The use of exhausted grape marc to produce biofuels and biofertilizers: Effect of pyrolysis temperatures on biochars properties","title-short":"The use of exhausted grape marc to produce biofuels and biofertilizers","volume":"107","author":[{"family":"Ibn Ferjani","given":"A."},{"family":"Jeguirim","given":"M."},{"family":"Jellali","given":"S."},{"family":"Limousy","given":"L."},{"family":"Courson","given":"C."},{"family":"Akrout","given":"H."},{"family":"Thevenin","given":"N."},{"family":"Ruidavets","given":"L."},{"family":"Muller","given":"A."},{"family":"Bennici","given":"S."}],"issued":{"date-parts":[["2019",6]]}}},{"id":1222,"uris":["http://zotero.org/users/local/mqdyEWmB/items/2Y4KXKVG"],"itemData":{"id":1222,"type":"article-journal","abstract":"Present work aimed at evaluating the leaching potential of grape husks biochar, municipal solid wastes compost and their combined application as amendments of sandy Mediterranean soil, in order to assess their capability of releasing/retaining nutrients or heavy metals and therefore their suitability for agricultural applications. Grape husks biochar was produced by pyrolysis at 500 ◦C in a ﬁxed bed unit. Column leaching experiments, simulating Mediterranean rainfall conditions, were conducted. For all compost/biochar/soil combinations, alkali and alkaline earth metals showed greater solubility, increasing the pH of the extracts and thus decreasing the leachability of heavy metals Cr, Cu, Zr and Sr. Biochar co-application with compost did not prevent the leaching of nitrates, phosphates or trace elements; however, it did lower the chemical oxygen demand and allowed the slower release of sodium, calcium and magnesium from soil. As compared to compost, addition of biochar to soil increased the concentration of potassium by 76%, whereas it decreased that of heavy metals in the leachates by 40%–95%. Grape husks biochar could serve as a better soil amendment than municipal solid wastes compost and if carefully managed could be used as liming agent or fertilizer on acidic soils.","container-title":"Resources","DOI":"10.3390/resources9030033","ISSN":"2079-9276","issue":"3","journalAbbreviation":"Resources","language":"en","page":"33","source":"DOI.org (Crossref)","title":"Investigating the Suitability of Grape Husks Biochar, Municipal Solid Wastes Compost and Mixtures of Them for Agricultural Applications to Mediterranean Soils","volume":"9","author":[{"family":"Vamvuka","given":"Despina"},{"family":"Esser","given":"Katerina"},{"family":"Komnitsas","given":"Kostas"}],"issued":{"date-parts":[["2020",3,13]]}}},{"id":1240,"uris":["http://zotero.org/users/local/mqdyEWmB/items/Y4NQY2JG"],"itemData":{"id":1240,"type":"article-journal","abstract":"This research demonstrates the conversion of grape marc into highly carbonaceous and oxygen functionalized porous activated biocarbons (PABs) with a high speciﬁc area for CO2 capture. The materials are synthesized using KOH activation at 800 C and show a high content of micropores and high speciﬁc surface areas which can be easily manipulated by varying the amount of KOH. The optimized material PAB3 obtained using KOH/grape marc biochar ratio of 3 displays the highest speciﬁc surface area (2473 m2 g 1), high micropore volume (0.72 cm3 g 1) and a pore diameter of 0.74 nm. Owing to its highly developed porosity and excellent textural parameters, PAB3 exhibits a high CO2 adsorption of 6.2 mmol g 1 at 0 C/1 bar and 26.8 mmol g 1 at 0 C/30 bar. It is often considered challenging to synthesize a CO2 adsorbent with all-round performance for CO2 capture under diverse conditions of temperature and pressure. The optimized material PAB3 is also found to be thermally stable which when coupled with its superior CO2 capture performance presents a promising candidature in the ﬁeld of carbon capture. Furthermore, the excellent features of the synthesized material suggest that these materials could be extended to several other adsorption related ﬁelds.","container-title":"Carbon","DOI":"10.1016/j.carbon.2020.01.008","ISSN":"00086223","journalAbbreviation":"Carbon","language":"en","page":"113-124","source":"DOI.org (Crossref)","title":"Oxygen functionalized porous activated biocarbons with high surface area derived from grape marc for enhanced capture of CO2 at elevated-pressure","volume":"160","author":[{"family":"Ismail","given":"Intan S."},{"family":"Singh","given":"Gurwinder"},{"family":"Smith","given":"Paul"},{"family":"Kim","given":"Sungho"},{"family":"Yang","given":"Jae-Hun"},{"family":"Joseph","given":"Stalin"},{"family":"Yusup","given":"Suzana"},{"family":"Singh","given":"Mandeep"},{"family":"Bansal","given":"Vipul"},{"family":"Talapaneni","given":"Siddulu N."},{"family":"Vinu","given":"Ajayan"}],"issued":{"date-parts":[["2020",4]]}}},{"id":89,"uris":["http://zotero.org/users/local/mqdyEWmB/items/KEXU99HK"],"itemData":{"id":89,"type":"article-journal","abstract":"Grape pomace (GP) management has been a challenge worldwide. We have previously demonstrated a biorefinery process to recover oil and polyphenols, and produce biofuels from GP sequentially, although over 50% of GP solid waste remains post-processing. To approach zero solid waste during GP processing, herein a pyrolysis process was designed for converting GP and its secondary processing wastes to biochars, which were then evaluated for lead (Pb) adsorption from water. GP lignin pyrolyzed at 700 °C (GPL2700 biochar) with specific surface area of 485 m2/g showed the highest Pb adsorption capacity, and achieved 66.5% of Pb removal from an initially high concentration of 300 mg/L within 30 min. At low initial Pb concentrations (50–3000 µgO)X, GPL2700 biochar could reduce Pb concentrations to 0.208–77.2 µgO.XIn addition, experimental and modeling results revealed that both physisorption and chemisorption mechanisms were involved in the adsorption process of GPL2700 biochar.","container-title":"Environmental Research","DOI":"10.1016/j.envres.2020.109442","ISSN":"00139351","journalAbbreviation":"Environ. Res.","language":"en","page":"109442","source":"DOI.org (Crossref)","title":"Grape pomace and its secondary waste management: Biochar production for a broad range of lead (Pb) removal from water","title-short":"Grape pomace and its secondary waste management","volume":"186","author":[{"family":"Jin","given":"Qing"},{"family":"Wang","given":"Zixuan"},{"family":"Feng","given":"Yiming"},{"family":"Kim","given":"Young-Teck"},{"family":"Stewart","given":"Amanda C."},{"family":"O'Keefe","given":"Sean F."},{"family":"Neilson","given":"Andrew P."},{"family":"He","given":"Zhen"},{"family":"Huang","given":"Haibo"}],"issued":{"date-parts":[["2020",7]]}}},{"id":1226,"uris":["http://zotero.org/users/local/mqdyEWmB/items/J28G7BAF"],"itemData":{"id":1226,"type":"article-journal","abstract":"Grape pomace can be used to produce several products, such as, biofuels, fertilizers, or catalysts. This work focuses on the carbonization of grape pomace assessing the impact of the carbonization temperature and temperature rate on the properties of the resulting biochars. The potential use of the produced biochars were analyzed by a multiple criteria decision method. To this end, grape pomace particles of 250 μm were carbonized in a nitrogen atmosphere using a horizontal electrically heated tube furnace. The experiments were carried out for temperatures between 300 and 800 ◦C and residence times between 30 and 75 min. The resulting biochars were characterized by thermogravimetric analysis, scanning electron microscopy, and energy dispersive x-ray spectroscopy. The results reveal that i) the biochar yields decrease from ~51% to ~30% as the carbonization temperature increases from 300 to 800 ◦C; ii) the biochar produced at higher temperature presents the lowest H/ C and O/C ratios; iii) for raw biomass the thermal degradation of hemicellulose, cellulose and lignin occurred at temperatures below 600 ◦C, while for the biochars only cellulose and lignin decomposition happened; iv) the biochars present ashes with high contents of magnesium, phosphorus, potassium and calcium; and v) the biochar obtained at 400 and 500 ◦C is adequate for biofertilizer and 400 ◦C for biocatalyst application. For the biofuel application the best temperature was 500 and 600 ◦C.","container-title":"Biomass and Bioenergy","DOI":"10.1016/j.biombioe.2020.105946","ISSN":"09619534","journalAbbreviation":"Biomass Bioenergy","language":"en","page":"105946","source":"DOI.org (Crossref)","title":"A decision support method for biochars characterization from carbonization of grape pomace","volume":"145","author":[{"family":"Ferreira","given":"Ana F."},{"family":"Ribau","given":"João P."},{"family":"Costa","given":"Mário"}],"issued":{"date-parts":[["2021",2]]}}},{"id":91,"uris":["http://zotero.org/users/local/mqdyEWmB/items/3EQN2YY2"],"itemData":{"id":91,"type":"article-journal","abstract":"The present study focuses on the valorisation of winery industry wastes through slow pyrolysis of exhausted grape marc (EGM). The optimal pyrolysis parameters were ﬁrstly identiﬁed by small scale experiments carried out using thermogravimetric analysis. Nine pyrolysis temperatures were tested and their inﬂuence on the decomposition of the EGM residue and biochar yield was evaluated. Then, biochar production was conducted in a pilot plant at three chosen temperatures (450, 500 and 550 ◦C) at which the biochar was shown to be stable. The effects of biochar application to soil with respect to plant (ryegrass) growth was also evaluated. Pyrolysis of EGM at the 450–550 ◦C temperature range has been shown to generate thermally stable and nutrient-rich biochars, but only the biochar produced at 450 ◦C showed a marked beneﬁt effect of ryegrass growth.","container-title":"Sustainability","DOI":"10.3390/su132011187","ISSN":"2071-1050","issue":"20","journalAbbreviation":"Sustainability","language":"en","license":"https://creativecommons.org/licenses/by/4.0/","page":"11187","source":"DOI.org (Crossref)","title":"Exhausted Grape Marc Derived Biochars: Effect of Pyrolysis Temperature on the Yield and Quality of Biochar for Soil Amendment","title-short":"Exhausted Grape Marc Derived Biochars","volume":"13","author":[{"family":"Frikha","given":"Kawthar"},{"family":"Limousy","given":"Lionel"},{"family":"Arif","given":"Muhammad Bilal"},{"family":"Thevenin","given":"Nicolas"},{"family":"Ruidavets","given":"Lionel"},{"family":"Zbair","given":"Mohamed"},{"family":"Bennici","given":"Simona"}],"issued":{"date-parts":[["2021",10,11]]}}},{"id":1228,"uris":["http://zotero.org/users/local/mqdyEWmB/items/ES4GEB42"],"itemData":{"id":1228,"type":"article-journal","abstract":"Hydrothermal carbonization (HTC) and pyrolysis are two promising thermochemical conversion strategies to valorize agricultural wastes, yet neither process can be implemented alone to sustainably upgrade both wet and dry feedstocks. HTC is ideal for wet feedstocks, such as manure, but its solid hydrochars suffer from low surface area and stability. Pyrolysis is well suited to dry agricultural residues, but pyrolysis biochars have low nutrient contents and bio-oils are often highly oxygenated. We propose an integrated process that co-pyrolyzes a nutrientrich cow manure hydrochar with raw agricultural residues, which effectively reduces the environmental impact of these wastes while producing value-added bioproducts. Biochars produced from the proposed process are more suitable for soil amendments due to their enhancement in bioavailable nutrients and surface area than the manure hydrochars and raw biomass. Co-pyrolysis of blends enriched with cow manure yield oils higher in alkanes and alkenes with fewer oxygenated compounds.","container-title":"Bioresource Technology","DOI":"10.1016/j.biortech.2021.124765","ISSN":"09608524","journalAbbreviation":"Bioresour. Technol.","language":"en","page":"124765","source":"DOI.org (Crossref)","title":"Integrated thermochemical conversion process for valorizing mixed agricultural and dairy waste to nutrient-enriched biochars and biofuels","volume":"328","author":[{"family":"Lin","given":"Jui-Chun"},{"family":"Mariuzza","given":"Dylan"},{"family":"Volpe","given":"Maurizio"},{"family":"Fiori","given":"Luca"},{"family":"Ceylan","given":"Selim"},{"family":"Goldfarb","given":"Jillian L."}],"issued":{"date-parts":[["2021",5]]}}},{"id":1236,"uris":["http://zotero.org/users/local/mqdyEWmB/items/XEHR6CFL"],"itemData":{"id":1236,"type":"article-journal","abstract":"In this work, the adsorptive behaviors and mechanisms of grape pomace-derived biochar (GP-BC) were assessed for the removal of the pesticide cymoxanil (CM). The biochars were produced via pyrolysis carbonization at different temperatures (350, 550, and 750 ◦C) and batch adsorption experiments were conducted to determine various parameters, such as pyrolytic temperature, initial solution pH, and kinetic and isotherm models. The biochar produced at low pyrolytic temperature (i.e., 350 ◦C) exhibited lower surface area (0.25 m2/g), and high K (1.94%) and H/C (0.905) content. The maximum cymoxanil adsorption capacity of 161 mg CM/g BC at pH 7 was achieved in biochar produced at 350 ◦C. Consequently, cymoxanil adsorption was attributed to the combined influences of metal and hydrophilic interaction. In addition, pseudo-second order kinetics and the Freundlich isotherm model were the best fit for cymoxanil adsorption, indicating chemical sorption and multilayer formation on the heterogeneous surface of biochar as adsorptive mechanisms. Our findings imply that GP-BC is a promising adsorbent for pesticide treatment and such an application creates an excellent closed-loop system.","container-title":"Environmental Technology &amp; Innovation","DOI":"10.1016/j.eti.2020.101242","ISSN":"23521864","journalAbbreviation":"Environ. Technol. Innov.","language":"en","page":"101242","source":"DOI.org (Crossref)","title":"Assessment of adsorptive behaviors and properties of grape pomace-derived biochar as adsorbent for removal of cymoxanil pesticide","volume":"21","author":[{"family":"Yoon","given":"Jae-Yoon"},{"family":"Kim","given":"Ji Eun"},{"family":"Song","given":"Hak Jin"},{"family":"Oh","given":"Kyung Bin"},{"family":"Jo","given":"Jeong Wook"},{"family":"Yang","given":"Yung-Hun"},{"family":"Lee","given":"Sang Hyun"},{"family":"Kang","given":"Gwangnam"},{"family":"Kim","given":"Hyung Joo"},{"family":"Choi","given":"Yong-Keun"}],"issued":{"date-parts":[["2021",2]]}}},{"id":1230,"uris":["http://zotero.org/users/local/mqdyEWmB/items/RBDAFRS2"],"itemData":{"id":1230,"type":"article-journal","abstract":"The present work aims at (a) carbonizing agriculture biomass residue; (b) characterizing the obtained biochar; and (c) exploring its potential use for energy/resource recovery purposes. Six types of biomass were carbonized. The biochar was investigated through scanning electron microscopy with energy dispersive X-ray spectroscopy detector, thermogravimetric (TGA), proximate, ultimate, and Brunauer–Emmett–Teller analyses, along with bulk density, pH, electrical conductivity, and salt content measurements. The results served as input data for multi-criteria, multi-objective decision analysis of biochar, aiming to evaluate its best application prospective. The TGA identiﬁed two general stages: devolatilization (stage 2: 180–560 ◦C), and combustion (stage 3: 560–720 ◦C). The activation energy of stage 2 decreased with an increasing heating rate, but the opposite trend was observed for stage 3. The biochar CO2 adsorption suggested possible applications beyond energy conversion technologies. The decision support analysis revealed that peach stones, cherry stones, and grape pomace biochar achieved the most promising results for all evaluated applications (biofuel; catalyst; CO2 sequestration and soil amendment; supercapacitor) in contrast to colza, softwood, or sunﬂower husks char.","container-title":"Applied Sciences","DOI":"10.3390/app13053240","ISSN":"2076-3417","issue":"5","journalAbbreviation":"Appl. Sci.","language":"en","page":"3240","source":"DOI.org (Crossref)","title":"Biochar from Agro-Forest Residue: Application Perspective Based on Decision Support Analysis","title-short":"Biochar from Agro-Forest Residue","volume":"13","author":[{"family":"Petrova","given":"Tsvetelina"},{"family":"Naydenova","given":"Iliyana"},{"family":"Ribau","given":"João"},{"family":"Ferreira","given":"Ana F."}],"issued":{"date-parts":[["2023",3,3]]}}}],"schema":"https://github.com/citation-style-language/schema/raw/master/csl-citation.json"} </w:instrText>
            </w:r>
            <w:r w:rsidRPr="00217F51">
              <w:rPr>
                <w:rFonts w:ascii="Calibri" w:eastAsia="Times New Roman" w:hAnsi="Calibri" w:cs="Calibri"/>
                <w:i/>
                <w:iCs/>
                <w:color w:val="000000"/>
                <w:kern w:val="24"/>
                <w:sz w:val="16"/>
                <w:szCs w:val="16"/>
                <w:lang w:eastAsia="fr-FR"/>
              </w:rPr>
              <w:fldChar w:fldCharType="separate"/>
            </w:r>
            <w:r w:rsidR="007E083A" w:rsidRPr="007E083A">
              <w:rPr>
                <w:rFonts w:ascii="Calibri" w:hAnsi="Calibri" w:cs="Calibri"/>
                <w:sz w:val="16"/>
              </w:rPr>
              <w:t>(Encinar et al. 1996; Demiral and Ayan 2011; Manolikaki et al. 2016; Volpe et al. 2018; Zabaniotou et al. 2018; Duman et al. 2018; Ibn Ferjani et al. 2019; Vamvuka et al. 2020; Ismail et al. 2020; Jin et al. 2020; Ferreira et al. 2021; Frikha et al. 2021; Lin et al. 2021; Yoon et al. 2021; Petrova et al. 2023)</w:t>
            </w:r>
            <w:r w:rsidRPr="00217F51">
              <w:rPr>
                <w:rFonts w:ascii="Calibri" w:eastAsia="Times New Roman" w:hAnsi="Calibri" w:cs="Calibri"/>
                <w:i/>
                <w:iCs/>
                <w:color w:val="000000"/>
                <w:kern w:val="24"/>
                <w:sz w:val="16"/>
                <w:szCs w:val="16"/>
                <w:lang w:eastAsia="fr-FR"/>
              </w:rPr>
              <w:fldChar w:fldCharType="end"/>
            </w:r>
          </w:p>
        </w:tc>
      </w:tr>
      <w:tr w:rsidR="00047EFE" w:rsidRPr="00B72F0B" w14:paraId="2EA1B827"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01EFFC5"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04704F5"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F95DD0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2.47 ± 0.7</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34E48D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1.19 - 3.52</w:t>
            </w:r>
          </w:p>
        </w:tc>
        <w:tc>
          <w:tcPr>
            <w:tcW w:w="1276" w:type="pct"/>
            <w:vMerge/>
            <w:tcBorders>
              <w:top w:val="single" w:sz="8" w:space="0" w:color="000000"/>
              <w:left w:val="nil"/>
              <w:bottom w:val="single" w:sz="8" w:space="0" w:color="000000"/>
              <w:right w:val="nil"/>
            </w:tcBorders>
            <w:vAlign w:val="center"/>
            <w:hideMark/>
          </w:tcPr>
          <w:p w14:paraId="3D4C2E87"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582AA57B"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0D22721C"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7D8049A6"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%N</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D966F53"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2.01 ± 0.55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4F398D1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1.4 - 3.1</w:t>
            </w:r>
          </w:p>
        </w:tc>
        <w:tc>
          <w:tcPr>
            <w:tcW w:w="1276" w:type="pct"/>
            <w:vMerge/>
            <w:tcBorders>
              <w:top w:val="single" w:sz="8" w:space="0" w:color="000000"/>
              <w:left w:val="nil"/>
              <w:bottom w:val="single" w:sz="8" w:space="0" w:color="000000"/>
              <w:right w:val="nil"/>
            </w:tcBorders>
            <w:vAlign w:val="center"/>
            <w:hideMark/>
          </w:tcPr>
          <w:p w14:paraId="6DE7295C"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3DC92FD3"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71B51A6"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6E1831B5"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%O*</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137D5E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18.23 ± 8.63</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4614EC9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4.76 - 34.9</w:t>
            </w:r>
          </w:p>
        </w:tc>
        <w:tc>
          <w:tcPr>
            <w:tcW w:w="1276" w:type="pct"/>
            <w:vMerge/>
            <w:tcBorders>
              <w:top w:val="single" w:sz="8" w:space="0" w:color="000000"/>
              <w:left w:val="nil"/>
              <w:bottom w:val="single" w:sz="8" w:space="0" w:color="000000"/>
              <w:right w:val="nil"/>
            </w:tcBorders>
            <w:vAlign w:val="center"/>
            <w:hideMark/>
          </w:tcPr>
          <w:p w14:paraId="2BC4F3C9"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5253438C"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A3C8844"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F449802"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HHV (Mj.kg-</w:t>
            </w:r>
            <w:proofErr w:type="gramStart"/>
            <w:r w:rsidRPr="00B72F0B">
              <w:rPr>
                <w:rFonts w:ascii="Calibri" w:eastAsia="Times New Roman" w:hAnsi="Calibri" w:cs="Calibri"/>
                <w:color w:val="000000"/>
                <w:kern w:val="24"/>
                <w:sz w:val="16"/>
                <w:szCs w:val="16"/>
                <w:lang w:eastAsia="fr-FR"/>
              </w:rPr>
              <w:t>1)*</w:t>
            </w:r>
            <w:proofErr w:type="gramEnd"/>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75884F8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24.09 ± 2.04</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095EEC59"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 xml:space="preserve">17.78 - 28.06 </w:t>
            </w:r>
          </w:p>
        </w:tc>
        <w:tc>
          <w:tcPr>
            <w:tcW w:w="1276" w:type="pct"/>
            <w:vMerge/>
            <w:tcBorders>
              <w:top w:val="single" w:sz="8" w:space="0" w:color="000000"/>
              <w:left w:val="nil"/>
              <w:bottom w:val="single" w:sz="8" w:space="0" w:color="000000"/>
              <w:right w:val="nil"/>
            </w:tcBorders>
            <w:vAlign w:val="center"/>
            <w:hideMark/>
          </w:tcPr>
          <w:p w14:paraId="199DB5C7"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7351BAEA"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5F532ACC"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149DC541"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LHV (Mj.kg-</w:t>
            </w:r>
            <w:proofErr w:type="gramStart"/>
            <w:r w:rsidRPr="00B72F0B">
              <w:rPr>
                <w:rFonts w:ascii="Calibri" w:eastAsia="Times New Roman" w:hAnsi="Calibri" w:cs="Calibri"/>
                <w:color w:val="000000"/>
                <w:kern w:val="24"/>
                <w:sz w:val="16"/>
                <w:szCs w:val="16"/>
                <w:lang w:eastAsia="fr-FR"/>
              </w:rPr>
              <w:t>1)*</w:t>
            </w:r>
            <w:proofErr w:type="gramEnd"/>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3A50CBC"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23.56 ± 2.04</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DE62BA9"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19.87 - 27.81</w:t>
            </w:r>
          </w:p>
        </w:tc>
        <w:tc>
          <w:tcPr>
            <w:tcW w:w="1276" w:type="pct"/>
            <w:vMerge/>
            <w:tcBorders>
              <w:top w:val="single" w:sz="8" w:space="0" w:color="000000"/>
              <w:left w:val="nil"/>
              <w:bottom w:val="single" w:sz="8" w:space="0" w:color="000000"/>
              <w:right w:val="nil"/>
            </w:tcBorders>
            <w:vAlign w:val="center"/>
            <w:hideMark/>
          </w:tcPr>
          <w:p w14:paraId="3225E868"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226CDC4F"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217C9ABF"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4494F0E"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B6A925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0.4 ± 0.12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27E0886"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0.16 - 0.61</w:t>
            </w:r>
          </w:p>
        </w:tc>
        <w:tc>
          <w:tcPr>
            <w:tcW w:w="1276" w:type="pct"/>
            <w:vMerge/>
            <w:tcBorders>
              <w:top w:val="single" w:sz="8" w:space="0" w:color="000000"/>
              <w:left w:val="nil"/>
              <w:bottom w:val="single" w:sz="8" w:space="0" w:color="000000"/>
              <w:right w:val="nil"/>
            </w:tcBorders>
            <w:vAlign w:val="center"/>
            <w:hideMark/>
          </w:tcPr>
          <w:p w14:paraId="4819D77E"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1C8D9952"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454C8CE1"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4C566D6"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O/C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406E414"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0.19 ± 0.1</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7689FE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0.04 - 0.44</w:t>
            </w:r>
          </w:p>
        </w:tc>
        <w:tc>
          <w:tcPr>
            <w:tcW w:w="1276" w:type="pct"/>
            <w:vMerge/>
            <w:tcBorders>
              <w:top w:val="single" w:sz="8" w:space="0" w:color="000000"/>
              <w:left w:val="nil"/>
              <w:bottom w:val="single" w:sz="8" w:space="0" w:color="000000"/>
              <w:right w:val="nil"/>
            </w:tcBorders>
            <w:vAlign w:val="center"/>
            <w:hideMark/>
          </w:tcPr>
          <w:p w14:paraId="63CBCD3D"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6FBFBE30"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F3F9170"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4BB6DCC"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gramStart"/>
            <w:r w:rsidRPr="00B72F0B">
              <w:rPr>
                <w:rFonts w:ascii="Calibri" w:eastAsia="Times New Roman" w:hAnsi="Calibri" w:cs="Calibri"/>
                <w:color w:val="000000"/>
                <w:kern w:val="24"/>
                <w:sz w:val="16"/>
                <w:szCs w:val="16"/>
                <w:lang w:eastAsia="fr-FR"/>
              </w:rPr>
              <w:t>pH</w:t>
            </w:r>
            <w:proofErr w:type="gramEnd"/>
            <w:r w:rsidRPr="00B72F0B">
              <w:rPr>
                <w:rFonts w:ascii="Calibri" w:eastAsia="Times New Roman" w:hAnsi="Calibri" w:cs="Calibri"/>
                <w:color w:val="000000"/>
                <w:kern w:val="24"/>
                <w:sz w:val="16"/>
                <w:szCs w:val="16"/>
                <w:lang w:eastAsia="fr-FR"/>
              </w:rPr>
              <w:t xml:space="preserve">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5700B8A"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10.05 ± 0.75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677A492"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8.8 - 11.08</w:t>
            </w:r>
          </w:p>
        </w:tc>
        <w:tc>
          <w:tcPr>
            <w:tcW w:w="1276" w:type="pct"/>
            <w:vMerge/>
            <w:tcBorders>
              <w:top w:val="single" w:sz="8" w:space="0" w:color="000000"/>
              <w:left w:val="nil"/>
              <w:bottom w:val="single" w:sz="8" w:space="0" w:color="000000"/>
              <w:right w:val="nil"/>
            </w:tcBorders>
            <w:vAlign w:val="center"/>
            <w:hideMark/>
          </w:tcPr>
          <w:p w14:paraId="06F13D0D"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772DFC50"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29F0268F"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7D03FDCF"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EC (µs.cm</w:t>
            </w:r>
            <w:r w:rsidRPr="00B72F0B">
              <w:rPr>
                <w:rFonts w:ascii="Calibri" w:eastAsia="Times New Roman" w:hAnsi="Calibri" w:cs="Calibri"/>
                <w:color w:val="000000"/>
                <w:kern w:val="24"/>
                <w:position w:val="2"/>
                <w:sz w:val="16"/>
                <w:szCs w:val="16"/>
                <w:vertAlign w:val="superscript"/>
                <w:lang w:eastAsia="fr-FR"/>
              </w:rPr>
              <w:t>-1</w:t>
            </w:r>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D2CE17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1475.83 ± 1524.07</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DD16D9D"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528 - 3400</w:t>
            </w:r>
          </w:p>
        </w:tc>
        <w:tc>
          <w:tcPr>
            <w:tcW w:w="1276" w:type="pct"/>
            <w:vMerge/>
            <w:tcBorders>
              <w:top w:val="single" w:sz="8" w:space="0" w:color="000000"/>
              <w:left w:val="nil"/>
              <w:bottom w:val="single" w:sz="8" w:space="0" w:color="000000"/>
              <w:right w:val="nil"/>
            </w:tcBorders>
            <w:vAlign w:val="center"/>
            <w:hideMark/>
          </w:tcPr>
          <w:p w14:paraId="4666F767"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0A798252"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3A35775C"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030C649"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CEC (cmol.kg</w:t>
            </w:r>
            <w:r w:rsidRPr="00B72F0B">
              <w:rPr>
                <w:rFonts w:ascii="Calibri" w:eastAsia="Times New Roman" w:hAnsi="Calibri" w:cs="Calibri"/>
                <w:color w:val="000000"/>
                <w:kern w:val="24"/>
                <w:position w:val="2"/>
                <w:sz w:val="16"/>
                <w:szCs w:val="16"/>
                <w:vertAlign w:val="superscript"/>
                <w:lang w:eastAsia="fr-FR"/>
              </w:rPr>
              <w:t>-1</w:t>
            </w:r>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A33AB6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85.08 ± 105.72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0B432978"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6.15 - 205.2</w:t>
            </w:r>
          </w:p>
        </w:tc>
        <w:tc>
          <w:tcPr>
            <w:tcW w:w="1276" w:type="pct"/>
            <w:vMerge/>
            <w:tcBorders>
              <w:top w:val="single" w:sz="8" w:space="0" w:color="000000"/>
              <w:left w:val="nil"/>
              <w:bottom w:val="single" w:sz="8" w:space="0" w:color="000000"/>
              <w:right w:val="nil"/>
            </w:tcBorders>
            <w:vAlign w:val="center"/>
            <w:hideMark/>
          </w:tcPr>
          <w:p w14:paraId="2A9AAA06"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638D1B8D"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2894AF8"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180DFB5D"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B70EE9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110 ± 0</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67DB520"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1276" w:type="pct"/>
            <w:vMerge/>
            <w:tcBorders>
              <w:top w:val="single" w:sz="8" w:space="0" w:color="000000"/>
              <w:left w:val="nil"/>
              <w:bottom w:val="single" w:sz="8" w:space="0" w:color="000000"/>
              <w:right w:val="nil"/>
            </w:tcBorders>
            <w:vAlign w:val="center"/>
            <w:hideMark/>
          </w:tcPr>
          <w:p w14:paraId="7F9A7525"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4DF8B135"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3766EE07"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02C65B69"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%FC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EAD8EF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65.51 ± 11.98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33520F3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38.7 - 81.11</w:t>
            </w:r>
          </w:p>
        </w:tc>
        <w:tc>
          <w:tcPr>
            <w:tcW w:w="1276" w:type="pct"/>
            <w:vMerge/>
            <w:tcBorders>
              <w:top w:val="single" w:sz="8" w:space="0" w:color="000000"/>
              <w:left w:val="nil"/>
              <w:bottom w:val="single" w:sz="8" w:space="0" w:color="000000"/>
              <w:right w:val="nil"/>
            </w:tcBorders>
            <w:vAlign w:val="center"/>
            <w:hideMark/>
          </w:tcPr>
          <w:p w14:paraId="6E1F9DE1"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00775241"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58B30A74"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67A4F9ED"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%VM</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F14E79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21.01 ± 6.47</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20066F2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11.1 - 36.5</w:t>
            </w:r>
          </w:p>
        </w:tc>
        <w:tc>
          <w:tcPr>
            <w:tcW w:w="1276" w:type="pct"/>
            <w:vMerge/>
            <w:tcBorders>
              <w:top w:val="single" w:sz="8" w:space="0" w:color="000000"/>
              <w:left w:val="nil"/>
              <w:bottom w:val="single" w:sz="8" w:space="0" w:color="000000"/>
              <w:right w:val="nil"/>
            </w:tcBorders>
            <w:vAlign w:val="center"/>
            <w:hideMark/>
          </w:tcPr>
          <w:p w14:paraId="31E38523"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1FFEF032"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C9B467A"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6BEB9F5E"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 xml:space="preserve">%Ash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94DD7DA"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14.45 ± 11.75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4A5EA607"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3.89 - 48.39</w:t>
            </w:r>
          </w:p>
        </w:tc>
        <w:tc>
          <w:tcPr>
            <w:tcW w:w="1276" w:type="pct"/>
            <w:vMerge/>
            <w:tcBorders>
              <w:top w:val="single" w:sz="8" w:space="0" w:color="000000"/>
              <w:left w:val="nil"/>
              <w:bottom w:val="single" w:sz="8" w:space="0" w:color="000000"/>
              <w:right w:val="nil"/>
            </w:tcBorders>
            <w:vAlign w:val="center"/>
            <w:hideMark/>
          </w:tcPr>
          <w:p w14:paraId="2C144099"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61BDD1E9" w14:textId="77777777" w:rsidTr="00047EFE">
        <w:trPr>
          <w:trHeight w:val="171"/>
        </w:trPr>
        <w:tc>
          <w:tcPr>
            <w:tcW w:w="749" w:type="pct"/>
            <w:vMerge/>
            <w:tcBorders>
              <w:top w:val="single" w:sz="8" w:space="0" w:color="000000"/>
              <w:left w:val="nil"/>
              <w:bottom w:val="single" w:sz="8" w:space="0" w:color="000000"/>
              <w:right w:val="nil"/>
            </w:tcBorders>
            <w:vAlign w:val="center"/>
            <w:hideMark/>
          </w:tcPr>
          <w:p w14:paraId="12517400"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single" w:sz="8" w:space="0" w:color="000000"/>
              <w:right w:val="nil"/>
            </w:tcBorders>
            <w:shd w:val="clear" w:color="auto" w:fill="auto"/>
            <w:tcMar>
              <w:top w:w="4" w:type="dxa"/>
              <w:left w:w="4" w:type="dxa"/>
              <w:bottom w:w="0" w:type="dxa"/>
              <w:right w:w="4" w:type="dxa"/>
            </w:tcMar>
            <w:vAlign w:val="bottom"/>
            <w:hideMark/>
          </w:tcPr>
          <w:p w14:paraId="59DBE290"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Sbet</w:t>
            </w:r>
            <w:proofErr w:type="spellEnd"/>
            <w:r w:rsidRPr="00B72F0B">
              <w:rPr>
                <w:rFonts w:ascii="Calibri" w:eastAsia="Times New Roman" w:hAnsi="Calibri" w:cs="Calibri"/>
                <w:color w:val="000000"/>
                <w:kern w:val="24"/>
                <w:sz w:val="16"/>
                <w:szCs w:val="16"/>
                <w:lang w:eastAsia="fr-FR"/>
              </w:rPr>
              <w:t>***</w:t>
            </w:r>
          </w:p>
        </w:tc>
        <w:tc>
          <w:tcPr>
            <w:tcW w:w="1071"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638FA1DA"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192.91 ± 73.04</w:t>
            </w:r>
          </w:p>
        </w:tc>
        <w:tc>
          <w:tcPr>
            <w:tcW w:w="918"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1841057C"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43.5 - 293.27</w:t>
            </w:r>
          </w:p>
        </w:tc>
        <w:tc>
          <w:tcPr>
            <w:tcW w:w="1276" w:type="pct"/>
            <w:vMerge/>
            <w:tcBorders>
              <w:top w:val="single" w:sz="8" w:space="0" w:color="000000"/>
              <w:left w:val="nil"/>
              <w:bottom w:val="single" w:sz="8" w:space="0" w:color="000000"/>
              <w:right w:val="nil"/>
            </w:tcBorders>
            <w:vAlign w:val="center"/>
            <w:hideMark/>
          </w:tcPr>
          <w:p w14:paraId="117C1EFF"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3576EEC9" w14:textId="77777777" w:rsidTr="00047EFE">
        <w:trPr>
          <w:trHeight w:val="171"/>
        </w:trPr>
        <w:tc>
          <w:tcPr>
            <w:tcW w:w="749"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bottom"/>
            <w:hideMark/>
          </w:tcPr>
          <w:p w14:paraId="4A2AB71A"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Feedstocks</w:t>
            </w:r>
            <w:proofErr w:type="spellEnd"/>
          </w:p>
        </w:tc>
        <w:tc>
          <w:tcPr>
            <w:tcW w:w="98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63BF4A04"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Parameters</w:t>
            </w:r>
            <w:proofErr w:type="spellEnd"/>
            <w:r w:rsidRPr="00B72F0B">
              <w:rPr>
                <w:rFonts w:ascii="Calibri" w:eastAsia="Times New Roman" w:hAnsi="Calibri" w:cs="Calibri"/>
                <w:color w:val="000000"/>
                <w:kern w:val="24"/>
                <w:sz w:val="16"/>
                <w:szCs w:val="16"/>
                <w:lang w:eastAsia="fr-FR"/>
              </w:rPr>
              <w:t xml:space="preserve"> </w:t>
            </w:r>
          </w:p>
        </w:tc>
        <w:tc>
          <w:tcPr>
            <w:tcW w:w="1071"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3C877909"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Mean</w:t>
            </w:r>
            <w:proofErr w:type="spellEnd"/>
            <w:r w:rsidRPr="00B72F0B">
              <w:rPr>
                <w:rFonts w:ascii="Calibri" w:eastAsia="Times New Roman" w:hAnsi="Calibri" w:cs="Calibri"/>
                <w:color w:val="000000"/>
                <w:kern w:val="24"/>
                <w:sz w:val="16"/>
                <w:szCs w:val="16"/>
                <w:lang w:eastAsia="fr-FR"/>
              </w:rPr>
              <w:t xml:space="preserve"> ± SD</w:t>
            </w:r>
          </w:p>
        </w:tc>
        <w:tc>
          <w:tcPr>
            <w:tcW w:w="918"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343B123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 xml:space="preserve">Range of value </w:t>
            </w:r>
          </w:p>
        </w:tc>
        <w:tc>
          <w:tcPr>
            <w:tcW w:w="127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5937319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i/>
                <w:iCs/>
                <w:color w:val="000000"/>
                <w:kern w:val="24"/>
                <w:sz w:val="16"/>
                <w:szCs w:val="16"/>
                <w:lang w:eastAsia="fr-FR"/>
              </w:rPr>
              <w:t>Authors</w:t>
            </w:r>
            <w:proofErr w:type="spellEnd"/>
          </w:p>
        </w:tc>
      </w:tr>
      <w:tr w:rsidR="00047EFE" w:rsidRPr="00B72F0B" w14:paraId="3CDF60F0" w14:textId="77777777" w:rsidTr="00047EFE">
        <w:trPr>
          <w:trHeight w:val="166"/>
        </w:trPr>
        <w:tc>
          <w:tcPr>
            <w:tcW w:w="749"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2EB368F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GRAPE SEED</w:t>
            </w:r>
          </w:p>
        </w:tc>
        <w:tc>
          <w:tcPr>
            <w:tcW w:w="986" w:type="pct"/>
            <w:tcBorders>
              <w:top w:val="single" w:sz="8" w:space="0" w:color="000000"/>
              <w:left w:val="nil"/>
              <w:bottom w:val="nil"/>
              <w:right w:val="nil"/>
            </w:tcBorders>
            <w:shd w:val="clear" w:color="auto" w:fill="auto"/>
            <w:tcMar>
              <w:top w:w="4" w:type="dxa"/>
              <w:left w:w="4" w:type="dxa"/>
              <w:bottom w:w="0" w:type="dxa"/>
              <w:right w:w="4" w:type="dxa"/>
            </w:tcMar>
            <w:vAlign w:val="bottom"/>
            <w:hideMark/>
          </w:tcPr>
          <w:p w14:paraId="33CDA9D0"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%C</w:t>
            </w:r>
          </w:p>
        </w:tc>
        <w:tc>
          <w:tcPr>
            <w:tcW w:w="1071"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73F8563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82.94 ± 5.57</w:t>
            </w:r>
          </w:p>
        </w:tc>
        <w:tc>
          <w:tcPr>
            <w:tcW w:w="918"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191185E2"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64 - 90.3</w:t>
            </w:r>
          </w:p>
        </w:tc>
        <w:tc>
          <w:tcPr>
            <w:tcW w:w="1276"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5049DE3B" w14:textId="42FC5531" w:rsidR="00047EFE" w:rsidRPr="00605531" w:rsidRDefault="00217F51" w:rsidP="00047EFE">
            <w:pPr>
              <w:spacing w:after="0" w:line="240" w:lineRule="auto"/>
              <w:jc w:val="center"/>
              <w:textAlignment w:val="center"/>
              <w:rPr>
                <w:rFonts w:ascii="Calibri" w:eastAsia="Times New Roman" w:hAnsi="Calibri" w:cs="Calibri"/>
                <w:sz w:val="16"/>
                <w:szCs w:val="16"/>
                <w:lang w:eastAsia="fr-FR"/>
              </w:rPr>
            </w:pPr>
            <w:r w:rsidRPr="00605531">
              <w:rPr>
                <w:rFonts w:ascii="Calibri" w:eastAsia="Times New Roman" w:hAnsi="Calibri" w:cs="Calibri"/>
                <w:sz w:val="16"/>
                <w:szCs w:val="16"/>
                <w:lang w:eastAsia="fr-FR"/>
              </w:rPr>
              <w:fldChar w:fldCharType="begin"/>
            </w:r>
            <w:r w:rsidR="00896CC8">
              <w:rPr>
                <w:rFonts w:ascii="Calibri" w:eastAsia="Times New Roman" w:hAnsi="Calibri" w:cs="Calibri"/>
                <w:sz w:val="16"/>
                <w:szCs w:val="16"/>
                <w:lang w:eastAsia="fr-FR"/>
              </w:rPr>
              <w:instrText xml:space="preserve"> ADDIN ZOTERO_ITEM CSL_CITATION {"citationID":"M0j95bgS","properties":{"formattedCitation":"(Jimenez-Cordero et al. 2013; Ferreira et al. 2015; Fidalgo et al. 2015; Mena et al. 2017; De Almeida et al. 2023; Pardo et al. 2023)","plainCitation":"(Jimenez-Cordero et al. 2013; Ferreira et al. 2015; Fidalgo et al. 2015; Mena et al. 2017; De Almeida et al. 2023; Pardo et al. 2023)","noteIndex":0},"citationItems":[{"id":1252,"uris":["http://zotero.org/users/local/mqdyEWmB/items/N7PYWH8L"],"itemData":{"id":1252,"type":"article-journal","abstract":"The present research aims to study the process of immobilization of lipase from Burkholderia cepacia by physical adsorption on graphene oxide derived (GO) from grape seed biochar. Additionally, the modiﬁed Hummers method was used to obtain the graphene oxide. Moreover, Fourier transform infrared spectroscopy, Raman spectrum, X-ray diffraction, and point of zero charge were used for the characterization of the GO. The inﬂuences of pH, temperature, enzyme/support concentration on the catalytic activity were evaluated for the immobilized biocatalyst. The best immobilization was found (543 ± 5 U/g of support) in the pH 4.0. Considering the biochemical properties, the optimal pH and temperature were 3.0 and 50 ◦C, respectively, for the immobilized biocatalyst. Reusability studies exhibited that the immobilized lipase well kept 60% of its original activity after 5 cycles of reuse. Overall, these results showed the high potential of graphene oxide obtained from biochar in immobilization lipase, especially the application of nanobiocatalysts on an industrial scale.","container-title":"C","DOI":"10.3390/c9010012","ISSN":"2311-5629","issue":"1","journalAbbreviation":"C","language":"en","page":"12","source":"DOI.org (Crossref)","title":"Novel Nanobiocatalyst Constituted by Lipase from Burkholderia cepacia Immobilized on Graphene Oxide Derived from Grape Seed Biochar","volume":"9","author":[{"family":"De Almeida","given":"Lays C."},{"family":"Andrade","given":"Erikles L. O."},{"family":"Santos","given":"Jefferson C. B."},{"family":"Santos","given":"Roberta M."},{"family":"Fricks","given":"Alini T."},{"family":"Freitas","given":"Lisiane Dos S."},{"family":"Lima","given":"Álvaro S."},{"family":"Pereira","given":"Matheus M."},{"family":"Soares","given":"Cleide M. F."}],"issued":{"date-parts":[["2023",1,19]]}}},{"id":119,"uris":["http://zotero.org/users/local/mqdyEWmB/items/J7BP32DT"],"itemData":{"id":119,"type":"article-journal","abstract":"This work aims to test the adsorption process for the removal of the ﬁsh anaesthetic MS-222 from water using biochars obtained from agricultural biowastes (Eucalyptus bark, peanut shells, walnut shells, peach stones, grape seeds and olive waste) as adsorbents. An industrial residue (primary paper mill sludge) and a commercial activated carbon were tested for comparison purposes. The starting materials and the resulting biochars were characterized by elemental and proximate analyses, total organic carbon, FTIR, 13C and 1H solid state NMR, and SEM. Also, speciﬁc surface area and porosity of biochars were determined. Then, batch kinetic and equilibrium experiments were performed on the adsorption of MS-222 onto the different produced biochars. The fastest kinetic was obtained using primary sludge pyrolysed (30 min to equilibrium attainment) and the highest biochars adsorption capacity was obtained using peanut shells (34 mg g−1 of maximum adsorption capacity, predicted by the Langmuir–Freundlich model). Commercial activated carbon reaches 349 mg g−1 of maximum adsorption capacity, as predicted by Langmuir model. © 2015 Elsevier B.V. All rights reserved.","container-title":"Journal of Analytical and Applied Pyrolysis","DOI":"10.1016/j.jaap.2015.01.006","ISSN":"01652370","journalAbbreviation":"J Anal Appl Pyrolysis","language":"en","page":"313-324","source":"DOI.org (Crossref)","title":"Application of pyrolysed agricultural biowastes as adsorbents for fish anaesthetic (MS-222) removal from water","volume":"112","author":[{"family":"Ferreira","given":"Catarina I.A."},{"family":"Calisto","given":"Vânia"},{"family":"Santos","given":"Sérgio M."},{"family":"Cuerda-Correa","given":"Eduardo M."},{"family":"Otero","given":"Marta"},{"family":"Nadais","given":"Helena"},{"family":"Esteves","given":"Valdemar I."}],"issued":{"date-parts":[["2015",3]]}}},{"id":1256,"uris":["http://zotero.org/users/local/mqdyEWmB/items/X4CJ54HJ"],"itemData":{"id":1256,"type":"article-journal","abstract":"The thermochemical properties of two chars obtained from agricultural residues, grape seed and pumpkin seed chars, have been studied in order to address their suitability to be used in electric arc furnace (EAF) steelmaking. Four coals (a metallurgical coal and three different anthracites), currently employed in an EAF process, were used for comparison. Proximate analyses of the four coals and the two chars were determined and compared. Isothermal CO2 reactivity and relative combustion reactivity of the carbonaceous samples were evaluated in a thermogravimetric analyser. Pyrolysis and gasiﬁcation behaviour of these coal and char samples was studied in a wire mesh reactor in order to compare them at the high heating rate (1000 ◦C s−1) typical of EAF and short residence times (5 and 10 s). The two biomass chars exhibited markedly different properties, which matched those of their coal counterparts. Pumpkin seed char and the metallurgical coal were found to present similar and thermochemical properties. Thermal behaviour of grape seed char was closer to that of the anthracite coals. Nevertheless, it was established that grape seed char was more volatile and presented higher combustion and gasiﬁcation reactivities. The stages of the steelmaking process which are more appropriate to feed the chars were also proposed. © 2015 Published by Elsevier B.V.","container-title":"Journal of Analytical and Applied Pyrolysis","DOI":"10.1016/j.jaap.2015.01.027","ISSN":"01652370","journalAbbreviation":"J Anal Appl Pyrolysis","language":"en","page":"274-280","source":"DOI.org (Crossref)","title":"Chars from agricultural wastes as greener fuels for electric arc furnaces","volume":"113","author":[{"family":"Fidalgo","given":"B."},{"family":"Berrueco","given":"C."},{"family":"Millan","given":"M."}],"issued":{"date-parts":[["2015",5]]}}},{"id":142,"uris":["http://zotero.org/users/local/mqdyEWmB/items/7ZBYGEH3"],"itemData":{"id":142,"type":"article-journal","abstract":"This work studies the inﬂuence of the operating conditions used in the pyrolysis of grape seeds on the morphology and textural properties of the chars resulting. Flash and conventional (283 K min 1 heating rate) pyrolysis have been used within a wide range of temperature (300e1000 C). The effect of a pretreatment for oil extraction has also been studied. The porous structure of the chars was characterized by adsorption of N2 at 77 K, Ar at 77 K and 87 K, and CO2 at 273 K and mercury intrusion porosimetry. The morphology was analyzed by scanning electron microscopy. All the materials prepared revealed an essentially microporous structure, with a poor or even negligible contribution of mesopores. Increasing pyrolysis temperature led to higher speciﬁc surface areas and lower pore size. The highest speciﬁc surface area values occurred within 700e800 C, reaching up to 500 m2 g 1 with pore sizes in the 0.4e1.1 nm range. No signiﬁcant morphological changes were observed upon carbonization so that the resulting chars were granular materials of similar size than the starting grape seeds. The hollow core structure of the chars, with most of the material allocated at the periphery of the granules can help to overcome the mass transfer limitations of most common (solid or massive) granular activated carbons. The chars showed a good mechanical strength during attrition tests. These chars can be potential candidates for the preparation of granular carbons molecular sieve or activated carbons raw materials.","container-title":"Biomass and Bioenergy","DOI":"10.1016/j.biombioe.2013.03.020","ISSN":"09619534","journalAbbreviation":"Biomas Bioenergy","language":"en","page":"123-132","source":"DOI.org (Crossref)","title":"Porous structure and morphology of granular chars from flash and conventional pyrolysis of grape seeds","volume":"54","author":[{"family":"Jimenez-Cordero","given":"Diana"},{"family":"Heras","given":"Francisco"},{"family":"Alonso-Morales","given":"Noelia"},{"family":"Gilarranz","given":"Miguel A."},{"family":"Rodriguez","given":"Juan J."}],"issued":{"date-parts":[["2013",7]]}}},{"id":1258,"uris":["http://zotero.org/users/local/mqdyEWmB/items/EKEA39F5"],"itemData":{"id":1258,"type":"article-journal","abstract":"The catalytic wet peroxide oxidation (CWPO) of bisphenol A (BPA) with Fe catalysts supported on activated carbon from grape seeds (GS) has been studied. The GS were pyrolized (N2, 600 °C, 2 h) and subjected to activation upon partial gasiﬁcation with air (400 °C, 2 h). Oxidized samples of the char and activated carbon were also obtained upon treatment with HNO3. The Fe catalysts were prepared by incipient wetness impregnation with ferric nitrate solution. They showed narrow microporosity, with surface area values 350–500 m2 g 1 and total iron contents between 2.8 and 4.2% wt. The CWPO experiments were carried out at 50–80 °C. The best catalyst allowed complete conversion of BPA (100 mg L 1) and a 60% TOC reduction in 3 h reaction time at 80 °C and the theoretical stoichiometric amount of H2O2 (530 mg L 1). The ecotoxicity of the efﬂuent was negligible and the biodegradability was highly improved. In a long-term experiment (100 h), the catalyst suffered a loss of activity upon the early stages on stream ( 15 h), where about 20% of Fe was lost, followed by a highly stable behavior for the rest of the experiment.","container-title":"Chemical Engineering Journal","DOI":"10.1016/j.cej.2016.06.029","ISSN":"13858947","journalAbbreviation":"Chem Eng J","language":"en","page":"153-160","source":"DOI.org (Crossref)","title":"CWPO of bisphenol A with iron catalysts supported on microporous carbons from grape seeds activation","volume":"318","author":[{"family":"Mena","given":"Ismael F."},{"family":"Diaz","given":"Elena"},{"family":"Rodriguez","given":"Juan J."},{"family":"Mohedano","given":"Angel F."}],"issued":{"date-parts":[["2017",6]]}}},{"id":127,"uris":["http://zotero.org/users/local/mqdyEWmB/items/VNCI7D63"],"itemData":{"id":127,"type":"article-journal","abstract":"Residual biomass is a valuable and growing by-product, but often underutilized. This research aims to investigate the possible strategies for the energetic valorisation of agri-food industry wastes: grape seed and chestnut shell. Pyrolysis thermal process was the selected for this work. Applied to biomass, pyrolysis is a promising method for the simultaneous production of biochar, bio-oil, and gas. Two different pyrolysis processes were conducted: conventional pyrolysis at 750 ◦C and flash pyrolysis at 750 ◦C and 850 ◦C. Flash pyrolysis yielded superior product properties compared to conventional pyrolysis. The gas obtained through flash pyrolysis presented a four-fold higher high heating value due to increased CH4 and H2 content. Bio-oil contains over 90% of polycyclic aromatic hydrocarbons, and calorific value reached up to 32 MJ kg 1 for grape seed, which is 7% more than bioethanol HHV. Biochar can be used both as fuel or as activated carbon precursor due to its high carbon content (91%). Calorific value of chestnut shell biochar (32.7 MJ kg 1), comparable to mineral coals, increased by 72% with respect to the value of this untreated raw material. This work approved the potential of flash pyrolysis as a method to process biomass wastes in a renewable energy scenario.","container-title":"Biomass and Bioenergy","DOI":"10.1016/j.biombioe.2023.106942","ISSN":"09619534","journalAbbreviation":"Biomass Bioenergy","language":"en","page":"106942","source":"DOI.org (Crossref)","title":"Exploring the potential of conventional and flash pyrolysis methods for the valorisation of grape seed and chestnut shell biomass from agri-food industry waste","volume":"177","author":[{"family":"Pardo","given":"R."},{"family":"Taboada-Ruiz","given":"L."},{"family":"Fuente","given":"E."},{"family":"Ruiz","given":"B."},{"family":"Díaz-Somoano","given":"M."},{"family":"Calvo","given":"L.F."},{"family":"Paniagua","given":"S."}],"issued":{"date-parts":[["2023",10]]}}}],"schema":"https://github.com/citation-style-language/schema/raw/master/csl-citation.json"} </w:instrText>
            </w:r>
            <w:r w:rsidRPr="00605531">
              <w:rPr>
                <w:rFonts w:ascii="Calibri" w:eastAsia="Times New Roman" w:hAnsi="Calibri" w:cs="Calibri"/>
                <w:sz w:val="16"/>
                <w:szCs w:val="16"/>
                <w:lang w:eastAsia="fr-FR"/>
              </w:rPr>
              <w:fldChar w:fldCharType="separate"/>
            </w:r>
            <w:r w:rsidR="00B72F0B" w:rsidRPr="00605531">
              <w:rPr>
                <w:rFonts w:ascii="Calibri" w:hAnsi="Calibri" w:cs="Calibri"/>
                <w:sz w:val="16"/>
              </w:rPr>
              <w:t>(Jimenez-Cordero et al. 2013; Ferreira et al. 2015; Fidalgo et al. 2015; Mena et al. 2017; De Almeida et al. 2023; Pardo et al. 2023)</w:t>
            </w:r>
            <w:r w:rsidRPr="00605531">
              <w:rPr>
                <w:rFonts w:ascii="Calibri" w:eastAsia="Times New Roman" w:hAnsi="Calibri" w:cs="Calibri"/>
                <w:sz w:val="16"/>
                <w:szCs w:val="16"/>
                <w:lang w:eastAsia="fr-FR"/>
              </w:rPr>
              <w:fldChar w:fldCharType="end"/>
            </w:r>
          </w:p>
        </w:tc>
      </w:tr>
      <w:tr w:rsidR="00047EFE" w:rsidRPr="00B72F0B" w14:paraId="395E4202"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096B96B"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11541CBC"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2DF0A1F"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1.98 ± 0.73</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21943F73"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0.9 - 3.1</w:t>
            </w:r>
          </w:p>
        </w:tc>
        <w:tc>
          <w:tcPr>
            <w:tcW w:w="1276" w:type="pct"/>
            <w:vMerge/>
            <w:tcBorders>
              <w:top w:val="single" w:sz="8" w:space="0" w:color="000000"/>
              <w:left w:val="nil"/>
              <w:bottom w:val="single" w:sz="8" w:space="0" w:color="000000"/>
              <w:right w:val="nil"/>
            </w:tcBorders>
            <w:vAlign w:val="center"/>
            <w:hideMark/>
          </w:tcPr>
          <w:p w14:paraId="4F52DFBD"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3B2311F9"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017133A"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049835E"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%N</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F418B2F"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1.82 ± 0.42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70856256"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0.4 - 2.3</w:t>
            </w:r>
          </w:p>
        </w:tc>
        <w:tc>
          <w:tcPr>
            <w:tcW w:w="1276" w:type="pct"/>
            <w:vMerge/>
            <w:tcBorders>
              <w:top w:val="single" w:sz="8" w:space="0" w:color="000000"/>
              <w:left w:val="nil"/>
              <w:bottom w:val="single" w:sz="8" w:space="0" w:color="000000"/>
              <w:right w:val="nil"/>
            </w:tcBorders>
            <w:vAlign w:val="center"/>
            <w:hideMark/>
          </w:tcPr>
          <w:p w14:paraId="481A7C65"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2898C4C6"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4B754AC8"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6DC2C5E0"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%O*</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42E1FC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11.26 ± 3.58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886FE5F"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4.7 - 21</w:t>
            </w:r>
          </w:p>
        </w:tc>
        <w:tc>
          <w:tcPr>
            <w:tcW w:w="1276" w:type="pct"/>
            <w:vMerge/>
            <w:tcBorders>
              <w:top w:val="single" w:sz="8" w:space="0" w:color="000000"/>
              <w:left w:val="nil"/>
              <w:bottom w:val="single" w:sz="8" w:space="0" w:color="000000"/>
              <w:right w:val="nil"/>
            </w:tcBorders>
            <w:vAlign w:val="center"/>
            <w:hideMark/>
          </w:tcPr>
          <w:p w14:paraId="4DD968DD"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5E7E54F2"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07C19548"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888AB39"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HHV (Mj.kg-</w:t>
            </w:r>
            <w:proofErr w:type="gramStart"/>
            <w:r w:rsidRPr="00B72F0B">
              <w:rPr>
                <w:rFonts w:ascii="Calibri" w:eastAsia="Times New Roman" w:hAnsi="Calibri" w:cs="Calibri"/>
                <w:color w:val="000000"/>
                <w:kern w:val="24"/>
                <w:sz w:val="16"/>
                <w:szCs w:val="16"/>
                <w:lang w:eastAsia="fr-FR"/>
              </w:rPr>
              <w:t>1)*</w:t>
            </w:r>
            <w:proofErr w:type="gramEnd"/>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E1D68CD"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26.39 ± 1.42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94A31B3"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21.55 - 27.81</w:t>
            </w:r>
          </w:p>
        </w:tc>
        <w:tc>
          <w:tcPr>
            <w:tcW w:w="1276" w:type="pct"/>
            <w:vMerge/>
            <w:tcBorders>
              <w:top w:val="single" w:sz="8" w:space="0" w:color="000000"/>
              <w:left w:val="nil"/>
              <w:bottom w:val="single" w:sz="8" w:space="0" w:color="000000"/>
              <w:right w:val="nil"/>
            </w:tcBorders>
            <w:vAlign w:val="center"/>
            <w:hideMark/>
          </w:tcPr>
          <w:p w14:paraId="5E6186D4"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63228A76"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2F8DB144"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69D64003"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LHV (Mj.kg-</w:t>
            </w:r>
            <w:proofErr w:type="gramStart"/>
            <w:r w:rsidRPr="00B72F0B">
              <w:rPr>
                <w:rFonts w:ascii="Calibri" w:eastAsia="Times New Roman" w:hAnsi="Calibri" w:cs="Calibri"/>
                <w:color w:val="000000"/>
                <w:kern w:val="24"/>
                <w:sz w:val="16"/>
                <w:szCs w:val="16"/>
                <w:lang w:eastAsia="fr-FR"/>
              </w:rPr>
              <w:t>1)*</w:t>
            </w:r>
            <w:proofErr w:type="gramEnd"/>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B62A9C6"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25.97 ± 1.48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73180657"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20.89 - 27.62</w:t>
            </w:r>
          </w:p>
        </w:tc>
        <w:tc>
          <w:tcPr>
            <w:tcW w:w="1276" w:type="pct"/>
            <w:vMerge/>
            <w:tcBorders>
              <w:top w:val="single" w:sz="8" w:space="0" w:color="000000"/>
              <w:left w:val="nil"/>
              <w:bottom w:val="single" w:sz="8" w:space="0" w:color="000000"/>
              <w:right w:val="nil"/>
            </w:tcBorders>
            <w:vAlign w:val="center"/>
            <w:hideMark/>
          </w:tcPr>
          <w:p w14:paraId="7BB829A5"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3BC2BB23"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3F26C3E2"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D3587F9"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9AE314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0.29 ± 0.12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4AA43D44"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0.12 - 0.58</w:t>
            </w:r>
          </w:p>
        </w:tc>
        <w:tc>
          <w:tcPr>
            <w:tcW w:w="1276" w:type="pct"/>
            <w:vMerge/>
            <w:tcBorders>
              <w:top w:val="single" w:sz="8" w:space="0" w:color="000000"/>
              <w:left w:val="nil"/>
              <w:bottom w:val="single" w:sz="8" w:space="0" w:color="000000"/>
              <w:right w:val="nil"/>
            </w:tcBorders>
            <w:vAlign w:val="center"/>
            <w:hideMark/>
          </w:tcPr>
          <w:p w14:paraId="19CF2B74"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46BA701E"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3891F7D2"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52DCFF6A"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O/C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33F745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0.1 ± 0.04</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345E86C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0.04 - 0.25</w:t>
            </w:r>
          </w:p>
        </w:tc>
        <w:tc>
          <w:tcPr>
            <w:tcW w:w="1276" w:type="pct"/>
            <w:vMerge/>
            <w:tcBorders>
              <w:top w:val="single" w:sz="8" w:space="0" w:color="000000"/>
              <w:left w:val="nil"/>
              <w:bottom w:val="single" w:sz="8" w:space="0" w:color="000000"/>
              <w:right w:val="nil"/>
            </w:tcBorders>
            <w:vAlign w:val="center"/>
            <w:hideMark/>
          </w:tcPr>
          <w:p w14:paraId="2965F024"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26D636E0"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96BFCF8"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ED4C0A3"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gramStart"/>
            <w:r w:rsidRPr="00B72F0B">
              <w:rPr>
                <w:rFonts w:ascii="Calibri" w:eastAsia="Times New Roman" w:hAnsi="Calibri" w:cs="Calibri"/>
                <w:color w:val="000000"/>
                <w:kern w:val="24"/>
                <w:sz w:val="16"/>
                <w:szCs w:val="16"/>
                <w:lang w:eastAsia="fr-FR"/>
              </w:rPr>
              <w:t>pH</w:t>
            </w:r>
            <w:proofErr w:type="gramEnd"/>
            <w:r w:rsidRPr="00B72F0B">
              <w:rPr>
                <w:rFonts w:ascii="Calibri" w:eastAsia="Times New Roman" w:hAnsi="Calibri" w:cs="Calibri"/>
                <w:color w:val="000000"/>
                <w:kern w:val="24"/>
                <w:sz w:val="16"/>
                <w:szCs w:val="16"/>
                <w:lang w:eastAsia="fr-FR"/>
              </w:rPr>
              <w:t xml:space="preserve">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2EF0183"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2619BF54"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1276" w:type="pct"/>
            <w:vMerge/>
            <w:tcBorders>
              <w:top w:val="single" w:sz="8" w:space="0" w:color="000000"/>
              <w:left w:val="nil"/>
              <w:bottom w:val="single" w:sz="8" w:space="0" w:color="000000"/>
              <w:right w:val="nil"/>
            </w:tcBorders>
            <w:vAlign w:val="center"/>
            <w:hideMark/>
          </w:tcPr>
          <w:p w14:paraId="44CDD0F6"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39E9672F"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0303EA1F"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8396A53"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EC (µs.cm</w:t>
            </w:r>
            <w:r w:rsidRPr="00B72F0B">
              <w:rPr>
                <w:rFonts w:ascii="Calibri" w:eastAsia="Times New Roman" w:hAnsi="Calibri" w:cs="Calibri"/>
                <w:color w:val="000000"/>
                <w:kern w:val="24"/>
                <w:position w:val="2"/>
                <w:sz w:val="16"/>
                <w:szCs w:val="16"/>
                <w:vertAlign w:val="superscript"/>
                <w:lang w:eastAsia="fr-FR"/>
              </w:rPr>
              <w:t>-1</w:t>
            </w:r>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DB0BB6F"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0137487"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1276" w:type="pct"/>
            <w:vMerge/>
            <w:tcBorders>
              <w:top w:val="single" w:sz="8" w:space="0" w:color="000000"/>
              <w:left w:val="nil"/>
              <w:bottom w:val="single" w:sz="8" w:space="0" w:color="000000"/>
              <w:right w:val="nil"/>
            </w:tcBorders>
            <w:vAlign w:val="center"/>
            <w:hideMark/>
          </w:tcPr>
          <w:p w14:paraId="656A4BC3"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79A88E4E"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4A284CC4"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0715DB1D"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CEC (cmol.kg</w:t>
            </w:r>
            <w:r w:rsidRPr="00B72F0B">
              <w:rPr>
                <w:rFonts w:ascii="Calibri" w:eastAsia="Times New Roman" w:hAnsi="Calibri" w:cs="Calibri"/>
                <w:color w:val="000000"/>
                <w:kern w:val="24"/>
                <w:position w:val="2"/>
                <w:sz w:val="16"/>
                <w:szCs w:val="16"/>
                <w:vertAlign w:val="superscript"/>
                <w:lang w:eastAsia="fr-FR"/>
              </w:rPr>
              <w:t>-1</w:t>
            </w:r>
            <w:r w:rsidRPr="00B72F0B">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C83AE3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2BE72A8"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1276" w:type="pct"/>
            <w:vMerge/>
            <w:tcBorders>
              <w:top w:val="single" w:sz="8" w:space="0" w:color="000000"/>
              <w:left w:val="nil"/>
              <w:bottom w:val="single" w:sz="8" w:space="0" w:color="000000"/>
              <w:right w:val="nil"/>
            </w:tcBorders>
            <w:vAlign w:val="center"/>
            <w:hideMark/>
          </w:tcPr>
          <w:p w14:paraId="2F415D64"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5D58780F"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52684364"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04EE3351"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13351B0"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8D1ADA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w:t>
            </w:r>
          </w:p>
        </w:tc>
        <w:tc>
          <w:tcPr>
            <w:tcW w:w="1276" w:type="pct"/>
            <w:vMerge/>
            <w:tcBorders>
              <w:top w:val="single" w:sz="8" w:space="0" w:color="000000"/>
              <w:left w:val="nil"/>
              <w:bottom w:val="single" w:sz="8" w:space="0" w:color="000000"/>
              <w:right w:val="nil"/>
            </w:tcBorders>
            <w:vAlign w:val="center"/>
            <w:hideMark/>
          </w:tcPr>
          <w:p w14:paraId="4F006611"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142E24FB"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2602C825"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53C4EE1C"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%FC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4EF8AA1"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64.56 ± 11.82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34A60FE4"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56.2 - 72.92</w:t>
            </w:r>
          </w:p>
        </w:tc>
        <w:tc>
          <w:tcPr>
            <w:tcW w:w="1276" w:type="pct"/>
            <w:vMerge/>
            <w:tcBorders>
              <w:top w:val="single" w:sz="8" w:space="0" w:color="000000"/>
              <w:left w:val="nil"/>
              <w:bottom w:val="single" w:sz="8" w:space="0" w:color="000000"/>
              <w:right w:val="nil"/>
            </w:tcBorders>
            <w:vAlign w:val="center"/>
            <w:hideMark/>
          </w:tcPr>
          <w:p w14:paraId="61BC69A7"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6B6072CF"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494D6795"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98B9406"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%VM</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ABA7C4D"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32.29 ± 7.37</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F3F72D0"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37.5 - 27.08</w:t>
            </w:r>
          </w:p>
        </w:tc>
        <w:tc>
          <w:tcPr>
            <w:tcW w:w="1276" w:type="pct"/>
            <w:vMerge/>
            <w:tcBorders>
              <w:top w:val="single" w:sz="8" w:space="0" w:color="000000"/>
              <w:left w:val="nil"/>
              <w:bottom w:val="single" w:sz="8" w:space="0" w:color="000000"/>
              <w:right w:val="nil"/>
            </w:tcBorders>
            <w:vAlign w:val="center"/>
            <w:hideMark/>
          </w:tcPr>
          <w:p w14:paraId="60244B0F"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7C67D9D0"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E2172C5"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143CEE46"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 xml:space="preserve">%Ash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08DACE7"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9.87 ± 1.56</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62ED99B"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8.6 - 12.42</w:t>
            </w:r>
          </w:p>
        </w:tc>
        <w:tc>
          <w:tcPr>
            <w:tcW w:w="1276" w:type="pct"/>
            <w:vMerge/>
            <w:tcBorders>
              <w:top w:val="single" w:sz="8" w:space="0" w:color="000000"/>
              <w:left w:val="nil"/>
              <w:bottom w:val="single" w:sz="8" w:space="0" w:color="000000"/>
              <w:right w:val="nil"/>
            </w:tcBorders>
            <w:vAlign w:val="center"/>
            <w:hideMark/>
          </w:tcPr>
          <w:p w14:paraId="5E5EF848"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5471519F" w14:textId="77777777" w:rsidTr="00047EFE">
        <w:trPr>
          <w:trHeight w:val="171"/>
        </w:trPr>
        <w:tc>
          <w:tcPr>
            <w:tcW w:w="749" w:type="pct"/>
            <w:vMerge/>
            <w:tcBorders>
              <w:top w:val="single" w:sz="8" w:space="0" w:color="000000"/>
              <w:left w:val="nil"/>
              <w:bottom w:val="single" w:sz="8" w:space="0" w:color="000000"/>
              <w:right w:val="nil"/>
            </w:tcBorders>
            <w:vAlign w:val="center"/>
            <w:hideMark/>
          </w:tcPr>
          <w:p w14:paraId="371C03D6" w14:textId="77777777" w:rsidR="00047EFE" w:rsidRPr="00B72F0B"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single" w:sz="8" w:space="0" w:color="000000"/>
              <w:right w:val="nil"/>
            </w:tcBorders>
            <w:shd w:val="clear" w:color="auto" w:fill="auto"/>
            <w:tcMar>
              <w:top w:w="4" w:type="dxa"/>
              <w:left w:w="4" w:type="dxa"/>
              <w:bottom w:w="0" w:type="dxa"/>
              <w:right w:w="4" w:type="dxa"/>
            </w:tcMar>
            <w:vAlign w:val="bottom"/>
            <w:hideMark/>
          </w:tcPr>
          <w:p w14:paraId="48CC0B93"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Sbet</w:t>
            </w:r>
            <w:proofErr w:type="spellEnd"/>
            <w:r w:rsidRPr="00B72F0B">
              <w:rPr>
                <w:rFonts w:ascii="Calibri" w:eastAsia="Times New Roman" w:hAnsi="Calibri" w:cs="Calibri"/>
                <w:color w:val="000000"/>
                <w:kern w:val="24"/>
                <w:sz w:val="16"/>
                <w:szCs w:val="16"/>
                <w:lang w:eastAsia="fr-FR"/>
              </w:rPr>
              <w:t>***</w:t>
            </w:r>
          </w:p>
        </w:tc>
        <w:tc>
          <w:tcPr>
            <w:tcW w:w="1071"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56E4D048"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58.82 ± 41.62</w:t>
            </w:r>
          </w:p>
        </w:tc>
        <w:tc>
          <w:tcPr>
            <w:tcW w:w="918"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231737BE"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13 - 124</w:t>
            </w:r>
          </w:p>
        </w:tc>
        <w:tc>
          <w:tcPr>
            <w:tcW w:w="1276" w:type="pct"/>
            <w:vMerge/>
            <w:tcBorders>
              <w:top w:val="single" w:sz="8" w:space="0" w:color="000000"/>
              <w:left w:val="nil"/>
              <w:bottom w:val="single" w:sz="8" w:space="0" w:color="000000"/>
              <w:right w:val="nil"/>
            </w:tcBorders>
            <w:vAlign w:val="center"/>
            <w:hideMark/>
          </w:tcPr>
          <w:p w14:paraId="4CC248D8" w14:textId="77777777" w:rsidR="00047EFE" w:rsidRPr="00B72F0B" w:rsidRDefault="00047EFE" w:rsidP="00047EFE">
            <w:pPr>
              <w:spacing w:after="0" w:line="240" w:lineRule="auto"/>
              <w:rPr>
                <w:rFonts w:ascii="Arial" w:eastAsia="Times New Roman" w:hAnsi="Arial" w:cs="Arial"/>
                <w:sz w:val="16"/>
                <w:szCs w:val="16"/>
                <w:lang w:eastAsia="fr-FR"/>
              </w:rPr>
            </w:pPr>
          </w:p>
        </w:tc>
      </w:tr>
      <w:tr w:rsidR="00047EFE" w:rsidRPr="00B72F0B" w14:paraId="4A4D81B0" w14:textId="77777777" w:rsidTr="00047EFE">
        <w:trPr>
          <w:trHeight w:val="171"/>
        </w:trPr>
        <w:tc>
          <w:tcPr>
            <w:tcW w:w="749"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bottom"/>
            <w:hideMark/>
          </w:tcPr>
          <w:p w14:paraId="1A5521B9"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Feedstocks</w:t>
            </w:r>
            <w:proofErr w:type="spellEnd"/>
          </w:p>
        </w:tc>
        <w:tc>
          <w:tcPr>
            <w:tcW w:w="98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4EFB6B55"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Parameters</w:t>
            </w:r>
            <w:proofErr w:type="spellEnd"/>
            <w:r w:rsidRPr="00B72F0B">
              <w:rPr>
                <w:rFonts w:ascii="Calibri" w:eastAsia="Times New Roman" w:hAnsi="Calibri" w:cs="Calibri"/>
                <w:color w:val="000000"/>
                <w:kern w:val="24"/>
                <w:sz w:val="16"/>
                <w:szCs w:val="16"/>
                <w:lang w:eastAsia="fr-FR"/>
              </w:rPr>
              <w:t xml:space="preserve"> </w:t>
            </w:r>
          </w:p>
        </w:tc>
        <w:tc>
          <w:tcPr>
            <w:tcW w:w="1071"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1E516D67"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color w:val="000000"/>
                <w:kern w:val="24"/>
                <w:sz w:val="16"/>
                <w:szCs w:val="16"/>
                <w:lang w:eastAsia="fr-FR"/>
              </w:rPr>
              <w:t>Mean</w:t>
            </w:r>
            <w:proofErr w:type="spellEnd"/>
            <w:r w:rsidRPr="00B72F0B">
              <w:rPr>
                <w:rFonts w:ascii="Calibri" w:eastAsia="Times New Roman" w:hAnsi="Calibri" w:cs="Calibri"/>
                <w:color w:val="000000"/>
                <w:kern w:val="24"/>
                <w:sz w:val="16"/>
                <w:szCs w:val="16"/>
                <w:lang w:eastAsia="fr-FR"/>
              </w:rPr>
              <w:t xml:space="preserve"> ± SD</w:t>
            </w:r>
          </w:p>
        </w:tc>
        <w:tc>
          <w:tcPr>
            <w:tcW w:w="918"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34DED3DF"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 xml:space="preserve">Range of value </w:t>
            </w:r>
          </w:p>
        </w:tc>
        <w:tc>
          <w:tcPr>
            <w:tcW w:w="1276" w:type="pc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6372E87A"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proofErr w:type="spellStart"/>
            <w:r w:rsidRPr="00B72F0B">
              <w:rPr>
                <w:rFonts w:ascii="Calibri" w:eastAsia="Times New Roman" w:hAnsi="Calibri" w:cs="Calibri"/>
                <w:i/>
                <w:iCs/>
                <w:color w:val="000000"/>
                <w:kern w:val="24"/>
                <w:sz w:val="16"/>
                <w:szCs w:val="16"/>
                <w:lang w:eastAsia="fr-FR"/>
              </w:rPr>
              <w:t>Authors</w:t>
            </w:r>
            <w:proofErr w:type="spellEnd"/>
          </w:p>
        </w:tc>
      </w:tr>
      <w:tr w:rsidR="00047EFE" w:rsidRPr="00D96558" w14:paraId="1E6466C0" w14:textId="77777777" w:rsidTr="00047EFE">
        <w:trPr>
          <w:trHeight w:val="166"/>
        </w:trPr>
        <w:tc>
          <w:tcPr>
            <w:tcW w:w="749"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1A750FF6"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GRAPE PRUNING</w:t>
            </w:r>
          </w:p>
        </w:tc>
        <w:tc>
          <w:tcPr>
            <w:tcW w:w="986" w:type="pct"/>
            <w:tcBorders>
              <w:top w:val="single" w:sz="8" w:space="0" w:color="000000"/>
              <w:left w:val="nil"/>
              <w:bottom w:val="nil"/>
              <w:right w:val="nil"/>
            </w:tcBorders>
            <w:shd w:val="clear" w:color="auto" w:fill="auto"/>
            <w:tcMar>
              <w:top w:w="4" w:type="dxa"/>
              <w:left w:w="4" w:type="dxa"/>
              <w:bottom w:w="0" w:type="dxa"/>
              <w:right w:w="4" w:type="dxa"/>
            </w:tcMar>
            <w:vAlign w:val="bottom"/>
            <w:hideMark/>
          </w:tcPr>
          <w:p w14:paraId="17F20DBC" w14:textId="77777777" w:rsidR="00047EFE" w:rsidRPr="00B72F0B" w:rsidRDefault="00047EFE" w:rsidP="00047EFE">
            <w:pPr>
              <w:spacing w:after="0" w:line="240" w:lineRule="auto"/>
              <w:textAlignment w:val="bottom"/>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%C</w:t>
            </w:r>
          </w:p>
        </w:tc>
        <w:tc>
          <w:tcPr>
            <w:tcW w:w="1071"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3C05B612"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76.15 ± 5.24</w:t>
            </w:r>
          </w:p>
        </w:tc>
        <w:tc>
          <w:tcPr>
            <w:tcW w:w="918"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4226A309" w14:textId="77777777" w:rsidR="00047EFE" w:rsidRPr="00B72F0B" w:rsidRDefault="00047EFE" w:rsidP="00047EFE">
            <w:pPr>
              <w:spacing w:after="0" w:line="240" w:lineRule="auto"/>
              <w:jc w:val="center"/>
              <w:textAlignment w:val="center"/>
              <w:rPr>
                <w:rFonts w:ascii="Arial" w:eastAsia="Times New Roman" w:hAnsi="Arial" w:cs="Arial"/>
                <w:sz w:val="16"/>
                <w:szCs w:val="16"/>
                <w:lang w:eastAsia="fr-FR"/>
              </w:rPr>
            </w:pPr>
            <w:r w:rsidRPr="00B72F0B">
              <w:rPr>
                <w:rFonts w:ascii="Calibri" w:eastAsia="Times New Roman" w:hAnsi="Calibri" w:cs="Calibri"/>
                <w:color w:val="000000"/>
                <w:kern w:val="24"/>
                <w:sz w:val="16"/>
                <w:szCs w:val="16"/>
                <w:lang w:eastAsia="fr-FR"/>
              </w:rPr>
              <w:t>67.69 - 90.4</w:t>
            </w:r>
          </w:p>
        </w:tc>
        <w:tc>
          <w:tcPr>
            <w:tcW w:w="1276" w:type="pct"/>
            <w:vMerge w:val="restart"/>
            <w:tcBorders>
              <w:top w:val="single" w:sz="8" w:space="0" w:color="000000"/>
              <w:left w:val="nil"/>
              <w:bottom w:val="single" w:sz="8" w:space="0" w:color="000000"/>
              <w:right w:val="nil"/>
            </w:tcBorders>
            <w:shd w:val="clear" w:color="auto" w:fill="auto"/>
            <w:tcMar>
              <w:top w:w="4" w:type="dxa"/>
              <w:left w:w="4" w:type="dxa"/>
              <w:bottom w:w="0" w:type="dxa"/>
              <w:right w:w="4" w:type="dxa"/>
            </w:tcMar>
            <w:vAlign w:val="center"/>
            <w:hideMark/>
          </w:tcPr>
          <w:p w14:paraId="5F496995" w14:textId="4B047ADF" w:rsidR="00047EFE" w:rsidRPr="00D96558" w:rsidRDefault="00217F51" w:rsidP="00047EFE">
            <w:pPr>
              <w:spacing w:after="0" w:line="240" w:lineRule="auto"/>
              <w:jc w:val="center"/>
              <w:textAlignment w:val="center"/>
              <w:rPr>
                <w:rFonts w:eastAsia="Times New Roman" w:cstheme="minorHAnsi"/>
                <w:sz w:val="16"/>
                <w:szCs w:val="16"/>
                <w:lang w:eastAsia="fr-FR"/>
              </w:rPr>
            </w:pPr>
            <w:r w:rsidRPr="00605531">
              <w:rPr>
                <w:rFonts w:eastAsia="Times New Roman" w:cstheme="minorHAnsi"/>
                <w:sz w:val="16"/>
                <w:szCs w:val="16"/>
                <w:lang w:eastAsia="fr-FR"/>
              </w:rPr>
              <w:fldChar w:fldCharType="begin"/>
            </w:r>
            <w:r w:rsidR="005757DF">
              <w:rPr>
                <w:rFonts w:eastAsia="Times New Roman" w:cstheme="minorHAnsi"/>
                <w:sz w:val="16"/>
                <w:szCs w:val="16"/>
                <w:lang w:eastAsia="fr-FR"/>
              </w:rPr>
              <w:instrText xml:space="preserve"> ADDIN ZOTERO_ITEM CSL_CITATION {"citationID":"1XweuSDM","properties":{"formattedCitation":"(G\\uc0\\u243{}mez et al. 2016; Tag et al. 2016; Marshall et al. 2017; Hamzenejad Taghlidabad and Sepehr 2018; Sfakiotakis and Vamvuka 2018; Marshall et al. 2019; G\\uc0\\u225{}miz et al. 2019; Libutti et al. 2021; Gezovi\\uc0\\u263{} et al. 2022; Rivelli and Libutti 2022; Balmuk et al. 2023; Khaledi et al. 2023; C\\uc0\\u225{}rdenas-Aguiar et al. 2023; Uysal et al. 2024)","plainCitation":"(Gómez et al. 2016; Tag et al. 2016; Marshall et al. 2017; Hamzenejad Taghlidabad and Sepehr 2018; Sfakiotakis and Vamvuka 2018; Marshall et al. 2019; Gámiz et al. 2019; Libutti et al. 2021; Gezović et al. 2022; Rivelli and Libutti 2022; Balmuk et al. 2023; Khaledi et al. 2023; Cárdenas-Aguiar et al. 2023; Uysal et al. 2024)","dontUpdate":true,"noteIndex":0},"citationItems":[{"id":1266,"uris":["http://zotero.org/users/local/mqdyEWmB/items/FRL2T6MI"],"itemData":{"id":1266,"type":"article-journal","abstract":"This study focused on identifying the effect of pyrolysis temperature and pressure for lignocellulosic biomass on agronomic properties of biochar. For this purpose, two biomasses (vine shoots -VS and corn stover -CS) were pyrolyzed at different temperatures (350 and 500 ◦C) under different pressures (0.1 and 0.5 MPa) for a residence time of 60 min. Agronomic properties of biochars (including stability, pH, CEC, EC, bulk density, surface properties, and water holding capacity) were determined. Pyrolysis temperature impacted greatly on the biochar stability and the textural properties. The dependence of other properties of biochars on pressure and temperature varied as a function of the type of feedstock. In addition, the effects of pyrolysis temperature and pressure on 16 US EPA PAH concentration in biochar were also investigated. The PAH concentrations ranged between 0.822 and 5.112 mg kg 1. On average, VS-derived biochar had higher PAH concentrations than CS-derived one. The structural differences in biomass played a key role in determining the effect of pyrolysis conditions on total PAH concentration.","container-title":"Journal of Analytical and Applied Pyrolysis","DOI":"10.1016/j.jaap.2023.105858","ISSN":"01652370","journalAbbreviation":"J Anal Appl Pyrolysis","language":"en","page":"105858","source":"DOI.org (Crossref)","title":"Effects of pyrolysis temperature and pressure on agronomic properties of biochar","volume":"169","author":[{"family":"Balmuk","given":"Gizem"},{"family":"Videgain","given":"María"},{"family":"Manyà","given":"Joan J."},{"family":"Duman","given":"Gozde"},{"family":"Yanik","given":"Jale"}],"issued":{"date-parts":[["2023",1]]}}},{"id":1268,"uris":["http://zotero.org/users/local/mqdyEWmB/items/2JEMH3JH"],"itemData":{"id":1268,"type":"article-journal","abstract":"Vineyard pruning waste (VP) can be converted into a useful char using pyrolysis as part of a valorization strategy. This study analyzed the effect of temperature (300 and 600 ◦C) and residence time (1 and 3 h) on an ample number of properties of VP derived biochars, including potential negative environmental impacts. The results showed a clear influence of temperature on biochar’s properties and a weaker effect of residence time. Increasing temperature raised soil pH, electrical conductivity (EC), ash and C contents, aromaticity, specific surface area, solid density, mesoporosity and partial graphitization. However, higher pyrolysis temperature reduced O/C and N/C ratios, total N, P and Mg, and polycyclic aromatic hydrocarbons (PAHs). Particularly, the concentration of water extractable organic carbon (WEOC) decreased dramatically with pyrolysis temperature. Moreover, the WEOC fraction of biochars pyrolyzed at 300 ◦C exhibited a larger aromaticity than those pyrolyzed at 600 ◦C. Prolonged residence time increased ash content and fixed carbon (FC) and decreased H/C and O/C ratios; however, most frequently this parameter affected biochar properties following opposite trends for the two pyrolysis temperatures. Hydrophysical properties were adequate to consider VP derived biochars as growing media component. PAH concentration was much lower than thresholds following international standards. The germination index increased with temperature and decreased with residence time, so that phytotoxicity was observed in VP and in biochars pyrolyzed for 3 h. Our research demonstrates that, besides temperature, residence time can be useful to modulate the properties of biochars and that prolonged time effect is temperature-dependent.","container-title":"Waste Management","DOI":"10.1016/j.wasman.2023.09.032","ISSN":"0956053X","journalAbbreviation":"Waste Manag.","language":"en","page":"452-462","source":"DOI.org (Crossref)","title":"New insights into the production, characterization and potential uses of vineyard pruning waste biochars","volume":"171","author":[{"family":"Cárdenas-Aguiar","given":"Eliana"},{"family":"Gascó","given":"Gabriel"},{"family":"Lado","given":"Marcos"},{"family":"Méndez","given":"Ana"},{"family":"Paz-Ferreiro","given":"Jorge"},{"family":"Paz-González","given":"Antonio"}],"issued":{"date-parts":[["2023",11]]}}},{"id":1282,"uris":["http://zotero.org/users/local/mqdyEWmB/items/ASJMEY36"],"itemData":{"id":1282,"type":"article-journal","abstract":"Activation treatments are often used as a means of increasing a biochar’s sorption capacity for agrochemical compounds but can also provide valuable insight into sorption mechanisms. This work investigates the eﬀects of H2O2 activation on a low-temperature (350 ◦C) grape wood biochar, evaluates subsequent changes to the removal eﬃciency (RE) of cyhalofop and clomazone, and elucidates potential sorption mechanisms. Activation by H2O2 decreased the biochar pH, ash content, and C content. Additionally, the biochar O content and surface area increased following activation, and Fourier transform infrared spectroscopy (FTIR) data suggested a slight increase in surface O groups and a decrease in aliphatic C. Cyhalofop RE signiﬁcantly increased following activation, while clomazone RE was unchanged. The increased sorption of cyhalofop was attributed to pH eﬀects and charge-based interactions with biochar O moieties. Results from this study suggest that H2O2 activation treatments on low-temperature biochars may improve the removal of organic acid herbicides but are of little value in optimizing the removal of polar, non-ionizable herbicides.","container-title":"Agronomy","DOI":"10.3390/agronomy9100588","ISSN":"2073-4395","issue":"10","journalAbbreviation":"Agronomy","language":"en","page":"588","source":"DOI.org (Crossref)","title":"Understanding Activation Effects on Low-Temperature Biochar for Optimization of Herbicide Sorption","volume":"9","author":[{"family":"Gámiz","given":"Beatriz"},{"family":"Hall","given":"Kathleen"},{"family":"Spokas","given":"Kurt A."},{"family":"Cox","given":"Lucia"}],"issued":{"date-parts":[["2019",9,27]]}}},{"id":1280,"uris":["http://zotero.org/users/local/mqdyEWmB/items/ZEQ8A2LH"],"itemData":{"id":1280,"type":"article-journal","abstract":"New era heteroatom-doped carbons, relying on different biomass residues, play a rising role in contemporary carbon energy storage technology. Herein, an abundant waste of viticulture industry – vine shoots (VS) was carbonized and examined as electrode material for supercapacitors with non-conventional aqueous electrolyte. Biochar obtained by pre-carbonization treatment of vine shoots (at 300 ◦C) is impregnated with ZnCl2 at 600 ◦C (ACvs600) and 700 ◦C (ACvs700), to synthesize carbon with developed specific surface area, close to 1500 m2 g 1. The high specific capacitance of ACvs is achieved in Al-based electrolyte, which allows working voltage of 1.8 V ACvs700/Al2(SO4)3/ACvs700 cell delivers the energy density of 24 Wh kg 1 at 1 A g 1, which is higher than one measured in typical Na2SO4 (~16 Wh kg 1) and H2SO4 electrolyte (~11 Wh kg 1). By using Trasatti&amp;Dunn surface charge distribution models, the reallocation of inner vs. outer charge in Al-based electrolyte is found to be different from that in H2SO4 electrolyte. The nature of the interaction between pristine/defective graphene and hydrated Al3+ ion is examined by Density Functional Theory (DFT) and discussed. Gathered experimental and theoretical data open novel perspectives for using carbon in more sustainable energy storage devices.","container-title":"Journal of Power Sources","DOI":"10.1016/j.jpowsour.2022.231561","ISSN":"03787753","journalAbbreviation":"J. Power Sources","language":"en","page":"231561","source":"DOI.org (Crossref)","title":"High Al-ion storage of vine shoots-derived activated carbon: New concept for affordable and sustainable supercapacitors","title-short":"High Al-ion storage of vine shoots-derived activated carbon","volume":"538","author":[{"family":"Gezović","given":"Aleksandra"},{"family":"Mišurović","given":"Jana"},{"family":"Milovanović","given":"Branislav"},{"family":"Etinski","given":"Mihajlo"},{"family":"Krstić","given":"Jugoslav"},{"family":"Grudić","given":"Veselinka"},{"family":"Dominko","given":"Robert"},{"family":"Mentus","given":"Slavko"},{"family":"Vujković","given":"Milica J."}],"issued":{"date-parts":[["2022",8]]}}},{"id":1278,"uris":["http://zotero.org/users/local/mqdyEWmB/items/SMMZRBRW"],"itemData":{"id":1278,"type":"article-journal","abstract":"Carbon stability is an important parameter to measure prior to the application of biochar to soil and in the past few years, several methods have been developed to measure it. The carbon sequestration potential (CO2 reduction) for biochar can be estimated by the recalcitrance index (R50 index). This study investigates further reﬁnement of the R50 index as a measure of carbon stability. The following key ﬁndings were observed: 1) prior washing of the biochar in water before measurement of the R50 index inﬂuences the measure of char stability determined, particularly for biochar containing high levels of water leachable inorganic materials; 2) a new subscale is proposed to interpret the understanding of the biochar stability changes as a function of pyrolysis temperature deﬁned as “gained stability” and 3) a strong correlation (R = 0.97) was observed between the R50 index and the accelerated ageing test when their function is linearised, providing a better understanding of the carbon stability evaluation.","container-title":"Journal of Analytical and Applied Pyrolysis","DOI":"10.1016/j.jaap.2016.04.007","ISSN":"01652370","journalAbbreviation":"J. Anal. Appl. Pyrolysis","language":"en","page":"37-44","source":"DOI.org (Crossref)","title":"Development of a gained stability index for describing biochar stability: Relation of high recalcitrance index (R50) with accelerated ageing tests","title-short":"Development of a gained stability index for describing biochar stability","volume":"120","author":[{"family":"Gómez","given":"Natalia"},{"family":"Rosas","given":"Jose Guillermo"},{"family":"Singh","given":"Surjit"},{"family":"Ross","given":"Andy B."},{"family":"Sánchez","given":"Marta Elena"},{"family":"Cara","given":"Jorge"}],"issued":{"date-parts":[["2016",7]]}}},{"id":1264,"uris":["http://zotero.org/users/local/mqdyEWmB/items/45C6UVS5"],"itemData":{"id":1264,"type":"article-journal","abstract":"To investigate the inﬂuence of grape-pruning-residue (GPR) biochar on cadmium (Cd), lead (Pb), copper (Cu) and zinc (Zn) immobilization in a contaminated soil, a laboratory study was conducted with diﬀerent rates of GPR biochar (0, 2, 5 and 10% w/w) at 25°C. After 1, 2, 4, and 8 weeks of incubation, the Tessier sequential extraction procedure was performed and metal mobility factor (MF) and metal stability index (IR) were calculated. The exchangeable (EX) and carbonate (CAR) fractions of the metals decreased signiﬁcantly (p ≤ 0.05) with the biochar addition. The EX metal fractions decreased by 23 to 72%, and the CAR fractions decreased by 51 to 67% in the 10% biochar treatment after 8-week incubation. The MF values of Cd, Pb, Cu and Zn decreased by 47, 62, 70 and 49%, respectively, with addition %10 of the biochar. Biochar addition favored the metal redistribution into more stable fractions and resulted in an increase in IR values. The results demonstrated that the GPR biochar, especially at high application rate (10%), can eﬀectively immobilize the heavy metals, thereby reducing their mobility in contaminated soils.","container-title":"Archives of Agronomy and Soil Science","DOI":"10.1080/03650340.2017.1407872","ISSN":"0365-0340, 1476-3567","issue":"8","journalAbbreviation":"Arch. Agron. Soil Sci.","language":"en","page":"1041-1052","source":"DOI.org (Crossref)","title":"Heavy metals immobilization in contaminated soil by grape-pruning-residue biochar","volume":"64","author":[{"family":"Hamzenejad Taghlidabad","given":"Roghaie"},{"family":"Sepehr","given":"Ebrahim"}],"issued":{"date-parts":[["2018",7,3]]}}},{"id":1284,"uris":["http://zotero.org/users/local/mqdyEWmB/items/TJWKIJBS"],"itemData":{"id":1284,"type":"article-journal","abstract":"Although biochar is considered as a potential soil amendment, the effect of its rates and particle sizes on soil properties such as soil thermal properties, especially in a light-textured soil has not been widely discussed. Due to the importance of soil thermal properties in many engineering, climatological and agricultural applications, this study aims to investigate and model the effects of biochar particle size, biochar rate, and soil moisture content on the thermal properties of a sandy loam soil through column experiments. The experiments were conducted using three biochar application rates (0 (as control), 1%, and 5% w/w), three biochar particle diameters (&lt;0.15, 0.15–1, and 1–2 mm), and three water saturation (Sw) levels (0.07, 0.2, and 0.78) in three replicates. Given the experimental data, soil thermal properties were modeled using the Campbell, Zhao et al., and de Vries models. According to the results, a higher biochar application rate (i.e. 5%) significantly (P &lt; 0.05) altered soil physical and chemical properties, i.e. bulk density, porosity, EC and pH, and soil thermal properties. Biochar particle sizes had a remarkable effect on soil thermal properties. Adding 5% biochar with particle sizes of &lt; 0.15, 0.15–1 and 1–2 mm decreased soil thermal conductivity to 21%, 26%, and 32% at Sw= 0.07, respectively indicating a lower reduction of thermal conductivity when biochar with a smaller particle size (&lt;0.15 mm) is applied. Applying 5% biochar of the smallest size decreased soil thermal conductivity and diffusivity, and heat capacity by 21%, 17%, and 9%, respectively, and increased thermal resistivity by 27% at Sw= 0.07. The effect of soil moisture on thermal properties (especially thermal conductivity and resistivity) was more robust than biochar amendment. Experimental modeling showed a linear relationship between soil moisture and thermal conductivity, diffusivity and heat capacity, and a power law relationship between soil moisture and thermal resistivity. Mathematical modeling showed the Campbell, de Vries, and Campbell/de Vries models perform the best in estimating thermal conductivity, heat capacity, and thermal diffusivity, respectively. The findings of this research could be used for controlling and predicting soil temperature, improving irrigating scheduling, and optimizing the quantity of biochar amendment required in agricultural fields.","container-title":"Soil and Tillage Research","DOI":"10.1016/j.still.2022.105579","ISSN":"01671987","journalAbbreviation":"Soil Tillage Res.","language":"en","page":"105579","source":"DOI.org (Crossref)","title":"Effects of biochar particle size, biochar application rate, and moisture content on thermal properties of an unsaturated sandy loam soil","volume":"226","author":[{"family":"Khaledi","given":"Saeedeh"},{"family":"Delbari","given":"Masoomeh"},{"family":"Galavi","given":"Hadi"},{"family":"Bagheri","given":"Hossein"},{"family":"Chari","given":"Mohammad Mahdi"}],"issued":{"date-parts":[["2023",2]]}}},{"id":1286,"uris":["http://zotero.org/users/local/mqdyEWmB/items/PBWVGLGA"],"itemData":{"id":1286,"type":"article-journal","abstract":"Improving soil-water relations by amending soil with biochar might play a signiﬁcant role in increasing water availability for agricultural crops as well as decreasing water loss through drainage or runoff. While the effects of biochar on the hydrological properties on coarse-textured soils are generally positive and well-documented in the literature, studies on biochar effects on ﬁne-textured soils are rather scarce and even contradictory. Therefore, the aim of this paper was to investigate the impact of biochar on the bulk density, water retention curve (together with several water capacitive indicators) and water inﬁltration rate in a clay loam soil. A pot experiment was carried out under lab conditions in which biochar was mixed with soil at rates of 0 (B0 or control), 2, 4, 6, 8 and 10% dw (B2, B4, B6, B8 and B10, respectively). Water retention of soil–biochar mixtures at different matrix potentials was determined using a pressure plate apparatus. From these measurements, a series of capacitive indicators was derived and the ﬁtting of the van Genuchten model was also performed. Water inﬁltration into soil–biochar mixtures was measured by means of a mini-disk inﬁltrometer and the obtained data were analyzed both directly and by ﬁtting the Philip’s model. Biochar signiﬁcantly affected the considered soil properties. As the biochar rate increased, the bulk density decreased and water retention increased (B6, B8 and B10 &gt; B2, B4 and B0), while the inﬁltration rate decreased (B0 &gt; B2, B4, B6, B8 and B10). Although the experiment was performed on sieved and repacked soil samples under lab conditions, the results conﬁrmed that biochar has the potential to increase plant-available water, while possibly reducing drainage water in a clay loam soil by lowering the inﬁltration rate.","container-title":"Agronomy","DOI":"10.3390/agronomy11030489","ISSN":"2073-4395","issue":"3","journalAbbreviation":"Agronomy","language":"en","page":"489","source":"DOI.org (Crossref)","title":"Hydrological Properties of a Clay Loam Soil as Affected by Biochar Application in a Pot Experiment","volume":"11","author":[{"family":"Libutti","given":"Angela"},{"family":"Francavilla","given":"Matteo"},{"family":"Monteleone","given":"Massimo"}],"issued":{"date-parts":[["2021",3,5]]}}},{"id":107,"uris":["http://zotero.org/users/local/mqdyEWmB/items/47ZTVV5M"],"itemData":{"id":107,"type":"article-journal","abstract":"Grapevine cane and stalks were considered for pyrolysis at 400 to 700 ◦C to produce biochar for increasing the water holding capacity of vineyard soil. Feedstocks were pyrolysed using a continuous feed reactor and the resulting biochars characterized in terms of physico-chemical properties, including water retention performance. Hydrophobicity was found in biochar from both feedstocks pyrolysed at 400 ◦C, but not at higher temperatures. At low soil matric potential, the pyrolysis temperature was the deﬁning variable in determining water retention whereas at higher pressures, the feedstock was the more important variable. Available water content (AWC) of biochar increased with increasing pyrolysis temperatures, with optimal results obtained from grapevine cane at a pyrolysis temperature of 700 ◦C, which had an AWC 23% higher than a typical clay type soil. Principal component analysis showed variability in water retention of these biochars to be closely associated with the zeta potential, as well as the carbon and ionic content, suggesting that surface charge and hydrophobicity are key properties determining water holding capacity. Pure biochars were superior in water retention performance to typical sandy soils, and so biochar amendment of these soil types may improve water holding (particularly at ﬁeld capacity). Further study with pot or ﬁeld trials is recommended to conﬁrm water retention behaviour and assess the feasibility of application under different viticultural scenarios.","container-title":"Soil Systems","DOI":"10.3390/soilsystems3020027","ISSN":"2571-8789","issue":"2","journalAbbreviation":"Soil Syst.","language":"en","license":"https://creativecommons.org/licenses/by/4.0/","page":"27","source":"DOI.org (Crossref)","title":"Pyrolysis Temperature Effects on Biochar–Water Interactions and Application for Improved Water Holding Capacity in Vineyard Soils","volume":"3","author":[{"family":"Marshall","given":"Jon"},{"family":"Muhlack","given":"Richard"},{"family":"Morton","given":"Benjamin J."},{"family":"Dunnigan","given":"Lewis"},{"family":"Chittleborough","given":"David"},{"family":"Kwong","given":"Chi Wai"}],"issued":{"date-parts":[["2019",4,9]]}}},{"id":1288,"uris":["http://zotero.org/users/local/mqdyEWmB/items/VS4CRVB9"],"itemData":{"id":1288,"type":"article-journal","abstract":"Nutrient pollution due to excessive phosphorus entering waterways has a signiﬁcant detrimental public health and environmental impact. Conventional phosphate treatment methods can, themselves, have unintended environmental consequences. Here we present a novel treatment method which operates at near neutral pH (pH ¼ 6.5) using unmodiﬁed biochar for the recovery of phosphorus from an aqueous solution containing calcium ions. Biochar produced by the pyrolysis of grapevine cane at different temperatures were prepared, characterized, and investigated as seed particles for the precipitation of calcium phosphate. The removal of phosphate was only observed in the presence of both biochar and calcium ions in the aqueous solution. X-Ray Diffraction analysis reveals that phosphate was adsorbed in the form of brushite (CaHPO3) onto the biochar. The phosphate adsorption capacities were 37.5, 32.0, 25.9, and 16.9 mg.g-1 from biochar prepared at 700, 600, 500, and 400 C respectively. Kinetic modelling suggests phosphate is adsorbed by a slow multi-step process. Desorption studies indicated that the phosphate was recoverable by acidity modulation at moderate pH levels. 30% of the adsorbed phosphate from the biochar was released at pH ¼ 5 and up to 97% was released at pH ¼ 4. Precipitation of recoverable calcium phosphate at near neutral conditions is a signiﬁcant improvement in utility over conventional phosphate precipitation methods, and therefore has potential application in the recycling of phosphate from aqueous solutions.","container-title":"Journal of Cleaner Production","DOI":"10.1016/j.jclepro.2017.07.042","ISSN":"09596526","journalAbbreviation":"J Clean Prod","language":"en","page":"27-35","source":"DOI.org (Crossref)","title":"Recovery of phosphate from calcium-containing aqueous solution resulting from biochar-induced calcium phosphate precipitation","volume":"165","author":[{"family":"Marshall","given":"Jon A."},{"family":"Morton","given":"Benjamin J."},{"family":"Muhlack","given":"Richard"},{"family":"Chittleborough","given":"David"},{"family":"Kwong","given":"Chi Wai"}],"issued":{"date-parts":[["2017",11]]}}},{"id":1270,"uris":["http://zotero.org/users/local/mqdyEWmB/items/UG48Q5XU"],"itemData":{"id":1270,"type":"article-journal","abstract":"From the perspective of sustainable agri-food production, farmers need to make the best use of natural resources. Biochar can be a solution to adopt a more sustainable way of farming. Despite its environmental and agronomic advantages, biochar has a low plant nutrient value. This study evaluated the effect of biochar and the co-application of an inorganic or organic fertilizer on the soil properties, growth and nutrient content of Swiss chard (Beta vulgaris L. var. cycla, Caryophyllales order, Chenopodiaceae family). The experiment consisted of two factors: biochar type (from vineyard prunings and wood chips) and fertilizing source (ammonium nitrate and vermicompost). Biochars were applied at a 2% rate (w/w) and fertilizers at a dose providing 280 kg N ha−1. The soil properties (pH, EC, extractable anions, cations, total N, Corg and C/N ratio) were measured before the plants were transplanted and at the end of the growing cycle, along with the growth parameters (leaf number, length and fresh weight) of each leaf cut, the productive parameters (total number of leaves and yield per plant) at the end of the growing cycle and the leaf content of anions (NO3−, P2O43−, SO42−), cations (NH4+, Na+, K+, Ca2+, Mg2+) and total N. The co-application of biochar and a fertilizing source had a positive effect on soil properties and leaf nutrient content. Vermicompost increased plant growth by 22% and plant yield by 116%, in contrast to biochar, and increased limited leaf NO3− accumulation by about 81% in comparison to ammonium nitrate. The co-application of biochar and vermicompost is the better option to increase Swiss chard yield while preserving the nutritional and health qualities of the product.","container-title":"Agronomy","DOI":"10.3390/agronomy12092089","ISSN":"2073-4395","issue":"9","journalAbbreviation":"Agronomy","language":"en","page":"2089","source":"DOI.org (Crossref)","title":"Effect of Biochar and Inorganic or Organic Fertilizer Co-Application on Soil Properties, Plant Growth and Nutrient Content in Swiss Chard","volume":"12","author":[{"family":"Rivelli","given":"Anna Rita"},{"family":"Libutti","given":"Angela"}],"issued":{"date-parts":[["2022",9,1]]}}},{"id":129,"uris":["http://zotero.org/users/local/mqdyEWmB/items/S5N2Y2LL"],"itemData":{"id":129,"type":"article-journal","abstract":"Thermal decomposition behavior during pyrolysis, the composition and the physicochemical characteristics of the pyrolysis products were studied for four agricultural wastes from Southern Greece. These wastes are produced in abundance in the Mediterranean Region but still remain relatively unexploited, while there is also lack or little relevant scientiﬁc information. Pyrolysis process for the examined samples was studied using a TGA analyzer and a properly tested and calibrated TG/MS setup, at a heating rate of 10 C/min up to 850 C. Determination of important quantitative parameters of pyrolysis as a function of temperature, on an instantaneous or integral basis, and correlation of the evolved gas results with the degradation of pseudocomponents of raw biomass was made possible. The average higher heating value of the pyrolysis light gases was found to be in a satisfactory for energy purposes range of 11.2e14.4 MJ/Nm3. Furthermore, biochars produced at 450, 550 and 650 C in a ﬁxed bed reactor were found to exhibit caloriﬁc value ranging from 20.1 to 28.7 MJ/kg and structural stability. They were also found to have a high nutrients content and below limits or negligible heavy metals content for soils applications, regardless of production temperature.","container-title":"Journal of the Energy Institute","DOI":"10.1016/j.joei.2017.09.001","ISSN":"17439671","issue":"6","journalAbbreviation":"J. Energy Inst.","language":"en","page":"951-961","source":"DOI.org (Crossref)","title":"Thermal decomposition behavior, characterization and evaluation of pyrolysis products of agricultural wastes","volume":"91","author":[{"family":"Sfakiotakis","given":"Stelios"},{"family":"Vamvuka","given":"Despina"}],"issued":{"date-parts":[["2018",12]]}}},{"id":206,"uris":["http://zotero.org/users/local/mqdyEWmB/items/TCN3BYVB"],"itemData":{"id":206,"type":"article-journal","abstract":"In this study, the effect of feedstock type and pyrolysis temperature on the properties of biochar samples relating to their utilization as energy feedstock and soil amendment was investigated. For this purpose, four different types of biomasses (vine pruning (VP), poultry litter (PL), orange pomace (OP) and seaweed (AB)) were pyrolyzed at different temperatures between 250 and 600 ◦C. The pyrolysis temperature of 350 ◦C was found as critical upper temperature in the production of biochar used as fuel. The VP and OP were seen to be more suitable than PL and AB for solid fuel production. The stable carbon contents of biochars produced at 500 ◦C and 600 ◦C were over than 98%. With increasing of pyrolysis temperature, plant nutrients (except K) in biochars become less available to plants. Although the carbon exchange capacity was the highest in AB and PL biochars, they had extremely high electrical conductivity values.","container-title":"Journal of Analytical and Applied Pyrolysis","DOI":"10.1016/j.jaap.2016.05.006","ISSN":"01652370","journalAbbreviation":"J. Anal. Appl. Pyrolysis","language":"en","page":"200-206","source":"DOI.org (Crossref)","title":"Effects of feedstock type and pyrolysis temperature on potential applications of biochar","volume":"120","author":[{"family":"Tag","given":"Asli Toptas"},{"family":"Duman","given":"Gozde"},{"family":"Ucar","given":"Suat"},{"family":"Yanik","given":"Jale"}],"issued":{"date-parts":[["2016",7]]}}},{"id":1213,"uris":["http://zotero.org/users/local/mqdyEWmB/items/S3VWDQAS"],"itemData":{"id":1213,"type":"article-journal","abstract":"Abstract\n            Water scarcity presents a formidable challenge to agriculture, particularly in arid, semiarid, and rainfed settings. In agricultural contexts, hydrogels serve as granular agents for water retention, undergoing considerable expansion upon water exposure. They assume versatile roles encompassing soil‐water retention, the dispensation of nutrients and pesticides, seed encapsulation, erosion mitigation, and even food supplementation. This study's objective involves the examination of biochar‐infused hydrogels, fashioned by incorporating vine pruning waste‐derived biochars, and the assessment of swelling behaviors in various aqueous environments encompassing deionized, tap, and saline water at concentrations of 0.5–1%. Characterizations of the vine‐biochars‐VB and biochar‐incorporated hydrogels‐VBHG are executed, with particular attention to their swelling properties across diverse media. As an initial step toward appraising their agricultural relevance, these hydrogels are introduced to a germination medium featuring wheat seeds to discern potential influences on germination dynamics. The maximum swelling capacity of VBHG is recorded in deionized water, tap water at pH 7.0, tap water at pH 9.0, saline water at 0.5%, and saline water at 1%, reaching 352%, 207%, 230%, 522%, and 549%, respectively. Remarkably, the 0.5% VBHG treatment exhibits the most pronounced root elongation. The application of hydrogels in agriculture exhibits promise, particularly within drought‐related contexts and potential soilless applications.","container-title":"Global Challenges","DOI":"10.1002/gch2.202300254","ISSN":"2056-6646, 2056-6646","issue":"5","journalAbbreviation":"Global Challenges","language":"en","page":"2300254","source":"DOI.org (Crossref)","title":"Boosting Water Retention in Agriculture: Vine Biochar‐Doped Hydrogels' Swelling and Germination Effects","title-short":"Boosting Water Retention in Agriculture","volume":"8","author":[{"family":"Uysal","given":"Yağmur"},{"family":"Doğaroğlu","given":"Zeynep Görkem"},{"family":"Makas","given":"Mehmet Nuri"},{"family":"Çaylali","given":"Zehranur"}],"issued":{"date-parts":[["2024",5]]}}}],"schema":"https://github.com/citation-style-language/schema/raw/master/csl-citation.json"} </w:instrText>
            </w:r>
            <w:r w:rsidRPr="00605531">
              <w:rPr>
                <w:rFonts w:eastAsia="Times New Roman" w:cstheme="minorHAnsi"/>
                <w:sz w:val="16"/>
                <w:szCs w:val="16"/>
                <w:lang w:eastAsia="fr-FR"/>
              </w:rPr>
              <w:fldChar w:fldCharType="separate"/>
            </w:r>
            <w:r w:rsidR="00B72F0B" w:rsidRPr="00D96558">
              <w:rPr>
                <w:rFonts w:cstheme="minorHAnsi"/>
                <w:sz w:val="16"/>
                <w:szCs w:val="24"/>
              </w:rPr>
              <w:t xml:space="preserve">(Gómez et al. 2016; Tag et al. 2016; Marshall et al. 2017; Hamzenejad Taghlidabad and Sepehr 2018; Sfakiotakis and Vamvuka 2018; </w:t>
            </w:r>
            <w:r w:rsidR="00D96558" w:rsidRPr="00D96558">
              <w:rPr>
                <w:rFonts w:cstheme="minorHAnsi"/>
                <w:sz w:val="16"/>
                <w:szCs w:val="24"/>
              </w:rPr>
              <w:t xml:space="preserve">Gámiz et al. 2019; </w:t>
            </w:r>
            <w:r w:rsidR="00B72F0B" w:rsidRPr="00D96558">
              <w:rPr>
                <w:rFonts w:cstheme="minorHAnsi"/>
                <w:sz w:val="16"/>
                <w:szCs w:val="24"/>
              </w:rPr>
              <w:t xml:space="preserve">Marshall et al. 2019; Libutti et al. 2021; Gezović et al. 2022; Rivelli and Libutti 2022; Balmuk et al. 2023; </w:t>
            </w:r>
            <w:r w:rsidR="005F7B5B" w:rsidRPr="00D96558">
              <w:rPr>
                <w:rFonts w:cstheme="minorHAnsi"/>
                <w:sz w:val="16"/>
                <w:szCs w:val="24"/>
              </w:rPr>
              <w:t>Cárdenas-Aguiar et al. 2023</w:t>
            </w:r>
            <w:r w:rsidR="005F7B5B">
              <w:rPr>
                <w:rFonts w:cstheme="minorHAnsi"/>
                <w:sz w:val="16"/>
                <w:szCs w:val="24"/>
              </w:rPr>
              <w:t xml:space="preserve">; </w:t>
            </w:r>
            <w:r w:rsidR="00B72F0B" w:rsidRPr="00D96558">
              <w:rPr>
                <w:rFonts w:cstheme="minorHAnsi"/>
                <w:sz w:val="16"/>
                <w:szCs w:val="24"/>
              </w:rPr>
              <w:t>Khaledi et al. 2023;; Uysal et al. 2024)</w:t>
            </w:r>
            <w:r w:rsidRPr="00605531">
              <w:rPr>
                <w:rFonts w:eastAsia="Times New Roman" w:cstheme="minorHAnsi"/>
                <w:sz w:val="16"/>
                <w:szCs w:val="16"/>
                <w:lang w:eastAsia="fr-FR"/>
              </w:rPr>
              <w:fldChar w:fldCharType="end"/>
            </w:r>
          </w:p>
        </w:tc>
      </w:tr>
      <w:tr w:rsidR="00047EFE" w:rsidRPr="00D96558" w14:paraId="4F46CB3E"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0CC6A3A1"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B7FFCBA"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%H</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80F4FFA"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2.43 ± 0.78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3E7BEC95"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1.44 - 3.97</w:t>
            </w:r>
          </w:p>
        </w:tc>
        <w:tc>
          <w:tcPr>
            <w:tcW w:w="1276" w:type="pct"/>
            <w:vMerge/>
            <w:tcBorders>
              <w:top w:val="single" w:sz="8" w:space="0" w:color="000000"/>
              <w:left w:val="nil"/>
              <w:bottom w:val="single" w:sz="8" w:space="0" w:color="000000"/>
              <w:right w:val="nil"/>
            </w:tcBorders>
            <w:vAlign w:val="center"/>
            <w:hideMark/>
          </w:tcPr>
          <w:p w14:paraId="332FE3E6"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4A1C2FFA"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9EFD772"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1292D05"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%N</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3B0F548"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1.17 ± 0.5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06BE842E"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0.21 - 2.41</w:t>
            </w:r>
          </w:p>
        </w:tc>
        <w:tc>
          <w:tcPr>
            <w:tcW w:w="1276" w:type="pct"/>
            <w:vMerge/>
            <w:tcBorders>
              <w:top w:val="single" w:sz="8" w:space="0" w:color="000000"/>
              <w:left w:val="nil"/>
              <w:bottom w:val="single" w:sz="8" w:space="0" w:color="000000"/>
              <w:right w:val="nil"/>
            </w:tcBorders>
            <w:vAlign w:val="center"/>
            <w:hideMark/>
          </w:tcPr>
          <w:p w14:paraId="55E194F4"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15DD8559"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366973C5"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068B2044"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%O*</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2261800F"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15.65 ± 6.09</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17A9180"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3.09 - 25.23</w:t>
            </w:r>
          </w:p>
        </w:tc>
        <w:tc>
          <w:tcPr>
            <w:tcW w:w="1276" w:type="pct"/>
            <w:vMerge/>
            <w:tcBorders>
              <w:top w:val="single" w:sz="8" w:space="0" w:color="000000"/>
              <w:left w:val="nil"/>
              <w:bottom w:val="single" w:sz="8" w:space="0" w:color="000000"/>
              <w:right w:val="nil"/>
            </w:tcBorders>
            <w:vAlign w:val="center"/>
            <w:hideMark/>
          </w:tcPr>
          <w:p w14:paraId="262C8B02"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3BC49131"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E5174F5"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4600BBBC"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HHV (Mj.kg-</w:t>
            </w:r>
            <w:proofErr w:type="gramStart"/>
            <w:r w:rsidRPr="00D96558">
              <w:rPr>
                <w:rFonts w:ascii="Calibri" w:eastAsia="Times New Roman" w:hAnsi="Calibri" w:cs="Calibri"/>
                <w:color w:val="000000"/>
                <w:kern w:val="24"/>
                <w:sz w:val="16"/>
                <w:szCs w:val="16"/>
                <w:lang w:eastAsia="fr-FR"/>
              </w:rPr>
              <w:t>1)*</w:t>
            </w:r>
            <w:proofErr w:type="gramEnd"/>
            <w:r w:rsidRPr="00D96558">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252F0852"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24.72 ± 1.71</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85EF048"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21.88 - 28.6</w:t>
            </w:r>
          </w:p>
        </w:tc>
        <w:tc>
          <w:tcPr>
            <w:tcW w:w="1276" w:type="pct"/>
            <w:vMerge/>
            <w:tcBorders>
              <w:top w:val="single" w:sz="8" w:space="0" w:color="000000"/>
              <w:left w:val="nil"/>
              <w:bottom w:val="single" w:sz="8" w:space="0" w:color="000000"/>
              <w:right w:val="nil"/>
            </w:tcBorders>
            <w:vAlign w:val="center"/>
            <w:hideMark/>
          </w:tcPr>
          <w:p w14:paraId="0D34C05E"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47BEE8E0"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F02E3BB"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CE78275"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LHV (Mj.kg-</w:t>
            </w:r>
            <w:proofErr w:type="gramStart"/>
            <w:r w:rsidRPr="00D96558">
              <w:rPr>
                <w:rFonts w:ascii="Calibri" w:eastAsia="Times New Roman" w:hAnsi="Calibri" w:cs="Calibri"/>
                <w:color w:val="000000"/>
                <w:kern w:val="24"/>
                <w:sz w:val="16"/>
                <w:szCs w:val="16"/>
                <w:lang w:eastAsia="fr-FR"/>
              </w:rPr>
              <w:t>1)*</w:t>
            </w:r>
            <w:proofErr w:type="gramEnd"/>
            <w:r w:rsidRPr="00D96558">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884905B"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24.21 ± 1.65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20A2C256"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21.44 - 28.17</w:t>
            </w:r>
          </w:p>
        </w:tc>
        <w:tc>
          <w:tcPr>
            <w:tcW w:w="1276" w:type="pct"/>
            <w:vMerge/>
            <w:tcBorders>
              <w:top w:val="single" w:sz="8" w:space="0" w:color="000000"/>
              <w:left w:val="nil"/>
              <w:bottom w:val="single" w:sz="8" w:space="0" w:color="000000"/>
              <w:right w:val="nil"/>
            </w:tcBorders>
            <w:vAlign w:val="center"/>
            <w:hideMark/>
          </w:tcPr>
          <w:p w14:paraId="1F061777"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3A8EFBE2"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01F8BF82"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ED78171"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C8DB420"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0.38 ± 0.12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13442BEF"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0.22 - 0.57</w:t>
            </w:r>
          </w:p>
        </w:tc>
        <w:tc>
          <w:tcPr>
            <w:tcW w:w="1276" w:type="pct"/>
            <w:vMerge/>
            <w:tcBorders>
              <w:top w:val="single" w:sz="8" w:space="0" w:color="000000"/>
              <w:left w:val="nil"/>
              <w:bottom w:val="single" w:sz="8" w:space="0" w:color="000000"/>
              <w:right w:val="nil"/>
            </w:tcBorders>
            <w:vAlign w:val="center"/>
            <w:hideMark/>
          </w:tcPr>
          <w:p w14:paraId="3956307D"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393277EE"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1A61EA17"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395E37CB"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O/C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E8F2C80"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0.16 ± 0.07</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05AB2ED4"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0.03 - 0.27</w:t>
            </w:r>
          </w:p>
        </w:tc>
        <w:tc>
          <w:tcPr>
            <w:tcW w:w="1276" w:type="pct"/>
            <w:vMerge/>
            <w:tcBorders>
              <w:top w:val="single" w:sz="8" w:space="0" w:color="000000"/>
              <w:left w:val="nil"/>
              <w:bottom w:val="single" w:sz="8" w:space="0" w:color="000000"/>
              <w:right w:val="nil"/>
            </w:tcBorders>
            <w:vAlign w:val="center"/>
            <w:hideMark/>
          </w:tcPr>
          <w:p w14:paraId="1330261A"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6161386D"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02FC00C"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2E77D5A"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proofErr w:type="gramStart"/>
            <w:r w:rsidRPr="00D96558">
              <w:rPr>
                <w:rFonts w:ascii="Calibri" w:eastAsia="Times New Roman" w:hAnsi="Calibri" w:cs="Calibri"/>
                <w:color w:val="000000"/>
                <w:kern w:val="24"/>
                <w:sz w:val="16"/>
                <w:szCs w:val="16"/>
                <w:lang w:eastAsia="fr-FR"/>
              </w:rPr>
              <w:t>pH</w:t>
            </w:r>
            <w:proofErr w:type="gramEnd"/>
            <w:r w:rsidRPr="00D96558">
              <w:rPr>
                <w:rFonts w:ascii="Calibri" w:eastAsia="Times New Roman" w:hAnsi="Calibri" w:cs="Calibri"/>
                <w:color w:val="000000"/>
                <w:kern w:val="24"/>
                <w:sz w:val="16"/>
                <w:szCs w:val="16"/>
                <w:lang w:eastAsia="fr-FR"/>
              </w:rPr>
              <w:t xml:space="preserve">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25C0BC3D"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9.78 ± 0.75</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6E024221"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8.5 - 11.31</w:t>
            </w:r>
          </w:p>
        </w:tc>
        <w:tc>
          <w:tcPr>
            <w:tcW w:w="1276" w:type="pct"/>
            <w:vMerge/>
            <w:tcBorders>
              <w:top w:val="single" w:sz="8" w:space="0" w:color="000000"/>
              <w:left w:val="nil"/>
              <w:bottom w:val="single" w:sz="8" w:space="0" w:color="000000"/>
              <w:right w:val="nil"/>
            </w:tcBorders>
            <w:vAlign w:val="center"/>
            <w:hideMark/>
          </w:tcPr>
          <w:p w14:paraId="67AFE140"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42E5D945"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69BEA82E"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5246CCD8"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EC (µs.cm</w:t>
            </w:r>
            <w:r w:rsidRPr="00D96558">
              <w:rPr>
                <w:rFonts w:ascii="Calibri" w:eastAsia="Times New Roman" w:hAnsi="Calibri" w:cs="Calibri"/>
                <w:color w:val="000000"/>
                <w:kern w:val="24"/>
                <w:position w:val="2"/>
                <w:sz w:val="16"/>
                <w:szCs w:val="16"/>
                <w:vertAlign w:val="superscript"/>
                <w:lang w:eastAsia="fr-FR"/>
              </w:rPr>
              <w:t>-1</w:t>
            </w:r>
            <w:r w:rsidRPr="00D96558">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012D5609"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4788.44 ± 6389.02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434A4966"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121.23 - 18200</w:t>
            </w:r>
          </w:p>
        </w:tc>
        <w:tc>
          <w:tcPr>
            <w:tcW w:w="1276" w:type="pct"/>
            <w:vMerge/>
            <w:tcBorders>
              <w:top w:val="single" w:sz="8" w:space="0" w:color="000000"/>
              <w:left w:val="nil"/>
              <w:bottom w:val="single" w:sz="8" w:space="0" w:color="000000"/>
              <w:right w:val="nil"/>
            </w:tcBorders>
            <w:vAlign w:val="center"/>
            <w:hideMark/>
          </w:tcPr>
          <w:p w14:paraId="13EE9564"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651A9DE4" w14:textId="77777777" w:rsidTr="00047EFE">
        <w:trPr>
          <w:trHeight w:val="189"/>
        </w:trPr>
        <w:tc>
          <w:tcPr>
            <w:tcW w:w="749" w:type="pct"/>
            <w:vMerge/>
            <w:tcBorders>
              <w:top w:val="single" w:sz="8" w:space="0" w:color="000000"/>
              <w:left w:val="nil"/>
              <w:bottom w:val="single" w:sz="8" w:space="0" w:color="000000"/>
              <w:right w:val="nil"/>
            </w:tcBorders>
            <w:vAlign w:val="center"/>
            <w:hideMark/>
          </w:tcPr>
          <w:p w14:paraId="06CD11E6"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04345244"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CEC (cmol.kg</w:t>
            </w:r>
            <w:r w:rsidRPr="00D96558">
              <w:rPr>
                <w:rFonts w:ascii="Calibri" w:eastAsia="Times New Roman" w:hAnsi="Calibri" w:cs="Calibri"/>
                <w:color w:val="000000"/>
                <w:kern w:val="24"/>
                <w:position w:val="2"/>
                <w:sz w:val="16"/>
                <w:szCs w:val="16"/>
                <w:vertAlign w:val="superscript"/>
                <w:lang w:eastAsia="fr-FR"/>
              </w:rPr>
              <w:t>-1</w:t>
            </w:r>
            <w:r w:rsidRPr="00D96558">
              <w:rPr>
                <w:rFonts w:ascii="Calibri" w:eastAsia="Times New Roman" w:hAnsi="Calibri" w:cs="Calibri"/>
                <w:color w:val="000000"/>
                <w:kern w:val="24"/>
                <w:sz w:val="16"/>
                <w:szCs w:val="16"/>
                <w:lang w:eastAsia="fr-FR"/>
              </w:rPr>
              <w:t>)</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6644A689"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29.6 ± 7.94</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72B5B992"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20.1 - 40.38</w:t>
            </w:r>
          </w:p>
        </w:tc>
        <w:tc>
          <w:tcPr>
            <w:tcW w:w="1276" w:type="pct"/>
            <w:vMerge/>
            <w:tcBorders>
              <w:top w:val="single" w:sz="8" w:space="0" w:color="000000"/>
              <w:left w:val="nil"/>
              <w:bottom w:val="single" w:sz="8" w:space="0" w:color="000000"/>
              <w:right w:val="nil"/>
            </w:tcBorders>
            <w:vAlign w:val="center"/>
            <w:hideMark/>
          </w:tcPr>
          <w:p w14:paraId="409D1425"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730DF8CD"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4928147C"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1A6BF07"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%WHC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4FB2B30"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177 ± 67.88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02B49A65"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129 - 225</w:t>
            </w:r>
          </w:p>
        </w:tc>
        <w:tc>
          <w:tcPr>
            <w:tcW w:w="1276" w:type="pct"/>
            <w:vMerge/>
            <w:tcBorders>
              <w:top w:val="single" w:sz="8" w:space="0" w:color="000000"/>
              <w:left w:val="nil"/>
              <w:bottom w:val="single" w:sz="8" w:space="0" w:color="000000"/>
              <w:right w:val="nil"/>
            </w:tcBorders>
            <w:vAlign w:val="center"/>
            <w:hideMark/>
          </w:tcPr>
          <w:p w14:paraId="6593D2E1"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0CA5D9CA"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7A0EB300"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0F601CF"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%FC</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18B030F4"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75.81 ± 9.08</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3A52B072"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64.3 - 90</w:t>
            </w:r>
          </w:p>
        </w:tc>
        <w:tc>
          <w:tcPr>
            <w:tcW w:w="1276" w:type="pct"/>
            <w:vMerge/>
            <w:tcBorders>
              <w:top w:val="single" w:sz="8" w:space="0" w:color="000000"/>
              <w:left w:val="nil"/>
              <w:bottom w:val="single" w:sz="8" w:space="0" w:color="000000"/>
              <w:right w:val="nil"/>
            </w:tcBorders>
            <w:vAlign w:val="center"/>
            <w:hideMark/>
          </w:tcPr>
          <w:p w14:paraId="1147DAE9"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7AAD5F45"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51A0D640"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2248341D"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%VM</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4703EE5D"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17.81 ± 5.51</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7CDC379A"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9.3 - 28.91</w:t>
            </w:r>
          </w:p>
        </w:tc>
        <w:tc>
          <w:tcPr>
            <w:tcW w:w="1276" w:type="pct"/>
            <w:vMerge/>
            <w:tcBorders>
              <w:top w:val="single" w:sz="8" w:space="0" w:color="000000"/>
              <w:left w:val="nil"/>
              <w:bottom w:val="single" w:sz="8" w:space="0" w:color="000000"/>
              <w:right w:val="nil"/>
            </w:tcBorders>
            <w:vAlign w:val="center"/>
            <w:hideMark/>
          </w:tcPr>
          <w:p w14:paraId="274E1CA3"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22602A94" w14:textId="77777777" w:rsidTr="00047EFE">
        <w:trPr>
          <w:trHeight w:val="166"/>
        </w:trPr>
        <w:tc>
          <w:tcPr>
            <w:tcW w:w="749" w:type="pct"/>
            <w:vMerge/>
            <w:tcBorders>
              <w:top w:val="single" w:sz="8" w:space="0" w:color="000000"/>
              <w:left w:val="nil"/>
              <w:bottom w:val="single" w:sz="8" w:space="0" w:color="000000"/>
              <w:right w:val="nil"/>
            </w:tcBorders>
            <w:vAlign w:val="center"/>
            <w:hideMark/>
          </w:tcPr>
          <w:p w14:paraId="682CD3E6"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nil"/>
              <w:right w:val="nil"/>
            </w:tcBorders>
            <w:shd w:val="clear" w:color="auto" w:fill="auto"/>
            <w:tcMar>
              <w:top w:w="4" w:type="dxa"/>
              <w:left w:w="4" w:type="dxa"/>
              <w:bottom w:w="0" w:type="dxa"/>
              <w:right w:w="4" w:type="dxa"/>
            </w:tcMar>
            <w:vAlign w:val="bottom"/>
            <w:hideMark/>
          </w:tcPr>
          <w:p w14:paraId="1ACA05E2"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 xml:space="preserve">%Ash </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53507515"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9.16 ± 3.12</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0A8997E"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4.71 - 16.9</w:t>
            </w:r>
          </w:p>
        </w:tc>
        <w:tc>
          <w:tcPr>
            <w:tcW w:w="1276" w:type="pct"/>
            <w:vMerge/>
            <w:tcBorders>
              <w:top w:val="single" w:sz="8" w:space="0" w:color="000000"/>
              <w:left w:val="nil"/>
              <w:bottom w:val="single" w:sz="8" w:space="0" w:color="000000"/>
              <w:right w:val="nil"/>
            </w:tcBorders>
            <w:vAlign w:val="center"/>
            <w:hideMark/>
          </w:tcPr>
          <w:p w14:paraId="6F156211"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06042D1D" w14:textId="77777777" w:rsidTr="00047EFE">
        <w:trPr>
          <w:trHeight w:val="171"/>
        </w:trPr>
        <w:tc>
          <w:tcPr>
            <w:tcW w:w="749" w:type="pct"/>
            <w:vMerge/>
            <w:tcBorders>
              <w:top w:val="single" w:sz="8" w:space="0" w:color="000000"/>
              <w:left w:val="nil"/>
              <w:bottom w:val="single" w:sz="8" w:space="0" w:color="000000"/>
              <w:right w:val="nil"/>
            </w:tcBorders>
            <w:vAlign w:val="center"/>
            <w:hideMark/>
          </w:tcPr>
          <w:p w14:paraId="5E4E21BE"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986" w:type="pct"/>
            <w:tcBorders>
              <w:top w:val="nil"/>
              <w:left w:val="nil"/>
              <w:bottom w:val="single" w:sz="8" w:space="0" w:color="000000"/>
              <w:right w:val="nil"/>
            </w:tcBorders>
            <w:shd w:val="clear" w:color="auto" w:fill="auto"/>
            <w:tcMar>
              <w:top w:w="4" w:type="dxa"/>
              <w:left w:w="4" w:type="dxa"/>
              <w:bottom w:w="0" w:type="dxa"/>
              <w:right w:w="4" w:type="dxa"/>
            </w:tcMar>
            <w:vAlign w:val="bottom"/>
            <w:hideMark/>
          </w:tcPr>
          <w:p w14:paraId="767155C7"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proofErr w:type="spellStart"/>
            <w:r w:rsidRPr="00D96558">
              <w:rPr>
                <w:rFonts w:ascii="Calibri" w:eastAsia="Times New Roman" w:hAnsi="Calibri" w:cs="Calibri"/>
                <w:color w:val="000000"/>
                <w:kern w:val="24"/>
                <w:sz w:val="16"/>
                <w:szCs w:val="16"/>
                <w:lang w:eastAsia="fr-FR"/>
              </w:rPr>
              <w:t>Sbet</w:t>
            </w:r>
            <w:proofErr w:type="spellEnd"/>
            <w:r w:rsidRPr="00D96558">
              <w:rPr>
                <w:rFonts w:ascii="Calibri" w:eastAsia="Times New Roman" w:hAnsi="Calibri" w:cs="Calibri"/>
                <w:color w:val="000000"/>
                <w:kern w:val="24"/>
                <w:sz w:val="16"/>
                <w:szCs w:val="16"/>
                <w:lang w:eastAsia="fr-FR"/>
              </w:rPr>
              <w:t>***</w:t>
            </w:r>
          </w:p>
        </w:tc>
        <w:tc>
          <w:tcPr>
            <w:tcW w:w="1071"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74F4B8BD"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291.9 ± 207.47</w:t>
            </w:r>
          </w:p>
        </w:tc>
        <w:tc>
          <w:tcPr>
            <w:tcW w:w="918" w:type="pct"/>
            <w:tcBorders>
              <w:top w:val="nil"/>
              <w:left w:val="nil"/>
              <w:bottom w:val="single" w:sz="8" w:space="0" w:color="000000"/>
              <w:right w:val="nil"/>
            </w:tcBorders>
            <w:shd w:val="clear" w:color="auto" w:fill="auto"/>
            <w:tcMar>
              <w:top w:w="4" w:type="dxa"/>
              <w:left w:w="4" w:type="dxa"/>
              <w:bottom w:w="0" w:type="dxa"/>
              <w:right w:w="4" w:type="dxa"/>
            </w:tcMar>
            <w:vAlign w:val="center"/>
            <w:hideMark/>
          </w:tcPr>
          <w:p w14:paraId="6B6017D4" w14:textId="77777777" w:rsidR="00047EFE" w:rsidRPr="00D96558" w:rsidRDefault="00047EFE" w:rsidP="00047EFE">
            <w:pPr>
              <w:spacing w:after="0" w:line="240" w:lineRule="auto"/>
              <w:jc w:val="center"/>
              <w:textAlignment w:val="center"/>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13.9 - 577</w:t>
            </w:r>
          </w:p>
        </w:tc>
        <w:tc>
          <w:tcPr>
            <w:tcW w:w="1276" w:type="pct"/>
            <w:vMerge/>
            <w:tcBorders>
              <w:top w:val="single" w:sz="8" w:space="0" w:color="000000"/>
              <w:left w:val="nil"/>
              <w:bottom w:val="single" w:sz="8" w:space="0" w:color="000000"/>
              <w:right w:val="nil"/>
            </w:tcBorders>
            <w:vAlign w:val="center"/>
            <w:hideMark/>
          </w:tcPr>
          <w:p w14:paraId="607F12E1" w14:textId="77777777" w:rsidR="00047EFE" w:rsidRPr="00D96558" w:rsidRDefault="00047EFE" w:rsidP="00047EFE">
            <w:pPr>
              <w:spacing w:after="0" w:line="240" w:lineRule="auto"/>
              <w:rPr>
                <w:rFonts w:ascii="Arial" w:eastAsia="Times New Roman" w:hAnsi="Arial" w:cs="Arial"/>
                <w:sz w:val="16"/>
                <w:szCs w:val="16"/>
                <w:lang w:eastAsia="fr-FR"/>
              </w:rPr>
            </w:pPr>
          </w:p>
        </w:tc>
      </w:tr>
      <w:tr w:rsidR="00047EFE" w:rsidRPr="00D96558" w14:paraId="5C4C3ADF" w14:textId="77777777" w:rsidTr="00047EFE">
        <w:trPr>
          <w:trHeight w:val="307"/>
        </w:trPr>
        <w:tc>
          <w:tcPr>
            <w:tcW w:w="2806" w:type="pct"/>
            <w:gridSpan w:val="3"/>
            <w:tcBorders>
              <w:top w:val="single" w:sz="8" w:space="0" w:color="000000"/>
              <w:left w:val="nil"/>
              <w:bottom w:val="nil"/>
              <w:right w:val="nil"/>
            </w:tcBorders>
            <w:shd w:val="clear" w:color="auto" w:fill="auto"/>
            <w:tcMar>
              <w:top w:w="4" w:type="dxa"/>
              <w:left w:w="4" w:type="dxa"/>
              <w:bottom w:w="0" w:type="dxa"/>
              <w:right w:w="4" w:type="dxa"/>
            </w:tcMar>
            <w:vAlign w:val="bottom"/>
            <w:hideMark/>
          </w:tcPr>
          <w:p w14:paraId="6943702C" w14:textId="77777777" w:rsidR="00047EFE" w:rsidRPr="00D96558" w:rsidRDefault="00047EFE" w:rsidP="00047EFE">
            <w:pPr>
              <w:spacing w:after="0" w:line="240" w:lineRule="auto"/>
              <w:textAlignment w:val="bottom"/>
              <w:rPr>
                <w:rFonts w:ascii="Arial" w:eastAsia="Times New Roman" w:hAnsi="Arial" w:cs="Arial"/>
                <w:sz w:val="16"/>
                <w:szCs w:val="16"/>
                <w:lang w:eastAsia="fr-FR"/>
              </w:rPr>
            </w:pPr>
            <w:r w:rsidRPr="00D96558">
              <w:rPr>
                <w:rFonts w:ascii="Calibri" w:eastAsia="Times New Roman" w:hAnsi="Calibri" w:cs="Calibri"/>
                <w:color w:val="000000"/>
                <w:kern w:val="24"/>
                <w:sz w:val="16"/>
                <w:szCs w:val="16"/>
                <w:lang w:eastAsia="fr-FR"/>
              </w:rPr>
              <w:t xml:space="preserve">* If </w:t>
            </w:r>
            <w:proofErr w:type="spellStart"/>
            <w:r w:rsidRPr="00D96558">
              <w:rPr>
                <w:rFonts w:ascii="Calibri" w:eastAsia="Times New Roman" w:hAnsi="Calibri" w:cs="Calibri"/>
                <w:color w:val="000000"/>
                <w:kern w:val="24"/>
                <w:sz w:val="16"/>
                <w:szCs w:val="16"/>
                <w:lang w:eastAsia="fr-FR"/>
              </w:rPr>
              <w:t>missing</w:t>
            </w:r>
            <w:proofErr w:type="spellEnd"/>
            <w:r w:rsidRPr="00D96558">
              <w:rPr>
                <w:rFonts w:ascii="Calibri" w:eastAsia="Times New Roman" w:hAnsi="Calibri" w:cs="Calibri"/>
                <w:color w:val="000000"/>
                <w:kern w:val="24"/>
                <w:sz w:val="16"/>
                <w:szCs w:val="16"/>
                <w:lang w:eastAsia="fr-FR"/>
              </w:rPr>
              <w:t xml:space="preserve">, </w:t>
            </w:r>
            <w:proofErr w:type="spellStart"/>
            <w:r w:rsidRPr="00D96558">
              <w:rPr>
                <w:rFonts w:ascii="Calibri" w:eastAsia="Times New Roman" w:hAnsi="Calibri" w:cs="Calibri"/>
                <w:color w:val="000000"/>
                <w:kern w:val="24"/>
                <w:sz w:val="16"/>
                <w:szCs w:val="16"/>
                <w:lang w:eastAsia="fr-FR"/>
              </w:rPr>
              <w:t>estimated</w:t>
            </w:r>
            <w:proofErr w:type="spellEnd"/>
            <w:r w:rsidRPr="00D96558">
              <w:rPr>
                <w:rFonts w:ascii="Calibri" w:eastAsia="Times New Roman" w:hAnsi="Calibri" w:cs="Calibri"/>
                <w:color w:val="000000"/>
                <w:kern w:val="24"/>
                <w:sz w:val="16"/>
                <w:szCs w:val="16"/>
                <w:lang w:eastAsia="fr-FR"/>
              </w:rPr>
              <w:t xml:space="preserve"> by </w:t>
            </w:r>
            <w:proofErr w:type="spellStart"/>
            <w:r w:rsidRPr="00D96558">
              <w:rPr>
                <w:rFonts w:ascii="Calibri" w:eastAsia="Times New Roman" w:hAnsi="Calibri" w:cs="Calibri"/>
                <w:color w:val="000000"/>
                <w:kern w:val="24"/>
                <w:sz w:val="16"/>
                <w:szCs w:val="16"/>
                <w:lang w:eastAsia="fr-FR"/>
              </w:rPr>
              <w:t>difference</w:t>
            </w:r>
            <w:proofErr w:type="spellEnd"/>
            <w:r w:rsidRPr="00D96558">
              <w:rPr>
                <w:rFonts w:ascii="Calibri" w:eastAsia="Times New Roman" w:hAnsi="Calibri" w:cs="Calibri"/>
                <w:color w:val="000000"/>
                <w:kern w:val="24"/>
                <w:sz w:val="16"/>
                <w:szCs w:val="16"/>
                <w:lang w:eastAsia="fr-FR"/>
              </w:rPr>
              <w:t xml:space="preserve"> (100-%C-%H-%N)</w:t>
            </w:r>
          </w:p>
        </w:tc>
        <w:tc>
          <w:tcPr>
            <w:tcW w:w="918" w:type="pct"/>
            <w:tcBorders>
              <w:top w:val="single" w:sz="8" w:space="0" w:color="000000"/>
              <w:left w:val="nil"/>
              <w:bottom w:val="nil"/>
              <w:right w:val="nil"/>
            </w:tcBorders>
            <w:shd w:val="clear" w:color="auto" w:fill="auto"/>
            <w:tcMar>
              <w:top w:w="4" w:type="dxa"/>
              <w:left w:w="4" w:type="dxa"/>
              <w:bottom w:w="0" w:type="dxa"/>
              <w:right w:w="4" w:type="dxa"/>
            </w:tcMar>
            <w:vAlign w:val="center"/>
            <w:hideMark/>
          </w:tcPr>
          <w:p w14:paraId="5B33427E" w14:textId="77777777" w:rsidR="00047EFE" w:rsidRPr="00D96558" w:rsidRDefault="00047EFE" w:rsidP="00047EFE">
            <w:pPr>
              <w:spacing w:after="0" w:line="240" w:lineRule="auto"/>
              <w:rPr>
                <w:rFonts w:ascii="Arial" w:eastAsia="Times New Roman" w:hAnsi="Arial" w:cs="Arial"/>
                <w:sz w:val="16"/>
                <w:szCs w:val="16"/>
                <w:lang w:eastAsia="fr-FR"/>
              </w:rPr>
            </w:pPr>
          </w:p>
        </w:tc>
        <w:tc>
          <w:tcPr>
            <w:tcW w:w="1276" w:type="pct"/>
            <w:tcBorders>
              <w:top w:val="single" w:sz="8" w:space="0" w:color="000000"/>
              <w:left w:val="nil"/>
              <w:bottom w:val="nil"/>
              <w:right w:val="nil"/>
            </w:tcBorders>
            <w:shd w:val="clear" w:color="auto" w:fill="auto"/>
            <w:tcMar>
              <w:top w:w="4" w:type="dxa"/>
              <w:left w:w="4" w:type="dxa"/>
              <w:bottom w:w="0" w:type="dxa"/>
              <w:right w:w="4" w:type="dxa"/>
            </w:tcMar>
            <w:vAlign w:val="bottom"/>
            <w:hideMark/>
          </w:tcPr>
          <w:p w14:paraId="588AB4F0" w14:textId="77777777" w:rsidR="00047EFE" w:rsidRPr="00D96558" w:rsidRDefault="00047EFE" w:rsidP="00047EFE">
            <w:pPr>
              <w:spacing w:after="0" w:line="240" w:lineRule="auto"/>
              <w:rPr>
                <w:rFonts w:ascii="Times New Roman" w:eastAsia="Times New Roman" w:hAnsi="Times New Roman" w:cs="Times New Roman"/>
                <w:sz w:val="16"/>
                <w:szCs w:val="16"/>
                <w:lang w:eastAsia="fr-FR"/>
              </w:rPr>
            </w:pPr>
          </w:p>
        </w:tc>
      </w:tr>
      <w:tr w:rsidR="00047EFE" w:rsidRPr="00B72F0B" w14:paraId="7545E910" w14:textId="77777777" w:rsidTr="00047EFE">
        <w:trPr>
          <w:trHeight w:val="307"/>
        </w:trPr>
        <w:tc>
          <w:tcPr>
            <w:tcW w:w="2806" w:type="pct"/>
            <w:gridSpan w:val="3"/>
            <w:tcBorders>
              <w:top w:val="nil"/>
              <w:left w:val="nil"/>
              <w:bottom w:val="nil"/>
              <w:right w:val="nil"/>
            </w:tcBorders>
            <w:shd w:val="clear" w:color="auto" w:fill="auto"/>
            <w:tcMar>
              <w:top w:w="4" w:type="dxa"/>
              <w:left w:w="4" w:type="dxa"/>
              <w:bottom w:w="0" w:type="dxa"/>
              <w:right w:w="4" w:type="dxa"/>
            </w:tcMar>
            <w:vAlign w:val="bottom"/>
            <w:hideMark/>
          </w:tcPr>
          <w:p w14:paraId="737B5520" w14:textId="68C7BB18" w:rsidR="00047EFE" w:rsidRPr="00B72F0B" w:rsidRDefault="00047EFE" w:rsidP="00047EFE">
            <w:pPr>
              <w:spacing w:after="0" w:line="240" w:lineRule="auto"/>
              <w:textAlignment w:val="bottom"/>
              <w:rPr>
                <w:rFonts w:ascii="Arial" w:eastAsia="Times New Roman" w:hAnsi="Arial" w:cs="Arial"/>
                <w:sz w:val="16"/>
                <w:szCs w:val="16"/>
                <w:lang w:val="en-US" w:eastAsia="fr-FR"/>
              </w:rPr>
            </w:pPr>
            <w:r w:rsidRPr="008D0D2F">
              <w:rPr>
                <w:rFonts w:ascii="Calibri" w:eastAsia="Times New Roman" w:hAnsi="Calibri" w:cs="Calibri"/>
                <w:color w:val="000000"/>
                <w:kern w:val="24"/>
                <w:sz w:val="16"/>
                <w:szCs w:val="16"/>
                <w:lang w:val="en-US" w:eastAsia="fr-FR"/>
              </w:rPr>
              <w:t>** HHV and LHV were recalculated according to</w:t>
            </w:r>
            <w:r w:rsidR="00605531" w:rsidRPr="008D0D2F">
              <w:rPr>
                <w:rFonts w:ascii="Calibri" w:eastAsia="Times New Roman" w:hAnsi="Calibri" w:cs="Calibri"/>
                <w:i/>
                <w:iCs/>
                <w:color w:val="000000"/>
                <w:kern w:val="24"/>
                <w:sz w:val="16"/>
                <w:szCs w:val="16"/>
                <w:lang w:val="en-US" w:eastAsia="fr-FR"/>
              </w:rPr>
              <w:t xml:space="preserve"> </w:t>
            </w:r>
            <w:r w:rsidR="00605531">
              <w:rPr>
                <w:rFonts w:ascii="Calibri" w:eastAsia="Times New Roman" w:hAnsi="Calibri" w:cs="Calibri"/>
                <w:i/>
                <w:iCs/>
                <w:color w:val="000000"/>
                <w:kern w:val="24"/>
                <w:sz w:val="16"/>
                <w:szCs w:val="16"/>
                <w:lang w:val="en-US" w:eastAsia="fr-FR"/>
              </w:rPr>
              <w:fldChar w:fldCharType="begin"/>
            </w:r>
            <w:r w:rsidR="00D96558" w:rsidRPr="008D0D2F">
              <w:rPr>
                <w:rFonts w:ascii="Calibri" w:eastAsia="Times New Roman" w:hAnsi="Calibri" w:cs="Calibri"/>
                <w:i/>
                <w:iCs/>
                <w:color w:val="000000"/>
                <w:kern w:val="24"/>
                <w:sz w:val="16"/>
                <w:szCs w:val="16"/>
                <w:lang w:val="en-US" w:eastAsia="fr-FR"/>
              </w:rPr>
              <w:instrText xml:space="preserve"> ADDIN ZOTERO_ITEM CSL_CITATION {"citationID":"ZJZTOf0W","properties":{"formattedCitation":"(Frikha et al. 2021)","plainCitation":"(Frikha et al. 2021)","dontUpdate":true,"noteIndex":0},"citationItems":[{"id":91,"uris":["http://zotero.org/users/local/mqdyEWmB/items/3EQN2YY2"],"itemData":{"id":91,"type":"article-journal","abstract":"The present study focuses on the valorisation of winery industry wastes through slow pyrolysis of exhausted grape marc (EGM). The optimal pyrolysis parameters were </w:instrText>
            </w:r>
            <w:r w:rsidR="00D96558">
              <w:rPr>
                <w:rFonts w:ascii="Calibri" w:eastAsia="Times New Roman" w:hAnsi="Calibri" w:cs="Calibri"/>
                <w:i/>
                <w:iCs/>
                <w:color w:val="000000"/>
                <w:kern w:val="24"/>
                <w:sz w:val="16"/>
                <w:szCs w:val="16"/>
                <w:lang w:val="en-US" w:eastAsia="fr-FR"/>
              </w:rPr>
              <w:instrText>ﬁ</w:instrText>
            </w:r>
            <w:r w:rsidR="00D96558" w:rsidRPr="008D0D2F">
              <w:rPr>
                <w:rFonts w:ascii="Calibri" w:eastAsia="Times New Roman" w:hAnsi="Calibri" w:cs="Calibri"/>
                <w:i/>
                <w:iCs/>
                <w:color w:val="000000"/>
                <w:kern w:val="24"/>
                <w:sz w:val="16"/>
                <w:szCs w:val="16"/>
                <w:lang w:val="en-US" w:eastAsia="fr-FR"/>
              </w:rPr>
              <w:instrText>rstly identi</w:instrText>
            </w:r>
            <w:r w:rsidR="00D96558">
              <w:rPr>
                <w:rFonts w:ascii="Calibri" w:eastAsia="Times New Roman" w:hAnsi="Calibri" w:cs="Calibri"/>
                <w:i/>
                <w:iCs/>
                <w:color w:val="000000"/>
                <w:kern w:val="24"/>
                <w:sz w:val="16"/>
                <w:szCs w:val="16"/>
                <w:lang w:val="en-US" w:eastAsia="fr-FR"/>
              </w:rPr>
              <w:instrText>ﬁ</w:instrText>
            </w:r>
            <w:r w:rsidR="00D96558" w:rsidRPr="008D0D2F">
              <w:rPr>
                <w:rFonts w:ascii="Calibri" w:eastAsia="Times New Roman" w:hAnsi="Calibri" w:cs="Calibri"/>
                <w:i/>
                <w:iCs/>
                <w:color w:val="000000"/>
                <w:kern w:val="24"/>
                <w:sz w:val="16"/>
                <w:szCs w:val="16"/>
                <w:lang w:val="en-US" w:eastAsia="fr-FR"/>
              </w:rPr>
              <w:instrText>ed by small scale experi</w:instrText>
            </w:r>
            <w:r w:rsidR="00D96558" w:rsidRPr="003538BA">
              <w:rPr>
                <w:rFonts w:ascii="Calibri" w:eastAsia="Times New Roman" w:hAnsi="Calibri" w:cs="Calibri"/>
                <w:i/>
                <w:iCs/>
                <w:color w:val="000000"/>
                <w:kern w:val="24"/>
                <w:sz w:val="16"/>
                <w:szCs w:val="16"/>
                <w:lang w:val="en-US" w:eastAsia="fr-FR"/>
              </w:rPr>
              <w:instrText>ments carried out using thermogravimetric analysis. Nine pyrolysis temperatures were tested and their in</w:instrText>
            </w:r>
            <w:r w:rsidR="00D96558">
              <w:rPr>
                <w:rFonts w:ascii="Calibri" w:eastAsia="Times New Roman" w:hAnsi="Calibri" w:cs="Calibri"/>
                <w:i/>
                <w:iCs/>
                <w:color w:val="000000"/>
                <w:kern w:val="24"/>
                <w:sz w:val="16"/>
                <w:szCs w:val="16"/>
                <w:lang w:val="en-US" w:eastAsia="fr-FR"/>
              </w:rPr>
              <w:instrText>ﬂ</w:instrText>
            </w:r>
            <w:r w:rsidR="00D96558" w:rsidRPr="003538BA">
              <w:rPr>
                <w:rFonts w:ascii="Calibri" w:eastAsia="Times New Roman" w:hAnsi="Calibri" w:cs="Calibri"/>
                <w:i/>
                <w:iCs/>
                <w:color w:val="000000"/>
                <w:kern w:val="24"/>
                <w:sz w:val="16"/>
                <w:szCs w:val="16"/>
                <w:lang w:val="en-US" w:eastAsia="fr-FR"/>
              </w:rPr>
              <w:instrText>uence on the decomposition of the EGM residue and biochar yield was evaluated. Then, biochar production was conducted in a pilot plant at three chosen temperatures (450, 500 an</w:instrText>
            </w:r>
            <w:r w:rsidR="00D96558">
              <w:rPr>
                <w:rFonts w:ascii="Calibri" w:eastAsia="Times New Roman" w:hAnsi="Calibri" w:cs="Calibri"/>
                <w:i/>
                <w:iCs/>
                <w:color w:val="000000"/>
                <w:kern w:val="24"/>
                <w:sz w:val="16"/>
                <w:szCs w:val="16"/>
                <w:lang w:val="en-US" w:eastAsia="fr-FR"/>
              </w:rPr>
              <w:instrText xml:space="preserve">d 550 ◦C) at which the biochar was shown to be stable. The effects of biochar application to soil with respect to plant (ryegrass) growth was also evaluated. Pyrolysis of EGM at the 450–550 ◦C temperature range has been shown to generate thermally stable and nutrient-rich biochars, but only the biochar produced at 450 ◦C showed a marked beneﬁt effect of ryegrass growth.","container-title":"Sustainability","DOI":"10.3390/su132011187","ISSN":"2071-1050","issue":"20","journalAbbreviation":"Sustainability","language":"en","license":"https://creativecommons.org/licenses/by/4.0/","page":"11187","source":"DOI.org (Crossref)","title":"Exhausted Grape Marc Derived Biochars: Effect of Pyrolysis Temperature on the Yield and Quality of Biochar for Soil Amendment","title-short":"Exhausted Grape Marc Derived Biochars","volume":"13","author":[{"family":"Frikha","given":"Kawthar"},{"family":"Limousy","given":"Lionel"},{"family":"Arif","given":"Muhammad Bilal"},{"family":"Thevenin","given":"Nicolas"},{"family":"Ruidavets","given":"Lionel"},{"family":"Zbair","given":"Mohamed"},{"family":"Bennici","given":"Simona"}],"issued":{"date-parts":[["2021",10,11]]}}}],"schema":"https://github.com/citation-style-language/schema/raw/master/csl-citation.json"} </w:instrText>
            </w:r>
            <w:r w:rsidR="00605531">
              <w:rPr>
                <w:rFonts w:ascii="Calibri" w:eastAsia="Times New Roman" w:hAnsi="Calibri" w:cs="Calibri"/>
                <w:i/>
                <w:iCs/>
                <w:color w:val="000000"/>
                <w:kern w:val="24"/>
                <w:sz w:val="16"/>
                <w:szCs w:val="16"/>
                <w:lang w:val="en-US" w:eastAsia="fr-FR"/>
              </w:rPr>
              <w:fldChar w:fldCharType="separate"/>
            </w:r>
            <w:proofErr w:type="spellStart"/>
            <w:r w:rsidR="00605531" w:rsidRPr="00605531">
              <w:rPr>
                <w:rFonts w:ascii="Calibri" w:hAnsi="Calibri" w:cs="Calibri"/>
                <w:sz w:val="16"/>
                <w:lang w:val="en-US"/>
              </w:rPr>
              <w:t>Frikha</w:t>
            </w:r>
            <w:proofErr w:type="spellEnd"/>
            <w:r w:rsidR="00605531" w:rsidRPr="00605531">
              <w:rPr>
                <w:rFonts w:ascii="Calibri" w:hAnsi="Calibri" w:cs="Calibri"/>
                <w:sz w:val="16"/>
                <w:lang w:val="en-US"/>
              </w:rPr>
              <w:t xml:space="preserve"> et al. </w:t>
            </w:r>
            <w:r w:rsidR="00605531">
              <w:rPr>
                <w:rFonts w:ascii="Calibri" w:hAnsi="Calibri" w:cs="Calibri"/>
                <w:sz w:val="16"/>
                <w:lang w:val="en-US"/>
              </w:rPr>
              <w:t>(</w:t>
            </w:r>
            <w:r w:rsidR="00605531" w:rsidRPr="00605531">
              <w:rPr>
                <w:rFonts w:ascii="Calibri" w:hAnsi="Calibri" w:cs="Calibri"/>
                <w:sz w:val="16"/>
                <w:lang w:val="en-US"/>
              </w:rPr>
              <w:t>2021)</w:t>
            </w:r>
            <w:r w:rsidR="00605531">
              <w:rPr>
                <w:rFonts w:ascii="Calibri" w:eastAsia="Times New Roman" w:hAnsi="Calibri" w:cs="Calibri"/>
                <w:i/>
                <w:iCs/>
                <w:color w:val="000000"/>
                <w:kern w:val="24"/>
                <w:sz w:val="16"/>
                <w:szCs w:val="16"/>
                <w:lang w:val="en-US" w:eastAsia="fr-FR"/>
              </w:rPr>
              <w:fldChar w:fldCharType="end"/>
            </w:r>
            <w:r w:rsidRPr="00B72F0B">
              <w:rPr>
                <w:rFonts w:ascii="Calibri" w:eastAsia="Times New Roman" w:hAnsi="Calibri" w:cs="Calibri"/>
                <w:i/>
                <w:iCs/>
                <w:color w:val="000000"/>
                <w:kern w:val="24"/>
                <w:sz w:val="16"/>
                <w:szCs w:val="16"/>
                <w:lang w:val="en-US" w:eastAsia="fr-FR"/>
              </w:rPr>
              <w:t xml:space="preserve">. </w:t>
            </w: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5D7D9DD7" w14:textId="77777777" w:rsidR="00047EFE" w:rsidRPr="00B72F0B" w:rsidRDefault="00047EFE" w:rsidP="00047EFE">
            <w:pPr>
              <w:spacing w:after="0" w:line="240" w:lineRule="auto"/>
              <w:rPr>
                <w:rFonts w:ascii="Arial" w:eastAsia="Times New Roman" w:hAnsi="Arial" w:cs="Arial"/>
                <w:sz w:val="16"/>
                <w:szCs w:val="16"/>
                <w:lang w:val="en-US" w:eastAsia="fr-FR"/>
              </w:rPr>
            </w:pPr>
          </w:p>
        </w:tc>
        <w:tc>
          <w:tcPr>
            <w:tcW w:w="1276" w:type="pct"/>
            <w:tcBorders>
              <w:top w:val="nil"/>
              <w:left w:val="nil"/>
              <w:bottom w:val="nil"/>
              <w:right w:val="nil"/>
            </w:tcBorders>
            <w:shd w:val="clear" w:color="auto" w:fill="auto"/>
            <w:tcMar>
              <w:top w:w="4" w:type="dxa"/>
              <w:left w:w="4" w:type="dxa"/>
              <w:bottom w:w="0" w:type="dxa"/>
              <w:right w:w="4" w:type="dxa"/>
            </w:tcMar>
            <w:vAlign w:val="bottom"/>
            <w:hideMark/>
          </w:tcPr>
          <w:p w14:paraId="371D2CA1" w14:textId="77777777" w:rsidR="00047EFE" w:rsidRPr="00B72F0B" w:rsidRDefault="00047EFE" w:rsidP="00047EFE">
            <w:pPr>
              <w:spacing w:after="0" w:line="240" w:lineRule="auto"/>
              <w:rPr>
                <w:rFonts w:ascii="Times New Roman" w:eastAsia="Times New Roman" w:hAnsi="Times New Roman" w:cs="Times New Roman"/>
                <w:sz w:val="16"/>
                <w:szCs w:val="16"/>
                <w:lang w:val="en-US" w:eastAsia="fr-FR"/>
              </w:rPr>
            </w:pPr>
          </w:p>
        </w:tc>
      </w:tr>
      <w:tr w:rsidR="00047EFE" w:rsidRPr="008D0D2F" w14:paraId="05B6BE9D" w14:textId="77777777" w:rsidTr="00047EFE">
        <w:trPr>
          <w:trHeight w:val="307"/>
        </w:trPr>
        <w:tc>
          <w:tcPr>
            <w:tcW w:w="1735" w:type="pct"/>
            <w:gridSpan w:val="2"/>
            <w:tcBorders>
              <w:top w:val="nil"/>
              <w:left w:val="nil"/>
              <w:bottom w:val="nil"/>
              <w:right w:val="nil"/>
            </w:tcBorders>
            <w:shd w:val="clear" w:color="auto" w:fill="auto"/>
            <w:tcMar>
              <w:top w:w="4" w:type="dxa"/>
              <w:left w:w="4" w:type="dxa"/>
              <w:bottom w:w="0" w:type="dxa"/>
              <w:right w:w="4" w:type="dxa"/>
            </w:tcMar>
            <w:vAlign w:val="bottom"/>
            <w:hideMark/>
          </w:tcPr>
          <w:p w14:paraId="160AFD15" w14:textId="77777777" w:rsidR="00047EFE" w:rsidRPr="00B72F0B" w:rsidRDefault="00047EFE" w:rsidP="00047EFE">
            <w:pPr>
              <w:spacing w:after="0" w:line="240" w:lineRule="auto"/>
              <w:textAlignment w:val="bottom"/>
              <w:rPr>
                <w:rFonts w:ascii="Arial" w:eastAsia="Times New Roman" w:hAnsi="Arial" w:cs="Arial"/>
                <w:sz w:val="16"/>
                <w:szCs w:val="16"/>
                <w:lang w:val="en-US" w:eastAsia="fr-FR"/>
              </w:rPr>
            </w:pPr>
            <w:r w:rsidRPr="00B72F0B">
              <w:rPr>
                <w:rFonts w:ascii="Calibri" w:eastAsia="Times New Roman" w:hAnsi="Calibri" w:cs="Calibri"/>
                <w:color w:val="000000"/>
                <w:kern w:val="24"/>
                <w:sz w:val="16"/>
                <w:szCs w:val="16"/>
                <w:lang w:val="en-US" w:eastAsia="fr-FR"/>
              </w:rPr>
              <w:t>** too low values excluded (&lt;10m²/g)</w:t>
            </w:r>
          </w:p>
        </w:tc>
        <w:tc>
          <w:tcPr>
            <w:tcW w:w="1071" w:type="pct"/>
            <w:tcBorders>
              <w:top w:val="nil"/>
              <w:left w:val="nil"/>
              <w:bottom w:val="nil"/>
              <w:right w:val="nil"/>
            </w:tcBorders>
            <w:shd w:val="clear" w:color="auto" w:fill="auto"/>
            <w:tcMar>
              <w:top w:w="4" w:type="dxa"/>
              <w:left w:w="4" w:type="dxa"/>
              <w:bottom w:w="0" w:type="dxa"/>
              <w:right w:w="4" w:type="dxa"/>
            </w:tcMar>
            <w:vAlign w:val="center"/>
            <w:hideMark/>
          </w:tcPr>
          <w:p w14:paraId="3E9BC241" w14:textId="77777777" w:rsidR="00047EFE" w:rsidRPr="00B72F0B" w:rsidRDefault="00047EFE" w:rsidP="00047EFE">
            <w:pPr>
              <w:spacing w:after="0" w:line="240" w:lineRule="auto"/>
              <w:rPr>
                <w:rFonts w:ascii="Arial" w:eastAsia="Times New Roman" w:hAnsi="Arial" w:cs="Arial"/>
                <w:sz w:val="16"/>
                <w:szCs w:val="16"/>
                <w:lang w:val="en-US" w:eastAsia="fr-FR"/>
              </w:rPr>
            </w:pPr>
          </w:p>
        </w:tc>
        <w:tc>
          <w:tcPr>
            <w:tcW w:w="918" w:type="pct"/>
            <w:tcBorders>
              <w:top w:val="nil"/>
              <w:left w:val="nil"/>
              <w:bottom w:val="nil"/>
              <w:right w:val="nil"/>
            </w:tcBorders>
            <w:shd w:val="clear" w:color="auto" w:fill="auto"/>
            <w:tcMar>
              <w:top w:w="4" w:type="dxa"/>
              <w:left w:w="4" w:type="dxa"/>
              <w:bottom w:w="0" w:type="dxa"/>
              <w:right w:w="4" w:type="dxa"/>
            </w:tcMar>
            <w:vAlign w:val="center"/>
            <w:hideMark/>
          </w:tcPr>
          <w:p w14:paraId="78781738" w14:textId="77777777" w:rsidR="00047EFE" w:rsidRPr="00B72F0B" w:rsidRDefault="00047EFE" w:rsidP="00047EFE">
            <w:pPr>
              <w:spacing w:after="0" w:line="240" w:lineRule="auto"/>
              <w:rPr>
                <w:rFonts w:ascii="Times New Roman" w:eastAsia="Times New Roman" w:hAnsi="Times New Roman" w:cs="Times New Roman"/>
                <w:sz w:val="16"/>
                <w:szCs w:val="16"/>
                <w:lang w:val="en-US" w:eastAsia="fr-FR"/>
              </w:rPr>
            </w:pPr>
          </w:p>
        </w:tc>
        <w:tc>
          <w:tcPr>
            <w:tcW w:w="1276" w:type="pct"/>
            <w:tcBorders>
              <w:top w:val="nil"/>
              <w:left w:val="nil"/>
              <w:bottom w:val="nil"/>
              <w:right w:val="nil"/>
            </w:tcBorders>
            <w:shd w:val="clear" w:color="auto" w:fill="auto"/>
            <w:tcMar>
              <w:top w:w="4" w:type="dxa"/>
              <w:left w:w="4" w:type="dxa"/>
              <w:bottom w:w="0" w:type="dxa"/>
              <w:right w:w="4" w:type="dxa"/>
            </w:tcMar>
            <w:vAlign w:val="bottom"/>
            <w:hideMark/>
          </w:tcPr>
          <w:p w14:paraId="321FB6DB" w14:textId="77777777" w:rsidR="00047EFE" w:rsidRPr="00B72F0B" w:rsidRDefault="00047EFE" w:rsidP="00047EFE">
            <w:pPr>
              <w:spacing w:after="0" w:line="240" w:lineRule="auto"/>
              <w:rPr>
                <w:rFonts w:ascii="Times New Roman" w:eastAsia="Times New Roman" w:hAnsi="Times New Roman" w:cs="Times New Roman"/>
                <w:sz w:val="16"/>
                <w:szCs w:val="16"/>
                <w:lang w:val="en-US" w:eastAsia="fr-FR"/>
              </w:rPr>
            </w:pPr>
          </w:p>
        </w:tc>
      </w:tr>
    </w:tbl>
    <w:p w14:paraId="0BF378E4" w14:textId="77777777" w:rsidR="00047EFE" w:rsidRPr="00B72F0B" w:rsidRDefault="00047EFE" w:rsidP="009168E3">
      <w:pPr>
        <w:jc w:val="both"/>
        <w:rPr>
          <w:b/>
          <w:bCs/>
          <w:sz w:val="24"/>
          <w:szCs w:val="24"/>
          <w:lang w:val="en-US"/>
        </w:rPr>
      </w:pPr>
    </w:p>
    <w:p w14:paraId="5DC95DFE" w14:textId="76D58A98" w:rsidR="00F14BD8" w:rsidRPr="00B72F0B" w:rsidRDefault="00F14BD8" w:rsidP="00F14BD8">
      <w:pPr>
        <w:jc w:val="both"/>
        <w:rPr>
          <w:sz w:val="20"/>
          <w:szCs w:val="20"/>
          <w:lang w:val="en-US"/>
        </w:rPr>
      </w:pPr>
      <w:r w:rsidRPr="00B72F0B">
        <w:rPr>
          <w:b/>
          <w:bCs/>
          <w:sz w:val="20"/>
          <w:szCs w:val="20"/>
          <w:lang w:val="en-US"/>
        </w:rPr>
        <w:lastRenderedPageBreak/>
        <w:t>Table S4</w:t>
      </w:r>
      <w:r w:rsidRPr="00B72F0B">
        <w:rPr>
          <w:sz w:val="20"/>
          <w:szCs w:val="20"/>
          <w:lang w:val="en-US"/>
        </w:rPr>
        <w:t xml:space="preserve"> Langmuir and Freundlich isotherm parameters for Cu²⁺ sorption on biochars. The reported parameters include the maximum sorption capacity (</w:t>
      </w:r>
      <w:proofErr w:type="spellStart"/>
      <w:proofErr w:type="gramStart"/>
      <w:r w:rsidRPr="00B72F0B">
        <w:rPr>
          <w:i/>
          <w:iCs/>
          <w:sz w:val="20"/>
          <w:szCs w:val="20"/>
          <w:lang w:val="en-US"/>
        </w:rPr>
        <w:t>Q</w:t>
      </w:r>
      <w:r w:rsidRPr="00B72F0B">
        <w:rPr>
          <w:i/>
          <w:iCs/>
          <w:sz w:val="20"/>
          <w:szCs w:val="20"/>
          <w:vertAlign w:val="subscript"/>
          <w:lang w:val="en-US"/>
        </w:rPr>
        <w:t>max</w:t>
      </w:r>
      <w:proofErr w:type="spellEnd"/>
      <w:r w:rsidRPr="00B72F0B">
        <w:rPr>
          <w:i/>
          <w:iCs/>
          <w:sz w:val="20"/>
          <w:szCs w:val="20"/>
          <w:vertAlign w:val="subscript"/>
          <w:lang w:val="en-US"/>
        </w:rPr>
        <w:t xml:space="preserve"> </w:t>
      </w:r>
      <w:r w:rsidRPr="00B72F0B">
        <w:rPr>
          <w:sz w:val="20"/>
          <w:szCs w:val="20"/>
          <w:lang w:val="en-US"/>
        </w:rPr>
        <w:t>,</w:t>
      </w:r>
      <w:proofErr w:type="gramEnd"/>
      <w:r w:rsidRPr="00B72F0B">
        <w:rPr>
          <w:sz w:val="20"/>
          <w:szCs w:val="20"/>
          <w:lang w:val="en-US"/>
        </w:rPr>
        <w:t xml:space="preserve"> mg·g⁻¹), the Langmuir constant (</w:t>
      </w:r>
      <w:r w:rsidRPr="00B72F0B">
        <w:rPr>
          <w:i/>
          <w:iCs/>
          <w:sz w:val="20"/>
          <w:szCs w:val="20"/>
          <w:lang w:val="en-US"/>
        </w:rPr>
        <w:t>K</w:t>
      </w:r>
      <w:r w:rsidRPr="00B72F0B">
        <w:rPr>
          <w:i/>
          <w:iCs/>
          <w:sz w:val="20"/>
          <w:szCs w:val="20"/>
          <w:vertAlign w:val="subscript"/>
          <w:lang w:val="en-US"/>
        </w:rPr>
        <w:t>L</w:t>
      </w:r>
      <w:r w:rsidRPr="00B72F0B">
        <w:rPr>
          <w:sz w:val="20"/>
          <w:szCs w:val="20"/>
          <w:lang w:val="en-US"/>
        </w:rPr>
        <w:t>, L·mg⁻¹), the Freundlich constants (</w:t>
      </w:r>
      <w:r w:rsidRPr="00B72F0B">
        <w:rPr>
          <w:i/>
          <w:iCs/>
          <w:sz w:val="20"/>
          <w:szCs w:val="20"/>
          <w:lang w:val="en-US"/>
        </w:rPr>
        <w:t>K</w:t>
      </w:r>
      <w:r w:rsidRPr="00B72F0B">
        <w:rPr>
          <w:i/>
          <w:iCs/>
          <w:sz w:val="20"/>
          <w:szCs w:val="20"/>
          <w:vertAlign w:val="subscript"/>
          <w:lang w:val="en-US"/>
        </w:rPr>
        <w:t>F</w:t>
      </w:r>
      <w:r w:rsidRPr="00B72F0B">
        <w:rPr>
          <w:sz w:val="20"/>
          <w:szCs w:val="20"/>
          <w:lang w:val="en-US"/>
        </w:rPr>
        <w:t xml:space="preserve">, (mg·g⁻¹)(L·mg⁻¹)ⁿ; </w:t>
      </w:r>
      <w:r w:rsidRPr="00B72F0B">
        <w:rPr>
          <w:i/>
          <w:iCs/>
          <w:sz w:val="20"/>
          <w:szCs w:val="20"/>
          <w:lang w:val="en-US"/>
        </w:rPr>
        <w:t>n</w:t>
      </w:r>
      <w:r w:rsidRPr="00B72F0B">
        <w:rPr>
          <w:sz w:val="20"/>
          <w:szCs w:val="20"/>
          <w:lang w:val="en-US"/>
        </w:rPr>
        <w:t>), and the regression coefficients (R²)</w:t>
      </w:r>
    </w:p>
    <w:tbl>
      <w:tblPr>
        <w:tblW w:w="5412" w:type="dxa"/>
        <w:tblCellMar>
          <w:left w:w="0" w:type="dxa"/>
          <w:right w:w="0" w:type="dxa"/>
        </w:tblCellMar>
        <w:tblLook w:val="0600" w:firstRow="0" w:lastRow="0" w:firstColumn="0" w:lastColumn="0" w:noHBand="1" w:noVBand="1"/>
      </w:tblPr>
      <w:tblGrid>
        <w:gridCol w:w="1035"/>
        <w:gridCol w:w="1036"/>
        <w:gridCol w:w="1036"/>
        <w:gridCol w:w="1251"/>
        <w:gridCol w:w="1054"/>
      </w:tblGrid>
      <w:tr w:rsidR="00047EFE" w:rsidRPr="00B72F0B" w14:paraId="6EFDED8C" w14:textId="77777777" w:rsidTr="00047EFE">
        <w:trPr>
          <w:trHeight w:val="237"/>
        </w:trPr>
        <w:tc>
          <w:tcPr>
            <w:tcW w:w="1035"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666BB10"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Biochar </w:t>
            </w:r>
          </w:p>
        </w:tc>
        <w:tc>
          <w:tcPr>
            <w:tcW w:w="1036"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E230A9C"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Model</w:t>
            </w:r>
          </w:p>
        </w:tc>
        <w:tc>
          <w:tcPr>
            <w:tcW w:w="1036"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15AEC8C"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Parameter</w:t>
            </w:r>
          </w:p>
        </w:tc>
        <w:tc>
          <w:tcPr>
            <w:tcW w:w="125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831839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Value</w:t>
            </w:r>
          </w:p>
        </w:tc>
        <w:tc>
          <w:tcPr>
            <w:tcW w:w="105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E91EB5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R² </w:t>
            </w:r>
          </w:p>
        </w:tc>
      </w:tr>
      <w:tr w:rsidR="00047EFE" w:rsidRPr="00B72F0B" w14:paraId="2F01E758" w14:textId="77777777" w:rsidTr="00047EFE">
        <w:trPr>
          <w:trHeight w:val="261"/>
        </w:trPr>
        <w:tc>
          <w:tcPr>
            <w:tcW w:w="1035"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1E8F13C4"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BM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1F5FC1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Langmuir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4D455C0"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Q</w:t>
            </w:r>
            <w:r w:rsidRPr="00B72F0B">
              <w:rPr>
                <w:rFonts w:ascii="Calibri" w:eastAsia="Times New Roman" w:hAnsi="Calibri" w:cs="Calibri"/>
                <w:color w:val="000000"/>
                <w:kern w:val="24"/>
                <w:position w:val="-6"/>
                <w:sz w:val="18"/>
                <w:szCs w:val="18"/>
                <w:vertAlign w:val="subscript"/>
                <w:lang w:val="en-US" w:eastAsia="fr-FR"/>
              </w:rPr>
              <w:t>max</w:t>
            </w:r>
          </w:p>
        </w:tc>
        <w:tc>
          <w:tcPr>
            <w:tcW w:w="125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0EA492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134.36</w:t>
            </w:r>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704D23B"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0.88</w:t>
            </w:r>
          </w:p>
        </w:tc>
      </w:tr>
      <w:tr w:rsidR="00047EFE" w:rsidRPr="00B72F0B" w14:paraId="408E8317" w14:textId="77777777" w:rsidTr="00047EFE">
        <w:trPr>
          <w:trHeight w:val="261"/>
        </w:trPr>
        <w:tc>
          <w:tcPr>
            <w:tcW w:w="0" w:type="auto"/>
            <w:vMerge/>
            <w:tcBorders>
              <w:top w:val="single" w:sz="8" w:space="0" w:color="000000"/>
              <w:left w:val="nil"/>
              <w:bottom w:val="single" w:sz="8" w:space="0" w:color="000000"/>
              <w:right w:val="nil"/>
            </w:tcBorders>
            <w:vAlign w:val="center"/>
            <w:hideMark/>
          </w:tcPr>
          <w:p w14:paraId="7714E080"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76F57DEA"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42EC7E1B"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L</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05AEB4A5"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0.06</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1A54C176" w14:textId="77777777" w:rsidR="00047EFE" w:rsidRPr="00B72F0B" w:rsidRDefault="00047EFE" w:rsidP="00047EFE">
            <w:pPr>
              <w:spacing w:after="0" w:line="240" w:lineRule="auto"/>
              <w:rPr>
                <w:rFonts w:ascii="Arial" w:eastAsia="Times New Roman" w:hAnsi="Arial" w:cs="Arial"/>
                <w:sz w:val="18"/>
                <w:szCs w:val="18"/>
                <w:lang w:val="en-US" w:eastAsia="fr-FR"/>
              </w:rPr>
            </w:pPr>
          </w:p>
        </w:tc>
      </w:tr>
      <w:tr w:rsidR="00047EFE" w:rsidRPr="00B72F0B" w14:paraId="70875357" w14:textId="77777777" w:rsidTr="00047EFE">
        <w:trPr>
          <w:trHeight w:val="229"/>
        </w:trPr>
        <w:tc>
          <w:tcPr>
            <w:tcW w:w="0" w:type="auto"/>
            <w:vMerge/>
            <w:tcBorders>
              <w:top w:val="single" w:sz="8" w:space="0" w:color="000000"/>
              <w:left w:val="nil"/>
              <w:bottom w:val="single" w:sz="8" w:space="0" w:color="000000"/>
              <w:right w:val="nil"/>
            </w:tcBorders>
            <w:vAlign w:val="center"/>
            <w:hideMark/>
          </w:tcPr>
          <w:p w14:paraId="3647DE2D"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7E232F7F"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Freundlich </w:t>
            </w: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26E22276"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n</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4C50BE2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3.84</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509B4A89"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0.82</w:t>
            </w:r>
          </w:p>
        </w:tc>
      </w:tr>
      <w:tr w:rsidR="00047EFE" w:rsidRPr="00B72F0B" w14:paraId="79170B3F" w14:textId="77777777" w:rsidTr="00047EFE">
        <w:trPr>
          <w:trHeight w:val="268"/>
        </w:trPr>
        <w:tc>
          <w:tcPr>
            <w:tcW w:w="0" w:type="auto"/>
            <w:vMerge/>
            <w:tcBorders>
              <w:top w:val="single" w:sz="8" w:space="0" w:color="000000"/>
              <w:left w:val="nil"/>
              <w:bottom w:val="single" w:sz="8" w:space="0" w:color="000000"/>
              <w:right w:val="nil"/>
            </w:tcBorders>
            <w:vAlign w:val="center"/>
            <w:hideMark/>
          </w:tcPr>
          <w:p w14:paraId="12952E30"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0019AB6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3D1383A"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F</w:t>
            </w:r>
          </w:p>
        </w:tc>
        <w:tc>
          <w:tcPr>
            <w:tcW w:w="125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C66F08C"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25.81</w:t>
            </w:r>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4270C7D"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r>
      <w:tr w:rsidR="00047EFE" w:rsidRPr="00B72F0B" w14:paraId="5518C455" w14:textId="77777777" w:rsidTr="00047EFE">
        <w:trPr>
          <w:trHeight w:val="261"/>
        </w:trPr>
        <w:tc>
          <w:tcPr>
            <w:tcW w:w="1035"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417690D"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BS</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125C04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Langmuir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04D881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Q</w:t>
            </w:r>
            <w:r w:rsidRPr="00B72F0B">
              <w:rPr>
                <w:rFonts w:ascii="Calibri" w:eastAsia="Times New Roman" w:hAnsi="Calibri" w:cs="Calibri"/>
                <w:color w:val="000000"/>
                <w:kern w:val="24"/>
                <w:position w:val="-6"/>
                <w:sz w:val="18"/>
                <w:szCs w:val="18"/>
                <w:vertAlign w:val="subscript"/>
                <w:lang w:val="en-US" w:eastAsia="fr-FR"/>
              </w:rPr>
              <w:t>max</w:t>
            </w:r>
          </w:p>
        </w:tc>
        <w:tc>
          <w:tcPr>
            <w:tcW w:w="125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96A5AE1"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44.03</w:t>
            </w:r>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02D4E12"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0.93</w:t>
            </w:r>
          </w:p>
        </w:tc>
      </w:tr>
      <w:tr w:rsidR="00047EFE" w:rsidRPr="00B72F0B" w14:paraId="5013F5C8" w14:textId="77777777" w:rsidTr="00047EFE">
        <w:trPr>
          <w:trHeight w:val="261"/>
        </w:trPr>
        <w:tc>
          <w:tcPr>
            <w:tcW w:w="0" w:type="auto"/>
            <w:vMerge/>
            <w:tcBorders>
              <w:top w:val="single" w:sz="8" w:space="0" w:color="000000"/>
              <w:left w:val="nil"/>
              <w:bottom w:val="single" w:sz="8" w:space="0" w:color="000000"/>
              <w:right w:val="nil"/>
            </w:tcBorders>
            <w:vAlign w:val="center"/>
            <w:hideMark/>
          </w:tcPr>
          <w:p w14:paraId="3230C8C5"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149309E2"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67EECE2F"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L</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4F68CBEC"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0.003</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0263F754" w14:textId="77777777" w:rsidR="00047EFE" w:rsidRPr="00B72F0B" w:rsidRDefault="00047EFE" w:rsidP="00047EFE">
            <w:pPr>
              <w:spacing w:after="0" w:line="240" w:lineRule="auto"/>
              <w:rPr>
                <w:rFonts w:ascii="Arial" w:eastAsia="Times New Roman" w:hAnsi="Arial" w:cs="Arial"/>
                <w:sz w:val="18"/>
                <w:szCs w:val="18"/>
                <w:lang w:val="en-US" w:eastAsia="fr-FR"/>
              </w:rPr>
            </w:pPr>
          </w:p>
        </w:tc>
      </w:tr>
      <w:tr w:rsidR="00047EFE" w:rsidRPr="00047373" w14:paraId="1B3CABED" w14:textId="77777777" w:rsidTr="00047EFE">
        <w:trPr>
          <w:trHeight w:val="229"/>
        </w:trPr>
        <w:tc>
          <w:tcPr>
            <w:tcW w:w="0" w:type="auto"/>
            <w:vMerge/>
            <w:tcBorders>
              <w:top w:val="single" w:sz="8" w:space="0" w:color="000000"/>
              <w:left w:val="nil"/>
              <w:bottom w:val="single" w:sz="8" w:space="0" w:color="000000"/>
              <w:right w:val="nil"/>
            </w:tcBorders>
            <w:vAlign w:val="center"/>
            <w:hideMark/>
          </w:tcPr>
          <w:p w14:paraId="28C8D034"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3AE81D81"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Freundlich </w:t>
            </w: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75C0A3B2"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n</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7A54C897"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2.29</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21A03C79"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0.92</w:t>
            </w:r>
          </w:p>
        </w:tc>
      </w:tr>
      <w:tr w:rsidR="00047EFE" w:rsidRPr="00047373" w14:paraId="22025AFC" w14:textId="77777777" w:rsidTr="00047EFE">
        <w:trPr>
          <w:trHeight w:val="268"/>
        </w:trPr>
        <w:tc>
          <w:tcPr>
            <w:tcW w:w="0" w:type="auto"/>
            <w:vMerge/>
            <w:tcBorders>
              <w:top w:val="single" w:sz="8" w:space="0" w:color="000000"/>
              <w:left w:val="nil"/>
              <w:bottom w:val="single" w:sz="8" w:space="0" w:color="000000"/>
              <w:right w:val="nil"/>
            </w:tcBorders>
            <w:vAlign w:val="center"/>
            <w:hideMark/>
          </w:tcPr>
          <w:p w14:paraId="019C5EE5" w14:textId="77777777" w:rsidR="00047EFE" w:rsidRPr="0079098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6F128B8"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 </w:t>
            </w: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CB3F728"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K</w:t>
            </w:r>
            <w:r w:rsidRPr="0079098B">
              <w:rPr>
                <w:rFonts w:ascii="Calibri" w:eastAsia="Times New Roman" w:hAnsi="Calibri" w:cs="Calibri"/>
                <w:color w:val="000000"/>
                <w:kern w:val="24"/>
                <w:position w:val="-6"/>
                <w:sz w:val="18"/>
                <w:szCs w:val="18"/>
                <w:vertAlign w:val="subscript"/>
                <w:lang w:val="en-US" w:eastAsia="fr-FR"/>
              </w:rPr>
              <w:t>F</w:t>
            </w:r>
          </w:p>
        </w:tc>
        <w:tc>
          <w:tcPr>
            <w:tcW w:w="125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F1D9672"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1.46</w:t>
            </w:r>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D214FE2"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 </w:t>
            </w:r>
          </w:p>
        </w:tc>
      </w:tr>
      <w:tr w:rsidR="00047EFE" w:rsidRPr="00B72F0B" w14:paraId="27E468E2" w14:textId="77777777" w:rsidTr="00047EFE">
        <w:trPr>
          <w:trHeight w:val="261"/>
        </w:trPr>
        <w:tc>
          <w:tcPr>
            <w:tcW w:w="1035"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F692CC5" w14:textId="77777777" w:rsidR="00047EFE" w:rsidRPr="0079098B" w:rsidRDefault="00047EFE" w:rsidP="00047EFE">
            <w:pPr>
              <w:spacing w:after="0" w:line="240" w:lineRule="auto"/>
              <w:jc w:val="center"/>
              <w:textAlignment w:val="center"/>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BES</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0E75663"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 xml:space="preserve">Langmuir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5E9DF1F"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Q</w:t>
            </w:r>
            <w:r w:rsidRPr="0079098B">
              <w:rPr>
                <w:rFonts w:ascii="Calibri" w:eastAsia="Times New Roman" w:hAnsi="Calibri" w:cs="Calibri"/>
                <w:color w:val="000000"/>
                <w:kern w:val="24"/>
                <w:position w:val="-6"/>
                <w:sz w:val="18"/>
                <w:szCs w:val="18"/>
                <w:vertAlign w:val="subscript"/>
                <w:lang w:val="en-US" w:eastAsia="fr-FR"/>
              </w:rPr>
              <w:t>max</w:t>
            </w:r>
          </w:p>
        </w:tc>
        <w:tc>
          <w:tcPr>
            <w:tcW w:w="125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82162DB"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47.84</w:t>
            </w:r>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3DA470C" w14:textId="77777777" w:rsidR="00047EFE" w:rsidRPr="0079098B" w:rsidRDefault="00047EFE" w:rsidP="00047EFE">
            <w:pPr>
              <w:spacing w:after="0" w:line="240" w:lineRule="auto"/>
              <w:textAlignment w:val="bottom"/>
              <w:rPr>
                <w:rFonts w:ascii="Arial" w:eastAsia="Times New Roman" w:hAnsi="Arial" w:cs="Arial"/>
                <w:sz w:val="18"/>
                <w:szCs w:val="18"/>
                <w:lang w:val="en-US" w:eastAsia="fr-FR"/>
              </w:rPr>
            </w:pPr>
            <w:r w:rsidRPr="0079098B">
              <w:rPr>
                <w:rFonts w:ascii="Calibri" w:eastAsia="Times New Roman" w:hAnsi="Calibri" w:cs="Calibri"/>
                <w:color w:val="000000"/>
                <w:kern w:val="24"/>
                <w:sz w:val="18"/>
                <w:szCs w:val="18"/>
                <w:lang w:val="en-US" w:eastAsia="fr-FR"/>
              </w:rPr>
              <w:t>0.95</w:t>
            </w:r>
          </w:p>
        </w:tc>
      </w:tr>
      <w:tr w:rsidR="00047EFE" w:rsidRPr="00B72F0B" w14:paraId="073D5223" w14:textId="77777777" w:rsidTr="00047EFE">
        <w:trPr>
          <w:trHeight w:val="261"/>
        </w:trPr>
        <w:tc>
          <w:tcPr>
            <w:tcW w:w="0" w:type="auto"/>
            <w:vMerge/>
            <w:tcBorders>
              <w:top w:val="single" w:sz="8" w:space="0" w:color="000000"/>
              <w:left w:val="nil"/>
              <w:bottom w:val="single" w:sz="8" w:space="0" w:color="000000"/>
              <w:right w:val="nil"/>
            </w:tcBorders>
            <w:vAlign w:val="center"/>
            <w:hideMark/>
          </w:tcPr>
          <w:p w14:paraId="0098718F" w14:textId="77777777" w:rsidR="00047EFE" w:rsidRPr="0079098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73492B0D" w14:textId="77777777" w:rsidR="00047EFE" w:rsidRPr="0079098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5905831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L</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4382E7FD"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0.003</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100ABE90" w14:textId="77777777" w:rsidR="00047EFE" w:rsidRPr="00B72F0B" w:rsidRDefault="00047EFE" w:rsidP="00047EFE">
            <w:pPr>
              <w:spacing w:after="0" w:line="240" w:lineRule="auto"/>
              <w:rPr>
                <w:rFonts w:ascii="Arial" w:eastAsia="Times New Roman" w:hAnsi="Arial" w:cs="Arial"/>
                <w:sz w:val="18"/>
                <w:szCs w:val="18"/>
                <w:lang w:val="en-US" w:eastAsia="fr-FR"/>
              </w:rPr>
            </w:pPr>
          </w:p>
        </w:tc>
      </w:tr>
      <w:tr w:rsidR="00047EFE" w:rsidRPr="00B72F0B" w14:paraId="74A949EE" w14:textId="77777777" w:rsidTr="00047EFE">
        <w:trPr>
          <w:trHeight w:val="229"/>
        </w:trPr>
        <w:tc>
          <w:tcPr>
            <w:tcW w:w="0" w:type="auto"/>
            <w:vMerge/>
            <w:tcBorders>
              <w:top w:val="single" w:sz="8" w:space="0" w:color="000000"/>
              <w:left w:val="nil"/>
              <w:bottom w:val="single" w:sz="8" w:space="0" w:color="000000"/>
              <w:right w:val="nil"/>
            </w:tcBorders>
            <w:vAlign w:val="center"/>
            <w:hideMark/>
          </w:tcPr>
          <w:p w14:paraId="5684C88D"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3F0EC022"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Freundlich </w:t>
            </w: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33EDBC4F"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n</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425DE20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2.09</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26B47996"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0.93</w:t>
            </w:r>
          </w:p>
        </w:tc>
      </w:tr>
      <w:tr w:rsidR="00047EFE" w:rsidRPr="00B72F0B" w14:paraId="5700F185" w14:textId="77777777" w:rsidTr="00047EFE">
        <w:trPr>
          <w:trHeight w:val="268"/>
        </w:trPr>
        <w:tc>
          <w:tcPr>
            <w:tcW w:w="0" w:type="auto"/>
            <w:vMerge/>
            <w:tcBorders>
              <w:top w:val="single" w:sz="8" w:space="0" w:color="000000"/>
              <w:left w:val="nil"/>
              <w:bottom w:val="single" w:sz="8" w:space="0" w:color="000000"/>
              <w:right w:val="nil"/>
            </w:tcBorders>
            <w:vAlign w:val="center"/>
            <w:hideMark/>
          </w:tcPr>
          <w:p w14:paraId="1D861285"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B8130E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63D539F"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F</w:t>
            </w:r>
          </w:p>
        </w:tc>
        <w:tc>
          <w:tcPr>
            <w:tcW w:w="125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9BDEED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1.17</w:t>
            </w:r>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67FFC5A"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r>
      <w:tr w:rsidR="00047EFE" w:rsidRPr="00B72F0B" w14:paraId="685E7662" w14:textId="77777777" w:rsidTr="00047EFE">
        <w:trPr>
          <w:trHeight w:val="261"/>
        </w:trPr>
        <w:tc>
          <w:tcPr>
            <w:tcW w:w="1035"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5A3E5993"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BP1</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4FF499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Langmuir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0B658D4"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Q</w:t>
            </w:r>
            <w:r w:rsidRPr="00B72F0B">
              <w:rPr>
                <w:rFonts w:ascii="Calibri" w:eastAsia="Times New Roman" w:hAnsi="Calibri" w:cs="Calibri"/>
                <w:color w:val="000000"/>
                <w:kern w:val="24"/>
                <w:position w:val="-6"/>
                <w:sz w:val="18"/>
                <w:szCs w:val="18"/>
                <w:vertAlign w:val="subscript"/>
                <w:lang w:val="en-US" w:eastAsia="fr-FR"/>
              </w:rPr>
              <w:t>max</w:t>
            </w:r>
          </w:p>
        </w:tc>
        <w:tc>
          <w:tcPr>
            <w:tcW w:w="125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E7AA159" w14:textId="21699B1C" w:rsidR="00047EFE" w:rsidRPr="00B72F0B" w:rsidRDefault="0079098B"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56.41</w:t>
            </w:r>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18C8F33" w14:textId="38BC49EB"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w:t>
            </w:r>
            <w:r w:rsidR="0079098B" w:rsidRPr="00B72F0B">
              <w:rPr>
                <w:rFonts w:ascii="Calibri" w:eastAsia="Times New Roman" w:hAnsi="Calibri" w:cs="Calibri"/>
                <w:color w:val="000000"/>
                <w:kern w:val="24"/>
                <w:sz w:val="18"/>
                <w:szCs w:val="18"/>
                <w:lang w:val="en-US" w:eastAsia="fr-FR"/>
              </w:rPr>
              <w:t>89</w:t>
            </w:r>
          </w:p>
        </w:tc>
      </w:tr>
      <w:tr w:rsidR="00047EFE" w:rsidRPr="00B72F0B" w14:paraId="1D6CC4C7" w14:textId="77777777" w:rsidTr="00047EFE">
        <w:trPr>
          <w:trHeight w:val="261"/>
        </w:trPr>
        <w:tc>
          <w:tcPr>
            <w:tcW w:w="0" w:type="auto"/>
            <w:vMerge/>
            <w:tcBorders>
              <w:top w:val="single" w:sz="8" w:space="0" w:color="000000"/>
              <w:left w:val="nil"/>
              <w:bottom w:val="single" w:sz="8" w:space="0" w:color="000000"/>
              <w:right w:val="nil"/>
            </w:tcBorders>
            <w:vAlign w:val="center"/>
            <w:hideMark/>
          </w:tcPr>
          <w:p w14:paraId="0AF08C29"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493DAC5A"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5E09E005"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L</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3BE40C2A" w14:textId="2121FA6E"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0.00</w:t>
            </w:r>
            <w:r w:rsidR="0079098B" w:rsidRPr="00B72F0B">
              <w:rPr>
                <w:rFonts w:ascii="Calibri" w:eastAsia="Times New Roman" w:hAnsi="Calibri" w:cs="Calibri"/>
                <w:color w:val="000000"/>
                <w:kern w:val="24"/>
                <w:sz w:val="18"/>
                <w:szCs w:val="18"/>
                <w:lang w:val="en-US" w:eastAsia="fr-FR"/>
              </w:rPr>
              <w:t>6</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36B373C3" w14:textId="77777777" w:rsidR="00047EFE" w:rsidRPr="00B72F0B" w:rsidRDefault="00047EFE" w:rsidP="00047EFE">
            <w:pPr>
              <w:spacing w:after="0" w:line="240" w:lineRule="auto"/>
              <w:rPr>
                <w:rFonts w:ascii="Arial" w:eastAsia="Times New Roman" w:hAnsi="Arial" w:cs="Arial"/>
                <w:sz w:val="18"/>
                <w:szCs w:val="18"/>
                <w:lang w:val="en-US" w:eastAsia="fr-FR"/>
              </w:rPr>
            </w:pPr>
          </w:p>
        </w:tc>
      </w:tr>
      <w:tr w:rsidR="00047EFE" w:rsidRPr="00B72F0B" w14:paraId="0CFC2951" w14:textId="77777777" w:rsidTr="00047EFE">
        <w:trPr>
          <w:trHeight w:val="229"/>
        </w:trPr>
        <w:tc>
          <w:tcPr>
            <w:tcW w:w="0" w:type="auto"/>
            <w:vMerge/>
            <w:tcBorders>
              <w:top w:val="single" w:sz="8" w:space="0" w:color="000000"/>
              <w:left w:val="nil"/>
              <w:bottom w:val="single" w:sz="8" w:space="0" w:color="000000"/>
              <w:right w:val="nil"/>
            </w:tcBorders>
            <w:vAlign w:val="center"/>
            <w:hideMark/>
          </w:tcPr>
          <w:p w14:paraId="70C5BDF6"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6D1584FE"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Freundlich </w:t>
            </w: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6D9C039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n</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15420F9F"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3.97</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225E0BEC"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0.93</w:t>
            </w:r>
          </w:p>
        </w:tc>
      </w:tr>
      <w:tr w:rsidR="00047EFE" w:rsidRPr="00B72F0B" w14:paraId="41D1F144" w14:textId="77777777" w:rsidTr="00047EFE">
        <w:trPr>
          <w:trHeight w:val="268"/>
        </w:trPr>
        <w:tc>
          <w:tcPr>
            <w:tcW w:w="0" w:type="auto"/>
            <w:vMerge/>
            <w:tcBorders>
              <w:top w:val="single" w:sz="8" w:space="0" w:color="000000"/>
              <w:left w:val="nil"/>
              <w:bottom w:val="single" w:sz="8" w:space="0" w:color="000000"/>
              <w:right w:val="nil"/>
            </w:tcBorders>
            <w:vAlign w:val="center"/>
            <w:hideMark/>
          </w:tcPr>
          <w:p w14:paraId="40C9ADF7"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423B6A6"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922B095"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F</w:t>
            </w:r>
          </w:p>
        </w:tc>
        <w:tc>
          <w:tcPr>
            <w:tcW w:w="125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02DD196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7.91</w:t>
            </w:r>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7242CA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r>
      <w:tr w:rsidR="00047EFE" w:rsidRPr="00B72F0B" w14:paraId="0C819AFD" w14:textId="77777777" w:rsidTr="00047EFE">
        <w:trPr>
          <w:trHeight w:val="261"/>
        </w:trPr>
        <w:tc>
          <w:tcPr>
            <w:tcW w:w="1035"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E218C28" w14:textId="77777777" w:rsidR="00047EFE" w:rsidRPr="00B72F0B" w:rsidRDefault="00047EFE" w:rsidP="00047EFE">
            <w:pPr>
              <w:spacing w:after="0" w:line="240" w:lineRule="auto"/>
              <w:jc w:val="center"/>
              <w:textAlignment w:val="center"/>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BP2</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580A94D3"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Langmuir </w:t>
            </w:r>
          </w:p>
        </w:tc>
        <w:tc>
          <w:tcPr>
            <w:tcW w:w="1036"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8FC48A2"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Q</w:t>
            </w:r>
            <w:r w:rsidRPr="00B72F0B">
              <w:rPr>
                <w:rFonts w:ascii="Calibri" w:eastAsia="Times New Roman" w:hAnsi="Calibri" w:cs="Calibri"/>
                <w:color w:val="000000"/>
                <w:kern w:val="24"/>
                <w:position w:val="-6"/>
                <w:sz w:val="18"/>
                <w:szCs w:val="18"/>
                <w:vertAlign w:val="subscript"/>
                <w:lang w:val="en-US" w:eastAsia="fr-FR"/>
              </w:rPr>
              <w:t>max</w:t>
            </w:r>
          </w:p>
        </w:tc>
        <w:tc>
          <w:tcPr>
            <w:tcW w:w="125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17B2A7E"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45.77</w:t>
            </w:r>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D1A1418"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0.91</w:t>
            </w:r>
          </w:p>
        </w:tc>
      </w:tr>
      <w:tr w:rsidR="00047EFE" w:rsidRPr="00B72F0B" w14:paraId="2748D360" w14:textId="77777777" w:rsidTr="00047EFE">
        <w:trPr>
          <w:trHeight w:val="261"/>
        </w:trPr>
        <w:tc>
          <w:tcPr>
            <w:tcW w:w="0" w:type="auto"/>
            <w:vMerge/>
            <w:tcBorders>
              <w:top w:val="single" w:sz="8" w:space="0" w:color="000000"/>
              <w:left w:val="nil"/>
              <w:bottom w:val="single" w:sz="8" w:space="0" w:color="000000"/>
              <w:right w:val="nil"/>
            </w:tcBorders>
            <w:vAlign w:val="center"/>
            <w:hideMark/>
          </w:tcPr>
          <w:p w14:paraId="63238D36"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65ED3E63"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597F39C6"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L</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00D84AA8"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0.007</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04B4CDD3" w14:textId="77777777" w:rsidR="00047EFE" w:rsidRPr="00B72F0B" w:rsidRDefault="00047EFE" w:rsidP="00047EFE">
            <w:pPr>
              <w:spacing w:after="0" w:line="240" w:lineRule="auto"/>
              <w:rPr>
                <w:rFonts w:ascii="Arial" w:eastAsia="Times New Roman" w:hAnsi="Arial" w:cs="Arial"/>
                <w:sz w:val="18"/>
                <w:szCs w:val="18"/>
                <w:lang w:val="en-US" w:eastAsia="fr-FR"/>
              </w:rPr>
            </w:pPr>
          </w:p>
        </w:tc>
      </w:tr>
      <w:tr w:rsidR="00047EFE" w:rsidRPr="00B72F0B" w14:paraId="6509B944" w14:textId="77777777" w:rsidTr="00047EFE">
        <w:trPr>
          <w:trHeight w:val="229"/>
        </w:trPr>
        <w:tc>
          <w:tcPr>
            <w:tcW w:w="0" w:type="auto"/>
            <w:vMerge/>
            <w:tcBorders>
              <w:top w:val="single" w:sz="8" w:space="0" w:color="000000"/>
              <w:left w:val="nil"/>
              <w:bottom w:val="single" w:sz="8" w:space="0" w:color="000000"/>
              <w:right w:val="nil"/>
            </w:tcBorders>
            <w:vAlign w:val="center"/>
            <w:hideMark/>
          </w:tcPr>
          <w:p w14:paraId="2FE1BFEF"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028CF4E7"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xml:space="preserve">Freundlich </w:t>
            </w:r>
          </w:p>
        </w:tc>
        <w:tc>
          <w:tcPr>
            <w:tcW w:w="1036" w:type="dxa"/>
            <w:tcBorders>
              <w:top w:val="nil"/>
              <w:left w:val="nil"/>
              <w:bottom w:val="nil"/>
              <w:right w:val="nil"/>
            </w:tcBorders>
            <w:shd w:val="clear" w:color="auto" w:fill="auto"/>
            <w:tcMar>
              <w:top w:w="10" w:type="dxa"/>
              <w:left w:w="10" w:type="dxa"/>
              <w:bottom w:w="0" w:type="dxa"/>
              <w:right w:w="10" w:type="dxa"/>
            </w:tcMar>
            <w:vAlign w:val="bottom"/>
            <w:hideMark/>
          </w:tcPr>
          <w:p w14:paraId="749BFF2B"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n</w:t>
            </w:r>
          </w:p>
        </w:tc>
        <w:tc>
          <w:tcPr>
            <w:tcW w:w="1251" w:type="dxa"/>
            <w:tcBorders>
              <w:top w:val="nil"/>
              <w:left w:val="nil"/>
              <w:bottom w:val="nil"/>
              <w:right w:val="nil"/>
            </w:tcBorders>
            <w:shd w:val="clear" w:color="auto" w:fill="auto"/>
            <w:tcMar>
              <w:top w:w="10" w:type="dxa"/>
              <w:left w:w="10" w:type="dxa"/>
              <w:bottom w:w="0" w:type="dxa"/>
              <w:right w:w="10" w:type="dxa"/>
            </w:tcMar>
            <w:vAlign w:val="bottom"/>
            <w:hideMark/>
          </w:tcPr>
          <w:p w14:paraId="1F99147E"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3.32</w:t>
            </w:r>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4EB3DBF2"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0.92</w:t>
            </w:r>
          </w:p>
        </w:tc>
      </w:tr>
      <w:tr w:rsidR="00047EFE" w:rsidRPr="00B72F0B" w14:paraId="3CF5D0A1" w14:textId="77777777" w:rsidTr="00047EFE">
        <w:trPr>
          <w:trHeight w:val="268"/>
        </w:trPr>
        <w:tc>
          <w:tcPr>
            <w:tcW w:w="0" w:type="auto"/>
            <w:vMerge/>
            <w:tcBorders>
              <w:top w:val="single" w:sz="8" w:space="0" w:color="000000"/>
              <w:left w:val="nil"/>
              <w:bottom w:val="single" w:sz="8" w:space="0" w:color="000000"/>
              <w:right w:val="nil"/>
            </w:tcBorders>
            <w:vAlign w:val="center"/>
            <w:hideMark/>
          </w:tcPr>
          <w:p w14:paraId="41154430" w14:textId="77777777" w:rsidR="00047EFE" w:rsidRPr="00B72F0B" w:rsidRDefault="00047EFE" w:rsidP="00047EFE">
            <w:pPr>
              <w:spacing w:after="0" w:line="240" w:lineRule="auto"/>
              <w:rPr>
                <w:rFonts w:ascii="Arial" w:eastAsia="Times New Roman" w:hAnsi="Arial" w:cs="Arial"/>
                <w:sz w:val="18"/>
                <w:szCs w:val="18"/>
                <w:lang w:val="en-US" w:eastAsia="fr-FR"/>
              </w:rPr>
            </w:pP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7E5C126"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c>
          <w:tcPr>
            <w:tcW w:w="1036"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42FB53B"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K</w:t>
            </w:r>
            <w:r w:rsidRPr="00B72F0B">
              <w:rPr>
                <w:rFonts w:ascii="Calibri" w:eastAsia="Times New Roman" w:hAnsi="Calibri" w:cs="Calibri"/>
                <w:color w:val="000000"/>
                <w:kern w:val="24"/>
                <w:position w:val="-6"/>
                <w:sz w:val="18"/>
                <w:szCs w:val="18"/>
                <w:vertAlign w:val="subscript"/>
                <w:lang w:val="en-US" w:eastAsia="fr-FR"/>
              </w:rPr>
              <w:t>F</w:t>
            </w:r>
          </w:p>
        </w:tc>
        <w:tc>
          <w:tcPr>
            <w:tcW w:w="125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5487DE2"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4.71</w:t>
            </w:r>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9124535" w14:textId="77777777" w:rsidR="00047EFE" w:rsidRPr="00B72F0B" w:rsidRDefault="00047EFE" w:rsidP="00047EFE">
            <w:pPr>
              <w:spacing w:after="0" w:line="240" w:lineRule="auto"/>
              <w:textAlignment w:val="bottom"/>
              <w:rPr>
                <w:rFonts w:ascii="Arial" w:eastAsia="Times New Roman" w:hAnsi="Arial" w:cs="Arial"/>
                <w:sz w:val="18"/>
                <w:szCs w:val="18"/>
                <w:lang w:val="en-US" w:eastAsia="fr-FR"/>
              </w:rPr>
            </w:pPr>
            <w:r w:rsidRPr="00B72F0B">
              <w:rPr>
                <w:rFonts w:ascii="Calibri" w:eastAsia="Times New Roman" w:hAnsi="Calibri" w:cs="Calibri"/>
                <w:color w:val="000000"/>
                <w:kern w:val="24"/>
                <w:sz w:val="18"/>
                <w:szCs w:val="18"/>
                <w:lang w:val="en-US" w:eastAsia="fr-FR"/>
              </w:rPr>
              <w:t> </w:t>
            </w:r>
          </w:p>
        </w:tc>
      </w:tr>
    </w:tbl>
    <w:p w14:paraId="361E28F8" w14:textId="1DCCFA57" w:rsidR="00047EFE" w:rsidRDefault="00047EFE" w:rsidP="009168E3">
      <w:pPr>
        <w:jc w:val="both"/>
        <w:rPr>
          <w:b/>
          <w:bCs/>
          <w:sz w:val="24"/>
          <w:szCs w:val="24"/>
          <w:lang w:val="en-US"/>
        </w:rPr>
      </w:pPr>
    </w:p>
    <w:p w14:paraId="5BAC9A8B" w14:textId="07B1B685" w:rsidR="00F14BD8" w:rsidRDefault="00F14BD8" w:rsidP="009168E3">
      <w:pPr>
        <w:jc w:val="both"/>
        <w:rPr>
          <w:b/>
          <w:bCs/>
          <w:sz w:val="24"/>
          <w:szCs w:val="24"/>
          <w:lang w:val="en-US"/>
        </w:rPr>
      </w:pPr>
    </w:p>
    <w:p w14:paraId="47B3AEA2" w14:textId="77777777" w:rsidR="00F14BD8" w:rsidRDefault="00F14BD8" w:rsidP="009168E3">
      <w:pPr>
        <w:jc w:val="both"/>
        <w:rPr>
          <w:b/>
          <w:bCs/>
          <w:sz w:val="24"/>
          <w:szCs w:val="24"/>
          <w:lang w:val="en-US"/>
        </w:rPr>
      </w:pPr>
    </w:p>
    <w:p w14:paraId="5FD948E6" w14:textId="5DFC88AB" w:rsidR="00047EFE" w:rsidRPr="00047EFE" w:rsidRDefault="00047EFE" w:rsidP="009168E3">
      <w:pPr>
        <w:jc w:val="both"/>
        <w:rPr>
          <w:sz w:val="20"/>
          <w:szCs w:val="20"/>
          <w:lang w:val="en-US"/>
        </w:rPr>
      </w:pPr>
      <w:r>
        <w:rPr>
          <w:noProof/>
        </w:rPr>
        <w:drawing>
          <wp:inline distT="0" distB="0" distL="0" distR="0" wp14:anchorId="586A87EE" wp14:editId="24EE54B5">
            <wp:extent cx="2880000" cy="2160000"/>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r>
        <w:rPr>
          <w:noProof/>
        </w:rPr>
        <w:drawing>
          <wp:inline distT="0" distB="0" distL="0" distR="0" wp14:anchorId="73C15F58" wp14:editId="3C13F8F7">
            <wp:extent cx="2880000" cy="2160000"/>
            <wp:effectExtent l="0" t="0" r="0"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880000" cy="2160000"/>
                    </a:xfrm>
                    <a:prstGeom prst="rect">
                      <a:avLst/>
                    </a:prstGeom>
                    <a:noFill/>
                    <a:ln>
                      <a:noFill/>
                    </a:ln>
                  </pic:spPr>
                </pic:pic>
              </a:graphicData>
            </a:graphic>
          </wp:inline>
        </w:drawing>
      </w:r>
    </w:p>
    <w:p w14:paraId="68FB6F65" w14:textId="7932EFDD" w:rsidR="00047EFE" w:rsidRPr="00047EFE" w:rsidRDefault="00047EFE" w:rsidP="00047EFE">
      <w:pPr>
        <w:jc w:val="both"/>
        <w:rPr>
          <w:sz w:val="20"/>
          <w:szCs w:val="20"/>
          <w:lang w:val="en-US"/>
        </w:rPr>
      </w:pPr>
      <w:r w:rsidRPr="00047EFE">
        <w:rPr>
          <w:b/>
          <w:bCs/>
          <w:sz w:val="20"/>
          <w:szCs w:val="20"/>
          <w:lang w:val="en-US"/>
        </w:rPr>
        <w:t xml:space="preserve">Fig S5 </w:t>
      </w:r>
      <w:r w:rsidRPr="00047EFE">
        <w:rPr>
          <w:sz w:val="20"/>
          <w:szCs w:val="20"/>
          <w:lang w:val="en-US"/>
        </w:rPr>
        <w:t>(</w:t>
      </w:r>
      <w:r w:rsidRPr="00047EFE">
        <w:rPr>
          <w:b/>
          <w:bCs/>
          <w:sz w:val="20"/>
          <w:szCs w:val="20"/>
          <w:lang w:val="en-US"/>
        </w:rPr>
        <w:t>A</w:t>
      </w:r>
      <w:r w:rsidRPr="00047EFE">
        <w:rPr>
          <w:sz w:val="20"/>
          <w:szCs w:val="20"/>
          <w:lang w:val="en-US"/>
        </w:rPr>
        <w:t>) Cu²⁺ sorption capacities of marc biochar (BM) fitted with isotherm models: Langmuir and Freundlich; and (</w:t>
      </w:r>
      <w:r w:rsidRPr="00047EFE">
        <w:rPr>
          <w:b/>
          <w:bCs/>
          <w:sz w:val="20"/>
          <w:szCs w:val="20"/>
          <w:lang w:val="en-US"/>
        </w:rPr>
        <w:t>B</w:t>
      </w:r>
      <w:r w:rsidRPr="00047EFE">
        <w:rPr>
          <w:sz w:val="20"/>
          <w:szCs w:val="20"/>
          <w:lang w:val="en-US"/>
        </w:rPr>
        <w:t xml:space="preserve">) adsorption kinetics of Cu²⁺ onto BM biochar fitted with kinetic models: pseudo-first-order (PFO), pseudo-second-order (PSO), </w:t>
      </w:r>
      <w:proofErr w:type="spellStart"/>
      <w:r w:rsidRPr="00047EFE">
        <w:rPr>
          <w:sz w:val="20"/>
          <w:szCs w:val="20"/>
          <w:lang w:val="en-US"/>
        </w:rPr>
        <w:t>Elovich</w:t>
      </w:r>
      <w:proofErr w:type="spellEnd"/>
      <w:r w:rsidRPr="00047EFE">
        <w:rPr>
          <w:sz w:val="20"/>
          <w:szCs w:val="20"/>
          <w:lang w:val="en-US"/>
        </w:rPr>
        <w:t>, and intraparticle diffusion models (</w:t>
      </w:r>
      <w:r w:rsidRPr="00047EFE">
        <w:rPr>
          <w:i/>
          <w:iCs/>
          <w:sz w:val="20"/>
          <w:szCs w:val="20"/>
          <w:lang w:val="en-US"/>
        </w:rPr>
        <w:t>n</w:t>
      </w:r>
      <w:r w:rsidRPr="00047EFE">
        <w:rPr>
          <w:sz w:val="20"/>
          <w:szCs w:val="20"/>
          <w:lang w:val="en-US"/>
        </w:rPr>
        <w:t xml:space="preserve"> = 4 ± SD)</w:t>
      </w:r>
    </w:p>
    <w:p w14:paraId="7F31A1F4" w14:textId="7E0D83AD" w:rsidR="00047EFE" w:rsidRDefault="00047EFE" w:rsidP="009168E3">
      <w:pPr>
        <w:jc w:val="both"/>
        <w:rPr>
          <w:sz w:val="20"/>
          <w:szCs w:val="20"/>
          <w:lang w:val="en-US"/>
        </w:rPr>
      </w:pPr>
    </w:p>
    <w:p w14:paraId="67816D92" w14:textId="6B555F44" w:rsidR="00047EFE" w:rsidRDefault="00047EFE" w:rsidP="009168E3">
      <w:pPr>
        <w:jc w:val="both"/>
        <w:rPr>
          <w:sz w:val="20"/>
          <w:szCs w:val="20"/>
          <w:lang w:val="en-US"/>
        </w:rPr>
      </w:pPr>
    </w:p>
    <w:p w14:paraId="3C28058F" w14:textId="3228DADC" w:rsidR="00047EFE" w:rsidRDefault="00F14BD8" w:rsidP="009168E3">
      <w:pPr>
        <w:jc w:val="both"/>
        <w:rPr>
          <w:sz w:val="20"/>
          <w:szCs w:val="20"/>
          <w:lang w:val="en-US"/>
        </w:rPr>
      </w:pPr>
      <w:r w:rsidRPr="00047EFE">
        <w:rPr>
          <w:b/>
          <w:bCs/>
          <w:sz w:val="20"/>
          <w:szCs w:val="20"/>
          <w:lang w:val="en-US"/>
        </w:rPr>
        <w:lastRenderedPageBreak/>
        <w:t>Table S5</w:t>
      </w:r>
      <w:r w:rsidRPr="00047EFE">
        <w:rPr>
          <w:sz w:val="20"/>
          <w:szCs w:val="20"/>
          <w:lang w:val="en-US"/>
        </w:rPr>
        <w:t xml:space="preserve"> Langmuir and Freundlich isotherm parameters for Cu²⁺ sorption on marc biochar (BM). The reported parameters include the maximum sorption capacity (</w:t>
      </w:r>
      <w:proofErr w:type="spellStart"/>
      <w:proofErr w:type="gramStart"/>
      <w:r w:rsidRPr="00047EFE">
        <w:rPr>
          <w:i/>
          <w:iCs/>
          <w:sz w:val="20"/>
          <w:szCs w:val="20"/>
          <w:lang w:val="en-US"/>
        </w:rPr>
        <w:t>Q</w:t>
      </w:r>
      <w:r w:rsidRPr="00047EFE">
        <w:rPr>
          <w:i/>
          <w:iCs/>
          <w:sz w:val="20"/>
          <w:szCs w:val="20"/>
          <w:vertAlign w:val="subscript"/>
          <w:lang w:val="en-US"/>
        </w:rPr>
        <w:t>max</w:t>
      </w:r>
      <w:proofErr w:type="spellEnd"/>
      <w:r w:rsidRPr="00047EFE">
        <w:rPr>
          <w:i/>
          <w:iCs/>
          <w:sz w:val="20"/>
          <w:szCs w:val="20"/>
          <w:vertAlign w:val="subscript"/>
          <w:lang w:val="en-US"/>
        </w:rPr>
        <w:t xml:space="preserve"> </w:t>
      </w:r>
      <w:r w:rsidRPr="00047EFE">
        <w:rPr>
          <w:sz w:val="20"/>
          <w:szCs w:val="20"/>
          <w:lang w:val="en-US"/>
        </w:rPr>
        <w:t>,</w:t>
      </w:r>
      <w:proofErr w:type="gramEnd"/>
      <w:r w:rsidRPr="00047EFE">
        <w:rPr>
          <w:sz w:val="20"/>
          <w:szCs w:val="20"/>
          <w:lang w:val="en-US"/>
        </w:rPr>
        <w:t xml:space="preserve"> mg·g⁻¹), the Langmuir constant (</w:t>
      </w:r>
      <w:r w:rsidRPr="00047EFE">
        <w:rPr>
          <w:i/>
          <w:iCs/>
          <w:sz w:val="20"/>
          <w:szCs w:val="20"/>
          <w:lang w:val="en-US"/>
        </w:rPr>
        <w:t>K</w:t>
      </w:r>
      <w:r w:rsidRPr="00047EFE">
        <w:rPr>
          <w:i/>
          <w:iCs/>
          <w:sz w:val="20"/>
          <w:szCs w:val="20"/>
          <w:vertAlign w:val="subscript"/>
          <w:lang w:val="en-US"/>
        </w:rPr>
        <w:t>L</w:t>
      </w:r>
      <w:r w:rsidRPr="00047EFE">
        <w:rPr>
          <w:sz w:val="20"/>
          <w:szCs w:val="20"/>
          <w:lang w:val="en-US"/>
        </w:rPr>
        <w:t>, L·mg⁻¹), the Freundlich constants (</w:t>
      </w:r>
      <w:r w:rsidRPr="00047EFE">
        <w:rPr>
          <w:i/>
          <w:iCs/>
          <w:sz w:val="20"/>
          <w:szCs w:val="20"/>
          <w:lang w:val="en-US"/>
        </w:rPr>
        <w:t>K</w:t>
      </w:r>
      <w:r w:rsidRPr="00047EFE">
        <w:rPr>
          <w:i/>
          <w:iCs/>
          <w:sz w:val="20"/>
          <w:szCs w:val="20"/>
          <w:vertAlign w:val="subscript"/>
          <w:lang w:val="en-US"/>
        </w:rPr>
        <w:t>F</w:t>
      </w:r>
      <w:r w:rsidRPr="00047EFE">
        <w:rPr>
          <w:sz w:val="20"/>
          <w:szCs w:val="20"/>
          <w:lang w:val="en-US"/>
        </w:rPr>
        <w:t xml:space="preserve">, (mg·g⁻¹)(L·mg⁻¹)ⁿ; </w:t>
      </w:r>
      <w:r w:rsidRPr="00047EFE">
        <w:rPr>
          <w:i/>
          <w:iCs/>
          <w:sz w:val="20"/>
          <w:szCs w:val="20"/>
          <w:lang w:val="en-US"/>
        </w:rPr>
        <w:t>n</w:t>
      </w:r>
      <w:r w:rsidRPr="00047EFE">
        <w:rPr>
          <w:sz w:val="20"/>
          <w:szCs w:val="20"/>
          <w:lang w:val="en-US"/>
        </w:rPr>
        <w:t>), and the regression coefficients (R²)</w:t>
      </w:r>
    </w:p>
    <w:tbl>
      <w:tblPr>
        <w:tblW w:w="3484" w:type="dxa"/>
        <w:tblCellMar>
          <w:left w:w="0" w:type="dxa"/>
          <w:right w:w="0" w:type="dxa"/>
        </w:tblCellMar>
        <w:tblLook w:val="0600" w:firstRow="0" w:lastRow="0" w:firstColumn="0" w:lastColumn="0" w:noHBand="1" w:noVBand="1"/>
      </w:tblPr>
      <w:tblGrid>
        <w:gridCol w:w="871"/>
        <w:gridCol w:w="871"/>
        <w:gridCol w:w="871"/>
        <w:gridCol w:w="871"/>
      </w:tblGrid>
      <w:tr w:rsidR="00047EFE" w:rsidRPr="00047EFE" w14:paraId="224C9EBB" w14:textId="77777777" w:rsidTr="00047EFE">
        <w:trPr>
          <w:trHeight w:val="210"/>
        </w:trPr>
        <w:tc>
          <w:tcPr>
            <w:tcW w:w="87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1CFB4653" w14:textId="77777777" w:rsidR="00047EFE" w:rsidRPr="00047EFE" w:rsidRDefault="00047EFE" w:rsidP="00047EFE">
            <w:pPr>
              <w:jc w:val="both"/>
              <w:rPr>
                <w:sz w:val="18"/>
                <w:szCs w:val="18"/>
              </w:rPr>
            </w:pPr>
            <w:r w:rsidRPr="00047EFE">
              <w:rPr>
                <w:sz w:val="18"/>
                <w:szCs w:val="18"/>
              </w:rPr>
              <w:t>Model</w:t>
            </w:r>
          </w:p>
        </w:tc>
        <w:tc>
          <w:tcPr>
            <w:tcW w:w="87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EC592D3" w14:textId="77777777" w:rsidR="00047EFE" w:rsidRPr="00047EFE" w:rsidRDefault="00047EFE" w:rsidP="00047EFE">
            <w:pPr>
              <w:jc w:val="both"/>
              <w:rPr>
                <w:sz w:val="18"/>
                <w:szCs w:val="18"/>
              </w:rPr>
            </w:pPr>
            <w:proofErr w:type="spellStart"/>
            <w:r w:rsidRPr="00047EFE">
              <w:rPr>
                <w:sz w:val="18"/>
                <w:szCs w:val="18"/>
              </w:rPr>
              <w:t>Parameter</w:t>
            </w:r>
            <w:proofErr w:type="spellEnd"/>
          </w:p>
        </w:tc>
        <w:tc>
          <w:tcPr>
            <w:tcW w:w="87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C9E9D18" w14:textId="77777777" w:rsidR="00047EFE" w:rsidRPr="00047EFE" w:rsidRDefault="00047EFE" w:rsidP="00047EFE">
            <w:pPr>
              <w:jc w:val="both"/>
              <w:rPr>
                <w:sz w:val="18"/>
                <w:szCs w:val="18"/>
              </w:rPr>
            </w:pPr>
            <w:r w:rsidRPr="00047EFE">
              <w:rPr>
                <w:sz w:val="18"/>
                <w:szCs w:val="18"/>
              </w:rPr>
              <w:t>Value</w:t>
            </w:r>
          </w:p>
        </w:tc>
        <w:tc>
          <w:tcPr>
            <w:tcW w:w="87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5BFD5FAF" w14:textId="77777777" w:rsidR="00047EFE" w:rsidRPr="00047EFE" w:rsidRDefault="00047EFE" w:rsidP="00047EFE">
            <w:pPr>
              <w:jc w:val="both"/>
              <w:rPr>
                <w:sz w:val="18"/>
                <w:szCs w:val="18"/>
              </w:rPr>
            </w:pPr>
            <w:r w:rsidRPr="00047EFE">
              <w:rPr>
                <w:sz w:val="18"/>
                <w:szCs w:val="18"/>
              </w:rPr>
              <w:t xml:space="preserve">R² </w:t>
            </w:r>
          </w:p>
        </w:tc>
      </w:tr>
      <w:tr w:rsidR="00047EFE" w:rsidRPr="00047EFE" w14:paraId="671C0FC0" w14:textId="77777777" w:rsidTr="00047EFE">
        <w:trPr>
          <w:trHeight w:val="231"/>
        </w:trPr>
        <w:tc>
          <w:tcPr>
            <w:tcW w:w="87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07243D2" w14:textId="77777777" w:rsidR="00047EFE" w:rsidRPr="00047EFE" w:rsidRDefault="00047EFE" w:rsidP="00047EFE">
            <w:pPr>
              <w:jc w:val="both"/>
              <w:rPr>
                <w:sz w:val="18"/>
                <w:szCs w:val="18"/>
              </w:rPr>
            </w:pPr>
            <w:r w:rsidRPr="00047EFE">
              <w:rPr>
                <w:sz w:val="18"/>
                <w:szCs w:val="18"/>
              </w:rPr>
              <w:t xml:space="preserve">Langmuir </w:t>
            </w:r>
          </w:p>
        </w:tc>
        <w:tc>
          <w:tcPr>
            <w:tcW w:w="87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AA0D1F6" w14:textId="77777777" w:rsidR="00047EFE" w:rsidRPr="00047EFE" w:rsidRDefault="00047EFE" w:rsidP="00047EFE">
            <w:pPr>
              <w:jc w:val="both"/>
              <w:rPr>
                <w:sz w:val="18"/>
                <w:szCs w:val="18"/>
              </w:rPr>
            </w:pPr>
            <w:proofErr w:type="spellStart"/>
            <w:r w:rsidRPr="00047EFE">
              <w:rPr>
                <w:sz w:val="18"/>
                <w:szCs w:val="18"/>
              </w:rPr>
              <w:t>Q</w:t>
            </w:r>
            <w:r w:rsidRPr="00047EFE">
              <w:rPr>
                <w:sz w:val="18"/>
                <w:szCs w:val="18"/>
                <w:vertAlign w:val="subscript"/>
              </w:rPr>
              <w:t>max</w:t>
            </w:r>
            <w:proofErr w:type="spellEnd"/>
          </w:p>
        </w:tc>
        <w:tc>
          <w:tcPr>
            <w:tcW w:w="87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6A3C22E" w14:textId="77777777" w:rsidR="00047EFE" w:rsidRPr="00047EFE" w:rsidRDefault="00047EFE" w:rsidP="00047EFE">
            <w:pPr>
              <w:jc w:val="both"/>
              <w:rPr>
                <w:sz w:val="18"/>
                <w:szCs w:val="18"/>
              </w:rPr>
            </w:pPr>
            <w:r w:rsidRPr="00047EFE">
              <w:rPr>
                <w:sz w:val="18"/>
                <w:szCs w:val="18"/>
              </w:rPr>
              <w:t>128.21</w:t>
            </w:r>
          </w:p>
        </w:tc>
        <w:tc>
          <w:tcPr>
            <w:tcW w:w="87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35D2332" w14:textId="77777777" w:rsidR="00047EFE" w:rsidRPr="00047EFE" w:rsidRDefault="00047EFE" w:rsidP="00047EFE">
            <w:pPr>
              <w:jc w:val="both"/>
              <w:rPr>
                <w:sz w:val="18"/>
                <w:szCs w:val="18"/>
              </w:rPr>
            </w:pPr>
            <w:r w:rsidRPr="00047EFE">
              <w:rPr>
                <w:sz w:val="18"/>
                <w:szCs w:val="18"/>
              </w:rPr>
              <w:t>0.83</w:t>
            </w:r>
          </w:p>
        </w:tc>
      </w:tr>
      <w:tr w:rsidR="00047EFE" w:rsidRPr="00047EFE" w14:paraId="350731FF" w14:textId="77777777" w:rsidTr="00047EFE">
        <w:trPr>
          <w:trHeight w:val="231"/>
        </w:trPr>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3A9529BE" w14:textId="77777777" w:rsidR="00047EFE" w:rsidRPr="00047EFE" w:rsidRDefault="00047EFE" w:rsidP="00047EFE">
            <w:pPr>
              <w:jc w:val="both"/>
              <w:rPr>
                <w:sz w:val="18"/>
                <w:szCs w:val="18"/>
              </w:rPr>
            </w:pPr>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076F3492" w14:textId="77777777" w:rsidR="00047EFE" w:rsidRPr="00047EFE" w:rsidRDefault="00047EFE" w:rsidP="00047EFE">
            <w:pPr>
              <w:jc w:val="both"/>
              <w:rPr>
                <w:sz w:val="18"/>
                <w:szCs w:val="18"/>
              </w:rPr>
            </w:pPr>
            <w:r w:rsidRPr="00047EFE">
              <w:rPr>
                <w:sz w:val="18"/>
                <w:szCs w:val="18"/>
              </w:rPr>
              <w:t>K</w:t>
            </w:r>
            <w:r w:rsidRPr="00047EFE">
              <w:rPr>
                <w:sz w:val="18"/>
                <w:szCs w:val="18"/>
                <w:vertAlign w:val="subscript"/>
              </w:rPr>
              <w:t>L</w:t>
            </w:r>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504070A6" w14:textId="77777777" w:rsidR="00047EFE" w:rsidRPr="00047EFE" w:rsidRDefault="00047EFE" w:rsidP="00047EFE">
            <w:pPr>
              <w:jc w:val="both"/>
              <w:rPr>
                <w:sz w:val="18"/>
                <w:szCs w:val="18"/>
              </w:rPr>
            </w:pPr>
            <w:r w:rsidRPr="00047EFE">
              <w:rPr>
                <w:sz w:val="18"/>
                <w:szCs w:val="18"/>
              </w:rPr>
              <w:t>0.07</w:t>
            </w:r>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532E5F34" w14:textId="77777777" w:rsidR="00047EFE" w:rsidRPr="00047EFE" w:rsidRDefault="00047EFE" w:rsidP="00047EFE">
            <w:pPr>
              <w:jc w:val="both"/>
              <w:rPr>
                <w:sz w:val="18"/>
                <w:szCs w:val="18"/>
              </w:rPr>
            </w:pPr>
          </w:p>
        </w:tc>
      </w:tr>
      <w:tr w:rsidR="00047EFE" w:rsidRPr="00047EFE" w14:paraId="4D89B317" w14:textId="77777777" w:rsidTr="00047EFE">
        <w:trPr>
          <w:trHeight w:val="203"/>
        </w:trPr>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7015D0E3" w14:textId="77777777" w:rsidR="00047EFE" w:rsidRPr="00047EFE" w:rsidRDefault="00047EFE" w:rsidP="00047EFE">
            <w:pPr>
              <w:jc w:val="both"/>
              <w:rPr>
                <w:sz w:val="18"/>
                <w:szCs w:val="18"/>
              </w:rPr>
            </w:pPr>
            <w:r w:rsidRPr="00047EFE">
              <w:rPr>
                <w:sz w:val="18"/>
                <w:szCs w:val="18"/>
              </w:rPr>
              <w:t xml:space="preserve">Freundlich </w:t>
            </w:r>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0FFB78B9" w14:textId="77777777" w:rsidR="00047EFE" w:rsidRPr="00047EFE" w:rsidRDefault="00047EFE" w:rsidP="00047EFE">
            <w:pPr>
              <w:jc w:val="both"/>
              <w:rPr>
                <w:sz w:val="18"/>
                <w:szCs w:val="18"/>
              </w:rPr>
            </w:pPr>
            <w:proofErr w:type="gramStart"/>
            <w:r w:rsidRPr="00047EFE">
              <w:rPr>
                <w:sz w:val="18"/>
                <w:szCs w:val="18"/>
              </w:rPr>
              <w:t>n</w:t>
            </w:r>
            <w:proofErr w:type="gramEnd"/>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3D53062F" w14:textId="77777777" w:rsidR="00047EFE" w:rsidRPr="00047EFE" w:rsidRDefault="00047EFE" w:rsidP="00047EFE">
            <w:pPr>
              <w:jc w:val="both"/>
              <w:rPr>
                <w:sz w:val="18"/>
                <w:szCs w:val="18"/>
              </w:rPr>
            </w:pPr>
            <w:r w:rsidRPr="00047EFE">
              <w:rPr>
                <w:sz w:val="18"/>
                <w:szCs w:val="18"/>
              </w:rPr>
              <w:t>3.52</w:t>
            </w:r>
          </w:p>
        </w:tc>
        <w:tc>
          <w:tcPr>
            <w:tcW w:w="871" w:type="dxa"/>
            <w:tcBorders>
              <w:top w:val="nil"/>
              <w:left w:val="nil"/>
              <w:bottom w:val="nil"/>
              <w:right w:val="nil"/>
            </w:tcBorders>
            <w:shd w:val="clear" w:color="auto" w:fill="auto"/>
            <w:tcMar>
              <w:top w:w="10" w:type="dxa"/>
              <w:left w:w="10" w:type="dxa"/>
              <w:bottom w:w="0" w:type="dxa"/>
              <w:right w:w="10" w:type="dxa"/>
            </w:tcMar>
            <w:vAlign w:val="bottom"/>
            <w:hideMark/>
          </w:tcPr>
          <w:p w14:paraId="3520FCA9" w14:textId="77777777" w:rsidR="00047EFE" w:rsidRPr="00047EFE" w:rsidRDefault="00047EFE" w:rsidP="00047EFE">
            <w:pPr>
              <w:jc w:val="both"/>
              <w:rPr>
                <w:sz w:val="18"/>
                <w:szCs w:val="18"/>
              </w:rPr>
            </w:pPr>
          </w:p>
        </w:tc>
      </w:tr>
      <w:tr w:rsidR="00047EFE" w:rsidRPr="00047EFE" w14:paraId="3BF0D2F7" w14:textId="77777777" w:rsidTr="00047EFE">
        <w:trPr>
          <w:trHeight w:val="238"/>
        </w:trPr>
        <w:tc>
          <w:tcPr>
            <w:tcW w:w="87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6A84F13" w14:textId="77777777" w:rsidR="00047EFE" w:rsidRPr="00047EFE" w:rsidRDefault="00047EFE" w:rsidP="00047EFE">
            <w:pPr>
              <w:jc w:val="both"/>
              <w:rPr>
                <w:sz w:val="18"/>
                <w:szCs w:val="18"/>
              </w:rPr>
            </w:pPr>
            <w:r w:rsidRPr="00047EFE">
              <w:rPr>
                <w:sz w:val="18"/>
                <w:szCs w:val="18"/>
              </w:rPr>
              <w:t> </w:t>
            </w:r>
          </w:p>
        </w:tc>
        <w:tc>
          <w:tcPr>
            <w:tcW w:w="87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1EE5DF2" w14:textId="77777777" w:rsidR="00047EFE" w:rsidRPr="00047EFE" w:rsidRDefault="00047EFE" w:rsidP="00047EFE">
            <w:pPr>
              <w:jc w:val="both"/>
              <w:rPr>
                <w:sz w:val="18"/>
                <w:szCs w:val="18"/>
              </w:rPr>
            </w:pPr>
            <w:r w:rsidRPr="00047EFE">
              <w:rPr>
                <w:sz w:val="18"/>
                <w:szCs w:val="18"/>
              </w:rPr>
              <w:t>K</w:t>
            </w:r>
            <w:r w:rsidRPr="00047EFE">
              <w:rPr>
                <w:sz w:val="18"/>
                <w:szCs w:val="18"/>
                <w:vertAlign w:val="subscript"/>
              </w:rPr>
              <w:t>F</w:t>
            </w:r>
          </w:p>
        </w:tc>
        <w:tc>
          <w:tcPr>
            <w:tcW w:w="87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0970925" w14:textId="77777777" w:rsidR="00047EFE" w:rsidRPr="00047EFE" w:rsidRDefault="00047EFE" w:rsidP="00047EFE">
            <w:pPr>
              <w:jc w:val="both"/>
              <w:rPr>
                <w:sz w:val="18"/>
                <w:szCs w:val="18"/>
              </w:rPr>
            </w:pPr>
            <w:r w:rsidRPr="00047EFE">
              <w:rPr>
                <w:sz w:val="18"/>
                <w:szCs w:val="18"/>
              </w:rPr>
              <w:t>22.77</w:t>
            </w:r>
          </w:p>
        </w:tc>
        <w:tc>
          <w:tcPr>
            <w:tcW w:w="87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D46B094" w14:textId="77777777" w:rsidR="00047EFE" w:rsidRPr="00047EFE" w:rsidRDefault="00047EFE" w:rsidP="00047EFE">
            <w:pPr>
              <w:jc w:val="both"/>
              <w:rPr>
                <w:sz w:val="18"/>
                <w:szCs w:val="18"/>
              </w:rPr>
            </w:pPr>
            <w:r w:rsidRPr="00047EFE">
              <w:rPr>
                <w:sz w:val="18"/>
                <w:szCs w:val="18"/>
              </w:rPr>
              <w:t>0.78</w:t>
            </w:r>
          </w:p>
        </w:tc>
      </w:tr>
    </w:tbl>
    <w:p w14:paraId="0C32327E" w14:textId="533F5E08" w:rsidR="00047EFE" w:rsidRDefault="00047EFE" w:rsidP="009168E3">
      <w:pPr>
        <w:jc w:val="both"/>
        <w:rPr>
          <w:sz w:val="20"/>
          <w:szCs w:val="20"/>
          <w:lang w:val="en-US"/>
        </w:rPr>
      </w:pPr>
    </w:p>
    <w:p w14:paraId="4107494D" w14:textId="4F93D421" w:rsidR="00F14BD8" w:rsidRDefault="00F14BD8" w:rsidP="009168E3">
      <w:pPr>
        <w:jc w:val="both"/>
        <w:rPr>
          <w:sz w:val="20"/>
          <w:szCs w:val="20"/>
          <w:lang w:val="en-US"/>
        </w:rPr>
      </w:pPr>
    </w:p>
    <w:p w14:paraId="753DE8ED" w14:textId="631DBE5D" w:rsidR="00F14BD8" w:rsidRDefault="00F14BD8" w:rsidP="009168E3">
      <w:pPr>
        <w:jc w:val="both"/>
        <w:rPr>
          <w:sz w:val="20"/>
          <w:szCs w:val="20"/>
          <w:lang w:val="en-US"/>
        </w:rPr>
      </w:pPr>
    </w:p>
    <w:p w14:paraId="071CCFC7" w14:textId="775BBE89" w:rsidR="00F14BD8" w:rsidRDefault="00F14BD8" w:rsidP="009168E3">
      <w:pPr>
        <w:jc w:val="both"/>
        <w:rPr>
          <w:sz w:val="20"/>
          <w:szCs w:val="20"/>
          <w:lang w:val="en-US"/>
        </w:rPr>
      </w:pPr>
    </w:p>
    <w:p w14:paraId="15A98548" w14:textId="77777777" w:rsidR="00F14BD8" w:rsidRDefault="00F14BD8" w:rsidP="009168E3">
      <w:pPr>
        <w:jc w:val="both"/>
        <w:rPr>
          <w:sz w:val="20"/>
          <w:szCs w:val="20"/>
          <w:lang w:val="en-US"/>
        </w:rPr>
      </w:pPr>
    </w:p>
    <w:p w14:paraId="32044356" w14:textId="64610136" w:rsidR="00F14BD8" w:rsidRPr="00047EFE" w:rsidRDefault="00F14BD8" w:rsidP="00F14BD8">
      <w:pPr>
        <w:jc w:val="both"/>
        <w:rPr>
          <w:sz w:val="20"/>
          <w:szCs w:val="20"/>
          <w:lang w:val="en-US"/>
        </w:rPr>
      </w:pPr>
      <w:r w:rsidRPr="00047EFE">
        <w:rPr>
          <w:b/>
          <w:bCs/>
          <w:sz w:val="20"/>
          <w:szCs w:val="20"/>
          <w:lang w:val="en-US"/>
        </w:rPr>
        <w:t>Table S6</w:t>
      </w:r>
      <w:r w:rsidRPr="00047EFE">
        <w:rPr>
          <w:sz w:val="20"/>
          <w:szCs w:val="20"/>
          <w:lang w:val="en-US"/>
        </w:rPr>
        <w:t xml:space="preserve"> Evolution of solution pH, electrical conductivity (EC), and Cu²⁺ adsorption capacity (</w:t>
      </w:r>
      <w:proofErr w:type="spellStart"/>
      <w:r w:rsidRPr="00047EFE">
        <w:rPr>
          <w:i/>
          <w:iCs/>
          <w:sz w:val="20"/>
          <w:szCs w:val="20"/>
          <w:lang w:val="en-US"/>
        </w:rPr>
        <w:t>Q</w:t>
      </w:r>
      <w:r w:rsidRPr="00047EFE">
        <w:rPr>
          <w:i/>
          <w:iCs/>
          <w:sz w:val="20"/>
          <w:szCs w:val="20"/>
          <w:vertAlign w:val="subscript"/>
          <w:lang w:val="en-US"/>
        </w:rPr>
        <w:t>e</w:t>
      </w:r>
      <w:proofErr w:type="spellEnd"/>
      <w:r w:rsidRPr="00047EFE">
        <w:rPr>
          <w:sz w:val="20"/>
          <w:szCs w:val="20"/>
          <w:lang w:val="en-US"/>
        </w:rPr>
        <w:t>) during sorption tests with marc biochar (BM). Values are mean ± SD (</w:t>
      </w:r>
      <w:r w:rsidRPr="00047EFE">
        <w:rPr>
          <w:i/>
          <w:iCs/>
          <w:sz w:val="20"/>
          <w:szCs w:val="20"/>
          <w:lang w:val="en-US"/>
        </w:rPr>
        <w:t>n</w:t>
      </w:r>
      <w:r w:rsidRPr="00047EFE">
        <w:rPr>
          <w:sz w:val="20"/>
          <w:szCs w:val="20"/>
          <w:lang w:val="en-US"/>
        </w:rPr>
        <w:t xml:space="preserve"> = 5); letters indicate significant differences (</w:t>
      </w:r>
      <w:r w:rsidRPr="00047EFE">
        <w:rPr>
          <w:i/>
          <w:iCs/>
          <w:sz w:val="20"/>
          <w:szCs w:val="20"/>
          <w:lang w:val="en-US"/>
        </w:rPr>
        <w:t>p</w:t>
      </w:r>
      <w:r w:rsidRPr="00047EFE">
        <w:rPr>
          <w:sz w:val="20"/>
          <w:szCs w:val="20"/>
          <w:lang w:val="en-US"/>
        </w:rPr>
        <w:t xml:space="preserve"> &lt; 0.05)</w:t>
      </w:r>
    </w:p>
    <w:tbl>
      <w:tblPr>
        <w:tblW w:w="5078" w:type="dxa"/>
        <w:tblCellMar>
          <w:left w:w="0" w:type="dxa"/>
          <w:right w:w="0" w:type="dxa"/>
        </w:tblCellMar>
        <w:tblLook w:val="0600" w:firstRow="0" w:lastRow="0" w:firstColumn="0" w:lastColumn="0" w:noHBand="1" w:noVBand="1"/>
      </w:tblPr>
      <w:tblGrid>
        <w:gridCol w:w="721"/>
        <w:gridCol w:w="999"/>
        <w:gridCol w:w="180"/>
        <w:gridCol w:w="1360"/>
        <w:gridCol w:w="360"/>
        <w:gridCol w:w="1180"/>
        <w:gridCol w:w="278"/>
      </w:tblGrid>
      <w:tr w:rsidR="00047EFE" w:rsidRPr="00047EFE" w14:paraId="0D7E4FB3" w14:textId="77777777" w:rsidTr="00047EFE">
        <w:trPr>
          <w:trHeight w:val="310"/>
        </w:trPr>
        <w:tc>
          <w:tcPr>
            <w:tcW w:w="72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BB17C98" w14:textId="77777777" w:rsidR="00047EFE" w:rsidRPr="00047EFE" w:rsidRDefault="00047EFE" w:rsidP="00047EFE">
            <w:pPr>
              <w:jc w:val="both"/>
              <w:rPr>
                <w:sz w:val="18"/>
                <w:szCs w:val="18"/>
              </w:rPr>
            </w:pPr>
            <w:r w:rsidRPr="00047EFE">
              <w:rPr>
                <w:sz w:val="18"/>
                <w:szCs w:val="18"/>
              </w:rPr>
              <w:t>Cu (g.L</w:t>
            </w:r>
            <w:r w:rsidRPr="00047EFE">
              <w:rPr>
                <w:sz w:val="18"/>
                <w:szCs w:val="18"/>
                <w:vertAlign w:val="superscript"/>
              </w:rPr>
              <w:t>-1</w:t>
            </w:r>
            <w:r w:rsidRPr="00047EFE">
              <w:rPr>
                <w:sz w:val="18"/>
                <w:szCs w:val="18"/>
              </w:rPr>
              <w:t xml:space="preserve">) </w:t>
            </w:r>
          </w:p>
        </w:tc>
        <w:tc>
          <w:tcPr>
            <w:tcW w:w="999"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305960E" w14:textId="77777777" w:rsidR="00047EFE" w:rsidRPr="00047EFE" w:rsidRDefault="00047EFE" w:rsidP="00047EFE">
            <w:pPr>
              <w:jc w:val="both"/>
              <w:rPr>
                <w:sz w:val="18"/>
                <w:szCs w:val="18"/>
              </w:rPr>
            </w:pPr>
            <w:proofErr w:type="gramStart"/>
            <w:r w:rsidRPr="00047EFE">
              <w:rPr>
                <w:sz w:val="18"/>
                <w:szCs w:val="18"/>
              </w:rPr>
              <w:t>pH</w:t>
            </w:r>
            <w:proofErr w:type="gramEnd"/>
            <w:r w:rsidRPr="00047EFE">
              <w:rPr>
                <w:sz w:val="18"/>
                <w:szCs w:val="18"/>
              </w:rPr>
              <w:t xml:space="preserve"> </w:t>
            </w:r>
          </w:p>
        </w:tc>
        <w:tc>
          <w:tcPr>
            <w:tcW w:w="1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85A71D2" w14:textId="77777777" w:rsidR="00047EFE" w:rsidRPr="00047EFE" w:rsidRDefault="00047EFE" w:rsidP="00047EFE">
            <w:pPr>
              <w:jc w:val="both"/>
              <w:rPr>
                <w:sz w:val="18"/>
                <w:szCs w:val="18"/>
              </w:rPr>
            </w:pPr>
            <w:r w:rsidRPr="00047EFE">
              <w:rPr>
                <w:sz w:val="18"/>
                <w:szCs w:val="18"/>
              </w:rPr>
              <w:t> </w:t>
            </w:r>
          </w:p>
        </w:tc>
        <w:tc>
          <w:tcPr>
            <w:tcW w:w="136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40CD8438" w14:textId="77777777" w:rsidR="00047EFE" w:rsidRPr="00047EFE" w:rsidRDefault="00047EFE" w:rsidP="00047EFE">
            <w:pPr>
              <w:jc w:val="both"/>
              <w:rPr>
                <w:sz w:val="18"/>
                <w:szCs w:val="18"/>
              </w:rPr>
            </w:pPr>
            <w:r w:rsidRPr="00047EFE">
              <w:rPr>
                <w:sz w:val="18"/>
                <w:szCs w:val="18"/>
              </w:rPr>
              <w:t>EC</w:t>
            </w:r>
          </w:p>
        </w:tc>
        <w:tc>
          <w:tcPr>
            <w:tcW w:w="36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75626CC" w14:textId="77777777" w:rsidR="00047EFE" w:rsidRPr="00047EFE" w:rsidRDefault="00047EFE" w:rsidP="00047EFE">
            <w:pPr>
              <w:jc w:val="both"/>
              <w:rPr>
                <w:sz w:val="18"/>
                <w:szCs w:val="18"/>
              </w:rPr>
            </w:pPr>
            <w:r w:rsidRPr="00047EFE">
              <w:rPr>
                <w:sz w:val="18"/>
                <w:szCs w:val="18"/>
              </w:rPr>
              <w:t> </w:t>
            </w:r>
          </w:p>
        </w:tc>
        <w:tc>
          <w:tcPr>
            <w:tcW w:w="118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F1B1A68" w14:textId="77777777" w:rsidR="00047EFE" w:rsidRPr="00047EFE" w:rsidRDefault="00047EFE" w:rsidP="00047EFE">
            <w:pPr>
              <w:jc w:val="both"/>
              <w:rPr>
                <w:sz w:val="18"/>
                <w:szCs w:val="18"/>
              </w:rPr>
            </w:pPr>
            <w:proofErr w:type="spellStart"/>
            <w:r w:rsidRPr="00047EFE">
              <w:rPr>
                <w:sz w:val="18"/>
                <w:szCs w:val="18"/>
              </w:rPr>
              <w:t>Qe</w:t>
            </w:r>
            <w:proofErr w:type="spellEnd"/>
            <w:r w:rsidRPr="00047EFE">
              <w:rPr>
                <w:sz w:val="18"/>
                <w:szCs w:val="18"/>
              </w:rPr>
              <w:t xml:space="preserve"> (mgCu.g</w:t>
            </w:r>
            <w:r w:rsidRPr="00047EFE">
              <w:rPr>
                <w:sz w:val="18"/>
                <w:szCs w:val="18"/>
                <w:vertAlign w:val="superscript"/>
              </w:rPr>
              <w:t>-1</w:t>
            </w:r>
            <w:r w:rsidRPr="00047EFE">
              <w:rPr>
                <w:sz w:val="18"/>
                <w:szCs w:val="18"/>
              </w:rPr>
              <w:t>)</w:t>
            </w:r>
          </w:p>
        </w:tc>
        <w:tc>
          <w:tcPr>
            <w:tcW w:w="278"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DD0C765" w14:textId="77777777" w:rsidR="00047EFE" w:rsidRPr="00047EFE" w:rsidRDefault="00047EFE" w:rsidP="00047EFE">
            <w:pPr>
              <w:jc w:val="both"/>
              <w:rPr>
                <w:sz w:val="18"/>
                <w:szCs w:val="18"/>
              </w:rPr>
            </w:pPr>
            <w:r w:rsidRPr="00047EFE">
              <w:rPr>
                <w:sz w:val="18"/>
                <w:szCs w:val="18"/>
              </w:rPr>
              <w:t> </w:t>
            </w:r>
          </w:p>
        </w:tc>
      </w:tr>
      <w:tr w:rsidR="00047EFE" w:rsidRPr="00047EFE" w14:paraId="2CA658EC" w14:textId="77777777" w:rsidTr="00047EFE">
        <w:trPr>
          <w:trHeight w:val="264"/>
        </w:trPr>
        <w:tc>
          <w:tcPr>
            <w:tcW w:w="72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1C44FFB" w14:textId="77777777" w:rsidR="00047EFE" w:rsidRPr="00047EFE" w:rsidRDefault="00047EFE" w:rsidP="00047EFE">
            <w:pPr>
              <w:jc w:val="both"/>
              <w:rPr>
                <w:sz w:val="18"/>
                <w:szCs w:val="18"/>
              </w:rPr>
            </w:pPr>
            <w:r w:rsidRPr="00047EFE">
              <w:rPr>
                <w:sz w:val="18"/>
                <w:szCs w:val="18"/>
              </w:rPr>
              <w:t>0.05</w:t>
            </w:r>
          </w:p>
        </w:tc>
        <w:tc>
          <w:tcPr>
            <w:tcW w:w="999"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33D34BD" w14:textId="77777777" w:rsidR="00047EFE" w:rsidRPr="00047EFE" w:rsidRDefault="00047EFE" w:rsidP="00047EFE">
            <w:pPr>
              <w:jc w:val="both"/>
              <w:rPr>
                <w:sz w:val="18"/>
                <w:szCs w:val="18"/>
              </w:rPr>
            </w:pPr>
            <w:r w:rsidRPr="00047EFE">
              <w:rPr>
                <w:sz w:val="18"/>
                <w:szCs w:val="18"/>
              </w:rPr>
              <w:t>10.72 ± 0.01</w:t>
            </w:r>
          </w:p>
        </w:tc>
        <w:tc>
          <w:tcPr>
            <w:tcW w:w="1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E1D075B"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36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AB01FF3" w14:textId="77777777" w:rsidR="00047EFE" w:rsidRPr="00047EFE" w:rsidRDefault="00047EFE" w:rsidP="00047EFE">
            <w:pPr>
              <w:jc w:val="both"/>
              <w:rPr>
                <w:sz w:val="18"/>
                <w:szCs w:val="18"/>
              </w:rPr>
            </w:pPr>
            <w:r w:rsidRPr="00047EFE">
              <w:rPr>
                <w:sz w:val="18"/>
                <w:szCs w:val="18"/>
              </w:rPr>
              <w:t>3148.14 ± 35.28</w:t>
            </w:r>
          </w:p>
        </w:tc>
        <w:tc>
          <w:tcPr>
            <w:tcW w:w="36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1C68AB7" w14:textId="77777777" w:rsidR="00047EFE" w:rsidRPr="00047EFE" w:rsidRDefault="00047EFE" w:rsidP="00047EFE">
            <w:pPr>
              <w:jc w:val="both"/>
              <w:rPr>
                <w:sz w:val="18"/>
                <w:szCs w:val="18"/>
              </w:rPr>
            </w:pPr>
            <w:proofErr w:type="gramStart"/>
            <w:r w:rsidRPr="00047EFE">
              <w:rPr>
                <w:sz w:val="18"/>
                <w:szCs w:val="18"/>
              </w:rPr>
              <w:t>h</w:t>
            </w:r>
            <w:proofErr w:type="gramEnd"/>
          </w:p>
        </w:tc>
        <w:tc>
          <w:tcPr>
            <w:tcW w:w="118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8C4555E" w14:textId="77777777" w:rsidR="00047EFE" w:rsidRPr="00047EFE" w:rsidRDefault="00047EFE" w:rsidP="00047EFE">
            <w:pPr>
              <w:jc w:val="both"/>
              <w:rPr>
                <w:sz w:val="18"/>
                <w:szCs w:val="18"/>
              </w:rPr>
            </w:pPr>
            <w:r w:rsidRPr="00047EFE">
              <w:rPr>
                <w:sz w:val="18"/>
                <w:szCs w:val="18"/>
              </w:rPr>
              <w:t>5.58 ± 0.09</w:t>
            </w:r>
          </w:p>
        </w:tc>
        <w:tc>
          <w:tcPr>
            <w:tcW w:w="278"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F0BA42E" w14:textId="77777777" w:rsidR="00047EFE" w:rsidRPr="00047EFE" w:rsidRDefault="00047EFE" w:rsidP="00047EFE">
            <w:pPr>
              <w:jc w:val="both"/>
              <w:rPr>
                <w:sz w:val="18"/>
                <w:szCs w:val="18"/>
              </w:rPr>
            </w:pPr>
            <w:proofErr w:type="gramStart"/>
            <w:r w:rsidRPr="00047EFE">
              <w:rPr>
                <w:sz w:val="18"/>
                <w:szCs w:val="18"/>
              </w:rPr>
              <w:t>j</w:t>
            </w:r>
            <w:proofErr w:type="gramEnd"/>
          </w:p>
        </w:tc>
      </w:tr>
      <w:tr w:rsidR="00047EFE" w:rsidRPr="00047EFE" w14:paraId="389B6C37"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04AE11E8" w14:textId="77777777" w:rsidR="00047EFE" w:rsidRPr="00047EFE" w:rsidRDefault="00047EFE" w:rsidP="00047EFE">
            <w:pPr>
              <w:jc w:val="both"/>
              <w:rPr>
                <w:sz w:val="18"/>
                <w:szCs w:val="18"/>
              </w:rPr>
            </w:pPr>
            <w:r w:rsidRPr="00047EFE">
              <w:rPr>
                <w:sz w:val="18"/>
                <w:szCs w:val="18"/>
              </w:rPr>
              <w:t>0.10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24F19F4A" w14:textId="77777777" w:rsidR="00047EFE" w:rsidRPr="00047EFE" w:rsidRDefault="00047EFE" w:rsidP="00047EFE">
            <w:pPr>
              <w:jc w:val="both"/>
              <w:rPr>
                <w:sz w:val="18"/>
                <w:szCs w:val="18"/>
              </w:rPr>
            </w:pPr>
            <w:r w:rsidRPr="00047EFE">
              <w:rPr>
                <w:sz w:val="18"/>
                <w:szCs w:val="18"/>
              </w:rPr>
              <w:t>10.58 ± 0.03</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6478A196" w14:textId="77777777" w:rsidR="00047EFE" w:rsidRPr="00047EFE" w:rsidRDefault="00047EFE" w:rsidP="00047EFE">
            <w:pPr>
              <w:jc w:val="both"/>
              <w:rPr>
                <w:sz w:val="18"/>
                <w:szCs w:val="18"/>
              </w:rPr>
            </w:pPr>
            <w:proofErr w:type="gramStart"/>
            <w:r w:rsidRPr="00047EFE">
              <w:rPr>
                <w:sz w:val="18"/>
                <w:szCs w:val="18"/>
              </w:rPr>
              <w:t>b</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02DBF12E" w14:textId="77777777" w:rsidR="00047EFE" w:rsidRPr="00047EFE" w:rsidRDefault="00047EFE" w:rsidP="00047EFE">
            <w:pPr>
              <w:jc w:val="both"/>
              <w:rPr>
                <w:sz w:val="18"/>
                <w:szCs w:val="18"/>
              </w:rPr>
            </w:pPr>
            <w:r w:rsidRPr="00047EFE">
              <w:rPr>
                <w:sz w:val="18"/>
                <w:szCs w:val="18"/>
              </w:rPr>
              <w:t>3268 ± 264.75</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4AC02496" w14:textId="77777777" w:rsidR="00047EFE" w:rsidRPr="00047EFE" w:rsidRDefault="00047EFE" w:rsidP="00047EFE">
            <w:pPr>
              <w:jc w:val="both"/>
              <w:rPr>
                <w:sz w:val="18"/>
                <w:szCs w:val="18"/>
              </w:rPr>
            </w:pPr>
            <w:proofErr w:type="spellStart"/>
            <w:proofErr w:type="gramStart"/>
            <w:r w:rsidRPr="00047EFE">
              <w:rPr>
                <w:sz w:val="18"/>
                <w:szCs w:val="18"/>
              </w:rPr>
              <w:t>gh</w:t>
            </w:r>
            <w:proofErr w:type="spellEnd"/>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48487525" w14:textId="77777777" w:rsidR="00047EFE" w:rsidRPr="00047EFE" w:rsidRDefault="00047EFE" w:rsidP="00047EFE">
            <w:pPr>
              <w:jc w:val="both"/>
              <w:rPr>
                <w:sz w:val="18"/>
                <w:szCs w:val="18"/>
              </w:rPr>
            </w:pPr>
            <w:r w:rsidRPr="00047EFE">
              <w:rPr>
                <w:sz w:val="18"/>
                <w:szCs w:val="18"/>
              </w:rPr>
              <w:t>10.45 ± 0.34</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1EC2F771" w14:textId="77777777" w:rsidR="00047EFE" w:rsidRPr="00047EFE" w:rsidRDefault="00047EFE" w:rsidP="00047EFE">
            <w:pPr>
              <w:jc w:val="both"/>
              <w:rPr>
                <w:sz w:val="18"/>
                <w:szCs w:val="18"/>
              </w:rPr>
            </w:pPr>
            <w:proofErr w:type="spellStart"/>
            <w:proofErr w:type="gramStart"/>
            <w:r w:rsidRPr="00047EFE">
              <w:rPr>
                <w:sz w:val="18"/>
                <w:szCs w:val="18"/>
              </w:rPr>
              <w:t>ij</w:t>
            </w:r>
            <w:proofErr w:type="spellEnd"/>
            <w:proofErr w:type="gramEnd"/>
          </w:p>
        </w:tc>
      </w:tr>
      <w:tr w:rsidR="00047EFE" w:rsidRPr="00047EFE" w14:paraId="22B96EB4"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3D933C5E" w14:textId="77777777" w:rsidR="00047EFE" w:rsidRPr="00047EFE" w:rsidRDefault="00047EFE" w:rsidP="00047EFE">
            <w:pPr>
              <w:jc w:val="both"/>
              <w:rPr>
                <w:sz w:val="18"/>
                <w:szCs w:val="18"/>
              </w:rPr>
            </w:pPr>
            <w:r w:rsidRPr="00047EFE">
              <w:rPr>
                <w:sz w:val="18"/>
                <w:szCs w:val="18"/>
              </w:rPr>
              <w:t>0.20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547FB970" w14:textId="77777777" w:rsidR="00047EFE" w:rsidRPr="00047EFE" w:rsidRDefault="00047EFE" w:rsidP="00047EFE">
            <w:pPr>
              <w:jc w:val="both"/>
              <w:rPr>
                <w:sz w:val="18"/>
                <w:szCs w:val="18"/>
              </w:rPr>
            </w:pPr>
            <w:r w:rsidRPr="00047EFE">
              <w:rPr>
                <w:sz w:val="18"/>
                <w:szCs w:val="18"/>
              </w:rPr>
              <w:t>10.42 ± 0.01</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42F9EEFB" w14:textId="77777777" w:rsidR="00047EFE" w:rsidRPr="00047EFE" w:rsidRDefault="00047EFE" w:rsidP="00047EFE">
            <w:pPr>
              <w:jc w:val="both"/>
              <w:rPr>
                <w:sz w:val="18"/>
                <w:szCs w:val="18"/>
              </w:rPr>
            </w:pPr>
            <w:proofErr w:type="gramStart"/>
            <w:r w:rsidRPr="00047EFE">
              <w:rPr>
                <w:sz w:val="18"/>
                <w:szCs w:val="18"/>
              </w:rPr>
              <w:t>c</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0951DF3D" w14:textId="77777777" w:rsidR="00047EFE" w:rsidRPr="00047EFE" w:rsidRDefault="00047EFE" w:rsidP="00047EFE">
            <w:pPr>
              <w:jc w:val="both"/>
              <w:rPr>
                <w:sz w:val="18"/>
                <w:szCs w:val="18"/>
              </w:rPr>
            </w:pPr>
            <w:r w:rsidRPr="00047EFE">
              <w:rPr>
                <w:sz w:val="18"/>
                <w:szCs w:val="18"/>
              </w:rPr>
              <w:t>3531.86 ± 162.06</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24EDE8A6" w14:textId="77777777" w:rsidR="00047EFE" w:rsidRPr="00047EFE" w:rsidRDefault="00047EFE" w:rsidP="00047EFE">
            <w:pPr>
              <w:jc w:val="both"/>
              <w:rPr>
                <w:sz w:val="18"/>
                <w:szCs w:val="18"/>
              </w:rPr>
            </w:pPr>
            <w:proofErr w:type="gramStart"/>
            <w:r w:rsidRPr="00047EFE">
              <w:rPr>
                <w:sz w:val="18"/>
                <w:szCs w:val="18"/>
              </w:rPr>
              <w:t>fg</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5602F8B4" w14:textId="77777777" w:rsidR="00047EFE" w:rsidRPr="00047EFE" w:rsidRDefault="00047EFE" w:rsidP="00047EFE">
            <w:pPr>
              <w:jc w:val="both"/>
              <w:rPr>
                <w:sz w:val="18"/>
                <w:szCs w:val="18"/>
              </w:rPr>
            </w:pPr>
            <w:r w:rsidRPr="00047EFE">
              <w:rPr>
                <w:sz w:val="18"/>
                <w:szCs w:val="18"/>
              </w:rPr>
              <w:t>20.58 ± 0.6</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4B0BE768" w14:textId="77777777" w:rsidR="00047EFE" w:rsidRPr="00047EFE" w:rsidRDefault="00047EFE" w:rsidP="00047EFE">
            <w:pPr>
              <w:jc w:val="both"/>
              <w:rPr>
                <w:sz w:val="18"/>
                <w:szCs w:val="18"/>
              </w:rPr>
            </w:pPr>
            <w:proofErr w:type="gramStart"/>
            <w:r w:rsidRPr="00047EFE">
              <w:rPr>
                <w:sz w:val="18"/>
                <w:szCs w:val="18"/>
              </w:rPr>
              <w:t>hi</w:t>
            </w:r>
            <w:proofErr w:type="gramEnd"/>
          </w:p>
        </w:tc>
      </w:tr>
      <w:tr w:rsidR="00047EFE" w:rsidRPr="00047EFE" w14:paraId="6FE6CC70"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3ED8B4C6" w14:textId="77777777" w:rsidR="00047EFE" w:rsidRPr="00047EFE" w:rsidRDefault="00047EFE" w:rsidP="00047EFE">
            <w:pPr>
              <w:jc w:val="both"/>
              <w:rPr>
                <w:sz w:val="18"/>
                <w:szCs w:val="18"/>
              </w:rPr>
            </w:pPr>
            <w:r w:rsidRPr="00047EFE">
              <w:rPr>
                <w:sz w:val="18"/>
                <w:szCs w:val="18"/>
              </w:rPr>
              <w:t>0.25</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1A9BF16A" w14:textId="77777777" w:rsidR="00047EFE" w:rsidRPr="00047EFE" w:rsidRDefault="00047EFE" w:rsidP="00047EFE">
            <w:pPr>
              <w:jc w:val="both"/>
              <w:rPr>
                <w:sz w:val="18"/>
                <w:szCs w:val="18"/>
              </w:rPr>
            </w:pPr>
            <w:r w:rsidRPr="00047EFE">
              <w:rPr>
                <w:sz w:val="18"/>
                <w:szCs w:val="18"/>
              </w:rPr>
              <w:t>10.23 ± 0.03</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6B892F0B" w14:textId="77777777" w:rsidR="00047EFE" w:rsidRPr="00047EFE" w:rsidRDefault="00047EFE" w:rsidP="00047EFE">
            <w:pPr>
              <w:jc w:val="both"/>
              <w:rPr>
                <w:sz w:val="18"/>
                <w:szCs w:val="18"/>
              </w:rPr>
            </w:pPr>
            <w:proofErr w:type="gramStart"/>
            <w:r w:rsidRPr="00047EFE">
              <w:rPr>
                <w:sz w:val="18"/>
                <w:szCs w:val="18"/>
              </w:rPr>
              <w:t>d</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08DEBA67" w14:textId="77777777" w:rsidR="00047EFE" w:rsidRPr="00047EFE" w:rsidRDefault="00047EFE" w:rsidP="00047EFE">
            <w:pPr>
              <w:jc w:val="both"/>
              <w:rPr>
                <w:sz w:val="18"/>
                <w:szCs w:val="18"/>
              </w:rPr>
            </w:pPr>
            <w:r w:rsidRPr="00047EFE">
              <w:rPr>
                <w:sz w:val="18"/>
                <w:szCs w:val="18"/>
              </w:rPr>
              <w:t>3411.82 ± 191.55</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63A1A934" w14:textId="77777777" w:rsidR="00047EFE" w:rsidRPr="00047EFE" w:rsidRDefault="00047EFE" w:rsidP="00047EFE">
            <w:pPr>
              <w:jc w:val="both"/>
              <w:rPr>
                <w:sz w:val="18"/>
                <w:szCs w:val="18"/>
              </w:rPr>
            </w:pPr>
            <w:proofErr w:type="spellStart"/>
            <w:proofErr w:type="gramStart"/>
            <w:r w:rsidRPr="00047EFE">
              <w:rPr>
                <w:sz w:val="18"/>
                <w:szCs w:val="18"/>
              </w:rPr>
              <w:t>gh</w:t>
            </w:r>
            <w:proofErr w:type="spellEnd"/>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4BE51B0A" w14:textId="77777777" w:rsidR="00047EFE" w:rsidRPr="00047EFE" w:rsidRDefault="00047EFE" w:rsidP="00047EFE">
            <w:pPr>
              <w:jc w:val="both"/>
              <w:rPr>
                <w:sz w:val="18"/>
                <w:szCs w:val="18"/>
              </w:rPr>
            </w:pPr>
            <w:r w:rsidRPr="00047EFE">
              <w:rPr>
                <w:sz w:val="18"/>
                <w:szCs w:val="18"/>
              </w:rPr>
              <w:t>26.03 ± 0.4</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2F4B1EBC" w14:textId="77777777" w:rsidR="00047EFE" w:rsidRPr="00047EFE" w:rsidRDefault="00047EFE" w:rsidP="00047EFE">
            <w:pPr>
              <w:jc w:val="both"/>
              <w:rPr>
                <w:sz w:val="18"/>
                <w:szCs w:val="18"/>
              </w:rPr>
            </w:pPr>
            <w:proofErr w:type="spellStart"/>
            <w:proofErr w:type="gramStart"/>
            <w:r w:rsidRPr="00047EFE">
              <w:rPr>
                <w:sz w:val="18"/>
                <w:szCs w:val="18"/>
              </w:rPr>
              <w:t>gh</w:t>
            </w:r>
            <w:proofErr w:type="spellEnd"/>
            <w:proofErr w:type="gramEnd"/>
          </w:p>
        </w:tc>
      </w:tr>
      <w:tr w:rsidR="00047EFE" w:rsidRPr="00047EFE" w14:paraId="3442DA43"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043DE318" w14:textId="77777777" w:rsidR="00047EFE" w:rsidRPr="00047EFE" w:rsidRDefault="00047EFE" w:rsidP="00047EFE">
            <w:pPr>
              <w:jc w:val="both"/>
              <w:rPr>
                <w:sz w:val="18"/>
                <w:szCs w:val="18"/>
              </w:rPr>
            </w:pPr>
            <w:r w:rsidRPr="00047EFE">
              <w:rPr>
                <w:sz w:val="18"/>
                <w:szCs w:val="18"/>
              </w:rPr>
              <w:t>0.30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553DD3AE" w14:textId="77777777" w:rsidR="00047EFE" w:rsidRPr="00047EFE" w:rsidRDefault="00047EFE" w:rsidP="00047EFE">
            <w:pPr>
              <w:jc w:val="both"/>
              <w:rPr>
                <w:sz w:val="18"/>
                <w:szCs w:val="18"/>
              </w:rPr>
            </w:pPr>
            <w:r w:rsidRPr="00047EFE">
              <w:rPr>
                <w:sz w:val="18"/>
                <w:szCs w:val="18"/>
              </w:rPr>
              <w:t>9.95 ± 0.12</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3FEE8A62" w14:textId="77777777" w:rsidR="00047EFE" w:rsidRPr="00047EFE" w:rsidRDefault="00047EFE" w:rsidP="00047EFE">
            <w:pPr>
              <w:jc w:val="both"/>
              <w:rPr>
                <w:sz w:val="18"/>
                <w:szCs w:val="18"/>
              </w:rPr>
            </w:pPr>
            <w:proofErr w:type="gramStart"/>
            <w:r w:rsidRPr="00047EFE">
              <w:rPr>
                <w:sz w:val="18"/>
                <w:szCs w:val="18"/>
              </w:rPr>
              <w:t>e</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3D3FB914" w14:textId="77777777" w:rsidR="00047EFE" w:rsidRPr="00047EFE" w:rsidRDefault="00047EFE" w:rsidP="00047EFE">
            <w:pPr>
              <w:jc w:val="both"/>
              <w:rPr>
                <w:sz w:val="18"/>
                <w:szCs w:val="18"/>
              </w:rPr>
            </w:pPr>
            <w:r w:rsidRPr="00047EFE">
              <w:rPr>
                <w:sz w:val="18"/>
                <w:szCs w:val="18"/>
              </w:rPr>
              <w:t>3070.64 ± 365.16</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50AC082F" w14:textId="77777777" w:rsidR="00047EFE" w:rsidRPr="00047EFE" w:rsidRDefault="00047EFE" w:rsidP="00047EFE">
            <w:pPr>
              <w:jc w:val="both"/>
              <w:rPr>
                <w:sz w:val="18"/>
                <w:szCs w:val="18"/>
              </w:rPr>
            </w:pPr>
            <w:proofErr w:type="gramStart"/>
            <w:r w:rsidRPr="00047EFE">
              <w:rPr>
                <w:sz w:val="18"/>
                <w:szCs w:val="18"/>
              </w:rPr>
              <w:t>h</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72C2DDB2" w14:textId="77777777" w:rsidR="00047EFE" w:rsidRPr="00047EFE" w:rsidRDefault="00047EFE" w:rsidP="00047EFE">
            <w:pPr>
              <w:jc w:val="both"/>
              <w:rPr>
                <w:sz w:val="18"/>
                <w:szCs w:val="18"/>
              </w:rPr>
            </w:pPr>
            <w:r w:rsidRPr="00047EFE">
              <w:rPr>
                <w:sz w:val="18"/>
                <w:szCs w:val="18"/>
              </w:rPr>
              <w:t>33.37 ± 1.24</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38BFE1B6" w14:textId="77777777" w:rsidR="00047EFE" w:rsidRPr="00047EFE" w:rsidRDefault="00047EFE" w:rsidP="00047EFE">
            <w:pPr>
              <w:jc w:val="both"/>
              <w:rPr>
                <w:sz w:val="18"/>
                <w:szCs w:val="18"/>
              </w:rPr>
            </w:pPr>
            <w:proofErr w:type="gramStart"/>
            <w:r w:rsidRPr="00047EFE">
              <w:rPr>
                <w:sz w:val="18"/>
                <w:szCs w:val="18"/>
              </w:rPr>
              <w:t>fg</w:t>
            </w:r>
            <w:proofErr w:type="gramEnd"/>
          </w:p>
        </w:tc>
      </w:tr>
      <w:tr w:rsidR="00047EFE" w:rsidRPr="00047EFE" w14:paraId="45A321C9"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03BBF956" w14:textId="77777777" w:rsidR="00047EFE" w:rsidRPr="00047EFE" w:rsidRDefault="00047EFE" w:rsidP="00047EFE">
            <w:pPr>
              <w:jc w:val="both"/>
              <w:rPr>
                <w:sz w:val="18"/>
                <w:szCs w:val="18"/>
              </w:rPr>
            </w:pPr>
            <w:r w:rsidRPr="00047EFE">
              <w:rPr>
                <w:sz w:val="18"/>
                <w:szCs w:val="18"/>
              </w:rPr>
              <w:t>0.40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5D59062C" w14:textId="77777777" w:rsidR="00047EFE" w:rsidRPr="00047EFE" w:rsidRDefault="00047EFE" w:rsidP="00047EFE">
            <w:pPr>
              <w:jc w:val="both"/>
              <w:rPr>
                <w:sz w:val="18"/>
                <w:szCs w:val="18"/>
              </w:rPr>
            </w:pPr>
            <w:r w:rsidRPr="00047EFE">
              <w:rPr>
                <w:sz w:val="18"/>
                <w:szCs w:val="18"/>
              </w:rPr>
              <w:t>9.84 ± 0.18</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3B4EAD16" w14:textId="77777777" w:rsidR="00047EFE" w:rsidRPr="00047EFE" w:rsidRDefault="00047EFE" w:rsidP="00047EFE">
            <w:pPr>
              <w:jc w:val="both"/>
              <w:rPr>
                <w:sz w:val="18"/>
                <w:szCs w:val="18"/>
              </w:rPr>
            </w:pPr>
            <w:proofErr w:type="gramStart"/>
            <w:r w:rsidRPr="00047EFE">
              <w:rPr>
                <w:sz w:val="18"/>
                <w:szCs w:val="18"/>
              </w:rPr>
              <w:t>e</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5452FC6F" w14:textId="77777777" w:rsidR="00047EFE" w:rsidRPr="00047EFE" w:rsidRDefault="00047EFE" w:rsidP="00047EFE">
            <w:pPr>
              <w:jc w:val="both"/>
              <w:rPr>
                <w:sz w:val="18"/>
                <w:szCs w:val="18"/>
              </w:rPr>
            </w:pPr>
            <w:r w:rsidRPr="00047EFE">
              <w:rPr>
                <w:sz w:val="18"/>
                <w:szCs w:val="18"/>
              </w:rPr>
              <w:t>3522.12 ± 71.14</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0EAB0731" w14:textId="77777777" w:rsidR="00047EFE" w:rsidRPr="00047EFE" w:rsidRDefault="00047EFE" w:rsidP="00047EFE">
            <w:pPr>
              <w:jc w:val="both"/>
              <w:rPr>
                <w:sz w:val="18"/>
                <w:szCs w:val="18"/>
              </w:rPr>
            </w:pPr>
            <w:proofErr w:type="gramStart"/>
            <w:r w:rsidRPr="00047EFE">
              <w:rPr>
                <w:sz w:val="18"/>
                <w:szCs w:val="18"/>
              </w:rPr>
              <w:t>fg</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523FA69C" w14:textId="77777777" w:rsidR="00047EFE" w:rsidRPr="00047EFE" w:rsidRDefault="00047EFE" w:rsidP="00047EFE">
            <w:pPr>
              <w:jc w:val="both"/>
              <w:rPr>
                <w:sz w:val="18"/>
                <w:szCs w:val="18"/>
              </w:rPr>
            </w:pPr>
            <w:r w:rsidRPr="00047EFE">
              <w:rPr>
                <w:sz w:val="18"/>
                <w:szCs w:val="18"/>
              </w:rPr>
              <w:t>41.62 ± 0.44</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6EE79745" w14:textId="77777777" w:rsidR="00047EFE" w:rsidRPr="00047EFE" w:rsidRDefault="00047EFE" w:rsidP="00047EFE">
            <w:pPr>
              <w:jc w:val="both"/>
              <w:rPr>
                <w:sz w:val="18"/>
                <w:szCs w:val="18"/>
              </w:rPr>
            </w:pPr>
            <w:proofErr w:type="spellStart"/>
            <w:proofErr w:type="gramStart"/>
            <w:r w:rsidRPr="00047EFE">
              <w:rPr>
                <w:sz w:val="18"/>
                <w:szCs w:val="18"/>
              </w:rPr>
              <w:t>ef</w:t>
            </w:r>
            <w:proofErr w:type="spellEnd"/>
            <w:proofErr w:type="gramEnd"/>
          </w:p>
        </w:tc>
      </w:tr>
      <w:tr w:rsidR="00047EFE" w:rsidRPr="00047EFE" w14:paraId="1C4ECB39"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1E53EF44" w14:textId="77777777" w:rsidR="00047EFE" w:rsidRPr="00047EFE" w:rsidRDefault="00047EFE" w:rsidP="00047EFE">
            <w:pPr>
              <w:jc w:val="both"/>
              <w:rPr>
                <w:sz w:val="18"/>
                <w:szCs w:val="18"/>
              </w:rPr>
            </w:pPr>
            <w:r w:rsidRPr="00047EFE">
              <w:rPr>
                <w:sz w:val="18"/>
                <w:szCs w:val="18"/>
              </w:rPr>
              <w:t>0.50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150ED5FA" w14:textId="77777777" w:rsidR="00047EFE" w:rsidRPr="00047EFE" w:rsidRDefault="00047EFE" w:rsidP="00047EFE">
            <w:pPr>
              <w:jc w:val="both"/>
              <w:rPr>
                <w:sz w:val="18"/>
                <w:szCs w:val="18"/>
              </w:rPr>
            </w:pPr>
            <w:r w:rsidRPr="00047EFE">
              <w:rPr>
                <w:sz w:val="18"/>
                <w:szCs w:val="18"/>
              </w:rPr>
              <w:t>9.06 ± 0.07</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75339C3A" w14:textId="77777777" w:rsidR="00047EFE" w:rsidRPr="00047EFE" w:rsidRDefault="00047EFE" w:rsidP="00047EFE">
            <w:pPr>
              <w:jc w:val="both"/>
              <w:rPr>
                <w:sz w:val="18"/>
                <w:szCs w:val="18"/>
              </w:rPr>
            </w:pPr>
            <w:proofErr w:type="gramStart"/>
            <w:r w:rsidRPr="00047EFE">
              <w:rPr>
                <w:sz w:val="18"/>
                <w:szCs w:val="18"/>
              </w:rPr>
              <w:t>f</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57FD570D" w14:textId="77777777" w:rsidR="00047EFE" w:rsidRPr="00047EFE" w:rsidRDefault="00047EFE" w:rsidP="00047EFE">
            <w:pPr>
              <w:jc w:val="both"/>
              <w:rPr>
                <w:sz w:val="18"/>
                <w:szCs w:val="18"/>
              </w:rPr>
            </w:pPr>
            <w:r w:rsidRPr="00047EFE">
              <w:rPr>
                <w:sz w:val="18"/>
                <w:szCs w:val="18"/>
              </w:rPr>
              <w:t>3853.02 ± 47.65</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2D0182D6" w14:textId="77777777" w:rsidR="00047EFE" w:rsidRPr="00047EFE" w:rsidRDefault="00047EFE" w:rsidP="00047EFE">
            <w:pPr>
              <w:jc w:val="both"/>
              <w:rPr>
                <w:sz w:val="18"/>
                <w:szCs w:val="18"/>
              </w:rPr>
            </w:pPr>
            <w:proofErr w:type="spellStart"/>
            <w:proofErr w:type="gramStart"/>
            <w:r w:rsidRPr="00047EFE">
              <w:rPr>
                <w:sz w:val="18"/>
                <w:szCs w:val="18"/>
              </w:rPr>
              <w:t>ef</w:t>
            </w:r>
            <w:proofErr w:type="spellEnd"/>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2E0521E9" w14:textId="77777777" w:rsidR="00047EFE" w:rsidRPr="00047EFE" w:rsidRDefault="00047EFE" w:rsidP="00047EFE">
            <w:pPr>
              <w:jc w:val="both"/>
              <w:rPr>
                <w:sz w:val="18"/>
                <w:szCs w:val="18"/>
              </w:rPr>
            </w:pPr>
            <w:r w:rsidRPr="00047EFE">
              <w:rPr>
                <w:sz w:val="18"/>
                <w:szCs w:val="18"/>
              </w:rPr>
              <w:t>52.31 ± 1.37</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15F2BD24" w14:textId="77777777" w:rsidR="00047EFE" w:rsidRPr="00047EFE" w:rsidRDefault="00047EFE" w:rsidP="00047EFE">
            <w:pPr>
              <w:jc w:val="both"/>
              <w:rPr>
                <w:sz w:val="18"/>
                <w:szCs w:val="18"/>
              </w:rPr>
            </w:pPr>
            <w:proofErr w:type="gramStart"/>
            <w:r w:rsidRPr="00047EFE">
              <w:rPr>
                <w:sz w:val="18"/>
                <w:szCs w:val="18"/>
              </w:rPr>
              <w:t>de</w:t>
            </w:r>
            <w:proofErr w:type="gramEnd"/>
          </w:p>
        </w:tc>
      </w:tr>
      <w:tr w:rsidR="00047EFE" w:rsidRPr="00047EFE" w14:paraId="78B0FD84"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15D70594" w14:textId="77777777" w:rsidR="00047EFE" w:rsidRPr="00047EFE" w:rsidRDefault="00047EFE" w:rsidP="00047EFE">
            <w:pPr>
              <w:jc w:val="both"/>
              <w:rPr>
                <w:sz w:val="18"/>
                <w:szCs w:val="18"/>
              </w:rPr>
            </w:pPr>
            <w:r w:rsidRPr="00047EFE">
              <w:rPr>
                <w:sz w:val="18"/>
                <w:szCs w:val="18"/>
              </w:rPr>
              <w:t>0.75</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74FDB742" w14:textId="77777777" w:rsidR="00047EFE" w:rsidRPr="00047EFE" w:rsidRDefault="00047EFE" w:rsidP="00047EFE">
            <w:pPr>
              <w:jc w:val="both"/>
              <w:rPr>
                <w:sz w:val="18"/>
                <w:szCs w:val="18"/>
              </w:rPr>
            </w:pPr>
            <w:r w:rsidRPr="00047EFE">
              <w:rPr>
                <w:sz w:val="18"/>
                <w:szCs w:val="18"/>
              </w:rPr>
              <w:t>7.95 ± 0.14</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446C5D88" w14:textId="77777777" w:rsidR="00047EFE" w:rsidRPr="00047EFE" w:rsidRDefault="00047EFE" w:rsidP="00047EFE">
            <w:pPr>
              <w:jc w:val="both"/>
              <w:rPr>
                <w:sz w:val="18"/>
                <w:szCs w:val="18"/>
              </w:rPr>
            </w:pPr>
            <w:proofErr w:type="gramStart"/>
            <w:r w:rsidRPr="00047EFE">
              <w:rPr>
                <w:sz w:val="18"/>
                <w:szCs w:val="18"/>
              </w:rPr>
              <w:t>g</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0C4CFC4E" w14:textId="77777777" w:rsidR="00047EFE" w:rsidRPr="00047EFE" w:rsidRDefault="00047EFE" w:rsidP="00047EFE">
            <w:pPr>
              <w:jc w:val="both"/>
              <w:rPr>
                <w:sz w:val="18"/>
                <w:szCs w:val="18"/>
              </w:rPr>
            </w:pPr>
            <w:r w:rsidRPr="00047EFE">
              <w:rPr>
                <w:sz w:val="18"/>
                <w:szCs w:val="18"/>
              </w:rPr>
              <w:t>4281.46 ± 130.99</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00780445" w14:textId="77777777" w:rsidR="00047EFE" w:rsidRPr="00047EFE" w:rsidRDefault="00047EFE" w:rsidP="00047EFE">
            <w:pPr>
              <w:jc w:val="both"/>
              <w:rPr>
                <w:sz w:val="18"/>
                <w:szCs w:val="18"/>
              </w:rPr>
            </w:pPr>
            <w:proofErr w:type="gramStart"/>
            <w:r w:rsidRPr="00047EFE">
              <w:rPr>
                <w:sz w:val="18"/>
                <w:szCs w:val="18"/>
              </w:rPr>
              <w:t>de</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17488CEE" w14:textId="77777777" w:rsidR="00047EFE" w:rsidRPr="00047EFE" w:rsidRDefault="00047EFE" w:rsidP="00047EFE">
            <w:pPr>
              <w:jc w:val="both"/>
              <w:rPr>
                <w:sz w:val="18"/>
                <w:szCs w:val="18"/>
              </w:rPr>
            </w:pPr>
            <w:r w:rsidRPr="00047EFE">
              <w:rPr>
                <w:sz w:val="18"/>
                <w:szCs w:val="18"/>
              </w:rPr>
              <w:t>75.89 ± 2.05</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55535356" w14:textId="77777777" w:rsidR="00047EFE" w:rsidRPr="00047EFE" w:rsidRDefault="00047EFE" w:rsidP="00047EFE">
            <w:pPr>
              <w:jc w:val="both"/>
              <w:rPr>
                <w:sz w:val="18"/>
                <w:szCs w:val="18"/>
              </w:rPr>
            </w:pPr>
            <w:proofErr w:type="gramStart"/>
            <w:r w:rsidRPr="00047EFE">
              <w:rPr>
                <w:sz w:val="18"/>
                <w:szCs w:val="18"/>
              </w:rPr>
              <w:t>d</w:t>
            </w:r>
            <w:proofErr w:type="gramEnd"/>
          </w:p>
        </w:tc>
      </w:tr>
      <w:tr w:rsidR="00047EFE" w:rsidRPr="00047EFE" w14:paraId="20C38475"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38FAAF6F" w14:textId="77777777" w:rsidR="00047EFE" w:rsidRPr="00047EFE" w:rsidRDefault="00047EFE" w:rsidP="00047EFE">
            <w:pPr>
              <w:jc w:val="both"/>
              <w:rPr>
                <w:sz w:val="18"/>
                <w:szCs w:val="18"/>
              </w:rPr>
            </w:pPr>
            <w:r w:rsidRPr="00047EFE">
              <w:rPr>
                <w:sz w:val="18"/>
                <w:szCs w:val="18"/>
              </w:rPr>
              <w:t>1.00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0429002E" w14:textId="77777777" w:rsidR="00047EFE" w:rsidRPr="00047EFE" w:rsidRDefault="00047EFE" w:rsidP="00047EFE">
            <w:pPr>
              <w:jc w:val="both"/>
              <w:rPr>
                <w:sz w:val="18"/>
                <w:szCs w:val="18"/>
              </w:rPr>
            </w:pPr>
            <w:r w:rsidRPr="00047EFE">
              <w:rPr>
                <w:sz w:val="18"/>
                <w:szCs w:val="18"/>
              </w:rPr>
              <w:t>6.76 ± 0.16</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33F8A9CC" w14:textId="77777777" w:rsidR="00047EFE" w:rsidRPr="00047EFE" w:rsidRDefault="00047EFE" w:rsidP="00047EFE">
            <w:pPr>
              <w:jc w:val="both"/>
              <w:rPr>
                <w:sz w:val="18"/>
                <w:szCs w:val="18"/>
              </w:rPr>
            </w:pPr>
            <w:proofErr w:type="gramStart"/>
            <w:r w:rsidRPr="00047EFE">
              <w:rPr>
                <w:sz w:val="18"/>
                <w:szCs w:val="18"/>
              </w:rPr>
              <w:t>h</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6596BCB7" w14:textId="77777777" w:rsidR="00047EFE" w:rsidRPr="00047EFE" w:rsidRDefault="00047EFE" w:rsidP="00047EFE">
            <w:pPr>
              <w:jc w:val="both"/>
              <w:rPr>
                <w:sz w:val="18"/>
                <w:szCs w:val="18"/>
              </w:rPr>
            </w:pPr>
            <w:r w:rsidRPr="00047EFE">
              <w:rPr>
                <w:sz w:val="18"/>
                <w:szCs w:val="18"/>
              </w:rPr>
              <w:t>4605.6 ± 141.14</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62D2AEDE" w14:textId="77777777" w:rsidR="00047EFE" w:rsidRPr="00047EFE" w:rsidRDefault="00047EFE" w:rsidP="00047EFE">
            <w:pPr>
              <w:jc w:val="both"/>
              <w:rPr>
                <w:sz w:val="18"/>
                <w:szCs w:val="18"/>
              </w:rPr>
            </w:pPr>
            <w:proofErr w:type="gramStart"/>
            <w:r w:rsidRPr="00047EFE">
              <w:rPr>
                <w:sz w:val="18"/>
                <w:szCs w:val="18"/>
              </w:rPr>
              <w:t>cde</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478B5430" w14:textId="77777777" w:rsidR="00047EFE" w:rsidRPr="00047EFE" w:rsidRDefault="00047EFE" w:rsidP="00047EFE">
            <w:pPr>
              <w:jc w:val="both"/>
              <w:rPr>
                <w:sz w:val="18"/>
                <w:szCs w:val="18"/>
              </w:rPr>
            </w:pPr>
            <w:r w:rsidRPr="00047EFE">
              <w:rPr>
                <w:sz w:val="18"/>
                <w:szCs w:val="18"/>
              </w:rPr>
              <w:t>101.66 ± 4.13</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47299199" w14:textId="77777777" w:rsidR="00047EFE" w:rsidRPr="00047EFE" w:rsidRDefault="00047EFE" w:rsidP="00047EFE">
            <w:pPr>
              <w:jc w:val="both"/>
              <w:rPr>
                <w:sz w:val="18"/>
                <w:szCs w:val="18"/>
              </w:rPr>
            </w:pPr>
            <w:proofErr w:type="gramStart"/>
            <w:r w:rsidRPr="00047EFE">
              <w:rPr>
                <w:sz w:val="18"/>
                <w:szCs w:val="18"/>
              </w:rPr>
              <w:t>c</w:t>
            </w:r>
            <w:proofErr w:type="gramEnd"/>
          </w:p>
        </w:tc>
      </w:tr>
      <w:tr w:rsidR="00047EFE" w:rsidRPr="00047EFE" w14:paraId="4FF8EF2D"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07BD493C" w14:textId="77777777" w:rsidR="00047EFE" w:rsidRPr="00047EFE" w:rsidRDefault="00047EFE" w:rsidP="00047EFE">
            <w:pPr>
              <w:jc w:val="both"/>
              <w:rPr>
                <w:sz w:val="18"/>
                <w:szCs w:val="18"/>
              </w:rPr>
            </w:pPr>
            <w:r w:rsidRPr="00047EFE">
              <w:rPr>
                <w:sz w:val="18"/>
                <w:szCs w:val="18"/>
              </w:rPr>
              <w:t>1.25</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03AF3647" w14:textId="77777777" w:rsidR="00047EFE" w:rsidRPr="00047EFE" w:rsidRDefault="00047EFE" w:rsidP="00047EFE">
            <w:pPr>
              <w:jc w:val="both"/>
              <w:rPr>
                <w:sz w:val="18"/>
                <w:szCs w:val="18"/>
              </w:rPr>
            </w:pPr>
            <w:r w:rsidRPr="00047EFE">
              <w:rPr>
                <w:sz w:val="18"/>
                <w:szCs w:val="18"/>
              </w:rPr>
              <w:t>6.43 ± 0.02</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73C1ED19" w14:textId="77777777" w:rsidR="00047EFE" w:rsidRPr="00047EFE" w:rsidRDefault="00047EFE" w:rsidP="00047EFE">
            <w:pPr>
              <w:jc w:val="both"/>
              <w:rPr>
                <w:sz w:val="18"/>
                <w:szCs w:val="18"/>
              </w:rPr>
            </w:pPr>
            <w:proofErr w:type="gramStart"/>
            <w:r w:rsidRPr="00047EFE">
              <w:rPr>
                <w:sz w:val="18"/>
                <w:szCs w:val="18"/>
              </w:rPr>
              <w:t>i</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71B1D7D5" w14:textId="77777777" w:rsidR="00047EFE" w:rsidRPr="00047EFE" w:rsidRDefault="00047EFE" w:rsidP="00047EFE">
            <w:pPr>
              <w:jc w:val="both"/>
              <w:rPr>
                <w:sz w:val="18"/>
                <w:szCs w:val="18"/>
              </w:rPr>
            </w:pPr>
            <w:r w:rsidRPr="00047EFE">
              <w:rPr>
                <w:sz w:val="18"/>
                <w:szCs w:val="18"/>
              </w:rPr>
              <w:t>5225.22 ± 61.82</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4EB1FB0B" w14:textId="77777777" w:rsidR="00047EFE" w:rsidRPr="00047EFE" w:rsidRDefault="00047EFE" w:rsidP="00047EFE">
            <w:pPr>
              <w:jc w:val="both"/>
              <w:rPr>
                <w:sz w:val="18"/>
                <w:szCs w:val="18"/>
              </w:rPr>
            </w:pPr>
            <w:proofErr w:type="spellStart"/>
            <w:proofErr w:type="gramStart"/>
            <w:r w:rsidRPr="00047EFE">
              <w:rPr>
                <w:sz w:val="18"/>
                <w:szCs w:val="18"/>
              </w:rPr>
              <w:t>bcd</w:t>
            </w:r>
            <w:proofErr w:type="spellEnd"/>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1CF8A7CB" w14:textId="77777777" w:rsidR="00047EFE" w:rsidRPr="00047EFE" w:rsidRDefault="00047EFE" w:rsidP="00047EFE">
            <w:pPr>
              <w:jc w:val="both"/>
              <w:rPr>
                <w:sz w:val="18"/>
                <w:szCs w:val="18"/>
              </w:rPr>
            </w:pPr>
            <w:r w:rsidRPr="00047EFE">
              <w:rPr>
                <w:sz w:val="18"/>
                <w:szCs w:val="18"/>
              </w:rPr>
              <w:t>102.72 ± 7.36</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0A49E593" w14:textId="77777777" w:rsidR="00047EFE" w:rsidRPr="00047EFE" w:rsidRDefault="00047EFE" w:rsidP="00047EFE">
            <w:pPr>
              <w:jc w:val="both"/>
              <w:rPr>
                <w:sz w:val="18"/>
                <w:szCs w:val="18"/>
              </w:rPr>
            </w:pPr>
            <w:proofErr w:type="gramStart"/>
            <w:r w:rsidRPr="00047EFE">
              <w:rPr>
                <w:sz w:val="18"/>
                <w:szCs w:val="18"/>
              </w:rPr>
              <w:t>c</w:t>
            </w:r>
            <w:proofErr w:type="gramEnd"/>
          </w:p>
        </w:tc>
      </w:tr>
      <w:tr w:rsidR="00047EFE" w:rsidRPr="00047EFE" w14:paraId="30CD7409"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1BFC62B9" w14:textId="77777777" w:rsidR="00047EFE" w:rsidRPr="00047EFE" w:rsidRDefault="00047EFE" w:rsidP="00047EFE">
            <w:pPr>
              <w:jc w:val="both"/>
              <w:rPr>
                <w:sz w:val="18"/>
                <w:szCs w:val="18"/>
              </w:rPr>
            </w:pPr>
            <w:r w:rsidRPr="00047EFE">
              <w:rPr>
                <w:sz w:val="18"/>
                <w:szCs w:val="18"/>
              </w:rPr>
              <w:t>1.50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3C6410B9" w14:textId="77777777" w:rsidR="00047EFE" w:rsidRPr="00047EFE" w:rsidRDefault="00047EFE" w:rsidP="00047EFE">
            <w:pPr>
              <w:jc w:val="both"/>
              <w:rPr>
                <w:sz w:val="18"/>
                <w:szCs w:val="18"/>
              </w:rPr>
            </w:pPr>
            <w:r w:rsidRPr="00047EFE">
              <w:rPr>
                <w:sz w:val="18"/>
                <w:szCs w:val="18"/>
              </w:rPr>
              <w:t>6.26 ± 0.02</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65E267EA" w14:textId="77777777" w:rsidR="00047EFE" w:rsidRPr="00047EFE" w:rsidRDefault="00047EFE" w:rsidP="00047EFE">
            <w:pPr>
              <w:jc w:val="both"/>
              <w:rPr>
                <w:sz w:val="18"/>
                <w:szCs w:val="18"/>
              </w:rPr>
            </w:pPr>
            <w:proofErr w:type="gramStart"/>
            <w:r w:rsidRPr="00047EFE">
              <w:rPr>
                <w:sz w:val="18"/>
                <w:szCs w:val="18"/>
              </w:rPr>
              <w:t>j</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39B96CA0" w14:textId="77777777" w:rsidR="00047EFE" w:rsidRPr="00047EFE" w:rsidRDefault="00047EFE" w:rsidP="00047EFE">
            <w:pPr>
              <w:jc w:val="both"/>
              <w:rPr>
                <w:sz w:val="18"/>
                <w:szCs w:val="18"/>
              </w:rPr>
            </w:pPr>
            <w:r w:rsidRPr="00047EFE">
              <w:rPr>
                <w:sz w:val="18"/>
                <w:szCs w:val="18"/>
              </w:rPr>
              <w:t>5558.94 ± 165.07</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19891031" w14:textId="77777777" w:rsidR="00047EFE" w:rsidRPr="00047EFE" w:rsidRDefault="00047EFE" w:rsidP="00047EFE">
            <w:pPr>
              <w:jc w:val="both"/>
              <w:rPr>
                <w:sz w:val="18"/>
                <w:szCs w:val="18"/>
              </w:rPr>
            </w:pPr>
            <w:proofErr w:type="gramStart"/>
            <w:r w:rsidRPr="00047EFE">
              <w:rPr>
                <w:sz w:val="18"/>
                <w:szCs w:val="18"/>
              </w:rPr>
              <w:t>abc</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3A3EE804" w14:textId="77777777" w:rsidR="00047EFE" w:rsidRPr="00047EFE" w:rsidRDefault="00047EFE" w:rsidP="00047EFE">
            <w:pPr>
              <w:jc w:val="both"/>
              <w:rPr>
                <w:sz w:val="18"/>
                <w:szCs w:val="18"/>
              </w:rPr>
            </w:pPr>
            <w:r w:rsidRPr="00047EFE">
              <w:rPr>
                <w:sz w:val="18"/>
                <w:szCs w:val="18"/>
              </w:rPr>
              <w:t>115.99 ± 2.56</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1A57AE7B" w14:textId="77777777" w:rsidR="00047EFE" w:rsidRPr="00047EFE" w:rsidRDefault="00047EFE" w:rsidP="00047EFE">
            <w:pPr>
              <w:jc w:val="both"/>
              <w:rPr>
                <w:sz w:val="18"/>
                <w:szCs w:val="18"/>
              </w:rPr>
            </w:pPr>
            <w:proofErr w:type="gramStart"/>
            <w:r w:rsidRPr="00047EFE">
              <w:rPr>
                <w:sz w:val="18"/>
                <w:szCs w:val="18"/>
              </w:rPr>
              <w:t>b</w:t>
            </w:r>
            <w:proofErr w:type="gramEnd"/>
          </w:p>
        </w:tc>
      </w:tr>
      <w:tr w:rsidR="00047EFE" w:rsidRPr="00047EFE" w14:paraId="65D0BB00" w14:textId="77777777" w:rsidTr="00047EFE">
        <w:trPr>
          <w:trHeight w:val="264"/>
        </w:trPr>
        <w:tc>
          <w:tcPr>
            <w:tcW w:w="721" w:type="dxa"/>
            <w:tcBorders>
              <w:top w:val="nil"/>
              <w:left w:val="nil"/>
              <w:bottom w:val="nil"/>
              <w:right w:val="nil"/>
            </w:tcBorders>
            <w:shd w:val="clear" w:color="auto" w:fill="auto"/>
            <w:tcMar>
              <w:top w:w="10" w:type="dxa"/>
              <w:left w:w="10" w:type="dxa"/>
              <w:bottom w:w="0" w:type="dxa"/>
              <w:right w:w="10" w:type="dxa"/>
            </w:tcMar>
            <w:vAlign w:val="bottom"/>
            <w:hideMark/>
          </w:tcPr>
          <w:p w14:paraId="54E93E75" w14:textId="77777777" w:rsidR="00047EFE" w:rsidRPr="00047EFE" w:rsidRDefault="00047EFE" w:rsidP="00047EFE">
            <w:pPr>
              <w:jc w:val="both"/>
              <w:rPr>
                <w:sz w:val="18"/>
                <w:szCs w:val="18"/>
              </w:rPr>
            </w:pPr>
            <w:r w:rsidRPr="00047EFE">
              <w:rPr>
                <w:sz w:val="18"/>
                <w:szCs w:val="18"/>
              </w:rPr>
              <w:t>2.00</w:t>
            </w:r>
          </w:p>
        </w:tc>
        <w:tc>
          <w:tcPr>
            <w:tcW w:w="999" w:type="dxa"/>
            <w:tcBorders>
              <w:top w:val="nil"/>
              <w:left w:val="nil"/>
              <w:bottom w:val="nil"/>
              <w:right w:val="nil"/>
            </w:tcBorders>
            <w:shd w:val="clear" w:color="auto" w:fill="auto"/>
            <w:tcMar>
              <w:top w:w="10" w:type="dxa"/>
              <w:left w:w="10" w:type="dxa"/>
              <w:bottom w:w="0" w:type="dxa"/>
              <w:right w:w="10" w:type="dxa"/>
            </w:tcMar>
            <w:vAlign w:val="bottom"/>
            <w:hideMark/>
          </w:tcPr>
          <w:p w14:paraId="130DE965" w14:textId="77777777" w:rsidR="00047EFE" w:rsidRPr="00047EFE" w:rsidRDefault="00047EFE" w:rsidP="00047EFE">
            <w:pPr>
              <w:jc w:val="both"/>
              <w:rPr>
                <w:sz w:val="18"/>
                <w:szCs w:val="18"/>
              </w:rPr>
            </w:pPr>
            <w:r w:rsidRPr="00047EFE">
              <w:rPr>
                <w:sz w:val="18"/>
                <w:szCs w:val="18"/>
              </w:rPr>
              <w:t>6 ± 0.05</w:t>
            </w:r>
          </w:p>
        </w:tc>
        <w:tc>
          <w:tcPr>
            <w:tcW w:w="180" w:type="dxa"/>
            <w:tcBorders>
              <w:top w:val="nil"/>
              <w:left w:val="nil"/>
              <w:bottom w:val="nil"/>
              <w:right w:val="nil"/>
            </w:tcBorders>
            <w:shd w:val="clear" w:color="auto" w:fill="auto"/>
            <w:tcMar>
              <w:top w:w="10" w:type="dxa"/>
              <w:left w:w="10" w:type="dxa"/>
              <w:bottom w:w="0" w:type="dxa"/>
              <w:right w:w="10" w:type="dxa"/>
            </w:tcMar>
            <w:vAlign w:val="bottom"/>
            <w:hideMark/>
          </w:tcPr>
          <w:p w14:paraId="17BF87D5" w14:textId="77777777" w:rsidR="00047EFE" w:rsidRPr="00047EFE" w:rsidRDefault="00047EFE" w:rsidP="00047EFE">
            <w:pPr>
              <w:jc w:val="both"/>
              <w:rPr>
                <w:sz w:val="18"/>
                <w:szCs w:val="18"/>
              </w:rPr>
            </w:pPr>
            <w:proofErr w:type="gramStart"/>
            <w:r w:rsidRPr="00047EFE">
              <w:rPr>
                <w:sz w:val="18"/>
                <w:szCs w:val="18"/>
              </w:rPr>
              <w:t>k</w:t>
            </w:r>
            <w:proofErr w:type="gramEnd"/>
          </w:p>
        </w:tc>
        <w:tc>
          <w:tcPr>
            <w:tcW w:w="1360" w:type="dxa"/>
            <w:tcBorders>
              <w:top w:val="nil"/>
              <w:left w:val="nil"/>
              <w:bottom w:val="nil"/>
              <w:right w:val="nil"/>
            </w:tcBorders>
            <w:shd w:val="clear" w:color="auto" w:fill="auto"/>
            <w:tcMar>
              <w:top w:w="10" w:type="dxa"/>
              <w:left w:w="10" w:type="dxa"/>
              <w:bottom w:w="0" w:type="dxa"/>
              <w:right w:w="10" w:type="dxa"/>
            </w:tcMar>
            <w:vAlign w:val="bottom"/>
            <w:hideMark/>
          </w:tcPr>
          <w:p w14:paraId="29CABC70" w14:textId="77777777" w:rsidR="00047EFE" w:rsidRPr="00047EFE" w:rsidRDefault="00047EFE" w:rsidP="00047EFE">
            <w:pPr>
              <w:jc w:val="both"/>
              <w:rPr>
                <w:sz w:val="18"/>
                <w:szCs w:val="18"/>
              </w:rPr>
            </w:pPr>
            <w:r w:rsidRPr="00047EFE">
              <w:rPr>
                <w:sz w:val="18"/>
                <w:szCs w:val="18"/>
              </w:rPr>
              <w:t>6940.52 ± 102.67</w:t>
            </w:r>
          </w:p>
        </w:tc>
        <w:tc>
          <w:tcPr>
            <w:tcW w:w="360" w:type="dxa"/>
            <w:tcBorders>
              <w:top w:val="nil"/>
              <w:left w:val="nil"/>
              <w:bottom w:val="nil"/>
              <w:right w:val="nil"/>
            </w:tcBorders>
            <w:shd w:val="clear" w:color="auto" w:fill="auto"/>
            <w:tcMar>
              <w:top w:w="10" w:type="dxa"/>
              <w:left w:w="10" w:type="dxa"/>
              <w:bottom w:w="0" w:type="dxa"/>
              <w:right w:w="10" w:type="dxa"/>
            </w:tcMar>
            <w:vAlign w:val="bottom"/>
            <w:hideMark/>
          </w:tcPr>
          <w:p w14:paraId="61ABE828" w14:textId="77777777" w:rsidR="00047EFE" w:rsidRPr="00047EFE" w:rsidRDefault="00047EFE" w:rsidP="00047EFE">
            <w:pPr>
              <w:jc w:val="both"/>
              <w:rPr>
                <w:sz w:val="18"/>
                <w:szCs w:val="18"/>
              </w:rPr>
            </w:pPr>
            <w:proofErr w:type="gramStart"/>
            <w:r w:rsidRPr="00047EFE">
              <w:rPr>
                <w:sz w:val="18"/>
                <w:szCs w:val="18"/>
              </w:rPr>
              <w:t>ab</w:t>
            </w:r>
            <w:proofErr w:type="gramEnd"/>
          </w:p>
        </w:tc>
        <w:tc>
          <w:tcPr>
            <w:tcW w:w="1180" w:type="dxa"/>
            <w:tcBorders>
              <w:top w:val="nil"/>
              <w:left w:val="nil"/>
              <w:bottom w:val="nil"/>
              <w:right w:val="nil"/>
            </w:tcBorders>
            <w:shd w:val="clear" w:color="auto" w:fill="auto"/>
            <w:tcMar>
              <w:top w:w="10" w:type="dxa"/>
              <w:left w:w="10" w:type="dxa"/>
              <w:bottom w:w="0" w:type="dxa"/>
              <w:right w:w="10" w:type="dxa"/>
            </w:tcMar>
            <w:vAlign w:val="bottom"/>
            <w:hideMark/>
          </w:tcPr>
          <w:p w14:paraId="1AF62DB6" w14:textId="77777777" w:rsidR="00047EFE" w:rsidRPr="00047EFE" w:rsidRDefault="00047EFE" w:rsidP="00047EFE">
            <w:pPr>
              <w:jc w:val="both"/>
              <w:rPr>
                <w:sz w:val="18"/>
                <w:szCs w:val="18"/>
              </w:rPr>
            </w:pPr>
            <w:r w:rsidRPr="00047EFE">
              <w:rPr>
                <w:sz w:val="18"/>
                <w:szCs w:val="18"/>
              </w:rPr>
              <w:t>123.06 ± 11.11</w:t>
            </w:r>
          </w:p>
        </w:tc>
        <w:tc>
          <w:tcPr>
            <w:tcW w:w="278" w:type="dxa"/>
            <w:tcBorders>
              <w:top w:val="nil"/>
              <w:left w:val="nil"/>
              <w:bottom w:val="nil"/>
              <w:right w:val="nil"/>
            </w:tcBorders>
            <w:shd w:val="clear" w:color="auto" w:fill="auto"/>
            <w:tcMar>
              <w:top w:w="10" w:type="dxa"/>
              <w:left w:w="10" w:type="dxa"/>
              <w:bottom w:w="0" w:type="dxa"/>
              <w:right w:w="10" w:type="dxa"/>
            </w:tcMar>
            <w:vAlign w:val="bottom"/>
            <w:hideMark/>
          </w:tcPr>
          <w:p w14:paraId="71445729" w14:textId="77777777" w:rsidR="00047EFE" w:rsidRPr="00047EFE" w:rsidRDefault="00047EFE" w:rsidP="00047EFE">
            <w:pPr>
              <w:jc w:val="both"/>
              <w:rPr>
                <w:sz w:val="18"/>
                <w:szCs w:val="18"/>
              </w:rPr>
            </w:pPr>
            <w:proofErr w:type="gramStart"/>
            <w:r w:rsidRPr="00047EFE">
              <w:rPr>
                <w:sz w:val="18"/>
                <w:szCs w:val="18"/>
              </w:rPr>
              <w:t>ab</w:t>
            </w:r>
            <w:proofErr w:type="gramEnd"/>
          </w:p>
        </w:tc>
      </w:tr>
      <w:tr w:rsidR="00047EFE" w:rsidRPr="00047EFE" w14:paraId="3A7C4ED2" w14:textId="77777777" w:rsidTr="00047EFE">
        <w:trPr>
          <w:trHeight w:val="273"/>
        </w:trPr>
        <w:tc>
          <w:tcPr>
            <w:tcW w:w="72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3A2D9A0" w14:textId="77777777" w:rsidR="00047EFE" w:rsidRPr="00047EFE" w:rsidRDefault="00047EFE" w:rsidP="00047EFE">
            <w:pPr>
              <w:jc w:val="both"/>
              <w:rPr>
                <w:sz w:val="18"/>
                <w:szCs w:val="18"/>
              </w:rPr>
            </w:pPr>
            <w:r w:rsidRPr="00047EFE">
              <w:rPr>
                <w:sz w:val="18"/>
                <w:szCs w:val="18"/>
              </w:rPr>
              <w:t>2.50</w:t>
            </w:r>
          </w:p>
        </w:tc>
        <w:tc>
          <w:tcPr>
            <w:tcW w:w="999"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98394CE" w14:textId="77777777" w:rsidR="00047EFE" w:rsidRPr="00047EFE" w:rsidRDefault="00047EFE" w:rsidP="00047EFE">
            <w:pPr>
              <w:jc w:val="both"/>
              <w:rPr>
                <w:sz w:val="18"/>
                <w:szCs w:val="18"/>
              </w:rPr>
            </w:pPr>
            <w:r w:rsidRPr="00047EFE">
              <w:rPr>
                <w:sz w:val="18"/>
                <w:szCs w:val="18"/>
              </w:rPr>
              <w:t>5.68 ± 0.04</w:t>
            </w:r>
          </w:p>
        </w:tc>
        <w:tc>
          <w:tcPr>
            <w:tcW w:w="1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7F0A030" w14:textId="77777777" w:rsidR="00047EFE" w:rsidRPr="00047EFE" w:rsidRDefault="00047EFE" w:rsidP="00047EFE">
            <w:pPr>
              <w:jc w:val="both"/>
              <w:rPr>
                <w:sz w:val="18"/>
                <w:szCs w:val="18"/>
              </w:rPr>
            </w:pPr>
            <w:proofErr w:type="gramStart"/>
            <w:r w:rsidRPr="00047EFE">
              <w:rPr>
                <w:sz w:val="18"/>
                <w:szCs w:val="18"/>
              </w:rPr>
              <w:t>l</w:t>
            </w:r>
            <w:proofErr w:type="gramEnd"/>
          </w:p>
        </w:tc>
        <w:tc>
          <w:tcPr>
            <w:tcW w:w="136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53E4D38" w14:textId="77777777" w:rsidR="00047EFE" w:rsidRPr="00047EFE" w:rsidRDefault="00047EFE" w:rsidP="00047EFE">
            <w:pPr>
              <w:jc w:val="both"/>
              <w:rPr>
                <w:sz w:val="18"/>
                <w:szCs w:val="18"/>
              </w:rPr>
            </w:pPr>
            <w:r w:rsidRPr="00047EFE">
              <w:rPr>
                <w:sz w:val="18"/>
                <w:szCs w:val="18"/>
              </w:rPr>
              <w:t>8380.5 ± 47.26</w:t>
            </w:r>
          </w:p>
        </w:tc>
        <w:tc>
          <w:tcPr>
            <w:tcW w:w="36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22539E2"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18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092A5318" w14:textId="77777777" w:rsidR="00047EFE" w:rsidRPr="00047EFE" w:rsidRDefault="00047EFE" w:rsidP="00047EFE">
            <w:pPr>
              <w:jc w:val="both"/>
              <w:rPr>
                <w:sz w:val="18"/>
                <w:szCs w:val="18"/>
              </w:rPr>
            </w:pPr>
            <w:r w:rsidRPr="00047EFE">
              <w:rPr>
                <w:sz w:val="18"/>
                <w:szCs w:val="18"/>
              </w:rPr>
              <w:t>130.73 ± 6.1</w:t>
            </w:r>
          </w:p>
        </w:tc>
        <w:tc>
          <w:tcPr>
            <w:tcW w:w="278"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7C277D7" w14:textId="77777777" w:rsidR="00047EFE" w:rsidRPr="00047EFE" w:rsidRDefault="00047EFE" w:rsidP="00047EFE">
            <w:pPr>
              <w:jc w:val="both"/>
              <w:rPr>
                <w:sz w:val="18"/>
                <w:szCs w:val="18"/>
              </w:rPr>
            </w:pPr>
            <w:proofErr w:type="gramStart"/>
            <w:r w:rsidRPr="00047EFE">
              <w:rPr>
                <w:sz w:val="18"/>
                <w:szCs w:val="18"/>
              </w:rPr>
              <w:t>a</w:t>
            </w:r>
            <w:proofErr w:type="gramEnd"/>
          </w:p>
        </w:tc>
      </w:tr>
    </w:tbl>
    <w:p w14:paraId="23DF142C" w14:textId="26D5AB53" w:rsidR="00047EFE" w:rsidRDefault="00047EFE" w:rsidP="009168E3">
      <w:pPr>
        <w:jc w:val="both"/>
        <w:rPr>
          <w:sz w:val="20"/>
          <w:szCs w:val="20"/>
          <w:lang w:val="en-US"/>
        </w:rPr>
      </w:pPr>
    </w:p>
    <w:p w14:paraId="6E1A62B2" w14:textId="328585AA" w:rsidR="00047EFE" w:rsidRDefault="00047EFE" w:rsidP="009168E3">
      <w:pPr>
        <w:jc w:val="both"/>
        <w:rPr>
          <w:sz w:val="20"/>
          <w:szCs w:val="20"/>
          <w:lang w:val="en-US"/>
        </w:rPr>
      </w:pPr>
    </w:p>
    <w:p w14:paraId="47659059" w14:textId="1E5F7E3A" w:rsidR="00047EFE" w:rsidRDefault="00047EFE" w:rsidP="009168E3">
      <w:pPr>
        <w:jc w:val="both"/>
        <w:rPr>
          <w:sz w:val="20"/>
          <w:szCs w:val="20"/>
          <w:lang w:val="en-US"/>
        </w:rPr>
      </w:pPr>
    </w:p>
    <w:p w14:paraId="68B0F72F" w14:textId="40E2F6DE" w:rsidR="00047EFE" w:rsidRDefault="00047EFE" w:rsidP="009168E3">
      <w:pPr>
        <w:jc w:val="both"/>
        <w:rPr>
          <w:sz w:val="20"/>
          <w:szCs w:val="20"/>
          <w:lang w:val="en-US"/>
        </w:rPr>
      </w:pPr>
    </w:p>
    <w:p w14:paraId="5E257957" w14:textId="77777777" w:rsidR="00D203BB" w:rsidRDefault="00D203BB" w:rsidP="009168E3">
      <w:pPr>
        <w:jc w:val="both"/>
        <w:rPr>
          <w:sz w:val="20"/>
          <w:szCs w:val="20"/>
          <w:lang w:val="en-US"/>
        </w:rPr>
      </w:pPr>
    </w:p>
    <w:p w14:paraId="1237CB9E" w14:textId="787865E8" w:rsidR="00047EFE" w:rsidRDefault="00F14BD8" w:rsidP="009168E3">
      <w:pPr>
        <w:jc w:val="both"/>
        <w:rPr>
          <w:sz w:val="20"/>
          <w:szCs w:val="20"/>
          <w:lang w:val="en-US"/>
        </w:rPr>
      </w:pPr>
      <w:r w:rsidRPr="00047EFE">
        <w:rPr>
          <w:b/>
          <w:bCs/>
          <w:sz w:val="20"/>
          <w:szCs w:val="20"/>
          <w:lang w:val="en-US"/>
        </w:rPr>
        <w:lastRenderedPageBreak/>
        <w:t xml:space="preserve">Table S7 </w:t>
      </w:r>
      <w:r w:rsidRPr="00047EFE">
        <w:rPr>
          <w:sz w:val="20"/>
          <w:szCs w:val="20"/>
          <w:lang w:val="en-US"/>
        </w:rPr>
        <w:t xml:space="preserve">Kinetic parameters and R² values of Cu²⁺ adsorption onto marc biochar (BM) at room temperature, fitted using first and second pseudo-order (PFO, PSO), </w:t>
      </w:r>
      <w:proofErr w:type="spellStart"/>
      <w:r w:rsidRPr="00047EFE">
        <w:rPr>
          <w:sz w:val="20"/>
          <w:szCs w:val="20"/>
          <w:lang w:val="en-US"/>
        </w:rPr>
        <w:t>Elovich</w:t>
      </w:r>
      <w:proofErr w:type="spellEnd"/>
      <w:r w:rsidRPr="00047EFE">
        <w:rPr>
          <w:sz w:val="20"/>
          <w:szCs w:val="20"/>
          <w:lang w:val="en-US"/>
        </w:rPr>
        <w:t>, and intraparticle diffusion models. The reported parameters include the equilibrium adsorption capacity (</w:t>
      </w:r>
      <w:proofErr w:type="spellStart"/>
      <w:r w:rsidRPr="00047EFE">
        <w:rPr>
          <w:i/>
          <w:iCs/>
          <w:sz w:val="20"/>
          <w:szCs w:val="20"/>
          <w:lang w:val="en-US"/>
        </w:rPr>
        <w:t>Q</w:t>
      </w:r>
      <w:r w:rsidRPr="00047EFE">
        <w:rPr>
          <w:i/>
          <w:iCs/>
          <w:sz w:val="20"/>
          <w:szCs w:val="20"/>
          <w:vertAlign w:val="subscript"/>
          <w:lang w:val="en-US"/>
        </w:rPr>
        <w:t>e</w:t>
      </w:r>
      <w:proofErr w:type="spellEnd"/>
      <w:r w:rsidRPr="00047EFE">
        <w:rPr>
          <w:sz w:val="20"/>
          <w:szCs w:val="20"/>
          <w:lang w:val="en-US"/>
        </w:rPr>
        <w:t xml:space="preserve">, mg·g⁻¹), the kinetic constants of the pseudo-first-order (k₁, min⁻¹) and pseudo-second-order (k₂, g·mg⁻¹·min⁻¹) models, the </w:t>
      </w:r>
      <w:proofErr w:type="spellStart"/>
      <w:r w:rsidRPr="00047EFE">
        <w:rPr>
          <w:sz w:val="20"/>
          <w:szCs w:val="20"/>
          <w:lang w:val="en-US"/>
        </w:rPr>
        <w:t>Elovich</w:t>
      </w:r>
      <w:proofErr w:type="spellEnd"/>
      <w:r w:rsidRPr="00047EFE">
        <w:rPr>
          <w:sz w:val="20"/>
          <w:szCs w:val="20"/>
          <w:lang w:val="en-US"/>
        </w:rPr>
        <w:t xml:space="preserve"> constants (</w:t>
      </w:r>
      <w:r w:rsidRPr="00047EFE">
        <w:rPr>
          <w:sz w:val="20"/>
          <w:szCs w:val="20"/>
          <w:lang w:val="el-GR"/>
        </w:rPr>
        <w:t xml:space="preserve">α, </w:t>
      </w:r>
      <w:r w:rsidRPr="00047EFE">
        <w:rPr>
          <w:sz w:val="20"/>
          <w:szCs w:val="20"/>
          <w:lang w:val="en-US"/>
        </w:rPr>
        <w:t xml:space="preserve">mg·g⁻¹·min⁻¹; </w:t>
      </w:r>
      <w:r w:rsidRPr="00047EFE">
        <w:rPr>
          <w:sz w:val="20"/>
          <w:szCs w:val="20"/>
          <w:lang w:val="el-GR"/>
        </w:rPr>
        <w:t xml:space="preserve">β, </w:t>
      </w:r>
      <w:r w:rsidRPr="00047EFE">
        <w:rPr>
          <w:sz w:val="20"/>
          <w:szCs w:val="20"/>
          <w:lang w:val="en-US"/>
        </w:rPr>
        <w:t>g·mg⁻¹), the intraparticle diffusion parameters (</w:t>
      </w:r>
      <w:proofErr w:type="spellStart"/>
      <w:r w:rsidRPr="00047EFE">
        <w:rPr>
          <w:i/>
          <w:iCs/>
          <w:sz w:val="20"/>
          <w:szCs w:val="20"/>
          <w:lang w:val="en-US"/>
        </w:rPr>
        <w:t>K</w:t>
      </w:r>
      <w:r w:rsidRPr="00047EFE">
        <w:rPr>
          <w:i/>
          <w:iCs/>
          <w:sz w:val="20"/>
          <w:szCs w:val="20"/>
          <w:vertAlign w:val="subscript"/>
          <w:lang w:val="en-US"/>
        </w:rPr>
        <w:t>diff</w:t>
      </w:r>
      <w:proofErr w:type="spellEnd"/>
      <w:r w:rsidRPr="00047EFE">
        <w:rPr>
          <w:sz w:val="20"/>
          <w:szCs w:val="20"/>
          <w:lang w:val="en-US"/>
        </w:rPr>
        <w:t>, mg·g⁻¹·min⁻¹/²; C, mg·g⁻¹), and the regression coefficients (R²)</w:t>
      </w:r>
    </w:p>
    <w:tbl>
      <w:tblPr>
        <w:tblW w:w="4854" w:type="dxa"/>
        <w:tblCellMar>
          <w:left w:w="0" w:type="dxa"/>
          <w:right w:w="0" w:type="dxa"/>
        </w:tblCellMar>
        <w:tblLook w:val="0600" w:firstRow="0" w:lastRow="0" w:firstColumn="0" w:lastColumn="0" w:noHBand="1" w:noVBand="1"/>
      </w:tblPr>
      <w:tblGrid>
        <w:gridCol w:w="2131"/>
        <w:gridCol w:w="888"/>
        <w:gridCol w:w="947"/>
        <w:gridCol w:w="888"/>
      </w:tblGrid>
      <w:tr w:rsidR="00047EFE" w:rsidRPr="00047EFE" w14:paraId="0CD32605" w14:textId="77777777" w:rsidTr="00047EFE">
        <w:trPr>
          <w:trHeight w:val="268"/>
        </w:trPr>
        <w:tc>
          <w:tcPr>
            <w:tcW w:w="213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834ADC8"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Model</w:t>
            </w:r>
          </w:p>
        </w:tc>
        <w:tc>
          <w:tcPr>
            <w:tcW w:w="888"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7FBAA27"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Parameter</w:t>
            </w:r>
            <w:proofErr w:type="spellEnd"/>
          </w:p>
        </w:tc>
        <w:tc>
          <w:tcPr>
            <w:tcW w:w="94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7CBB5223"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Value</w:t>
            </w:r>
          </w:p>
        </w:tc>
        <w:tc>
          <w:tcPr>
            <w:tcW w:w="888"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94AFCDB"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R² </w:t>
            </w:r>
          </w:p>
        </w:tc>
      </w:tr>
      <w:tr w:rsidR="00047EFE" w:rsidRPr="00047EFE" w14:paraId="4A3C8424" w14:textId="77777777" w:rsidTr="00047EFE">
        <w:trPr>
          <w:trHeight w:val="260"/>
        </w:trPr>
        <w:tc>
          <w:tcPr>
            <w:tcW w:w="2131"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B6633BC"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PFO (Pseudo First </w:t>
            </w:r>
            <w:proofErr w:type="spellStart"/>
            <w:r w:rsidRPr="00047EFE">
              <w:rPr>
                <w:rFonts w:ascii="Calibri" w:eastAsia="Times New Roman" w:hAnsi="Calibri" w:cs="Calibri"/>
                <w:color w:val="000000"/>
                <w:kern w:val="24"/>
                <w:sz w:val="18"/>
                <w:szCs w:val="18"/>
                <w:lang w:eastAsia="fr-FR"/>
              </w:rPr>
              <w:t>Order</w:t>
            </w:r>
            <w:proofErr w:type="spellEnd"/>
            <w:r w:rsidRPr="00047EFE">
              <w:rPr>
                <w:rFonts w:ascii="Calibri" w:eastAsia="Times New Roman" w:hAnsi="Calibri" w:cs="Calibri"/>
                <w:color w:val="000000"/>
                <w:kern w:val="24"/>
                <w:sz w:val="18"/>
                <w:szCs w:val="18"/>
                <w:lang w:eastAsia="fr-FR"/>
              </w:rPr>
              <w:t>)</w:t>
            </w:r>
          </w:p>
        </w:tc>
        <w:tc>
          <w:tcPr>
            <w:tcW w:w="88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3ADB6354"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K</w:t>
            </w:r>
            <w:r w:rsidRPr="00047EFE">
              <w:rPr>
                <w:rFonts w:ascii="Calibri" w:eastAsia="Times New Roman" w:hAnsi="Calibri" w:cs="Calibri"/>
                <w:color w:val="000000"/>
                <w:kern w:val="24"/>
                <w:position w:val="-6"/>
                <w:sz w:val="18"/>
                <w:szCs w:val="18"/>
                <w:vertAlign w:val="subscript"/>
                <w:lang w:eastAsia="fr-FR"/>
              </w:rPr>
              <w:t>1</w:t>
            </w:r>
          </w:p>
        </w:tc>
        <w:tc>
          <w:tcPr>
            <w:tcW w:w="94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D7E518E"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0.0014</w:t>
            </w:r>
          </w:p>
        </w:tc>
        <w:tc>
          <w:tcPr>
            <w:tcW w:w="888"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20B655D"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0.33</w:t>
            </w:r>
          </w:p>
        </w:tc>
      </w:tr>
      <w:tr w:rsidR="00047EFE" w:rsidRPr="00047EFE" w14:paraId="64E22C3F" w14:textId="77777777" w:rsidTr="00047EFE">
        <w:trPr>
          <w:trHeight w:val="268"/>
        </w:trPr>
        <w:tc>
          <w:tcPr>
            <w:tcW w:w="2131"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EA62D60"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888"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8277C9E"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Q</w:t>
            </w:r>
            <w:r w:rsidRPr="00047EFE">
              <w:rPr>
                <w:rFonts w:ascii="Calibri" w:eastAsia="Times New Roman" w:hAnsi="Calibri" w:cs="Calibri"/>
                <w:color w:val="000000"/>
                <w:kern w:val="24"/>
                <w:position w:val="-6"/>
                <w:sz w:val="18"/>
                <w:szCs w:val="18"/>
                <w:vertAlign w:val="subscript"/>
                <w:lang w:eastAsia="fr-FR"/>
              </w:rPr>
              <w:t xml:space="preserve">e </w:t>
            </w:r>
          </w:p>
        </w:tc>
        <w:tc>
          <w:tcPr>
            <w:tcW w:w="94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DE46A7A"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25.76</w:t>
            </w:r>
          </w:p>
        </w:tc>
        <w:tc>
          <w:tcPr>
            <w:tcW w:w="0" w:type="auto"/>
            <w:vMerge/>
            <w:tcBorders>
              <w:top w:val="single" w:sz="8" w:space="0" w:color="000000"/>
              <w:left w:val="nil"/>
              <w:bottom w:val="single" w:sz="8" w:space="0" w:color="000000"/>
              <w:right w:val="nil"/>
            </w:tcBorders>
            <w:vAlign w:val="center"/>
            <w:hideMark/>
          </w:tcPr>
          <w:p w14:paraId="7ED5A32F" w14:textId="77777777" w:rsidR="00047EFE" w:rsidRPr="00047EFE" w:rsidRDefault="00047EFE" w:rsidP="00047EFE">
            <w:pPr>
              <w:spacing w:after="0" w:line="240" w:lineRule="auto"/>
              <w:rPr>
                <w:rFonts w:ascii="Arial" w:eastAsia="Times New Roman" w:hAnsi="Arial" w:cs="Arial"/>
                <w:sz w:val="18"/>
                <w:szCs w:val="18"/>
                <w:lang w:eastAsia="fr-FR"/>
              </w:rPr>
            </w:pPr>
          </w:p>
        </w:tc>
      </w:tr>
      <w:tr w:rsidR="00047EFE" w:rsidRPr="00047EFE" w14:paraId="5FF1759C" w14:textId="77777777" w:rsidTr="00047EFE">
        <w:trPr>
          <w:trHeight w:val="260"/>
        </w:trPr>
        <w:tc>
          <w:tcPr>
            <w:tcW w:w="2131"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3C85590"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PSO (Pseudo Second </w:t>
            </w:r>
            <w:proofErr w:type="spellStart"/>
            <w:r w:rsidRPr="00047EFE">
              <w:rPr>
                <w:rFonts w:ascii="Calibri" w:eastAsia="Times New Roman" w:hAnsi="Calibri" w:cs="Calibri"/>
                <w:color w:val="000000"/>
                <w:kern w:val="24"/>
                <w:sz w:val="18"/>
                <w:szCs w:val="18"/>
                <w:lang w:eastAsia="fr-FR"/>
              </w:rPr>
              <w:t>Order</w:t>
            </w:r>
            <w:proofErr w:type="spellEnd"/>
            <w:r w:rsidRPr="00047EFE">
              <w:rPr>
                <w:rFonts w:ascii="Calibri" w:eastAsia="Times New Roman" w:hAnsi="Calibri" w:cs="Calibri"/>
                <w:color w:val="000000"/>
                <w:kern w:val="24"/>
                <w:sz w:val="18"/>
                <w:szCs w:val="18"/>
                <w:lang w:eastAsia="fr-FR"/>
              </w:rPr>
              <w:t>)</w:t>
            </w:r>
          </w:p>
        </w:tc>
        <w:tc>
          <w:tcPr>
            <w:tcW w:w="88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78745A3"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K</w:t>
            </w:r>
            <w:r w:rsidRPr="00047EFE">
              <w:rPr>
                <w:rFonts w:ascii="Calibri" w:eastAsia="Times New Roman" w:hAnsi="Calibri" w:cs="Calibri"/>
                <w:color w:val="000000"/>
                <w:kern w:val="24"/>
                <w:position w:val="-6"/>
                <w:sz w:val="18"/>
                <w:szCs w:val="18"/>
                <w:vertAlign w:val="subscript"/>
                <w:lang w:eastAsia="fr-FR"/>
              </w:rPr>
              <w:t>2</w:t>
            </w:r>
          </w:p>
        </w:tc>
        <w:tc>
          <w:tcPr>
            <w:tcW w:w="94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2B874D44"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114.94</w:t>
            </w:r>
          </w:p>
        </w:tc>
        <w:tc>
          <w:tcPr>
            <w:tcW w:w="888"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0ABF563"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0.85</w:t>
            </w:r>
          </w:p>
        </w:tc>
      </w:tr>
      <w:tr w:rsidR="00047EFE" w:rsidRPr="00047EFE" w14:paraId="350162A7" w14:textId="77777777" w:rsidTr="00047EFE">
        <w:trPr>
          <w:trHeight w:val="268"/>
        </w:trPr>
        <w:tc>
          <w:tcPr>
            <w:tcW w:w="2131"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4D39C6AD"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888"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C87BA75"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Q</w:t>
            </w:r>
            <w:r w:rsidRPr="00047EFE">
              <w:rPr>
                <w:rFonts w:ascii="Calibri" w:eastAsia="Times New Roman" w:hAnsi="Calibri" w:cs="Calibri"/>
                <w:color w:val="000000"/>
                <w:kern w:val="24"/>
                <w:position w:val="-6"/>
                <w:sz w:val="18"/>
                <w:szCs w:val="18"/>
                <w:vertAlign w:val="subscript"/>
                <w:lang w:eastAsia="fr-FR"/>
              </w:rPr>
              <w:t xml:space="preserve">e </w:t>
            </w:r>
          </w:p>
        </w:tc>
        <w:tc>
          <w:tcPr>
            <w:tcW w:w="94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E08EBA7"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0.0007</w:t>
            </w:r>
          </w:p>
        </w:tc>
        <w:tc>
          <w:tcPr>
            <w:tcW w:w="0" w:type="auto"/>
            <w:vMerge/>
            <w:tcBorders>
              <w:top w:val="single" w:sz="8" w:space="0" w:color="000000"/>
              <w:left w:val="nil"/>
              <w:bottom w:val="single" w:sz="8" w:space="0" w:color="000000"/>
              <w:right w:val="nil"/>
            </w:tcBorders>
            <w:vAlign w:val="center"/>
            <w:hideMark/>
          </w:tcPr>
          <w:p w14:paraId="774534A4" w14:textId="77777777" w:rsidR="00047EFE" w:rsidRPr="00047EFE" w:rsidRDefault="00047EFE" w:rsidP="00047EFE">
            <w:pPr>
              <w:spacing w:after="0" w:line="240" w:lineRule="auto"/>
              <w:rPr>
                <w:rFonts w:ascii="Arial" w:eastAsia="Times New Roman" w:hAnsi="Arial" w:cs="Arial"/>
                <w:sz w:val="18"/>
                <w:szCs w:val="18"/>
                <w:lang w:eastAsia="fr-FR"/>
              </w:rPr>
            </w:pPr>
          </w:p>
        </w:tc>
      </w:tr>
      <w:tr w:rsidR="00047EFE" w:rsidRPr="00047EFE" w14:paraId="7B99DD0F" w14:textId="77777777" w:rsidTr="00047EFE">
        <w:trPr>
          <w:trHeight w:val="228"/>
        </w:trPr>
        <w:tc>
          <w:tcPr>
            <w:tcW w:w="2131"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13269E0"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Elovich</w:t>
            </w:r>
            <w:proofErr w:type="spellEnd"/>
          </w:p>
        </w:tc>
        <w:tc>
          <w:tcPr>
            <w:tcW w:w="88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6147B9C"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val="el-GR" w:eastAsia="fr-FR"/>
              </w:rPr>
              <w:t>β</w:t>
            </w:r>
          </w:p>
        </w:tc>
        <w:tc>
          <w:tcPr>
            <w:tcW w:w="94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AD6E337"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0.0803</w:t>
            </w:r>
          </w:p>
        </w:tc>
        <w:tc>
          <w:tcPr>
            <w:tcW w:w="888"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50D7A320"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0.69</w:t>
            </w:r>
          </w:p>
        </w:tc>
      </w:tr>
      <w:tr w:rsidR="00047EFE" w:rsidRPr="00047EFE" w14:paraId="22612AD5" w14:textId="77777777" w:rsidTr="00047EFE">
        <w:trPr>
          <w:trHeight w:val="236"/>
        </w:trPr>
        <w:tc>
          <w:tcPr>
            <w:tcW w:w="2131"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8C291DE"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888"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B62D095"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val="el-GR" w:eastAsia="fr-FR"/>
              </w:rPr>
              <w:t>α</w:t>
            </w:r>
          </w:p>
        </w:tc>
        <w:tc>
          <w:tcPr>
            <w:tcW w:w="94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8E8C349"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267.03</w:t>
            </w:r>
          </w:p>
        </w:tc>
        <w:tc>
          <w:tcPr>
            <w:tcW w:w="0" w:type="auto"/>
            <w:vMerge/>
            <w:tcBorders>
              <w:top w:val="single" w:sz="8" w:space="0" w:color="000000"/>
              <w:left w:val="nil"/>
              <w:bottom w:val="single" w:sz="8" w:space="0" w:color="000000"/>
              <w:right w:val="nil"/>
            </w:tcBorders>
            <w:vAlign w:val="center"/>
            <w:hideMark/>
          </w:tcPr>
          <w:p w14:paraId="7498BB95" w14:textId="77777777" w:rsidR="00047EFE" w:rsidRPr="00047EFE" w:rsidRDefault="00047EFE" w:rsidP="00047EFE">
            <w:pPr>
              <w:spacing w:after="0" w:line="240" w:lineRule="auto"/>
              <w:rPr>
                <w:rFonts w:ascii="Arial" w:eastAsia="Times New Roman" w:hAnsi="Arial" w:cs="Arial"/>
                <w:sz w:val="18"/>
                <w:szCs w:val="18"/>
                <w:lang w:eastAsia="fr-FR"/>
              </w:rPr>
            </w:pPr>
          </w:p>
        </w:tc>
      </w:tr>
      <w:tr w:rsidR="00047EFE" w:rsidRPr="00047EFE" w14:paraId="7D004049" w14:textId="77777777" w:rsidTr="00047EFE">
        <w:trPr>
          <w:trHeight w:val="260"/>
        </w:trPr>
        <w:tc>
          <w:tcPr>
            <w:tcW w:w="2131"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4B4EFD8"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Intraparticle</w:t>
            </w:r>
            <w:proofErr w:type="spellEnd"/>
            <w:r w:rsidRPr="00047EFE">
              <w:rPr>
                <w:rFonts w:ascii="Calibri" w:eastAsia="Times New Roman" w:hAnsi="Calibri" w:cs="Calibri"/>
                <w:color w:val="000000"/>
                <w:kern w:val="24"/>
                <w:sz w:val="18"/>
                <w:szCs w:val="18"/>
                <w:lang w:eastAsia="fr-FR"/>
              </w:rPr>
              <w:t xml:space="preserve"> Diffusion</w:t>
            </w:r>
          </w:p>
        </w:tc>
        <w:tc>
          <w:tcPr>
            <w:tcW w:w="888"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2C61E95E"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K</w:t>
            </w:r>
            <w:r w:rsidRPr="00047EFE">
              <w:rPr>
                <w:rFonts w:ascii="Calibri" w:eastAsia="Times New Roman" w:hAnsi="Calibri" w:cs="Calibri"/>
                <w:color w:val="000000"/>
                <w:kern w:val="24"/>
                <w:position w:val="-6"/>
                <w:sz w:val="18"/>
                <w:szCs w:val="18"/>
                <w:vertAlign w:val="subscript"/>
                <w:lang w:eastAsia="fr-FR"/>
              </w:rPr>
              <w:t>diff</w:t>
            </w:r>
          </w:p>
        </w:tc>
        <w:tc>
          <w:tcPr>
            <w:tcW w:w="94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34281F5"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1.56</w:t>
            </w:r>
          </w:p>
        </w:tc>
        <w:tc>
          <w:tcPr>
            <w:tcW w:w="888" w:type="dxa"/>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980606E" w14:textId="77777777" w:rsidR="00047EFE" w:rsidRPr="00047EFE" w:rsidRDefault="00047EFE"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w:t>
            </w:r>
          </w:p>
        </w:tc>
      </w:tr>
      <w:tr w:rsidR="00047EFE" w:rsidRPr="00047EFE" w14:paraId="7AEB8718" w14:textId="77777777" w:rsidTr="00047EFE">
        <w:trPr>
          <w:trHeight w:val="236"/>
        </w:trPr>
        <w:tc>
          <w:tcPr>
            <w:tcW w:w="2131"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DAF390B"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888"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62C0CAD"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w:t>
            </w:r>
          </w:p>
        </w:tc>
        <w:tc>
          <w:tcPr>
            <w:tcW w:w="94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2EF0CBC" w14:textId="77777777" w:rsidR="00047EFE" w:rsidRPr="00047EFE" w:rsidRDefault="00047EFE" w:rsidP="00047EFE">
            <w:pPr>
              <w:spacing w:after="0" w:line="240" w:lineRule="auto"/>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74.51</w:t>
            </w:r>
          </w:p>
        </w:tc>
        <w:tc>
          <w:tcPr>
            <w:tcW w:w="0" w:type="auto"/>
            <w:vMerge/>
            <w:tcBorders>
              <w:top w:val="single" w:sz="8" w:space="0" w:color="000000"/>
              <w:left w:val="nil"/>
              <w:bottom w:val="single" w:sz="8" w:space="0" w:color="000000"/>
              <w:right w:val="nil"/>
            </w:tcBorders>
            <w:vAlign w:val="center"/>
            <w:hideMark/>
          </w:tcPr>
          <w:p w14:paraId="17C85181" w14:textId="77777777" w:rsidR="00047EFE" w:rsidRPr="00047EFE" w:rsidRDefault="00047EFE" w:rsidP="00047EFE">
            <w:pPr>
              <w:spacing w:after="0" w:line="240" w:lineRule="auto"/>
              <w:rPr>
                <w:rFonts w:ascii="Arial" w:eastAsia="Times New Roman" w:hAnsi="Arial" w:cs="Arial"/>
                <w:sz w:val="18"/>
                <w:szCs w:val="18"/>
                <w:lang w:eastAsia="fr-FR"/>
              </w:rPr>
            </w:pPr>
          </w:p>
        </w:tc>
      </w:tr>
    </w:tbl>
    <w:p w14:paraId="34061F0E" w14:textId="57A7BEEE" w:rsidR="00047EFE" w:rsidRDefault="00047EFE" w:rsidP="00047EFE">
      <w:pPr>
        <w:jc w:val="both"/>
        <w:rPr>
          <w:b/>
          <w:bCs/>
          <w:sz w:val="20"/>
          <w:szCs w:val="20"/>
          <w:lang w:val="en-US"/>
        </w:rPr>
      </w:pPr>
    </w:p>
    <w:p w14:paraId="59549BD5" w14:textId="1DEB1F62" w:rsidR="00F14BD8" w:rsidRDefault="00F14BD8" w:rsidP="00047EFE">
      <w:pPr>
        <w:jc w:val="both"/>
        <w:rPr>
          <w:b/>
          <w:bCs/>
          <w:sz w:val="20"/>
          <w:szCs w:val="20"/>
          <w:lang w:val="en-US"/>
        </w:rPr>
      </w:pPr>
    </w:p>
    <w:p w14:paraId="601FC6BF" w14:textId="3E18668D" w:rsidR="00F14BD8" w:rsidRDefault="00F14BD8" w:rsidP="00047EFE">
      <w:pPr>
        <w:jc w:val="both"/>
        <w:rPr>
          <w:b/>
          <w:bCs/>
          <w:sz w:val="20"/>
          <w:szCs w:val="20"/>
          <w:lang w:val="en-US"/>
        </w:rPr>
      </w:pPr>
    </w:p>
    <w:p w14:paraId="49230EE8" w14:textId="77777777" w:rsidR="00F14BD8" w:rsidRDefault="00F14BD8" w:rsidP="00047EFE">
      <w:pPr>
        <w:jc w:val="both"/>
        <w:rPr>
          <w:b/>
          <w:bCs/>
          <w:sz w:val="20"/>
          <w:szCs w:val="20"/>
          <w:lang w:val="en-US"/>
        </w:rPr>
      </w:pPr>
    </w:p>
    <w:p w14:paraId="343996C3" w14:textId="3DEA67B2" w:rsidR="00F14BD8" w:rsidRPr="00047EFE" w:rsidRDefault="00F14BD8" w:rsidP="00F14BD8">
      <w:pPr>
        <w:jc w:val="both"/>
        <w:rPr>
          <w:sz w:val="20"/>
          <w:szCs w:val="20"/>
          <w:lang w:val="en-US"/>
        </w:rPr>
      </w:pPr>
      <w:r w:rsidRPr="00047EFE">
        <w:rPr>
          <w:b/>
          <w:bCs/>
          <w:sz w:val="20"/>
          <w:szCs w:val="20"/>
          <w:lang w:val="en-US"/>
        </w:rPr>
        <w:t>Table S8</w:t>
      </w:r>
      <w:r w:rsidRPr="00047EFE">
        <w:rPr>
          <w:sz w:val="20"/>
          <w:szCs w:val="20"/>
          <w:lang w:val="en-US"/>
        </w:rPr>
        <w:t>. Temporal evolution of solution pH, electrical conductivity (EC), and Cu²⁺ adsorption capacity (</w:t>
      </w:r>
      <w:proofErr w:type="spellStart"/>
      <w:r w:rsidRPr="00047EFE">
        <w:rPr>
          <w:i/>
          <w:iCs/>
          <w:sz w:val="20"/>
          <w:szCs w:val="20"/>
          <w:lang w:val="en-US"/>
        </w:rPr>
        <w:t>Q</w:t>
      </w:r>
      <w:r w:rsidRPr="00047EFE">
        <w:rPr>
          <w:i/>
          <w:iCs/>
          <w:sz w:val="20"/>
          <w:szCs w:val="20"/>
          <w:vertAlign w:val="subscript"/>
          <w:lang w:val="en-US"/>
        </w:rPr>
        <w:t>e</w:t>
      </w:r>
      <w:proofErr w:type="spellEnd"/>
      <w:r w:rsidRPr="00047EFE">
        <w:rPr>
          <w:sz w:val="20"/>
          <w:szCs w:val="20"/>
          <w:lang w:val="en-US"/>
        </w:rPr>
        <w:t>) during sorption kinetics tests. Values are mean ± SD (</w:t>
      </w:r>
      <w:r w:rsidRPr="00047EFE">
        <w:rPr>
          <w:i/>
          <w:iCs/>
          <w:sz w:val="20"/>
          <w:szCs w:val="20"/>
          <w:lang w:val="en-US"/>
        </w:rPr>
        <w:t>n</w:t>
      </w:r>
      <w:r w:rsidRPr="00047EFE">
        <w:rPr>
          <w:sz w:val="20"/>
          <w:szCs w:val="20"/>
          <w:lang w:val="en-US"/>
        </w:rPr>
        <w:t xml:space="preserve"> = 5); letters indicate significant differences (</w:t>
      </w:r>
      <w:r w:rsidRPr="00047EFE">
        <w:rPr>
          <w:i/>
          <w:iCs/>
          <w:sz w:val="20"/>
          <w:szCs w:val="20"/>
          <w:lang w:val="en-US"/>
        </w:rPr>
        <w:t>p</w:t>
      </w:r>
      <w:r w:rsidRPr="00047EFE">
        <w:rPr>
          <w:sz w:val="20"/>
          <w:szCs w:val="20"/>
          <w:lang w:val="en-US"/>
        </w:rPr>
        <w:t xml:space="preserve"> &lt; 0.05)</w:t>
      </w:r>
    </w:p>
    <w:tbl>
      <w:tblPr>
        <w:tblW w:w="5218" w:type="dxa"/>
        <w:tblCellMar>
          <w:left w:w="0" w:type="dxa"/>
          <w:right w:w="0" w:type="dxa"/>
        </w:tblCellMar>
        <w:tblLook w:val="0600" w:firstRow="0" w:lastRow="0" w:firstColumn="0" w:lastColumn="0" w:noHBand="1" w:noVBand="1"/>
      </w:tblPr>
      <w:tblGrid>
        <w:gridCol w:w="947"/>
        <w:gridCol w:w="867"/>
        <w:gridCol w:w="401"/>
        <w:gridCol w:w="1317"/>
        <w:gridCol w:w="273"/>
        <w:gridCol w:w="1060"/>
        <w:gridCol w:w="353"/>
      </w:tblGrid>
      <w:tr w:rsidR="00047EFE" w:rsidRPr="00047EFE" w14:paraId="3ABF7FC3" w14:textId="77777777" w:rsidTr="00047EFE">
        <w:trPr>
          <w:trHeight w:val="297"/>
        </w:trPr>
        <w:tc>
          <w:tcPr>
            <w:tcW w:w="94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3B7D455" w14:textId="77777777" w:rsidR="00047EFE" w:rsidRPr="00047EFE" w:rsidRDefault="00047EFE" w:rsidP="00047EFE">
            <w:pPr>
              <w:jc w:val="both"/>
              <w:rPr>
                <w:sz w:val="18"/>
                <w:szCs w:val="18"/>
              </w:rPr>
            </w:pPr>
            <w:r w:rsidRPr="00047EFE">
              <w:rPr>
                <w:sz w:val="18"/>
                <w:szCs w:val="18"/>
              </w:rPr>
              <w:t>Time (min.)</w:t>
            </w:r>
          </w:p>
        </w:tc>
        <w:tc>
          <w:tcPr>
            <w:tcW w:w="86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5E598909" w14:textId="77777777" w:rsidR="00047EFE" w:rsidRPr="00047EFE" w:rsidRDefault="00047EFE" w:rsidP="00047EFE">
            <w:pPr>
              <w:jc w:val="both"/>
              <w:rPr>
                <w:sz w:val="18"/>
                <w:szCs w:val="18"/>
              </w:rPr>
            </w:pPr>
            <w:proofErr w:type="gramStart"/>
            <w:r w:rsidRPr="00047EFE">
              <w:rPr>
                <w:sz w:val="18"/>
                <w:szCs w:val="18"/>
              </w:rPr>
              <w:t>pH</w:t>
            </w:r>
            <w:proofErr w:type="gramEnd"/>
          </w:p>
        </w:tc>
        <w:tc>
          <w:tcPr>
            <w:tcW w:w="40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BEAF50A" w14:textId="77777777" w:rsidR="00047EFE" w:rsidRPr="00047EFE" w:rsidRDefault="00047EFE" w:rsidP="00047EFE">
            <w:pPr>
              <w:jc w:val="both"/>
              <w:rPr>
                <w:sz w:val="18"/>
                <w:szCs w:val="18"/>
              </w:rPr>
            </w:pPr>
            <w:r w:rsidRPr="00047EFE">
              <w:rPr>
                <w:sz w:val="18"/>
                <w:szCs w:val="18"/>
              </w:rPr>
              <w:t> </w:t>
            </w:r>
          </w:p>
        </w:tc>
        <w:tc>
          <w:tcPr>
            <w:tcW w:w="1317"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FC74125" w14:textId="77777777" w:rsidR="00047EFE" w:rsidRPr="00047EFE" w:rsidRDefault="00047EFE" w:rsidP="00047EFE">
            <w:pPr>
              <w:jc w:val="both"/>
              <w:rPr>
                <w:sz w:val="18"/>
                <w:szCs w:val="18"/>
              </w:rPr>
            </w:pPr>
            <w:r w:rsidRPr="00047EFE">
              <w:rPr>
                <w:sz w:val="18"/>
                <w:szCs w:val="18"/>
              </w:rPr>
              <w:t>EC (µS.m</w:t>
            </w:r>
            <w:r w:rsidRPr="00047EFE">
              <w:rPr>
                <w:sz w:val="18"/>
                <w:szCs w:val="18"/>
                <w:vertAlign w:val="superscript"/>
              </w:rPr>
              <w:t>-1</w:t>
            </w:r>
            <w:r w:rsidRPr="00047EFE">
              <w:rPr>
                <w:sz w:val="18"/>
                <w:szCs w:val="18"/>
              </w:rPr>
              <w:t>)</w:t>
            </w:r>
          </w:p>
        </w:tc>
        <w:tc>
          <w:tcPr>
            <w:tcW w:w="273"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4A1B1157" w14:textId="77777777" w:rsidR="00047EFE" w:rsidRPr="00047EFE" w:rsidRDefault="00047EFE" w:rsidP="00047EFE">
            <w:pPr>
              <w:jc w:val="both"/>
              <w:rPr>
                <w:sz w:val="18"/>
                <w:szCs w:val="18"/>
              </w:rPr>
            </w:pPr>
            <w:r w:rsidRPr="00047EFE">
              <w:rPr>
                <w:sz w:val="18"/>
                <w:szCs w:val="18"/>
              </w:rPr>
              <w:t> </w:t>
            </w:r>
          </w:p>
        </w:tc>
        <w:tc>
          <w:tcPr>
            <w:tcW w:w="106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B751BD6" w14:textId="77777777" w:rsidR="00047EFE" w:rsidRPr="00047EFE" w:rsidRDefault="00047EFE" w:rsidP="00047EFE">
            <w:pPr>
              <w:jc w:val="both"/>
              <w:rPr>
                <w:sz w:val="18"/>
                <w:szCs w:val="18"/>
              </w:rPr>
            </w:pPr>
            <w:proofErr w:type="spellStart"/>
            <w:r w:rsidRPr="00047EFE">
              <w:rPr>
                <w:sz w:val="18"/>
                <w:szCs w:val="18"/>
              </w:rPr>
              <w:t>Qe</w:t>
            </w:r>
            <w:proofErr w:type="spellEnd"/>
            <w:r w:rsidRPr="00047EFE">
              <w:rPr>
                <w:sz w:val="18"/>
                <w:szCs w:val="18"/>
              </w:rPr>
              <w:t xml:space="preserve"> (</w:t>
            </w:r>
            <w:proofErr w:type="gramStart"/>
            <w:r w:rsidRPr="00047EFE">
              <w:rPr>
                <w:sz w:val="18"/>
                <w:szCs w:val="18"/>
              </w:rPr>
              <w:t>mg.g</w:t>
            </w:r>
            <w:proofErr w:type="gramEnd"/>
            <w:r w:rsidRPr="00047EFE">
              <w:rPr>
                <w:sz w:val="18"/>
                <w:szCs w:val="18"/>
                <w:vertAlign w:val="superscript"/>
              </w:rPr>
              <w:t>-1</w:t>
            </w:r>
            <w:r w:rsidRPr="00047EFE">
              <w:rPr>
                <w:sz w:val="18"/>
                <w:szCs w:val="18"/>
              </w:rPr>
              <w:t>)</w:t>
            </w:r>
          </w:p>
        </w:tc>
        <w:tc>
          <w:tcPr>
            <w:tcW w:w="353"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6B9A36E" w14:textId="77777777" w:rsidR="00047EFE" w:rsidRPr="00047EFE" w:rsidRDefault="00047EFE" w:rsidP="00047EFE">
            <w:pPr>
              <w:jc w:val="both"/>
              <w:rPr>
                <w:sz w:val="18"/>
                <w:szCs w:val="18"/>
              </w:rPr>
            </w:pPr>
            <w:r w:rsidRPr="00047EFE">
              <w:rPr>
                <w:sz w:val="18"/>
                <w:szCs w:val="18"/>
              </w:rPr>
              <w:t> </w:t>
            </w:r>
          </w:p>
        </w:tc>
      </w:tr>
      <w:tr w:rsidR="00047EFE" w:rsidRPr="00047EFE" w14:paraId="43B4A723" w14:textId="77777777" w:rsidTr="00047EFE">
        <w:trPr>
          <w:trHeight w:val="288"/>
        </w:trPr>
        <w:tc>
          <w:tcPr>
            <w:tcW w:w="94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F953CA5" w14:textId="77777777" w:rsidR="00047EFE" w:rsidRPr="00047EFE" w:rsidRDefault="00047EFE" w:rsidP="00047EFE">
            <w:pPr>
              <w:jc w:val="both"/>
              <w:rPr>
                <w:sz w:val="18"/>
                <w:szCs w:val="18"/>
              </w:rPr>
            </w:pPr>
            <w:r w:rsidRPr="00047EFE">
              <w:rPr>
                <w:sz w:val="18"/>
                <w:szCs w:val="18"/>
              </w:rPr>
              <w:t>5</w:t>
            </w:r>
          </w:p>
        </w:tc>
        <w:tc>
          <w:tcPr>
            <w:tcW w:w="86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B4479DA" w14:textId="77777777" w:rsidR="00047EFE" w:rsidRPr="00047EFE" w:rsidRDefault="00047EFE" w:rsidP="00047EFE">
            <w:pPr>
              <w:jc w:val="both"/>
              <w:rPr>
                <w:sz w:val="18"/>
                <w:szCs w:val="18"/>
              </w:rPr>
            </w:pPr>
            <w:r w:rsidRPr="00047EFE">
              <w:rPr>
                <w:sz w:val="18"/>
                <w:szCs w:val="18"/>
              </w:rPr>
              <w:t>5.2 ± 0.08</w:t>
            </w:r>
          </w:p>
        </w:tc>
        <w:tc>
          <w:tcPr>
            <w:tcW w:w="40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D03A053" w14:textId="77777777" w:rsidR="00047EFE" w:rsidRPr="00047EFE" w:rsidRDefault="00047EFE" w:rsidP="00047EFE">
            <w:pPr>
              <w:jc w:val="both"/>
              <w:rPr>
                <w:sz w:val="18"/>
                <w:szCs w:val="18"/>
              </w:rPr>
            </w:pPr>
            <w:proofErr w:type="gramStart"/>
            <w:r w:rsidRPr="00047EFE">
              <w:rPr>
                <w:sz w:val="18"/>
                <w:szCs w:val="18"/>
              </w:rPr>
              <w:t>e</w:t>
            </w:r>
            <w:proofErr w:type="gramEnd"/>
          </w:p>
        </w:tc>
        <w:tc>
          <w:tcPr>
            <w:tcW w:w="1317"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F2A5B01" w14:textId="77777777" w:rsidR="00047EFE" w:rsidRPr="00047EFE" w:rsidRDefault="00047EFE" w:rsidP="00047EFE">
            <w:pPr>
              <w:jc w:val="both"/>
              <w:rPr>
                <w:sz w:val="18"/>
                <w:szCs w:val="18"/>
              </w:rPr>
            </w:pPr>
            <w:r w:rsidRPr="00047EFE">
              <w:rPr>
                <w:sz w:val="18"/>
                <w:szCs w:val="18"/>
              </w:rPr>
              <w:t>6933.8 ± 171.25</w:t>
            </w:r>
          </w:p>
        </w:tc>
        <w:tc>
          <w:tcPr>
            <w:tcW w:w="273"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6F220CF"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1E1912C" w14:textId="77777777" w:rsidR="00047EFE" w:rsidRPr="00047EFE" w:rsidRDefault="00047EFE" w:rsidP="00047EFE">
            <w:pPr>
              <w:jc w:val="both"/>
              <w:rPr>
                <w:sz w:val="18"/>
                <w:szCs w:val="18"/>
              </w:rPr>
            </w:pPr>
            <w:r w:rsidRPr="00047EFE">
              <w:rPr>
                <w:sz w:val="18"/>
                <w:szCs w:val="18"/>
              </w:rPr>
              <w:t>38.08 ± 9.96</w:t>
            </w:r>
          </w:p>
        </w:tc>
        <w:tc>
          <w:tcPr>
            <w:tcW w:w="353"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58B1516" w14:textId="77777777" w:rsidR="00047EFE" w:rsidRPr="00047EFE" w:rsidRDefault="00047EFE" w:rsidP="00047EFE">
            <w:pPr>
              <w:jc w:val="both"/>
              <w:rPr>
                <w:sz w:val="18"/>
                <w:szCs w:val="18"/>
              </w:rPr>
            </w:pPr>
            <w:proofErr w:type="gramStart"/>
            <w:r w:rsidRPr="00047EFE">
              <w:rPr>
                <w:sz w:val="18"/>
                <w:szCs w:val="18"/>
              </w:rPr>
              <w:t>e</w:t>
            </w:r>
            <w:proofErr w:type="gramEnd"/>
          </w:p>
        </w:tc>
      </w:tr>
      <w:tr w:rsidR="00047EFE" w:rsidRPr="00047EFE" w14:paraId="22533DCB" w14:textId="77777777" w:rsidTr="00047EFE">
        <w:trPr>
          <w:trHeight w:val="297"/>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047CC1C2" w14:textId="77777777" w:rsidR="00047EFE" w:rsidRPr="00047EFE" w:rsidRDefault="00047EFE" w:rsidP="00047EFE">
            <w:pPr>
              <w:jc w:val="both"/>
              <w:rPr>
                <w:sz w:val="18"/>
                <w:szCs w:val="18"/>
              </w:rPr>
            </w:pPr>
            <w:r w:rsidRPr="00047EFE">
              <w:rPr>
                <w:sz w:val="18"/>
                <w:szCs w:val="18"/>
              </w:rPr>
              <w:t>10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4121F35D" w14:textId="77777777" w:rsidR="00047EFE" w:rsidRPr="00047EFE" w:rsidRDefault="00047EFE" w:rsidP="00047EFE">
            <w:pPr>
              <w:jc w:val="both"/>
              <w:rPr>
                <w:sz w:val="18"/>
                <w:szCs w:val="18"/>
              </w:rPr>
            </w:pPr>
            <w:r w:rsidRPr="00047EFE">
              <w:rPr>
                <w:sz w:val="18"/>
                <w:szCs w:val="18"/>
              </w:rPr>
              <w:t>5.24 ± 0.05</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4E81FFFD" w14:textId="77777777" w:rsidR="00047EFE" w:rsidRPr="00047EFE" w:rsidRDefault="00047EFE" w:rsidP="00047EFE">
            <w:pPr>
              <w:jc w:val="both"/>
              <w:rPr>
                <w:sz w:val="18"/>
                <w:szCs w:val="18"/>
              </w:rPr>
            </w:pPr>
            <w:proofErr w:type="gramStart"/>
            <w:r w:rsidRPr="00047EFE">
              <w:rPr>
                <w:sz w:val="18"/>
                <w:szCs w:val="18"/>
              </w:rPr>
              <w:t>de</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6C467881" w14:textId="77777777" w:rsidR="00047EFE" w:rsidRPr="00047EFE" w:rsidRDefault="00047EFE" w:rsidP="00047EFE">
            <w:pPr>
              <w:jc w:val="both"/>
              <w:rPr>
                <w:sz w:val="18"/>
                <w:szCs w:val="18"/>
              </w:rPr>
            </w:pPr>
            <w:r w:rsidRPr="00047EFE">
              <w:rPr>
                <w:sz w:val="18"/>
                <w:szCs w:val="18"/>
              </w:rPr>
              <w:t>6989.26 ± 126.99</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6689E6C5"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536701C9" w14:textId="77777777" w:rsidR="00047EFE" w:rsidRPr="00047EFE" w:rsidRDefault="00047EFE" w:rsidP="00047EFE">
            <w:pPr>
              <w:jc w:val="both"/>
              <w:rPr>
                <w:sz w:val="18"/>
                <w:szCs w:val="18"/>
              </w:rPr>
            </w:pPr>
            <w:r w:rsidRPr="00047EFE">
              <w:rPr>
                <w:sz w:val="18"/>
                <w:szCs w:val="18"/>
              </w:rPr>
              <w:t>44.08 ± 11.92</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31BC5D47" w14:textId="77777777" w:rsidR="00047EFE" w:rsidRPr="00047EFE" w:rsidRDefault="00047EFE" w:rsidP="00047EFE">
            <w:pPr>
              <w:jc w:val="both"/>
              <w:rPr>
                <w:sz w:val="18"/>
                <w:szCs w:val="18"/>
              </w:rPr>
            </w:pPr>
            <w:proofErr w:type="gramStart"/>
            <w:r w:rsidRPr="00047EFE">
              <w:rPr>
                <w:sz w:val="18"/>
                <w:szCs w:val="18"/>
              </w:rPr>
              <w:t>e</w:t>
            </w:r>
            <w:proofErr w:type="gramEnd"/>
          </w:p>
        </w:tc>
      </w:tr>
      <w:tr w:rsidR="00047EFE" w:rsidRPr="00047EFE" w14:paraId="703280D4" w14:textId="77777777" w:rsidTr="00047EFE">
        <w:trPr>
          <w:trHeight w:val="288"/>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6E7655C8" w14:textId="77777777" w:rsidR="00047EFE" w:rsidRPr="00047EFE" w:rsidRDefault="00047EFE" w:rsidP="00047EFE">
            <w:pPr>
              <w:jc w:val="both"/>
              <w:rPr>
                <w:sz w:val="18"/>
                <w:szCs w:val="18"/>
              </w:rPr>
            </w:pPr>
            <w:r w:rsidRPr="00047EFE">
              <w:rPr>
                <w:sz w:val="18"/>
                <w:szCs w:val="18"/>
              </w:rPr>
              <w:t>15</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4CC5CCF8" w14:textId="77777777" w:rsidR="00047EFE" w:rsidRPr="00047EFE" w:rsidRDefault="00047EFE" w:rsidP="00047EFE">
            <w:pPr>
              <w:jc w:val="both"/>
              <w:rPr>
                <w:sz w:val="18"/>
                <w:szCs w:val="18"/>
              </w:rPr>
            </w:pPr>
            <w:r w:rsidRPr="00047EFE">
              <w:rPr>
                <w:sz w:val="18"/>
                <w:szCs w:val="18"/>
              </w:rPr>
              <w:t>5.32 ± 0.03</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5B5534E9" w14:textId="77777777" w:rsidR="00047EFE" w:rsidRPr="00047EFE" w:rsidRDefault="00047EFE" w:rsidP="00047EFE">
            <w:pPr>
              <w:jc w:val="both"/>
              <w:rPr>
                <w:sz w:val="18"/>
                <w:szCs w:val="18"/>
              </w:rPr>
            </w:pPr>
            <w:proofErr w:type="gramStart"/>
            <w:r w:rsidRPr="00047EFE">
              <w:rPr>
                <w:sz w:val="18"/>
                <w:szCs w:val="18"/>
              </w:rPr>
              <w:t>cd</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6EDBC148" w14:textId="77777777" w:rsidR="00047EFE" w:rsidRPr="00047EFE" w:rsidRDefault="00047EFE" w:rsidP="00047EFE">
            <w:pPr>
              <w:jc w:val="both"/>
              <w:rPr>
                <w:sz w:val="18"/>
                <w:szCs w:val="18"/>
              </w:rPr>
            </w:pPr>
            <w:r w:rsidRPr="00047EFE">
              <w:rPr>
                <w:sz w:val="18"/>
                <w:szCs w:val="18"/>
              </w:rPr>
              <w:t>7021.2 ± 52.8</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7F92E3E9"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413E4C1E" w14:textId="77777777" w:rsidR="00047EFE" w:rsidRPr="00047EFE" w:rsidRDefault="00047EFE" w:rsidP="00047EFE">
            <w:pPr>
              <w:jc w:val="both"/>
              <w:rPr>
                <w:sz w:val="18"/>
                <w:szCs w:val="18"/>
              </w:rPr>
            </w:pPr>
            <w:r w:rsidRPr="00047EFE">
              <w:rPr>
                <w:sz w:val="18"/>
                <w:szCs w:val="18"/>
              </w:rPr>
              <w:t>89.75 ± 1.93</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0DFAF916" w14:textId="77777777" w:rsidR="00047EFE" w:rsidRPr="00047EFE" w:rsidRDefault="00047EFE" w:rsidP="00047EFE">
            <w:pPr>
              <w:jc w:val="both"/>
              <w:rPr>
                <w:sz w:val="18"/>
                <w:szCs w:val="18"/>
              </w:rPr>
            </w:pPr>
            <w:proofErr w:type="gramStart"/>
            <w:r w:rsidRPr="00047EFE">
              <w:rPr>
                <w:sz w:val="18"/>
                <w:szCs w:val="18"/>
              </w:rPr>
              <w:t>d</w:t>
            </w:r>
            <w:proofErr w:type="gramEnd"/>
          </w:p>
        </w:tc>
      </w:tr>
      <w:tr w:rsidR="00047EFE" w:rsidRPr="00047EFE" w14:paraId="51F9CF6D" w14:textId="77777777" w:rsidTr="00047EFE">
        <w:trPr>
          <w:trHeight w:val="297"/>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5C853BED" w14:textId="77777777" w:rsidR="00047EFE" w:rsidRPr="00047EFE" w:rsidRDefault="00047EFE" w:rsidP="00047EFE">
            <w:pPr>
              <w:jc w:val="both"/>
              <w:rPr>
                <w:sz w:val="18"/>
                <w:szCs w:val="18"/>
              </w:rPr>
            </w:pPr>
            <w:r w:rsidRPr="00047EFE">
              <w:rPr>
                <w:sz w:val="18"/>
                <w:szCs w:val="18"/>
              </w:rPr>
              <w:t>30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7E58D720" w14:textId="77777777" w:rsidR="00047EFE" w:rsidRPr="00047EFE" w:rsidRDefault="00047EFE" w:rsidP="00047EFE">
            <w:pPr>
              <w:jc w:val="both"/>
              <w:rPr>
                <w:sz w:val="18"/>
                <w:szCs w:val="18"/>
              </w:rPr>
            </w:pPr>
            <w:r w:rsidRPr="00047EFE">
              <w:rPr>
                <w:sz w:val="18"/>
                <w:szCs w:val="18"/>
              </w:rPr>
              <w:t>5.26 ± 0.04</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3141D346" w14:textId="77777777" w:rsidR="00047EFE" w:rsidRPr="00047EFE" w:rsidRDefault="00047EFE" w:rsidP="00047EFE">
            <w:pPr>
              <w:jc w:val="both"/>
              <w:rPr>
                <w:sz w:val="18"/>
                <w:szCs w:val="18"/>
              </w:rPr>
            </w:pPr>
            <w:proofErr w:type="gramStart"/>
            <w:r w:rsidRPr="00047EFE">
              <w:rPr>
                <w:sz w:val="18"/>
                <w:szCs w:val="18"/>
              </w:rPr>
              <w:t>de</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4552E697" w14:textId="77777777" w:rsidR="00047EFE" w:rsidRPr="00047EFE" w:rsidRDefault="00047EFE" w:rsidP="00047EFE">
            <w:pPr>
              <w:jc w:val="both"/>
              <w:rPr>
                <w:sz w:val="18"/>
                <w:szCs w:val="18"/>
              </w:rPr>
            </w:pPr>
            <w:r w:rsidRPr="00047EFE">
              <w:rPr>
                <w:sz w:val="18"/>
                <w:szCs w:val="18"/>
              </w:rPr>
              <w:t>6975.04 ± 48.96</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1865179C"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79476C99" w14:textId="77777777" w:rsidR="00047EFE" w:rsidRPr="00047EFE" w:rsidRDefault="00047EFE" w:rsidP="00047EFE">
            <w:pPr>
              <w:jc w:val="both"/>
              <w:rPr>
                <w:sz w:val="18"/>
                <w:szCs w:val="18"/>
              </w:rPr>
            </w:pPr>
            <w:r w:rsidRPr="00047EFE">
              <w:rPr>
                <w:sz w:val="18"/>
                <w:szCs w:val="18"/>
              </w:rPr>
              <w:t>92.46 ± 3.53</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441E1AE0" w14:textId="77777777" w:rsidR="00047EFE" w:rsidRPr="00047EFE" w:rsidRDefault="00047EFE" w:rsidP="00047EFE">
            <w:pPr>
              <w:jc w:val="both"/>
              <w:rPr>
                <w:sz w:val="18"/>
                <w:szCs w:val="18"/>
              </w:rPr>
            </w:pPr>
            <w:proofErr w:type="gramStart"/>
            <w:r w:rsidRPr="00047EFE">
              <w:rPr>
                <w:sz w:val="18"/>
                <w:szCs w:val="18"/>
              </w:rPr>
              <w:t>cd</w:t>
            </w:r>
            <w:proofErr w:type="gramEnd"/>
          </w:p>
        </w:tc>
      </w:tr>
      <w:tr w:rsidR="00047EFE" w:rsidRPr="00047EFE" w14:paraId="259B23F0"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77977072" w14:textId="77777777" w:rsidR="00047EFE" w:rsidRPr="00047EFE" w:rsidRDefault="00047EFE" w:rsidP="00047EFE">
            <w:pPr>
              <w:jc w:val="both"/>
              <w:rPr>
                <w:sz w:val="18"/>
                <w:szCs w:val="18"/>
              </w:rPr>
            </w:pPr>
            <w:r w:rsidRPr="00047EFE">
              <w:rPr>
                <w:sz w:val="18"/>
                <w:szCs w:val="18"/>
              </w:rPr>
              <w:t>45</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07C1BC2E" w14:textId="77777777" w:rsidR="00047EFE" w:rsidRPr="00047EFE" w:rsidRDefault="00047EFE" w:rsidP="00047EFE">
            <w:pPr>
              <w:jc w:val="both"/>
              <w:rPr>
                <w:sz w:val="18"/>
                <w:szCs w:val="18"/>
              </w:rPr>
            </w:pPr>
            <w:r w:rsidRPr="00047EFE">
              <w:rPr>
                <w:sz w:val="18"/>
                <w:szCs w:val="18"/>
              </w:rPr>
              <w:t>5.28 ± 0.04</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2E5CE071" w14:textId="77777777" w:rsidR="00047EFE" w:rsidRPr="00047EFE" w:rsidRDefault="00047EFE" w:rsidP="00047EFE">
            <w:pPr>
              <w:jc w:val="both"/>
              <w:rPr>
                <w:sz w:val="18"/>
                <w:szCs w:val="18"/>
              </w:rPr>
            </w:pPr>
            <w:proofErr w:type="gramStart"/>
            <w:r w:rsidRPr="00047EFE">
              <w:rPr>
                <w:sz w:val="18"/>
                <w:szCs w:val="18"/>
              </w:rPr>
              <w:t>cde</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3C1B1D94" w14:textId="77777777" w:rsidR="00047EFE" w:rsidRPr="00047EFE" w:rsidRDefault="00047EFE" w:rsidP="00047EFE">
            <w:pPr>
              <w:jc w:val="both"/>
              <w:rPr>
                <w:sz w:val="18"/>
                <w:szCs w:val="18"/>
              </w:rPr>
            </w:pPr>
            <w:r w:rsidRPr="00047EFE">
              <w:rPr>
                <w:sz w:val="18"/>
                <w:szCs w:val="18"/>
              </w:rPr>
              <w:t>6954.94 ± 286.51</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774A7806"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7EEB8665" w14:textId="77777777" w:rsidR="00047EFE" w:rsidRPr="00047EFE" w:rsidRDefault="00047EFE" w:rsidP="00047EFE">
            <w:pPr>
              <w:jc w:val="both"/>
              <w:rPr>
                <w:sz w:val="18"/>
                <w:szCs w:val="18"/>
              </w:rPr>
            </w:pPr>
            <w:r w:rsidRPr="00047EFE">
              <w:rPr>
                <w:sz w:val="18"/>
                <w:szCs w:val="18"/>
              </w:rPr>
              <w:t>93.99 ± 4.13</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2C8FD996" w14:textId="77777777" w:rsidR="00047EFE" w:rsidRPr="00047EFE" w:rsidRDefault="00047EFE" w:rsidP="00047EFE">
            <w:pPr>
              <w:jc w:val="both"/>
              <w:rPr>
                <w:sz w:val="18"/>
                <w:szCs w:val="18"/>
              </w:rPr>
            </w:pPr>
            <w:proofErr w:type="spellStart"/>
            <w:proofErr w:type="gramStart"/>
            <w:r w:rsidRPr="00047EFE">
              <w:rPr>
                <w:sz w:val="18"/>
                <w:szCs w:val="18"/>
              </w:rPr>
              <w:t>bcd</w:t>
            </w:r>
            <w:proofErr w:type="spellEnd"/>
            <w:proofErr w:type="gramEnd"/>
          </w:p>
        </w:tc>
      </w:tr>
      <w:tr w:rsidR="00047EFE" w:rsidRPr="00047EFE" w14:paraId="4EEEB94F" w14:textId="77777777" w:rsidTr="00047EFE">
        <w:trPr>
          <w:trHeight w:val="262"/>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4BBE7CDD" w14:textId="77777777" w:rsidR="00047EFE" w:rsidRPr="00047EFE" w:rsidRDefault="00047EFE" w:rsidP="00047EFE">
            <w:pPr>
              <w:jc w:val="both"/>
              <w:rPr>
                <w:sz w:val="18"/>
                <w:szCs w:val="18"/>
              </w:rPr>
            </w:pPr>
            <w:r w:rsidRPr="00047EFE">
              <w:rPr>
                <w:sz w:val="18"/>
                <w:szCs w:val="18"/>
              </w:rPr>
              <w:t>60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65C8F97B" w14:textId="77777777" w:rsidR="00047EFE" w:rsidRPr="00047EFE" w:rsidRDefault="00047EFE" w:rsidP="00047EFE">
            <w:pPr>
              <w:jc w:val="both"/>
              <w:rPr>
                <w:sz w:val="18"/>
                <w:szCs w:val="18"/>
              </w:rPr>
            </w:pPr>
            <w:r w:rsidRPr="00047EFE">
              <w:rPr>
                <w:sz w:val="18"/>
                <w:szCs w:val="18"/>
              </w:rPr>
              <w:t>5.26 ± 0.03</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6A17E3A9" w14:textId="77777777" w:rsidR="00047EFE" w:rsidRPr="00047EFE" w:rsidRDefault="00047EFE" w:rsidP="00047EFE">
            <w:pPr>
              <w:jc w:val="both"/>
              <w:rPr>
                <w:sz w:val="18"/>
                <w:szCs w:val="18"/>
              </w:rPr>
            </w:pPr>
            <w:proofErr w:type="gramStart"/>
            <w:r w:rsidRPr="00047EFE">
              <w:rPr>
                <w:sz w:val="18"/>
                <w:szCs w:val="18"/>
              </w:rPr>
              <w:t>de</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3185AD87" w14:textId="77777777" w:rsidR="00047EFE" w:rsidRPr="00047EFE" w:rsidRDefault="00047EFE" w:rsidP="00047EFE">
            <w:pPr>
              <w:jc w:val="both"/>
              <w:rPr>
                <w:sz w:val="18"/>
                <w:szCs w:val="18"/>
              </w:rPr>
            </w:pPr>
            <w:r w:rsidRPr="00047EFE">
              <w:rPr>
                <w:sz w:val="18"/>
                <w:szCs w:val="18"/>
              </w:rPr>
              <w:t>6975.42 ± 97.75</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705ED36E"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00E2166E" w14:textId="77777777" w:rsidR="00047EFE" w:rsidRPr="00047EFE" w:rsidRDefault="00047EFE" w:rsidP="00047EFE">
            <w:pPr>
              <w:jc w:val="both"/>
              <w:rPr>
                <w:sz w:val="18"/>
                <w:szCs w:val="18"/>
              </w:rPr>
            </w:pPr>
            <w:r w:rsidRPr="00047EFE">
              <w:rPr>
                <w:sz w:val="18"/>
                <w:szCs w:val="18"/>
              </w:rPr>
              <w:t>98.04 ± 5.04</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7C8329FD" w14:textId="77777777" w:rsidR="00047EFE" w:rsidRPr="00047EFE" w:rsidRDefault="00047EFE" w:rsidP="00047EFE">
            <w:pPr>
              <w:jc w:val="both"/>
              <w:rPr>
                <w:sz w:val="18"/>
                <w:szCs w:val="18"/>
              </w:rPr>
            </w:pPr>
            <w:proofErr w:type="spellStart"/>
            <w:proofErr w:type="gramStart"/>
            <w:r w:rsidRPr="00047EFE">
              <w:rPr>
                <w:sz w:val="18"/>
                <w:szCs w:val="18"/>
              </w:rPr>
              <w:t>bcd</w:t>
            </w:r>
            <w:proofErr w:type="spellEnd"/>
            <w:proofErr w:type="gramEnd"/>
          </w:p>
        </w:tc>
      </w:tr>
      <w:tr w:rsidR="00047EFE" w:rsidRPr="00047EFE" w14:paraId="0AE54CA8" w14:textId="77777777" w:rsidTr="00047EFE">
        <w:trPr>
          <w:trHeight w:val="288"/>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3747EE61" w14:textId="77777777" w:rsidR="00047EFE" w:rsidRPr="00047EFE" w:rsidRDefault="00047EFE" w:rsidP="00047EFE">
            <w:pPr>
              <w:jc w:val="both"/>
              <w:rPr>
                <w:sz w:val="18"/>
                <w:szCs w:val="18"/>
              </w:rPr>
            </w:pPr>
            <w:r w:rsidRPr="00047EFE">
              <w:rPr>
                <w:sz w:val="18"/>
                <w:szCs w:val="18"/>
              </w:rPr>
              <w:t>90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5D90E18B" w14:textId="77777777" w:rsidR="00047EFE" w:rsidRPr="00047EFE" w:rsidRDefault="00047EFE" w:rsidP="00047EFE">
            <w:pPr>
              <w:jc w:val="both"/>
              <w:rPr>
                <w:sz w:val="18"/>
                <w:szCs w:val="18"/>
              </w:rPr>
            </w:pPr>
            <w:r w:rsidRPr="00047EFE">
              <w:rPr>
                <w:sz w:val="18"/>
                <w:szCs w:val="18"/>
              </w:rPr>
              <w:t>5.36 ± 0.04</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1A297754" w14:textId="77777777" w:rsidR="00047EFE" w:rsidRPr="00047EFE" w:rsidRDefault="00047EFE" w:rsidP="00047EFE">
            <w:pPr>
              <w:jc w:val="both"/>
              <w:rPr>
                <w:sz w:val="18"/>
                <w:szCs w:val="18"/>
              </w:rPr>
            </w:pPr>
            <w:proofErr w:type="gramStart"/>
            <w:r w:rsidRPr="00047EFE">
              <w:rPr>
                <w:sz w:val="18"/>
                <w:szCs w:val="18"/>
              </w:rPr>
              <w:t>c</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43D37F39" w14:textId="77777777" w:rsidR="00047EFE" w:rsidRPr="00047EFE" w:rsidRDefault="00047EFE" w:rsidP="00047EFE">
            <w:pPr>
              <w:jc w:val="both"/>
              <w:rPr>
                <w:sz w:val="18"/>
                <w:szCs w:val="18"/>
              </w:rPr>
            </w:pPr>
            <w:r w:rsidRPr="00047EFE">
              <w:rPr>
                <w:sz w:val="18"/>
                <w:szCs w:val="18"/>
              </w:rPr>
              <w:t>7116.4 ± 187.09</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23C47FE8"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446BA4B9" w14:textId="77777777" w:rsidR="00047EFE" w:rsidRPr="00047EFE" w:rsidRDefault="00047EFE" w:rsidP="00047EFE">
            <w:pPr>
              <w:jc w:val="both"/>
              <w:rPr>
                <w:sz w:val="18"/>
                <w:szCs w:val="18"/>
              </w:rPr>
            </w:pPr>
            <w:r w:rsidRPr="00047EFE">
              <w:rPr>
                <w:sz w:val="18"/>
                <w:szCs w:val="18"/>
              </w:rPr>
              <w:t>104.03 ± 5.99</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709B24F2" w14:textId="77777777" w:rsidR="00047EFE" w:rsidRPr="00047EFE" w:rsidRDefault="00047EFE" w:rsidP="00047EFE">
            <w:pPr>
              <w:jc w:val="both"/>
              <w:rPr>
                <w:sz w:val="18"/>
                <w:szCs w:val="18"/>
              </w:rPr>
            </w:pPr>
            <w:proofErr w:type="gramStart"/>
            <w:r w:rsidRPr="00047EFE">
              <w:rPr>
                <w:sz w:val="18"/>
                <w:szCs w:val="18"/>
              </w:rPr>
              <w:t>abc</w:t>
            </w:r>
            <w:proofErr w:type="gramEnd"/>
          </w:p>
        </w:tc>
      </w:tr>
      <w:tr w:rsidR="00047EFE" w:rsidRPr="00047EFE" w14:paraId="15A88213" w14:textId="77777777" w:rsidTr="00047EFE">
        <w:trPr>
          <w:trHeight w:val="262"/>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19BA7C82" w14:textId="77777777" w:rsidR="00047EFE" w:rsidRPr="00047EFE" w:rsidRDefault="00047EFE" w:rsidP="00047EFE">
            <w:pPr>
              <w:jc w:val="both"/>
              <w:rPr>
                <w:sz w:val="18"/>
                <w:szCs w:val="18"/>
              </w:rPr>
            </w:pPr>
            <w:r w:rsidRPr="00047EFE">
              <w:rPr>
                <w:sz w:val="18"/>
                <w:szCs w:val="18"/>
              </w:rPr>
              <w:t>120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224758E7" w14:textId="77777777" w:rsidR="00047EFE" w:rsidRPr="00047EFE" w:rsidRDefault="00047EFE" w:rsidP="00047EFE">
            <w:pPr>
              <w:jc w:val="both"/>
              <w:rPr>
                <w:sz w:val="18"/>
                <w:szCs w:val="18"/>
              </w:rPr>
            </w:pPr>
            <w:r w:rsidRPr="00047EFE">
              <w:rPr>
                <w:sz w:val="18"/>
                <w:szCs w:val="18"/>
              </w:rPr>
              <w:t>5.92 ± 0.06</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262A48F2"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3F3D3A24" w14:textId="77777777" w:rsidR="00047EFE" w:rsidRPr="00047EFE" w:rsidRDefault="00047EFE" w:rsidP="00047EFE">
            <w:pPr>
              <w:jc w:val="both"/>
              <w:rPr>
                <w:sz w:val="18"/>
                <w:szCs w:val="18"/>
              </w:rPr>
            </w:pPr>
            <w:r w:rsidRPr="00047EFE">
              <w:rPr>
                <w:sz w:val="18"/>
                <w:szCs w:val="18"/>
              </w:rPr>
              <w:t>7051.44 ± 191.23</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2AEC42D5"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44CCB15B" w14:textId="77777777" w:rsidR="00047EFE" w:rsidRPr="00047EFE" w:rsidRDefault="00047EFE" w:rsidP="00047EFE">
            <w:pPr>
              <w:jc w:val="both"/>
              <w:rPr>
                <w:sz w:val="18"/>
                <w:szCs w:val="18"/>
              </w:rPr>
            </w:pPr>
            <w:r w:rsidRPr="00047EFE">
              <w:rPr>
                <w:sz w:val="18"/>
                <w:szCs w:val="18"/>
              </w:rPr>
              <w:t>105.43 ± 4.26</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7BBCD0F0" w14:textId="77777777" w:rsidR="00047EFE" w:rsidRPr="00047EFE" w:rsidRDefault="00047EFE" w:rsidP="00047EFE">
            <w:pPr>
              <w:jc w:val="both"/>
              <w:rPr>
                <w:sz w:val="18"/>
                <w:szCs w:val="18"/>
              </w:rPr>
            </w:pPr>
            <w:proofErr w:type="gramStart"/>
            <w:r w:rsidRPr="00047EFE">
              <w:rPr>
                <w:sz w:val="18"/>
                <w:szCs w:val="18"/>
              </w:rPr>
              <w:t>abc</w:t>
            </w:r>
            <w:proofErr w:type="gramEnd"/>
          </w:p>
        </w:tc>
      </w:tr>
      <w:tr w:rsidR="00047EFE" w:rsidRPr="00047EFE" w14:paraId="3C11147C"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7C92C22E" w14:textId="77777777" w:rsidR="00047EFE" w:rsidRPr="00047EFE" w:rsidRDefault="00047EFE" w:rsidP="00047EFE">
            <w:pPr>
              <w:jc w:val="both"/>
              <w:rPr>
                <w:sz w:val="18"/>
                <w:szCs w:val="18"/>
              </w:rPr>
            </w:pPr>
            <w:r w:rsidRPr="00047EFE">
              <w:rPr>
                <w:sz w:val="18"/>
                <w:szCs w:val="18"/>
              </w:rPr>
              <w:t>180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25305028" w14:textId="77777777" w:rsidR="00047EFE" w:rsidRPr="00047EFE" w:rsidRDefault="00047EFE" w:rsidP="00047EFE">
            <w:pPr>
              <w:jc w:val="both"/>
              <w:rPr>
                <w:sz w:val="18"/>
                <w:szCs w:val="18"/>
              </w:rPr>
            </w:pPr>
            <w:r w:rsidRPr="00047EFE">
              <w:rPr>
                <w:sz w:val="18"/>
                <w:szCs w:val="18"/>
              </w:rPr>
              <w:t>5.85 ± 0.02</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497FC24E" w14:textId="77777777" w:rsidR="00047EFE" w:rsidRPr="00047EFE" w:rsidRDefault="00047EFE" w:rsidP="00047EFE">
            <w:pPr>
              <w:jc w:val="both"/>
              <w:rPr>
                <w:sz w:val="18"/>
                <w:szCs w:val="18"/>
              </w:rPr>
            </w:pPr>
            <w:proofErr w:type="gramStart"/>
            <w:r w:rsidRPr="00047EFE">
              <w:rPr>
                <w:sz w:val="18"/>
                <w:szCs w:val="18"/>
              </w:rPr>
              <w:t>ab</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454E17E2" w14:textId="77777777" w:rsidR="00047EFE" w:rsidRPr="00047EFE" w:rsidRDefault="00047EFE" w:rsidP="00047EFE">
            <w:pPr>
              <w:jc w:val="both"/>
              <w:rPr>
                <w:sz w:val="18"/>
                <w:szCs w:val="18"/>
              </w:rPr>
            </w:pPr>
            <w:r w:rsidRPr="00047EFE">
              <w:rPr>
                <w:sz w:val="18"/>
                <w:szCs w:val="18"/>
              </w:rPr>
              <w:t>7026.04 ± 67.08</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5FF70201"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2214D674" w14:textId="77777777" w:rsidR="00047EFE" w:rsidRPr="00047EFE" w:rsidRDefault="00047EFE" w:rsidP="00047EFE">
            <w:pPr>
              <w:jc w:val="both"/>
              <w:rPr>
                <w:sz w:val="18"/>
                <w:szCs w:val="18"/>
              </w:rPr>
            </w:pPr>
            <w:r w:rsidRPr="00047EFE">
              <w:rPr>
                <w:sz w:val="18"/>
                <w:szCs w:val="18"/>
              </w:rPr>
              <w:t>106.87 ± 5.21</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1473DDCF" w14:textId="77777777" w:rsidR="00047EFE" w:rsidRPr="00047EFE" w:rsidRDefault="00047EFE" w:rsidP="00047EFE">
            <w:pPr>
              <w:jc w:val="both"/>
              <w:rPr>
                <w:sz w:val="18"/>
                <w:szCs w:val="18"/>
              </w:rPr>
            </w:pPr>
            <w:proofErr w:type="gramStart"/>
            <w:r w:rsidRPr="00047EFE">
              <w:rPr>
                <w:sz w:val="18"/>
                <w:szCs w:val="18"/>
              </w:rPr>
              <w:t>abc</w:t>
            </w:r>
            <w:proofErr w:type="gramEnd"/>
          </w:p>
        </w:tc>
      </w:tr>
      <w:tr w:rsidR="00047EFE" w:rsidRPr="00047EFE" w14:paraId="7961307B"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764B9B0E" w14:textId="77777777" w:rsidR="00047EFE" w:rsidRPr="00047EFE" w:rsidRDefault="00047EFE" w:rsidP="00047EFE">
            <w:pPr>
              <w:jc w:val="both"/>
              <w:rPr>
                <w:sz w:val="18"/>
                <w:szCs w:val="18"/>
              </w:rPr>
            </w:pPr>
            <w:r w:rsidRPr="00047EFE">
              <w:rPr>
                <w:sz w:val="18"/>
                <w:szCs w:val="18"/>
              </w:rPr>
              <w:t>240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4D886943" w14:textId="77777777" w:rsidR="00047EFE" w:rsidRPr="00047EFE" w:rsidRDefault="00047EFE" w:rsidP="00047EFE">
            <w:pPr>
              <w:jc w:val="both"/>
              <w:rPr>
                <w:sz w:val="18"/>
                <w:szCs w:val="18"/>
              </w:rPr>
            </w:pPr>
            <w:r w:rsidRPr="00047EFE">
              <w:rPr>
                <w:sz w:val="18"/>
                <w:szCs w:val="18"/>
              </w:rPr>
              <w:t>5.84 ± 0.03</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053B0EE1" w14:textId="77777777" w:rsidR="00047EFE" w:rsidRPr="00047EFE" w:rsidRDefault="00047EFE" w:rsidP="00047EFE">
            <w:pPr>
              <w:jc w:val="both"/>
              <w:rPr>
                <w:sz w:val="18"/>
                <w:szCs w:val="18"/>
              </w:rPr>
            </w:pPr>
            <w:proofErr w:type="gramStart"/>
            <w:r w:rsidRPr="00047EFE">
              <w:rPr>
                <w:sz w:val="18"/>
                <w:szCs w:val="18"/>
              </w:rPr>
              <w:t>ab</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45B6718E" w14:textId="77777777" w:rsidR="00047EFE" w:rsidRPr="00047EFE" w:rsidRDefault="00047EFE" w:rsidP="00047EFE">
            <w:pPr>
              <w:jc w:val="both"/>
              <w:rPr>
                <w:sz w:val="18"/>
                <w:szCs w:val="18"/>
              </w:rPr>
            </w:pPr>
            <w:r w:rsidRPr="00047EFE">
              <w:rPr>
                <w:sz w:val="18"/>
                <w:szCs w:val="18"/>
              </w:rPr>
              <w:t>6994.18 ± 29.81</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032F27AF"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431228E9" w14:textId="77777777" w:rsidR="00047EFE" w:rsidRPr="00047EFE" w:rsidRDefault="00047EFE" w:rsidP="00047EFE">
            <w:pPr>
              <w:jc w:val="both"/>
              <w:rPr>
                <w:sz w:val="18"/>
                <w:szCs w:val="18"/>
              </w:rPr>
            </w:pPr>
            <w:r w:rsidRPr="00047EFE">
              <w:rPr>
                <w:sz w:val="18"/>
                <w:szCs w:val="18"/>
              </w:rPr>
              <w:t>107.87 ± 2.56</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2AB83F4D" w14:textId="77777777" w:rsidR="00047EFE" w:rsidRPr="00047EFE" w:rsidRDefault="00047EFE" w:rsidP="00047EFE">
            <w:pPr>
              <w:jc w:val="both"/>
              <w:rPr>
                <w:sz w:val="18"/>
                <w:szCs w:val="18"/>
              </w:rPr>
            </w:pPr>
            <w:proofErr w:type="gramStart"/>
            <w:r w:rsidRPr="00047EFE">
              <w:rPr>
                <w:sz w:val="18"/>
                <w:szCs w:val="18"/>
              </w:rPr>
              <w:t>ab</w:t>
            </w:r>
            <w:proofErr w:type="gramEnd"/>
          </w:p>
        </w:tc>
      </w:tr>
      <w:tr w:rsidR="00047EFE" w:rsidRPr="00047EFE" w14:paraId="5AB24C6C"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208DD1C7" w14:textId="77777777" w:rsidR="00047EFE" w:rsidRPr="00047EFE" w:rsidRDefault="00047EFE" w:rsidP="00047EFE">
            <w:pPr>
              <w:jc w:val="both"/>
              <w:rPr>
                <w:sz w:val="18"/>
                <w:szCs w:val="18"/>
              </w:rPr>
            </w:pPr>
            <w:r w:rsidRPr="00047EFE">
              <w:rPr>
                <w:sz w:val="18"/>
                <w:szCs w:val="18"/>
              </w:rPr>
              <w:t>300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7BB572C4" w14:textId="77777777" w:rsidR="00047EFE" w:rsidRPr="00047EFE" w:rsidRDefault="00047EFE" w:rsidP="00047EFE">
            <w:pPr>
              <w:jc w:val="both"/>
              <w:rPr>
                <w:sz w:val="18"/>
                <w:szCs w:val="18"/>
              </w:rPr>
            </w:pPr>
            <w:r w:rsidRPr="00047EFE">
              <w:rPr>
                <w:sz w:val="18"/>
                <w:szCs w:val="18"/>
              </w:rPr>
              <w:t>5.79 ± 0.02</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7B00C13C" w14:textId="77777777" w:rsidR="00047EFE" w:rsidRPr="00047EFE" w:rsidRDefault="00047EFE" w:rsidP="00047EFE">
            <w:pPr>
              <w:jc w:val="both"/>
              <w:rPr>
                <w:sz w:val="18"/>
                <w:szCs w:val="18"/>
              </w:rPr>
            </w:pPr>
            <w:proofErr w:type="gramStart"/>
            <w:r w:rsidRPr="00047EFE">
              <w:rPr>
                <w:sz w:val="18"/>
                <w:szCs w:val="18"/>
              </w:rPr>
              <w:t>b</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67021AB3" w14:textId="77777777" w:rsidR="00047EFE" w:rsidRPr="00047EFE" w:rsidRDefault="00047EFE" w:rsidP="00047EFE">
            <w:pPr>
              <w:jc w:val="both"/>
              <w:rPr>
                <w:sz w:val="18"/>
                <w:szCs w:val="18"/>
              </w:rPr>
            </w:pPr>
            <w:r w:rsidRPr="00047EFE">
              <w:rPr>
                <w:sz w:val="18"/>
                <w:szCs w:val="18"/>
              </w:rPr>
              <w:t>6993.4 ± 100.96</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56C72143"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3053F82F" w14:textId="77777777" w:rsidR="00047EFE" w:rsidRPr="00047EFE" w:rsidRDefault="00047EFE" w:rsidP="00047EFE">
            <w:pPr>
              <w:jc w:val="both"/>
              <w:rPr>
                <w:sz w:val="18"/>
                <w:szCs w:val="18"/>
              </w:rPr>
            </w:pPr>
            <w:r w:rsidRPr="00047EFE">
              <w:rPr>
                <w:sz w:val="18"/>
                <w:szCs w:val="18"/>
              </w:rPr>
              <w:t>107.53 ± 5.65</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2064EBAF" w14:textId="77777777" w:rsidR="00047EFE" w:rsidRPr="00047EFE" w:rsidRDefault="00047EFE" w:rsidP="00047EFE">
            <w:pPr>
              <w:jc w:val="both"/>
              <w:rPr>
                <w:sz w:val="18"/>
                <w:szCs w:val="18"/>
              </w:rPr>
            </w:pPr>
            <w:proofErr w:type="gramStart"/>
            <w:r w:rsidRPr="00047EFE">
              <w:rPr>
                <w:sz w:val="18"/>
                <w:szCs w:val="18"/>
              </w:rPr>
              <w:t>ab</w:t>
            </w:r>
            <w:proofErr w:type="gramEnd"/>
          </w:p>
        </w:tc>
      </w:tr>
      <w:tr w:rsidR="00047EFE" w:rsidRPr="00047EFE" w14:paraId="65AD0D96"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052ABFC0" w14:textId="77777777" w:rsidR="00047EFE" w:rsidRPr="00047EFE" w:rsidRDefault="00047EFE" w:rsidP="00047EFE">
            <w:pPr>
              <w:jc w:val="both"/>
              <w:rPr>
                <w:sz w:val="18"/>
                <w:szCs w:val="18"/>
              </w:rPr>
            </w:pPr>
            <w:r w:rsidRPr="00047EFE">
              <w:rPr>
                <w:sz w:val="18"/>
                <w:szCs w:val="18"/>
              </w:rPr>
              <w:t>360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540AED89" w14:textId="77777777" w:rsidR="00047EFE" w:rsidRPr="00047EFE" w:rsidRDefault="00047EFE" w:rsidP="00047EFE">
            <w:pPr>
              <w:jc w:val="both"/>
              <w:rPr>
                <w:sz w:val="18"/>
                <w:szCs w:val="18"/>
              </w:rPr>
            </w:pPr>
            <w:r w:rsidRPr="00047EFE">
              <w:rPr>
                <w:sz w:val="18"/>
                <w:szCs w:val="18"/>
              </w:rPr>
              <w:t>5.82 ± 0.02</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424770DE" w14:textId="77777777" w:rsidR="00047EFE" w:rsidRPr="00047EFE" w:rsidRDefault="00047EFE" w:rsidP="00047EFE">
            <w:pPr>
              <w:jc w:val="both"/>
              <w:rPr>
                <w:sz w:val="18"/>
                <w:szCs w:val="18"/>
              </w:rPr>
            </w:pPr>
            <w:proofErr w:type="gramStart"/>
            <w:r w:rsidRPr="00047EFE">
              <w:rPr>
                <w:sz w:val="18"/>
                <w:szCs w:val="18"/>
              </w:rPr>
              <w:t>ab</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49C1D528" w14:textId="77777777" w:rsidR="00047EFE" w:rsidRPr="00047EFE" w:rsidRDefault="00047EFE" w:rsidP="00047EFE">
            <w:pPr>
              <w:jc w:val="both"/>
              <w:rPr>
                <w:sz w:val="18"/>
                <w:szCs w:val="18"/>
              </w:rPr>
            </w:pPr>
            <w:r w:rsidRPr="00047EFE">
              <w:rPr>
                <w:sz w:val="18"/>
                <w:szCs w:val="18"/>
              </w:rPr>
              <w:t>6968.8 ± 93.31</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2C1B3793"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2B2FC64A" w14:textId="77777777" w:rsidR="00047EFE" w:rsidRPr="00047EFE" w:rsidRDefault="00047EFE" w:rsidP="00047EFE">
            <w:pPr>
              <w:jc w:val="both"/>
              <w:rPr>
                <w:sz w:val="18"/>
                <w:szCs w:val="18"/>
              </w:rPr>
            </w:pPr>
            <w:r w:rsidRPr="00047EFE">
              <w:rPr>
                <w:sz w:val="18"/>
                <w:szCs w:val="18"/>
              </w:rPr>
              <w:t>110.21 ± 3.84</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62D6CE16" w14:textId="77777777" w:rsidR="00047EFE" w:rsidRPr="00047EFE" w:rsidRDefault="00047EFE" w:rsidP="00047EFE">
            <w:pPr>
              <w:jc w:val="both"/>
              <w:rPr>
                <w:sz w:val="18"/>
                <w:szCs w:val="18"/>
              </w:rPr>
            </w:pPr>
            <w:proofErr w:type="gramStart"/>
            <w:r w:rsidRPr="00047EFE">
              <w:rPr>
                <w:sz w:val="18"/>
                <w:szCs w:val="18"/>
              </w:rPr>
              <w:t>ab</w:t>
            </w:r>
            <w:proofErr w:type="gramEnd"/>
          </w:p>
        </w:tc>
      </w:tr>
      <w:tr w:rsidR="00047EFE" w:rsidRPr="00047EFE" w14:paraId="3A5E9B78" w14:textId="77777777" w:rsidTr="00047EFE">
        <w:trPr>
          <w:trHeight w:val="253"/>
        </w:trPr>
        <w:tc>
          <w:tcPr>
            <w:tcW w:w="947" w:type="dxa"/>
            <w:tcBorders>
              <w:top w:val="nil"/>
              <w:left w:val="nil"/>
              <w:bottom w:val="nil"/>
              <w:right w:val="nil"/>
            </w:tcBorders>
            <w:shd w:val="clear" w:color="auto" w:fill="auto"/>
            <w:tcMar>
              <w:top w:w="10" w:type="dxa"/>
              <w:left w:w="10" w:type="dxa"/>
              <w:bottom w:w="0" w:type="dxa"/>
              <w:right w:w="10" w:type="dxa"/>
            </w:tcMar>
            <w:vAlign w:val="center"/>
            <w:hideMark/>
          </w:tcPr>
          <w:p w14:paraId="3AEF2D67" w14:textId="77777777" w:rsidR="00047EFE" w:rsidRPr="00047EFE" w:rsidRDefault="00047EFE" w:rsidP="00047EFE">
            <w:pPr>
              <w:jc w:val="both"/>
              <w:rPr>
                <w:sz w:val="18"/>
                <w:szCs w:val="18"/>
              </w:rPr>
            </w:pPr>
            <w:r w:rsidRPr="00047EFE">
              <w:rPr>
                <w:sz w:val="18"/>
                <w:szCs w:val="18"/>
              </w:rPr>
              <w:t>720</w:t>
            </w:r>
          </w:p>
        </w:tc>
        <w:tc>
          <w:tcPr>
            <w:tcW w:w="867" w:type="dxa"/>
            <w:tcBorders>
              <w:top w:val="nil"/>
              <w:left w:val="nil"/>
              <w:bottom w:val="nil"/>
              <w:right w:val="nil"/>
            </w:tcBorders>
            <w:shd w:val="clear" w:color="auto" w:fill="auto"/>
            <w:tcMar>
              <w:top w:w="10" w:type="dxa"/>
              <w:left w:w="10" w:type="dxa"/>
              <w:bottom w:w="0" w:type="dxa"/>
              <w:right w:w="10" w:type="dxa"/>
            </w:tcMar>
            <w:vAlign w:val="center"/>
            <w:hideMark/>
          </w:tcPr>
          <w:p w14:paraId="04AD9034" w14:textId="77777777" w:rsidR="00047EFE" w:rsidRPr="00047EFE" w:rsidRDefault="00047EFE" w:rsidP="00047EFE">
            <w:pPr>
              <w:jc w:val="both"/>
              <w:rPr>
                <w:sz w:val="18"/>
                <w:szCs w:val="18"/>
              </w:rPr>
            </w:pPr>
            <w:r w:rsidRPr="00047EFE">
              <w:rPr>
                <w:sz w:val="18"/>
                <w:szCs w:val="18"/>
              </w:rPr>
              <w:t>5.79 ± 0.04</w:t>
            </w:r>
          </w:p>
        </w:tc>
        <w:tc>
          <w:tcPr>
            <w:tcW w:w="401" w:type="dxa"/>
            <w:tcBorders>
              <w:top w:val="nil"/>
              <w:left w:val="nil"/>
              <w:bottom w:val="nil"/>
              <w:right w:val="nil"/>
            </w:tcBorders>
            <w:shd w:val="clear" w:color="auto" w:fill="auto"/>
            <w:tcMar>
              <w:top w:w="10" w:type="dxa"/>
              <w:left w:w="10" w:type="dxa"/>
              <w:bottom w:w="0" w:type="dxa"/>
              <w:right w:w="10" w:type="dxa"/>
            </w:tcMar>
            <w:vAlign w:val="bottom"/>
            <w:hideMark/>
          </w:tcPr>
          <w:p w14:paraId="1181CED2" w14:textId="77777777" w:rsidR="00047EFE" w:rsidRPr="00047EFE" w:rsidRDefault="00047EFE" w:rsidP="00047EFE">
            <w:pPr>
              <w:jc w:val="both"/>
              <w:rPr>
                <w:sz w:val="18"/>
                <w:szCs w:val="18"/>
              </w:rPr>
            </w:pPr>
            <w:proofErr w:type="gramStart"/>
            <w:r w:rsidRPr="00047EFE">
              <w:rPr>
                <w:sz w:val="18"/>
                <w:szCs w:val="18"/>
              </w:rPr>
              <w:t>b</w:t>
            </w:r>
            <w:proofErr w:type="gramEnd"/>
          </w:p>
        </w:tc>
        <w:tc>
          <w:tcPr>
            <w:tcW w:w="1317" w:type="dxa"/>
            <w:tcBorders>
              <w:top w:val="nil"/>
              <w:left w:val="nil"/>
              <w:bottom w:val="nil"/>
              <w:right w:val="nil"/>
            </w:tcBorders>
            <w:shd w:val="clear" w:color="auto" w:fill="auto"/>
            <w:tcMar>
              <w:top w:w="10" w:type="dxa"/>
              <w:left w:w="10" w:type="dxa"/>
              <w:bottom w:w="0" w:type="dxa"/>
              <w:right w:w="10" w:type="dxa"/>
            </w:tcMar>
            <w:vAlign w:val="center"/>
            <w:hideMark/>
          </w:tcPr>
          <w:p w14:paraId="3BE7FD0B" w14:textId="77777777" w:rsidR="00047EFE" w:rsidRPr="00047EFE" w:rsidRDefault="00047EFE" w:rsidP="00047EFE">
            <w:pPr>
              <w:jc w:val="both"/>
              <w:rPr>
                <w:sz w:val="18"/>
                <w:szCs w:val="18"/>
              </w:rPr>
            </w:pPr>
            <w:r w:rsidRPr="00047EFE">
              <w:rPr>
                <w:sz w:val="18"/>
                <w:szCs w:val="18"/>
              </w:rPr>
              <w:t>6969.92 ± 49.09</w:t>
            </w:r>
          </w:p>
        </w:tc>
        <w:tc>
          <w:tcPr>
            <w:tcW w:w="273" w:type="dxa"/>
            <w:tcBorders>
              <w:top w:val="nil"/>
              <w:left w:val="nil"/>
              <w:bottom w:val="nil"/>
              <w:right w:val="nil"/>
            </w:tcBorders>
            <w:shd w:val="clear" w:color="auto" w:fill="auto"/>
            <w:tcMar>
              <w:top w:w="10" w:type="dxa"/>
              <w:left w:w="10" w:type="dxa"/>
              <w:bottom w:w="0" w:type="dxa"/>
              <w:right w:w="10" w:type="dxa"/>
            </w:tcMar>
            <w:vAlign w:val="bottom"/>
            <w:hideMark/>
          </w:tcPr>
          <w:p w14:paraId="4DE37606"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nil"/>
              <w:right w:val="nil"/>
            </w:tcBorders>
            <w:shd w:val="clear" w:color="auto" w:fill="auto"/>
            <w:tcMar>
              <w:top w:w="10" w:type="dxa"/>
              <w:left w:w="10" w:type="dxa"/>
              <w:bottom w:w="0" w:type="dxa"/>
              <w:right w:w="10" w:type="dxa"/>
            </w:tcMar>
            <w:vAlign w:val="center"/>
            <w:hideMark/>
          </w:tcPr>
          <w:p w14:paraId="2A3394A8" w14:textId="77777777" w:rsidR="00047EFE" w:rsidRPr="00047EFE" w:rsidRDefault="00047EFE" w:rsidP="00047EFE">
            <w:pPr>
              <w:jc w:val="both"/>
              <w:rPr>
                <w:sz w:val="18"/>
                <w:szCs w:val="18"/>
              </w:rPr>
            </w:pPr>
            <w:r w:rsidRPr="00047EFE">
              <w:rPr>
                <w:sz w:val="18"/>
                <w:szCs w:val="18"/>
              </w:rPr>
              <w:t>114.12 ± 4.26</w:t>
            </w:r>
          </w:p>
        </w:tc>
        <w:tc>
          <w:tcPr>
            <w:tcW w:w="353" w:type="dxa"/>
            <w:tcBorders>
              <w:top w:val="nil"/>
              <w:left w:val="nil"/>
              <w:bottom w:val="nil"/>
              <w:right w:val="nil"/>
            </w:tcBorders>
            <w:shd w:val="clear" w:color="auto" w:fill="auto"/>
            <w:tcMar>
              <w:top w:w="10" w:type="dxa"/>
              <w:left w:w="10" w:type="dxa"/>
              <w:bottom w:w="0" w:type="dxa"/>
              <w:right w:w="10" w:type="dxa"/>
            </w:tcMar>
            <w:vAlign w:val="bottom"/>
            <w:hideMark/>
          </w:tcPr>
          <w:p w14:paraId="17DAA7A8" w14:textId="77777777" w:rsidR="00047EFE" w:rsidRPr="00047EFE" w:rsidRDefault="00047EFE" w:rsidP="00047EFE">
            <w:pPr>
              <w:jc w:val="both"/>
              <w:rPr>
                <w:sz w:val="18"/>
                <w:szCs w:val="18"/>
              </w:rPr>
            </w:pPr>
            <w:proofErr w:type="gramStart"/>
            <w:r w:rsidRPr="00047EFE">
              <w:rPr>
                <w:sz w:val="18"/>
                <w:szCs w:val="18"/>
              </w:rPr>
              <w:t>a</w:t>
            </w:r>
            <w:proofErr w:type="gramEnd"/>
          </w:p>
        </w:tc>
      </w:tr>
      <w:tr w:rsidR="00047EFE" w:rsidRPr="00047EFE" w14:paraId="6CB3641E" w14:textId="77777777" w:rsidTr="00047EFE">
        <w:trPr>
          <w:trHeight w:val="262"/>
        </w:trPr>
        <w:tc>
          <w:tcPr>
            <w:tcW w:w="94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A7F105A" w14:textId="77777777" w:rsidR="00047EFE" w:rsidRPr="00047EFE" w:rsidRDefault="00047EFE" w:rsidP="00047EFE">
            <w:pPr>
              <w:jc w:val="both"/>
              <w:rPr>
                <w:sz w:val="18"/>
                <w:szCs w:val="18"/>
              </w:rPr>
            </w:pPr>
            <w:r w:rsidRPr="00047EFE">
              <w:rPr>
                <w:sz w:val="18"/>
                <w:szCs w:val="18"/>
              </w:rPr>
              <w:t>1440</w:t>
            </w:r>
          </w:p>
        </w:tc>
        <w:tc>
          <w:tcPr>
            <w:tcW w:w="86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7A32AA7" w14:textId="77777777" w:rsidR="00047EFE" w:rsidRPr="00047EFE" w:rsidRDefault="00047EFE" w:rsidP="00047EFE">
            <w:pPr>
              <w:jc w:val="both"/>
              <w:rPr>
                <w:sz w:val="18"/>
                <w:szCs w:val="18"/>
              </w:rPr>
            </w:pPr>
            <w:r w:rsidRPr="00047EFE">
              <w:rPr>
                <w:sz w:val="18"/>
                <w:szCs w:val="18"/>
              </w:rPr>
              <w:t>5.8 ± 0.05</w:t>
            </w:r>
          </w:p>
        </w:tc>
        <w:tc>
          <w:tcPr>
            <w:tcW w:w="40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9A84055" w14:textId="77777777" w:rsidR="00047EFE" w:rsidRPr="00047EFE" w:rsidRDefault="00047EFE" w:rsidP="00047EFE">
            <w:pPr>
              <w:jc w:val="both"/>
              <w:rPr>
                <w:sz w:val="18"/>
                <w:szCs w:val="18"/>
              </w:rPr>
            </w:pPr>
            <w:proofErr w:type="gramStart"/>
            <w:r w:rsidRPr="00047EFE">
              <w:rPr>
                <w:sz w:val="18"/>
                <w:szCs w:val="18"/>
              </w:rPr>
              <w:t>b</w:t>
            </w:r>
            <w:proofErr w:type="gramEnd"/>
          </w:p>
        </w:tc>
        <w:tc>
          <w:tcPr>
            <w:tcW w:w="1317"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6B8B36D" w14:textId="77777777" w:rsidR="00047EFE" w:rsidRPr="00047EFE" w:rsidRDefault="00047EFE" w:rsidP="00047EFE">
            <w:pPr>
              <w:jc w:val="both"/>
              <w:rPr>
                <w:sz w:val="18"/>
                <w:szCs w:val="18"/>
              </w:rPr>
            </w:pPr>
            <w:r w:rsidRPr="00047EFE">
              <w:rPr>
                <w:sz w:val="18"/>
                <w:szCs w:val="18"/>
              </w:rPr>
              <w:t>6933.9 ± 80.06</w:t>
            </w:r>
          </w:p>
        </w:tc>
        <w:tc>
          <w:tcPr>
            <w:tcW w:w="273"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6C83F6D" w14:textId="77777777" w:rsidR="00047EFE" w:rsidRPr="00047EFE" w:rsidRDefault="00047EFE" w:rsidP="00047EFE">
            <w:pPr>
              <w:jc w:val="both"/>
              <w:rPr>
                <w:sz w:val="18"/>
                <w:szCs w:val="18"/>
              </w:rPr>
            </w:pPr>
            <w:proofErr w:type="gramStart"/>
            <w:r w:rsidRPr="00047EFE">
              <w:rPr>
                <w:sz w:val="18"/>
                <w:szCs w:val="18"/>
              </w:rPr>
              <w:t>a</w:t>
            </w:r>
            <w:proofErr w:type="gramEnd"/>
          </w:p>
        </w:tc>
        <w:tc>
          <w:tcPr>
            <w:tcW w:w="106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B3628D8" w14:textId="77777777" w:rsidR="00047EFE" w:rsidRPr="00047EFE" w:rsidRDefault="00047EFE" w:rsidP="00047EFE">
            <w:pPr>
              <w:jc w:val="both"/>
              <w:rPr>
                <w:sz w:val="18"/>
                <w:szCs w:val="18"/>
              </w:rPr>
            </w:pPr>
            <w:r w:rsidRPr="00047EFE">
              <w:rPr>
                <w:sz w:val="18"/>
                <w:szCs w:val="18"/>
              </w:rPr>
              <w:t>116.26 ± 3.77</w:t>
            </w:r>
          </w:p>
        </w:tc>
        <w:tc>
          <w:tcPr>
            <w:tcW w:w="353"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7C99DB1" w14:textId="77777777" w:rsidR="00047EFE" w:rsidRPr="00047EFE" w:rsidRDefault="00047EFE" w:rsidP="00047EFE">
            <w:pPr>
              <w:jc w:val="both"/>
              <w:rPr>
                <w:sz w:val="18"/>
                <w:szCs w:val="18"/>
              </w:rPr>
            </w:pPr>
            <w:proofErr w:type="gramStart"/>
            <w:r w:rsidRPr="00047EFE">
              <w:rPr>
                <w:sz w:val="18"/>
                <w:szCs w:val="18"/>
              </w:rPr>
              <w:t>a</w:t>
            </w:r>
            <w:proofErr w:type="gramEnd"/>
          </w:p>
        </w:tc>
      </w:tr>
    </w:tbl>
    <w:p w14:paraId="14F5E888" w14:textId="77777777" w:rsidR="00047EFE" w:rsidRDefault="00047EFE" w:rsidP="00047EFE">
      <w:pPr>
        <w:jc w:val="both"/>
        <w:rPr>
          <w:b/>
          <w:bCs/>
          <w:sz w:val="20"/>
          <w:szCs w:val="20"/>
          <w:lang w:val="en-US"/>
        </w:rPr>
      </w:pPr>
    </w:p>
    <w:p w14:paraId="40D34E41" w14:textId="04B0FCDB" w:rsidR="00047EFE" w:rsidRDefault="00047EFE" w:rsidP="009168E3">
      <w:pPr>
        <w:jc w:val="both"/>
        <w:rPr>
          <w:sz w:val="20"/>
          <w:szCs w:val="20"/>
          <w:lang w:val="en-US"/>
        </w:rPr>
      </w:pPr>
      <w:r w:rsidRPr="00047EFE">
        <w:rPr>
          <w:noProof/>
          <w:sz w:val="20"/>
          <w:szCs w:val="20"/>
        </w:rPr>
        <w:lastRenderedPageBreak/>
        <w:drawing>
          <wp:inline distT="0" distB="0" distL="0" distR="0" wp14:anchorId="610CCC30" wp14:editId="1B45C1B3">
            <wp:extent cx="5760720" cy="2293620"/>
            <wp:effectExtent l="0" t="0" r="0" b="0"/>
            <wp:docPr id="17" name="Image 16">
              <a:extLst xmlns:a="http://schemas.openxmlformats.org/drawingml/2006/main">
                <a:ext uri="{FF2B5EF4-FFF2-40B4-BE49-F238E27FC236}">
                  <a16:creationId xmlns:a16="http://schemas.microsoft.com/office/drawing/2014/main" id="{8B599C7D-C559-407A-8B3F-7C2C535ED0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6">
                      <a:extLst>
                        <a:ext uri="{FF2B5EF4-FFF2-40B4-BE49-F238E27FC236}">
                          <a16:creationId xmlns:a16="http://schemas.microsoft.com/office/drawing/2014/main" id="{8B599C7D-C559-407A-8B3F-7C2C535ED02E}"/>
                        </a:ext>
                      </a:extLst>
                    </pic:cNvPr>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60720" cy="2293620"/>
                    </a:xfrm>
                    <a:prstGeom prst="rect">
                      <a:avLst/>
                    </a:prstGeom>
                  </pic:spPr>
                </pic:pic>
              </a:graphicData>
            </a:graphic>
          </wp:inline>
        </w:drawing>
      </w:r>
    </w:p>
    <w:p w14:paraId="12D024F4" w14:textId="6498FF96" w:rsidR="00047EFE" w:rsidRPr="00047EFE" w:rsidRDefault="00047EFE" w:rsidP="00047EFE">
      <w:pPr>
        <w:jc w:val="both"/>
        <w:rPr>
          <w:sz w:val="20"/>
          <w:szCs w:val="20"/>
          <w:lang w:val="en-US"/>
        </w:rPr>
      </w:pPr>
      <w:r w:rsidRPr="00047EFE">
        <w:rPr>
          <w:b/>
          <w:bCs/>
          <w:sz w:val="20"/>
          <w:szCs w:val="20"/>
          <w:lang w:val="en-US"/>
        </w:rPr>
        <w:t xml:space="preserve">Fig. S6: </w:t>
      </w:r>
      <w:r w:rsidRPr="00047EFE">
        <w:rPr>
          <w:sz w:val="20"/>
          <w:szCs w:val="20"/>
          <w:lang w:val="en-US"/>
        </w:rPr>
        <w:t>SEM images and EDS spectra of selected red area showing mineral concretions in pristine biochars:</w:t>
      </w:r>
      <w:r w:rsidRPr="00047EFE">
        <w:rPr>
          <w:sz w:val="20"/>
          <w:szCs w:val="20"/>
          <w:lang w:val="en-US"/>
        </w:rPr>
        <w:br/>
        <w:t>(a) BM (22.42% K, spectrum 775), (b) BS (12.01% P, spectrum 88), (c) BP1 (23.52% Ca, spectrum 220)</w:t>
      </w:r>
    </w:p>
    <w:p w14:paraId="50F9152F" w14:textId="70984891" w:rsidR="00047EFE" w:rsidRDefault="00F14BD8" w:rsidP="009168E3">
      <w:pPr>
        <w:jc w:val="both"/>
        <w:rPr>
          <w:sz w:val="20"/>
          <w:szCs w:val="20"/>
          <w:lang w:val="en-US"/>
        </w:rPr>
      </w:pPr>
      <w:r w:rsidRPr="00047EFE">
        <w:rPr>
          <w:noProof/>
          <w:sz w:val="20"/>
          <w:szCs w:val="20"/>
        </w:rPr>
        <mc:AlternateContent>
          <mc:Choice Requires="wpg">
            <w:drawing>
              <wp:anchor distT="0" distB="0" distL="114300" distR="114300" simplePos="0" relativeHeight="251659264" behindDoc="0" locked="0" layoutInCell="1" allowOverlap="1" wp14:anchorId="288BFE67" wp14:editId="1D24DB63">
                <wp:simplePos x="0" y="0"/>
                <wp:positionH relativeFrom="margin">
                  <wp:align>right</wp:align>
                </wp:positionH>
                <wp:positionV relativeFrom="page">
                  <wp:posOffset>3980997</wp:posOffset>
                </wp:positionV>
                <wp:extent cx="5760000" cy="2414295"/>
                <wp:effectExtent l="0" t="0" r="12700" b="0"/>
                <wp:wrapNone/>
                <wp:docPr id="32" name="Groupe 1"/>
                <wp:cNvGraphicFramePr/>
                <a:graphic xmlns:a="http://schemas.openxmlformats.org/drawingml/2006/main">
                  <a:graphicData uri="http://schemas.microsoft.com/office/word/2010/wordprocessingGroup">
                    <wpg:wgp>
                      <wpg:cNvGrpSpPr/>
                      <wpg:grpSpPr>
                        <a:xfrm>
                          <a:off x="0" y="0"/>
                          <a:ext cx="5760000" cy="2414295"/>
                          <a:chOff x="0" y="0"/>
                          <a:chExt cx="7582149" cy="3199790"/>
                        </a:xfrm>
                      </wpg:grpSpPr>
                      <wpg:grpSp>
                        <wpg:cNvPr id="33" name="Groupe 33"/>
                        <wpg:cNvGrpSpPr/>
                        <wpg:grpSpPr>
                          <a:xfrm>
                            <a:off x="0" y="0"/>
                            <a:ext cx="7582149" cy="3199790"/>
                            <a:chOff x="0" y="0"/>
                            <a:chExt cx="7582149" cy="3199790"/>
                          </a:xfrm>
                        </wpg:grpSpPr>
                        <pic:pic xmlns:pic="http://schemas.openxmlformats.org/drawingml/2006/picture">
                          <pic:nvPicPr>
                            <pic:cNvPr id="34" name="Picture 2"/>
                            <pic:cNvPicPr>
                              <a:picLocks noChangeAspect="1"/>
                            </pic:cNvPicPr>
                          </pic:nvPicPr>
                          <pic:blipFill>
                            <a:blip r:embed="rId28"/>
                            <a:stretch>
                              <a:fillRect/>
                            </a:stretch>
                          </pic:blipFill>
                          <pic:spPr>
                            <a:xfrm>
                              <a:off x="214536" y="53480"/>
                              <a:ext cx="2030119" cy="1626420"/>
                            </a:xfrm>
                            <a:prstGeom prst="rect">
                              <a:avLst/>
                            </a:prstGeom>
                          </pic:spPr>
                        </pic:pic>
                        <pic:pic xmlns:pic="http://schemas.openxmlformats.org/drawingml/2006/picture">
                          <pic:nvPicPr>
                            <pic:cNvPr id="35" name="Picture 1"/>
                            <pic:cNvPicPr>
                              <a:picLocks noChangeAspect="1"/>
                            </pic:cNvPicPr>
                          </pic:nvPicPr>
                          <pic:blipFill>
                            <a:blip r:embed="rId29"/>
                            <a:stretch>
                              <a:fillRect/>
                            </a:stretch>
                          </pic:blipFill>
                          <pic:spPr>
                            <a:xfrm>
                              <a:off x="214536" y="1768516"/>
                              <a:ext cx="2030119" cy="688649"/>
                            </a:xfrm>
                            <a:prstGeom prst="rect">
                              <a:avLst/>
                            </a:prstGeom>
                          </pic:spPr>
                        </pic:pic>
                        <pic:pic xmlns:pic="http://schemas.openxmlformats.org/drawingml/2006/picture">
                          <pic:nvPicPr>
                            <pic:cNvPr id="36" name="Picture 1"/>
                            <pic:cNvPicPr>
                              <a:picLocks noChangeAspect="1"/>
                            </pic:cNvPicPr>
                          </pic:nvPicPr>
                          <pic:blipFill>
                            <a:blip r:embed="rId30"/>
                            <a:stretch>
                              <a:fillRect/>
                            </a:stretch>
                          </pic:blipFill>
                          <pic:spPr>
                            <a:xfrm>
                              <a:off x="5300600" y="0"/>
                              <a:ext cx="2035713" cy="1733380"/>
                            </a:xfrm>
                            <a:prstGeom prst="rect">
                              <a:avLst/>
                            </a:prstGeom>
                          </pic:spPr>
                        </pic:pic>
                        <pic:pic xmlns:pic="http://schemas.openxmlformats.org/drawingml/2006/picture">
                          <pic:nvPicPr>
                            <pic:cNvPr id="37" name="Picture 2"/>
                            <pic:cNvPicPr>
                              <a:picLocks noChangeAspect="1"/>
                            </pic:cNvPicPr>
                          </pic:nvPicPr>
                          <pic:blipFill>
                            <a:blip r:embed="rId31"/>
                            <a:stretch>
                              <a:fillRect/>
                            </a:stretch>
                          </pic:blipFill>
                          <pic:spPr>
                            <a:xfrm>
                              <a:off x="5307356" y="1768516"/>
                              <a:ext cx="2030115" cy="688649"/>
                            </a:xfrm>
                            <a:prstGeom prst="rect">
                              <a:avLst/>
                            </a:prstGeom>
                          </pic:spPr>
                        </pic:pic>
                        <pic:pic xmlns:pic="http://schemas.openxmlformats.org/drawingml/2006/picture">
                          <pic:nvPicPr>
                            <pic:cNvPr id="38" name="Picture 1"/>
                            <pic:cNvPicPr>
                              <a:picLocks noChangeAspect="1"/>
                            </pic:cNvPicPr>
                          </pic:nvPicPr>
                          <pic:blipFill>
                            <a:blip r:embed="rId32"/>
                            <a:stretch>
                              <a:fillRect/>
                            </a:stretch>
                          </pic:blipFill>
                          <pic:spPr>
                            <a:xfrm>
                              <a:off x="2741919" y="633"/>
                              <a:ext cx="2035713" cy="1709737"/>
                            </a:xfrm>
                            <a:prstGeom prst="rect">
                              <a:avLst/>
                            </a:prstGeom>
                          </pic:spPr>
                        </pic:pic>
                        <pic:pic xmlns:pic="http://schemas.openxmlformats.org/drawingml/2006/picture">
                          <pic:nvPicPr>
                            <pic:cNvPr id="39" name="Picture 3"/>
                            <pic:cNvPicPr>
                              <a:picLocks noChangeAspect="1"/>
                            </pic:cNvPicPr>
                          </pic:nvPicPr>
                          <pic:blipFill>
                            <a:blip r:embed="rId33"/>
                            <a:stretch>
                              <a:fillRect/>
                            </a:stretch>
                          </pic:blipFill>
                          <pic:spPr>
                            <a:xfrm>
                              <a:off x="2763895" y="1768517"/>
                              <a:ext cx="2008143" cy="680988"/>
                            </a:xfrm>
                            <a:prstGeom prst="rect">
                              <a:avLst/>
                            </a:prstGeom>
                          </pic:spPr>
                        </pic:pic>
                        <wps:wsp>
                          <wps:cNvPr id="40" name="Rectangle 40"/>
                          <wps:cNvSpPr/>
                          <wps:spPr>
                            <a:xfrm>
                              <a:off x="0" y="633"/>
                              <a:ext cx="2527383" cy="29438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1" name="Rectangle 41"/>
                          <wps:cNvSpPr/>
                          <wps:spPr>
                            <a:xfrm>
                              <a:off x="2527383" y="633"/>
                              <a:ext cx="2527383" cy="29438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Rectangle 42"/>
                          <wps:cNvSpPr/>
                          <wps:spPr>
                            <a:xfrm>
                              <a:off x="5054766" y="633"/>
                              <a:ext cx="2527383" cy="2943823"/>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 name="ZoneTexte 12"/>
                          <wps:cNvSpPr txBox="1"/>
                          <wps:spPr>
                            <a:xfrm>
                              <a:off x="951681" y="2545027"/>
                              <a:ext cx="622730" cy="654763"/>
                            </a:xfrm>
                            <a:prstGeom prst="rect">
                              <a:avLst/>
                            </a:prstGeom>
                            <a:noFill/>
                          </wps:spPr>
                          <wps:txbx>
                            <w:txbxContent>
                              <w:p w14:paraId="380CB305"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(a)</w:t>
                                </w:r>
                              </w:p>
                            </w:txbxContent>
                          </wps:txbx>
                          <wps:bodyPr wrap="square" rtlCol="0">
                            <a:spAutoFit/>
                          </wps:bodyPr>
                        </wps:wsp>
                        <wps:wsp>
                          <wps:cNvPr id="44" name="ZoneTexte 13"/>
                          <wps:cNvSpPr txBox="1"/>
                          <wps:spPr>
                            <a:xfrm>
                              <a:off x="6136158" y="2513335"/>
                              <a:ext cx="623566" cy="654764"/>
                            </a:xfrm>
                            <a:prstGeom prst="rect">
                              <a:avLst/>
                            </a:prstGeom>
                            <a:noFill/>
                          </wps:spPr>
                          <wps:txbx>
                            <w:txbxContent>
                              <w:p w14:paraId="5A3C88D4"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(c)</w:t>
                                </w:r>
                              </w:p>
                            </w:txbxContent>
                          </wps:txbx>
                          <wps:bodyPr wrap="square" rtlCol="0">
                            <a:spAutoFit/>
                          </wps:bodyPr>
                        </wps:wsp>
                        <wps:wsp>
                          <wps:cNvPr id="45" name="ZoneTexte 14"/>
                          <wps:cNvSpPr txBox="1"/>
                          <wps:spPr>
                            <a:xfrm>
                              <a:off x="3478739" y="2513335"/>
                              <a:ext cx="623566" cy="654764"/>
                            </a:xfrm>
                            <a:prstGeom prst="rect">
                              <a:avLst/>
                            </a:prstGeom>
                            <a:noFill/>
                          </wps:spPr>
                          <wps:txbx>
                            <w:txbxContent>
                              <w:p w14:paraId="5F5A07D4"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(b)</w:t>
                                </w:r>
                              </w:p>
                            </w:txbxContent>
                          </wps:txbx>
                          <wps:bodyPr wrap="square" rtlCol="0">
                            <a:spAutoFit/>
                          </wps:bodyPr>
                        </wps:wsp>
                      </wpg:grpSp>
                      <wps:wsp>
                        <wps:cNvPr id="46" name="Rectangle : coins arrondis 46"/>
                        <wps:cNvSpPr/>
                        <wps:spPr>
                          <a:xfrm>
                            <a:off x="1653426" y="472983"/>
                            <a:ext cx="246652" cy="15950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 name="Rectangle : coins arrondis 47"/>
                        <wps:cNvSpPr/>
                        <wps:spPr>
                          <a:xfrm>
                            <a:off x="2897301" y="245243"/>
                            <a:ext cx="477744" cy="387240"/>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8" name="Rectangle : coins arrondis 48"/>
                        <wps:cNvSpPr/>
                        <wps:spPr>
                          <a:xfrm>
                            <a:off x="5525872" y="545741"/>
                            <a:ext cx="127221" cy="150353"/>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88BFE67" id="Groupe 1" o:spid="_x0000_s1026" style="position:absolute;left:0;text-align:left;margin-left:402.35pt;margin-top:313.45pt;width:453.55pt;height:190.1pt;z-index:251659264;mso-position-horizontal:right;mso-position-horizontal-relative:margin;mso-position-vertical-relative:page;mso-width-relative:margin;mso-height-relative:margin" coordsize="75821,319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">
                <v:group id="Groupe 33" o:spid="_x0000_s1027" style="position:absolute;width:75821;height:31997" coordsize="75821,319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2145;top:534;width:20301;height:162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">
                    <v:imagedata r:id="rId34" o:title=""/>
                  </v:shape>
                  <v:shape id="Picture 1" o:spid="_x0000_s1029" type="#_x0000_t75" style="position:absolute;left:2145;top:17685;width:20301;height:6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">
                    <v:imagedata r:id="rId35" o:title=""/>
                  </v:shape>
                  <v:shape id="Picture 1" o:spid="_x0000_s1030" type="#_x0000_t75" style="position:absolute;left:53006;width:20357;height:173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">
                    <v:imagedata r:id="rId36" o:title=""/>
                  </v:shape>
                  <v:shape id="Picture 2" o:spid="_x0000_s1031" type="#_x0000_t75" style="position:absolute;left:53073;top:17685;width:20301;height:6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">
                    <v:imagedata r:id="rId37" o:title=""/>
                  </v:shape>
                  <v:shape id="Picture 1" o:spid="_x0000_s1032" type="#_x0000_t75" style="position:absolute;left:27419;top:6;width:20357;height:170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">
                    <v:imagedata r:id="rId38" o:title=""/>
                  </v:shape>
                  <v:shape id="Picture 3" o:spid="_x0000_s1033" type="#_x0000_t75" style="position:absolute;left:27638;top:17685;width:20082;height:6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">
                    <v:imagedata r:id="rId39" o:title=""/>
                  </v:shape>
                  <v:rect id="Rectangle 40" o:spid="_x0000_s1034" style="position:absolute;top:6;width:25273;height:29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" filled="f" strokecolor="black [3213]" strokeweight="1pt"/>
                  <v:rect id="Rectangle 41" o:spid="_x0000_s1035" style="position:absolute;left:25273;top:6;width:25274;height:29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" filled="f" strokecolor="black [3213]" strokeweight="1pt"/>
                  <v:rect id="Rectangle 42" o:spid="_x0000_s1036" style="position:absolute;left:50547;top:6;width:25274;height:29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" filled="f" strokecolor="black [3213]" strokeweight="1pt"/>
                  <v:shapetype id="_x0000_t202" coordsize="21600,21600" o:spt="202" path="m,l,21600r21600,l21600,xe">
                    <v:stroke joinstyle="miter"/>
                    <v:path gradientshapeok="t" o:connecttype="rect"/>
                  </v:shapetype>
                  <v:shape id="ZoneTexte 12" o:spid="_x0000_s1037" type="#_x0000_t202" style="position:absolute;left:9516;top:25450;width:6228;height:6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14:paraId="380CB305"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(a)</w:t>
                          </w:r>
                        </w:p>
                      </w:txbxContent>
                    </v:textbox>
                  </v:shape>
                  <v:shape id="ZoneTexte 13" o:spid="_x0000_s1038" type="#_x0000_t202" style="position:absolute;left:61361;top:25133;width:6236;height:6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" filled="f" stroked="f">
                    <v:textbox style="mso-fit-shape-to-text:t">
                      <w:txbxContent>
                        <w:p w14:paraId="5A3C88D4"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(c)</w:t>
                          </w:r>
                        </w:p>
                      </w:txbxContent>
                    </v:textbox>
                  </v:shape>
                  <v:shape id="ZoneTexte 14" o:spid="_x0000_s1039" type="#_x0000_t202" style="position:absolute;left:34787;top:25133;width:6236;height:65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" filled="f" stroked="f">
                    <v:textbox style="mso-fit-shape-to-text:t">
                      <w:txbxContent>
                        <w:p w14:paraId="5F5A07D4" w14:textId="77777777" w:rsidR="00047EFE" w:rsidRDefault="00047EFE" w:rsidP="00047EFE">
                          <w:pPr>
                            <w:rPr>
                              <w:rFonts w:hAnsi="Calibri"/>
                              <w:color w:val="000000" w:themeColor="text1"/>
                              <w:kern w:val="24"/>
                              <w:sz w:val="36"/>
                              <w:szCs w:val="36"/>
                            </w:rPr>
                          </w:pPr>
                          <w:r>
                            <w:rPr>
                              <w:rFonts w:hAnsi="Calibri"/>
                              <w:color w:val="000000" w:themeColor="text1"/>
                              <w:kern w:val="24"/>
                              <w:sz w:val="36"/>
                              <w:szCs w:val="36"/>
                            </w:rPr>
                            <w:t>(b)</w:t>
                          </w:r>
                        </w:p>
                      </w:txbxContent>
                    </v:textbox>
                  </v:shape>
                </v:group>
                <v:roundrect id="Rectangle : coins arrondis 46" o:spid="_x0000_s1040" style="position:absolute;left:16534;top:4729;width:2466;height:1595;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" filled="f" strokecolor="red" strokeweight="1pt">
                  <v:stroke joinstyle="miter"/>
                </v:roundrect>
                <v:roundrect id="Rectangle : coins arrondis 47" o:spid="_x0000_s1041" style="position:absolute;left:28973;top:2452;width:4777;height:38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" filled="f" strokecolor="red" strokeweight="1pt">
                  <v:stroke joinstyle="miter"/>
                </v:roundrect>
                <v:roundrect id="Rectangle : coins arrondis 48" o:spid="_x0000_s1042" style="position:absolute;left:55258;top:5457;width:1272;height:150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" filled="f" strokecolor="red" strokeweight="1pt">
                  <v:stroke joinstyle="miter"/>
                </v:roundrect>
                <w10:wrap anchorx="margin" anchory="page"/>
              </v:group>
            </w:pict>
          </mc:Fallback>
        </mc:AlternateContent>
      </w:r>
    </w:p>
    <w:p w14:paraId="772329C8" w14:textId="0EA788D6" w:rsidR="00047EFE" w:rsidRDefault="00047EFE" w:rsidP="009168E3">
      <w:pPr>
        <w:jc w:val="both"/>
        <w:rPr>
          <w:sz w:val="20"/>
          <w:szCs w:val="20"/>
          <w:lang w:val="en-US"/>
        </w:rPr>
      </w:pPr>
    </w:p>
    <w:p w14:paraId="720CAC25" w14:textId="6B3502C5" w:rsidR="00047EFE" w:rsidRDefault="00047EFE" w:rsidP="009168E3">
      <w:pPr>
        <w:jc w:val="both"/>
        <w:rPr>
          <w:sz w:val="20"/>
          <w:szCs w:val="20"/>
          <w:lang w:val="en-US"/>
        </w:rPr>
      </w:pPr>
    </w:p>
    <w:p w14:paraId="6BB83F2B" w14:textId="165C3B5A" w:rsidR="00047EFE" w:rsidRDefault="00047EFE" w:rsidP="009168E3">
      <w:pPr>
        <w:jc w:val="both"/>
        <w:rPr>
          <w:sz w:val="20"/>
          <w:szCs w:val="20"/>
          <w:lang w:val="en-US"/>
        </w:rPr>
      </w:pPr>
    </w:p>
    <w:p w14:paraId="6B5DA05E" w14:textId="01DE2A97" w:rsidR="00047EFE" w:rsidRDefault="00047EFE" w:rsidP="009168E3">
      <w:pPr>
        <w:jc w:val="both"/>
        <w:rPr>
          <w:sz w:val="20"/>
          <w:szCs w:val="20"/>
          <w:lang w:val="en-US"/>
        </w:rPr>
      </w:pPr>
    </w:p>
    <w:p w14:paraId="4314A0D2" w14:textId="096A7A73" w:rsidR="00047EFE" w:rsidRDefault="00047EFE" w:rsidP="009168E3">
      <w:pPr>
        <w:jc w:val="both"/>
        <w:rPr>
          <w:sz w:val="20"/>
          <w:szCs w:val="20"/>
          <w:lang w:val="en-US"/>
        </w:rPr>
      </w:pPr>
    </w:p>
    <w:p w14:paraId="54E8564F" w14:textId="7043E7F1" w:rsidR="00047EFE" w:rsidRDefault="00047EFE" w:rsidP="009168E3">
      <w:pPr>
        <w:jc w:val="both"/>
        <w:rPr>
          <w:sz w:val="20"/>
          <w:szCs w:val="20"/>
          <w:lang w:val="en-US"/>
        </w:rPr>
      </w:pPr>
    </w:p>
    <w:p w14:paraId="7826012F" w14:textId="650852FF" w:rsidR="00047EFE" w:rsidRDefault="00047EFE" w:rsidP="009168E3">
      <w:pPr>
        <w:jc w:val="both"/>
        <w:rPr>
          <w:sz w:val="20"/>
          <w:szCs w:val="20"/>
          <w:lang w:val="en-US"/>
        </w:rPr>
      </w:pPr>
    </w:p>
    <w:p w14:paraId="0B64E246" w14:textId="38493E8B" w:rsidR="00047EFE" w:rsidRDefault="00047EFE" w:rsidP="009168E3">
      <w:pPr>
        <w:jc w:val="both"/>
        <w:rPr>
          <w:sz w:val="20"/>
          <w:szCs w:val="20"/>
          <w:lang w:val="en-US"/>
        </w:rPr>
      </w:pPr>
    </w:p>
    <w:p w14:paraId="6CF12D4A" w14:textId="7B636511" w:rsidR="00047EFE" w:rsidRDefault="00047EFE" w:rsidP="009168E3">
      <w:pPr>
        <w:jc w:val="both"/>
        <w:rPr>
          <w:sz w:val="20"/>
          <w:szCs w:val="20"/>
          <w:lang w:val="en-US"/>
        </w:rPr>
      </w:pPr>
    </w:p>
    <w:p w14:paraId="7A2539D2" w14:textId="5C921B38" w:rsidR="00047EFE" w:rsidRPr="00047EFE" w:rsidRDefault="00047EFE" w:rsidP="00047EFE">
      <w:pPr>
        <w:jc w:val="both"/>
        <w:rPr>
          <w:sz w:val="20"/>
          <w:szCs w:val="20"/>
          <w:lang w:val="en-US"/>
        </w:rPr>
      </w:pPr>
      <w:r w:rsidRPr="00047EFE">
        <w:rPr>
          <w:b/>
          <w:bCs/>
          <w:sz w:val="20"/>
          <w:szCs w:val="20"/>
          <w:lang w:val="en-US"/>
        </w:rPr>
        <w:t xml:space="preserve">Fig. S7: </w:t>
      </w:r>
      <w:r w:rsidRPr="00047EFE">
        <w:rPr>
          <w:sz w:val="20"/>
          <w:szCs w:val="20"/>
          <w:lang w:val="en-US"/>
        </w:rPr>
        <w:t>SEM images and EDS spectra of selected red area showing Cu distribution on biochar surfaces after sorption:</w:t>
      </w:r>
      <w:r>
        <w:rPr>
          <w:sz w:val="20"/>
          <w:szCs w:val="20"/>
          <w:lang w:val="en-US"/>
        </w:rPr>
        <w:t xml:space="preserve"> </w:t>
      </w:r>
      <w:r w:rsidRPr="00047EFE">
        <w:rPr>
          <w:sz w:val="20"/>
          <w:szCs w:val="20"/>
          <w:lang w:val="en-US"/>
        </w:rPr>
        <w:t>(a) BM (35.83% Cu, spectrum 295; associated with Ca &amp; P), (b) BS (28.28% Cu, spectrum 327; associated with Ca), (c) BP1 (15.45% Cu, spectrum 528; associated with Ca &amp; Mg)</w:t>
      </w:r>
    </w:p>
    <w:p w14:paraId="2F2940AD" w14:textId="6CDCE05D" w:rsidR="00047EFE" w:rsidRDefault="00047EFE" w:rsidP="009168E3">
      <w:pPr>
        <w:jc w:val="both"/>
        <w:rPr>
          <w:sz w:val="20"/>
          <w:szCs w:val="20"/>
          <w:lang w:val="en-US"/>
        </w:rPr>
      </w:pPr>
    </w:p>
    <w:p w14:paraId="4643DD1C" w14:textId="3486565C" w:rsidR="00047EFE" w:rsidRDefault="00047EFE" w:rsidP="009168E3">
      <w:pPr>
        <w:jc w:val="both"/>
        <w:rPr>
          <w:sz w:val="20"/>
          <w:szCs w:val="20"/>
          <w:lang w:val="en-US"/>
        </w:rPr>
      </w:pPr>
    </w:p>
    <w:p w14:paraId="20ABE370" w14:textId="5C5AEA65" w:rsidR="00047EFE" w:rsidRDefault="00047EFE" w:rsidP="009168E3">
      <w:pPr>
        <w:jc w:val="both"/>
        <w:rPr>
          <w:sz w:val="20"/>
          <w:szCs w:val="20"/>
          <w:lang w:val="en-US"/>
        </w:rPr>
      </w:pPr>
    </w:p>
    <w:p w14:paraId="466750D7" w14:textId="20598AE9" w:rsidR="00047EFE" w:rsidRDefault="00047EFE" w:rsidP="009168E3">
      <w:pPr>
        <w:jc w:val="both"/>
        <w:rPr>
          <w:sz w:val="20"/>
          <w:szCs w:val="20"/>
          <w:lang w:val="en-US"/>
        </w:rPr>
      </w:pPr>
    </w:p>
    <w:p w14:paraId="2632DED8" w14:textId="089BC1EA" w:rsidR="00F14BD8" w:rsidRDefault="00F14BD8" w:rsidP="009168E3">
      <w:pPr>
        <w:jc w:val="both"/>
        <w:rPr>
          <w:sz w:val="20"/>
          <w:szCs w:val="20"/>
          <w:lang w:val="en-US"/>
        </w:rPr>
      </w:pPr>
    </w:p>
    <w:p w14:paraId="5A6ADF62" w14:textId="5108A757" w:rsidR="00F14BD8" w:rsidRDefault="00F14BD8" w:rsidP="009168E3">
      <w:pPr>
        <w:jc w:val="both"/>
        <w:rPr>
          <w:sz w:val="20"/>
          <w:szCs w:val="20"/>
          <w:lang w:val="en-US"/>
        </w:rPr>
      </w:pPr>
    </w:p>
    <w:p w14:paraId="54088E4B" w14:textId="6747BD58" w:rsidR="00F14BD8" w:rsidRDefault="00F14BD8" w:rsidP="009168E3">
      <w:pPr>
        <w:jc w:val="both"/>
        <w:rPr>
          <w:sz w:val="20"/>
          <w:szCs w:val="20"/>
          <w:lang w:val="en-US"/>
        </w:rPr>
      </w:pPr>
    </w:p>
    <w:p w14:paraId="4637BA9A" w14:textId="77777777" w:rsidR="00F14BD8" w:rsidRDefault="00F14BD8" w:rsidP="009168E3">
      <w:pPr>
        <w:jc w:val="both"/>
        <w:rPr>
          <w:sz w:val="20"/>
          <w:szCs w:val="20"/>
          <w:lang w:val="en-US"/>
        </w:rPr>
      </w:pPr>
    </w:p>
    <w:p w14:paraId="67699C6A" w14:textId="59A26E31" w:rsidR="00047EFE" w:rsidRDefault="00047EFE" w:rsidP="009168E3">
      <w:pPr>
        <w:jc w:val="both"/>
        <w:rPr>
          <w:sz w:val="20"/>
          <w:szCs w:val="20"/>
          <w:lang w:val="en-US"/>
        </w:rPr>
      </w:pPr>
    </w:p>
    <w:p w14:paraId="49D12ADB" w14:textId="5115DA4F" w:rsidR="00047EFE" w:rsidRDefault="00047EFE" w:rsidP="009168E3">
      <w:pPr>
        <w:jc w:val="both"/>
        <w:rPr>
          <w:sz w:val="20"/>
          <w:szCs w:val="20"/>
          <w:lang w:val="en-US"/>
        </w:rPr>
      </w:pPr>
    </w:p>
    <w:p w14:paraId="61C32895" w14:textId="6C2B2B9A" w:rsidR="00047EFE" w:rsidRDefault="00F14BD8" w:rsidP="009168E3">
      <w:pPr>
        <w:jc w:val="both"/>
        <w:rPr>
          <w:sz w:val="20"/>
          <w:szCs w:val="20"/>
          <w:lang w:val="en-US"/>
        </w:rPr>
      </w:pPr>
      <w:r w:rsidRPr="00047EFE">
        <w:rPr>
          <w:b/>
          <w:bCs/>
          <w:sz w:val="20"/>
          <w:szCs w:val="20"/>
          <w:lang w:val="en-US"/>
        </w:rPr>
        <w:lastRenderedPageBreak/>
        <w:t>Table S</w:t>
      </w:r>
      <w:proofErr w:type="gramStart"/>
      <w:r w:rsidRPr="00047EFE">
        <w:rPr>
          <w:b/>
          <w:bCs/>
          <w:sz w:val="20"/>
          <w:szCs w:val="20"/>
          <w:lang w:val="en-US"/>
        </w:rPr>
        <w:t xml:space="preserve">9 </w:t>
      </w:r>
      <w:r w:rsidRPr="00047EFE">
        <w:rPr>
          <w:sz w:val="20"/>
          <w:szCs w:val="20"/>
          <w:lang w:val="en-US"/>
        </w:rPr>
        <w:t>:</w:t>
      </w:r>
      <w:proofErr w:type="gramEnd"/>
      <w:r w:rsidRPr="00047EFE">
        <w:rPr>
          <w:sz w:val="20"/>
          <w:szCs w:val="20"/>
          <w:lang w:val="en-US"/>
        </w:rPr>
        <w:t xml:space="preserve"> EDS elemental analysis (weight % and atomic %) of pristine biochars (BM: Marc Biochar; BS: Seed Biochar; BES: Biochar Extracted seed; BP1: Pruning Biochar; BP2: Pruning Biochar with two pyrolysis step)</w:t>
      </w:r>
    </w:p>
    <w:tbl>
      <w:tblPr>
        <w:tblW w:w="4584" w:type="pct"/>
        <w:tblCellMar>
          <w:left w:w="0" w:type="dxa"/>
          <w:right w:w="0" w:type="dxa"/>
        </w:tblCellMar>
        <w:tblLook w:val="0600" w:firstRow="0" w:lastRow="0" w:firstColumn="0" w:lastColumn="0" w:noHBand="1" w:noVBand="1"/>
      </w:tblPr>
      <w:tblGrid>
        <w:gridCol w:w="753"/>
        <w:gridCol w:w="753"/>
        <w:gridCol w:w="757"/>
        <w:gridCol w:w="757"/>
        <w:gridCol w:w="757"/>
        <w:gridCol w:w="757"/>
        <w:gridCol w:w="757"/>
        <w:gridCol w:w="757"/>
        <w:gridCol w:w="757"/>
        <w:gridCol w:w="757"/>
        <w:gridCol w:w="755"/>
      </w:tblGrid>
      <w:tr w:rsidR="00D203BB" w:rsidRPr="00047EFE" w14:paraId="7D84F011" w14:textId="77777777" w:rsidTr="00D203BB">
        <w:trPr>
          <w:trHeight w:val="300"/>
        </w:trPr>
        <w:tc>
          <w:tcPr>
            <w:tcW w:w="453" w:type="pct"/>
            <w:vMerge w:val="restar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0956FF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Element</w:t>
            </w:r>
            <w:proofErr w:type="spellEnd"/>
            <w:r w:rsidRPr="00047EFE">
              <w:rPr>
                <w:rFonts w:ascii="Calibri" w:eastAsia="Times New Roman" w:hAnsi="Calibri" w:cs="Calibri"/>
                <w:color w:val="000000"/>
                <w:kern w:val="24"/>
                <w:sz w:val="18"/>
                <w:szCs w:val="18"/>
                <w:lang w:eastAsia="fr-FR"/>
              </w:rPr>
              <w:t xml:space="preserve"> </w:t>
            </w:r>
          </w:p>
        </w:tc>
        <w:tc>
          <w:tcPr>
            <w:tcW w:w="908"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FF5CD9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BM</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3DE13A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BS</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9A4745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BES</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50FE77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BP1</w:t>
            </w:r>
          </w:p>
        </w:tc>
        <w:tc>
          <w:tcPr>
            <w:tcW w:w="909"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4E2F094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BP2</w:t>
            </w:r>
          </w:p>
        </w:tc>
      </w:tr>
      <w:tr w:rsidR="00D203BB" w:rsidRPr="00047EFE" w14:paraId="0363EB87" w14:textId="77777777" w:rsidTr="00D203BB">
        <w:trPr>
          <w:trHeight w:val="300"/>
        </w:trPr>
        <w:tc>
          <w:tcPr>
            <w:tcW w:w="453" w:type="pct"/>
            <w:vMerge/>
            <w:tcBorders>
              <w:top w:val="single" w:sz="8" w:space="0" w:color="000000"/>
              <w:left w:val="nil"/>
              <w:bottom w:val="single" w:sz="8" w:space="0" w:color="000000"/>
              <w:right w:val="nil"/>
            </w:tcBorders>
            <w:vAlign w:val="center"/>
            <w:hideMark/>
          </w:tcPr>
          <w:p w14:paraId="7E620647" w14:textId="77777777" w:rsidR="00D203BB" w:rsidRPr="00047EFE" w:rsidRDefault="00D203BB" w:rsidP="00047EFE">
            <w:pPr>
              <w:spacing w:after="0" w:line="240" w:lineRule="auto"/>
              <w:rPr>
                <w:rFonts w:ascii="Arial" w:eastAsia="Times New Roman" w:hAnsi="Arial" w:cs="Arial"/>
                <w:sz w:val="18"/>
                <w:szCs w:val="18"/>
                <w:lang w:eastAsia="fr-FR"/>
              </w:rPr>
            </w:pPr>
          </w:p>
        </w:tc>
        <w:tc>
          <w:tcPr>
            <w:tcW w:w="453"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197D87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9572A4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r w:rsidRPr="00047EFE">
              <w:rPr>
                <w:rFonts w:ascii="Calibri" w:eastAsia="Times New Roman" w:hAnsi="Calibri" w:cs="Calibri"/>
                <w:color w:val="000000"/>
                <w:kern w:val="24"/>
                <w:sz w:val="18"/>
                <w:szCs w:val="18"/>
                <w:lang w:eastAsia="fr-FR"/>
              </w:rPr>
              <w:t xml:space="preserve"> </w:t>
            </w:r>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FFD238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D49E8E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77902E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870D34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B65F46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15CFFE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7D1685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4"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79D2A1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r>
      <w:tr w:rsidR="00D203BB" w:rsidRPr="00047EFE" w14:paraId="73E461F3" w14:textId="77777777" w:rsidTr="00D203BB">
        <w:trPr>
          <w:trHeight w:val="290"/>
        </w:trPr>
        <w:tc>
          <w:tcPr>
            <w:tcW w:w="453"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EED1B8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O</w:t>
            </w:r>
          </w:p>
        </w:tc>
        <w:tc>
          <w:tcPr>
            <w:tcW w:w="453"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944EA6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40.19</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3E0156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50.62</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6A2EB6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43.84</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32DFBC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52.30</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621CD7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48.47</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9D396C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55.50</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554C66F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43.40</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F17430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52.57</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A729AC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51.22</w:t>
            </w:r>
          </w:p>
        </w:tc>
        <w:tc>
          <w:tcPr>
            <w:tcW w:w="454" w:type="pct"/>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49A902F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42.14</w:t>
            </w:r>
          </w:p>
        </w:tc>
      </w:tr>
      <w:tr w:rsidR="00D203BB" w:rsidRPr="00047EFE" w14:paraId="1CBFEB0C"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4746934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798C54F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15.12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7A5847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15.08</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3D6B9B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16.46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FA08DE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26.16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D71D07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18.20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257E38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27.76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0C0EB7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16.29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41709C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13.17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2DE07C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25.83</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5ADE49B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18.22</w:t>
            </w:r>
          </w:p>
        </w:tc>
      </w:tr>
      <w:tr w:rsidR="00D203BB" w:rsidRPr="00047EFE" w14:paraId="1A1E4888"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3020166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Ca</w:t>
            </w:r>
            <w:proofErr w:type="gramEnd"/>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5A084ED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4.42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BC4D39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2.22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8F600A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16.44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083D45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7.83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C7701D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8.67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C8ECAA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3.96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D016D4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7.30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ACA9D0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3.53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9F7EE8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5.45</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6785FBE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11.23</w:t>
            </w:r>
          </w:p>
        </w:tc>
      </w:tr>
      <w:tr w:rsidR="00D203BB" w:rsidRPr="00047EFE" w14:paraId="3CB5DD75"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73CEBF2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P</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5D87732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2.97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059D6D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1.93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192F17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10.32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D46E88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5.04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454668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3.22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4ED3CD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1.91</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C4456C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4C2EDF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530AB8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1.21</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4730F86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1.93</w:t>
            </w:r>
          </w:p>
        </w:tc>
      </w:tr>
      <w:tr w:rsidR="00D203BB" w:rsidRPr="00047EFE" w14:paraId="63BB68A0"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4B410E0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K</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19C39D3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29.26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073718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25.37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7D6BEA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8.18</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45DD80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5.04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F34658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16.16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82874C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7.57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31452E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26.58</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DBE322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26.29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495E25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9.06</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7519396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15.96</w:t>
            </w:r>
          </w:p>
        </w:tc>
      </w:tr>
      <w:tr w:rsidR="00D203BB" w:rsidRPr="00047EFE" w14:paraId="2224D3DE"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3121A0C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Mg</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7221F1B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0.78</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B44051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B8492A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7FC0E0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3.17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BB3F7B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2321B8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756651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2.30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871819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1.83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585745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3.33</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3BCC27E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4.16</w:t>
            </w:r>
          </w:p>
        </w:tc>
      </w:tr>
      <w:tr w:rsidR="00D203BB" w:rsidRPr="00047EFE" w14:paraId="2DE55679"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3BBAE3F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Si</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0BC8B32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2.27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D8CD38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1.00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E9ABF8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1B2525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10DCB9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1.02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9474C1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F3F2D6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0.72</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5BEA056"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0.50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D19F91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0.35</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38764FE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0.50</w:t>
            </w:r>
          </w:p>
        </w:tc>
      </w:tr>
      <w:tr w:rsidR="00D203BB" w:rsidRPr="00047EFE" w14:paraId="193071B1"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0E7FE3D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S</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5B54CC7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1.03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F34691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8AF6C5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CDD3F0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EC779C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598CFB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2649CC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8E06D1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4C5040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2.12</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7538A57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3.49</w:t>
            </w:r>
          </w:p>
        </w:tc>
      </w:tr>
      <w:tr w:rsidR="00D203BB" w:rsidRPr="00047EFE" w14:paraId="1423004E"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265B7AB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Cl</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1E7E7E9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0.40</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5CB39B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0726A5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0.11</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0674AE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5B04C1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763EA9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0.05</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0F2B93B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0.01</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5CE02A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0.01</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B47DB1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0.90</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2EABE95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1.64</w:t>
            </w:r>
          </w:p>
        </w:tc>
      </w:tr>
      <w:tr w:rsidR="00D203BB" w:rsidRPr="00047EFE" w14:paraId="75537FC1"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36BF450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Al</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62C8B566"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8E3F44E"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C201D8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71A22B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0B3337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0.97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5CABD7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0.66</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2DD35885"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0.74</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1FF7BB7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0.53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DDE785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0.54</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5ABBE52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0.75</w:t>
            </w:r>
          </w:p>
        </w:tc>
      </w:tr>
      <w:tr w:rsidR="00D203BB" w:rsidRPr="00047EFE" w14:paraId="1E8A5F5C"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356896D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Fe</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0870629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2.77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A823D0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16CF68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C3AC54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5B00B84"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DB69A0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0.45</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140A90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0.49</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8A2711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AD9C55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4F738A3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r>
      <w:tr w:rsidR="00D203BB" w:rsidRPr="00047EFE" w14:paraId="4557D9D3" w14:textId="77777777" w:rsidTr="00D203BB">
        <w:trPr>
          <w:trHeight w:val="290"/>
        </w:trPr>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6A8737F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Na</w:t>
            </w:r>
          </w:p>
        </w:tc>
        <w:tc>
          <w:tcPr>
            <w:tcW w:w="453" w:type="pct"/>
            <w:tcBorders>
              <w:top w:val="nil"/>
              <w:left w:val="nil"/>
              <w:bottom w:val="nil"/>
              <w:right w:val="nil"/>
            </w:tcBorders>
            <w:shd w:val="clear" w:color="auto" w:fill="auto"/>
            <w:tcMar>
              <w:top w:w="10" w:type="dxa"/>
              <w:left w:w="10" w:type="dxa"/>
              <w:bottom w:w="0" w:type="dxa"/>
              <w:right w:w="10" w:type="dxa"/>
            </w:tcMar>
            <w:vAlign w:val="bottom"/>
            <w:hideMark/>
          </w:tcPr>
          <w:p w14:paraId="607B6249"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0.31</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8767D02"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4A6A48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38035B36"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73CF040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7DB53F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643124A3"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0.33</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4C576F5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0.17</w:t>
            </w:r>
          </w:p>
        </w:tc>
        <w:tc>
          <w:tcPr>
            <w:tcW w:w="455" w:type="pct"/>
            <w:tcBorders>
              <w:top w:val="nil"/>
              <w:left w:val="nil"/>
              <w:bottom w:val="nil"/>
              <w:right w:val="nil"/>
            </w:tcBorders>
            <w:shd w:val="clear" w:color="auto" w:fill="auto"/>
            <w:tcMar>
              <w:top w:w="10" w:type="dxa"/>
              <w:left w:w="10" w:type="dxa"/>
              <w:bottom w:w="0" w:type="dxa"/>
              <w:right w:w="10" w:type="dxa"/>
            </w:tcMar>
            <w:vAlign w:val="bottom"/>
            <w:hideMark/>
          </w:tcPr>
          <w:p w14:paraId="5157F6B6"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4" w:type="pct"/>
            <w:tcBorders>
              <w:top w:val="nil"/>
              <w:left w:val="nil"/>
              <w:bottom w:val="nil"/>
              <w:right w:val="nil"/>
            </w:tcBorders>
            <w:shd w:val="clear" w:color="auto" w:fill="auto"/>
            <w:tcMar>
              <w:top w:w="10" w:type="dxa"/>
              <w:left w:w="10" w:type="dxa"/>
              <w:bottom w:w="0" w:type="dxa"/>
              <w:right w:w="10" w:type="dxa"/>
            </w:tcMar>
            <w:vAlign w:val="bottom"/>
            <w:hideMark/>
          </w:tcPr>
          <w:p w14:paraId="36A0793D"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r>
      <w:tr w:rsidR="00D203BB" w:rsidRPr="00047EFE" w14:paraId="33C1FDE0" w14:textId="77777777" w:rsidTr="00D203BB">
        <w:trPr>
          <w:trHeight w:val="300"/>
        </w:trPr>
        <w:tc>
          <w:tcPr>
            <w:tcW w:w="453"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6DE5C9C"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Cu</w:t>
            </w:r>
          </w:p>
        </w:tc>
        <w:tc>
          <w:tcPr>
            <w:tcW w:w="453"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B93B67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CCC05B7"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A041B71"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A9D8F5A"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991263F"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074FB5B"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2DB9BF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DFA23C6"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03B37C0"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4" w:type="pct"/>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AD68BE8" w14:textId="77777777" w:rsidR="00D203BB" w:rsidRPr="00047EFE" w:rsidRDefault="00D203BB" w:rsidP="00047EFE">
            <w:pPr>
              <w:spacing w:after="0" w:line="240" w:lineRule="auto"/>
              <w:jc w:val="center"/>
              <w:textAlignment w:val="bottom"/>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r>
    </w:tbl>
    <w:p w14:paraId="61AE3721" w14:textId="5BF433AD" w:rsidR="00047EFE" w:rsidRDefault="00047EFE" w:rsidP="009168E3">
      <w:pPr>
        <w:jc w:val="both"/>
        <w:rPr>
          <w:sz w:val="20"/>
          <w:szCs w:val="20"/>
          <w:lang w:val="en-US"/>
        </w:rPr>
      </w:pPr>
    </w:p>
    <w:p w14:paraId="426F6CB5" w14:textId="47AA3511" w:rsidR="00D203BB" w:rsidRDefault="00D203BB" w:rsidP="009168E3">
      <w:pPr>
        <w:jc w:val="both"/>
        <w:rPr>
          <w:sz w:val="20"/>
          <w:szCs w:val="20"/>
          <w:lang w:val="en-US"/>
        </w:rPr>
      </w:pPr>
    </w:p>
    <w:p w14:paraId="67C2BACB" w14:textId="77777777" w:rsidR="00D203BB" w:rsidRDefault="00D203BB" w:rsidP="009168E3">
      <w:pPr>
        <w:jc w:val="both"/>
        <w:rPr>
          <w:sz w:val="20"/>
          <w:szCs w:val="20"/>
          <w:lang w:val="en-US"/>
        </w:rPr>
      </w:pPr>
    </w:p>
    <w:p w14:paraId="02D0A9F7" w14:textId="15D7F6DB" w:rsidR="00047EFE" w:rsidRDefault="00047EFE" w:rsidP="009168E3">
      <w:pPr>
        <w:jc w:val="both"/>
        <w:rPr>
          <w:sz w:val="20"/>
          <w:szCs w:val="20"/>
          <w:lang w:val="en-US"/>
        </w:rPr>
      </w:pPr>
    </w:p>
    <w:p w14:paraId="03933380" w14:textId="4F34A13D" w:rsidR="00F14BD8" w:rsidRPr="00047EFE" w:rsidRDefault="00F14BD8" w:rsidP="00F14BD8">
      <w:pPr>
        <w:jc w:val="both"/>
        <w:rPr>
          <w:sz w:val="20"/>
          <w:szCs w:val="20"/>
          <w:lang w:val="en-US"/>
        </w:rPr>
      </w:pPr>
      <w:r w:rsidRPr="00047EFE">
        <w:rPr>
          <w:b/>
          <w:bCs/>
          <w:sz w:val="20"/>
          <w:szCs w:val="20"/>
          <w:lang w:val="en-US"/>
        </w:rPr>
        <w:t>Table S</w:t>
      </w:r>
      <w:proofErr w:type="gramStart"/>
      <w:r w:rsidRPr="00047EFE">
        <w:rPr>
          <w:b/>
          <w:bCs/>
          <w:sz w:val="20"/>
          <w:szCs w:val="20"/>
          <w:lang w:val="en-US"/>
        </w:rPr>
        <w:t xml:space="preserve">10 </w:t>
      </w:r>
      <w:r w:rsidRPr="00047EFE">
        <w:rPr>
          <w:sz w:val="20"/>
          <w:szCs w:val="20"/>
          <w:lang w:val="en-US"/>
        </w:rPr>
        <w:t>:</w:t>
      </w:r>
      <w:proofErr w:type="gramEnd"/>
      <w:r w:rsidRPr="00047EFE">
        <w:rPr>
          <w:sz w:val="20"/>
          <w:szCs w:val="20"/>
          <w:lang w:val="en-US"/>
        </w:rPr>
        <w:t xml:space="preserve"> EDS elemental analysis (weight % and atomic %) of Cu-loaded biochars after sorption tests (BM: Marc Biochar; BS: Seed Biochar; BES: Biochar Extracted seed; BP1: Pruning Biochar; BP2: Pruning Biochar with two pyrolysis step).</w:t>
      </w:r>
    </w:p>
    <w:tbl>
      <w:tblPr>
        <w:tblW w:w="4583" w:type="pct"/>
        <w:tblCellMar>
          <w:left w:w="0" w:type="dxa"/>
          <w:right w:w="0" w:type="dxa"/>
        </w:tblCellMar>
        <w:tblLook w:val="0600" w:firstRow="0" w:lastRow="0" w:firstColumn="0" w:lastColumn="0" w:noHBand="1" w:noVBand="1"/>
      </w:tblPr>
      <w:tblGrid>
        <w:gridCol w:w="756"/>
        <w:gridCol w:w="756"/>
        <w:gridCol w:w="756"/>
        <w:gridCol w:w="757"/>
        <w:gridCol w:w="757"/>
        <w:gridCol w:w="757"/>
        <w:gridCol w:w="757"/>
        <w:gridCol w:w="757"/>
        <w:gridCol w:w="757"/>
        <w:gridCol w:w="757"/>
        <w:gridCol w:w="748"/>
      </w:tblGrid>
      <w:tr w:rsidR="00D203BB" w:rsidRPr="00047EFE" w14:paraId="6CB9498C" w14:textId="77777777" w:rsidTr="00D203BB">
        <w:trPr>
          <w:trHeight w:val="300"/>
        </w:trPr>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A6D502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proofErr w:type="spellStart"/>
            <w:r w:rsidRPr="00047EFE">
              <w:rPr>
                <w:rFonts w:ascii="Calibri" w:eastAsia="Times New Roman" w:hAnsi="Calibri" w:cs="Calibri"/>
                <w:color w:val="000000"/>
                <w:kern w:val="24"/>
                <w:sz w:val="18"/>
                <w:szCs w:val="18"/>
                <w:lang w:eastAsia="fr-FR"/>
              </w:rPr>
              <w:t>Element</w:t>
            </w:r>
            <w:proofErr w:type="spellEnd"/>
            <w:r w:rsidRPr="00047EFE">
              <w:rPr>
                <w:rFonts w:ascii="Calibri" w:eastAsia="Times New Roman" w:hAnsi="Calibri" w:cs="Calibri"/>
                <w:color w:val="000000"/>
                <w:kern w:val="24"/>
                <w:sz w:val="18"/>
                <w:szCs w:val="18"/>
                <w:lang w:eastAsia="fr-FR"/>
              </w:rPr>
              <w:t xml:space="preserve"> </w:t>
            </w:r>
          </w:p>
        </w:tc>
        <w:tc>
          <w:tcPr>
            <w:tcW w:w="909"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EA92D0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BM</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6B305FB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BS</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9D5067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BES</w:t>
            </w:r>
          </w:p>
        </w:tc>
        <w:tc>
          <w:tcPr>
            <w:tcW w:w="910"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C65B70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BP1</w:t>
            </w:r>
          </w:p>
        </w:tc>
        <w:tc>
          <w:tcPr>
            <w:tcW w:w="905" w:type="pct"/>
            <w:gridSpan w:val="2"/>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52A8EE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BP2</w:t>
            </w:r>
          </w:p>
        </w:tc>
      </w:tr>
      <w:tr w:rsidR="00D203BB" w:rsidRPr="00047EFE" w14:paraId="39693B65" w14:textId="77777777" w:rsidTr="00D203BB">
        <w:trPr>
          <w:trHeight w:val="300"/>
        </w:trPr>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1F84A8F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w:t>
            </w:r>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F52123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A90F08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r w:rsidRPr="00047EFE">
              <w:rPr>
                <w:rFonts w:ascii="Calibri" w:eastAsia="Times New Roman" w:hAnsi="Calibri" w:cs="Calibri"/>
                <w:color w:val="000000"/>
                <w:kern w:val="24"/>
                <w:sz w:val="18"/>
                <w:szCs w:val="18"/>
                <w:lang w:eastAsia="fr-FR"/>
              </w:rPr>
              <w:t xml:space="preserve"> </w:t>
            </w:r>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568B8F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D8BFB7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4E3A34F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A0E6E1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06A29FC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27D8884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c>
          <w:tcPr>
            <w:tcW w:w="455"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8F2119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weight</w:t>
            </w:r>
            <w:proofErr w:type="spellEnd"/>
          </w:p>
        </w:tc>
        <w:tc>
          <w:tcPr>
            <w:tcW w:w="450" w:type="pct"/>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center"/>
            <w:hideMark/>
          </w:tcPr>
          <w:p w14:paraId="3998E3D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 xml:space="preserve">% </w:t>
            </w:r>
            <w:proofErr w:type="spellStart"/>
            <w:r w:rsidRPr="00047EFE">
              <w:rPr>
                <w:rFonts w:ascii="Calibri" w:eastAsia="Times New Roman" w:hAnsi="Calibri" w:cs="Calibri"/>
                <w:color w:val="000000"/>
                <w:kern w:val="24"/>
                <w:sz w:val="18"/>
                <w:szCs w:val="18"/>
                <w:lang w:eastAsia="fr-FR"/>
              </w:rPr>
              <w:t>atomic</w:t>
            </w:r>
            <w:proofErr w:type="spellEnd"/>
          </w:p>
        </w:tc>
      </w:tr>
      <w:tr w:rsidR="00D203BB" w:rsidRPr="00047EFE" w14:paraId="4E546821" w14:textId="77777777" w:rsidTr="00D203BB">
        <w:trPr>
          <w:trHeight w:val="290"/>
        </w:trPr>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3ABA00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O</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A27B67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36.17</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708FBF5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50.80</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55ACF4E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28.27</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73B281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23.11</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37DD7B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32.04</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DC96DC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45.27</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38482F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40.73</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6DA22A1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46.66</w:t>
            </w:r>
          </w:p>
        </w:tc>
        <w:tc>
          <w:tcPr>
            <w:tcW w:w="455"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013633D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44.55</w:t>
            </w:r>
          </w:p>
        </w:tc>
        <w:tc>
          <w:tcPr>
            <w:tcW w:w="450" w:type="pct"/>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1770680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54.27</w:t>
            </w:r>
          </w:p>
        </w:tc>
      </w:tr>
      <w:tr w:rsidR="00D203BB" w:rsidRPr="00047EFE" w14:paraId="0020B195"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FF974F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008C85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32.28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BF9F29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25.98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EDC6DE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11.40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971626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11.04</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DD9E72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21.11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B86CC0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24.04</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D4D9C6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29.63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5760B4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24.70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C9BD0A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17.19</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009F738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27.89</w:t>
            </w:r>
          </w:p>
        </w:tc>
      </w:tr>
      <w:tr w:rsidR="00D203BB" w:rsidRPr="00047EFE" w14:paraId="1874ACAE"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43FC6F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proofErr w:type="gramStart"/>
            <w:r w:rsidRPr="00047EFE">
              <w:rPr>
                <w:rFonts w:ascii="Calibri" w:eastAsia="Times New Roman" w:hAnsi="Calibri" w:cs="Calibri"/>
                <w:color w:val="000000"/>
                <w:kern w:val="24"/>
                <w:sz w:val="18"/>
                <w:szCs w:val="18"/>
                <w:lang w:eastAsia="fr-FR"/>
              </w:rPr>
              <w:t>Ca</w:t>
            </w:r>
            <w:proofErr w:type="gramEnd"/>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DC1C15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3.48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D22B2A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2.13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72D2D5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4.31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B30B5D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3.02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6BE1B5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4.17</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62C48E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3.71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BF58D6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4.23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63E66D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2FBDEF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14.15</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03A628B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6.88</w:t>
            </w:r>
          </w:p>
        </w:tc>
      </w:tr>
      <w:tr w:rsidR="00D203BB" w:rsidRPr="00047EFE" w14:paraId="2B8ABDDE"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58B5C5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P</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E62A82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3.80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9DA00F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B63D5E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012C8E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BB21DA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7.22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B28AAC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5.27</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22C214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2.46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204A4B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1.95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72FBBC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0.48</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6D42823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0.30</w:t>
            </w:r>
          </w:p>
        </w:tc>
      </w:tr>
      <w:tr w:rsidR="00D203BB" w:rsidRPr="00047EFE" w14:paraId="794E6861"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2282AF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K</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A0512F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1.47</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FB60B8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5E482C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6.43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A78B16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4.00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33B8CD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3.79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E972A0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2.19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83486F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229A61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0.83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2D49DD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5.18</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31B7F56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2.58</w:t>
            </w:r>
          </w:p>
        </w:tc>
      </w:tr>
      <w:tr w:rsidR="00D203BB" w:rsidRPr="00047EFE" w14:paraId="51A9F17A"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062551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Mg</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7680CB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1.83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DBC470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AFED2F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2.91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CF0BA6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2.62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A2CE03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6.57</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6A3225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3.88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B69DE9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78E19E8"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1.75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184B03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1.72</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3A6862F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1.38</w:t>
            </w:r>
          </w:p>
        </w:tc>
      </w:tr>
      <w:tr w:rsidR="00D203BB" w:rsidRPr="00047EFE" w14:paraId="71964507"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A9B349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Si</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F3E5B5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1.94</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643705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1.46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438F7D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3.49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887FAB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2.91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3A95C7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34D77A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DF5335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2C058D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81E0D9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0.23</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53FB7A7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0.16</w:t>
            </w:r>
          </w:p>
        </w:tc>
      </w:tr>
      <w:tr w:rsidR="00D203BB" w:rsidRPr="00047EFE" w14:paraId="46D1FB03"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D4CD8E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S</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82A58B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0.66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B9AE1F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0.46</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FDB870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3D7669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0.91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9887DD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4513F2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BF1B4E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2B50E8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6FB355F"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7E3B5FA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r>
      <w:tr w:rsidR="00D203BB" w:rsidRPr="00047EFE" w14:paraId="5B88A1D5"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EDBE6B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Cl</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52FA10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3.68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F41499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2.33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6B1A4C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9.29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80AA49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6.38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B58B68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8.82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55E4C8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5.63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DABA75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7.91</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D3ED66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5.48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EB4BAB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5.52</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366BAAE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3.03</w:t>
            </w:r>
          </w:p>
        </w:tc>
      </w:tr>
      <w:tr w:rsidR="00D203BB" w:rsidRPr="00047EFE" w14:paraId="720E739E"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C38AA5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Al</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4EB160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0.22</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9B90FB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B9BCA8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1.60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2B54CA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1.45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04956C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0.95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89353D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0.80</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704D58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F811F4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79A6C5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0.29</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7A3C301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0.21</w:t>
            </w:r>
          </w:p>
        </w:tc>
      </w:tr>
      <w:tr w:rsidR="00D203BB" w:rsidRPr="00047EFE" w14:paraId="6F3789B6"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B33AE6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Fe</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8B732B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0.59</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67214310"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0.24</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216999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0.75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80E714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0.33</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D1D42B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0.88</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0695F3C7"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0.35</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1B5C5BA"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56F3F6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7DFE2D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0.18</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730DB07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0.06</w:t>
            </w:r>
          </w:p>
        </w:tc>
      </w:tr>
      <w:tr w:rsidR="00D203BB" w:rsidRPr="00047EFE" w14:paraId="110B86DE" w14:textId="77777777" w:rsidTr="00D203BB">
        <w:trPr>
          <w:trHeight w:val="290"/>
        </w:trPr>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D0098FB"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Na</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1AF9D0D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7CCCB0A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3A2B304" w14:textId="77777777" w:rsidR="00D203BB" w:rsidRPr="00047EFE" w:rsidRDefault="00D203BB" w:rsidP="00047EFE">
            <w:pPr>
              <w:spacing w:after="0" w:line="240" w:lineRule="auto"/>
              <w:rPr>
                <w:rFonts w:ascii="Arial" w:eastAsia="Times New Roman" w:hAnsi="Arial" w:cs="Arial"/>
                <w:sz w:val="18"/>
                <w:szCs w:val="18"/>
                <w:lang w:eastAsia="fr-FR"/>
              </w:rPr>
            </w:pP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3BA7619" w14:textId="77777777" w:rsidR="00D203BB" w:rsidRPr="00047EFE" w:rsidRDefault="00D203BB" w:rsidP="00047EFE">
            <w:pPr>
              <w:spacing w:after="0" w:line="240" w:lineRule="auto"/>
              <w:rPr>
                <w:rFonts w:ascii="Times New Roman" w:eastAsia="Times New Roman" w:hAnsi="Times New Roman" w:cs="Times New Roman"/>
                <w:sz w:val="18"/>
                <w:szCs w:val="18"/>
                <w:lang w:eastAsia="fr-FR"/>
              </w:rPr>
            </w:pP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3516829"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2515C6E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4F7BABB6"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56773643"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5" w:type="pct"/>
            <w:tcBorders>
              <w:top w:val="nil"/>
              <w:left w:val="nil"/>
              <w:bottom w:val="nil"/>
              <w:right w:val="nil"/>
            </w:tcBorders>
            <w:shd w:val="clear" w:color="auto" w:fill="auto"/>
            <w:tcMar>
              <w:top w:w="10" w:type="dxa"/>
              <w:left w:w="10" w:type="dxa"/>
              <w:bottom w:w="0" w:type="dxa"/>
              <w:right w:w="10" w:type="dxa"/>
            </w:tcMar>
            <w:vAlign w:val="center"/>
            <w:hideMark/>
          </w:tcPr>
          <w:p w14:paraId="36699DA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c>
          <w:tcPr>
            <w:tcW w:w="450" w:type="pct"/>
            <w:tcBorders>
              <w:top w:val="nil"/>
              <w:left w:val="nil"/>
              <w:bottom w:val="nil"/>
              <w:right w:val="nil"/>
            </w:tcBorders>
            <w:shd w:val="clear" w:color="auto" w:fill="auto"/>
            <w:tcMar>
              <w:top w:w="10" w:type="dxa"/>
              <w:left w:w="10" w:type="dxa"/>
              <w:bottom w:w="0" w:type="dxa"/>
              <w:right w:w="10" w:type="dxa"/>
            </w:tcMar>
            <w:vAlign w:val="center"/>
            <w:hideMark/>
          </w:tcPr>
          <w:p w14:paraId="0CD2E0E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w:t>
            </w:r>
          </w:p>
        </w:tc>
      </w:tr>
      <w:tr w:rsidR="00D203BB" w:rsidRPr="00047EFE" w14:paraId="3B1CB956" w14:textId="77777777" w:rsidTr="00D203BB">
        <w:trPr>
          <w:trHeight w:val="300"/>
        </w:trPr>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D2CD8AD"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Cu</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C812C4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13.89</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28BAE6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11.41</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3AF6C41"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28.81</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2BD8DFB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43.02</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3A0C45A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12.77</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3D9ECE5"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7.51</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5A61C802"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11.79</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7442E51E"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15.81</w:t>
            </w:r>
          </w:p>
        </w:tc>
        <w:tc>
          <w:tcPr>
            <w:tcW w:w="455"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455C9B6C"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10.51</w:t>
            </w:r>
          </w:p>
        </w:tc>
        <w:tc>
          <w:tcPr>
            <w:tcW w:w="450" w:type="pct"/>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CC34AE4" w14:textId="77777777" w:rsidR="00D203BB" w:rsidRPr="00047EFE" w:rsidRDefault="00D203BB" w:rsidP="00047EFE">
            <w:pPr>
              <w:spacing w:after="0" w:line="240" w:lineRule="auto"/>
              <w:jc w:val="center"/>
              <w:textAlignment w:val="center"/>
              <w:rPr>
                <w:rFonts w:ascii="Arial" w:eastAsia="Times New Roman" w:hAnsi="Arial" w:cs="Arial"/>
                <w:sz w:val="18"/>
                <w:szCs w:val="18"/>
                <w:lang w:eastAsia="fr-FR"/>
              </w:rPr>
            </w:pPr>
            <w:r w:rsidRPr="00047EFE">
              <w:rPr>
                <w:rFonts w:ascii="Calibri" w:eastAsia="Times New Roman" w:hAnsi="Calibri" w:cs="Calibri"/>
                <w:color w:val="000000"/>
                <w:kern w:val="24"/>
                <w:sz w:val="18"/>
                <w:szCs w:val="18"/>
                <w:lang w:eastAsia="fr-FR"/>
              </w:rPr>
              <w:t>3.23</w:t>
            </w:r>
          </w:p>
        </w:tc>
      </w:tr>
    </w:tbl>
    <w:p w14:paraId="5714A16E" w14:textId="220C1083" w:rsidR="00047EFE" w:rsidRDefault="00047EFE" w:rsidP="009168E3">
      <w:pPr>
        <w:jc w:val="both"/>
        <w:rPr>
          <w:sz w:val="20"/>
          <w:szCs w:val="20"/>
          <w:lang w:val="en-US"/>
        </w:rPr>
      </w:pPr>
    </w:p>
    <w:p w14:paraId="43E23F5E" w14:textId="5EACDE83" w:rsidR="00D203BB" w:rsidRDefault="00D203BB" w:rsidP="009168E3">
      <w:pPr>
        <w:jc w:val="both"/>
        <w:rPr>
          <w:sz w:val="20"/>
          <w:szCs w:val="20"/>
          <w:lang w:val="en-US"/>
        </w:rPr>
      </w:pPr>
    </w:p>
    <w:p w14:paraId="28E1349D" w14:textId="77777777" w:rsidR="00D203BB" w:rsidRDefault="00D203BB" w:rsidP="009168E3">
      <w:pPr>
        <w:jc w:val="both"/>
        <w:rPr>
          <w:sz w:val="20"/>
          <w:szCs w:val="20"/>
          <w:lang w:val="en-US"/>
        </w:rPr>
      </w:pPr>
    </w:p>
    <w:p w14:paraId="03E68699" w14:textId="311A8963" w:rsidR="00047EFE" w:rsidRDefault="00F14BD8" w:rsidP="009168E3">
      <w:pPr>
        <w:jc w:val="both"/>
        <w:rPr>
          <w:sz w:val="20"/>
          <w:szCs w:val="20"/>
          <w:lang w:val="en-US"/>
        </w:rPr>
      </w:pPr>
      <w:r w:rsidRPr="00047EFE">
        <w:rPr>
          <w:b/>
          <w:bCs/>
          <w:sz w:val="20"/>
          <w:szCs w:val="20"/>
          <w:lang w:val="en-US"/>
        </w:rPr>
        <w:lastRenderedPageBreak/>
        <w:t xml:space="preserve">Table S11 </w:t>
      </w:r>
      <w:r w:rsidRPr="00047EFE">
        <w:rPr>
          <w:sz w:val="20"/>
          <w:szCs w:val="20"/>
          <w:lang w:val="en-US"/>
        </w:rPr>
        <w:t>Values and statistical differences among biochars and mechanisms. Lowercase letters indicate significant differences among biochars within the same mechanisms; uppercase letters indicate significant differences among mechanisms for the same biochar (</w:t>
      </w:r>
      <w:r w:rsidRPr="00047EFE">
        <w:rPr>
          <w:i/>
          <w:iCs/>
          <w:sz w:val="20"/>
          <w:szCs w:val="20"/>
          <w:lang w:val="en-US"/>
        </w:rPr>
        <w:t>p</w:t>
      </w:r>
      <w:r w:rsidRPr="00047EFE">
        <w:rPr>
          <w:sz w:val="20"/>
          <w:szCs w:val="20"/>
          <w:lang w:val="en-US"/>
        </w:rPr>
        <w:t xml:space="preserve"> &lt; 0.05).</w:t>
      </w:r>
      <w:r>
        <w:rPr>
          <w:sz w:val="20"/>
          <w:szCs w:val="20"/>
          <w:lang w:val="en-US"/>
        </w:rPr>
        <w:t xml:space="preserve"> </w:t>
      </w:r>
      <w:r w:rsidRPr="00047EFE">
        <w:rPr>
          <w:sz w:val="20"/>
          <w:szCs w:val="20"/>
          <w:lang w:val="en-US"/>
        </w:rPr>
        <w:t>(</w:t>
      </w:r>
      <w:proofErr w:type="spellStart"/>
      <w:r w:rsidRPr="00047EFE">
        <w:rPr>
          <w:i/>
          <w:iCs/>
          <w:sz w:val="20"/>
          <w:szCs w:val="20"/>
          <w:lang w:val="en-US"/>
        </w:rPr>
        <w:t>Q</w:t>
      </w:r>
      <w:r w:rsidRPr="00047EFE">
        <w:rPr>
          <w:i/>
          <w:iCs/>
          <w:sz w:val="20"/>
          <w:szCs w:val="20"/>
          <w:vertAlign w:val="subscript"/>
          <w:lang w:val="en-US"/>
        </w:rPr>
        <w:t>exch</w:t>
      </w:r>
      <w:proofErr w:type="spellEnd"/>
      <w:r w:rsidRPr="00047EFE">
        <w:rPr>
          <w:sz w:val="20"/>
          <w:szCs w:val="20"/>
          <w:lang w:val="en-US"/>
        </w:rPr>
        <w:t xml:space="preserve">: ion exchange, </w:t>
      </w:r>
      <w:proofErr w:type="spellStart"/>
      <w:r w:rsidRPr="00047EFE">
        <w:rPr>
          <w:i/>
          <w:iCs/>
          <w:sz w:val="20"/>
          <w:szCs w:val="20"/>
          <w:lang w:val="en-US"/>
        </w:rPr>
        <w:t>Q</w:t>
      </w:r>
      <w:r w:rsidRPr="00047EFE">
        <w:rPr>
          <w:i/>
          <w:iCs/>
          <w:sz w:val="20"/>
          <w:szCs w:val="20"/>
          <w:vertAlign w:val="subscript"/>
          <w:lang w:val="en-US"/>
        </w:rPr>
        <w:t>pre</w:t>
      </w:r>
      <w:proofErr w:type="spellEnd"/>
      <w:r w:rsidRPr="00047EFE">
        <w:rPr>
          <w:sz w:val="20"/>
          <w:szCs w:val="20"/>
          <w:lang w:val="en-US"/>
        </w:rPr>
        <w:t xml:space="preserve">: precipitation, </w:t>
      </w:r>
      <w:proofErr w:type="spellStart"/>
      <w:r w:rsidRPr="00047EFE">
        <w:rPr>
          <w:i/>
          <w:iCs/>
          <w:sz w:val="20"/>
          <w:szCs w:val="20"/>
          <w:lang w:val="en-US"/>
        </w:rPr>
        <w:t>Q</w:t>
      </w:r>
      <w:r w:rsidRPr="00047EFE">
        <w:rPr>
          <w:i/>
          <w:iCs/>
          <w:sz w:val="20"/>
          <w:szCs w:val="20"/>
          <w:vertAlign w:val="subscript"/>
          <w:lang w:val="en-US"/>
        </w:rPr>
        <w:t>com</w:t>
      </w:r>
      <w:proofErr w:type="spellEnd"/>
      <w:r w:rsidRPr="00047EFE">
        <w:rPr>
          <w:sz w:val="20"/>
          <w:szCs w:val="20"/>
          <w:lang w:val="en-US"/>
        </w:rPr>
        <w:t xml:space="preserve">: complexation, </w:t>
      </w:r>
      <w:r w:rsidRPr="00047EFE">
        <w:rPr>
          <w:i/>
          <w:iCs/>
          <w:sz w:val="20"/>
          <w:szCs w:val="20"/>
          <w:lang w:val="en-US"/>
        </w:rPr>
        <w:t>Q</w:t>
      </w:r>
      <w:r w:rsidRPr="00047EFE">
        <w:rPr>
          <w:i/>
          <w:iCs/>
          <w:sz w:val="20"/>
          <w:szCs w:val="20"/>
          <w:vertAlign w:val="subscript"/>
          <w:lang w:val="en-US"/>
        </w:rPr>
        <w:t>π</w:t>
      </w:r>
      <w:r w:rsidRPr="00047EFE">
        <w:rPr>
          <w:sz w:val="20"/>
          <w:szCs w:val="20"/>
          <w:lang w:val="el-GR"/>
        </w:rPr>
        <w:t>: π-</w:t>
      </w:r>
      <w:r w:rsidRPr="00047EFE">
        <w:rPr>
          <w:sz w:val="20"/>
          <w:szCs w:val="20"/>
          <w:lang w:val="en-US"/>
        </w:rPr>
        <w:t>cation interactions) for each biochar type (BM: Marc Biochar; BS: Seed Biochar; BES: Biochar Extracted seed; BP1: Pruning Biochar; BP2: Pruning Biochar with two pyrolysis step)</w:t>
      </w:r>
    </w:p>
    <w:tbl>
      <w:tblPr>
        <w:tblW w:w="6447" w:type="dxa"/>
        <w:tblCellMar>
          <w:left w:w="0" w:type="dxa"/>
          <w:right w:w="0" w:type="dxa"/>
        </w:tblCellMar>
        <w:tblLook w:val="0600" w:firstRow="0" w:lastRow="0" w:firstColumn="0" w:lastColumn="0" w:noHBand="1" w:noVBand="1"/>
      </w:tblPr>
      <w:tblGrid>
        <w:gridCol w:w="720"/>
        <w:gridCol w:w="984"/>
        <w:gridCol w:w="404"/>
        <w:gridCol w:w="1089"/>
        <w:gridCol w:w="404"/>
        <w:gridCol w:w="984"/>
        <w:gridCol w:w="404"/>
        <w:gridCol w:w="1054"/>
        <w:gridCol w:w="404"/>
      </w:tblGrid>
      <w:tr w:rsidR="00047EFE" w:rsidRPr="00047EFE" w14:paraId="657645E3" w14:textId="77777777" w:rsidTr="00047EFE">
        <w:trPr>
          <w:trHeight w:val="216"/>
        </w:trPr>
        <w:tc>
          <w:tcPr>
            <w:tcW w:w="72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3C7C6FB" w14:textId="77777777" w:rsidR="00047EFE" w:rsidRPr="00047EFE" w:rsidRDefault="00047EFE" w:rsidP="00047EFE">
            <w:pPr>
              <w:jc w:val="both"/>
              <w:rPr>
                <w:sz w:val="18"/>
                <w:szCs w:val="18"/>
              </w:rPr>
            </w:pPr>
            <w:r w:rsidRPr="00047EFE">
              <w:rPr>
                <w:sz w:val="18"/>
                <w:szCs w:val="18"/>
              </w:rPr>
              <w:t>Biochar</w:t>
            </w:r>
          </w:p>
        </w:tc>
        <w:tc>
          <w:tcPr>
            <w:tcW w:w="98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22991AE" w14:textId="77777777" w:rsidR="00047EFE" w:rsidRPr="00047EFE" w:rsidRDefault="00047EFE" w:rsidP="00047EFE">
            <w:pPr>
              <w:jc w:val="both"/>
              <w:rPr>
                <w:sz w:val="18"/>
                <w:szCs w:val="18"/>
              </w:rPr>
            </w:pPr>
            <w:proofErr w:type="spellStart"/>
            <w:r w:rsidRPr="00047EFE">
              <w:rPr>
                <w:sz w:val="18"/>
                <w:szCs w:val="18"/>
              </w:rPr>
              <w:t>Qexch</w:t>
            </w:r>
            <w:proofErr w:type="spellEnd"/>
            <w:r w:rsidRPr="00047EFE">
              <w:rPr>
                <w:sz w:val="18"/>
                <w:szCs w:val="18"/>
              </w:rPr>
              <w:t xml:space="preserve"> (%)</w:t>
            </w:r>
          </w:p>
        </w:tc>
        <w:tc>
          <w:tcPr>
            <w:tcW w:w="40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FC69BDA" w14:textId="77777777" w:rsidR="00047EFE" w:rsidRPr="00047EFE" w:rsidRDefault="00047EFE" w:rsidP="00047EFE">
            <w:pPr>
              <w:jc w:val="both"/>
              <w:rPr>
                <w:sz w:val="18"/>
                <w:szCs w:val="18"/>
              </w:rPr>
            </w:pPr>
            <w:r w:rsidRPr="00047EFE">
              <w:rPr>
                <w:sz w:val="18"/>
                <w:szCs w:val="18"/>
              </w:rPr>
              <w:t> </w:t>
            </w:r>
          </w:p>
        </w:tc>
        <w:tc>
          <w:tcPr>
            <w:tcW w:w="1089"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155B34B" w14:textId="77777777" w:rsidR="00047EFE" w:rsidRPr="00047EFE" w:rsidRDefault="00047EFE" w:rsidP="00047EFE">
            <w:pPr>
              <w:jc w:val="both"/>
              <w:rPr>
                <w:sz w:val="18"/>
                <w:szCs w:val="18"/>
              </w:rPr>
            </w:pPr>
            <w:proofErr w:type="spellStart"/>
            <w:r w:rsidRPr="00047EFE">
              <w:rPr>
                <w:sz w:val="18"/>
                <w:szCs w:val="18"/>
              </w:rPr>
              <w:t>Qpre</w:t>
            </w:r>
            <w:proofErr w:type="spellEnd"/>
            <w:r w:rsidRPr="00047EFE">
              <w:rPr>
                <w:sz w:val="18"/>
                <w:szCs w:val="18"/>
              </w:rPr>
              <w:t xml:space="preserve"> (%)</w:t>
            </w:r>
          </w:p>
        </w:tc>
        <w:tc>
          <w:tcPr>
            <w:tcW w:w="40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FCC0774" w14:textId="77777777" w:rsidR="00047EFE" w:rsidRPr="00047EFE" w:rsidRDefault="00047EFE" w:rsidP="00047EFE">
            <w:pPr>
              <w:jc w:val="both"/>
              <w:rPr>
                <w:sz w:val="18"/>
                <w:szCs w:val="18"/>
              </w:rPr>
            </w:pPr>
            <w:r w:rsidRPr="00047EFE">
              <w:rPr>
                <w:sz w:val="18"/>
                <w:szCs w:val="18"/>
              </w:rPr>
              <w:t> </w:t>
            </w:r>
          </w:p>
        </w:tc>
        <w:tc>
          <w:tcPr>
            <w:tcW w:w="98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0146EAB9" w14:textId="77777777" w:rsidR="00047EFE" w:rsidRPr="00047EFE" w:rsidRDefault="00047EFE" w:rsidP="00047EFE">
            <w:pPr>
              <w:jc w:val="both"/>
              <w:rPr>
                <w:sz w:val="18"/>
                <w:szCs w:val="18"/>
              </w:rPr>
            </w:pPr>
            <w:proofErr w:type="spellStart"/>
            <w:r w:rsidRPr="00047EFE">
              <w:rPr>
                <w:sz w:val="18"/>
                <w:szCs w:val="18"/>
              </w:rPr>
              <w:t>Qcom</w:t>
            </w:r>
            <w:proofErr w:type="spellEnd"/>
            <w:r w:rsidRPr="00047EFE">
              <w:rPr>
                <w:sz w:val="18"/>
                <w:szCs w:val="18"/>
              </w:rPr>
              <w:t xml:space="preserve"> (%)</w:t>
            </w:r>
          </w:p>
        </w:tc>
        <w:tc>
          <w:tcPr>
            <w:tcW w:w="40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8A77F2B" w14:textId="77777777" w:rsidR="00047EFE" w:rsidRPr="00047EFE" w:rsidRDefault="00047EFE" w:rsidP="00047EFE">
            <w:pPr>
              <w:jc w:val="both"/>
              <w:rPr>
                <w:sz w:val="18"/>
                <w:szCs w:val="18"/>
              </w:rPr>
            </w:pPr>
            <w:r w:rsidRPr="00047EFE">
              <w:rPr>
                <w:sz w:val="18"/>
                <w:szCs w:val="18"/>
              </w:rPr>
              <w:t> </w:t>
            </w:r>
          </w:p>
        </w:tc>
        <w:tc>
          <w:tcPr>
            <w:tcW w:w="105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CC664CB" w14:textId="77777777" w:rsidR="00047EFE" w:rsidRPr="00047EFE" w:rsidRDefault="00047EFE" w:rsidP="00047EFE">
            <w:pPr>
              <w:jc w:val="both"/>
              <w:rPr>
                <w:sz w:val="18"/>
                <w:szCs w:val="18"/>
              </w:rPr>
            </w:pPr>
            <w:r w:rsidRPr="00047EFE">
              <w:rPr>
                <w:sz w:val="18"/>
                <w:szCs w:val="18"/>
              </w:rPr>
              <w:t>Q</w:t>
            </w:r>
            <w:r w:rsidRPr="00047EFE">
              <w:rPr>
                <w:sz w:val="18"/>
                <w:szCs w:val="18"/>
                <w:lang w:val="el-GR"/>
              </w:rPr>
              <w:t>π (%)</w:t>
            </w:r>
          </w:p>
        </w:tc>
        <w:tc>
          <w:tcPr>
            <w:tcW w:w="404"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215B2BA" w14:textId="77777777" w:rsidR="00047EFE" w:rsidRPr="00047EFE" w:rsidRDefault="00047EFE" w:rsidP="00047EFE">
            <w:pPr>
              <w:jc w:val="both"/>
              <w:rPr>
                <w:sz w:val="18"/>
                <w:szCs w:val="18"/>
              </w:rPr>
            </w:pPr>
            <w:r w:rsidRPr="00047EFE">
              <w:rPr>
                <w:sz w:val="18"/>
                <w:szCs w:val="18"/>
              </w:rPr>
              <w:t> </w:t>
            </w:r>
          </w:p>
        </w:tc>
      </w:tr>
      <w:tr w:rsidR="00047EFE" w:rsidRPr="00047EFE" w14:paraId="1ADFBF7C" w14:textId="77777777" w:rsidTr="00047EFE">
        <w:trPr>
          <w:trHeight w:val="209"/>
        </w:trPr>
        <w:tc>
          <w:tcPr>
            <w:tcW w:w="720"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563F7C6" w14:textId="77777777" w:rsidR="00047EFE" w:rsidRPr="00047EFE" w:rsidRDefault="00047EFE" w:rsidP="00047EFE">
            <w:pPr>
              <w:jc w:val="both"/>
              <w:rPr>
                <w:sz w:val="18"/>
                <w:szCs w:val="18"/>
              </w:rPr>
            </w:pPr>
            <w:r w:rsidRPr="00047EFE">
              <w:rPr>
                <w:sz w:val="18"/>
                <w:szCs w:val="18"/>
              </w:rPr>
              <w:t>BM</w:t>
            </w:r>
          </w:p>
        </w:tc>
        <w:tc>
          <w:tcPr>
            <w:tcW w:w="98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7252664" w14:textId="77777777" w:rsidR="00047EFE" w:rsidRPr="00047EFE" w:rsidRDefault="00047EFE" w:rsidP="00047EFE">
            <w:pPr>
              <w:jc w:val="both"/>
              <w:rPr>
                <w:sz w:val="18"/>
                <w:szCs w:val="18"/>
              </w:rPr>
            </w:pPr>
            <w:r w:rsidRPr="00047EFE">
              <w:rPr>
                <w:sz w:val="18"/>
                <w:szCs w:val="18"/>
              </w:rPr>
              <w:t>9.25 ± 0.95</w:t>
            </w:r>
          </w:p>
        </w:tc>
        <w:tc>
          <w:tcPr>
            <w:tcW w:w="40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73EC4C4" w14:textId="77777777" w:rsidR="00047EFE" w:rsidRPr="00047EFE" w:rsidRDefault="00047EFE" w:rsidP="00047EFE">
            <w:pPr>
              <w:jc w:val="both"/>
              <w:rPr>
                <w:sz w:val="18"/>
                <w:szCs w:val="18"/>
              </w:rPr>
            </w:pPr>
            <w:proofErr w:type="spellStart"/>
            <w:proofErr w:type="gramStart"/>
            <w:r w:rsidRPr="00047EFE">
              <w:rPr>
                <w:sz w:val="18"/>
                <w:szCs w:val="18"/>
              </w:rPr>
              <w:t>aC</w:t>
            </w:r>
            <w:proofErr w:type="spellEnd"/>
            <w:proofErr w:type="gramEnd"/>
          </w:p>
        </w:tc>
        <w:tc>
          <w:tcPr>
            <w:tcW w:w="1089"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5E0F3F09" w14:textId="77777777" w:rsidR="00047EFE" w:rsidRPr="00047EFE" w:rsidRDefault="00047EFE" w:rsidP="00047EFE">
            <w:pPr>
              <w:jc w:val="both"/>
              <w:rPr>
                <w:sz w:val="18"/>
                <w:szCs w:val="18"/>
              </w:rPr>
            </w:pPr>
            <w:r w:rsidRPr="00047EFE">
              <w:rPr>
                <w:sz w:val="18"/>
                <w:szCs w:val="18"/>
              </w:rPr>
              <w:t>47.42 ± 0.16</w:t>
            </w:r>
          </w:p>
        </w:tc>
        <w:tc>
          <w:tcPr>
            <w:tcW w:w="40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9F22014" w14:textId="77777777" w:rsidR="00047EFE" w:rsidRPr="00047EFE" w:rsidRDefault="00047EFE" w:rsidP="00047EFE">
            <w:pPr>
              <w:jc w:val="both"/>
              <w:rPr>
                <w:sz w:val="18"/>
                <w:szCs w:val="18"/>
              </w:rPr>
            </w:pPr>
            <w:proofErr w:type="spellStart"/>
            <w:proofErr w:type="gramStart"/>
            <w:r w:rsidRPr="00047EFE">
              <w:rPr>
                <w:sz w:val="18"/>
                <w:szCs w:val="18"/>
              </w:rPr>
              <w:t>cA</w:t>
            </w:r>
            <w:proofErr w:type="spellEnd"/>
            <w:proofErr w:type="gramEnd"/>
          </w:p>
        </w:tc>
        <w:tc>
          <w:tcPr>
            <w:tcW w:w="98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8C550A5" w14:textId="77777777" w:rsidR="00047EFE" w:rsidRPr="00047EFE" w:rsidRDefault="00047EFE" w:rsidP="00047EFE">
            <w:pPr>
              <w:jc w:val="both"/>
              <w:rPr>
                <w:sz w:val="18"/>
                <w:szCs w:val="18"/>
              </w:rPr>
            </w:pPr>
            <w:r w:rsidRPr="00047EFE">
              <w:rPr>
                <w:sz w:val="18"/>
                <w:szCs w:val="18"/>
              </w:rPr>
              <w:t>3.39 ± 0.66</w:t>
            </w:r>
          </w:p>
        </w:tc>
        <w:tc>
          <w:tcPr>
            <w:tcW w:w="40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4B39851" w14:textId="77777777" w:rsidR="00047EFE" w:rsidRPr="00047EFE" w:rsidRDefault="00047EFE" w:rsidP="00047EFE">
            <w:pPr>
              <w:jc w:val="both"/>
              <w:rPr>
                <w:sz w:val="18"/>
                <w:szCs w:val="18"/>
              </w:rPr>
            </w:pPr>
            <w:proofErr w:type="spellStart"/>
            <w:proofErr w:type="gramStart"/>
            <w:r w:rsidRPr="00047EFE">
              <w:rPr>
                <w:sz w:val="18"/>
                <w:szCs w:val="18"/>
              </w:rPr>
              <w:t>aD</w:t>
            </w:r>
            <w:proofErr w:type="spellEnd"/>
            <w:proofErr w:type="gramEnd"/>
          </w:p>
        </w:tc>
        <w:tc>
          <w:tcPr>
            <w:tcW w:w="105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8E7351D" w14:textId="77777777" w:rsidR="00047EFE" w:rsidRPr="00047EFE" w:rsidRDefault="00047EFE" w:rsidP="00047EFE">
            <w:pPr>
              <w:jc w:val="both"/>
              <w:rPr>
                <w:sz w:val="18"/>
                <w:szCs w:val="18"/>
              </w:rPr>
            </w:pPr>
            <w:r w:rsidRPr="00047EFE">
              <w:rPr>
                <w:sz w:val="18"/>
                <w:szCs w:val="18"/>
              </w:rPr>
              <w:t>39.94 ± 0.72</w:t>
            </w:r>
          </w:p>
        </w:tc>
        <w:tc>
          <w:tcPr>
            <w:tcW w:w="404"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8ED83A3" w14:textId="77777777" w:rsidR="00047EFE" w:rsidRPr="00047EFE" w:rsidRDefault="00047EFE" w:rsidP="00047EFE">
            <w:pPr>
              <w:jc w:val="both"/>
              <w:rPr>
                <w:sz w:val="18"/>
                <w:szCs w:val="18"/>
              </w:rPr>
            </w:pPr>
            <w:proofErr w:type="spellStart"/>
            <w:proofErr w:type="gramStart"/>
            <w:r w:rsidRPr="00047EFE">
              <w:rPr>
                <w:sz w:val="18"/>
                <w:szCs w:val="18"/>
              </w:rPr>
              <w:t>aB</w:t>
            </w:r>
            <w:proofErr w:type="spellEnd"/>
            <w:proofErr w:type="gramEnd"/>
          </w:p>
        </w:tc>
      </w:tr>
      <w:tr w:rsidR="00047EFE" w:rsidRPr="00047EFE" w14:paraId="42B6CE13" w14:textId="77777777" w:rsidTr="00047EFE">
        <w:trPr>
          <w:trHeight w:val="209"/>
        </w:trPr>
        <w:tc>
          <w:tcPr>
            <w:tcW w:w="720" w:type="dxa"/>
            <w:tcBorders>
              <w:top w:val="nil"/>
              <w:left w:val="nil"/>
              <w:bottom w:val="nil"/>
              <w:right w:val="nil"/>
            </w:tcBorders>
            <w:shd w:val="clear" w:color="auto" w:fill="auto"/>
            <w:tcMar>
              <w:top w:w="10" w:type="dxa"/>
              <w:left w:w="10" w:type="dxa"/>
              <w:bottom w:w="0" w:type="dxa"/>
              <w:right w:w="10" w:type="dxa"/>
            </w:tcMar>
            <w:vAlign w:val="bottom"/>
            <w:hideMark/>
          </w:tcPr>
          <w:p w14:paraId="14C1C587" w14:textId="77777777" w:rsidR="00047EFE" w:rsidRPr="00047EFE" w:rsidRDefault="00047EFE" w:rsidP="00047EFE">
            <w:pPr>
              <w:jc w:val="both"/>
              <w:rPr>
                <w:sz w:val="18"/>
                <w:szCs w:val="18"/>
              </w:rPr>
            </w:pPr>
            <w:r w:rsidRPr="00047EFE">
              <w:rPr>
                <w:sz w:val="18"/>
                <w:szCs w:val="18"/>
              </w:rPr>
              <w:t>BP</w:t>
            </w:r>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68C37879" w14:textId="77777777" w:rsidR="00047EFE" w:rsidRPr="00047EFE" w:rsidRDefault="00047EFE" w:rsidP="00047EFE">
            <w:pPr>
              <w:jc w:val="both"/>
              <w:rPr>
                <w:sz w:val="18"/>
                <w:szCs w:val="18"/>
              </w:rPr>
            </w:pPr>
            <w:r w:rsidRPr="00047EFE">
              <w:rPr>
                <w:sz w:val="18"/>
                <w:szCs w:val="18"/>
              </w:rPr>
              <w:t>1.66 ± 0.61</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2DF1AF25" w14:textId="77777777" w:rsidR="00047EFE" w:rsidRPr="00047EFE" w:rsidRDefault="00047EFE" w:rsidP="00047EFE">
            <w:pPr>
              <w:jc w:val="both"/>
              <w:rPr>
                <w:sz w:val="18"/>
                <w:szCs w:val="18"/>
              </w:rPr>
            </w:pPr>
            <w:proofErr w:type="spellStart"/>
            <w:proofErr w:type="gramStart"/>
            <w:r w:rsidRPr="00047EFE">
              <w:rPr>
                <w:sz w:val="18"/>
                <w:szCs w:val="18"/>
              </w:rPr>
              <w:t>cC</w:t>
            </w:r>
            <w:proofErr w:type="spellEnd"/>
            <w:proofErr w:type="gramEnd"/>
          </w:p>
        </w:tc>
        <w:tc>
          <w:tcPr>
            <w:tcW w:w="1089" w:type="dxa"/>
            <w:tcBorders>
              <w:top w:val="nil"/>
              <w:left w:val="nil"/>
              <w:bottom w:val="nil"/>
              <w:right w:val="nil"/>
            </w:tcBorders>
            <w:shd w:val="clear" w:color="auto" w:fill="auto"/>
            <w:tcMar>
              <w:top w:w="10" w:type="dxa"/>
              <w:left w:w="10" w:type="dxa"/>
              <w:bottom w:w="0" w:type="dxa"/>
              <w:right w:w="10" w:type="dxa"/>
            </w:tcMar>
            <w:vAlign w:val="bottom"/>
            <w:hideMark/>
          </w:tcPr>
          <w:p w14:paraId="2BD8FB94" w14:textId="77777777" w:rsidR="00047EFE" w:rsidRPr="00047EFE" w:rsidRDefault="00047EFE" w:rsidP="00047EFE">
            <w:pPr>
              <w:jc w:val="both"/>
              <w:rPr>
                <w:sz w:val="18"/>
                <w:szCs w:val="18"/>
              </w:rPr>
            </w:pPr>
            <w:r w:rsidRPr="00047EFE">
              <w:rPr>
                <w:sz w:val="18"/>
                <w:szCs w:val="18"/>
              </w:rPr>
              <w:t>65.34 ± 1.07</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3E382E23"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0C4ED899" w14:textId="77777777" w:rsidR="00047EFE" w:rsidRPr="00047EFE" w:rsidRDefault="00047EFE" w:rsidP="00047EFE">
            <w:pPr>
              <w:jc w:val="both"/>
              <w:rPr>
                <w:sz w:val="18"/>
                <w:szCs w:val="18"/>
              </w:rPr>
            </w:pPr>
            <w:r w:rsidRPr="00047EFE">
              <w:rPr>
                <w:sz w:val="18"/>
                <w:szCs w:val="18"/>
              </w:rPr>
              <w:t>0.31 ± 0.04</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47D81DEE" w14:textId="77777777" w:rsidR="00047EFE" w:rsidRPr="00047EFE" w:rsidRDefault="00047EFE" w:rsidP="00047EFE">
            <w:pPr>
              <w:jc w:val="both"/>
              <w:rPr>
                <w:sz w:val="18"/>
                <w:szCs w:val="18"/>
              </w:rPr>
            </w:pPr>
            <w:proofErr w:type="spellStart"/>
            <w:proofErr w:type="gramStart"/>
            <w:r w:rsidRPr="00047EFE">
              <w:rPr>
                <w:sz w:val="18"/>
                <w:szCs w:val="18"/>
              </w:rPr>
              <w:t>cC</w:t>
            </w:r>
            <w:proofErr w:type="spellEnd"/>
            <w:proofErr w:type="gramEnd"/>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4900FDB7" w14:textId="77777777" w:rsidR="00047EFE" w:rsidRPr="00047EFE" w:rsidRDefault="00047EFE" w:rsidP="00047EFE">
            <w:pPr>
              <w:jc w:val="both"/>
              <w:rPr>
                <w:sz w:val="18"/>
                <w:szCs w:val="18"/>
              </w:rPr>
            </w:pPr>
            <w:r w:rsidRPr="00047EFE">
              <w:rPr>
                <w:sz w:val="18"/>
                <w:szCs w:val="18"/>
              </w:rPr>
              <w:t>32.69 ± 1.04</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46122F8B" w14:textId="77777777" w:rsidR="00047EFE" w:rsidRPr="00047EFE" w:rsidRDefault="00047EFE" w:rsidP="00047EFE">
            <w:pPr>
              <w:jc w:val="both"/>
              <w:rPr>
                <w:sz w:val="18"/>
                <w:szCs w:val="18"/>
              </w:rPr>
            </w:pPr>
            <w:proofErr w:type="spellStart"/>
            <w:proofErr w:type="gramStart"/>
            <w:r w:rsidRPr="00047EFE">
              <w:rPr>
                <w:sz w:val="18"/>
                <w:szCs w:val="18"/>
              </w:rPr>
              <w:t>bcB</w:t>
            </w:r>
            <w:proofErr w:type="spellEnd"/>
            <w:proofErr w:type="gramEnd"/>
          </w:p>
        </w:tc>
      </w:tr>
      <w:tr w:rsidR="00047EFE" w:rsidRPr="00047EFE" w14:paraId="62C35E42" w14:textId="77777777" w:rsidTr="00047EFE">
        <w:trPr>
          <w:trHeight w:val="209"/>
        </w:trPr>
        <w:tc>
          <w:tcPr>
            <w:tcW w:w="720" w:type="dxa"/>
            <w:tcBorders>
              <w:top w:val="nil"/>
              <w:left w:val="nil"/>
              <w:bottom w:val="nil"/>
              <w:right w:val="nil"/>
            </w:tcBorders>
            <w:shd w:val="clear" w:color="auto" w:fill="auto"/>
            <w:tcMar>
              <w:top w:w="10" w:type="dxa"/>
              <w:left w:w="10" w:type="dxa"/>
              <w:bottom w:w="0" w:type="dxa"/>
              <w:right w:w="10" w:type="dxa"/>
            </w:tcMar>
            <w:vAlign w:val="bottom"/>
            <w:hideMark/>
          </w:tcPr>
          <w:p w14:paraId="7A0C7BED" w14:textId="77777777" w:rsidR="00047EFE" w:rsidRPr="00047EFE" w:rsidRDefault="00047EFE" w:rsidP="00047EFE">
            <w:pPr>
              <w:jc w:val="both"/>
              <w:rPr>
                <w:sz w:val="18"/>
                <w:szCs w:val="18"/>
              </w:rPr>
            </w:pPr>
            <w:r w:rsidRPr="00047EFE">
              <w:rPr>
                <w:sz w:val="18"/>
                <w:szCs w:val="18"/>
              </w:rPr>
              <w:t>BPE</w:t>
            </w:r>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4BFB28CF" w14:textId="77777777" w:rsidR="00047EFE" w:rsidRPr="00047EFE" w:rsidRDefault="00047EFE" w:rsidP="00047EFE">
            <w:pPr>
              <w:jc w:val="both"/>
              <w:rPr>
                <w:sz w:val="18"/>
                <w:szCs w:val="18"/>
              </w:rPr>
            </w:pPr>
            <w:r w:rsidRPr="00047EFE">
              <w:rPr>
                <w:sz w:val="18"/>
                <w:szCs w:val="18"/>
              </w:rPr>
              <w:t>2.69 ± 0.72</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7D5974D2" w14:textId="77777777" w:rsidR="00047EFE" w:rsidRPr="00047EFE" w:rsidRDefault="00047EFE" w:rsidP="00047EFE">
            <w:pPr>
              <w:jc w:val="both"/>
              <w:rPr>
                <w:sz w:val="18"/>
                <w:szCs w:val="18"/>
              </w:rPr>
            </w:pPr>
            <w:proofErr w:type="spellStart"/>
            <w:proofErr w:type="gramStart"/>
            <w:r w:rsidRPr="00047EFE">
              <w:rPr>
                <w:sz w:val="18"/>
                <w:szCs w:val="18"/>
              </w:rPr>
              <w:t>bcC</w:t>
            </w:r>
            <w:proofErr w:type="spellEnd"/>
            <w:proofErr w:type="gramEnd"/>
          </w:p>
        </w:tc>
        <w:tc>
          <w:tcPr>
            <w:tcW w:w="1089" w:type="dxa"/>
            <w:tcBorders>
              <w:top w:val="nil"/>
              <w:left w:val="nil"/>
              <w:bottom w:val="nil"/>
              <w:right w:val="nil"/>
            </w:tcBorders>
            <w:shd w:val="clear" w:color="auto" w:fill="auto"/>
            <w:tcMar>
              <w:top w:w="10" w:type="dxa"/>
              <w:left w:w="10" w:type="dxa"/>
              <w:bottom w:w="0" w:type="dxa"/>
              <w:right w:w="10" w:type="dxa"/>
            </w:tcMar>
            <w:vAlign w:val="bottom"/>
            <w:hideMark/>
          </w:tcPr>
          <w:p w14:paraId="6BE3A482" w14:textId="77777777" w:rsidR="00047EFE" w:rsidRPr="00047EFE" w:rsidRDefault="00047EFE" w:rsidP="00047EFE">
            <w:pPr>
              <w:jc w:val="both"/>
              <w:rPr>
                <w:sz w:val="18"/>
                <w:szCs w:val="18"/>
              </w:rPr>
            </w:pPr>
            <w:r w:rsidRPr="00047EFE">
              <w:rPr>
                <w:sz w:val="18"/>
                <w:szCs w:val="18"/>
              </w:rPr>
              <w:t>62.60 ± 0.96</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172AF1C3" w14:textId="77777777" w:rsidR="00047EFE" w:rsidRPr="00047EFE" w:rsidRDefault="00047EFE" w:rsidP="00047EFE">
            <w:pPr>
              <w:jc w:val="both"/>
              <w:rPr>
                <w:sz w:val="18"/>
                <w:szCs w:val="18"/>
              </w:rPr>
            </w:pPr>
            <w:proofErr w:type="spellStart"/>
            <w:proofErr w:type="gramStart"/>
            <w:r w:rsidRPr="00047EFE">
              <w:rPr>
                <w:sz w:val="18"/>
                <w:szCs w:val="18"/>
              </w:rPr>
              <w:t>bA</w:t>
            </w:r>
            <w:proofErr w:type="spellEnd"/>
            <w:proofErr w:type="gramEnd"/>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658973EB" w14:textId="77777777" w:rsidR="00047EFE" w:rsidRPr="00047EFE" w:rsidRDefault="00047EFE" w:rsidP="00047EFE">
            <w:pPr>
              <w:jc w:val="both"/>
              <w:rPr>
                <w:sz w:val="18"/>
                <w:szCs w:val="18"/>
              </w:rPr>
            </w:pPr>
            <w:r w:rsidRPr="00047EFE">
              <w:rPr>
                <w:sz w:val="18"/>
                <w:szCs w:val="18"/>
              </w:rPr>
              <w:t>0.24 ± 0.03</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6530F368" w14:textId="77777777" w:rsidR="00047EFE" w:rsidRPr="00047EFE" w:rsidRDefault="00047EFE" w:rsidP="00047EFE">
            <w:pPr>
              <w:jc w:val="both"/>
              <w:rPr>
                <w:sz w:val="18"/>
                <w:szCs w:val="18"/>
              </w:rPr>
            </w:pPr>
            <w:proofErr w:type="spellStart"/>
            <w:proofErr w:type="gramStart"/>
            <w:r w:rsidRPr="00047EFE">
              <w:rPr>
                <w:sz w:val="18"/>
                <w:szCs w:val="18"/>
              </w:rPr>
              <w:t>cD</w:t>
            </w:r>
            <w:proofErr w:type="spellEnd"/>
            <w:proofErr w:type="gramEnd"/>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21F6D259" w14:textId="77777777" w:rsidR="00047EFE" w:rsidRPr="00047EFE" w:rsidRDefault="00047EFE" w:rsidP="00047EFE">
            <w:pPr>
              <w:jc w:val="both"/>
              <w:rPr>
                <w:sz w:val="18"/>
                <w:szCs w:val="18"/>
              </w:rPr>
            </w:pPr>
            <w:r w:rsidRPr="00047EFE">
              <w:rPr>
                <w:sz w:val="18"/>
                <w:szCs w:val="18"/>
              </w:rPr>
              <w:t>34.48 ± 0.95</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14F05396" w14:textId="77777777" w:rsidR="00047EFE" w:rsidRPr="00047EFE" w:rsidRDefault="00047EFE" w:rsidP="00047EFE">
            <w:pPr>
              <w:jc w:val="both"/>
              <w:rPr>
                <w:sz w:val="18"/>
                <w:szCs w:val="18"/>
              </w:rPr>
            </w:pPr>
            <w:proofErr w:type="spellStart"/>
            <w:proofErr w:type="gramStart"/>
            <w:r w:rsidRPr="00047EFE">
              <w:rPr>
                <w:sz w:val="18"/>
                <w:szCs w:val="18"/>
              </w:rPr>
              <w:t>bB</w:t>
            </w:r>
            <w:proofErr w:type="spellEnd"/>
            <w:proofErr w:type="gramEnd"/>
          </w:p>
        </w:tc>
      </w:tr>
      <w:tr w:rsidR="00047EFE" w:rsidRPr="00047EFE" w14:paraId="4076608A" w14:textId="77777777" w:rsidTr="00047EFE">
        <w:trPr>
          <w:trHeight w:val="216"/>
        </w:trPr>
        <w:tc>
          <w:tcPr>
            <w:tcW w:w="720" w:type="dxa"/>
            <w:tcBorders>
              <w:top w:val="nil"/>
              <w:left w:val="nil"/>
              <w:bottom w:val="nil"/>
              <w:right w:val="nil"/>
            </w:tcBorders>
            <w:shd w:val="clear" w:color="auto" w:fill="auto"/>
            <w:tcMar>
              <w:top w:w="10" w:type="dxa"/>
              <w:left w:w="10" w:type="dxa"/>
              <w:bottom w:w="0" w:type="dxa"/>
              <w:right w:w="10" w:type="dxa"/>
            </w:tcMar>
            <w:vAlign w:val="bottom"/>
            <w:hideMark/>
          </w:tcPr>
          <w:p w14:paraId="7C03EFBA" w14:textId="77777777" w:rsidR="00047EFE" w:rsidRPr="00047EFE" w:rsidRDefault="00047EFE" w:rsidP="00047EFE">
            <w:pPr>
              <w:jc w:val="both"/>
              <w:rPr>
                <w:sz w:val="18"/>
                <w:szCs w:val="18"/>
              </w:rPr>
            </w:pPr>
            <w:r w:rsidRPr="00047EFE">
              <w:rPr>
                <w:sz w:val="18"/>
                <w:szCs w:val="18"/>
              </w:rPr>
              <w:t>BS1</w:t>
            </w:r>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3E10A609" w14:textId="77777777" w:rsidR="00047EFE" w:rsidRPr="00047EFE" w:rsidRDefault="00047EFE" w:rsidP="00047EFE">
            <w:pPr>
              <w:jc w:val="both"/>
              <w:rPr>
                <w:sz w:val="18"/>
                <w:szCs w:val="18"/>
              </w:rPr>
            </w:pPr>
            <w:r w:rsidRPr="00047EFE">
              <w:rPr>
                <w:sz w:val="18"/>
                <w:szCs w:val="18"/>
              </w:rPr>
              <w:t>4.25 ± 1.00</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1FBE7DAA" w14:textId="77777777" w:rsidR="00047EFE" w:rsidRPr="00047EFE" w:rsidRDefault="00047EFE" w:rsidP="00047EFE">
            <w:pPr>
              <w:jc w:val="both"/>
              <w:rPr>
                <w:sz w:val="18"/>
                <w:szCs w:val="18"/>
              </w:rPr>
            </w:pPr>
            <w:proofErr w:type="spellStart"/>
            <w:proofErr w:type="gramStart"/>
            <w:r w:rsidRPr="00047EFE">
              <w:rPr>
                <w:sz w:val="18"/>
                <w:szCs w:val="18"/>
              </w:rPr>
              <w:t>bC</w:t>
            </w:r>
            <w:proofErr w:type="spellEnd"/>
            <w:proofErr w:type="gramEnd"/>
          </w:p>
        </w:tc>
        <w:tc>
          <w:tcPr>
            <w:tcW w:w="1089" w:type="dxa"/>
            <w:tcBorders>
              <w:top w:val="nil"/>
              <w:left w:val="nil"/>
              <w:bottom w:val="nil"/>
              <w:right w:val="nil"/>
            </w:tcBorders>
            <w:shd w:val="clear" w:color="auto" w:fill="auto"/>
            <w:tcMar>
              <w:top w:w="10" w:type="dxa"/>
              <w:left w:w="10" w:type="dxa"/>
              <w:bottom w:w="0" w:type="dxa"/>
              <w:right w:w="10" w:type="dxa"/>
            </w:tcMar>
            <w:vAlign w:val="bottom"/>
            <w:hideMark/>
          </w:tcPr>
          <w:p w14:paraId="69E7A6CA" w14:textId="77777777" w:rsidR="00047EFE" w:rsidRPr="00047EFE" w:rsidRDefault="00047EFE" w:rsidP="00047EFE">
            <w:pPr>
              <w:jc w:val="both"/>
              <w:rPr>
                <w:sz w:val="18"/>
                <w:szCs w:val="18"/>
              </w:rPr>
            </w:pPr>
            <w:r w:rsidRPr="00047EFE">
              <w:rPr>
                <w:sz w:val="18"/>
                <w:szCs w:val="18"/>
              </w:rPr>
              <w:t>64.77 ± 1.09</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76F690E2"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984" w:type="dxa"/>
            <w:tcBorders>
              <w:top w:val="nil"/>
              <w:left w:val="nil"/>
              <w:bottom w:val="nil"/>
              <w:right w:val="nil"/>
            </w:tcBorders>
            <w:shd w:val="clear" w:color="auto" w:fill="auto"/>
            <w:tcMar>
              <w:top w:w="10" w:type="dxa"/>
              <w:left w:w="10" w:type="dxa"/>
              <w:bottom w:w="0" w:type="dxa"/>
              <w:right w:w="10" w:type="dxa"/>
            </w:tcMar>
            <w:vAlign w:val="bottom"/>
            <w:hideMark/>
          </w:tcPr>
          <w:p w14:paraId="6C2137D1" w14:textId="77777777" w:rsidR="00047EFE" w:rsidRPr="00047EFE" w:rsidRDefault="00047EFE" w:rsidP="00047EFE">
            <w:pPr>
              <w:jc w:val="both"/>
              <w:rPr>
                <w:sz w:val="18"/>
                <w:szCs w:val="18"/>
              </w:rPr>
            </w:pPr>
            <w:r w:rsidRPr="00047EFE">
              <w:rPr>
                <w:sz w:val="18"/>
                <w:szCs w:val="18"/>
              </w:rPr>
              <w:t>1.20 ± 0.33</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516747BC" w14:textId="77777777" w:rsidR="00047EFE" w:rsidRPr="00047EFE" w:rsidRDefault="00047EFE" w:rsidP="00047EFE">
            <w:pPr>
              <w:jc w:val="both"/>
              <w:rPr>
                <w:sz w:val="18"/>
                <w:szCs w:val="18"/>
              </w:rPr>
            </w:pPr>
            <w:proofErr w:type="spellStart"/>
            <w:proofErr w:type="gramStart"/>
            <w:r w:rsidRPr="00047EFE">
              <w:rPr>
                <w:sz w:val="18"/>
                <w:szCs w:val="18"/>
              </w:rPr>
              <w:t>bD</w:t>
            </w:r>
            <w:proofErr w:type="spellEnd"/>
            <w:proofErr w:type="gramEnd"/>
          </w:p>
        </w:tc>
        <w:tc>
          <w:tcPr>
            <w:tcW w:w="1054" w:type="dxa"/>
            <w:tcBorders>
              <w:top w:val="nil"/>
              <w:left w:val="nil"/>
              <w:bottom w:val="nil"/>
              <w:right w:val="nil"/>
            </w:tcBorders>
            <w:shd w:val="clear" w:color="auto" w:fill="auto"/>
            <w:tcMar>
              <w:top w:w="10" w:type="dxa"/>
              <w:left w:w="10" w:type="dxa"/>
              <w:bottom w:w="0" w:type="dxa"/>
              <w:right w:w="10" w:type="dxa"/>
            </w:tcMar>
            <w:vAlign w:val="bottom"/>
            <w:hideMark/>
          </w:tcPr>
          <w:p w14:paraId="0237C60D" w14:textId="77777777" w:rsidR="00047EFE" w:rsidRPr="00047EFE" w:rsidRDefault="00047EFE" w:rsidP="00047EFE">
            <w:pPr>
              <w:jc w:val="both"/>
              <w:rPr>
                <w:sz w:val="18"/>
                <w:szCs w:val="18"/>
              </w:rPr>
            </w:pPr>
            <w:r w:rsidRPr="00047EFE">
              <w:rPr>
                <w:sz w:val="18"/>
                <w:szCs w:val="18"/>
              </w:rPr>
              <w:t>29.78 ± 0.89</w:t>
            </w:r>
          </w:p>
        </w:tc>
        <w:tc>
          <w:tcPr>
            <w:tcW w:w="404" w:type="dxa"/>
            <w:tcBorders>
              <w:top w:val="nil"/>
              <w:left w:val="nil"/>
              <w:bottom w:val="nil"/>
              <w:right w:val="nil"/>
            </w:tcBorders>
            <w:shd w:val="clear" w:color="auto" w:fill="auto"/>
            <w:tcMar>
              <w:top w:w="10" w:type="dxa"/>
              <w:left w:w="10" w:type="dxa"/>
              <w:bottom w:w="0" w:type="dxa"/>
              <w:right w:w="10" w:type="dxa"/>
            </w:tcMar>
            <w:vAlign w:val="bottom"/>
            <w:hideMark/>
          </w:tcPr>
          <w:p w14:paraId="30B59087" w14:textId="77777777" w:rsidR="00047EFE" w:rsidRPr="00047EFE" w:rsidRDefault="00047EFE" w:rsidP="00047EFE">
            <w:pPr>
              <w:jc w:val="both"/>
              <w:rPr>
                <w:sz w:val="18"/>
                <w:szCs w:val="18"/>
              </w:rPr>
            </w:pPr>
            <w:proofErr w:type="gramStart"/>
            <w:r w:rsidRPr="00047EFE">
              <w:rPr>
                <w:sz w:val="18"/>
                <w:szCs w:val="18"/>
              </w:rPr>
              <w:t>dB</w:t>
            </w:r>
            <w:proofErr w:type="gramEnd"/>
          </w:p>
        </w:tc>
      </w:tr>
      <w:tr w:rsidR="00047EFE" w:rsidRPr="00047EFE" w14:paraId="48B1DD88" w14:textId="77777777" w:rsidTr="00047EFE">
        <w:trPr>
          <w:trHeight w:val="216"/>
        </w:trPr>
        <w:tc>
          <w:tcPr>
            <w:tcW w:w="720"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8626248" w14:textId="77777777" w:rsidR="00047EFE" w:rsidRPr="00047EFE" w:rsidRDefault="00047EFE" w:rsidP="00047EFE">
            <w:pPr>
              <w:jc w:val="both"/>
              <w:rPr>
                <w:sz w:val="18"/>
                <w:szCs w:val="18"/>
              </w:rPr>
            </w:pPr>
            <w:r w:rsidRPr="00047EFE">
              <w:rPr>
                <w:sz w:val="18"/>
                <w:szCs w:val="18"/>
              </w:rPr>
              <w:t>BS2</w:t>
            </w:r>
          </w:p>
        </w:tc>
        <w:tc>
          <w:tcPr>
            <w:tcW w:w="98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16116F6" w14:textId="77777777" w:rsidR="00047EFE" w:rsidRPr="00047EFE" w:rsidRDefault="00047EFE" w:rsidP="00047EFE">
            <w:pPr>
              <w:jc w:val="both"/>
              <w:rPr>
                <w:sz w:val="18"/>
                <w:szCs w:val="18"/>
              </w:rPr>
            </w:pPr>
            <w:r w:rsidRPr="00047EFE">
              <w:rPr>
                <w:sz w:val="18"/>
                <w:szCs w:val="18"/>
              </w:rPr>
              <w:t>3.13 ± 1.00</w:t>
            </w:r>
          </w:p>
        </w:tc>
        <w:tc>
          <w:tcPr>
            <w:tcW w:w="40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4BA94B0" w14:textId="77777777" w:rsidR="00047EFE" w:rsidRPr="00047EFE" w:rsidRDefault="00047EFE" w:rsidP="00047EFE">
            <w:pPr>
              <w:jc w:val="both"/>
              <w:rPr>
                <w:sz w:val="18"/>
                <w:szCs w:val="18"/>
              </w:rPr>
            </w:pPr>
            <w:proofErr w:type="spellStart"/>
            <w:proofErr w:type="gramStart"/>
            <w:r w:rsidRPr="00047EFE">
              <w:rPr>
                <w:sz w:val="18"/>
                <w:szCs w:val="18"/>
              </w:rPr>
              <w:t>bcC</w:t>
            </w:r>
            <w:proofErr w:type="spellEnd"/>
            <w:proofErr w:type="gramEnd"/>
          </w:p>
        </w:tc>
        <w:tc>
          <w:tcPr>
            <w:tcW w:w="1089"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4E6FC0E" w14:textId="77777777" w:rsidR="00047EFE" w:rsidRPr="00047EFE" w:rsidRDefault="00047EFE" w:rsidP="00047EFE">
            <w:pPr>
              <w:jc w:val="both"/>
              <w:rPr>
                <w:sz w:val="18"/>
                <w:szCs w:val="18"/>
              </w:rPr>
            </w:pPr>
            <w:r w:rsidRPr="00047EFE">
              <w:rPr>
                <w:sz w:val="18"/>
                <w:szCs w:val="18"/>
              </w:rPr>
              <w:t>64.31 ± 1.07</w:t>
            </w:r>
          </w:p>
        </w:tc>
        <w:tc>
          <w:tcPr>
            <w:tcW w:w="40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C606FF0" w14:textId="77777777" w:rsidR="00047EFE" w:rsidRPr="00047EFE" w:rsidRDefault="00047EFE" w:rsidP="00047EFE">
            <w:pPr>
              <w:jc w:val="both"/>
              <w:rPr>
                <w:sz w:val="18"/>
                <w:szCs w:val="18"/>
              </w:rPr>
            </w:pPr>
            <w:proofErr w:type="spellStart"/>
            <w:proofErr w:type="gramStart"/>
            <w:r w:rsidRPr="00047EFE">
              <w:rPr>
                <w:sz w:val="18"/>
                <w:szCs w:val="18"/>
              </w:rPr>
              <w:t>abA</w:t>
            </w:r>
            <w:proofErr w:type="spellEnd"/>
            <w:proofErr w:type="gramEnd"/>
          </w:p>
        </w:tc>
        <w:tc>
          <w:tcPr>
            <w:tcW w:w="98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AB335A3" w14:textId="77777777" w:rsidR="00047EFE" w:rsidRPr="00047EFE" w:rsidRDefault="00047EFE" w:rsidP="00047EFE">
            <w:pPr>
              <w:jc w:val="both"/>
              <w:rPr>
                <w:sz w:val="18"/>
                <w:szCs w:val="18"/>
              </w:rPr>
            </w:pPr>
            <w:r w:rsidRPr="00047EFE">
              <w:rPr>
                <w:sz w:val="18"/>
                <w:szCs w:val="18"/>
              </w:rPr>
              <w:t>0.79 ± 0.15</w:t>
            </w:r>
          </w:p>
        </w:tc>
        <w:tc>
          <w:tcPr>
            <w:tcW w:w="40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681D73F9" w14:textId="77777777" w:rsidR="00047EFE" w:rsidRPr="00047EFE" w:rsidRDefault="00047EFE" w:rsidP="00047EFE">
            <w:pPr>
              <w:jc w:val="both"/>
              <w:rPr>
                <w:sz w:val="18"/>
                <w:szCs w:val="18"/>
              </w:rPr>
            </w:pPr>
            <w:proofErr w:type="spellStart"/>
            <w:proofErr w:type="gramStart"/>
            <w:r w:rsidRPr="00047EFE">
              <w:rPr>
                <w:sz w:val="18"/>
                <w:szCs w:val="18"/>
              </w:rPr>
              <w:t>bD</w:t>
            </w:r>
            <w:proofErr w:type="spellEnd"/>
            <w:proofErr w:type="gramEnd"/>
          </w:p>
        </w:tc>
        <w:tc>
          <w:tcPr>
            <w:tcW w:w="105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4CF6F56B" w14:textId="77777777" w:rsidR="00047EFE" w:rsidRPr="00047EFE" w:rsidRDefault="00047EFE" w:rsidP="00047EFE">
            <w:pPr>
              <w:jc w:val="both"/>
              <w:rPr>
                <w:sz w:val="18"/>
                <w:szCs w:val="18"/>
              </w:rPr>
            </w:pPr>
            <w:r w:rsidRPr="00047EFE">
              <w:rPr>
                <w:sz w:val="18"/>
                <w:szCs w:val="18"/>
              </w:rPr>
              <w:t>31.77 ± 1.16</w:t>
            </w:r>
          </w:p>
        </w:tc>
        <w:tc>
          <w:tcPr>
            <w:tcW w:w="404"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931DB2B" w14:textId="77777777" w:rsidR="00047EFE" w:rsidRPr="00047EFE" w:rsidRDefault="00047EFE" w:rsidP="00047EFE">
            <w:pPr>
              <w:jc w:val="both"/>
              <w:rPr>
                <w:sz w:val="18"/>
                <w:szCs w:val="18"/>
              </w:rPr>
            </w:pPr>
            <w:proofErr w:type="spellStart"/>
            <w:proofErr w:type="gramStart"/>
            <w:r w:rsidRPr="00047EFE">
              <w:rPr>
                <w:sz w:val="18"/>
                <w:szCs w:val="18"/>
              </w:rPr>
              <w:t>cdB</w:t>
            </w:r>
            <w:proofErr w:type="spellEnd"/>
            <w:proofErr w:type="gramEnd"/>
          </w:p>
        </w:tc>
      </w:tr>
    </w:tbl>
    <w:p w14:paraId="79FC5954" w14:textId="3484F3FC" w:rsidR="00047EFE" w:rsidRDefault="00047EFE" w:rsidP="009168E3">
      <w:pPr>
        <w:jc w:val="both"/>
        <w:rPr>
          <w:sz w:val="20"/>
          <w:szCs w:val="20"/>
          <w:lang w:val="en-US"/>
        </w:rPr>
      </w:pPr>
    </w:p>
    <w:p w14:paraId="6B90D626" w14:textId="77777777" w:rsidR="00D203BB" w:rsidRDefault="00D203BB" w:rsidP="009168E3">
      <w:pPr>
        <w:jc w:val="both"/>
        <w:rPr>
          <w:sz w:val="20"/>
          <w:szCs w:val="20"/>
          <w:lang w:val="en-US"/>
        </w:rPr>
      </w:pPr>
    </w:p>
    <w:p w14:paraId="7E80416F" w14:textId="621567D7" w:rsidR="00F14BD8" w:rsidRPr="00047EFE" w:rsidRDefault="00F14BD8" w:rsidP="00F14BD8">
      <w:pPr>
        <w:jc w:val="both"/>
        <w:rPr>
          <w:sz w:val="20"/>
          <w:szCs w:val="20"/>
          <w:lang w:val="en-US"/>
        </w:rPr>
      </w:pPr>
      <w:r w:rsidRPr="00047EFE">
        <w:rPr>
          <w:b/>
          <w:bCs/>
          <w:sz w:val="20"/>
          <w:szCs w:val="20"/>
          <w:lang w:val="en-US"/>
        </w:rPr>
        <w:t>Table S12</w:t>
      </w:r>
      <w:r w:rsidRPr="00047EFE">
        <w:rPr>
          <w:sz w:val="20"/>
          <w:szCs w:val="20"/>
          <w:lang w:val="en-US"/>
        </w:rPr>
        <w:t xml:space="preserve"> Copper desorption rates (%) of marc biochar (BM) samples after 6-hour contact with various desorbing agents (H₂O, 0.1 M HCl, 0.1 M NaOH, and 0.1 M EDTA). Lowercase letters indicate significant differences among contact time within the same desorbing agent; uppercase letters indicate significant differences among desorbing agents for the same contact time (</w:t>
      </w:r>
      <w:r w:rsidRPr="00047EFE">
        <w:rPr>
          <w:i/>
          <w:iCs/>
          <w:sz w:val="20"/>
          <w:szCs w:val="20"/>
          <w:lang w:val="en-US"/>
        </w:rPr>
        <w:t>p</w:t>
      </w:r>
      <w:r w:rsidRPr="00047EFE">
        <w:rPr>
          <w:sz w:val="20"/>
          <w:szCs w:val="20"/>
          <w:lang w:val="en-US"/>
        </w:rPr>
        <w:t xml:space="preserve"> &lt; 0.05, </w:t>
      </w:r>
      <w:r w:rsidRPr="00047EFE">
        <w:rPr>
          <w:i/>
          <w:iCs/>
          <w:sz w:val="20"/>
          <w:szCs w:val="20"/>
          <w:lang w:val="en-US"/>
        </w:rPr>
        <w:t>n</w:t>
      </w:r>
      <w:r w:rsidRPr="00047EFE">
        <w:rPr>
          <w:sz w:val="20"/>
          <w:szCs w:val="20"/>
          <w:lang w:val="en-US"/>
        </w:rPr>
        <w:t xml:space="preserve"> = 4)</w:t>
      </w:r>
    </w:p>
    <w:tbl>
      <w:tblPr>
        <w:tblW w:w="7411" w:type="dxa"/>
        <w:tblCellMar>
          <w:left w:w="0" w:type="dxa"/>
          <w:right w:w="0" w:type="dxa"/>
        </w:tblCellMar>
        <w:tblLook w:val="0600" w:firstRow="0" w:lastRow="0" w:firstColumn="0" w:lastColumn="0" w:noHBand="1" w:noVBand="1"/>
      </w:tblPr>
      <w:tblGrid>
        <w:gridCol w:w="1600"/>
        <w:gridCol w:w="1032"/>
        <w:gridCol w:w="481"/>
        <w:gridCol w:w="1032"/>
        <w:gridCol w:w="309"/>
        <w:gridCol w:w="1032"/>
        <w:gridCol w:w="412"/>
        <w:gridCol w:w="1032"/>
        <w:gridCol w:w="481"/>
      </w:tblGrid>
      <w:tr w:rsidR="00047EFE" w:rsidRPr="00047EFE" w14:paraId="1CB0F9D7" w14:textId="77777777" w:rsidTr="00075023">
        <w:trPr>
          <w:trHeight w:val="179"/>
        </w:trPr>
        <w:tc>
          <w:tcPr>
            <w:tcW w:w="1600"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784C8CC1" w14:textId="2C4ADCB1" w:rsidR="00047EFE" w:rsidRPr="00047EFE" w:rsidRDefault="00047EFE" w:rsidP="00047EFE">
            <w:pPr>
              <w:jc w:val="both"/>
              <w:rPr>
                <w:sz w:val="18"/>
                <w:szCs w:val="18"/>
              </w:rPr>
            </w:pPr>
            <w:r w:rsidRPr="00047EFE">
              <w:rPr>
                <w:sz w:val="18"/>
                <w:szCs w:val="18"/>
              </w:rPr>
              <w:t xml:space="preserve">Contact time (min) </w:t>
            </w:r>
          </w:p>
        </w:tc>
        <w:tc>
          <w:tcPr>
            <w:tcW w:w="1032"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BC0AE8B" w14:textId="77777777" w:rsidR="00047EFE" w:rsidRPr="00047EFE" w:rsidRDefault="00047EFE" w:rsidP="00047EFE">
            <w:pPr>
              <w:jc w:val="both"/>
              <w:rPr>
                <w:sz w:val="18"/>
                <w:szCs w:val="18"/>
              </w:rPr>
            </w:pPr>
            <w:r w:rsidRPr="00047EFE">
              <w:rPr>
                <w:sz w:val="18"/>
                <w:szCs w:val="18"/>
              </w:rPr>
              <w:t>H2O</w:t>
            </w:r>
          </w:p>
        </w:tc>
        <w:tc>
          <w:tcPr>
            <w:tcW w:w="48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9F4C9AA" w14:textId="77777777" w:rsidR="00047EFE" w:rsidRPr="00047EFE" w:rsidRDefault="00047EFE" w:rsidP="00047EFE">
            <w:pPr>
              <w:jc w:val="both"/>
              <w:rPr>
                <w:sz w:val="18"/>
                <w:szCs w:val="18"/>
              </w:rPr>
            </w:pPr>
            <w:r w:rsidRPr="00047EFE">
              <w:rPr>
                <w:sz w:val="18"/>
                <w:szCs w:val="18"/>
              </w:rPr>
              <w:t> </w:t>
            </w:r>
          </w:p>
        </w:tc>
        <w:tc>
          <w:tcPr>
            <w:tcW w:w="1032"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5EE936F4" w14:textId="77777777" w:rsidR="00047EFE" w:rsidRPr="00047EFE" w:rsidRDefault="00047EFE" w:rsidP="00047EFE">
            <w:pPr>
              <w:jc w:val="both"/>
              <w:rPr>
                <w:sz w:val="18"/>
                <w:szCs w:val="18"/>
              </w:rPr>
            </w:pPr>
            <w:proofErr w:type="spellStart"/>
            <w:r w:rsidRPr="00047EFE">
              <w:rPr>
                <w:sz w:val="18"/>
                <w:szCs w:val="18"/>
              </w:rPr>
              <w:t>HCl</w:t>
            </w:r>
            <w:proofErr w:type="spellEnd"/>
          </w:p>
        </w:tc>
        <w:tc>
          <w:tcPr>
            <w:tcW w:w="309"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33EE1152" w14:textId="77777777" w:rsidR="00047EFE" w:rsidRPr="00047EFE" w:rsidRDefault="00047EFE" w:rsidP="00047EFE">
            <w:pPr>
              <w:jc w:val="both"/>
              <w:rPr>
                <w:sz w:val="18"/>
                <w:szCs w:val="18"/>
              </w:rPr>
            </w:pPr>
            <w:r w:rsidRPr="00047EFE">
              <w:rPr>
                <w:sz w:val="18"/>
                <w:szCs w:val="18"/>
              </w:rPr>
              <w:t> </w:t>
            </w:r>
          </w:p>
        </w:tc>
        <w:tc>
          <w:tcPr>
            <w:tcW w:w="1032"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4F1B5918" w14:textId="77777777" w:rsidR="00047EFE" w:rsidRPr="00047EFE" w:rsidRDefault="00047EFE" w:rsidP="00047EFE">
            <w:pPr>
              <w:jc w:val="both"/>
              <w:rPr>
                <w:sz w:val="18"/>
                <w:szCs w:val="18"/>
              </w:rPr>
            </w:pPr>
            <w:proofErr w:type="spellStart"/>
            <w:r w:rsidRPr="00047EFE">
              <w:rPr>
                <w:sz w:val="18"/>
                <w:szCs w:val="18"/>
              </w:rPr>
              <w:t>NaOH</w:t>
            </w:r>
            <w:proofErr w:type="spellEnd"/>
          </w:p>
        </w:tc>
        <w:tc>
          <w:tcPr>
            <w:tcW w:w="412"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6735D38B" w14:textId="77777777" w:rsidR="00047EFE" w:rsidRPr="00047EFE" w:rsidRDefault="00047EFE" w:rsidP="00047EFE">
            <w:pPr>
              <w:jc w:val="both"/>
              <w:rPr>
                <w:sz w:val="18"/>
                <w:szCs w:val="18"/>
              </w:rPr>
            </w:pPr>
            <w:r w:rsidRPr="00047EFE">
              <w:rPr>
                <w:sz w:val="18"/>
                <w:szCs w:val="18"/>
              </w:rPr>
              <w:t> </w:t>
            </w:r>
          </w:p>
        </w:tc>
        <w:tc>
          <w:tcPr>
            <w:tcW w:w="1032"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170175EF" w14:textId="77777777" w:rsidR="00047EFE" w:rsidRPr="00047EFE" w:rsidRDefault="00047EFE" w:rsidP="00047EFE">
            <w:pPr>
              <w:jc w:val="both"/>
              <w:rPr>
                <w:sz w:val="18"/>
                <w:szCs w:val="18"/>
              </w:rPr>
            </w:pPr>
            <w:r w:rsidRPr="00047EFE">
              <w:rPr>
                <w:sz w:val="18"/>
                <w:szCs w:val="18"/>
              </w:rPr>
              <w:t>EDTA</w:t>
            </w:r>
          </w:p>
        </w:tc>
        <w:tc>
          <w:tcPr>
            <w:tcW w:w="481" w:type="dxa"/>
            <w:tcBorders>
              <w:top w:val="single" w:sz="8" w:space="0" w:color="000000"/>
              <w:left w:val="nil"/>
              <w:bottom w:val="single" w:sz="8" w:space="0" w:color="000000"/>
              <w:right w:val="nil"/>
            </w:tcBorders>
            <w:shd w:val="clear" w:color="auto" w:fill="auto"/>
            <w:tcMar>
              <w:top w:w="10" w:type="dxa"/>
              <w:left w:w="10" w:type="dxa"/>
              <w:bottom w:w="0" w:type="dxa"/>
              <w:right w:w="10" w:type="dxa"/>
            </w:tcMar>
            <w:vAlign w:val="bottom"/>
            <w:hideMark/>
          </w:tcPr>
          <w:p w14:paraId="2E15FDA9" w14:textId="77777777" w:rsidR="00047EFE" w:rsidRPr="00047EFE" w:rsidRDefault="00047EFE" w:rsidP="00047EFE">
            <w:pPr>
              <w:jc w:val="both"/>
              <w:rPr>
                <w:sz w:val="18"/>
                <w:szCs w:val="18"/>
              </w:rPr>
            </w:pPr>
            <w:r w:rsidRPr="00047EFE">
              <w:rPr>
                <w:sz w:val="18"/>
                <w:szCs w:val="18"/>
              </w:rPr>
              <w:t> </w:t>
            </w:r>
          </w:p>
        </w:tc>
      </w:tr>
      <w:tr w:rsidR="00047EFE" w:rsidRPr="00047EFE" w14:paraId="4EA1C93C" w14:textId="77777777" w:rsidTr="00075023">
        <w:trPr>
          <w:trHeight w:val="173"/>
        </w:trPr>
        <w:tc>
          <w:tcPr>
            <w:tcW w:w="1600" w:type="dxa"/>
            <w:tcBorders>
              <w:top w:val="single" w:sz="8" w:space="0" w:color="000000"/>
              <w:left w:val="nil"/>
              <w:bottom w:val="nil"/>
              <w:right w:val="nil"/>
            </w:tcBorders>
            <w:shd w:val="clear" w:color="auto" w:fill="auto"/>
            <w:tcMar>
              <w:top w:w="10" w:type="dxa"/>
              <w:left w:w="10" w:type="dxa"/>
              <w:bottom w:w="0" w:type="dxa"/>
              <w:right w:w="10" w:type="dxa"/>
            </w:tcMar>
            <w:vAlign w:val="center"/>
            <w:hideMark/>
          </w:tcPr>
          <w:p w14:paraId="4C6D5E7C" w14:textId="77777777" w:rsidR="00047EFE" w:rsidRPr="00047EFE" w:rsidRDefault="00047EFE" w:rsidP="00047EFE">
            <w:pPr>
              <w:jc w:val="both"/>
              <w:rPr>
                <w:sz w:val="18"/>
                <w:szCs w:val="18"/>
              </w:rPr>
            </w:pPr>
            <w:r w:rsidRPr="00047EFE">
              <w:rPr>
                <w:sz w:val="18"/>
                <w:szCs w:val="18"/>
              </w:rPr>
              <w:t>10</w:t>
            </w:r>
          </w:p>
        </w:tc>
        <w:tc>
          <w:tcPr>
            <w:tcW w:w="1032"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1ACE896D" w14:textId="77777777" w:rsidR="00047EFE" w:rsidRPr="00047EFE" w:rsidRDefault="00047EFE" w:rsidP="00047EFE">
            <w:pPr>
              <w:jc w:val="both"/>
              <w:rPr>
                <w:sz w:val="18"/>
                <w:szCs w:val="18"/>
              </w:rPr>
            </w:pPr>
            <w:r w:rsidRPr="00047EFE">
              <w:rPr>
                <w:sz w:val="18"/>
                <w:szCs w:val="18"/>
              </w:rPr>
              <w:t>0.35 ± 0.08</w:t>
            </w:r>
          </w:p>
        </w:tc>
        <w:tc>
          <w:tcPr>
            <w:tcW w:w="48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07ACDEE" w14:textId="77777777" w:rsidR="00047EFE" w:rsidRPr="00047EFE" w:rsidRDefault="00047EFE" w:rsidP="00047EFE">
            <w:pPr>
              <w:jc w:val="both"/>
              <w:rPr>
                <w:sz w:val="18"/>
                <w:szCs w:val="18"/>
              </w:rPr>
            </w:pPr>
            <w:proofErr w:type="spellStart"/>
            <w:proofErr w:type="gramStart"/>
            <w:r w:rsidRPr="00047EFE">
              <w:rPr>
                <w:sz w:val="18"/>
                <w:szCs w:val="18"/>
              </w:rPr>
              <w:t>cdB</w:t>
            </w:r>
            <w:proofErr w:type="spellEnd"/>
            <w:proofErr w:type="gramEnd"/>
          </w:p>
        </w:tc>
        <w:tc>
          <w:tcPr>
            <w:tcW w:w="1032"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23AC0D6" w14:textId="77777777" w:rsidR="00047EFE" w:rsidRPr="00047EFE" w:rsidRDefault="00047EFE" w:rsidP="00047EFE">
            <w:pPr>
              <w:jc w:val="both"/>
              <w:rPr>
                <w:sz w:val="18"/>
                <w:szCs w:val="18"/>
              </w:rPr>
            </w:pPr>
            <w:r w:rsidRPr="00047EFE">
              <w:rPr>
                <w:sz w:val="18"/>
                <w:szCs w:val="18"/>
              </w:rPr>
              <w:t>73.19 ± 7.03</w:t>
            </w:r>
          </w:p>
        </w:tc>
        <w:tc>
          <w:tcPr>
            <w:tcW w:w="309"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23048D04" w14:textId="77777777" w:rsidR="00047EFE" w:rsidRPr="00047EFE" w:rsidRDefault="00047EFE" w:rsidP="00047EFE">
            <w:pPr>
              <w:jc w:val="both"/>
              <w:rPr>
                <w:sz w:val="18"/>
                <w:szCs w:val="18"/>
              </w:rPr>
            </w:pPr>
            <w:r w:rsidRPr="00047EFE">
              <w:rPr>
                <w:sz w:val="18"/>
                <w:szCs w:val="18"/>
              </w:rPr>
              <w:t>Aa</w:t>
            </w:r>
          </w:p>
        </w:tc>
        <w:tc>
          <w:tcPr>
            <w:tcW w:w="1032"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00A28512" w14:textId="77777777" w:rsidR="00047EFE" w:rsidRPr="00047EFE" w:rsidRDefault="00047EFE" w:rsidP="00047EFE">
            <w:pPr>
              <w:jc w:val="both"/>
              <w:rPr>
                <w:sz w:val="18"/>
                <w:szCs w:val="18"/>
              </w:rPr>
            </w:pPr>
            <w:r w:rsidRPr="00047EFE">
              <w:rPr>
                <w:sz w:val="18"/>
                <w:szCs w:val="18"/>
              </w:rPr>
              <w:t>0.34 ± 0.02</w:t>
            </w:r>
          </w:p>
        </w:tc>
        <w:tc>
          <w:tcPr>
            <w:tcW w:w="412"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75D7A79D" w14:textId="77777777" w:rsidR="00047EFE" w:rsidRPr="00047EFE" w:rsidRDefault="00047EFE" w:rsidP="00047EFE">
            <w:pPr>
              <w:jc w:val="both"/>
              <w:rPr>
                <w:sz w:val="18"/>
                <w:szCs w:val="18"/>
              </w:rPr>
            </w:pPr>
            <w:proofErr w:type="spellStart"/>
            <w:proofErr w:type="gramStart"/>
            <w:r w:rsidRPr="00047EFE">
              <w:rPr>
                <w:sz w:val="18"/>
                <w:szCs w:val="18"/>
              </w:rPr>
              <w:t>bcB</w:t>
            </w:r>
            <w:proofErr w:type="spellEnd"/>
            <w:proofErr w:type="gramEnd"/>
          </w:p>
        </w:tc>
        <w:tc>
          <w:tcPr>
            <w:tcW w:w="1032"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6D4630B3" w14:textId="77777777" w:rsidR="00047EFE" w:rsidRPr="00047EFE" w:rsidRDefault="00047EFE" w:rsidP="00047EFE">
            <w:pPr>
              <w:jc w:val="both"/>
              <w:rPr>
                <w:sz w:val="18"/>
                <w:szCs w:val="18"/>
              </w:rPr>
            </w:pPr>
            <w:r w:rsidRPr="00047EFE">
              <w:rPr>
                <w:sz w:val="18"/>
                <w:szCs w:val="18"/>
              </w:rPr>
              <w:t>54.85 ± 1.48</w:t>
            </w:r>
          </w:p>
        </w:tc>
        <w:tc>
          <w:tcPr>
            <w:tcW w:w="481" w:type="dxa"/>
            <w:tcBorders>
              <w:top w:val="single" w:sz="8" w:space="0" w:color="000000"/>
              <w:left w:val="nil"/>
              <w:bottom w:val="nil"/>
              <w:right w:val="nil"/>
            </w:tcBorders>
            <w:shd w:val="clear" w:color="auto" w:fill="auto"/>
            <w:tcMar>
              <w:top w:w="10" w:type="dxa"/>
              <w:left w:w="10" w:type="dxa"/>
              <w:bottom w:w="0" w:type="dxa"/>
              <w:right w:w="10" w:type="dxa"/>
            </w:tcMar>
            <w:vAlign w:val="bottom"/>
            <w:hideMark/>
          </w:tcPr>
          <w:p w14:paraId="38C73DFC" w14:textId="77777777" w:rsidR="00047EFE" w:rsidRPr="00047EFE" w:rsidRDefault="00047EFE" w:rsidP="00047EFE">
            <w:pPr>
              <w:jc w:val="both"/>
              <w:rPr>
                <w:sz w:val="18"/>
                <w:szCs w:val="18"/>
              </w:rPr>
            </w:pPr>
            <w:proofErr w:type="spellStart"/>
            <w:proofErr w:type="gramStart"/>
            <w:r w:rsidRPr="00047EFE">
              <w:rPr>
                <w:sz w:val="18"/>
                <w:szCs w:val="18"/>
              </w:rPr>
              <w:t>abcA</w:t>
            </w:r>
            <w:proofErr w:type="spellEnd"/>
            <w:proofErr w:type="gramEnd"/>
          </w:p>
        </w:tc>
      </w:tr>
      <w:tr w:rsidR="00047EFE" w:rsidRPr="00047EFE" w14:paraId="0DB4D8AE"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2FB1D0B9" w14:textId="77777777" w:rsidR="00047EFE" w:rsidRPr="00047EFE" w:rsidRDefault="00047EFE" w:rsidP="00047EFE">
            <w:pPr>
              <w:jc w:val="both"/>
              <w:rPr>
                <w:sz w:val="18"/>
                <w:szCs w:val="18"/>
              </w:rPr>
            </w:pPr>
            <w:r w:rsidRPr="00047EFE">
              <w:rPr>
                <w:sz w:val="18"/>
                <w:szCs w:val="18"/>
              </w:rPr>
              <w:t>30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53A11F73" w14:textId="77777777" w:rsidR="00047EFE" w:rsidRPr="00047EFE" w:rsidRDefault="00047EFE" w:rsidP="00047EFE">
            <w:pPr>
              <w:jc w:val="both"/>
              <w:rPr>
                <w:sz w:val="18"/>
                <w:szCs w:val="18"/>
              </w:rPr>
            </w:pPr>
            <w:r w:rsidRPr="00047EFE">
              <w:rPr>
                <w:sz w:val="18"/>
                <w:szCs w:val="18"/>
              </w:rPr>
              <w:t>0.25 ± 0.01</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67405B3D" w14:textId="77777777" w:rsidR="00047EFE" w:rsidRPr="00047EFE" w:rsidRDefault="00047EFE" w:rsidP="00047EFE">
            <w:pPr>
              <w:jc w:val="both"/>
              <w:rPr>
                <w:sz w:val="18"/>
                <w:szCs w:val="18"/>
              </w:rPr>
            </w:pPr>
            <w:proofErr w:type="gramStart"/>
            <w:r w:rsidRPr="00047EFE">
              <w:rPr>
                <w:sz w:val="18"/>
                <w:szCs w:val="18"/>
              </w:rPr>
              <w:t>dB</w:t>
            </w:r>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2AF9128C" w14:textId="77777777" w:rsidR="00047EFE" w:rsidRPr="00047EFE" w:rsidRDefault="00047EFE" w:rsidP="00047EFE">
            <w:pPr>
              <w:jc w:val="both"/>
              <w:rPr>
                <w:sz w:val="18"/>
                <w:szCs w:val="18"/>
              </w:rPr>
            </w:pPr>
            <w:r w:rsidRPr="00047EFE">
              <w:rPr>
                <w:sz w:val="18"/>
                <w:szCs w:val="18"/>
              </w:rPr>
              <w:t>66.09 ± 3.49</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3049411A"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05535DC9" w14:textId="77777777" w:rsidR="00047EFE" w:rsidRPr="00047EFE" w:rsidRDefault="00047EFE" w:rsidP="00047EFE">
            <w:pPr>
              <w:jc w:val="both"/>
              <w:rPr>
                <w:sz w:val="18"/>
                <w:szCs w:val="18"/>
              </w:rPr>
            </w:pPr>
            <w:r w:rsidRPr="00047EFE">
              <w:rPr>
                <w:sz w:val="18"/>
                <w:szCs w:val="18"/>
              </w:rPr>
              <w:t>0.2 ± 0.07</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6A41AB9A" w14:textId="77777777" w:rsidR="00047EFE" w:rsidRPr="00047EFE" w:rsidRDefault="00047EFE" w:rsidP="00047EFE">
            <w:pPr>
              <w:jc w:val="both"/>
              <w:rPr>
                <w:sz w:val="18"/>
                <w:szCs w:val="18"/>
              </w:rPr>
            </w:pPr>
            <w:proofErr w:type="spellStart"/>
            <w:proofErr w:type="gramStart"/>
            <w:r w:rsidRPr="00047EFE">
              <w:rPr>
                <w:sz w:val="18"/>
                <w:szCs w:val="18"/>
              </w:rPr>
              <w:t>cB</w:t>
            </w:r>
            <w:proofErr w:type="spellEnd"/>
            <w:proofErr w:type="gramEnd"/>
            <w:r w:rsidRPr="00047EFE">
              <w:rPr>
                <w:sz w:val="18"/>
                <w:szCs w:val="18"/>
              </w:rPr>
              <w:t xml:space="preserve"> </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74612D00" w14:textId="77777777" w:rsidR="00047EFE" w:rsidRPr="00047EFE" w:rsidRDefault="00047EFE" w:rsidP="00047EFE">
            <w:pPr>
              <w:jc w:val="both"/>
              <w:rPr>
                <w:sz w:val="18"/>
                <w:szCs w:val="18"/>
              </w:rPr>
            </w:pPr>
            <w:r w:rsidRPr="00047EFE">
              <w:rPr>
                <w:sz w:val="18"/>
                <w:szCs w:val="18"/>
              </w:rPr>
              <w:t>53.07 ± 1.93</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4F085515" w14:textId="77777777" w:rsidR="00047EFE" w:rsidRPr="00047EFE" w:rsidRDefault="00047EFE" w:rsidP="00047EFE">
            <w:pPr>
              <w:jc w:val="both"/>
              <w:rPr>
                <w:sz w:val="18"/>
                <w:szCs w:val="18"/>
              </w:rPr>
            </w:pPr>
            <w:proofErr w:type="spellStart"/>
            <w:proofErr w:type="gramStart"/>
            <w:r w:rsidRPr="00047EFE">
              <w:rPr>
                <w:sz w:val="18"/>
                <w:szCs w:val="18"/>
              </w:rPr>
              <w:t>bcA</w:t>
            </w:r>
            <w:proofErr w:type="spellEnd"/>
            <w:proofErr w:type="gramEnd"/>
          </w:p>
        </w:tc>
      </w:tr>
      <w:tr w:rsidR="00047EFE" w:rsidRPr="00047EFE" w14:paraId="2445EFEA"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6DE93AB7" w14:textId="77777777" w:rsidR="00047EFE" w:rsidRPr="00047EFE" w:rsidRDefault="00047EFE" w:rsidP="00047EFE">
            <w:pPr>
              <w:jc w:val="both"/>
              <w:rPr>
                <w:sz w:val="18"/>
                <w:szCs w:val="18"/>
              </w:rPr>
            </w:pPr>
            <w:r w:rsidRPr="00047EFE">
              <w:rPr>
                <w:sz w:val="18"/>
                <w:szCs w:val="18"/>
              </w:rPr>
              <w:t>60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277E5E77" w14:textId="77777777" w:rsidR="00047EFE" w:rsidRPr="00047EFE" w:rsidRDefault="00047EFE" w:rsidP="00047EFE">
            <w:pPr>
              <w:jc w:val="both"/>
              <w:rPr>
                <w:sz w:val="18"/>
                <w:szCs w:val="18"/>
              </w:rPr>
            </w:pPr>
            <w:r w:rsidRPr="00047EFE">
              <w:rPr>
                <w:sz w:val="18"/>
                <w:szCs w:val="18"/>
              </w:rPr>
              <w:t>0.33 ± 0.09</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35FAC8EF" w14:textId="77777777" w:rsidR="00047EFE" w:rsidRPr="00047EFE" w:rsidRDefault="00047EFE" w:rsidP="00047EFE">
            <w:pPr>
              <w:jc w:val="both"/>
              <w:rPr>
                <w:sz w:val="18"/>
                <w:szCs w:val="18"/>
              </w:rPr>
            </w:pPr>
            <w:proofErr w:type="spellStart"/>
            <w:proofErr w:type="gramStart"/>
            <w:r w:rsidRPr="00047EFE">
              <w:rPr>
                <w:sz w:val="18"/>
                <w:szCs w:val="18"/>
              </w:rPr>
              <w:t>cdB</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70FB3A29" w14:textId="77777777" w:rsidR="00047EFE" w:rsidRPr="00047EFE" w:rsidRDefault="00047EFE" w:rsidP="00047EFE">
            <w:pPr>
              <w:jc w:val="both"/>
              <w:rPr>
                <w:sz w:val="18"/>
                <w:szCs w:val="18"/>
              </w:rPr>
            </w:pPr>
            <w:r w:rsidRPr="00047EFE">
              <w:rPr>
                <w:sz w:val="18"/>
                <w:szCs w:val="18"/>
              </w:rPr>
              <w:t>61.34 ± 2.92</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70F31FB7"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3A14B42E" w14:textId="77777777" w:rsidR="00047EFE" w:rsidRPr="00047EFE" w:rsidRDefault="00047EFE" w:rsidP="00047EFE">
            <w:pPr>
              <w:jc w:val="both"/>
              <w:rPr>
                <w:sz w:val="18"/>
                <w:szCs w:val="18"/>
              </w:rPr>
            </w:pPr>
            <w:r w:rsidRPr="00047EFE">
              <w:rPr>
                <w:sz w:val="18"/>
                <w:szCs w:val="18"/>
              </w:rPr>
              <w:t>0.05 ± 0.02</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47511690" w14:textId="77777777" w:rsidR="00047EFE" w:rsidRPr="00047EFE" w:rsidRDefault="00047EFE" w:rsidP="00047EFE">
            <w:pPr>
              <w:jc w:val="both"/>
              <w:rPr>
                <w:sz w:val="18"/>
                <w:szCs w:val="18"/>
              </w:rPr>
            </w:pPr>
            <w:proofErr w:type="gramStart"/>
            <w:r w:rsidRPr="00047EFE">
              <w:rPr>
                <w:sz w:val="18"/>
                <w:szCs w:val="18"/>
              </w:rPr>
              <w:t>dB</w:t>
            </w:r>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0CDB6197" w14:textId="77777777" w:rsidR="00047EFE" w:rsidRPr="00047EFE" w:rsidRDefault="00047EFE" w:rsidP="00047EFE">
            <w:pPr>
              <w:jc w:val="both"/>
              <w:rPr>
                <w:sz w:val="18"/>
                <w:szCs w:val="18"/>
              </w:rPr>
            </w:pPr>
            <w:r w:rsidRPr="00047EFE">
              <w:rPr>
                <w:sz w:val="18"/>
                <w:szCs w:val="18"/>
              </w:rPr>
              <w:t>61.65 ± 3.66</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573B9813" w14:textId="77777777" w:rsidR="00047EFE" w:rsidRPr="00047EFE" w:rsidRDefault="00047EFE" w:rsidP="00047EFE">
            <w:pPr>
              <w:jc w:val="both"/>
              <w:rPr>
                <w:sz w:val="18"/>
                <w:szCs w:val="18"/>
              </w:rPr>
            </w:pPr>
            <w:proofErr w:type="spellStart"/>
            <w:proofErr w:type="gramStart"/>
            <w:r w:rsidRPr="00047EFE">
              <w:rPr>
                <w:sz w:val="18"/>
                <w:szCs w:val="18"/>
              </w:rPr>
              <w:t>abA</w:t>
            </w:r>
            <w:proofErr w:type="spellEnd"/>
            <w:proofErr w:type="gramEnd"/>
          </w:p>
        </w:tc>
      </w:tr>
      <w:tr w:rsidR="00047EFE" w:rsidRPr="00047EFE" w14:paraId="79D2695F"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2A11A3C6" w14:textId="77777777" w:rsidR="00047EFE" w:rsidRPr="00047EFE" w:rsidRDefault="00047EFE" w:rsidP="00047EFE">
            <w:pPr>
              <w:jc w:val="both"/>
              <w:rPr>
                <w:sz w:val="18"/>
                <w:szCs w:val="18"/>
              </w:rPr>
            </w:pPr>
            <w:r w:rsidRPr="00047EFE">
              <w:rPr>
                <w:sz w:val="18"/>
                <w:szCs w:val="18"/>
              </w:rPr>
              <w:t>120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01C4AC83" w14:textId="77777777" w:rsidR="00047EFE" w:rsidRPr="00047EFE" w:rsidRDefault="00047EFE" w:rsidP="00047EFE">
            <w:pPr>
              <w:jc w:val="both"/>
              <w:rPr>
                <w:sz w:val="18"/>
                <w:szCs w:val="18"/>
              </w:rPr>
            </w:pPr>
            <w:r w:rsidRPr="00047EFE">
              <w:rPr>
                <w:sz w:val="18"/>
                <w:szCs w:val="18"/>
              </w:rPr>
              <w:t>0.25 ± 0.03</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711ADF4D" w14:textId="77777777" w:rsidR="00047EFE" w:rsidRPr="00047EFE" w:rsidRDefault="00047EFE" w:rsidP="00047EFE">
            <w:pPr>
              <w:jc w:val="both"/>
              <w:rPr>
                <w:sz w:val="18"/>
                <w:szCs w:val="18"/>
              </w:rPr>
            </w:pPr>
            <w:proofErr w:type="spellStart"/>
            <w:proofErr w:type="gramStart"/>
            <w:r w:rsidRPr="00047EFE">
              <w:rPr>
                <w:sz w:val="18"/>
                <w:szCs w:val="18"/>
              </w:rPr>
              <w:t>dC</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2EF57248" w14:textId="77777777" w:rsidR="00047EFE" w:rsidRPr="00047EFE" w:rsidRDefault="00047EFE" w:rsidP="00047EFE">
            <w:pPr>
              <w:jc w:val="both"/>
              <w:rPr>
                <w:sz w:val="18"/>
                <w:szCs w:val="18"/>
              </w:rPr>
            </w:pPr>
            <w:r w:rsidRPr="00047EFE">
              <w:rPr>
                <w:sz w:val="18"/>
                <w:szCs w:val="18"/>
              </w:rPr>
              <w:t>66.57 ± 2.98</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192DEE87"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122477A1" w14:textId="77777777" w:rsidR="00047EFE" w:rsidRPr="00047EFE" w:rsidRDefault="00047EFE" w:rsidP="00047EFE">
            <w:pPr>
              <w:jc w:val="both"/>
              <w:rPr>
                <w:sz w:val="18"/>
                <w:szCs w:val="18"/>
              </w:rPr>
            </w:pPr>
            <w:r w:rsidRPr="00047EFE">
              <w:rPr>
                <w:sz w:val="18"/>
                <w:szCs w:val="18"/>
              </w:rPr>
              <w:t>0.44 ± 0.05</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1C0E1303" w14:textId="77777777" w:rsidR="00047EFE" w:rsidRPr="00047EFE" w:rsidRDefault="00047EFE" w:rsidP="00047EFE">
            <w:pPr>
              <w:jc w:val="both"/>
              <w:rPr>
                <w:sz w:val="18"/>
                <w:szCs w:val="18"/>
              </w:rPr>
            </w:pPr>
            <w:proofErr w:type="spellStart"/>
            <w:proofErr w:type="gramStart"/>
            <w:r w:rsidRPr="00047EFE">
              <w:rPr>
                <w:sz w:val="18"/>
                <w:szCs w:val="18"/>
              </w:rPr>
              <w:t>abB</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62FC246B" w14:textId="77777777" w:rsidR="00047EFE" w:rsidRPr="00047EFE" w:rsidRDefault="00047EFE" w:rsidP="00047EFE">
            <w:pPr>
              <w:jc w:val="both"/>
              <w:rPr>
                <w:sz w:val="18"/>
                <w:szCs w:val="18"/>
              </w:rPr>
            </w:pPr>
            <w:r w:rsidRPr="00047EFE">
              <w:rPr>
                <w:sz w:val="18"/>
                <w:szCs w:val="18"/>
              </w:rPr>
              <w:t>60.85 ± 3.61</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7E0DFDE6" w14:textId="77777777" w:rsidR="00047EFE" w:rsidRPr="00047EFE" w:rsidRDefault="00047EFE" w:rsidP="00047EFE">
            <w:pPr>
              <w:jc w:val="both"/>
              <w:rPr>
                <w:sz w:val="18"/>
                <w:szCs w:val="18"/>
              </w:rPr>
            </w:pPr>
            <w:proofErr w:type="spellStart"/>
            <w:proofErr w:type="gramStart"/>
            <w:r w:rsidRPr="00047EFE">
              <w:rPr>
                <w:sz w:val="18"/>
                <w:szCs w:val="18"/>
              </w:rPr>
              <w:t>abcC</w:t>
            </w:r>
            <w:proofErr w:type="spellEnd"/>
            <w:proofErr w:type="gramEnd"/>
          </w:p>
        </w:tc>
      </w:tr>
      <w:tr w:rsidR="00047EFE" w:rsidRPr="00047EFE" w14:paraId="231A9ADD"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1821556E" w14:textId="77777777" w:rsidR="00047EFE" w:rsidRPr="00047EFE" w:rsidRDefault="00047EFE" w:rsidP="00047EFE">
            <w:pPr>
              <w:jc w:val="both"/>
              <w:rPr>
                <w:sz w:val="18"/>
                <w:szCs w:val="18"/>
              </w:rPr>
            </w:pPr>
            <w:r w:rsidRPr="00047EFE">
              <w:rPr>
                <w:sz w:val="18"/>
                <w:szCs w:val="18"/>
              </w:rPr>
              <w:t>240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51D71070" w14:textId="77777777" w:rsidR="00047EFE" w:rsidRPr="00047EFE" w:rsidRDefault="00047EFE" w:rsidP="00047EFE">
            <w:pPr>
              <w:jc w:val="both"/>
              <w:rPr>
                <w:sz w:val="18"/>
                <w:szCs w:val="18"/>
              </w:rPr>
            </w:pPr>
            <w:r w:rsidRPr="00047EFE">
              <w:rPr>
                <w:sz w:val="18"/>
                <w:szCs w:val="18"/>
              </w:rPr>
              <w:t>0.47 ± 0.07</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429E6A5C" w14:textId="77777777" w:rsidR="00047EFE" w:rsidRPr="00047EFE" w:rsidRDefault="00047EFE" w:rsidP="00047EFE">
            <w:pPr>
              <w:jc w:val="both"/>
              <w:rPr>
                <w:sz w:val="18"/>
                <w:szCs w:val="18"/>
              </w:rPr>
            </w:pPr>
            <w:proofErr w:type="spellStart"/>
            <w:proofErr w:type="gramStart"/>
            <w:r w:rsidRPr="00047EFE">
              <w:rPr>
                <w:sz w:val="18"/>
                <w:szCs w:val="18"/>
              </w:rPr>
              <w:t>bcC</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526324CF" w14:textId="77777777" w:rsidR="00047EFE" w:rsidRPr="00047EFE" w:rsidRDefault="00047EFE" w:rsidP="00047EFE">
            <w:pPr>
              <w:jc w:val="both"/>
              <w:rPr>
                <w:sz w:val="18"/>
                <w:szCs w:val="18"/>
              </w:rPr>
            </w:pPr>
            <w:r w:rsidRPr="00047EFE">
              <w:rPr>
                <w:sz w:val="18"/>
                <w:szCs w:val="18"/>
              </w:rPr>
              <w:t>66.01 ± 6</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40880DCA"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3E85CA23" w14:textId="77777777" w:rsidR="00047EFE" w:rsidRPr="00047EFE" w:rsidRDefault="00047EFE" w:rsidP="00047EFE">
            <w:pPr>
              <w:jc w:val="both"/>
              <w:rPr>
                <w:sz w:val="18"/>
                <w:szCs w:val="18"/>
              </w:rPr>
            </w:pPr>
            <w:r w:rsidRPr="00047EFE">
              <w:rPr>
                <w:sz w:val="18"/>
                <w:szCs w:val="18"/>
              </w:rPr>
              <w:t>0.05 ± 0.01</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2DA86CB2" w14:textId="77777777" w:rsidR="00047EFE" w:rsidRPr="00047EFE" w:rsidRDefault="00047EFE" w:rsidP="00047EFE">
            <w:pPr>
              <w:jc w:val="both"/>
              <w:rPr>
                <w:sz w:val="18"/>
                <w:szCs w:val="18"/>
              </w:rPr>
            </w:pPr>
            <w:proofErr w:type="spellStart"/>
            <w:proofErr w:type="gramStart"/>
            <w:r w:rsidRPr="00047EFE">
              <w:rPr>
                <w:sz w:val="18"/>
                <w:szCs w:val="18"/>
              </w:rPr>
              <w:t>dD</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315EA32F" w14:textId="77777777" w:rsidR="00047EFE" w:rsidRPr="00047EFE" w:rsidRDefault="00047EFE" w:rsidP="00047EFE">
            <w:pPr>
              <w:jc w:val="both"/>
              <w:rPr>
                <w:sz w:val="18"/>
                <w:szCs w:val="18"/>
              </w:rPr>
            </w:pPr>
            <w:r w:rsidRPr="00047EFE">
              <w:rPr>
                <w:sz w:val="18"/>
                <w:szCs w:val="18"/>
              </w:rPr>
              <w:t>52.28 ± 2.35</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16A71699" w14:textId="77777777" w:rsidR="00047EFE" w:rsidRPr="00047EFE" w:rsidRDefault="00047EFE" w:rsidP="00047EFE">
            <w:pPr>
              <w:jc w:val="both"/>
              <w:rPr>
                <w:sz w:val="18"/>
                <w:szCs w:val="18"/>
              </w:rPr>
            </w:pPr>
            <w:proofErr w:type="spellStart"/>
            <w:proofErr w:type="gramStart"/>
            <w:r w:rsidRPr="00047EFE">
              <w:rPr>
                <w:sz w:val="18"/>
                <w:szCs w:val="18"/>
              </w:rPr>
              <w:t>cB</w:t>
            </w:r>
            <w:proofErr w:type="spellEnd"/>
            <w:proofErr w:type="gramEnd"/>
          </w:p>
        </w:tc>
      </w:tr>
      <w:tr w:rsidR="00047EFE" w:rsidRPr="00047EFE" w14:paraId="21829CDA"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4EB3DB5D" w14:textId="77777777" w:rsidR="00047EFE" w:rsidRPr="00047EFE" w:rsidRDefault="00047EFE" w:rsidP="00047EFE">
            <w:pPr>
              <w:jc w:val="both"/>
              <w:rPr>
                <w:sz w:val="18"/>
                <w:szCs w:val="18"/>
              </w:rPr>
            </w:pPr>
            <w:r w:rsidRPr="00047EFE">
              <w:rPr>
                <w:sz w:val="18"/>
                <w:szCs w:val="18"/>
              </w:rPr>
              <w:t>260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64F358C6" w14:textId="77777777" w:rsidR="00047EFE" w:rsidRPr="00047EFE" w:rsidRDefault="00047EFE" w:rsidP="00047EFE">
            <w:pPr>
              <w:jc w:val="both"/>
              <w:rPr>
                <w:sz w:val="18"/>
                <w:szCs w:val="18"/>
              </w:rPr>
            </w:pPr>
            <w:r w:rsidRPr="00047EFE">
              <w:rPr>
                <w:sz w:val="18"/>
                <w:szCs w:val="18"/>
              </w:rPr>
              <w:t>0.52 ± 0.02</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66A18389" w14:textId="77777777" w:rsidR="00047EFE" w:rsidRPr="00047EFE" w:rsidRDefault="00047EFE" w:rsidP="00047EFE">
            <w:pPr>
              <w:jc w:val="both"/>
              <w:rPr>
                <w:sz w:val="18"/>
                <w:szCs w:val="18"/>
              </w:rPr>
            </w:pPr>
            <w:proofErr w:type="spellStart"/>
            <w:proofErr w:type="gramStart"/>
            <w:r w:rsidRPr="00047EFE">
              <w:rPr>
                <w:sz w:val="18"/>
                <w:szCs w:val="18"/>
              </w:rPr>
              <w:t>bC</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5D401647" w14:textId="77777777" w:rsidR="00047EFE" w:rsidRPr="00047EFE" w:rsidRDefault="00047EFE" w:rsidP="00047EFE">
            <w:pPr>
              <w:jc w:val="both"/>
              <w:rPr>
                <w:sz w:val="18"/>
                <w:szCs w:val="18"/>
              </w:rPr>
            </w:pPr>
            <w:r w:rsidRPr="00047EFE">
              <w:rPr>
                <w:sz w:val="18"/>
                <w:szCs w:val="18"/>
              </w:rPr>
              <w:t>66.24 ± 5.88</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7EA39721"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64E9B80F" w14:textId="77777777" w:rsidR="00047EFE" w:rsidRPr="00047EFE" w:rsidRDefault="00047EFE" w:rsidP="00047EFE">
            <w:pPr>
              <w:jc w:val="both"/>
              <w:rPr>
                <w:sz w:val="18"/>
                <w:szCs w:val="18"/>
              </w:rPr>
            </w:pPr>
            <w:r w:rsidRPr="00047EFE">
              <w:rPr>
                <w:sz w:val="18"/>
                <w:szCs w:val="18"/>
              </w:rPr>
              <w:t>0.36 ± 0.15</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75470704" w14:textId="77777777" w:rsidR="00047EFE" w:rsidRPr="00047EFE" w:rsidRDefault="00047EFE" w:rsidP="00047EFE">
            <w:pPr>
              <w:jc w:val="both"/>
              <w:rPr>
                <w:sz w:val="18"/>
                <w:szCs w:val="18"/>
              </w:rPr>
            </w:pPr>
            <w:proofErr w:type="spellStart"/>
            <w:proofErr w:type="gramStart"/>
            <w:r w:rsidRPr="00047EFE">
              <w:rPr>
                <w:sz w:val="18"/>
                <w:szCs w:val="18"/>
              </w:rPr>
              <w:t>bcC</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40E5100D" w14:textId="77777777" w:rsidR="00047EFE" w:rsidRPr="00047EFE" w:rsidRDefault="00047EFE" w:rsidP="00047EFE">
            <w:pPr>
              <w:jc w:val="both"/>
              <w:rPr>
                <w:sz w:val="18"/>
                <w:szCs w:val="18"/>
              </w:rPr>
            </w:pPr>
            <w:r w:rsidRPr="00047EFE">
              <w:rPr>
                <w:sz w:val="18"/>
                <w:szCs w:val="18"/>
              </w:rPr>
              <w:t>53.99 ± 4.3</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2EA59645" w14:textId="77777777" w:rsidR="00047EFE" w:rsidRPr="00047EFE" w:rsidRDefault="00047EFE" w:rsidP="00047EFE">
            <w:pPr>
              <w:jc w:val="both"/>
              <w:rPr>
                <w:sz w:val="18"/>
                <w:szCs w:val="18"/>
              </w:rPr>
            </w:pPr>
            <w:proofErr w:type="spellStart"/>
            <w:proofErr w:type="gramStart"/>
            <w:r w:rsidRPr="00047EFE">
              <w:rPr>
                <w:sz w:val="18"/>
                <w:szCs w:val="18"/>
              </w:rPr>
              <w:t>abcB</w:t>
            </w:r>
            <w:proofErr w:type="spellEnd"/>
            <w:proofErr w:type="gramEnd"/>
          </w:p>
        </w:tc>
      </w:tr>
      <w:tr w:rsidR="00047EFE" w:rsidRPr="00047EFE" w14:paraId="5FF2DF67" w14:textId="77777777" w:rsidTr="00075023">
        <w:trPr>
          <w:trHeight w:val="173"/>
        </w:trPr>
        <w:tc>
          <w:tcPr>
            <w:tcW w:w="1600" w:type="dxa"/>
            <w:tcBorders>
              <w:top w:val="nil"/>
              <w:left w:val="nil"/>
              <w:bottom w:val="nil"/>
              <w:right w:val="nil"/>
            </w:tcBorders>
            <w:shd w:val="clear" w:color="auto" w:fill="auto"/>
            <w:tcMar>
              <w:top w:w="10" w:type="dxa"/>
              <w:left w:w="10" w:type="dxa"/>
              <w:bottom w:w="0" w:type="dxa"/>
              <w:right w:w="10" w:type="dxa"/>
            </w:tcMar>
            <w:vAlign w:val="center"/>
            <w:hideMark/>
          </w:tcPr>
          <w:p w14:paraId="2AC80B1F" w14:textId="77777777" w:rsidR="00047EFE" w:rsidRPr="00047EFE" w:rsidRDefault="00047EFE" w:rsidP="00047EFE">
            <w:pPr>
              <w:jc w:val="both"/>
              <w:rPr>
                <w:sz w:val="18"/>
                <w:szCs w:val="18"/>
              </w:rPr>
            </w:pPr>
            <w:r w:rsidRPr="00047EFE">
              <w:rPr>
                <w:sz w:val="18"/>
                <w:szCs w:val="18"/>
              </w:rPr>
              <w:t>720</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575F7961" w14:textId="77777777" w:rsidR="00047EFE" w:rsidRPr="00047EFE" w:rsidRDefault="00047EFE" w:rsidP="00047EFE">
            <w:pPr>
              <w:jc w:val="both"/>
              <w:rPr>
                <w:sz w:val="18"/>
                <w:szCs w:val="18"/>
              </w:rPr>
            </w:pPr>
            <w:r w:rsidRPr="00047EFE">
              <w:rPr>
                <w:sz w:val="18"/>
                <w:szCs w:val="18"/>
              </w:rPr>
              <w:t>0.84 ± 0.12</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04C06545" w14:textId="77777777" w:rsidR="00047EFE" w:rsidRPr="00047EFE" w:rsidRDefault="00047EFE" w:rsidP="00047EFE">
            <w:pPr>
              <w:jc w:val="both"/>
              <w:rPr>
                <w:sz w:val="18"/>
                <w:szCs w:val="18"/>
              </w:rPr>
            </w:pPr>
            <w:proofErr w:type="spellStart"/>
            <w:proofErr w:type="gramStart"/>
            <w:r w:rsidRPr="00047EFE">
              <w:rPr>
                <w:sz w:val="18"/>
                <w:szCs w:val="18"/>
              </w:rPr>
              <w:t>aB</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63F9B22D" w14:textId="77777777" w:rsidR="00047EFE" w:rsidRPr="00047EFE" w:rsidRDefault="00047EFE" w:rsidP="00047EFE">
            <w:pPr>
              <w:jc w:val="both"/>
              <w:rPr>
                <w:sz w:val="18"/>
                <w:szCs w:val="18"/>
              </w:rPr>
            </w:pPr>
            <w:r w:rsidRPr="00047EFE">
              <w:rPr>
                <w:sz w:val="18"/>
                <w:szCs w:val="18"/>
              </w:rPr>
              <w:t>68.95 ± 9.34</w:t>
            </w:r>
          </w:p>
        </w:tc>
        <w:tc>
          <w:tcPr>
            <w:tcW w:w="309" w:type="dxa"/>
            <w:tcBorders>
              <w:top w:val="nil"/>
              <w:left w:val="nil"/>
              <w:bottom w:val="nil"/>
              <w:right w:val="nil"/>
            </w:tcBorders>
            <w:shd w:val="clear" w:color="auto" w:fill="auto"/>
            <w:tcMar>
              <w:top w:w="10" w:type="dxa"/>
              <w:left w:w="10" w:type="dxa"/>
              <w:bottom w:w="0" w:type="dxa"/>
              <w:right w:w="10" w:type="dxa"/>
            </w:tcMar>
            <w:vAlign w:val="bottom"/>
            <w:hideMark/>
          </w:tcPr>
          <w:p w14:paraId="7D354555"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7FB1B7AD" w14:textId="77777777" w:rsidR="00047EFE" w:rsidRPr="00047EFE" w:rsidRDefault="00047EFE" w:rsidP="00047EFE">
            <w:pPr>
              <w:jc w:val="both"/>
              <w:rPr>
                <w:sz w:val="18"/>
                <w:szCs w:val="18"/>
              </w:rPr>
            </w:pPr>
            <w:r w:rsidRPr="00047EFE">
              <w:rPr>
                <w:sz w:val="18"/>
                <w:szCs w:val="18"/>
              </w:rPr>
              <w:t>0.75 ± 0.07</w:t>
            </w:r>
          </w:p>
        </w:tc>
        <w:tc>
          <w:tcPr>
            <w:tcW w:w="412" w:type="dxa"/>
            <w:tcBorders>
              <w:top w:val="nil"/>
              <w:left w:val="nil"/>
              <w:bottom w:val="nil"/>
              <w:right w:val="nil"/>
            </w:tcBorders>
            <w:shd w:val="clear" w:color="auto" w:fill="auto"/>
            <w:tcMar>
              <w:top w:w="10" w:type="dxa"/>
              <w:left w:w="10" w:type="dxa"/>
              <w:bottom w:w="0" w:type="dxa"/>
              <w:right w:w="10" w:type="dxa"/>
            </w:tcMar>
            <w:vAlign w:val="bottom"/>
            <w:hideMark/>
          </w:tcPr>
          <w:p w14:paraId="5FE053F8" w14:textId="77777777" w:rsidR="00047EFE" w:rsidRPr="00047EFE" w:rsidRDefault="00047EFE" w:rsidP="00047EFE">
            <w:pPr>
              <w:jc w:val="both"/>
              <w:rPr>
                <w:sz w:val="18"/>
                <w:szCs w:val="18"/>
              </w:rPr>
            </w:pPr>
            <w:proofErr w:type="spellStart"/>
            <w:proofErr w:type="gramStart"/>
            <w:r w:rsidRPr="00047EFE">
              <w:rPr>
                <w:sz w:val="18"/>
                <w:szCs w:val="18"/>
              </w:rPr>
              <w:t>aB</w:t>
            </w:r>
            <w:proofErr w:type="spellEnd"/>
            <w:proofErr w:type="gramEnd"/>
            <w:r w:rsidRPr="00047EFE">
              <w:rPr>
                <w:sz w:val="18"/>
                <w:szCs w:val="18"/>
              </w:rPr>
              <w:t xml:space="preserve"> </w:t>
            </w:r>
          </w:p>
        </w:tc>
        <w:tc>
          <w:tcPr>
            <w:tcW w:w="1032" w:type="dxa"/>
            <w:tcBorders>
              <w:top w:val="nil"/>
              <w:left w:val="nil"/>
              <w:bottom w:val="nil"/>
              <w:right w:val="nil"/>
            </w:tcBorders>
            <w:shd w:val="clear" w:color="auto" w:fill="auto"/>
            <w:tcMar>
              <w:top w:w="10" w:type="dxa"/>
              <w:left w:w="10" w:type="dxa"/>
              <w:bottom w:w="0" w:type="dxa"/>
              <w:right w:w="10" w:type="dxa"/>
            </w:tcMar>
            <w:vAlign w:val="bottom"/>
            <w:hideMark/>
          </w:tcPr>
          <w:p w14:paraId="3C022F21" w14:textId="77777777" w:rsidR="00047EFE" w:rsidRPr="00047EFE" w:rsidRDefault="00047EFE" w:rsidP="00047EFE">
            <w:pPr>
              <w:jc w:val="both"/>
              <w:rPr>
                <w:sz w:val="18"/>
                <w:szCs w:val="18"/>
              </w:rPr>
            </w:pPr>
            <w:r w:rsidRPr="00047EFE">
              <w:rPr>
                <w:sz w:val="18"/>
                <w:szCs w:val="18"/>
              </w:rPr>
              <w:t>60.26 ± 4.8</w:t>
            </w:r>
          </w:p>
        </w:tc>
        <w:tc>
          <w:tcPr>
            <w:tcW w:w="481" w:type="dxa"/>
            <w:tcBorders>
              <w:top w:val="nil"/>
              <w:left w:val="nil"/>
              <w:bottom w:val="nil"/>
              <w:right w:val="nil"/>
            </w:tcBorders>
            <w:shd w:val="clear" w:color="auto" w:fill="auto"/>
            <w:tcMar>
              <w:top w:w="10" w:type="dxa"/>
              <w:left w:w="10" w:type="dxa"/>
              <w:bottom w:w="0" w:type="dxa"/>
              <w:right w:w="10" w:type="dxa"/>
            </w:tcMar>
            <w:vAlign w:val="bottom"/>
            <w:hideMark/>
          </w:tcPr>
          <w:p w14:paraId="3AD6DD41" w14:textId="77777777" w:rsidR="00047EFE" w:rsidRPr="00047EFE" w:rsidRDefault="00047EFE" w:rsidP="00047EFE">
            <w:pPr>
              <w:jc w:val="both"/>
              <w:rPr>
                <w:sz w:val="18"/>
                <w:szCs w:val="18"/>
              </w:rPr>
            </w:pPr>
            <w:proofErr w:type="spellStart"/>
            <w:proofErr w:type="gramStart"/>
            <w:r w:rsidRPr="00047EFE">
              <w:rPr>
                <w:sz w:val="18"/>
                <w:szCs w:val="18"/>
              </w:rPr>
              <w:t>abcA</w:t>
            </w:r>
            <w:proofErr w:type="spellEnd"/>
            <w:proofErr w:type="gramEnd"/>
          </w:p>
        </w:tc>
      </w:tr>
      <w:tr w:rsidR="00047EFE" w:rsidRPr="00047EFE" w14:paraId="4E609854" w14:textId="77777777" w:rsidTr="00075023">
        <w:trPr>
          <w:trHeight w:val="179"/>
        </w:trPr>
        <w:tc>
          <w:tcPr>
            <w:tcW w:w="1600" w:type="dxa"/>
            <w:tcBorders>
              <w:top w:val="nil"/>
              <w:left w:val="nil"/>
              <w:bottom w:val="single" w:sz="8" w:space="0" w:color="000000"/>
              <w:right w:val="nil"/>
            </w:tcBorders>
            <w:shd w:val="clear" w:color="auto" w:fill="auto"/>
            <w:tcMar>
              <w:top w:w="10" w:type="dxa"/>
              <w:left w:w="10" w:type="dxa"/>
              <w:bottom w:w="0" w:type="dxa"/>
              <w:right w:w="10" w:type="dxa"/>
            </w:tcMar>
            <w:vAlign w:val="center"/>
            <w:hideMark/>
          </w:tcPr>
          <w:p w14:paraId="037155A1" w14:textId="77777777" w:rsidR="00047EFE" w:rsidRPr="00047EFE" w:rsidRDefault="00047EFE" w:rsidP="00047EFE">
            <w:pPr>
              <w:jc w:val="both"/>
              <w:rPr>
                <w:sz w:val="18"/>
                <w:szCs w:val="18"/>
              </w:rPr>
            </w:pPr>
            <w:r w:rsidRPr="00047EFE">
              <w:rPr>
                <w:sz w:val="18"/>
                <w:szCs w:val="18"/>
              </w:rPr>
              <w:t>1440</w:t>
            </w:r>
          </w:p>
        </w:tc>
        <w:tc>
          <w:tcPr>
            <w:tcW w:w="1032"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2DEEA17C" w14:textId="77777777" w:rsidR="00047EFE" w:rsidRPr="00047EFE" w:rsidRDefault="00047EFE" w:rsidP="00047EFE">
            <w:pPr>
              <w:jc w:val="both"/>
              <w:rPr>
                <w:sz w:val="18"/>
                <w:szCs w:val="18"/>
              </w:rPr>
            </w:pPr>
            <w:r w:rsidRPr="00047EFE">
              <w:rPr>
                <w:sz w:val="18"/>
                <w:szCs w:val="18"/>
              </w:rPr>
              <w:t>0,48 ± 0,06</w:t>
            </w:r>
          </w:p>
        </w:tc>
        <w:tc>
          <w:tcPr>
            <w:tcW w:w="48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6B5DB07" w14:textId="77777777" w:rsidR="00047EFE" w:rsidRPr="00047EFE" w:rsidRDefault="00047EFE" w:rsidP="00047EFE">
            <w:pPr>
              <w:jc w:val="both"/>
              <w:rPr>
                <w:sz w:val="18"/>
                <w:szCs w:val="18"/>
              </w:rPr>
            </w:pPr>
            <w:proofErr w:type="spellStart"/>
            <w:proofErr w:type="gramStart"/>
            <w:r w:rsidRPr="00047EFE">
              <w:rPr>
                <w:sz w:val="18"/>
                <w:szCs w:val="18"/>
              </w:rPr>
              <w:t>bcB</w:t>
            </w:r>
            <w:proofErr w:type="spellEnd"/>
            <w:proofErr w:type="gramEnd"/>
          </w:p>
        </w:tc>
        <w:tc>
          <w:tcPr>
            <w:tcW w:w="1032"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9A0723B" w14:textId="77777777" w:rsidR="00047EFE" w:rsidRPr="00047EFE" w:rsidRDefault="00047EFE" w:rsidP="00047EFE">
            <w:pPr>
              <w:jc w:val="both"/>
              <w:rPr>
                <w:sz w:val="18"/>
                <w:szCs w:val="18"/>
              </w:rPr>
            </w:pPr>
            <w:r w:rsidRPr="00047EFE">
              <w:rPr>
                <w:sz w:val="18"/>
                <w:szCs w:val="18"/>
              </w:rPr>
              <w:t>73,01 ± 8,67</w:t>
            </w:r>
          </w:p>
        </w:tc>
        <w:tc>
          <w:tcPr>
            <w:tcW w:w="309"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B4B47B5"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c>
          <w:tcPr>
            <w:tcW w:w="1032"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320AB16A" w14:textId="77777777" w:rsidR="00047EFE" w:rsidRPr="00047EFE" w:rsidRDefault="00047EFE" w:rsidP="00047EFE">
            <w:pPr>
              <w:jc w:val="both"/>
              <w:rPr>
                <w:sz w:val="18"/>
                <w:szCs w:val="18"/>
              </w:rPr>
            </w:pPr>
            <w:r w:rsidRPr="00047EFE">
              <w:rPr>
                <w:sz w:val="18"/>
                <w:szCs w:val="18"/>
              </w:rPr>
              <w:t>0,69 ± 0,06</w:t>
            </w:r>
          </w:p>
        </w:tc>
        <w:tc>
          <w:tcPr>
            <w:tcW w:w="412"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5F44EDFF" w14:textId="77777777" w:rsidR="00047EFE" w:rsidRPr="00047EFE" w:rsidRDefault="00047EFE" w:rsidP="00047EFE">
            <w:pPr>
              <w:jc w:val="both"/>
              <w:rPr>
                <w:sz w:val="18"/>
                <w:szCs w:val="18"/>
              </w:rPr>
            </w:pPr>
            <w:proofErr w:type="spellStart"/>
            <w:proofErr w:type="gramStart"/>
            <w:r w:rsidRPr="00047EFE">
              <w:rPr>
                <w:sz w:val="18"/>
                <w:szCs w:val="18"/>
              </w:rPr>
              <w:t>aC</w:t>
            </w:r>
            <w:proofErr w:type="spellEnd"/>
            <w:proofErr w:type="gramEnd"/>
          </w:p>
        </w:tc>
        <w:tc>
          <w:tcPr>
            <w:tcW w:w="1032"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726B3C34" w14:textId="77777777" w:rsidR="00047EFE" w:rsidRPr="00047EFE" w:rsidRDefault="00047EFE" w:rsidP="00047EFE">
            <w:pPr>
              <w:jc w:val="both"/>
              <w:rPr>
                <w:sz w:val="18"/>
                <w:szCs w:val="18"/>
              </w:rPr>
            </w:pPr>
            <w:r w:rsidRPr="00047EFE">
              <w:rPr>
                <w:sz w:val="18"/>
                <w:szCs w:val="18"/>
              </w:rPr>
              <w:t>62,66 ± 6,66</w:t>
            </w:r>
          </w:p>
        </w:tc>
        <w:tc>
          <w:tcPr>
            <w:tcW w:w="481" w:type="dxa"/>
            <w:tcBorders>
              <w:top w:val="nil"/>
              <w:left w:val="nil"/>
              <w:bottom w:val="single" w:sz="8" w:space="0" w:color="000000"/>
              <w:right w:val="nil"/>
            </w:tcBorders>
            <w:shd w:val="clear" w:color="auto" w:fill="auto"/>
            <w:tcMar>
              <w:top w:w="10" w:type="dxa"/>
              <w:left w:w="10" w:type="dxa"/>
              <w:bottom w:w="0" w:type="dxa"/>
              <w:right w:w="10" w:type="dxa"/>
            </w:tcMar>
            <w:vAlign w:val="bottom"/>
            <w:hideMark/>
          </w:tcPr>
          <w:p w14:paraId="16F19EAA" w14:textId="77777777" w:rsidR="00047EFE" w:rsidRPr="00047EFE" w:rsidRDefault="00047EFE" w:rsidP="00047EFE">
            <w:pPr>
              <w:jc w:val="both"/>
              <w:rPr>
                <w:sz w:val="18"/>
                <w:szCs w:val="18"/>
              </w:rPr>
            </w:pPr>
            <w:proofErr w:type="spellStart"/>
            <w:proofErr w:type="gramStart"/>
            <w:r w:rsidRPr="00047EFE">
              <w:rPr>
                <w:sz w:val="18"/>
                <w:szCs w:val="18"/>
              </w:rPr>
              <w:t>aA</w:t>
            </w:r>
            <w:proofErr w:type="spellEnd"/>
            <w:proofErr w:type="gramEnd"/>
          </w:p>
        </w:tc>
      </w:tr>
    </w:tbl>
    <w:p w14:paraId="65F3F93F" w14:textId="77777777" w:rsidR="00047EFE" w:rsidRDefault="00047EFE" w:rsidP="00047EFE">
      <w:pPr>
        <w:jc w:val="both"/>
        <w:rPr>
          <w:b/>
          <w:bCs/>
          <w:sz w:val="20"/>
          <w:szCs w:val="20"/>
          <w:lang w:val="en-US"/>
        </w:rPr>
      </w:pPr>
    </w:p>
    <w:p w14:paraId="6F4283E9" w14:textId="5BADE14B" w:rsidR="00047EFE" w:rsidRDefault="00047EFE" w:rsidP="009168E3">
      <w:pPr>
        <w:jc w:val="both"/>
        <w:rPr>
          <w:sz w:val="20"/>
          <w:szCs w:val="20"/>
          <w:lang w:val="en-US"/>
        </w:rPr>
      </w:pPr>
    </w:p>
    <w:p w14:paraId="38A8DA4E" w14:textId="40CBB6EE" w:rsidR="00047EFE" w:rsidRDefault="00047EFE" w:rsidP="009168E3">
      <w:pPr>
        <w:jc w:val="both"/>
        <w:rPr>
          <w:sz w:val="20"/>
          <w:szCs w:val="20"/>
          <w:lang w:val="en-US"/>
        </w:rPr>
      </w:pPr>
    </w:p>
    <w:p w14:paraId="6235A512" w14:textId="3F0A90DC" w:rsidR="00047EFE" w:rsidRDefault="00047EFE" w:rsidP="009168E3">
      <w:pPr>
        <w:jc w:val="both"/>
        <w:rPr>
          <w:sz w:val="20"/>
          <w:szCs w:val="20"/>
          <w:lang w:val="en-US"/>
        </w:rPr>
      </w:pPr>
    </w:p>
    <w:p w14:paraId="1364224A" w14:textId="0384269C" w:rsidR="00047EFE" w:rsidRDefault="00047EFE" w:rsidP="009168E3">
      <w:pPr>
        <w:jc w:val="both"/>
        <w:rPr>
          <w:sz w:val="20"/>
          <w:szCs w:val="20"/>
          <w:lang w:val="en-US"/>
        </w:rPr>
      </w:pPr>
    </w:p>
    <w:p w14:paraId="7FC9EB36" w14:textId="00516DD5" w:rsidR="00047EFE" w:rsidRDefault="00047EFE" w:rsidP="009168E3">
      <w:pPr>
        <w:jc w:val="both"/>
        <w:rPr>
          <w:sz w:val="20"/>
          <w:szCs w:val="20"/>
          <w:lang w:val="en-US"/>
        </w:rPr>
      </w:pPr>
    </w:p>
    <w:p w14:paraId="4EEF378E" w14:textId="4A331EC0" w:rsidR="00047EFE" w:rsidRDefault="00047EFE" w:rsidP="009168E3">
      <w:pPr>
        <w:jc w:val="both"/>
        <w:rPr>
          <w:sz w:val="20"/>
          <w:szCs w:val="20"/>
          <w:lang w:val="en-US"/>
        </w:rPr>
      </w:pPr>
    </w:p>
    <w:p w14:paraId="262F7DA6" w14:textId="06F4113D" w:rsidR="00047EFE" w:rsidRDefault="00047EFE" w:rsidP="009168E3">
      <w:pPr>
        <w:jc w:val="both"/>
        <w:rPr>
          <w:sz w:val="20"/>
          <w:szCs w:val="20"/>
          <w:lang w:val="en-US"/>
        </w:rPr>
      </w:pPr>
    </w:p>
    <w:p w14:paraId="53A6F2DC" w14:textId="58016AE5" w:rsidR="00047EFE" w:rsidRDefault="00047EFE" w:rsidP="009168E3">
      <w:pPr>
        <w:jc w:val="both"/>
        <w:rPr>
          <w:sz w:val="20"/>
          <w:szCs w:val="20"/>
          <w:lang w:val="en-US"/>
        </w:rPr>
      </w:pPr>
      <w:r>
        <w:rPr>
          <w:noProof/>
        </w:rPr>
        <w:lastRenderedPageBreak/>
        <w:drawing>
          <wp:inline distT="0" distB="0" distL="0" distR="0" wp14:anchorId="0C1221F2" wp14:editId="5162D7E6">
            <wp:extent cx="3719245" cy="3099371"/>
            <wp:effectExtent l="0" t="0" r="0" b="6350"/>
            <wp:docPr id="49" name="Imag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725736" cy="3104780"/>
                    </a:xfrm>
                    <a:prstGeom prst="rect">
                      <a:avLst/>
                    </a:prstGeom>
                    <a:noFill/>
                    <a:ln>
                      <a:noFill/>
                    </a:ln>
                  </pic:spPr>
                </pic:pic>
              </a:graphicData>
            </a:graphic>
          </wp:inline>
        </w:drawing>
      </w:r>
    </w:p>
    <w:p w14:paraId="1677EE0D" w14:textId="5605C988" w:rsidR="00075023" w:rsidRPr="00075023" w:rsidRDefault="00075023" w:rsidP="00075023">
      <w:pPr>
        <w:jc w:val="both"/>
        <w:rPr>
          <w:sz w:val="20"/>
          <w:szCs w:val="20"/>
          <w:lang w:val="en-US"/>
        </w:rPr>
      </w:pPr>
      <w:r w:rsidRPr="00075023">
        <w:rPr>
          <w:b/>
          <w:bCs/>
          <w:sz w:val="20"/>
          <w:szCs w:val="20"/>
          <w:lang w:val="en-US"/>
        </w:rPr>
        <w:t xml:space="preserve">Fig. S8. </w:t>
      </w:r>
      <w:r w:rsidRPr="00075023">
        <w:rPr>
          <w:sz w:val="20"/>
          <w:szCs w:val="20"/>
          <w:lang w:val="en-US"/>
        </w:rPr>
        <w:t>Correlation matrix of biochar characteristics, showing significant correlations (</w:t>
      </w:r>
      <w:r w:rsidRPr="00075023">
        <w:rPr>
          <w:i/>
          <w:iCs/>
          <w:sz w:val="20"/>
          <w:szCs w:val="20"/>
          <w:lang w:val="en-US"/>
        </w:rPr>
        <w:t>p</w:t>
      </w:r>
      <w:r w:rsidRPr="00075023">
        <w:rPr>
          <w:sz w:val="20"/>
          <w:szCs w:val="20"/>
          <w:lang w:val="en-US"/>
        </w:rPr>
        <w:t xml:space="preserve"> &lt; 0.05). Positive correlations are shown in red, negative in blue; color intensity indicates correlation strength.</w:t>
      </w:r>
      <w:r>
        <w:rPr>
          <w:sz w:val="20"/>
          <w:szCs w:val="20"/>
          <w:lang w:val="en-US"/>
        </w:rPr>
        <w:t xml:space="preserve"> </w:t>
      </w:r>
      <w:r w:rsidRPr="00075023">
        <w:rPr>
          <w:sz w:val="20"/>
          <w:szCs w:val="20"/>
          <w:lang w:val="en-US"/>
        </w:rPr>
        <w:t>(BM: Marc Biochar; BS: Seed Biochar; BES: Biochar Extracted seed; BP1: Pruning Biochar; BP2: Pruning Biochar with two pyrolysis step)</w:t>
      </w:r>
    </w:p>
    <w:p w14:paraId="496EB2F3" w14:textId="77777777" w:rsidR="00075023" w:rsidRDefault="00075023" w:rsidP="009168E3">
      <w:pPr>
        <w:jc w:val="both"/>
        <w:rPr>
          <w:sz w:val="20"/>
          <w:szCs w:val="20"/>
          <w:lang w:val="en-US"/>
        </w:rPr>
      </w:pPr>
    </w:p>
    <w:p w14:paraId="79BD0EDD" w14:textId="2E745436" w:rsidR="00047EFE" w:rsidRDefault="00047EFE" w:rsidP="009168E3">
      <w:pPr>
        <w:jc w:val="both"/>
        <w:rPr>
          <w:sz w:val="20"/>
          <w:szCs w:val="20"/>
          <w:lang w:val="en-US"/>
        </w:rPr>
      </w:pPr>
    </w:p>
    <w:p w14:paraId="3FCF5E61" w14:textId="11648303" w:rsidR="00D203BB" w:rsidRDefault="00D203BB" w:rsidP="009168E3">
      <w:pPr>
        <w:jc w:val="both"/>
        <w:rPr>
          <w:sz w:val="20"/>
          <w:szCs w:val="20"/>
          <w:lang w:val="en-US"/>
        </w:rPr>
      </w:pPr>
    </w:p>
    <w:p w14:paraId="5802C069" w14:textId="7C9C706E" w:rsidR="00D203BB" w:rsidRDefault="00D203BB" w:rsidP="009168E3">
      <w:pPr>
        <w:jc w:val="both"/>
        <w:rPr>
          <w:sz w:val="20"/>
          <w:szCs w:val="20"/>
          <w:lang w:val="en-US"/>
        </w:rPr>
      </w:pPr>
    </w:p>
    <w:p w14:paraId="18922892" w14:textId="3A2B1F37" w:rsidR="00D203BB" w:rsidRDefault="00D203BB" w:rsidP="009168E3">
      <w:pPr>
        <w:jc w:val="both"/>
        <w:rPr>
          <w:sz w:val="20"/>
          <w:szCs w:val="20"/>
          <w:lang w:val="en-US"/>
        </w:rPr>
      </w:pPr>
    </w:p>
    <w:p w14:paraId="235940F9" w14:textId="321E4894" w:rsidR="00D203BB" w:rsidRDefault="00D203BB" w:rsidP="009168E3">
      <w:pPr>
        <w:jc w:val="both"/>
        <w:rPr>
          <w:sz w:val="20"/>
          <w:szCs w:val="20"/>
          <w:lang w:val="en-US"/>
        </w:rPr>
      </w:pPr>
    </w:p>
    <w:p w14:paraId="4ED3317A" w14:textId="171DFBC0" w:rsidR="00D203BB" w:rsidRDefault="00D203BB" w:rsidP="009168E3">
      <w:pPr>
        <w:jc w:val="both"/>
        <w:rPr>
          <w:sz w:val="20"/>
          <w:szCs w:val="20"/>
          <w:lang w:val="en-US"/>
        </w:rPr>
      </w:pPr>
    </w:p>
    <w:p w14:paraId="744FB3D6" w14:textId="30B316B3" w:rsidR="00D203BB" w:rsidRDefault="00D203BB" w:rsidP="009168E3">
      <w:pPr>
        <w:jc w:val="both"/>
        <w:rPr>
          <w:sz w:val="20"/>
          <w:szCs w:val="20"/>
          <w:lang w:val="en-US"/>
        </w:rPr>
      </w:pPr>
    </w:p>
    <w:p w14:paraId="617A918A" w14:textId="362E4409" w:rsidR="00D203BB" w:rsidRDefault="00D203BB" w:rsidP="009168E3">
      <w:pPr>
        <w:jc w:val="both"/>
        <w:rPr>
          <w:sz w:val="20"/>
          <w:szCs w:val="20"/>
          <w:lang w:val="en-US"/>
        </w:rPr>
      </w:pPr>
    </w:p>
    <w:p w14:paraId="27F4CC23" w14:textId="75481D66" w:rsidR="00D203BB" w:rsidRDefault="00D203BB" w:rsidP="009168E3">
      <w:pPr>
        <w:jc w:val="both"/>
        <w:rPr>
          <w:sz w:val="20"/>
          <w:szCs w:val="20"/>
          <w:lang w:val="en-US"/>
        </w:rPr>
      </w:pPr>
    </w:p>
    <w:p w14:paraId="6A9CC538" w14:textId="1B46D63B" w:rsidR="00D203BB" w:rsidRDefault="00D203BB" w:rsidP="009168E3">
      <w:pPr>
        <w:jc w:val="both"/>
        <w:rPr>
          <w:sz w:val="20"/>
          <w:szCs w:val="20"/>
          <w:lang w:val="en-US"/>
        </w:rPr>
      </w:pPr>
    </w:p>
    <w:p w14:paraId="07954398" w14:textId="044ECD81" w:rsidR="00D203BB" w:rsidRDefault="00D203BB" w:rsidP="009168E3">
      <w:pPr>
        <w:jc w:val="both"/>
        <w:rPr>
          <w:sz w:val="20"/>
          <w:szCs w:val="20"/>
          <w:lang w:val="en-US"/>
        </w:rPr>
      </w:pPr>
    </w:p>
    <w:p w14:paraId="5E2E7294" w14:textId="36EE71C1" w:rsidR="00D203BB" w:rsidRDefault="00D203BB" w:rsidP="009168E3">
      <w:pPr>
        <w:jc w:val="both"/>
        <w:rPr>
          <w:sz w:val="20"/>
          <w:szCs w:val="20"/>
          <w:lang w:val="en-US"/>
        </w:rPr>
      </w:pPr>
    </w:p>
    <w:p w14:paraId="748ED8B8" w14:textId="271D025B" w:rsidR="00D203BB" w:rsidRDefault="00D203BB" w:rsidP="009168E3">
      <w:pPr>
        <w:jc w:val="both"/>
        <w:rPr>
          <w:sz w:val="20"/>
          <w:szCs w:val="20"/>
          <w:lang w:val="en-US"/>
        </w:rPr>
      </w:pPr>
    </w:p>
    <w:p w14:paraId="1EF02C1C" w14:textId="7ED8F9D9" w:rsidR="00D203BB" w:rsidRDefault="00D203BB" w:rsidP="009168E3">
      <w:pPr>
        <w:jc w:val="both"/>
        <w:rPr>
          <w:sz w:val="20"/>
          <w:szCs w:val="20"/>
          <w:lang w:val="en-US"/>
        </w:rPr>
      </w:pPr>
    </w:p>
    <w:p w14:paraId="64F5E534" w14:textId="4866E0F8" w:rsidR="00D203BB" w:rsidRDefault="00D203BB" w:rsidP="009168E3">
      <w:pPr>
        <w:jc w:val="both"/>
        <w:rPr>
          <w:sz w:val="20"/>
          <w:szCs w:val="20"/>
          <w:lang w:val="en-US"/>
        </w:rPr>
      </w:pPr>
    </w:p>
    <w:p w14:paraId="2DD16535" w14:textId="5524774C" w:rsidR="00D203BB" w:rsidRDefault="00D203BB" w:rsidP="009168E3">
      <w:pPr>
        <w:jc w:val="both"/>
        <w:rPr>
          <w:sz w:val="20"/>
          <w:szCs w:val="20"/>
          <w:lang w:val="en-US"/>
        </w:rPr>
      </w:pPr>
    </w:p>
    <w:p w14:paraId="73017EAA" w14:textId="77777777" w:rsidR="00D203BB" w:rsidRPr="00047EFE" w:rsidRDefault="00D203BB" w:rsidP="009168E3">
      <w:pPr>
        <w:jc w:val="both"/>
        <w:rPr>
          <w:sz w:val="20"/>
          <w:szCs w:val="20"/>
          <w:lang w:val="en-US"/>
        </w:rPr>
      </w:pPr>
    </w:p>
    <w:p w14:paraId="3FDDD26B" w14:textId="376332CF" w:rsidR="00935C42" w:rsidRPr="009168E3" w:rsidRDefault="00935C42" w:rsidP="009168E3">
      <w:pPr>
        <w:jc w:val="both"/>
        <w:rPr>
          <w:b/>
          <w:bCs/>
          <w:lang w:val="en-US"/>
        </w:rPr>
      </w:pPr>
      <w:r w:rsidRPr="009168E3">
        <w:rPr>
          <w:b/>
          <w:bCs/>
          <w:lang w:val="en-US"/>
        </w:rPr>
        <w:lastRenderedPageBreak/>
        <w:t xml:space="preserve">References </w:t>
      </w:r>
    </w:p>
    <w:p w14:paraId="4715FF71" w14:textId="77777777" w:rsidR="002D6F08" w:rsidRPr="002D6F08" w:rsidRDefault="00217F51" w:rsidP="002D6F08">
      <w:pPr>
        <w:pStyle w:val="Bibliographie"/>
        <w:rPr>
          <w:rFonts w:ascii="Calibri" w:hAnsi="Calibri" w:cs="Calibri"/>
          <w:sz w:val="20"/>
          <w:lang w:val="en-US"/>
        </w:rPr>
      </w:pPr>
      <w:r>
        <w:rPr>
          <w:sz w:val="20"/>
          <w:szCs w:val="20"/>
          <w:lang w:val="en-US"/>
        </w:rPr>
        <w:fldChar w:fldCharType="begin"/>
      </w:r>
      <w:r w:rsidR="002D6F08">
        <w:rPr>
          <w:sz w:val="20"/>
          <w:szCs w:val="20"/>
          <w:lang w:val="en-US"/>
        </w:rPr>
        <w:instrText xml:space="preserve"> ADDIN ZOTERO_BIBL {"uncited":[],"omitted":[],"custom":[]} CSL_BIBLIOGRAPHY </w:instrText>
      </w:r>
      <w:r>
        <w:rPr>
          <w:sz w:val="20"/>
          <w:szCs w:val="20"/>
          <w:lang w:val="en-US"/>
        </w:rPr>
        <w:fldChar w:fldCharType="separate"/>
      </w:r>
      <w:r w:rsidR="002D6F08" w:rsidRPr="002D6F08">
        <w:rPr>
          <w:rFonts w:ascii="Calibri" w:hAnsi="Calibri" w:cs="Calibri"/>
          <w:sz w:val="20"/>
          <w:lang w:val="en-US"/>
        </w:rPr>
        <w:t>Balmuk G, Videgain M, Manyà JJ, Duman G, Yanik J (2023) Effects of pyrolysis temperature and pressure on agronomic properties of biochar. J Anal Appl Pyrolysis 169:105858. https://doi.org/10.1016/j.jaap.2023.105858</w:t>
      </w:r>
    </w:p>
    <w:p w14:paraId="31F57E2D"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Bożym M, Król A, Mizerna K (2021) Leachate and contact test with Lepidium sativum L. to assess the phytotoxicity of waste. Int J Environ Sci Technol 18(7):1975–1990. https://doi.org/10.1007/s13762-020-02980-x</w:t>
      </w:r>
    </w:p>
    <w:p w14:paraId="31F64769"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Cárdenas-Aguiar E, Gascó G, Lado M, Méndez A, Paz-Ferreiro J, Paz-González A (2023) New insights into the production, characterization and potential uses of vineyard pruning waste biochars. Waste Manag 171:452–462. https://doi.org/10.1016/j.wasman.2023.09.032</w:t>
      </w:r>
    </w:p>
    <w:p w14:paraId="501E506C"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Chafik Y, Hassan SH, Lebrun M, Sena-Velez M, Cagnon B, Carpin S, Boukroute A, Bourgerie S, Morabito D (2024) Biochar characteristics and Pb2+/Zn2+ sorption capacities: the role of feedstock variation. Int J Environ Sci Technol 21(16):9829–9842. https://doi.org/10.1007/s13762-024-05646-0</w:t>
      </w:r>
    </w:p>
    <w:p w14:paraId="360031CD"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De Almeida LC, Andrade ELO, Santos JCB, Santos RM, Fricks AT, Freitas LDS, Lima ÁS, Pereira MM, Soares CMF (2023) Novel Nanobiocatalyst Constituted by Lipase from Burkholderia cepacia Immobilized on Graphene Oxide Derived from Grape Seed Biochar. C 9(1):12. https://doi.org/10.3390/c9010012</w:t>
      </w:r>
    </w:p>
    <w:p w14:paraId="408354E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Demiral İ, Ayan EA (2011) Pyrolysis of grape bagasse: Effect of pyrolysis conditions on the product yields and characterization of the liquid product. Bioresour Technol 102(4):3946–3951. https://doi.org/10.1016/j.biortech.2010.11.077</w:t>
      </w:r>
    </w:p>
    <w:p w14:paraId="095CC3B7"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Duman G, Tag AT, Ucar S, Yanik J (2018) Comparative evaluation of dry and wet carbonization of agro industrial wastes for the production of soil improver. J Environ Chem Eng 6(2):3366–3375. https://doi.org/10.1016/j.jece.2018.05.009</w:t>
      </w:r>
    </w:p>
    <w:p w14:paraId="46CCF3E2"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Encinar JM, Beltran FJ, Bernalte A (1996) Pyrolysis of two agricultural residues: olive and grape bagasse. Influence of particle size and temperature. Biomass Bioenergy 11(5):397–409</w:t>
      </w:r>
    </w:p>
    <w:p w14:paraId="3FB50BFA"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Ferreira AF, Ribau JP, Costa M (2021) A decision support method for biochars characterization from carbonization of grape pomace. Biomass Bioenergy 145:105946. https://doi.org/10.1016/j.biombioe.2020.105946</w:t>
      </w:r>
    </w:p>
    <w:p w14:paraId="1F995EB9"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Ferreira CIA, Calisto V, Santos SM, Cuerda-Correa EM, Otero M, Nadais H, Esteves VI (2015) Application of pyrolysed agricultural biowastes as adsorbents for fish anaesthetic (MS-222) removal from water. J Anal Appl Pyrolysis 112:313–324. https://doi.org/10.1016/j.jaap.2015.01.006</w:t>
      </w:r>
    </w:p>
    <w:p w14:paraId="59D39E12"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Fidalgo B, Berrueco C, Millan M (2015) Chars from agricultural wastes as greener fuels for electric arc furnaces. J Anal Appl Pyrolysis 113:274–280. https://doi.org/10.1016/j.jaap.2015.01.027</w:t>
      </w:r>
    </w:p>
    <w:p w14:paraId="26640197"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Frikha K, Limousy L, Arif MB, Thevenin N, Ruidavets L, Zbair M, Bennici S (2021) Exhausted Grape Marc Derived Biochars: Effect of Pyrolysis Temperature on the Yield and Quality of Biochar for Soil Amendment. Sustainability 13(20):11187. https://doi.org/10.3390/su132011187</w:t>
      </w:r>
    </w:p>
    <w:p w14:paraId="659DCAA8"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Gámiz B, Hall K, Spokas KA, Cox L (2019) Understanding Activation Effects on Low-Temperature Biochar for Optimization of Herbicide Sorption. Agronomy 9(10):588. https://doi.org/10.3390/agronomy9100588</w:t>
      </w:r>
    </w:p>
    <w:p w14:paraId="71746FD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Gezović A, Mišurović J, Milovanović B, Etinski M, Krstić J, Grudić V, Dominko R, Mentus S, Vujković MJ (2022) High Al-ion storage of vine shoots-derived activated carbon: New concept for affordable and sustainable supercapacitors. J Power Sources 538:231561. https://doi.org/10.1016/j.jpowsour.2022.231561</w:t>
      </w:r>
    </w:p>
    <w:p w14:paraId="1AF358A9"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lastRenderedPageBreak/>
        <w:t>Gómez N, Rosas JG, Singh S, Ross AB, Sánchez ME, Cara J (2016) Development of a gained stability index for describing biochar stability: Relation of high recalcitrance index (R50) with accelerated ageing tests. J Anal Appl Pyrolysis 120:37–44. https://doi.org/10.1016/j.jaap.2016.04.007</w:t>
      </w:r>
    </w:p>
    <w:p w14:paraId="049CFEE0"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Hamzenejad Taghlidabad R, Sepehr E (2018) Heavy metals immobilization in contaminated soil by grape-pruning-residue biochar. Arch Agron Soil Sci 64(8):1041–1052. https://doi.org/10.1080/03650340.2017.1407872</w:t>
      </w:r>
    </w:p>
    <w:p w14:paraId="15EA82B0"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Ibn Ferjani A, Jeguirim M, Jellali S, Limousy L, Courson C, Akrout H, Thevenin N, Ruidavets L, Muller A, Bennici S (2019) The use of exhausted grape marc to produce biofuels and biofertilizers: Effect of pyrolysis temperatures on biochars properties. Renew Sustain Energy Rev 107:425–433. https://doi.org/10.1016/j.rser.2019.03.034</w:t>
      </w:r>
    </w:p>
    <w:p w14:paraId="60A44CF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Ismail IS, Singh G, Smith P, Kim S, Yang J-H, Joseph S, Yusup S, Singh M, Bansal V, Talapaneni SN, Vinu A (2020) Oxygen functionalized porous activated biocarbons with high surface area derived from grape marc for enhanced capture of CO2 at elevated-pressure. Carbon 160:113–124. https://doi.org/10.1016/j.carbon.2020.01.008</w:t>
      </w:r>
    </w:p>
    <w:p w14:paraId="1A296DF5"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Jimenez-Cordero D, Heras F, Alonso-Morales N, Gilarranz MA, Rodriguez JJ (2013) Porous structure and morphology of granular chars from flash and conventional pyrolysis of grape seeds. Biomas Bioenergy 54:123–132. https://doi.org/10.1016/j.biombioe.2013.03.020</w:t>
      </w:r>
    </w:p>
    <w:p w14:paraId="426C1BC2"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Jin Q, Wang Z, Feng Y, Kim Y-T, Stewart AC, O’Keefe SF, Neilson AP, He Z, Huang H (2020) Grape pomace and its secondary waste management: Biochar production for a broad range of lead (Pb) removal from water. Environ Res 186:109442. https://doi.org/10.1016/j.envres.2020.109442</w:t>
      </w:r>
    </w:p>
    <w:p w14:paraId="4871AD74"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Jin Y, Zhang M, Jin Z, Wang G, Li R, Zhang X, Liu X, Qu J, Wang H (2021) Characterization of biochars derived from various spent mushroom substrates and evaluation of their adsorption performance of Cu(II) ions from aqueous solution. Environ Res 196:110323. https://doi.org/10.1016/j.envres.2020.110323</w:t>
      </w:r>
    </w:p>
    <w:p w14:paraId="4C181C0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Khaledi S, Delbari M, Galavi H, Bagheri H, Chari MM (2023) Effects of biochar particle size, biochar application rate, and moisture content on thermal properties of an unsaturated sandy loam soil. Soil Tillage Res 226:105579. https://doi.org/10.1016/j.still.2022.105579</w:t>
      </w:r>
    </w:p>
    <w:p w14:paraId="53F7E6B3"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Lawrinenko M, Laird DA (2015) Anion exchange capacity of biochar. Green Chem 17(9):4628–4636. https://doi.org/10.1039/C5GC00828J</w:t>
      </w:r>
    </w:p>
    <w:p w14:paraId="685A36AB"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Libutti A, Francavilla M, Monteleone M (2021) Hydrological Properties of a Clay Loam Soil as Affected by Biochar Application in a Pot Experiment. Agronomy 11(3):489. https://doi.org/10.3390/agronomy11030489</w:t>
      </w:r>
    </w:p>
    <w:p w14:paraId="67F02F8F"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Lin J-C, Mariuzza D, Volpe M, Fiori L, Ceylan S, Goldfarb JL (2021) Integrated thermochemical conversion process for valorizing mixed agricultural and dairy waste to nutrient-enriched biochars and biofuels. Bioresour Technol 328:124765. https://doi.org/10.1016/j.biortech.2021.124765</w:t>
      </w:r>
    </w:p>
    <w:p w14:paraId="045D814E"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Liu L, Fan S, Wang Z, Hu J (2024) Chemical speciation distribution, desorption characteristics, and quantitative adsorption mechanisms of cadmium/lead ions adsorbed on biochars. Arab J Chem 17(4):105669. https://doi.org/10.1016/j.arabjc.2024.105669</w:t>
      </w:r>
    </w:p>
    <w:p w14:paraId="1236469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Manolikaki II, Mangolis A, Diamadopoulos E (2016) The impact of biochars prepared from agricultural residues on phosphorus release and availability in two fertile soils. J Environ Manage 181:536–543. https://doi.org/10.1016/j.jenvman.2016.07.012</w:t>
      </w:r>
    </w:p>
    <w:p w14:paraId="71FFBFAC" w14:textId="77777777" w:rsidR="009E6A84" w:rsidRPr="002D6F08" w:rsidRDefault="009E6A84" w:rsidP="009E6A84">
      <w:pPr>
        <w:pStyle w:val="Bibliographie"/>
        <w:rPr>
          <w:rFonts w:ascii="Calibri" w:hAnsi="Calibri" w:cs="Calibri"/>
          <w:sz w:val="20"/>
          <w:lang w:val="en-US"/>
        </w:rPr>
      </w:pPr>
      <w:r w:rsidRPr="002D6F08">
        <w:rPr>
          <w:rFonts w:ascii="Calibri" w:hAnsi="Calibri" w:cs="Calibri"/>
          <w:sz w:val="20"/>
          <w:lang w:val="en-US"/>
        </w:rPr>
        <w:t>Marshall JA, Morton BJ, Muhlack R, Chittleborough D, Kwong CW (2017) Recovery of phosphate from calcium-containing aqueous solution resulting from biochar-induced calcium phosphate precipitation. J Clean Prod 165:27–35. https://doi.org/10.1016/j.jclepro.2017.07.042</w:t>
      </w:r>
    </w:p>
    <w:p w14:paraId="473E9347"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lastRenderedPageBreak/>
        <w:t>Marshall J, Muhlack R, Morton BJ, Dunnigan L, Chittleborough D, Kwong CW (2019) Pyrolysis Temperature Effects on Biochar–Water Interactions and Application for Improved Water Holding Capacity in Vineyard Soils. Soil Syst 3(2):27. https://doi.org/10.3390/soilsystems3020027</w:t>
      </w:r>
    </w:p>
    <w:p w14:paraId="3D431F47"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Mena IF, Diaz E, Rodriguez JJ, Mohedano AF (2017) CWPO of bisphenol A with iron catalysts supported on microporous carbons from grape seeds activation. Chem Eng J 318:153–160. https://doi.org/10.1016/j.cej.2016.06.029</w:t>
      </w:r>
    </w:p>
    <w:p w14:paraId="5313AFEC"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Munera-Echeverri JL, Martinsen V, Strand LT, Zivanovic V, Cornelissen G, Mulder J (2018) Cation exchange capacity of biochar: An urgent method modification. Sci Total Environ 642:190–197. https://doi.org/10.1016/j.scitotenv.2018.06.017</w:t>
      </w:r>
    </w:p>
    <w:p w14:paraId="3550D55D"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Pardo R, Taboada-Ruiz L, Fuente E, Ruiz B, Díaz-Somoano M, Calvo LF, Paniagua S (2023) Exploring the potential of conventional and flash pyrolysis methods for the valorisation of grape seed and chestnut shell biomass from agri-food industry waste. Biomass Bioenergy 177:106942. https://doi.org/10.1016/j.biombioe.2023.106942</w:t>
      </w:r>
    </w:p>
    <w:p w14:paraId="79162873"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Petrova T, Naydenova I, Ribau J, Ferreira AF (2023) Biochar from Agro-Forest Residue: Application Perspective Based on Decision Support Analysis. Appl Sci 13(5):3240. https://doi.org/10.3390/app13053240</w:t>
      </w:r>
    </w:p>
    <w:p w14:paraId="621AB18C"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Rivelli AR, Libutti A (2022) Effect of Biochar and Inorganic or Organic Fertilizer Co-Application on Soil Properties, Plant Growth and Nutrient Content in Swiss Chard. Agronomy 12(9):2089. https://doi.org/10.3390/agronomy12092089</w:t>
      </w:r>
    </w:p>
    <w:p w14:paraId="351A25BF"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Samba P, Schaefer S, Cagnon B (2025) Impregnation by hydrothermal carbonization in the presence of phosphoric acid in the activated carbon production process from hemp residus: Impact on porous properties and ibuprofen adsorption. J Ind Eng Chem :S1226086X25001601. https://doi.org/10.1016/j.jiec.2025.02.060</w:t>
      </w:r>
    </w:p>
    <w:p w14:paraId="4726DAB7"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Sfakiotakis S, Vamvuka D (2018) Thermal decomposition behavior, characterization and evaluation of pyrolysis products of agricultural wastes. J Energy Inst 91(6):951–961. https://doi.org/10.1016/j.joei.2017.09.001</w:t>
      </w:r>
    </w:p>
    <w:p w14:paraId="38A17F83"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Shah A, Darr MJ, Dalluge D, Medic D, Webster K, Brown RC (2012) Physicochemical properties of bio-oil and biochar produced by fast pyrolysis of stored single-pass corn stover and cobs. Bioresour Technol 125:348–352. https://doi.org/10.1016/j.biortech.2012.09.061</w:t>
      </w:r>
    </w:p>
    <w:p w14:paraId="26A5A70C"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Tag AT, Duman G, Ucar S, Yanik J (2016) Effects of feedstock type and pyrolysis temperature on potential applications of biochar. J Anal Appl Pyrolysis 120:200–206. https://doi.org/10.1016/j.jaap.2016.05.006</w:t>
      </w:r>
    </w:p>
    <w:p w14:paraId="3C0644C3"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Uysal Y, Doğaroğlu ZG, Makas MN, Çaylali Z (2024) Boosting Water Retention in Agriculture: Vine Biochar‐Doped Hydrogels’ Swelling and Germination Effects. Global Challenges 8(5):2300254. https://doi.org/10.1002/gch2.202300254</w:t>
      </w:r>
    </w:p>
    <w:p w14:paraId="5788B8AB"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Vamvuka D, Esser K, Komnitsas K (2020) Investigating the Suitability of Grape Husks Biochar, Municipal Solid Wastes Compost and Mixtures of Them for Agricultural Applications to Mediterranean Soils. Resources 9(3):33. https://doi.org/10.3390/resources9030033</w:t>
      </w:r>
    </w:p>
    <w:p w14:paraId="33214B11" w14:textId="04F26C26"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Volpe M, Fiori L, Panno D, Volpe R, Messineo A (2018) Assessment of bio-combustibles production via slow pyrolysis of wine industry residues. AIP Conf. Proc., Thessaloniki, Greece, p 140010</w:t>
      </w:r>
      <w:r w:rsidR="009E6A84">
        <w:rPr>
          <w:rFonts w:ascii="Calibri" w:hAnsi="Calibri" w:cs="Calibri"/>
          <w:sz w:val="20"/>
          <w:lang w:val="en-US"/>
        </w:rPr>
        <w:t xml:space="preserve">. </w:t>
      </w:r>
      <w:r w:rsidR="009E6A84" w:rsidRPr="009E6A84">
        <w:rPr>
          <w:rFonts w:ascii="Calibri" w:hAnsi="Calibri" w:cs="Calibri"/>
          <w:sz w:val="20"/>
          <w:lang w:val="en-US"/>
        </w:rPr>
        <w:t>https://doi.org/10.1063/1.5079199</w:t>
      </w:r>
    </w:p>
    <w:p w14:paraId="1F49A7F0"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Wang J, Guo X (2020) Adsorption kinetic models: Physical meanings, applications, and solving methods. J Hazard Mater 390:122156. https://doi.org/10.1016/j.jhazmat.2020.122156</w:t>
      </w:r>
    </w:p>
    <w:p w14:paraId="67BC7714"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lastRenderedPageBreak/>
        <w:t>Wang J, Guo X (2023) Adsorption kinetics and isotherm models of heavy metals by various adsorbents: An overview. Crit Rev Environ Sci Technol 53(21):1837–1865. https://doi.org/10.1080/10643389.2023.2221157</w:t>
      </w:r>
    </w:p>
    <w:p w14:paraId="443132C0"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Yoon J-Y, Kim JE, Song HJ, Oh KB, Jo JW, Yang Y-H, Lee SH, Kang G, Kim HJ, Choi Y-K (2021) Assessment of adsorptive behaviors and properties of grape pomace-derived biochar as adsorbent for removal of cymoxanil pesticide. Environ Technol Innov 21:101242. https://doi.org/10.1016/j.eti.2020.101242</w:t>
      </w:r>
    </w:p>
    <w:p w14:paraId="2E74CC96" w14:textId="77777777" w:rsidR="002D6F08" w:rsidRPr="002D6F08" w:rsidRDefault="002D6F08" w:rsidP="002D6F08">
      <w:pPr>
        <w:pStyle w:val="Bibliographie"/>
        <w:rPr>
          <w:rFonts w:ascii="Calibri" w:hAnsi="Calibri" w:cs="Calibri"/>
          <w:sz w:val="20"/>
          <w:lang w:val="en-US"/>
        </w:rPr>
      </w:pPr>
      <w:r w:rsidRPr="002D6F08">
        <w:rPr>
          <w:rFonts w:ascii="Calibri" w:hAnsi="Calibri" w:cs="Calibri"/>
          <w:sz w:val="20"/>
          <w:lang w:val="en-US"/>
        </w:rPr>
        <w:t>Yuan J-H, Xu R-K, Zhang H (2011) The forms of alkalis in the biochar produced from crop residues at different temperatures. Bioresour Technol 102(3):3488–3497. https://doi.org/10.1016/j.biortech.2010.11.018</w:t>
      </w:r>
    </w:p>
    <w:p w14:paraId="51D9725A" w14:textId="77777777" w:rsidR="002D6F08" w:rsidRPr="002D6F08" w:rsidRDefault="002D6F08" w:rsidP="002D6F08">
      <w:pPr>
        <w:pStyle w:val="Bibliographie"/>
        <w:rPr>
          <w:rFonts w:ascii="Calibri" w:hAnsi="Calibri" w:cs="Calibri"/>
          <w:sz w:val="20"/>
        </w:rPr>
      </w:pPr>
      <w:r w:rsidRPr="002D6F08">
        <w:rPr>
          <w:rFonts w:ascii="Calibri" w:hAnsi="Calibri" w:cs="Calibri"/>
          <w:sz w:val="20"/>
          <w:lang w:val="en-US"/>
        </w:rPr>
        <w:t xml:space="preserve">Zabaniotou A, Kamaterou P, Pavlou A, Panayiotou C (2018) Sustainable bioeconomy transitions: Targeting value capture by integrating pyrolysis in a winery waste biorefinery. </w:t>
      </w:r>
      <w:r w:rsidRPr="002D6F08">
        <w:rPr>
          <w:rFonts w:ascii="Calibri" w:hAnsi="Calibri" w:cs="Calibri"/>
          <w:sz w:val="20"/>
        </w:rPr>
        <w:t>J Clean Prod 172:3387–3397. https://doi.org/10.1016/j.jclepro.2017.11.077</w:t>
      </w:r>
    </w:p>
    <w:p w14:paraId="76744B27" w14:textId="3B54ABA9" w:rsidR="00935C42" w:rsidRPr="00B72F0B" w:rsidRDefault="00217F51" w:rsidP="00D203BB">
      <w:pPr>
        <w:spacing w:line="276" w:lineRule="auto"/>
        <w:jc w:val="both"/>
        <w:rPr>
          <w:sz w:val="20"/>
          <w:szCs w:val="20"/>
        </w:rPr>
      </w:pPr>
      <w:r>
        <w:rPr>
          <w:sz w:val="20"/>
          <w:szCs w:val="20"/>
          <w:lang w:val="en-US"/>
        </w:rPr>
        <w:fldChar w:fldCharType="end"/>
      </w:r>
    </w:p>
    <w:sectPr w:rsidR="00935C42" w:rsidRPr="00B72F0B" w:rsidSect="008D0D2F">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EC30A" w14:textId="77777777" w:rsidR="000E2548" w:rsidRDefault="000E2548" w:rsidP="00F14BD8">
      <w:pPr>
        <w:spacing w:after="0" w:line="240" w:lineRule="auto"/>
      </w:pPr>
      <w:r>
        <w:separator/>
      </w:r>
    </w:p>
  </w:endnote>
  <w:endnote w:type="continuationSeparator" w:id="0">
    <w:p w14:paraId="39E4BDC1" w14:textId="77777777" w:rsidR="000E2548" w:rsidRDefault="000E2548" w:rsidP="00F14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0113088"/>
      <w:docPartObj>
        <w:docPartGallery w:val="Page Numbers (Bottom of Page)"/>
        <w:docPartUnique/>
      </w:docPartObj>
    </w:sdtPr>
    <w:sdtContent>
      <w:p w14:paraId="04AA982F" w14:textId="6132F8D7" w:rsidR="008D0D2F" w:rsidRDefault="008D0D2F">
        <w:pPr>
          <w:pStyle w:val="Pieddepage"/>
          <w:jc w:val="right"/>
        </w:pPr>
        <w:r>
          <w:fldChar w:fldCharType="begin"/>
        </w:r>
        <w:r>
          <w:instrText>PAGE   \* MERGEFORMAT</w:instrText>
        </w:r>
        <w:r>
          <w:fldChar w:fldCharType="separate"/>
        </w:r>
        <w:r>
          <w:t>2</w:t>
        </w:r>
        <w:r>
          <w:fldChar w:fldCharType="end"/>
        </w:r>
      </w:p>
    </w:sdtContent>
  </w:sdt>
  <w:p w14:paraId="7B7CF3D6" w14:textId="77777777" w:rsidR="008D0D2F" w:rsidRDefault="008D0D2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4C020" w14:textId="77777777" w:rsidR="000E2548" w:rsidRDefault="000E2548" w:rsidP="00F14BD8">
      <w:pPr>
        <w:spacing w:after="0" w:line="240" w:lineRule="auto"/>
      </w:pPr>
      <w:r>
        <w:separator/>
      </w:r>
    </w:p>
  </w:footnote>
  <w:footnote w:type="continuationSeparator" w:id="0">
    <w:p w14:paraId="0B7F5926" w14:textId="77777777" w:rsidR="000E2548" w:rsidRDefault="000E2548" w:rsidP="00F14BD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144"/>
    <w:rsid w:val="00047373"/>
    <w:rsid w:val="00047EFE"/>
    <w:rsid w:val="00075023"/>
    <w:rsid w:val="000E2548"/>
    <w:rsid w:val="00217F51"/>
    <w:rsid w:val="00264EED"/>
    <w:rsid w:val="002D6F08"/>
    <w:rsid w:val="003459E9"/>
    <w:rsid w:val="003538BA"/>
    <w:rsid w:val="005007D7"/>
    <w:rsid w:val="005757DF"/>
    <w:rsid w:val="005B3350"/>
    <w:rsid w:val="005F7B5B"/>
    <w:rsid w:val="00605531"/>
    <w:rsid w:val="0079098B"/>
    <w:rsid w:val="007E083A"/>
    <w:rsid w:val="00896CC8"/>
    <w:rsid w:val="008D0D2F"/>
    <w:rsid w:val="009168E3"/>
    <w:rsid w:val="00935C42"/>
    <w:rsid w:val="009E6A84"/>
    <w:rsid w:val="00A12AA1"/>
    <w:rsid w:val="00B72F0B"/>
    <w:rsid w:val="00BF53B4"/>
    <w:rsid w:val="00D203BB"/>
    <w:rsid w:val="00D34675"/>
    <w:rsid w:val="00D96558"/>
    <w:rsid w:val="00DC1DBD"/>
    <w:rsid w:val="00E74966"/>
    <w:rsid w:val="00EF3144"/>
    <w:rsid w:val="00F14BD8"/>
    <w:rsid w:val="00F8414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504B9"/>
  <w15:chartTrackingRefBased/>
  <w15:docId w15:val="{C1B6CEAC-0B3F-4FB9-8401-C64C46C3C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5C42"/>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Bibliographie">
    <w:name w:val="Bibliography"/>
    <w:basedOn w:val="Normal"/>
    <w:next w:val="Normal"/>
    <w:uiPriority w:val="37"/>
    <w:unhideWhenUsed/>
    <w:rsid w:val="009168E3"/>
    <w:pPr>
      <w:spacing w:after="240" w:line="240" w:lineRule="auto"/>
      <w:ind w:left="720" w:hanging="720"/>
    </w:pPr>
  </w:style>
  <w:style w:type="paragraph" w:styleId="NormalWeb">
    <w:name w:val="Normal (Web)"/>
    <w:basedOn w:val="Normal"/>
    <w:uiPriority w:val="99"/>
    <w:semiHidden/>
    <w:unhideWhenUsed/>
    <w:rsid w:val="00F8414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En-tte">
    <w:name w:val="header"/>
    <w:basedOn w:val="Normal"/>
    <w:link w:val="En-tteCar"/>
    <w:uiPriority w:val="99"/>
    <w:unhideWhenUsed/>
    <w:rsid w:val="00F14BD8"/>
    <w:pPr>
      <w:tabs>
        <w:tab w:val="center" w:pos="4536"/>
        <w:tab w:val="right" w:pos="9072"/>
      </w:tabs>
      <w:spacing w:after="0" w:line="240" w:lineRule="auto"/>
    </w:pPr>
  </w:style>
  <w:style w:type="character" w:customStyle="1" w:styleId="En-tteCar">
    <w:name w:val="En-tête Car"/>
    <w:basedOn w:val="Policepardfaut"/>
    <w:link w:val="En-tte"/>
    <w:uiPriority w:val="99"/>
    <w:rsid w:val="00F14BD8"/>
  </w:style>
  <w:style w:type="paragraph" w:styleId="Pieddepage">
    <w:name w:val="footer"/>
    <w:basedOn w:val="Normal"/>
    <w:link w:val="PieddepageCar"/>
    <w:uiPriority w:val="99"/>
    <w:unhideWhenUsed/>
    <w:rsid w:val="00F14BD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14BD8"/>
  </w:style>
  <w:style w:type="character" w:styleId="Lienhypertexte">
    <w:name w:val="Hyperlink"/>
    <w:basedOn w:val="Policepardfaut"/>
    <w:uiPriority w:val="99"/>
    <w:semiHidden/>
    <w:unhideWhenUsed/>
    <w:rsid w:val="00DC1DBD"/>
    <w:rPr>
      <w:color w:val="0563C1" w:themeColor="hyperlink"/>
      <w:u w:val="single"/>
    </w:rPr>
  </w:style>
  <w:style w:type="character" w:styleId="Numrodeligne">
    <w:name w:val="line number"/>
    <w:basedOn w:val="Policepardfaut"/>
    <w:uiPriority w:val="99"/>
    <w:semiHidden/>
    <w:unhideWhenUsed/>
    <w:rsid w:val="008D0D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58593">
      <w:bodyDiv w:val="1"/>
      <w:marLeft w:val="0"/>
      <w:marRight w:val="0"/>
      <w:marTop w:val="0"/>
      <w:marBottom w:val="0"/>
      <w:divBdr>
        <w:top w:val="none" w:sz="0" w:space="0" w:color="auto"/>
        <w:left w:val="none" w:sz="0" w:space="0" w:color="auto"/>
        <w:bottom w:val="none" w:sz="0" w:space="0" w:color="auto"/>
        <w:right w:val="none" w:sz="0" w:space="0" w:color="auto"/>
      </w:divBdr>
    </w:div>
    <w:div w:id="63921568">
      <w:bodyDiv w:val="1"/>
      <w:marLeft w:val="0"/>
      <w:marRight w:val="0"/>
      <w:marTop w:val="0"/>
      <w:marBottom w:val="0"/>
      <w:divBdr>
        <w:top w:val="none" w:sz="0" w:space="0" w:color="auto"/>
        <w:left w:val="none" w:sz="0" w:space="0" w:color="auto"/>
        <w:bottom w:val="none" w:sz="0" w:space="0" w:color="auto"/>
        <w:right w:val="none" w:sz="0" w:space="0" w:color="auto"/>
      </w:divBdr>
    </w:div>
    <w:div w:id="115761165">
      <w:bodyDiv w:val="1"/>
      <w:marLeft w:val="0"/>
      <w:marRight w:val="0"/>
      <w:marTop w:val="0"/>
      <w:marBottom w:val="0"/>
      <w:divBdr>
        <w:top w:val="none" w:sz="0" w:space="0" w:color="auto"/>
        <w:left w:val="none" w:sz="0" w:space="0" w:color="auto"/>
        <w:bottom w:val="none" w:sz="0" w:space="0" w:color="auto"/>
        <w:right w:val="none" w:sz="0" w:space="0" w:color="auto"/>
      </w:divBdr>
    </w:div>
    <w:div w:id="180626839">
      <w:bodyDiv w:val="1"/>
      <w:marLeft w:val="0"/>
      <w:marRight w:val="0"/>
      <w:marTop w:val="0"/>
      <w:marBottom w:val="0"/>
      <w:divBdr>
        <w:top w:val="none" w:sz="0" w:space="0" w:color="auto"/>
        <w:left w:val="none" w:sz="0" w:space="0" w:color="auto"/>
        <w:bottom w:val="none" w:sz="0" w:space="0" w:color="auto"/>
        <w:right w:val="none" w:sz="0" w:space="0" w:color="auto"/>
      </w:divBdr>
    </w:div>
    <w:div w:id="229538572">
      <w:bodyDiv w:val="1"/>
      <w:marLeft w:val="0"/>
      <w:marRight w:val="0"/>
      <w:marTop w:val="0"/>
      <w:marBottom w:val="0"/>
      <w:divBdr>
        <w:top w:val="none" w:sz="0" w:space="0" w:color="auto"/>
        <w:left w:val="none" w:sz="0" w:space="0" w:color="auto"/>
        <w:bottom w:val="none" w:sz="0" w:space="0" w:color="auto"/>
        <w:right w:val="none" w:sz="0" w:space="0" w:color="auto"/>
      </w:divBdr>
    </w:div>
    <w:div w:id="265162295">
      <w:bodyDiv w:val="1"/>
      <w:marLeft w:val="0"/>
      <w:marRight w:val="0"/>
      <w:marTop w:val="0"/>
      <w:marBottom w:val="0"/>
      <w:divBdr>
        <w:top w:val="none" w:sz="0" w:space="0" w:color="auto"/>
        <w:left w:val="none" w:sz="0" w:space="0" w:color="auto"/>
        <w:bottom w:val="none" w:sz="0" w:space="0" w:color="auto"/>
        <w:right w:val="none" w:sz="0" w:space="0" w:color="auto"/>
      </w:divBdr>
    </w:div>
    <w:div w:id="320433272">
      <w:bodyDiv w:val="1"/>
      <w:marLeft w:val="0"/>
      <w:marRight w:val="0"/>
      <w:marTop w:val="0"/>
      <w:marBottom w:val="0"/>
      <w:divBdr>
        <w:top w:val="none" w:sz="0" w:space="0" w:color="auto"/>
        <w:left w:val="none" w:sz="0" w:space="0" w:color="auto"/>
        <w:bottom w:val="none" w:sz="0" w:space="0" w:color="auto"/>
        <w:right w:val="none" w:sz="0" w:space="0" w:color="auto"/>
      </w:divBdr>
    </w:div>
    <w:div w:id="337775824">
      <w:bodyDiv w:val="1"/>
      <w:marLeft w:val="0"/>
      <w:marRight w:val="0"/>
      <w:marTop w:val="0"/>
      <w:marBottom w:val="0"/>
      <w:divBdr>
        <w:top w:val="none" w:sz="0" w:space="0" w:color="auto"/>
        <w:left w:val="none" w:sz="0" w:space="0" w:color="auto"/>
        <w:bottom w:val="none" w:sz="0" w:space="0" w:color="auto"/>
        <w:right w:val="none" w:sz="0" w:space="0" w:color="auto"/>
      </w:divBdr>
    </w:div>
    <w:div w:id="345834071">
      <w:bodyDiv w:val="1"/>
      <w:marLeft w:val="0"/>
      <w:marRight w:val="0"/>
      <w:marTop w:val="0"/>
      <w:marBottom w:val="0"/>
      <w:divBdr>
        <w:top w:val="none" w:sz="0" w:space="0" w:color="auto"/>
        <w:left w:val="none" w:sz="0" w:space="0" w:color="auto"/>
        <w:bottom w:val="none" w:sz="0" w:space="0" w:color="auto"/>
        <w:right w:val="none" w:sz="0" w:space="0" w:color="auto"/>
      </w:divBdr>
    </w:div>
    <w:div w:id="370499672">
      <w:bodyDiv w:val="1"/>
      <w:marLeft w:val="0"/>
      <w:marRight w:val="0"/>
      <w:marTop w:val="0"/>
      <w:marBottom w:val="0"/>
      <w:divBdr>
        <w:top w:val="none" w:sz="0" w:space="0" w:color="auto"/>
        <w:left w:val="none" w:sz="0" w:space="0" w:color="auto"/>
        <w:bottom w:val="none" w:sz="0" w:space="0" w:color="auto"/>
        <w:right w:val="none" w:sz="0" w:space="0" w:color="auto"/>
      </w:divBdr>
    </w:div>
    <w:div w:id="474371139">
      <w:bodyDiv w:val="1"/>
      <w:marLeft w:val="0"/>
      <w:marRight w:val="0"/>
      <w:marTop w:val="0"/>
      <w:marBottom w:val="0"/>
      <w:divBdr>
        <w:top w:val="none" w:sz="0" w:space="0" w:color="auto"/>
        <w:left w:val="none" w:sz="0" w:space="0" w:color="auto"/>
        <w:bottom w:val="none" w:sz="0" w:space="0" w:color="auto"/>
        <w:right w:val="none" w:sz="0" w:space="0" w:color="auto"/>
      </w:divBdr>
    </w:div>
    <w:div w:id="694885646">
      <w:bodyDiv w:val="1"/>
      <w:marLeft w:val="0"/>
      <w:marRight w:val="0"/>
      <w:marTop w:val="0"/>
      <w:marBottom w:val="0"/>
      <w:divBdr>
        <w:top w:val="none" w:sz="0" w:space="0" w:color="auto"/>
        <w:left w:val="none" w:sz="0" w:space="0" w:color="auto"/>
        <w:bottom w:val="none" w:sz="0" w:space="0" w:color="auto"/>
        <w:right w:val="none" w:sz="0" w:space="0" w:color="auto"/>
      </w:divBdr>
    </w:div>
    <w:div w:id="700715412">
      <w:bodyDiv w:val="1"/>
      <w:marLeft w:val="0"/>
      <w:marRight w:val="0"/>
      <w:marTop w:val="0"/>
      <w:marBottom w:val="0"/>
      <w:divBdr>
        <w:top w:val="none" w:sz="0" w:space="0" w:color="auto"/>
        <w:left w:val="none" w:sz="0" w:space="0" w:color="auto"/>
        <w:bottom w:val="none" w:sz="0" w:space="0" w:color="auto"/>
        <w:right w:val="none" w:sz="0" w:space="0" w:color="auto"/>
      </w:divBdr>
    </w:div>
    <w:div w:id="775249046">
      <w:bodyDiv w:val="1"/>
      <w:marLeft w:val="0"/>
      <w:marRight w:val="0"/>
      <w:marTop w:val="0"/>
      <w:marBottom w:val="0"/>
      <w:divBdr>
        <w:top w:val="none" w:sz="0" w:space="0" w:color="auto"/>
        <w:left w:val="none" w:sz="0" w:space="0" w:color="auto"/>
        <w:bottom w:val="none" w:sz="0" w:space="0" w:color="auto"/>
        <w:right w:val="none" w:sz="0" w:space="0" w:color="auto"/>
      </w:divBdr>
    </w:div>
    <w:div w:id="852845263">
      <w:bodyDiv w:val="1"/>
      <w:marLeft w:val="0"/>
      <w:marRight w:val="0"/>
      <w:marTop w:val="0"/>
      <w:marBottom w:val="0"/>
      <w:divBdr>
        <w:top w:val="none" w:sz="0" w:space="0" w:color="auto"/>
        <w:left w:val="none" w:sz="0" w:space="0" w:color="auto"/>
        <w:bottom w:val="none" w:sz="0" w:space="0" w:color="auto"/>
        <w:right w:val="none" w:sz="0" w:space="0" w:color="auto"/>
      </w:divBdr>
    </w:div>
    <w:div w:id="854541186">
      <w:bodyDiv w:val="1"/>
      <w:marLeft w:val="0"/>
      <w:marRight w:val="0"/>
      <w:marTop w:val="0"/>
      <w:marBottom w:val="0"/>
      <w:divBdr>
        <w:top w:val="none" w:sz="0" w:space="0" w:color="auto"/>
        <w:left w:val="none" w:sz="0" w:space="0" w:color="auto"/>
        <w:bottom w:val="none" w:sz="0" w:space="0" w:color="auto"/>
        <w:right w:val="none" w:sz="0" w:space="0" w:color="auto"/>
      </w:divBdr>
    </w:div>
    <w:div w:id="927538688">
      <w:bodyDiv w:val="1"/>
      <w:marLeft w:val="0"/>
      <w:marRight w:val="0"/>
      <w:marTop w:val="0"/>
      <w:marBottom w:val="0"/>
      <w:divBdr>
        <w:top w:val="none" w:sz="0" w:space="0" w:color="auto"/>
        <w:left w:val="none" w:sz="0" w:space="0" w:color="auto"/>
        <w:bottom w:val="none" w:sz="0" w:space="0" w:color="auto"/>
        <w:right w:val="none" w:sz="0" w:space="0" w:color="auto"/>
      </w:divBdr>
    </w:div>
    <w:div w:id="1006059201">
      <w:bodyDiv w:val="1"/>
      <w:marLeft w:val="0"/>
      <w:marRight w:val="0"/>
      <w:marTop w:val="0"/>
      <w:marBottom w:val="0"/>
      <w:divBdr>
        <w:top w:val="none" w:sz="0" w:space="0" w:color="auto"/>
        <w:left w:val="none" w:sz="0" w:space="0" w:color="auto"/>
        <w:bottom w:val="none" w:sz="0" w:space="0" w:color="auto"/>
        <w:right w:val="none" w:sz="0" w:space="0" w:color="auto"/>
      </w:divBdr>
    </w:div>
    <w:div w:id="1051266033">
      <w:bodyDiv w:val="1"/>
      <w:marLeft w:val="0"/>
      <w:marRight w:val="0"/>
      <w:marTop w:val="0"/>
      <w:marBottom w:val="0"/>
      <w:divBdr>
        <w:top w:val="none" w:sz="0" w:space="0" w:color="auto"/>
        <w:left w:val="none" w:sz="0" w:space="0" w:color="auto"/>
        <w:bottom w:val="none" w:sz="0" w:space="0" w:color="auto"/>
        <w:right w:val="none" w:sz="0" w:space="0" w:color="auto"/>
      </w:divBdr>
    </w:div>
    <w:div w:id="1185054690">
      <w:bodyDiv w:val="1"/>
      <w:marLeft w:val="0"/>
      <w:marRight w:val="0"/>
      <w:marTop w:val="0"/>
      <w:marBottom w:val="0"/>
      <w:divBdr>
        <w:top w:val="none" w:sz="0" w:space="0" w:color="auto"/>
        <w:left w:val="none" w:sz="0" w:space="0" w:color="auto"/>
        <w:bottom w:val="none" w:sz="0" w:space="0" w:color="auto"/>
        <w:right w:val="none" w:sz="0" w:space="0" w:color="auto"/>
      </w:divBdr>
    </w:div>
    <w:div w:id="1252858954">
      <w:bodyDiv w:val="1"/>
      <w:marLeft w:val="0"/>
      <w:marRight w:val="0"/>
      <w:marTop w:val="0"/>
      <w:marBottom w:val="0"/>
      <w:divBdr>
        <w:top w:val="none" w:sz="0" w:space="0" w:color="auto"/>
        <w:left w:val="none" w:sz="0" w:space="0" w:color="auto"/>
        <w:bottom w:val="none" w:sz="0" w:space="0" w:color="auto"/>
        <w:right w:val="none" w:sz="0" w:space="0" w:color="auto"/>
      </w:divBdr>
    </w:div>
    <w:div w:id="1316766588">
      <w:bodyDiv w:val="1"/>
      <w:marLeft w:val="0"/>
      <w:marRight w:val="0"/>
      <w:marTop w:val="0"/>
      <w:marBottom w:val="0"/>
      <w:divBdr>
        <w:top w:val="none" w:sz="0" w:space="0" w:color="auto"/>
        <w:left w:val="none" w:sz="0" w:space="0" w:color="auto"/>
        <w:bottom w:val="none" w:sz="0" w:space="0" w:color="auto"/>
        <w:right w:val="none" w:sz="0" w:space="0" w:color="auto"/>
      </w:divBdr>
    </w:div>
    <w:div w:id="1321812910">
      <w:bodyDiv w:val="1"/>
      <w:marLeft w:val="0"/>
      <w:marRight w:val="0"/>
      <w:marTop w:val="0"/>
      <w:marBottom w:val="0"/>
      <w:divBdr>
        <w:top w:val="none" w:sz="0" w:space="0" w:color="auto"/>
        <w:left w:val="none" w:sz="0" w:space="0" w:color="auto"/>
        <w:bottom w:val="none" w:sz="0" w:space="0" w:color="auto"/>
        <w:right w:val="none" w:sz="0" w:space="0" w:color="auto"/>
      </w:divBdr>
    </w:div>
    <w:div w:id="1379165249">
      <w:bodyDiv w:val="1"/>
      <w:marLeft w:val="0"/>
      <w:marRight w:val="0"/>
      <w:marTop w:val="0"/>
      <w:marBottom w:val="0"/>
      <w:divBdr>
        <w:top w:val="none" w:sz="0" w:space="0" w:color="auto"/>
        <w:left w:val="none" w:sz="0" w:space="0" w:color="auto"/>
        <w:bottom w:val="none" w:sz="0" w:space="0" w:color="auto"/>
        <w:right w:val="none" w:sz="0" w:space="0" w:color="auto"/>
      </w:divBdr>
    </w:div>
    <w:div w:id="1409572768">
      <w:bodyDiv w:val="1"/>
      <w:marLeft w:val="0"/>
      <w:marRight w:val="0"/>
      <w:marTop w:val="0"/>
      <w:marBottom w:val="0"/>
      <w:divBdr>
        <w:top w:val="none" w:sz="0" w:space="0" w:color="auto"/>
        <w:left w:val="none" w:sz="0" w:space="0" w:color="auto"/>
        <w:bottom w:val="none" w:sz="0" w:space="0" w:color="auto"/>
        <w:right w:val="none" w:sz="0" w:space="0" w:color="auto"/>
      </w:divBdr>
    </w:div>
    <w:div w:id="1438722015">
      <w:bodyDiv w:val="1"/>
      <w:marLeft w:val="0"/>
      <w:marRight w:val="0"/>
      <w:marTop w:val="0"/>
      <w:marBottom w:val="0"/>
      <w:divBdr>
        <w:top w:val="none" w:sz="0" w:space="0" w:color="auto"/>
        <w:left w:val="none" w:sz="0" w:space="0" w:color="auto"/>
        <w:bottom w:val="none" w:sz="0" w:space="0" w:color="auto"/>
        <w:right w:val="none" w:sz="0" w:space="0" w:color="auto"/>
      </w:divBdr>
    </w:div>
    <w:div w:id="1456364847">
      <w:bodyDiv w:val="1"/>
      <w:marLeft w:val="0"/>
      <w:marRight w:val="0"/>
      <w:marTop w:val="0"/>
      <w:marBottom w:val="0"/>
      <w:divBdr>
        <w:top w:val="none" w:sz="0" w:space="0" w:color="auto"/>
        <w:left w:val="none" w:sz="0" w:space="0" w:color="auto"/>
        <w:bottom w:val="none" w:sz="0" w:space="0" w:color="auto"/>
        <w:right w:val="none" w:sz="0" w:space="0" w:color="auto"/>
      </w:divBdr>
    </w:div>
    <w:div w:id="1599100826">
      <w:bodyDiv w:val="1"/>
      <w:marLeft w:val="0"/>
      <w:marRight w:val="0"/>
      <w:marTop w:val="0"/>
      <w:marBottom w:val="0"/>
      <w:divBdr>
        <w:top w:val="none" w:sz="0" w:space="0" w:color="auto"/>
        <w:left w:val="none" w:sz="0" w:space="0" w:color="auto"/>
        <w:bottom w:val="none" w:sz="0" w:space="0" w:color="auto"/>
        <w:right w:val="none" w:sz="0" w:space="0" w:color="auto"/>
      </w:divBdr>
    </w:div>
    <w:div w:id="1633561537">
      <w:bodyDiv w:val="1"/>
      <w:marLeft w:val="0"/>
      <w:marRight w:val="0"/>
      <w:marTop w:val="0"/>
      <w:marBottom w:val="0"/>
      <w:divBdr>
        <w:top w:val="none" w:sz="0" w:space="0" w:color="auto"/>
        <w:left w:val="none" w:sz="0" w:space="0" w:color="auto"/>
        <w:bottom w:val="none" w:sz="0" w:space="0" w:color="auto"/>
        <w:right w:val="none" w:sz="0" w:space="0" w:color="auto"/>
      </w:divBdr>
    </w:div>
    <w:div w:id="1659457384">
      <w:bodyDiv w:val="1"/>
      <w:marLeft w:val="0"/>
      <w:marRight w:val="0"/>
      <w:marTop w:val="0"/>
      <w:marBottom w:val="0"/>
      <w:divBdr>
        <w:top w:val="none" w:sz="0" w:space="0" w:color="auto"/>
        <w:left w:val="none" w:sz="0" w:space="0" w:color="auto"/>
        <w:bottom w:val="none" w:sz="0" w:space="0" w:color="auto"/>
        <w:right w:val="none" w:sz="0" w:space="0" w:color="auto"/>
      </w:divBdr>
    </w:div>
    <w:div w:id="1694575410">
      <w:bodyDiv w:val="1"/>
      <w:marLeft w:val="0"/>
      <w:marRight w:val="0"/>
      <w:marTop w:val="0"/>
      <w:marBottom w:val="0"/>
      <w:divBdr>
        <w:top w:val="none" w:sz="0" w:space="0" w:color="auto"/>
        <w:left w:val="none" w:sz="0" w:space="0" w:color="auto"/>
        <w:bottom w:val="none" w:sz="0" w:space="0" w:color="auto"/>
        <w:right w:val="none" w:sz="0" w:space="0" w:color="auto"/>
      </w:divBdr>
    </w:div>
    <w:div w:id="1705210887">
      <w:bodyDiv w:val="1"/>
      <w:marLeft w:val="0"/>
      <w:marRight w:val="0"/>
      <w:marTop w:val="0"/>
      <w:marBottom w:val="0"/>
      <w:divBdr>
        <w:top w:val="none" w:sz="0" w:space="0" w:color="auto"/>
        <w:left w:val="none" w:sz="0" w:space="0" w:color="auto"/>
        <w:bottom w:val="none" w:sz="0" w:space="0" w:color="auto"/>
        <w:right w:val="none" w:sz="0" w:space="0" w:color="auto"/>
      </w:divBdr>
    </w:div>
    <w:div w:id="1714234075">
      <w:bodyDiv w:val="1"/>
      <w:marLeft w:val="0"/>
      <w:marRight w:val="0"/>
      <w:marTop w:val="0"/>
      <w:marBottom w:val="0"/>
      <w:divBdr>
        <w:top w:val="none" w:sz="0" w:space="0" w:color="auto"/>
        <w:left w:val="none" w:sz="0" w:space="0" w:color="auto"/>
        <w:bottom w:val="none" w:sz="0" w:space="0" w:color="auto"/>
        <w:right w:val="none" w:sz="0" w:space="0" w:color="auto"/>
      </w:divBdr>
    </w:div>
    <w:div w:id="1771125115">
      <w:bodyDiv w:val="1"/>
      <w:marLeft w:val="0"/>
      <w:marRight w:val="0"/>
      <w:marTop w:val="0"/>
      <w:marBottom w:val="0"/>
      <w:divBdr>
        <w:top w:val="none" w:sz="0" w:space="0" w:color="auto"/>
        <w:left w:val="none" w:sz="0" w:space="0" w:color="auto"/>
        <w:bottom w:val="none" w:sz="0" w:space="0" w:color="auto"/>
        <w:right w:val="none" w:sz="0" w:space="0" w:color="auto"/>
      </w:divBdr>
    </w:div>
    <w:div w:id="1777478232">
      <w:bodyDiv w:val="1"/>
      <w:marLeft w:val="0"/>
      <w:marRight w:val="0"/>
      <w:marTop w:val="0"/>
      <w:marBottom w:val="0"/>
      <w:divBdr>
        <w:top w:val="none" w:sz="0" w:space="0" w:color="auto"/>
        <w:left w:val="none" w:sz="0" w:space="0" w:color="auto"/>
        <w:bottom w:val="none" w:sz="0" w:space="0" w:color="auto"/>
        <w:right w:val="none" w:sz="0" w:space="0" w:color="auto"/>
      </w:divBdr>
    </w:div>
    <w:div w:id="1922441899">
      <w:bodyDiv w:val="1"/>
      <w:marLeft w:val="0"/>
      <w:marRight w:val="0"/>
      <w:marTop w:val="0"/>
      <w:marBottom w:val="0"/>
      <w:divBdr>
        <w:top w:val="none" w:sz="0" w:space="0" w:color="auto"/>
        <w:left w:val="none" w:sz="0" w:space="0" w:color="auto"/>
        <w:bottom w:val="none" w:sz="0" w:space="0" w:color="auto"/>
        <w:right w:val="none" w:sz="0" w:space="0" w:color="auto"/>
      </w:divBdr>
    </w:div>
    <w:div w:id="2005165326">
      <w:bodyDiv w:val="1"/>
      <w:marLeft w:val="0"/>
      <w:marRight w:val="0"/>
      <w:marTop w:val="0"/>
      <w:marBottom w:val="0"/>
      <w:divBdr>
        <w:top w:val="none" w:sz="0" w:space="0" w:color="auto"/>
        <w:left w:val="none" w:sz="0" w:space="0" w:color="auto"/>
        <w:bottom w:val="none" w:sz="0" w:space="0" w:color="auto"/>
        <w:right w:val="none" w:sz="0" w:space="0" w:color="auto"/>
      </w:divBdr>
    </w:div>
    <w:div w:id="2057315552">
      <w:bodyDiv w:val="1"/>
      <w:marLeft w:val="0"/>
      <w:marRight w:val="0"/>
      <w:marTop w:val="0"/>
      <w:marBottom w:val="0"/>
      <w:divBdr>
        <w:top w:val="none" w:sz="0" w:space="0" w:color="auto"/>
        <w:left w:val="none" w:sz="0" w:space="0" w:color="auto"/>
        <w:bottom w:val="none" w:sz="0" w:space="0" w:color="auto"/>
        <w:right w:val="none" w:sz="0" w:space="0" w:color="auto"/>
      </w:divBdr>
    </w:div>
    <w:div w:id="2064401064">
      <w:bodyDiv w:val="1"/>
      <w:marLeft w:val="0"/>
      <w:marRight w:val="0"/>
      <w:marTop w:val="0"/>
      <w:marBottom w:val="0"/>
      <w:divBdr>
        <w:top w:val="none" w:sz="0" w:space="0" w:color="auto"/>
        <w:left w:val="none" w:sz="0" w:space="0" w:color="auto"/>
        <w:bottom w:val="none" w:sz="0" w:space="0" w:color="auto"/>
        <w:right w:val="none" w:sz="0" w:space="0" w:color="auto"/>
      </w:divBdr>
    </w:div>
    <w:div w:id="2064517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domenico.morabito@univ-orleans.fr" TargetMode="External"/><Relationship Id="rId18" Type="http://schemas.openxmlformats.org/officeDocument/2006/relationships/image" Target="media/image5.png"/><Relationship Id="rId26" Type="http://schemas.openxmlformats.org/officeDocument/2006/relationships/image" Target="media/image12.png"/><Relationship Id="rId39" Type="http://schemas.openxmlformats.org/officeDocument/2006/relationships/image" Target="media/image25.png"/><Relationship Id="rId21" Type="http://schemas.openxmlformats.org/officeDocument/2006/relationships/image" Target="media/image8.png"/><Relationship Id="rId34" Type="http://schemas.openxmlformats.org/officeDocument/2006/relationships/image" Target="media/image20.png"/><Relationship Id="rId42" Type="http://schemas.openxmlformats.org/officeDocument/2006/relationships/theme" Target="theme/theme1.xml"/><Relationship Id="rId7" Type="http://schemas.openxmlformats.org/officeDocument/2006/relationships/hyperlink" Target="mailto:hugo.henaut@univ-orleans.fr" TargetMode="Externa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5.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sylvain.bourgerie@univ-orleans.fr" TargetMode="External"/><Relationship Id="rId24" Type="http://schemas.openxmlformats.org/officeDocument/2006/relationships/footer" Target="footer1.xml"/><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4.png"/><Relationship Id="rId36" Type="http://schemas.openxmlformats.org/officeDocument/2006/relationships/image" Target="media/image22.png"/><Relationship Id="rId10" Type="http://schemas.openxmlformats.org/officeDocument/2006/relationships/hyperlink" Target="mailto:benoit.cagnon@univ-orleans.fr" TargetMode="External"/><Relationship Id="rId19" Type="http://schemas.openxmlformats.org/officeDocument/2006/relationships/image" Target="media/image6.png"/><Relationship Id="rId31" Type="http://schemas.openxmlformats.org/officeDocument/2006/relationships/image" Target="media/image17.png"/><Relationship Id="rId4" Type="http://schemas.openxmlformats.org/officeDocument/2006/relationships/webSettings" Target="webSettings.xml"/><Relationship Id="rId9" Type="http://schemas.openxmlformats.org/officeDocument/2006/relationships/hyperlink" Target="mailto:marta.sena-velez@univ-orleans.fr" TargetMode="Externa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image" Target="media/image21.png"/><Relationship Id="rId8" Type="http://schemas.openxmlformats.org/officeDocument/2006/relationships/hyperlink" Target="mailto:yassine.chafik@univ-orleans.fr" TargetMode="External"/><Relationship Id="rId3" Type="http://schemas.openxmlformats.org/officeDocument/2006/relationships/settings" Target="settings.xml"/><Relationship Id="rId12" Type="http://schemas.openxmlformats.org/officeDocument/2006/relationships/hyperlink" Target="mailto:domenico.morabito@univ-orleans.fr" TargetMode="External"/><Relationship Id="rId17" Type="http://schemas.openxmlformats.org/officeDocument/2006/relationships/image" Target="media/image4.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image" Target="media/image2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767FA6-56F5-4C81-915D-AD3BFA9E8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TotalTime>
  <Pages>20</Pages>
  <Words>24418</Words>
  <Characters>134303</Characters>
  <Application>Microsoft Office Word</Application>
  <DocSecurity>0</DocSecurity>
  <Lines>1119</Lines>
  <Paragraphs>316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Henaut</dc:creator>
  <cp:keywords/>
  <dc:description/>
  <cp:lastModifiedBy>Hugo Henaut</cp:lastModifiedBy>
  <cp:revision>14</cp:revision>
  <dcterms:created xsi:type="dcterms:W3CDTF">2025-10-16T13:38:00Z</dcterms:created>
  <dcterms:modified xsi:type="dcterms:W3CDTF">2026-01-12T09:43:00Z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zotero-version="7.0.16"&gt;&lt;session id="QA7qS3K1"/&gt;&lt;style id="http://www.zotero.org/styles/springer-basic-author-date-no-et-al-with-issue" hasBibliography="1" bibliographyStyleHasBeenSet="1"/&gt;&lt;prefs&gt;&lt;pref name="fieldType" value="Field"</vt:lpwstr>
  </property>
  <property fmtid="{D5CDD505-2E9C-101B-9397-08002B2CF9AE}" pid="3" name="ZOTERO_PREF_2">
    <vt:lpwstr>/&gt;&lt;/prefs&gt;&lt;/data&gt;</vt:lpwstr>
  </property>
</Properties>
</file>