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5507E" w14:textId="77777777" w:rsidR="005D4541" w:rsidRPr="005D4541" w:rsidRDefault="005D4541" w:rsidP="005D4541">
      <w:pPr>
        <w:rPr>
          <w:b/>
          <w:bCs/>
          <w:lang w:val="en-GB"/>
        </w:rPr>
      </w:pPr>
      <w:r w:rsidRPr="005D4541">
        <w:rPr>
          <w:b/>
          <w:bCs/>
          <w:lang w:val="en-GB"/>
        </w:rPr>
        <w:t xml:space="preserve">Table </w:t>
      </w:r>
      <w:r w:rsidRPr="005D4541">
        <w:rPr>
          <w:b/>
          <w:bCs/>
          <w:lang w:val="en-GB"/>
        </w:rPr>
        <w:fldChar w:fldCharType="begin"/>
      </w:r>
      <w:r w:rsidRPr="005D4541">
        <w:rPr>
          <w:b/>
          <w:bCs/>
          <w:lang w:val="en-GB"/>
        </w:rPr>
        <w:instrText xml:space="preserve"> SEQ Table \* ARABIC </w:instrText>
      </w:r>
      <w:r w:rsidRPr="005D4541">
        <w:rPr>
          <w:b/>
          <w:bCs/>
          <w:lang w:val="en-GB"/>
        </w:rPr>
        <w:fldChar w:fldCharType="separate"/>
      </w:r>
      <w:r w:rsidRPr="005D4541">
        <w:rPr>
          <w:b/>
          <w:bCs/>
          <w:lang w:val="en-GB"/>
        </w:rPr>
        <w:t>1</w:t>
      </w:r>
      <w:r w:rsidRPr="005D4541">
        <w:fldChar w:fldCharType="end"/>
      </w:r>
      <w:r w:rsidRPr="005D4541">
        <w:rPr>
          <w:b/>
          <w:bCs/>
          <w:lang w:val="en-GB"/>
        </w:rPr>
        <w:t>.  List of primers used in the study and thermocycler settings for the amplification of virulence genes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122"/>
        <w:gridCol w:w="3830"/>
        <w:gridCol w:w="3169"/>
        <w:gridCol w:w="1460"/>
      </w:tblGrid>
      <w:tr w:rsidR="005D4541" w:rsidRPr="005D4541" w14:paraId="7514E413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7DAC5E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Target Gene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A6DA2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Sequences (5′–3′)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CD7BC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Annealing temperature (°C)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D391C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References</w:t>
            </w:r>
          </w:p>
        </w:tc>
      </w:tr>
      <w:tr w:rsidR="005D4541" w:rsidRPr="005D4541" w14:paraId="7331B419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EA550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i/>
                <w:iCs/>
                <w:lang w:val="en-GB"/>
              </w:rPr>
              <w:t>16S rRNA</w:t>
            </w:r>
            <w:r w:rsidRPr="005D4541">
              <w:rPr>
                <w:lang w:val="en-GB"/>
              </w:rPr>
              <w:t xml:space="preserve"> for </w:t>
            </w:r>
            <w:r w:rsidRPr="005D4541">
              <w:rPr>
                <w:i/>
                <w:iCs/>
                <w:lang w:val="en-GB"/>
              </w:rPr>
              <w:t xml:space="preserve">Campylobacter </w:t>
            </w:r>
            <w:r w:rsidRPr="005D4541">
              <w:rPr>
                <w:lang w:val="en-GB"/>
              </w:rPr>
              <w:t>spp</w:t>
            </w:r>
            <w:r w:rsidRPr="005D4541">
              <w:rPr>
                <w:i/>
                <w:iCs/>
                <w:lang w:val="en-GB"/>
              </w:rPr>
              <w:t>.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8C401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F-ATCTAATGGCTTAACCATTAAAC</w:t>
            </w:r>
          </w:p>
          <w:p w14:paraId="05A4415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R-GGACGGTAACTAGTTTAGTATT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A89EF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A5091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[65]</w:t>
            </w:r>
          </w:p>
        </w:tc>
      </w:tr>
      <w:tr w:rsidR="005D4541" w:rsidRPr="005D4541" w14:paraId="26893028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712B9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i/>
                <w:iCs/>
                <w:lang w:val="en-GB"/>
              </w:rPr>
              <w:t>mapA</w:t>
            </w:r>
            <w:r w:rsidRPr="005D4541">
              <w:rPr>
                <w:lang w:val="en-GB"/>
              </w:rPr>
              <w:t xml:space="preserve"> for </w:t>
            </w:r>
            <w:r w:rsidRPr="005D4541">
              <w:rPr>
                <w:i/>
                <w:iCs/>
                <w:lang w:val="en-GB"/>
              </w:rPr>
              <w:t>C. jejuni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635EC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 xml:space="preserve">F-CTATTTTATTTTTGAGTGCTTGTG </w:t>
            </w:r>
            <w:r w:rsidRPr="005D4541">
              <w:rPr>
                <w:lang w:val="en-GB"/>
              </w:rPr>
              <w:br/>
              <w:t>R-GCTTTATTTGCCATTTGTTTTATTA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F7C1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88B00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[65]</w:t>
            </w:r>
          </w:p>
        </w:tc>
      </w:tr>
      <w:tr w:rsidR="005D4541" w:rsidRPr="005D4541" w14:paraId="78B371D9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092800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i/>
                <w:iCs/>
                <w:lang w:val="en-GB"/>
              </w:rPr>
              <w:t>ceuE</w:t>
            </w:r>
            <w:r w:rsidRPr="005D4541">
              <w:rPr>
                <w:lang w:val="en-GB"/>
              </w:rPr>
              <w:t xml:space="preserve"> for</w:t>
            </w:r>
            <w:r w:rsidRPr="005D4541">
              <w:rPr>
                <w:i/>
                <w:iCs/>
                <w:lang w:val="en-GB"/>
              </w:rPr>
              <w:t xml:space="preserve"> C. coli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06E0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F-AATTGAAAATTGCTCCAACTATG</w:t>
            </w:r>
          </w:p>
          <w:p w14:paraId="329AD1D9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R-TGATTTTATTATTTGTAGCAGCG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14599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801A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[65]</w:t>
            </w:r>
          </w:p>
        </w:tc>
      </w:tr>
      <w:tr w:rsidR="005D4541" w:rsidRPr="005D4541" w14:paraId="1C0602A7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39569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flaA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78F1F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FAATAAAAATGCTGATAAAACAGGTG</w:t>
            </w:r>
            <w:r w:rsidRPr="005D4541">
              <w:rPr>
                <w:lang w:val="en-GB"/>
              </w:rPr>
              <w:br/>
              <w:t>R-TACCGAACCAATGTCTGCTCTGATT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A7805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B36E6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[66]</w:t>
            </w:r>
          </w:p>
        </w:tc>
      </w:tr>
      <w:tr w:rsidR="005D4541" w:rsidRPr="005D4541" w14:paraId="34F80378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08621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flaA-SVR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6621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 xml:space="preserve">F-CTATGGATGAGCAATT(AT)AAAAT </w:t>
            </w:r>
            <w:r w:rsidRPr="005D4541">
              <w:rPr>
                <w:lang w:val="en-GB"/>
              </w:rPr>
              <w:br/>
              <w:t>R-CAAG(AT)CCTGTTCC(AT)ACTGAAG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2D54AF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698F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[67]</w:t>
            </w:r>
          </w:p>
        </w:tc>
      </w:tr>
      <w:tr w:rsidR="005D4541" w:rsidRPr="005D4541" w14:paraId="12F937AB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9D91A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cadF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FA915C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F-TTGAAGGTAATTTAGATATG</w:t>
            </w:r>
          </w:p>
          <w:p w14:paraId="6EA76B3C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R-CTAATACCTAAAGTTGAAAC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9BD8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8D111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[68]</w:t>
            </w:r>
          </w:p>
        </w:tc>
      </w:tr>
      <w:tr w:rsidR="005D4541" w:rsidRPr="005D4541" w14:paraId="2934B681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96154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iam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7C06D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F-GCGCAAAATATTATCACCC</w:t>
            </w:r>
          </w:p>
          <w:p w14:paraId="681DDCDA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R-TTCACGACTACTATGCGG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E8D6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4A6E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[69]</w:t>
            </w:r>
          </w:p>
        </w:tc>
      </w:tr>
      <w:tr w:rsidR="005D4541" w:rsidRPr="005D4541" w14:paraId="5BC8A876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4A359F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ciaB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80EE5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F-TGCGAGATTTTTCGAGAATG</w:t>
            </w:r>
          </w:p>
          <w:p w14:paraId="126043E1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lastRenderedPageBreak/>
              <w:t>R-TGCCCGCCTTAGAACTTACA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8DCAB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lastRenderedPageBreak/>
              <w:t>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63C00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[70]</w:t>
            </w:r>
          </w:p>
        </w:tc>
      </w:tr>
      <w:tr w:rsidR="005D4541" w:rsidRPr="005D4541" w14:paraId="79B32FA5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39640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pldA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7F7DC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F-AAGCTTATGCGTTTTT</w:t>
            </w:r>
          </w:p>
          <w:p w14:paraId="1A4C67E6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R-TATAAGGCTTTCTCCA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AA625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47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486C5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[66]</w:t>
            </w:r>
          </w:p>
        </w:tc>
      </w:tr>
      <w:tr w:rsidR="005D4541" w:rsidRPr="005D4541" w14:paraId="4826B72D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7D3BC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cdtA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C2CAC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F-CCTTGTGATGCAAGCAATC</w:t>
            </w:r>
          </w:p>
          <w:p w14:paraId="1DEB362D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R-ACACTCCATTTGCTTTCTG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A213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8C55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[66]</w:t>
            </w:r>
          </w:p>
        </w:tc>
      </w:tr>
      <w:tr w:rsidR="005D4541" w:rsidRPr="005D4541" w14:paraId="26C40139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E11C4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cdtB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C4C9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F-CAGAAAGCAAATGGAGTGTT</w:t>
            </w:r>
          </w:p>
          <w:p w14:paraId="58E231A3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R-AGCTAAAAGCGGTGGAGTAT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727AF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A4CE0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[66]</w:t>
            </w:r>
          </w:p>
        </w:tc>
      </w:tr>
      <w:tr w:rsidR="005D4541" w:rsidRPr="005D4541" w14:paraId="57EB6042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FA500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cdtC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9BACD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F-CGATGAGTTAAAACAAAAAGATA</w:t>
            </w:r>
          </w:p>
          <w:p w14:paraId="3C20477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R-TTGGCATTATAGAAAATACAGTT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20615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01E6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[66]</w:t>
            </w:r>
          </w:p>
        </w:tc>
      </w:tr>
      <w:tr w:rsidR="005D4541" w:rsidRPr="005D4541" w14:paraId="34E36D9D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8B424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pebA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3C60F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F-GCTCTAGGTGCTTGTGTTGC</w:t>
            </w:r>
          </w:p>
          <w:p w14:paraId="3152066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R-GTAGTTGCAGCTTGAGCCAC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BF51C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6F149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[71]</w:t>
            </w:r>
          </w:p>
        </w:tc>
      </w:tr>
      <w:tr w:rsidR="005D4541" w:rsidRPr="005D4541" w14:paraId="0AE03E1B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0EFB0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porA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7E9A3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F-TCAACTGGACACTTGAAGGTGC</w:t>
            </w:r>
          </w:p>
          <w:p w14:paraId="1F3ADC9F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R-CCACCATATACGAAGTCAGCACC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E8166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70465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[71]</w:t>
            </w:r>
          </w:p>
        </w:tc>
      </w:tr>
      <w:tr w:rsidR="005D4541" w:rsidRPr="005D4541" w14:paraId="7D18EADC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B5A1E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jlpA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D063B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 GCACACAGGGAATCGACAGC</w:t>
            </w:r>
          </w:p>
          <w:p w14:paraId="5C64F21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R-AAATGACGCTCCGCCCATTAAC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7D1A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25B6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[71]</w:t>
            </w:r>
          </w:p>
        </w:tc>
      </w:tr>
      <w:tr w:rsidR="005D4541" w:rsidRPr="005D4541" w14:paraId="26885364" w14:textId="77777777">
        <w:trPr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6EA8A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virB11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08A45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F-TCTTGTGAGTTGCCTTACCCCTTTT</w:t>
            </w:r>
          </w:p>
          <w:p w14:paraId="0A15669D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lastRenderedPageBreak/>
              <w:t>R-CCTGCGTGTCCTGTGTTATTTACCC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E5E16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lastRenderedPageBreak/>
              <w:t>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C760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[66]</w:t>
            </w:r>
          </w:p>
        </w:tc>
      </w:tr>
      <w:tr w:rsidR="005D4541" w:rsidRPr="005D4541" w14:paraId="276ECCD8" w14:textId="77777777">
        <w:trPr>
          <w:trHeight w:val="65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F3F84C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cgtB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954B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F-TAAGAGCAAGATATGAAGGTG</w:t>
            </w:r>
          </w:p>
          <w:p w14:paraId="77832FBD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R-GCACATAGAGAACGCTACAA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B684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B9CE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[72]</w:t>
            </w:r>
          </w:p>
        </w:tc>
      </w:tr>
      <w:tr w:rsidR="005D4541" w:rsidRPr="005D4541" w14:paraId="7DFF5C22" w14:textId="77777777">
        <w:trPr>
          <w:trHeight w:val="70"/>
          <w:jc w:val="center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5312A" w14:textId="77777777" w:rsidR="005D4541" w:rsidRPr="005D4541" w:rsidRDefault="005D4541" w:rsidP="005D4541">
            <w:pPr>
              <w:spacing w:after="160" w:line="278" w:lineRule="auto"/>
              <w:rPr>
                <w:i/>
                <w:iCs/>
                <w:lang w:val="en-GB"/>
              </w:rPr>
            </w:pPr>
            <w:r w:rsidRPr="005D4541">
              <w:rPr>
                <w:i/>
                <w:iCs/>
                <w:lang w:val="en-GB"/>
              </w:rPr>
              <w:t>wlaN</w:t>
            </w:r>
          </w:p>
        </w:tc>
        <w:tc>
          <w:tcPr>
            <w:tcW w:w="3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C0907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F-TGCTGGGTATACAAAGGTTGTG</w:t>
            </w:r>
            <w:r w:rsidRPr="005D4541">
              <w:rPr>
                <w:lang w:val="en-GB"/>
              </w:rPr>
              <w:br/>
              <w:t>R-ATTTTGGATATGGGTGGGG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3132F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3AA0D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[73]</w:t>
            </w:r>
          </w:p>
        </w:tc>
      </w:tr>
    </w:tbl>
    <w:p w14:paraId="487E7305" w14:textId="77777777" w:rsidR="005D4541" w:rsidRPr="005D4541" w:rsidRDefault="005D4541" w:rsidP="005D4541">
      <w:pPr>
        <w:rPr>
          <w:b/>
          <w:bCs/>
          <w:lang w:val="en-GB"/>
        </w:rPr>
      </w:pPr>
    </w:p>
    <w:p w14:paraId="1966DCFA" w14:textId="77777777" w:rsidR="005D4541" w:rsidRDefault="005D4541" w:rsidP="005D4541">
      <w:pPr>
        <w:rPr>
          <w:b/>
          <w:bCs/>
          <w:lang w:val="en-GB"/>
        </w:rPr>
      </w:pPr>
    </w:p>
    <w:p w14:paraId="77BBB0C0" w14:textId="77777777" w:rsidR="005D4541" w:rsidRDefault="005D4541" w:rsidP="005D4541">
      <w:pPr>
        <w:rPr>
          <w:b/>
          <w:bCs/>
          <w:lang w:val="en-GB"/>
        </w:rPr>
      </w:pPr>
    </w:p>
    <w:p w14:paraId="0BECB13A" w14:textId="77777777" w:rsidR="005D4541" w:rsidRDefault="005D4541" w:rsidP="005D4541">
      <w:pPr>
        <w:rPr>
          <w:b/>
          <w:bCs/>
          <w:lang w:val="en-GB"/>
        </w:rPr>
      </w:pPr>
    </w:p>
    <w:p w14:paraId="49FB1141" w14:textId="77777777" w:rsidR="005D4541" w:rsidRDefault="005D4541" w:rsidP="005D4541">
      <w:pPr>
        <w:rPr>
          <w:b/>
          <w:bCs/>
          <w:lang w:val="en-GB"/>
        </w:rPr>
      </w:pPr>
    </w:p>
    <w:p w14:paraId="6E11204F" w14:textId="77777777" w:rsidR="005D4541" w:rsidRDefault="005D4541" w:rsidP="005D4541">
      <w:pPr>
        <w:rPr>
          <w:b/>
          <w:bCs/>
          <w:lang w:val="en-GB"/>
        </w:rPr>
      </w:pPr>
    </w:p>
    <w:p w14:paraId="25021CCB" w14:textId="77777777" w:rsidR="005D4541" w:rsidRDefault="005D4541" w:rsidP="005D4541">
      <w:pPr>
        <w:rPr>
          <w:b/>
          <w:bCs/>
          <w:lang w:val="en-GB"/>
        </w:rPr>
      </w:pPr>
    </w:p>
    <w:p w14:paraId="621236DA" w14:textId="77777777" w:rsidR="005D4541" w:rsidRDefault="005D4541" w:rsidP="005D4541">
      <w:pPr>
        <w:rPr>
          <w:b/>
          <w:bCs/>
          <w:lang w:val="en-GB"/>
        </w:rPr>
      </w:pPr>
    </w:p>
    <w:p w14:paraId="79D032CF" w14:textId="77777777" w:rsidR="005D4541" w:rsidRDefault="005D4541" w:rsidP="005D4541">
      <w:pPr>
        <w:rPr>
          <w:b/>
          <w:bCs/>
          <w:lang w:val="en-GB"/>
        </w:rPr>
      </w:pPr>
    </w:p>
    <w:p w14:paraId="26E67A72" w14:textId="77777777" w:rsidR="005D4541" w:rsidRDefault="005D4541" w:rsidP="005D4541">
      <w:pPr>
        <w:rPr>
          <w:b/>
          <w:bCs/>
          <w:lang w:val="en-GB"/>
        </w:rPr>
      </w:pPr>
    </w:p>
    <w:p w14:paraId="1F474E7C" w14:textId="77777777" w:rsidR="005D4541" w:rsidRDefault="005D4541" w:rsidP="005D4541">
      <w:pPr>
        <w:rPr>
          <w:b/>
          <w:bCs/>
          <w:lang w:val="en-GB"/>
        </w:rPr>
      </w:pPr>
    </w:p>
    <w:p w14:paraId="0471D64C" w14:textId="77777777" w:rsidR="005D4541" w:rsidRDefault="005D4541" w:rsidP="005D4541">
      <w:pPr>
        <w:rPr>
          <w:b/>
          <w:bCs/>
          <w:lang w:val="en-GB"/>
        </w:rPr>
      </w:pPr>
    </w:p>
    <w:p w14:paraId="11A6DDB4" w14:textId="77777777" w:rsidR="005D4541" w:rsidRDefault="005D4541" w:rsidP="005D4541">
      <w:pPr>
        <w:rPr>
          <w:b/>
          <w:bCs/>
          <w:lang w:val="en-GB"/>
        </w:rPr>
      </w:pPr>
    </w:p>
    <w:p w14:paraId="402D6014" w14:textId="22116D9D" w:rsidR="005D4541" w:rsidRPr="005D4541" w:rsidRDefault="005D4541" w:rsidP="005D4541">
      <w:pPr>
        <w:rPr>
          <w:b/>
          <w:bCs/>
          <w:lang w:val="en-GB"/>
        </w:rPr>
      </w:pPr>
      <w:r w:rsidRPr="005D4541">
        <w:rPr>
          <w:b/>
          <w:bCs/>
          <w:lang w:val="en-GB"/>
        </w:rPr>
        <w:lastRenderedPageBreak/>
        <w:t xml:space="preserve">Table 2. Prevalence and species distribution of </w:t>
      </w:r>
      <w:r w:rsidRPr="005D4541">
        <w:rPr>
          <w:b/>
          <w:bCs/>
          <w:i/>
          <w:iCs/>
          <w:lang w:val="en-GB"/>
        </w:rPr>
        <w:t>Campylobacter</w:t>
      </w:r>
      <w:r w:rsidRPr="005D4541">
        <w:rPr>
          <w:b/>
          <w:bCs/>
          <w:lang w:val="en-GB"/>
        </w:rPr>
        <w:t xml:space="preserve"> spp. isolated from three groups of pigeons.</w:t>
      </w:r>
    </w:p>
    <w:tbl>
      <w:tblPr>
        <w:tblStyle w:val="PlainTable4"/>
        <w:tblW w:w="0" w:type="auto"/>
        <w:tblInd w:w="0" w:type="dxa"/>
        <w:tblLook w:val="04A0" w:firstRow="1" w:lastRow="0" w:firstColumn="1" w:lastColumn="0" w:noHBand="0" w:noVBand="1"/>
      </w:tblPr>
      <w:tblGrid>
        <w:gridCol w:w="787"/>
        <w:gridCol w:w="9579"/>
        <w:gridCol w:w="529"/>
        <w:gridCol w:w="579"/>
        <w:gridCol w:w="384"/>
        <w:gridCol w:w="415"/>
        <w:gridCol w:w="328"/>
        <w:gridCol w:w="359"/>
      </w:tblGrid>
      <w:tr w:rsidR="005D4541" w:rsidRPr="005D4541" w14:paraId="77F43B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7CBAACC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Group</w:t>
            </w:r>
          </w:p>
        </w:tc>
        <w:tc>
          <w:tcPr>
            <w:tcW w:w="0" w:type="auto"/>
            <w:hideMark/>
          </w:tcPr>
          <w:p w14:paraId="4B640B2E" w14:textId="77777777" w:rsidR="005D4541" w:rsidRPr="005D4541" w:rsidRDefault="005D4541" w:rsidP="005D454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Samples tested (n)</w:t>
            </w:r>
          </w:p>
        </w:tc>
        <w:tc>
          <w:tcPr>
            <w:tcW w:w="0" w:type="auto"/>
            <w:gridSpan w:val="2"/>
            <w:hideMark/>
          </w:tcPr>
          <w:p w14:paraId="580DD0F5" w14:textId="77777777" w:rsidR="005D4541" w:rsidRPr="005D4541" w:rsidRDefault="005D4541" w:rsidP="005D454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 xml:space="preserve">Campylobacter-positive </w:t>
            </w:r>
          </w:p>
        </w:tc>
        <w:tc>
          <w:tcPr>
            <w:tcW w:w="1364" w:type="dxa"/>
            <w:gridSpan w:val="2"/>
            <w:hideMark/>
          </w:tcPr>
          <w:p w14:paraId="25161A67" w14:textId="77777777" w:rsidR="005D4541" w:rsidRPr="005D4541" w:rsidRDefault="005D4541" w:rsidP="005D454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i/>
                <w:iCs/>
                <w:lang w:val="en-GB"/>
              </w:rPr>
              <w:t>C. jejuni</w:t>
            </w:r>
            <w:r w:rsidRPr="005D4541">
              <w:rPr>
                <w:lang w:val="en-GB"/>
              </w:rPr>
              <w:t xml:space="preserve"> </w:t>
            </w:r>
          </w:p>
        </w:tc>
        <w:tc>
          <w:tcPr>
            <w:tcW w:w="1275" w:type="dxa"/>
            <w:gridSpan w:val="2"/>
            <w:hideMark/>
          </w:tcPr>
          <w:p w14:paraId="5BFF9B43" w14:textId="77777777" w:rsidR="005D4541" w:rsidRPr="005D4541" w:rsidRDefault="005D4541" w:rsidP="005D4541">
            <w:pPr>
              <w:spacing w:after="160" w:line="278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i/>
                <w:iCs/>
              </w:rPr>
            </w:pPr>
            <w:r w:rsidRPr="005D4541">
              <w:rPr>
                <w:i/>
                <w:iCs/>
                <w:lang w:val="en-GB"/>
              </w:rPr>
              <w:t>C. coli</w:t>
            </w:r>
            <w:r w:rsidRPr="005D4541">
              <w:rPr>
                <w:lang w:val="en-GB"/>
              </w:rPr>
              <w:t xml:space="preserve"> </w:t>
            </w:r>
          </w:p>
        </w:tc>
      </w:tr>
      <w:tr w:rsidR="005D4541" w:rsidRPr="005D4541" w14:paraId="54981D61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FA9AE61" w14:textId="77777777" w:rsidR="005D4541" w:rsidRPr="005D4541" w:rsidRDefault="005D4541" w:rsidP="005D4541">
            <w:pPr>
              <w:spacing w:after="160" w:line="278" w:lineRule="auto"/>
            </w:pPr>
          </w:p>
        </w:tc>
        <w:tc>
          <w:tcPr>
            <w:tcW w:w="0" w:type="auto"/>
          </w:tcPr>
          <w:p w14:paraId="5B93AD75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0" w:type="auto"/>
            <w:hideMark/>
          </w:tcPr>
          <w:p w14:paraId="4B7242D6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n</w:t>
            </w:r>
          </w:p>
        </w:tc>
        <w:tc>
          <w:tcPr>
            <w:tcW w:w="0" w:type="auto"/>
            <w:hideMark/>
          </w:tcPr>
          <w:p w14:paraId="797AE3B4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%</w:t>
            </w:r>
          </w:p>
        </w:tc>
        <w:tc>
          <w:tcPr>
            <w:tcW w:w="655" w:type="dxa"/>
            <w:hideMark/>
          </w:tcPr>
          <w:p w14:paraId="7A7E7A08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n</w:t>
            </w:r>
          </w:p>
        </w:tc>
        <w:tc>
          <w:tcPr>
            <w:tcW w:w="709" w:type="dxa"/>
            <w:hideMark/>
          </w:tcPr>
          <w:p w14:paraId="611C78AB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%</w:t>
            </w:r>
          </w:p>
        </w:tc>
        <w:tc>
          <w:tcPr>
            <w:tcW w:w="567" w:type="dxa"/>
            <w:hideMark/>
          </w:tcPr>
          <w:p w14:paraId="1C4E2A64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n</w:t>
            </w:r>
          </w:p>
        </w:tc>
        <w:tc>
          <w:tcPr>
            <w:tcW w:w="708" w:type="dxa"/>
            <w:hideMark/>
          </w:tcPr>
          <w:p w14:paraId="7DBCF1E0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%</w:t>
            </w:r>
          </w:p>
        </w:tc>
      </w:tr>
      <w:tr w:rsidR="005D4541" w:rsidRPr="005D4541" w14:paraId="5FDB5113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ABE79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Backyard</w:t>
            </w:r>
          </w:p>
        </w:tc>
        <w:tc>
          <w:tcPr>
            <w:tcW w:w="0" w:type="auto"/>
            <w:hideMark/>
          </w:tcPr>
          <w:p w14:paraId="5FE014B2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150</w:t>
            </w:r>
          </w:p>
        </w:tc>
        <w:tc>
          <w:tcPr>
            <w:tcW w:w="0" w:type="auto"/>
            <w:hideMark/>
          </w:tcPr>
          <w:p w14:paraId="3286DB23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56</w:t>
            </w:r>
          </w:p>
        </w:tc>
        <w:tc>
          <w:tcPr>
            <w:tcW w:w="0" w:type="auto"/>
            <w:hideMark/>
          </w:tcPr>
          <w:p w14:paraId="7A91ABD2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37.3</w:t>
            </w:r>
          </w:p>
        </w:tc>
        <w:tc>
          <w:tcPr>
            <w:tcW w:w="655" w:type="dxa"/>
            <w:hideMark/>
          </w:tcPr>
          <w:p w14:paraId="41799CE3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49</w:t>
            </w:r>
          </w:p>
        </w:tc>
        <w:tc>
          <w:tcPr>
            <w:tcW w:w="709" w:type="dxa"/>
            <w:hideMark/>
          </w:tcPr>
          <w:p w14:paraId="71848535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32.7</w:t>
            </w:r>
          </w:p>
        </w:tc>
        <w:tc>
          <w:tcPr>
            <w:tcW w:w="567" w:type="dxa"/>
            <w:hideMark/>
          </w:tcPr>
          <w:p w14:paraId="03F72CCE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7</w:t>
            </w:r>
          </w:p>
        </w:tc>
        <w:tc>
          <w:tcPr>
            <w:tcW w:w="708" w:type="dxa"/>
            <w:hideMark/>
          </w:tcPr>
          <w:p w14:paraId="3C7E99B4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4.7</w:t>
            </w:r>
          </w:p>
        </w:tc>
      </w:tr>
      <w:tr w:rsidR="005D4541" w:rsidRPr="005D4541" w14:paraId="439E729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BC23910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Racing</w:t>
            </w:r>
          </w:p>
        </w:tc>
        <w:tc>
          <w:tcPr>
            <w:tcW w:w="0" w:type="auto"/>
            <w:hideMark/>
          </w:tcPr>
          <w:p w14:paraId="651421FB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150</w:t>
            </w:r>
          </w:p>
        </w:tc>
        <w:tc>
          <w:tcPr>
            <w:tcW w:w="0" w:type="auto"/>
            <w:hideMark/>
          </w:tcPr>
          <w:p w14:paraId="50688E19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43</w:t>
            </w:r>
          </w:p>
        </w:tc>
        <w:tc>
          <w:tcPr>
            <w:tcW w:w="0" w:type="auto"/>
            <w:hideMark/>
          </w:tcPr>
          <w:p w14:paraId="56202ED8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28.7</w:t>
            </w:r>
          </w:p>
        </w:tc>
        <w:tc>
          <w:tcPr>
            <w:tcW w:w="655" w:type="dxa"/>
            <w:hideMark/>
          </w:tcPr>
          <w:p w14:paraId="2BB20589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35</w:t>
            </w:r>
          </w:p>
        </w:tc>
        <w:tc>
          <w:tcPr>
            <w:tcW w:w="709" w:type="dxa"/>
            <w:hideMark/>
          </w:tcPr>
          <w:p w14:paraId="678B3647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23.3</w:t>
            </w:r>
          </w:p>
        </w:tc>
        <w:tc>
          <w:tcPr>
            <w:tcW w:w="567" w:type="dxa"/>
            <w:hideMark/>
          </w:tcPr>
          <w:p w14:paraId="62AE3601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8</w:t>
            </w:r>
          </w:p>
        </w:tc>
        <w:tc>
          <w:tcPr>
            <w:tcW w:w="708" w:type="dxa"/>
            <w:hideMark/>
          </w:tcPr>
          <w:p w14:paraId="505ABA00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5.3</w:t>
            </w:r>
          </w:p>
        </w:tc>
      </w:tr>
      <w:tr w:rsidR="005D4541" w:rsidRPr="005D4541" w14:paraId="40438772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09E9D2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Ornamental</w:t>
            </w:r>
          </w:p>
        </w:tc>
        <w:tc>
          <w:tcPr>
            <w:tcW w:w="0" w:type="auto"/>
            <w:hideMark/>
          </w:tcPr>
          <w:p w14:paraId="4FFF2DD7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150</w:t>
            </w:r>
          </w:p>
        </w:tc>
        <w:tc>
          <w:tcPr>
            <w:tcW w:w="0" w:type="auto"/>
            <w:hideMark/>
          </w:tcPr>
          <w:p w14:paraId="0B8E810D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32</w:t>
            </w:r>
          </w:p>
        </w:tc>
        <w:tc>
          <w:tcPr>
            <w:tcW w:w="0" w:type="auto"/>
            <w:hideMark/>
          </w:tcPr>
          <w:p w14:paraId="74F9916F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21.3</w:t>
            </w:r>
          </w:p>
        </w:tc>
        <w:tc>
          <w:tcPr>
            <w:tcW w:w="655" w:type="dxa"/>
            <w:hideMark/>
          </w:tcPr>
          <w:p w14:paraId="254D34A1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28</w:t>
            </w:r>
          </w:p>
        </w:tc>
        <w:tc>
          <w:tcPr>
            <w:tcW w:w="709" w:type="dxa"/>
            <w:hideMark/>
          </w:tcPr>
          <w:p w14:paraId="1DE8CE25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18.7</w:t>
            </w:r>
          </w:p>
        </w:tc>
        <w:tc>
          <w:tcPr>
            <w:tcW w:w="567" w:type="dxa"/>
            <w:hideMark/>
          </w:tcPr>
          <w:p w14:paraId="07392A20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4</w:t>
            </w:r>
          </w:p>
        </w:tc>
        <w:tc>
          <w:tcPr>
            <w:tcW w:w="708" w:type="dxa"/>
            <w:hideMark/>
          </w:tcPr>
          <w:p w14:paraId="3711C872" w14:textId="77777777" w:rsidR="005D4541" w:rsidRPr="005D4541" w:rsidRDefault="005D4541" w:rsidP="005D4541">
            <w:pPr>
              <w:spacing w:after="160" w:line="278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 w:rsidRPr="005D4541">
              <w:rPr>
                <w:lang w:val="en-GB"/>
              </w:rPr>
              <w:t>2.7</w:t>
            </w:r>
          </w:p>
        </w:tc>
      </w:tr>
      <w:tr w:rsidR="005D4541" w:rsidRPr="005D4541" w14:paraId="3FBE0C9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9AFE59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Total</w:t>
            </w:r>
          </w:p>
        </w:tc>
        <w:tc>
          <w:tcPr>
            <w:tcW w:w="0" w:type="auto"/>
            <w:hideMark/>
          </w:tcPr>
          <w:p w14:paraId="6C0704FA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450</w:t>
            </w:r>
          </w:p>
        </w:tc>
        <w:tc>
          <w:tcPr>
            <w:tcW w:w="0" w:type="auto"/>
            <w:hideMark/>
          </w:tcPr>
          <w:p w14:paraId="6456DD3C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131</w:t>
            </w:r>
          </w:p>
        </w:tc>
        <w:tc>
          <w:tcPr>
            <w:tcW w:w="0" w:type="auto"/>
            <w:hideMark/>
          </w:tcPr>
          <w:p w14:paraId="73722EB8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D4541">
              <w:rPr>
                <w:b/>
                <w:bCs/>
                <w:lang w:val="en-GB"/>
              </w:rPr>
              <w:t>29.1</w:t>
            </w:r>
          </w:p>
        </w:tc>
        <w:tc>
          <w:tcPr>
            <w:tcW w:w="655" w:type="dxa"/>
            <w:hideMark/>
          </w:tcPr>
          <w:p w14:paraId="7E774692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4541">
              <w:rPr>
                <w:b/>
                <w:bCs/>
                <w:lang w:val="en-GB"/>
              </w:rPr>
              <w:t>112</w:t>
            </w:r>
          </w:p>
        </w:tc>
        <w:tc>
          <w:tcPr>
            <w:tcW w:w="709" w:type="dxa"/>
            <w:hideMark/>
          </w:tcPr>
          <w:p w14:paraId="40DB4773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24.9</w:t>
            </w:r>
          </w:p>
        </w:tc>
        <w:tc>
          <w:tcPr>
            <w:tcW w:w="567" w:type="dxa"/>
            <w:hideMark/>
          </w:tcPr>
          <w:p w14:paraId="3750DCB9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19</w:t>
            </w:r>
          </w:p>
        </w:tc>
        <w:tc>
          <w:tcPr>
            <w:tcW w:w="708" w:type="dxa"/>
            <w:hideMark/>
          </w:tcPr>
          <w:p w14:paraId="343065CC" w14:textId="77777777" w:rsidR="005D4541" w:rsidRPr="005D4541" w:rsidRDefault="005D4541" w:rsidP="005D4541">
            <w:pPr>
              <w:spacing w:after="160" w:line="278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5D4541">
              <w:rPr>
                <w:b/>
                <w:bCs/>
                <w:lang w:val="en-GB"/>
              </w:rPr>
              <w:t>4.2</w:t>
            </w:r>
          </w:p>
        </w:tc>
      </w:tr>
      <w:tr w:rsidR="005D4541" w:rsidRPr="005D4541" w14:paraId="6EFB7D91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5FBDE6" w14:textId="77777777" w:rsidR="005D4541" w:rsidRDefault="005D4541" w:rsidP="005D4541">
            <w:pPr>
              <w:rPr>
                <w:b w:val="0"/>
                <w:bCs w:val="0"/>
                <w:lang w:val="en-GB"/>
              </w:rPr>
            </w:pPr>
          </w:p>
          <w:p w14:paraId="2E2664F1" w14:textId="77777777" w:rsidR="005D4541" w:rsidRDefault="005D4541" w:rsidP="005D4541">
            <w:pPr>
              <w:rPr>
                <w:b w:val="0"/>
                <w:bCs w:val="0"/>
                <w:lang w:val="en-GB"/>
              </w:rPr>
            </w:pPr>
          </w:p>
          <w:p w14:paraId="4ACF044C" w14:textId="77777777" w:rsidR="005D4541" w:rsidRPr="005D4541" w:rsidRDefault="005D4541" w:rsidP="005D4541">
            <w:pPr>
              <w:rPr>
                <w:lang w:val="en-GB"/>
              </w:rPr>
            </w:pPr>
          </w:p>
        </w:tc>
        <w:tc>
          <w:tcPr>
            <w:tcW w:w="0" w:type="auto"/>
          </w:tcPr>
          <w:p w14:paraId="230F8337" w14:textId="77777777" w:rsid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  <w:p w14:paraId="4A80A755" w14:textId="77777777" w:rsid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  <w:p w14:paraId="024E72E2" w14:textId="77777777" w:rsid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  <w:p w14:paraId="2E3818B7" w14:textId="77777777" w:rsid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  <w:p w14:paraId="0C3DDFDB" w14:textId="77777777" w:rsid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  <w:p w14:paraId="4A3DD269" w14:textId="3918ECB6" w:rsidR="005D4541" w:rsidRP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lastRenderedPageBreak/>
              <w:t xml:space="preserve">Table 3 Distribution of virulence-associated genes in </w:t>
            </w:r>
            <w:r w:rsidRPr="005D4541">
              <w:rPr>
                <w:b/>
                <w:bCs/>
                <w:i/>
                <w:lang w:val="en-GB"/>
              </w:rPr>
              <w:t xml:space="preserve">Campylobacter jejuni </w:t>
            </w:r>
            <w:r w:rsidRPr="005D4541">
              <w:rPr>
                <w:b/>
                <w:bCs/>
                <w:lang w:val="en-GB"/>
              </w:rPr>
              <w:t xml:space="preserve">and </w:t>
            </w:r>
            <w:r w:rsidRPr="005D4541">
              <w:rPr>
                <w:b/>
                <w:bCs/>
                <w:i/>
                <w:lang w:val="en-GB"/>
              </w:rPr>
              <w:t>Campylobacter coli</w:t>
            </w:r>
            <w:r w:rsidRPr="005D4541">
              <w:rPr>
                <w:b/>
                <w:bCs/>
                <w:lang w:val="en-GB"/>
              </w:rPr>
              <w:t xml:space="preserve"> isolates from pigeons.</w:t>
            </w:r>
          </w:p>
          <w:tbl>
            <w:tblPr>
              <w:tblStyle w:val="PlainTable2"/>
              <w:tblW w:w="0" w:type="auto"/>
              <w:tblInd w:w="0" w:type="dxa"/>
              <w:tblLayout w:type="fixed"/>
              <w:tblLook w:val="04A0" w:firstRow="1" w:lastRow="0" w:firstColumn="1" w:lastColumn="0" w:noHBand="0" w:noVBand="1"/>
            </w:tblPr>
            <w:tblGrid>
              <w:gridCol w:w="788"/>
              <w:gridCol w:w="595"/>
              <w:gridCol w:w="592"/>
              <w:gridCol w:w="592"/>
              <w:gridCol w:w="564"/>
              <w:gridCol w:w="564"/>
              <w:gridCol w:w="564"/>
              <w:gridCol w:w="592"/>
              <w:gridCol w:w="564"/>
              <w:gridCol w:w="564"/>
              <w:gridCol w:w="564"/>
              <w:gridCol w:w="564"/>
              <w:gridCol w:w="564"/>
              <w:gridCol w:w="564"/>
              <w:gridCol w:w="564"/>
              <w:gridCol w:w="564"/>
            </w:tblGrid>
            <w:tr w:rsidR="005D4541" w:rsidRPr="005D4541" w14:paraId="34B6D861" w14:textId="7777777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40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single" w:sz="12" w:space="0" w:color="000000" w:themeColor="text1"/>
                  </w:tcBorders>
                  <w:hideMark/>
                </w:tcPr>
                <w:p w14:paraId="40BDDBCA" w14:textId="77777777" w:rsidR="005D4541" w:rsidRPr="005D4541" w:rsidRDefault="005D4541" w:rsidP="005D4541">
                  <w:pPr>
                    <w:rPr>
                      <w:lang w:val="en-GB"/>
                    </w:rPr>
                  </w:pPr>
                  <w:r w:rsidRPr="005D4541">
                    <w:rPr>
                      <w:lang w:val="en-GB"/>
                    </w:rPr>
                    <w:t>Group</w:t>
                  </w:r>
                </w:p>
              </w:tc>
              <w:tc>
                <w:tcPr>
                  <w:tcW w:w="815" w:type="dxa"/>
                  <w:tcBorders>
                    <w:top w:val="single" w:sz="4" w:space="0" w:color="7F7F7F" w:themeColor="text1" w:themeTint="80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  <w:hideMark/>
                </w:tcPr>
                <w:p w14:paraId="4EA59F76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lang w:val="en-GB"/>
                    </w:rPr>
                  </w:pPr>
                  <w:r w:rsidRPr="005D4541">
                    <w:rPr>
                      <w:lang w:val="en-GB"/>
                    </w:rPr>
                    <w:t>Species</w:t>
                  </w:r>
                </w:p>
              </w:tc>
              <w:tc>
                <w:tcPr>
                  <w:tcW w:w="859" w:type="dxa"/>
                  <w:tcBorders>
                    <w:top w:val="single" w:sz="4" w:space="0" w:color="7F7F7F" w:themeColor="text1" w:themeTint="80"/>
                    <w:left w:val="single" w:sz="12" w:space="0" w:color="000000" w:themeColor="text1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2E34BDB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flaA</w:t>
                  </w:r>
                </w:p>
              </w:tc>
              <w:tc>
                <w:tcPr>
                  <w:tcW w:w="858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4E1F02B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cadF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0AC772C6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jlpA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08ABE8B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porA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05BC9F36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pebA</w:t>
                  </w:r>
                </w:p>
              </w:tc>
              <w:tc>
                <w:tcPr>
                  <w:tcW w:w="858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30347D63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ciaB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68BAFD3A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pldA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68919819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iam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3484E4DA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virB11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694C5D01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cdtA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198D917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cdtB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FCD0625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cdtC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07719B87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wlaN</w:t>
                  </w:r>
                </w:p>
              </w:tc>
              <w:tc>
                <w:tcPr>
                  <w:tcW w:w="852" w:type="dxa"/>
                  <w:tcBorders>
                    <w:top w:val="single" w:sz="4" w:space="0" w:color="7F7F7F" w:themeColor="text1" w:themeTint="80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2C68349B" w14:textId="77777777" w:rsidR="005D4541" w:rsidRPr="005D4541" w:rsidRDefault="005D4541" w:rsidP="005D4541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iCs/>
                      <w:lang w:val="en-GB"/>
                    </w:rPr>
                  </w:pPr>
                  <w:r w:rsidRPr="005D4541">
                    <w:rPr>
                      <w:i/>
                      <w:iCs/>
                      <w:lang w:val="en-GB"/>
                    </w:rPr>
                    <w:t>cgtB</w:t>
                  </w:r>
                </w:p>
              </w:tc>
            </w:tr>
            <w:tr w:rsidR="005D4541" w:rsidRPr="005D4541" w14:paraId="5727EAEF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40" w:type="dxa"/>
                  <w:tcBorders>
                    <w:top w:val="single" w:sz="12" w:space="0" w:color="000000" w:themeColor="text1"/>
                    <w:left w:val="nil"/>
                    <w:right w:val="single" w:sz="12" w:space="0" w:color="000000" w:themeColor="text1"/>
                  </w:tcBorders>
                  <w:hideMark/>
                </w:tcPr>
                <w:p w14:paraId="6597D24F" w14:textId="77777777" w:rsidR="005D4541" w:rsidRPr="005D4541" w:rsidRDefault="005D4541" w:rsidP="005D4541">
                  <w:pPr>
                    <w:rPr>
                      <w:lang w:val="en-GB"/>
                    </w:rPr>
                  </w:pPr>
                  <w:r w:rsidRPr="005D4541">
                    <w:rPr>
                      <w:lang w:val="en-GB"/>
                    </w:rPr>
                    <w:t>Backyard</w:t>
                  </w:r>
                </w:p>
              </w:tc>
              <w:tc>
                <w:tcPr>
                  <w:tcW w:w="815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right w:val="single" w:sz="12" w:space="0" w:color="000000" w:themeColor="text1"/>
                  </w:tcBorders>
                  <w:hideMark/>
                </w:tcPr>
                <w:p w14:paraId="0C6C0F12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i/>
                      <w:iCs/>
                      <w:lang w:val="en-GB"/>
                    </w:rPr>
                    <w:t>C. jejuni</w:t>
                  </w:r>
                </w:p>
              </w:tc>
              <w:tc>
                <w:tcPr>
                  <w:tcW w:w="859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88AEE5F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49/49 (100%)</w:t>
                  </w:r>
                </w:p>
              </w:tc>
              <w:tc>
                <w:tcPr>
                  <w:tcW w:w="858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74E77B44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47/49 (95.9%)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6F70C7DA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34/49 (69.4%)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54AFE29E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36/49 (73.5%)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7A959AF1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38/49 (77.6%)</w:t>
                  </w:r>
                </w:p>
              </w:tc>
              <w:tc>
                <w:tcPr>
                  <w:tcW w:w="858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5865FDB2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44/49 (89.8%)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5BC2701A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37/49 (75.5%)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4D537880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18/49 (36.7%)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1642A54A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3/49 (6.1%)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15CBB2BF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36/49 (73.5%)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294F8F7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38/49 (77.6%)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682002AE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37/49 (75.5%)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2F13BD15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–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23498960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3/49 (6.1%)</w:t>
                  </w:r>
                </w:p>
              </w:tc>
            </w:tr>
            <w:tr w:rsidR="005D4541" w:rsidRPr="005D4541" w14:paraId="6DE72041" w14:textId="77777777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40" w:type="dxa"/>
                  <w:tcBorders>
                    <w:top w:val="nil"/>
                    <w:left w:val="nil"/>
                    <w:bottom w:val="single" w:sz="12" w:space="0" w:color="000000" w:themeColor="text1"/>
                    <w:right w:val="single" w:sz="12" w:space="0" w:color="000000" w:themeColor="text1"/>
                  </w:tcBorders>
                  <w:hideMark/>
                </w:tcPr>
                <w:p w14:paraId="316CC278" w14:textId="77777777" w:rsidR="005D4541" w:rsidRPr="005D4541" w:rsidRDefault="005D4541" w:rsidP="005D4541">
                  <w:pPr>
                    <w:rPr>
                      <w:lang w:val="en-GB"/>
                    </w:rPr>
                  </w:pPr>
                </w:p>
              </w:tc>
              <w:tc>
                <w:tcPr>
                  <w:tcW w:w="815" w:type="dxa"/>
                  <w:tcBorders>
                    <w:top w:val="nil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  <w:hideMark/>
                </w:tcPr>
                <w:p w14:paraId="346D41CC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i/>
                      <w:iCs/>
                      <w:lang w:val="en-GB"/>
                    </w:rPr>
                    <w:t>C. coli</w:t>
                  </w:r>
                </w:p>
              </w:tc>
              <w:tc>
                <w:tcPr>
                  <w:tcW w:w="859" w:type="dxa"/>
                  <w:tcBorders>
                    <w:top w:val="nil"/>
                    <w:left w:val="single" w:sz="12" w:space="0" w:color="000000" w:themeColor="text1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5E81FE88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7/7 (100%)</w:t>
                  </w:r>
                </w:p>
              </w:tc>
              <w:tc>
                <w:tcPr>
                  <w:tcW w:w="858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C0E95ED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6/7 (85.7%)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169A7BDE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3/7 (42.9%)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F8EB429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5/7 (71.4%)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60A271CB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4/7 (57.1%)</w:t>
                  </w:r>
                </w:p>
              </w:tc>
              <w:tc>
                <w:tcPr>
                  <w:tcW w:w="858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52F45DF9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4/7 (57.1%)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03C60283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3/7 (42.9%)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5E5B0207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2/7 (28.6%)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6469A759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1/7 (14.3%)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445F53F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4/7 (57.1%)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ADE4BA7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4/7 (57.1%)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D09105F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3/7 (42.9%)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6FC5EA05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1/7 (14.3%)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16AFB608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–</w:t>
                  </w:r>
                </w:p>
              </w:tc>
            </w:tr>
            <w:tr w:rsidR="005D4541" w:rsidRPr="005D4541" w14:paraId="040D50A4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40" w:type="dxa"/>
                  <w:tcBorders>
                    <w:top w:val="single" w:sz="12" w:space="0" w:color="000000" w:themeColor="text1"/>
                    <w:left w:val="nil"/>
                    <w:right w:val="single" w:sz="12" w:space="0" w:color="000000" w:themeColor="text1"/>
                  </w:tcBorders>
                  <w:hideMark/>
                </w:tcPr>
                <w:p w14:paraId="56CD452A" w14:textId="77777777" w:rsidR="005D4541" w:rsidRPr="005D4541" w:rsidRDefault="005D4541" w:rsidP="005D4541">
                  <w:pPr>
                    <w:rPr>
                      <w:lang w:val="en-GB"/>
                    </w:rPr>
                  </w:pPr>
                  <w:r w:rsidRPr="005D4541">
                    <w:rPr>
                      <w:lang w:val="en-GB"/>
                    </w:rPr>
                    <w:t>Racing</w:t>
                  </w:r>
                </w:p>
              </w:tc>
              <w:tc>
                <w:tcPr>
                  <w:tcW w:w="815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right w:val="single" w:sz="12" w:space="0" w:color="000000" w:themeColor="text1"/>
                  </w:tcBorders>
                  <w:hideMark/>
                </w:tcPr>
                <w:p w14:paraId="1BE3374C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i/>
                      <w:iCs/>
                      <w:lang w:val="en-GB"/>
                    </w:rPr>
                    <w:t>C. jejuni</w:t>
                  </w:r>
                </w:p>
              </w:tc>
              <w:tc>
                <w:tcPr>
                  <w:tcW w:w="859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76CD2CAE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35/35 (100%)</w:t>
                  </w:r>
                </w:p>
              </w:tc>
              <w:tc>
                <w:tcPr>
                  <w:tcW w:w="858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83819C1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33/35 (94.3%)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5B40D568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22/35 (62.9%)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6147DDE2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25/35 (71.4%)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1D17FE8C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27/35 (77.1%)</w:t>
                  </w:r>
                </w:p>
              </w:tc>
              <w:tc>
                <w:tcPr>
                  <w:tcW w:w="858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3C8CF35D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31/35 (88.6%)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0660FA99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23/35 (65.7%)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517A81D1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14/35 (40.0%)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63D31EA4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3/35 (8.6%)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54B731D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26/35 (74.3%)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A8BEAD7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28/35 (80.0%)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54BD02A3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29/35 (82.9%)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721AFA75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–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10075324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5/35 (14.3%)</w:t>
                  </w:r>
                </w:p>
              </w:tc>
            </w:tr>
            <w:tr w:rsidR="005D4541" w:rsidRPr="005D4541" w14:paraId="375826FC" w14:textId="77777777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40" w:type="dxa"/>
                  <w:tcBorders>
                    <w:top w:val="nil"/>
                    <w:left w:val="nil"/>
                    <w:bottom w:val="single" w:sz="12" w:space="0" w:color="000000" w:themeColor="text1"/>
                    <w:right w:val="single" w:sz="12" w:space="0" w:color="000000" w:themeColor="text1"/>
                  </w:tcBorders>
                  <w:hideMark/>
                </w:tcPr>
                <w:p w14:paraId="0DDB5EC6" w14:textId="77777777" w:rsidR="005D4541" w:rsidRPr="005D4541" w:rsidRDefault="005D4541" w:rsidP="005D4541">
                  <w:pPr>
                    <w:rPr>
                      <w:lang w:val="en-GB"/>
                    </w:rPr>
                  </w:pPr>
                </w:p>
              </w:tc>
              <w:tc>
                <w:tcPr>
                  <w:tcW w:w="815" w:type="dxa"/>
                  <w:tcBorders>
                    <w:top w:val="nil"/>
                    <w:left w:val="single" w:sz="12" w:space="0" w:color="000000" w:themeColor="text1"/>
                    <w:bottom w:val="single" w:sz="12" w:space="0" w:color="000000" w:themeColor="text1"/>
                    <w:right w:val="single" w:sz="12" w:space="0" w:color="000000" w:themeColor="text1"/>
                  </w:tcBorders>
                  <w:hideMark/>
                </w:tcPr>
                <w:p w14:paraId="33CF9870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i/>
                      <w:iCs/>
                      <w:lang w:val="en-GB"/>
                    </w:rPr>
                    <w:t>C. coli</w:t>
                  </w:r>
                </w:p>
              </w:tc>
              <w:tc>
                <w:tcPr>
                  <w:tcW w:w="859" w:type="dxa"/>
                  <w:tcBorders>
                    <w:top w:val="nil"/>
                    <w:left w:val="single" w:sz="12" w:space="0" w:color="000000" w:themeColor="text1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E17D79B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8/8 (100%)</w:t>
                  </w:r>
                </w:p>
              </w:tc>
              <w:tc>
                <w:tcPr>
                  <w:tcW w:w="858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3B723C2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7/8 (87.5%)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13E3AA23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3/8 (37.5%)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002C055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5/8 (62.5%)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4993886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4/8 (50.0%)</w:t>
                  </w:r>
                </w:p>
              </w:tc>
              <w:tc>
                <w:tcPr>
                  <w:tcW w:w="858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251A36A3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5/8 (62.5%)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79AEC967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4/8 (50.0%)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41716B7B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3/8 (37.5%)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37351949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1/8 (12.5%)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0B17E9ED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5/8 (62.5%)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F75EBDC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6/8 (75.0%)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59E62AB1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5/8 (62.5%)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6E00A4FC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2/8 (25.0%)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000000" w:themeColor="text1"/>
                    <w:right w:val="nil"/>
                  </w:tcBorders>
                  <w:hideMark/>
                </w:tcPr>
                <w:p w14:paraId="29C64BD6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1/8 (12.5%)</w:t>
                  </w:r>
                </w:p>
              </w:tc>
            </w:tr>
            <w:tr w:rsidR="005D4541" w:rsidRPr="005D4541" w14:paraId="03890ADA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40" w:type="dxa"/>
                  <w:tcBorders>
                    <w:top w:val="single" w:sz="12" w:space="0" w:color="000000" w:themeColor="text1"/>
                    <w:left w:val="nil"/>
                    <w:right w:val="single" w:sz="12" w:space="0" w:color="000000" w:themeColor="text1"/>
                  </w:tcBorders>
                  <w:hideMark/>
                </w:tcPr>
                <w:p w14:paraId="4BDC6E02" w14:textId="77777777" w:rsidR="005D4541" w:rsidRPr="005D4541" w:rsidRDefault="005D4541" w:rsidP="005D4541">
                  <w:pPr>
                    <w:rPr>
                      <w:lang w:val="en-GB"/>
                    </w:rPr>
                  </w:pPr>
                  <w:r w:rsidRPr="005D4541">
                    <w:rPr>
                      <w:lang w:val="en-GB"/>
                    </w:rPr>
                    <w:t>Ornamental</w:t>
                  </w:r>
                </w:p>
              </w:tc>
              <w:tc>
                <w:tcPr>
                  <w:tcW w:w="815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right w:val="single" w:sz="12" w:space="0" w:color="000000" w:themeColor="text1"/>
                  </w:tcBorders>
                  <w:hideMark/>
                </w:tcPr>
                <w:p w14:paraId="6275221C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i/>
                      <w:iCs/>
                      <w:lang w:val="en-GB"/>
                    </w:rPr>
                    <w:t>C. jejuni</w:t>
                  </w:r>
                </w:p>
              </w:tc>
              <w:tc>
                <w:tcPr>
                  <w:tcW w:w="859" w:type="dxa"/>
                  <w:tcBorders>
                    <w:top w:val="single" w:sz="12" w:space="0" w:color="000000" w:themeColor="text1"/>
                    <w:left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2AA6EC7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28/28 (10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0%)</w:t>
                  </w:r>
                </w:p>
              </w:tc>
              <w:tc>
                <w:tcPr>
                  <w:tcW w:w="858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1F68A3A2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26/28 (92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.9%)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0C5A4171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19/28 (67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.9%)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7D8D3961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20/28 (71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.4%)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DDF3A52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23/28 (82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.1%)</w:t>
                  </w:r>
                </w:p>
              </w:tc>
              <w:tc>
                <w:tcPr>
                  <w:tcW w:w="858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67CD2DD5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25/28 (89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.3%)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4564409C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21/28 (75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.0%)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320F80A8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11/28 (39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.3%)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17C77AA9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2/28 (7.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1%)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5AB95FC3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23/28 (82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.1%)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149BA8CA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22/28 (78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.6%)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2A704E8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23/28 (82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.1%)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4C74029C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–</w:t>
                  </w:r>
                </w:p>
              </w:tc>
              <w:tc>
                <w:tcPr>
                  <w:tcW w:w="852" w:type="dxa"/>
                  <w:tcBorders>
                    <w:top w:val="single" w:sz="12" w:space="0" w:color="000000" w:themeColor="text1"/>
                    <w:left w:val="nil"/>
                    <w:right w:val="nil"/>
                  </w:tcBorders>
                  <w:hideMark/>
                </w:tcPr>
                <w:p w14:paraId="1994FBB5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4/28 (14</w:t>
                  </w:r>
                  <w:r w:rsidRPr="005D4541">
                    <w:rPr>
                      <w:b/>
                      <w:bCs/>
                      <w:lang w:val="en-GB"/>
                    </w:rPr>
                    <w:lastRenderedPageBreak/>
                    <w:t>.3%)</w:t>
                  </w:r>
                </w:p>
              </w:tc>
            </w:tr>
            <w:tr w:rsidR="005D4541" w:rsidRPr="005D4541" w14:paraId="592D5E89" w14:textId="77777777"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40" w:type="dxa"/>
                  <w:tcBorders>
                    <w:top w:val="nil"/>
                    <w:left w:val="nil"/>
                    <w:bottom w:val="single" w:sz="12" w:space="0" w:color="auto"/>
                    <w:right w:val="single" w:sz="12" w:space="0" w:color="000000" w:themeColor="text1"/>
                  </w:tcBorders>
                  <w:hideMark/>
                </w:tcPr>
                <w:p w14:paraId="3B71F43C" w14:textId="77777777" w:rsidR="005D4541" w:rsidRPr="005D4541" w:rsidRDefault="005D4541" w:rsidP="005D4541">
                  <w:pPr>
                    <w:rPr>
                      <w:lang w:val="en-GB"/>
                    </w:rPr>
                  </w:pPr>
                </w:p>
              </w:tc>
              <w:tc>
                <w:tcPr>
                  <w:tcW w:w="815" w:type="dxa"/>
                  <w:tcBorders>
                    <w:top w:val="nil"/>
                    <w:left w:val="single" w:sz="12" w:space="0" w:color="000000" w:themeColor="text1"/>
                    <w:bottom w:val="single" w:sz="12" w:space="0" w:color="auto"/>
                    <w:right w:val="single" w:sz="12" w:space="0" w:color="000000" w:themeColor="text1"/>
                  </w:tcBorders>
                  <w:hideMark/>
                </w:tcPr>
                <w:p w14:paraId="1DB36DA0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i/>
                      <w:iCs/>
                      <w:lang w:val="en-GB"/>
                    </w:rPr>
                    <w:t>C. coli</w:t>
                  </w:r>
                </w:p>
              </w:tc>
              <w:tc>
                <w:tcPr>
                  <w:tcW w:w="859" w:type="dxa"/>
                  <w:tcBorders>
                    <w:top w:val="nil"/>
                    <w:left w:val="single" w:sz="12" w:space="0" w:color="000000" w:themeColor="text1"/>
                    <w:bottom w:val="single" w:sz="12" w:space="0" w:color="auto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07816613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4/4 (100%)</w:t>
                  </w:r>
                </w:p>
              </w:tc>
              <w:tc>
                <w:tcPr>
                  <w:tcW w:w="858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0A359D4E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4/4 (100%)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5E067DE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2/4 (50.0%)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CFD81C5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3/4 (75.0%)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4683F67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2/4 (50.0%)</w:t>
                  </w:r>
                </w:p>
              </w:tc>
              <w:tc>
                <w:tcPr>
                  <w:tcW w:w="858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1E552E48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2/4 (50.0%)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44DD4E28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1/4 (25.0%)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790C31BD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2/4 (50.0%)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63DD1E5D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–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4E2B59F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2/4 (50.0%)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785E5473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2/4 (50.0%)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55DAA8C0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2/4 (50.0%)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4088BA06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–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12" w:space="0" w:color="auto"/>
                    <w:right w:val="nil"/>
                  </w:tcBorders>
                  <w:hideMark/>
                </w:tcPr>
                <w:p w14:paraId="58553DB6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–</w:t>
                  </w:r>
                </w:p>
              </w:tc>
            </w:tr>
            <w:tr w:rsidR="005D4541" w:rsidRPr="005D4541" w14:paraId="392788EE" w14:textId="7777777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40" w:type="dxa"/>
                  <w:tcBorders>
                    <w:top w:val="single" w:sz="12" w:space="0" w:color="auto"/>
                    <w:left w:val="nil"/>
                    <w:right w:val="single" w:sz="12" w:space="0" w:color="000000" w:themeColor="text1"/>
                  </w:tcBorders>
                  <w:hideMark/>
                </w:tcPr>
                <w:p w14:paraId="3C908B6E" w14:textId="77777777" w:rsidR="005D4541" w:rsidRPr="005D4541" w:rsidRDefault="005D4541" w:rsidP="005D4541">
                  <w:pPr>
                    <w:rPr>
                      <w:lang w:val="en-GB"/>
                    </w:rPr>
                  </w:pPr>
                  <w:r w:rsidRPr="005D4541">
                    <w:rPr>
                      <w:lang w:val="en-GB"/>
                    </w:rPr>
                    <w:t>Total</w:t>
                  </w:r>
                </w:p>
              </w:tc>
              <w:tc>
                <w:tcPr>
                  <w:tcW w:w="815" w:type="dxa"/>
                  <w:tcBorders>
                    <w:top w:val="single" w:sz="12" w:space="0" w:color="auto"/>
                    <w:left w:val="single" w:sz="12" w:space="0" w:color="000000" w:themeColor="text1"/>
                    <w:right w:val="single" w:sz="12" w:space="0" w:color="000000" w:themeColor="text1"/>
                  </w:tcBorders>
                  <w:hideMark/>
                </w:tcPr>
                <w:p w14:paraId="1041D6C0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i/>
                      <w:iCs/>
                    </w:rPr>
                  </w:pPr>
                  <w:r w:rsidRPr="005D4541">
                    <w:rPr>
                      <w:b/>
                      <w:bCs/>
                      <w:i/>
                      <w:iCs/>
                      <w:lang w:val="en-GB"/>
                    </w:rPr>
                    <w:t>C. jejuni</w:t>
                  </w:r>
                </w:p>
              </w:tc>
              <w:tc>
                <w:tcPr>
                  <w:tcW w:w="859" w:type="dxa"/>
                  <w:tcBorders>
                    <w:top w:val="single" w:sz="12" w:space="0" w:color="auto"/>
                    <w:left w:val="single" w:sz="12" w:space="0" w:color="000000" w:themeColor="text1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8D84AC8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112/112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(100%)</w:t>
                  </w:r>
                </w:p>
              </w:tc>
              <w:tc>
                <w:tcPr>
                  <w:tcW w:w="858" w:type="dxa"/>
                  <w:tcBorders>
                    <w:top w:val="single" w:sz="12" w:space="0" w:color="auto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CB9BBFD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106/112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(94.6%)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6C6DB0E0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75/112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(67.0%)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72764A8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81/112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(72.3%)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D4D4E6F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88/112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(78.6%)</w:t>
                  </w:r>
                </w:p>
              </w:tc>
              <w:tc>
                <w:tcPr>
                  <w:tcW w:w="858" w:type="dxa"/>
                  <w:tcBorders>
                    <w:top w:val="single" w:sz="12" w:space="0" w:color="auto"/>
                    <w:left w:val="nil"/>
                    <w:right w:val="nil"/>
                  </w:tcBorders>
                  <w:hideMark/>
                </w:tcPr>
                <w:p w14:paraId="29C6C427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100/112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(89.3%)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hideMark/>
                </w:tcPr>
                <w:p w14:paraId="495FDF1D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81/112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(72.3%)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hideMark/>
                </w:tcPr>
                <w:p w14:paraId="7DFF384B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43/112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(38.4%)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hideMark/>
                </w:tcPr>
                <w:p w14:paraId="431F9081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8/112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(7.1%)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CF77710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85/112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(75.9%)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C9F5E41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88/112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(78.6%)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78EFBB5A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89/112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(79.5%)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hideMark/>
                </w:tcPr>
                <w:p w14:paraId="1FF36070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-</w:t>
                  </w:r>
                </w:p>
              </w:tc>
              <w:tc>
                <w:tcPr>
                  <w:tcW w:w="852" w:type="dxa"/>
                  <w:tcBorders>
                    <w:top w:val="single" w:sz="12" w:space="0" w:color="auto"/>
                    <w:left w:val="nil"/>
                    <w:right w:val="nil"/>
                  </w:tcBorders>
                  <w:hideMark/>
                </w:tcPr>
                <w:p w14:paraId="56C75C2A" w14:textId="77777777" w:rsidR="005D4541" w:rsidRPr="005D4541" w:rsidRDefault="005D4541" w:rsidP="005D4541">
                  <w:pPr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12/112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(10.7%)</w:t>
                  </w:r>
                </w:p>
              </w:tc>
            </w:tr>
            <w:tr w:rsidR="005D4541" w:rsidRPr="005D4541" w14:paraId="1EE9A830" w14:textId="77777777">
              <w:trPr>
                <w:trHeight w:val="7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240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single" w:sz="12" w:space="0" w:color="000000" w:themeColor="text1"/>
                  </w:tcBorders>
                </w:tcPr>
                <w:p w14:paraId="3CBCEBDA" w14:textId="77777777" w:rsidR="005D4541" w:rsidRPr="005D4541" w:rsidRDefault="005D4541" w:rsidP="005D4541">
                  <w:pPr>
                    <w:rPr>
                      <w:lang w:val="en-GB"/>
                    </w:rPr>
                  </w:pPr>
                </w:p>
              </w:tc>
              <w:tc>
                <w:tcPr>
                  <w:tcW w:w="815" w:type="dxa"/>
                  <w:tcBorders>
                    <w:top w:val="nil"/>
                    <w:left w:val="single" w:sz="12" w:space="0" w:color="000000" w:themeColor="text1"/>
                    <w:bottom w:val="single" w:sz="4" w:space="0" w:color="7F7F7F" w:themeColor="text1" w:themeTint="80"/>
                    <w:right w:val="single" w:sz="12" w:space="0" w:color="000000" w:themeColor="text1"/>
                  </w:tcBorders>
                  <w:hideMark/>
                </w:tcPr>
                <w:p w14:paraId="36B0D86C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i/>
                      <w:iCs/>
                    </w:rPr>
                  </w:pPr>
                  <w:r w:rsidRPr="005D4541">
                    <w:rPr>
                      <w:b/>
                      <w:bCs/>
                      <w:i/>
                      <w:iCs/>
                      <w:lang w:val="en-GB"/>
                    </w:rPr>
                    <w:t>C. coli</w:t>
                  </w:r>
                </w:p>
              </w:tc>
              <w:tc>
                <w:tcPr>
                  <w:tcW w:w="859" w:type="dxa"/>
                  <w:tcBorders>
                    <w:top w:val="nil"/>
                    <w:left w:val="single" w:sz="12" w:space="0" w:color="000000" w:themeColor="text1"/>
                    <w:bottom w:val="single" w:sz="4" w:space="0" w:color="7F7F7F" w:themeColor="text1" w:themeTint="80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396B72FD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19/19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(100%)</w:t>
                  </w:r>
                </w:p>
              </w:tc>
              <w:tc>
                <w:tcPr>
                  <w:tcW w:w="858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6A271FE3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17/19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(89.5%)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79FF2858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8/19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(42.1%)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CBBB2DA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13/19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(68.4%)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57C92AD6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10/19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(52.6%)</w:t>
                  </w:r>
                </w:p>
              </w:tc>
              <w:tc>
                <w:tcPr>
                  <w:tcW w:w="858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hideMark/>
                </w:tcPr>
                <w:p w14:paraId="5B7D452F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11/19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(57.9%)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hideMark/>
                </w:tcPr>
                <w:p w14:paraId="6FD3F60F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8/19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(42.1%)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hideMark/>
                </w:tcPr>
                <w:p w14:paraId="3193A36C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7/19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(36.8%)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hideMark/>
                </w:tcPr>
                <w:p w14:paraId="07F13763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2/19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(10.5%)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4BE67993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11/19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(57.9%)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63D2E779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12/19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(63.2%)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shd w:val="clear" w:color="auto" w:fill="D1D1D1" w:themeFill="background2" w:themeFillShade="E6"/>
                  <w:hideMark/>
                </w:tcPr>
                <w:p w14:paraId="2D06FC74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10/19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(52.6%)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hideMark/>
                </w:tcPr>
                <w:p w14:paraId="000FAC69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3/19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(15.8%)</w:t>
                  </w:r>
                </w:p>
              </w:tc>
              <w:tc>
                <w:tcPr>
                  <w:tcW w:w="852" w:type="dxa"/>
                  <w:tcBorders>
                    <w:top w:val="nil"/>
                    <w:left w:val="nil"/>
                    <w:bottom w:val="single" w:sz="4" w:space="0" w:color="7F7F7F" w:themeColor="text1" w:themeTint="80"/>
                    <w:right w:val="nil"/>
                  </w:tcBorders>
                  <w:hideMark/>
                </w:tcPr>
                <w:p w14:paraId="7455E972" w14:textId="77777777" w:rsidR="005D4541" w:rsidRPr="005D4541" w:rsidRDefault="005D4541" w:rsidP="005D4541">
                  <w:pPr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b/>
                      <w:bCs/>
                      <w:lang w:val="en-GB"/>
                    </w:rPr>
                  </w:pPr>
                  <w:r w:rsidRPr="005D4541">
                    <w:rPr>
                      <w:b/>
                      <w:bCs/>
                      <w:lang w:val="en-GB"/>
                    </w:rPr>
                    <w:t>1/19</w:t>
                  </w:r>
                  <w:r w:rsidRPr="005D4541">
                    <w:rPr>
                      <w:b/>
                      <w:bCs/>
                      <w:lang w:val="en-GB"/>
                    </w:rPr>
                    <w:br/>
                    <w:t>(5.3%)</w:t>
                  </w:r>
                </w:p>
              </w:tc>
            </w:tr>
          </w:tbl>
          <w:p w14:paraId="02E4AD68" w14:textId="77777777" w:rsidR="005D4541" w:rsidRP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19DD216F" w14:textId="77777777" w:rsidR="005D4541" w:rsidRP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0" w:type="auto"/>
          </w:tcPr>
          <w:p w14:paraId="53587113" w14:textId="77777777" w:rsidR="005D4541" w:rsidRP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655" w:type="dxa"/>
          </w:tcPr>
          <w:p w14:paraId="02F6B6E7" w14:textId="77777777" w:rsidR="005D4541" w:rsidRP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709" w:type="dxa"/>
          </w:tcPr>
          <w:p w14:paraId="4DD37CF5" w14:textId="77777777" w:rsidR="005D4541" w:rsidRP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567" w:type="dxa"/>
          </w:tcPr>
          <w:p w14:paraId="456D8FF5" w14:textId="77777777" w:rsidR="005D4541" w:rsidRP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  <w:tc>
          <w:tcPr>
            <w:tcW w:w="708" w:type="dxa"/>
          </w:tcPr>
          <w:p w14:paraId="17388964" w14:textId="77777777" w:rsidR="005D4541" w:rsidRPr="005D4541" w:rsidRDefault="005D4541" w:rsidP="005D45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GB"/>
              </w:rPr>
            </w:pPr>
          </w:p>
        </w:tc>
      </w:tr>
    </w:tbl>
    <w:p w14:paraId="50FB3EF9" w14:textId="77777777" w:rsidR="005D4541" w:rsidRDefault="005D4541" w:rsidP="005D4541">
      <w:pPr>
        <w:rPr>
          <w:b/>
          <w:lang w:val="en-GB"/>
        </w:rPr>
      </w:pPr>
    </w:p>
    <w:p w14:paraId="412735D6" w14:textId="77777777" w:rsidR="005D4541" w:rsidRDefault="005D4541" w:rsidP="005D4541">
      <w:pPr>
        <w:rPr>
          <w:b/>
          <w:lang w:val="en-GB"/>
        </w:rPr>
      </w:pPr>
    </w:p>
    <w:p w14:paraId="48BEF321" w14:textId="77777777" w:rsidR="005D4541" w:rsidRDefault="005D4541" w:rsidP="005D4541">
      <w:pPr>
        <w:rPr>
          <w:b/>
          <w:lang w:val="en-GB"/>
        </w:rPr>
      </w:pPr>
    </w:p>
    <w:p w14:paraId="7B4C8756" w14:textId="77777777" w:rsidR="005D4541" w:rsidRDefault="005D4541" w:rsidP="005D4541">
      <w:pPr>
        <w:rPr>
          <w:b/>
          <w:lang w:val="en-GB"/>
        </w:rPr>
      </w:pPr>
    </w:p>
    <w:p w14:paraId="5296A18F" w14:textId="77777777" w:rsidR="005D4541" w:rsidRDefault="005D4541" w:rsidP="005D4541">
      <w:pPr>
        <w:rPr>
          <w:b/>
          <w:lang w:val="en-GB"/>
        </w:rPr>
      </w:pPr>
    </w:p>
    <w:p w14:paraId="3844B6D3" w14:textId="77777777" w:rsidR="005D4541" w:rsidRDefault="005D4541" w:rsidP="005D4541">
      <w:pPr>
        <w:rPr>
          <w:b/>
          <w:lang w:val="en-GB"/>
        </w:rPr>
      </w:pPr>
    </w:p>
    <w:p w14:paraId="450F40F7" w14:textId="77777777" w:rsidR="005D4541" w:rsidRDefault="005D4541" w:rsidP="005D4541">
      <w:pPr>
        <w:rPr>
          <w:b/>
          <w:lang w:val="en-GB"/>
        </w:rPr>
      </w:pPr>
    </w:p>
    <w:p w14:paraId="1D9503BB" w14:textId="77777777" w:rsidR="005D4541" w:rsidRDefault="005D4541" w:rsidP="005D4541">
      <w:pPr>
        <w:rPr>
          <w:b/>
          <w:lang w:val="en-GB"/>
        </w:rPr>
      </w:pPr>
    </w:p>
    <w:p w14:paraId="0B7831F4" w14:textId="753C18EC" w:rsidR="005D4541" w:rsidRPr="005D4541" w:rsidRDefault="005D4541" w:rsidP="005D4541">
      <w:pPr>
        <w:rPr>
          <w:b/>
          <w:lang w:val="en-GB"/>
        </w:rPr>
      </w:pPr>
      <w:r w:rsidRPr="005D4541">
        <w:rPr>
          <w:b/>
          <w:lang w:val="en-GB"/>
        </w:rPr>
        <w:t xml:space="preserve">Table 4. Distribution of minimum inhibitory concentrations (MICs) in </w:t>
      </w:r>
      <w:r w:rsidRPr="005D4541">
        <w:rPr>
          <w:b/>
          <w:i/>
          <w:lang w:val="en-GB"/>
        </w:rPr>
        <w:t xml:space="preserve">Campylobacter </w:t>
      </w:r>
      <w:r w:rsidRPr="005D4541">
        <w:rPr>
          <w:b/>
          <w:lang w:val="en-GB"/>
        </w:rPr>
        <w:t>strains (N = 16) isolated from backyard poultry</w:t>
      </w:r>
    </w:p>
    <w:tbl>
      <w:tblPr>
        <w:tblStyle w:val="TableGrid"/>
        <w:tblW w:w="1036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413"/>
        <w:gridCol w:w="709"/>
        <w:gridCol w:w="569"/>
        <w:gridCol w:w="570"/>
        <w:gridCol w:w="570"/>
        <w:gridCol w:w="570"/>
        <w:gridCol w:w="570"/>
        <w:gridCol w:w="430"/>
        <w:gridCol w:w="429"/>
        <w:gridCol w:w="429"/>
        <w:gridCol w:w="570"/>
        <w:gridCol w:w="570"/>
        <w:gridCol w:w="570"/>
        <w:gridCol w:w="429"/>
        <w:gridCol w:w="570"/>
        <w:gridCol w:w="30"/>
        <w:gridCol w:w="1131"/>
        <w:gridCol w:w="236"/>
      </w:tblGrid>
      <w:tr w:rsidR="005D4541" w:rsidRPr="005D4541" w14:paraId="7BA4B5A3" w14:textId="77777777">
        <w:trPr>
          <w:trHeight w:val="577"/>
        </w:trPr>
        <w:tc>
          <w:tcPr>
            <w:tcW w:w="1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102CF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 xml:space="preserve">Antimicrobial </w:t>
            </w:r>
            <w:r w:rsidRPr="005D4541">
              <w:rPr>
                <w:b/>
                <w:bCs/>
                <w:lang w:val="en-GB"/>
              </w:rPr>
              <w:br/>
              <w:t>agent</w:t>
            </w:r>
          </w:p>
        </w:tc>
        <w:tc>
          <w:tcPr>
            <w:tcW w:w="773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58D45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Number of isolates with specific MICs (mg/L)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B93EA3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 xml:space="preserve">Resistance </w:t>
            </w:r>
            <w:r w:rsidRPr="005D4541">
              <w:rPr>
                <w:b/>
                <w:bCs/>
                <w:lang w:val="en-GB"/>
              </w:rPr>
              <w:br/>
              <w:t>(%)</w:t>
            </w:r>
          </w:p>
        </w:tc>
      </w:tr>
      <w:tr w:rsidR="005D4541" w:rsidRPr="005D4541" w14:paraId="6C638F9D" w14:textId="77777777">
        <w:trPr>
          <w:trHeight w:val="357"/>
        </w:trPr>
        <w:tc>
          <w:tcPr>
            <w:tcW w:w="1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D91C35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C0FF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0.015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9D7A8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0.03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27A4B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0.06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A3C47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0.12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75000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0.25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44F289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0.5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191FC7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4DD01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2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F335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0C75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8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BA2A1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ACE6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32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D566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64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8998A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128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A972117" w14:textId="77777777" w:rsidR="005D4541" w:rsidRPr="005D4541" w:rsidRDefault="005D4541" w:rsidP="005D4541">
            <w:pPr>
              <w:spacing w:after="160" w:line="278" w:lineRule="auto"/>
            </w:pPr>
            <w:r w:rsidRPr="005D4541">
              <w:t> </w:t>
            </w:r>
          </w:p>
        </w:tc>
        <w:tc>
          <w:tcPr>
            <w:tcW w:w="1167" w:type="dxa"/>
            <w:vAlign w:val="center"/>
            <w:hideMark/>
          </w:tcPr>
          <w:p w14:paraId="72DD6703" w14:textId="77777777" w:rsidR="005D4541" w:rsidRPr="005D4541" w:rsidRDefault="005D4541" w:rsidP="005D4541">
            <w:pPr>
              <w:spacing w:after="160" w:line="278" w:lineRule="auto"/>
            </w:pPr>
          </w:p>
        </w:tc>
        <w:tc>
          <w:tcPr>
            <w:tcW w:w="144" w:type="dxa"/>
            <w:vAlign w:val="center"/>
            <w:hideMark/>
          </w:tcPr>
          <w:p w14:paraId="32C5E15E" w14:textId="77777777" w:rsidR="005D4541" w:rsidRPr="005D4541" w:rsidRDefault="005D4541" w:rsidP="005D4541">
            <w:pPr>
              <w:spacing w:after="160" w:line="278" w:lineRule="auto"/>
            </w:pPr>
          </w:p>
        </w:tc>
      </w:tr>
      <w:tr w:rsidR="005D4541" w:rsidRPr="005D4541" w14:paraId="749D5958" w14:textId="77777777">
        <w:trPr>
          <w:gridAfter w:val="1"/>
          <w:wAfter w:w="10" w:type="dxa"/>
          <w:trHeight w:val="370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96A47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TE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BF038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6F734CD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4B15F6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3A5144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F08EF25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8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4CB2D1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7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18EA71A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9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78AD43B1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13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AE6CC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22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4DF9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1DE7A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36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09A4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11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C6DB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6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9D4FC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C704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64.1</w:t>
            </w:r>
          </w:p>
        </w:tc>
      </w:tr>
      <w:tr w:rsidR="005D4541" w:rsidRPr="005D4541" w14:paraId="4BFA2786" w14:textId="77777777">
        <w:trPr>
          <w:gridAfter w:val="1"/>
          <w:wAfter w:w="10" w:type="dxa"/>
          <w:trHeight w:val="370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96C38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E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43985D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DD19A9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D23B5D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6E04F5E3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7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F5A096A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23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C27FC67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12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50ACD8A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24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C03F7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13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11CF6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21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0B127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8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891052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9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3DA87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3447D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721E9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12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CD1D1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49.6</w:t>
            </w:r>
          </w:p>
        </w:tc>
      </w:tr>
      <w:tr w:rsidR="005D4541" w:rsidRPr="005D4541" w14:paraId="6428CF78" w14:textId="77777777">
        <w:trPr>
          <w:gridAfter w:val="1"/>
          <w:wAfter w:w="10" w:type="dxa"/>
          <w:trHeight w:val="370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B2F66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CN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62F3A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8AE8F5F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BBF1E6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DFE4F07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14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102A91D1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17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C28C356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19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2DA8DDD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28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5812609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34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69CFD6F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FB3872F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555D338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894C737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EAB417B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9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AFBBD83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3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21C6A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14.5</w:t>
            </w:r>
          </w:p>
        </w:tc>
      </w:tr>
      <w:tr w:rsidR="005D4541" w:rsidRPr="005D4541" w14:paraId="3906C0D2" w14:textId="77777777">
        <w:trPr>
          <w:gridAfter w:val="1"/>
          <w:wAfter w:w="10" w:type="dxa"/>
          <w:trHeight w:val="370"/>
        </w:trPr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C1AF2" w14:textId="77777777" w:rsidR="005D4541" w:rsidRPr="005D4541" w:rsidRDefault="005D4541" w:rsidP="005D4541">
            <w:pPr>
              <w:spacing w:after="160" w:line="278" w:lineRule="auto"/>
              <w:rPr>
                <w:b/>
                <w:bCs/>
                <w:lang w:val="en-GB"/>
              </w:rPr>
            </w:pPr>
            <w:r w:rsidRPr="005D4541">
              <w:rPr>
                <w:b/>
                <w:bCs/>
                <w:lang w:val="en-GB"/>
              </w:rPr>
              <w:t>CIP</w:t>
            </w:r>
          </w:p>
        </w:tc>
        <w:tc>
          <w:tcPr>
            <w:tcW w:w="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1925C0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6E24A06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3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523E7FDA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2BBA676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13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3EDD5A9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15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462A713C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24</w:t>
            </w:r>
          </w:p>
        </w:tc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6F784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6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2724B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3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37A44E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6FDF6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7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96DA3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8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FB137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10</w:t>
            </w:r>
          </w:p>
        </w:tc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E5F9B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19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67AFA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13</w:t>
            </w:r>
          </w:p>
        </w:tc>
        <w:tc>
          <w:tcPr>
            <w:tcW w:w="11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88F1B" w14:textId="77777777" w:rsidR="005D4541" w:rsidRPr="005D4541" w:rsidRDefault="005D4541" w:rsidP="005D4541">
            <w:pPr>
              <w:spacing w:after="160" w:line="278" w:lineRule="auto"/>
              <w:rPr>
                <w:lang w:val="en-GB"/>
              </w:rPr>
            </w:pPr>
            <w:r w:rsidRPr="005D4541">
              <w:rPr>
                <w:lang w:val="en-GB"/>
              </w:rPr>
              <w:t>54.2</w:t>
            </w:r>
          </w:p>
        </w:tc>
      </w:tr>
    </w:tbl>
    <w:p w14:paraId="5320131A" w14:textId="77777777" w:rsidR="005D4541" w:rsidRPr="005D4541" w:rsidRDefault="005D4541" w:rsidP="005D4541">
      <w:pPr>
        <w:rPr>
          <w:lang w:val="en-GB"/>
        </w:rPr>
      </w:pPr>
      <w:r w:rsidRPr="005D4541">
        <w:rPr>
          <w:lang w:val="en-GB"/>
        </w:rPr>
        <w:t>Shaded areas indicate the susceptibility range of each antibiotic tested: tetracycline (TE), erythromycin (E), gentamicin (CN), ciprofloxacin (CIP).</w:t>
      </w:r>
    </w:p>
    <w:p w14:paraId="1089ABFB" w14:textId="77777777" w:rsidR="005D4541" w:rsidRPr="005D4541" w:rsidRDefault="005D4541" w:rsidP="005D4541">
      <w:pPr>
        <w:rPr>
          <w:lang w:val="en-GB"/>
        </w:rPr>
      </w:pPr>
    </w:p>
    <w:p w14:paraId="49D5562D" w14:textId="77777777" w:rsidR="009542D6" w:rsidRPr="005D4541" w:rsidRDefault="009542D6">
      <w:pPr>
        <w:rPr>
          <w:lang w:val="en-GB"/>
        </w:rPr>
      </w:pPr>
    </w:p>
    <w:sectPr w:rsidR="009542D6" w:rsidRPr="005D4541" w:rsidSect="005D454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541"/>
    <w:rsid w:val="00264C10"/>
    <w:rsid w:val="00470242"/>
    <w:rsid w:val="005D4541"/>
    <w:rsid w:val="00670F7D"/>
    <w:rsid w:val="00726E03"/>
    <w:rsid w:val="009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90AFB"/>
  <w15:chartTrackingRefBased/>
  <w15:docId w15:val="{BFB2D8DD-8409-4FA3-9D1B-24264BB71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45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45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45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45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45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45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45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45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45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5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45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45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45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45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45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45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45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45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45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45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45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45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45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45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45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45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45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45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454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5D4541"/>
    <w:pPr>
      <w:spacing w:after="0" w:line="240" w:lineRule="auto"/>
    </w:pPr>
    <w:rPr>
      <w:rFonts w:eastAsiaTheme="minorHAnsi"/>
      <w:lang w:val="pl-PL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5D4541"/>
    <w:pPr>
      <w:spacing w:after="0" w:line="240" w:lineRule="auto"/>
    </w:pPr>
    <w:rPr>
      <w:rFonts w:eastAsiaTheme="minorHAnsi"/>
      <w:lang w:val="pl-PL" w:eastAsia="en-US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D4541"/>
    <w:pPr>
      <w:spacing w:after="0" w:line="240" w:lineRule="auto"/>
    </w:pPr>
    <w:rPr>
      <w:rFonts w:eastAsiaTheme="minorHAnsi"/>
      <w:lang w:val="pl-PL" w:eastAsia="en-US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460</Words>
  <Characters>3599</Characters>
  <Application>Microsoft Office Word</Application>
  <DocSecurity>0</DocSecurity>
  <Lines>399</Lines>
  <Paragraphs>338</Paragraphs>
  <ScaleCrop>false</ScaleCrop>
  <Company/>
  <LinksUpToDate>false</LinksUpToDate>
  <CharactersWithSpaces>3721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2026-02-18T05:05:00Z</dcterms:created>
  <dcterms:modified xsi:type="dcterms:W3CDTF">2026-02-18T05:14:00Z</dcterms:modified>
</cp:coreProperties>
</file>