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DA508">
      <w:pPr>
        <w:pStyle w:val="29"/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Search Strategies for Bibliographic Databases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.</w:t>
      </w:r>
    </w:p>
    <w:p w14:paraId="099D5F6A">
      <w:pPr>
        <w:pStyle w:val="2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This document presents the adapted and updated search strategies for the bibliographic databases </w:t>
      </w: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Embase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Web of Science</w:t>
      </w:r>
      <w:r>
        <w:rPr>
          <w:rFonts w:hint="default" w:ascii="Times New Roman" w:hAnsi="Times New Roman" w:cs="Times New Roman"/>
          <w:sz w:val="24"/>
          <w:szCs w:val="24"/>
        </w:rPr>
        <w:t xml:space="preserve">, and </w:t>
      </w: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Scopus</w:t>
      </w:r>
      <w:r>
        <w:rPr>
          <w:rFonts w:hint="default" w:ascii="Times New Roman" w:hAnsi="Times New Roman" w:cs="Times New Roman"/>
          <w:sz w:val="24"/>
          <w:szCs w:val="24"/>
        </w:rPr>
        <w:t xml:space="preserve">, based on the original strategy provided for </w:t>
      </w: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MEDLINE (PubMed)</w:t>
      </w:r>
      <w:r>
        <w:rPr>
          <w:rFonts w:hint="default" w:ascii="Times New Roman" w:hAnsi="Times New Roman" w:cs="Times New Roman"/>
          <w:sz w:val="24"/>
          <w:szCs w:val="24"/>
        </w:rPr>
        <w:t xml:space="preserve"> and incorporating the PICO acronym terms: "Population: elderly", "Intervention: jump training", "Outcome: Power", and "Study Type: Randomized Clinical Trial". The objective is to optimize the retrieval of relevant articles on plyometric exercises in the elderly across each platform, considering their specific indexing and syntax features.</w:t>
      </w:r>
    </w:p>
    <w:p w14:paraId="2479096D">
      <w:pPr>
        <w:pStyle w:val="16"/>
        <w:spacing w:before="0" w:after="60"/>
        <w:rPr>
          <w:rFonts w:hint="default" w:ascii="Times New Roman" w:hAnsi="Times New Roman" w:cs="Times New Roman"/>
          <w:sz w:val="24"/>
          <w:szCs w:val="24"/>
        </w:rPr>
      </w:pPr>
    </w:p>
    <w:p w14:paraId="2C01B9C1">
      <w:pPr>
        <w:pStyle w:val="3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Original Search Strategy for MEDLINE (PubMed)</w:t>
      </w:r>
    </w:p>
    <w:p w14:paraId="562650AE">
      <w:pPr>
        <w:pStyle w:val="2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The strategy provided for MEDLINE (PubMed) serves as the basis for adaptation, using MeSH (Medical Subject Headings) terms and free-text keywords in the title and abstract fields (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[tiab]</w:t>
      </w:r>
      <w:r>
        <w:rPr>
          <w:rFonts w:hint="default" w:ascii="Times New Roman" w:hAnsi="Times New Roman" w:cs="Times New Roman"/>
          <w:sz w:val="24"/>
          <w:szCs w:val="24"/>
        </w:rPr>
        <w:t>), in addition to publication types (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[pt]</w:t>
      </w:r>
      <w:r>
        <w:rPr>
          <w:rFonts w:hint="default" w:ascii="Times New Roman" w:hAnsi="Times New Roman" w:cs="Times New Roman"/>
          <w:sz w:val="24"/>
          <w:szCs w:val="24"/>
        </w:rPr>
        <w:t>).</w:t>
      </w:r>
    </w:p>
    <w:p w14:paraId="1E85CF98">
      <w:pPr>
        <w:pStyle w:val="16"/>
        <w:spacing w:before="0" w:after="60"/>
        <w:rPr>
          <w:rFonts w:hint="default" w:ascii="Times New Roman" w:hAnsi="Times New Roman" w:cs="Times New Roman"/>
          <w:sz w:val="24"/>
          <w:szCs w:val="24"/>
        </w:rPr>
      </w:pPr>
    </w:p>
    <w:p w14:paraId="47E85140">
      <w:pPr>
        <w:pStyle w:val="22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Population:</w:t>
      </w:r>
    </w:p>
    <w:p w14:paraId="5B11823D">
      <w:pPr>
        <w:pStyle w:val="17"/>
        <w:pBdr>
          <w:top w:val="single" w:color="E1E4E8" w:sz="2" w:space="8"/>
          <w:left w:val="single" w:color="E1E4E8" w:sz="2" w:space="8"/>
          <w:bottom w:val="single" w:color="E1E4E8" w:sz="2" w:space="8"/>
          <w:right w:val="single" w:color="E1E4E8" w:sz="2" w:space="8"/>
        </w:pBdr>
        <w:shd w:val="clear" w:fill="F6F8FA"/>
        <w:spacing w:before="120" w:after="120" w:line="276" w:lineRule="auto"/>
        <w:ind w:left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ourier New" w:cs="Times New Roman"/>
          <w:color w:val="24292E"/>
          <w:sz w:val="24"/>
          <w:szCs w:val="24"/>
        </w:rPr>
        <w:t>("Aged"[Mesh] OR "Aged, 80 and over"[Mesh] OR "Frail Elderly"[Mesh]) OR ("older adult*"[tiab] OR "elderly"[tiab] OR "senior*"[tiab] OR "geriatric*"[tiab] OR "aging"[tiab] OR "ageing"[tiab])</w:t>
      </w:r>
    </w:p>
    <w:p w14:paraId="1DF25487">
      <w:pPr>
        <w:pStyle w:val="16"/>
        <w:spacing w:before="0" w:after="60"/>
        <w:rPr>
          <w:rFonts w:hint="default" w:ascii="Times New Roman" w:hAnsi="Times New Roman" w:cs="Times New Roman"/>
          <w:sz w:val="24"/>
          <w:szCs w:val="24"/>
        </w:rPr>
      </w:pPr>
    </w:p>
    <w:p w14:paraId="09C4061A">
      <w:pPr>
        <w:pStyle w:val="22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Intervention:</w:t>
      </w:r>
    </w:p>
    <w:p w14:paraId="5428D808">
      <w:pPr>
        <w:pStyle w:val="17"/>
        <w:pBdr>
          <w:top w:val="single" w:color="E1E4E8" w:sz="2" w:space="8"/>
          <w:left w:val="single" w:color="E1E4E8" w:sz="2" w:space="8"/>
          <w:bottom w:val="single" w:color="E1E4E8" w:sz="2" w:space="8"/>
          <w:right w:val="single" w:color="E1E4E8" w:sz="2" w:space="8"/>
        </w:pBdr>
        <w:shd w:val="clear" w:fill="F6F8FA"/>
        <w:spacing w:before="120" w:after="120" w:line="276" w:lineRule="auto"/>
        <w:ind w:left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ourier New" w:cs="Times New Roman"/>
          <w:color w:val="24292E"/>
          <w:sz w:val="24"/>
          <w:szCs w:val="24"/>
        </w:rPr>
        <w:t>("Plyometric Exercise"[Mesh] OR "Exercise Therapy"[Mesh] OR "Resistance Training"[Mesh]) OR ("plyometric*"[tiab] OR "jump* training"[tiab] OR "explosive training"[tiab] OR "power training"[tiab] OR "stretch-shortening cycle"[tiab] OR "ballistic training"[tiab] OR "reactive strength"[tiab])</w:t>
      </w:r>
    </w:p>
    <w:p w14:paraId="3A7E86AD">
      <w:pPr>
        <w:pStyle w:val="16"/>
        <w:spacing w:before="0" w:after="60"/>
        <w:rPr>
          <w:rFonts w:hint="default" w:ascii="Times New Roman" w:hAnsi="Times New Roman" w:cs="Times New Roman"/>
          <w:sz w:val="24"/>
          <w:szCs w:val="24"/>
        </w:rPr>
      </w:pPr>
    </w:p>
    <w:p w14:paraId="46E9C675">
      <w:pPr>
        <w:pStyle w:val="22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Study Type:</w:t>
      </w:r>
    </w:p>
    <w:p w14:paraId="4F4720FD">
      <w:pPr>
        <w:pStyle w:val="17"/>
        <w:pBdr>
          <w:top w:val="single" w:color="E1E4E8" w:sz="2" w:space="8"/>
          <w:left w:val="single" w:color="E1E4E8" w:sz="2" w:space="8"/>
          <w:bottom w:val="single" w:color="E1E4E8" w:sz="2" w:space="8"/>
          <w:right w:val="single" w:color="E1E4E8" w:sz="2" w:space="8"/>
        </w:pBdr>
        <w:shd w:val="clear" w:fill="F6F8FA"/>
        <w:spacing w:before="120" w:after="120" w:line="276" w:lineRule="auto"/>
        <w:ind w:left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ourier New" w:cs="Times New Roman"/>
          <w:color w:val="24292E"/>
          <w:sz w:val="24"/>
          <w:szCs w:val="24"/>
        </w:rPr>
        <w:t>(randomized controlled trial[pt] OR controlled clinical trial[pt] OR randomized[tiab] OR placebo[tiab] OR drug therapy[sh] OR randomly[tiab] OR trial[tiab] OR groups[tiab] NOT (animals [mh] NOT humans [mh]))</w:t>
      </w:r>
    </w:p>
    <w:p w14:paraId="21A1AE1A">
      <w:pPr>
        <w:pStyle w:val="16"/>
        <w:spacing w:before="0" w:after="60"/>
        <w:rPr>
          <w:rFonts w:hint="default" w:ascii="Times New Roman" w:hAnsi="Times New Roman" w:cs="Times New Roman"/>
          <w:sz w:val="24"/>
          <w:szCs w:val="24"/>
        </w:rPr>
      </w:pPr>
    </w:p>
    <w:p w14:paraId="3CF392A0">
      <w:pPr>
        <w:pStyle w:val="22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Outcome:</w:t>
      </w:r>
    </w:p>
    <w:p w14:paraId="073D1B16">
      <w:pPr>
        <w:pStyle w:val="17"/>
        <w:pBdr>
          <w:top w:val="single" w:color="E1E4E8" w:sz="2" w:space="8"/>
          <w:left w:val="single" w:color="E1E4E8" w:sz="2" w:space="8"/>
          <w:bottom w:val="single" w:color="E1E4E8" w:sz="2" w:space="8"/>
          <w:right w:val="single" w:color="E1E4E8" w:sz="2" w:space="8"/>
        </w:pBdr>
        <w:shd w:val="clear" w:fill="F6F8FA"/>
        <w:spacing w:before="120" w:after="120" w:line="276" w:lineRule="auto"/>
        <w:ind w:left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ourier New" w:cs="Times New Roman"/>
          <w:color w:val="24292E"/>
          <w:sz w:val="24"/>
          <w:szCs w:val="24"/>
        </w:rPr>
        <w:t>("muscle power"[tiab] OR "muscle strength"[tiab])</w:t>
      </w:r>
    </w:p>
    <w:p w14:paraId="5C3A97DF">
      <w:pPr>
        <w:pStyle w:val="16"/>
        <w:spacing w:before="0" w:after="60"/>
        <w:rPr>
          <w:rFonts w:hint="default" w:ascii="Times New Roman" w:hAnsi="Times New Roman" w:cs="Times New Roman"/>
          <w:sz w:val="24"/>
          <w:szCs w:val="24"/>
        </w:rPr>
      </w:pPr>
    </w:p>
    <w:p w14:paraId="004198E4">
      <w:pPr>
        <w:pStyle w:val="3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Search Strategy for Embase</w:t>
      </w:r>
    </w:p>
    <w:p w14:paraId="6C3C7B7A">
      <w:pPr>
        <w:pStyle w:val="2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For Embase, the strategy was adapted using </w:t>
      </w: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Emtree</w:t>
      </w:r>
      <w:r>
        <w:rPr>
          <w:rFonts w:hint="default" w:ascii="Times New Roman" w:hAnsi="Times New Roman" w:cs="Times New Roman"/>
          <w:sz w:val="24"/>
          <w:szCs w:val="24"/>
        </w:rPr>
        <w:t xml:space="preserve"> terms (with the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/exp</w:t>
      </w:r>
      <w:r>
        <w:rPr>
          <w:rFonts w:hint="default" w:ascii="Times New Roman" w:hAnsi="Times New Roman" w:cs="Times New Roman"/>
          <w:sz w:val="24"/>
          <w:szCs w:val="24"/>
        </w:rPr>
        <w:t xml:space="preserve"> suffix to explode the term and include more specific terms in the hierarchy) and free-text keywords (with the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:ab,ti</w:t>
      </w:r>
      <w:r>
        <w:rPr>
          <w:rFonts w:hint="default" w:ascii="Times New Roman" w:hAnsi="Times New Roman" w:cs="Times New Roman"/>
          <w:sz w:val="24"/>
          <w:szCs w:val="24"/>
        </w:rPr>
        <w:t xml:space="preserve"> suffix to search in the title and abstract). Single quotes (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' '</w:t>
      </w:r>
      <w:r>
        <w:rPr>
          <w:rFonts w:hint="default" w:ascii="Times New Roman" w:hAnsi="Times New Roman" w:cs="Times New Roman"/>
          <w:sz w:val="24"/>
          <w:szCs w:val="24"/>
        </w:rPr>
        <w:t>) were used to search for exact phrases in Embase.</w:t>
      </w:r>
    </w:p>
    <w:p w14:paraId="1D3AD0F2">
      <w:pPr>
        <w:pStyle w:val="16"/>
        <w:spacing w:before="0" w:after="60"/>
        <w:rPr>
          <w:rFonts w:hint="default" w:ascii="Times New Roman" w:hAnsi="Times New Roman" w:cs="Times New Roman"/>
          <w:sz w:val="24"/>
          <w:szCs w:val="24"/>
        </w:rPr>
      </w:pPr>
    </w:p>
    <w:p w14:paraId="1EC79B7E">
      <w:pPr>
        <w:pStyle w:val="22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Population:</w:t>
      </w:r>
    </w:p>
    <w:p w14:paraId="4F052D69">
      <w:pPr>
        <w:pStyle w:val="17"/>
        <w:pBdr>
          <w:top w:val="single" w:color="E1E4E8" w:sz="2" w:space="8"/>
          <w:left w:val="single" w:color="E1E4E8" w:sz="2" w:space="8"/>
          <w:bottom w:val="single" w:color="E1E4E8" w:sz="2" w:space="8"/>
          <w:right w:val="single" w:color="E1E4E8" w:sz="2" w:space="8"/>
        </w:pBdr>
        <w:shd w:val="clear" w:fill="F6F8FA"/>
        <w:spacing w:before="120" w:after="120" w:line="276" w:lineRule="auto"/>
        <w:ind w:left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ourier New" w:cs="Times New Roman"/>
          <w:color w:val="24292E"/>
          <w:sz w:val="24"/>
          <w:szCs w:val="24"/>
        </w:rPr>
        <w:t>('aged'/exp OR 'aged, 80 and over'/exp OR 'frail elderly'/exp OR 'older adult*':ab,ti OR 'elderly':ab,ti OR 'senior*':ab,ti OR 'geriatric*':ab,ti OR 'aging':ab,ti OR 'ageing':ab,ti)</w:t>
      </w:r>
    </w:p>
    <w:p w14:paraId="6840B2D9">
      <w:pPr>
        <w:pStyle w:val="16"/>
        <w:spacing w:before="0" w:after="60"/>
        <w:rPr>
          <w:rFonts w:hint="default" w:ascii="Times New Roman" w:hAnsi="Times New Roman" w:cs="Times New Roman"/>
          <w:sz w:val="24"/>
          <w:szCs w:val="24"/>
        </w:rPr>
      </w:pPr>
    </w:p>
    <w:p w14:paraId="660125BF">
      <w:pPr>
        <w:pStyle w:val="22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Intervention:</w:t>
      </w:r>
    </w:p>
    <w:p w14:paraId="1563FA1A">
      <w:pPr>
        <w:pStyle w:val="17"/>
        <w:pBdr>
          <w:top w:val="single" w:color="E1E4E8" w:sz="2" w:space="8"/>
          <w:left w:val="single" w:color="E1E4E8" w:sz="2" w:space="8"/>
          <w:bottom w:val="single" w:color="E1E4E8" w:sz="2" w:space="8"/>
          <w:right w:val="single" w:color="E1E4E8" w:sz="2" w:space="8"/>
        </w:pBdr>
        <w:shd w:val="clear" w:fill="F6F8FA"/>
        <w:spacing w:before="120" w:after="120" w:line="276" w:lineRule="auto"/>
        <w:ind w:left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ourier New" w:cs="Times New Roman"/>
          <w:color w:val="24292E"/>
          <w:sz w:val="24"/>
          <w:szCs w:val="24"/>
        </w:rPr>
        <w:t>('plyometric exercise'/exp OR 'exercise therapy'/exp OR 'resistance training'/exp OR 'plyometric*':ab,ti OR 'jump* training':ab,ti OR 'explosive training':ab,ti OR 'power training':ab,ti OR 'stretch-shortening cycle':ab,ti OR 'ballistic training':ab,ti OR 'reactive strength':ab,ti)</w:t>
      </w:r>
    </w:p>
    <w:p w14:paraId="3937CF24">
      <w:pPr>
        <w:pStyle w:val="16"/>
        <w:spacing w:before="0" w:after="60"/>
        <w:rPr>
          <w:rFonts w:hint="default" w:ascii="Times New Roman" w:hAnsi="Times New Roman" w:cs="Times New Roman"/>
          <w:sz w:val="24"/>
          <w:szCs w:val="24"/>
        </w:rPr>
      </w:pPr>
    </w:p>
    <w:p w14:paraId="0BF77F7D">
      <w:pPr>
        <w:pStyle w:val="22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Study Type:</w:t>
      </w:r>
    </w:p>
    <w:p w14:paraId="7442CDD2">
      <w:pPr>
        <w:pStyle w:val="17"/>
        <w:pBdr>
          <w:top w:val="single" w:color="E1E4E8" w:sz="2" w:space="8"/>
          <w:left w:val="single" w:color="E1E4E8" w:sz="2" w:space="8"/>
          <w:bottom w:val="single" w:color="E1E4E8" w:sz="2" w:space="8"/>
          <w:right w:val="single" w:color="E1E4E8" w:sz="2" w:space="8"/>
        </w:pBdr>
        <w:shd w:val="clear" w:fill="F6F8FA"/>
        <w:spacing w:before="120" w:after="120" w:line="276" w:lineRule="auto"/>
        <w:ind w:left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ourier New" w:cs="Times New Roman"/>
          <w:color w:val="24292E"/>
          <w:sz w:val="24"/>
          <w:szCs w:val="24"/>
        </w:rPr>
        <w:t>('randomized controlled trial'/exp OR 'controlled clinical trial'/exp OR 'clinical trial'/exp OR 'crossover procedure'/exp OR 'prospective study'/exp OR 'follow up'/exp OR 'placebo'/exp OR 'single blind procedure'/exp OR 'double blind procedure'/exp OR 'randomization'/exp OR 'randomized':ab,ti OR 'randomised':ab,ti OR 'controlled trial':ab,ti OR 'RCT':ab,ti OR 'clinical trial':ab,ti)</w:t>
      </w:r>
    </w:p>
    <w:p w14:paraId="63D150B1">
      <w:pPr>
        <w:pStyle w:val="16"/>
        <w:spacing w:before="0" w:after="60"/>
        <w:rPr>
          <w:rFonts w:hint="default" w:ascii="Times New Roman" w:hAnsi="Times New Roman" w:cs="Times New Roman"/>
          <w:sz w:val="24"/>
          <w:szCs w:val="24"/>
        </w:rPr>
      </w:pPr>
    </w:p>
    <w:p w14:paraId="451AA175">
      <w:pPr>
        <w:pStyle w:val="22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Outcome:</w:t>
      </w:r>
    </w:p>
    <w:p w14:paraId="6C29A0CD">
      <w:pPr>
        <w:pStyle w:val="17"/>
        <w:pBdr>
          <w:top w:val="single" w:color="E1E4E8" w:sz="2" w:space="8"/>
          <w:left w:val="single" w:color="E1E4E8" w:sz="2" w:space="8"/>
          <w:bottom w:val="single" w:color="E1E4E8" w:sz="2" w:space="8"/>
          <w:right w:val="single" w:color="E1E4E8" w:sz="2" w:space="8"/>
        </w:pBdr>
        <w:shd w:val="clear" w:fill="F6F8FA"/>
        <w:spacing w:before="120" w:after="120" w:line="276" w:lineRule="auto"/>
        <w:ind w:left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ourier New" w:cs="Times New Roman"/>
          <w:color w:val="24292E"/>
          <w:sz w:val="24"/>
          <w:szCs w:val="24"/>
        </w:rPr>
        <w:t>('muscle power':ab,ti OR 'muscle strength':ab,ti)</w:t>
      </w:r>
    </w:p>
    <w:p w14:paraId="008109D7">
      <w:pPr>
        <w:pStyle w:val="16"/>
        <w:spacing w:before="0" w:after="60"/>
        <w:rPr>
          <w:rFonts w:hint="default" w:ascii="Times New Roman" w:hAnsi="Times New Roman" w:cs="Times New Roman"/>
          <w:sz w:val="24"/>
          <w:szCs w:val="24"/>
        </w:rPr>
      </w:pPr>
    </w:p>
    <w:p w14:paraId="64812871">
      <w:pPr>
        <w:pStyle w:val="22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Combined Strategy:</w:t>
      </w:r>
    </w:p>
    <w:p w14:paraId="1C49445E">
      <w:pPr>
        <w:pStyle w:val="17"/>
        <w:pBdr>
          <w:top w:val="single" w:color="E1E4E8" w:sz="2" w:space="8"/>
          <w:left w:val="single" w:color="E1E4E8" w:sz="2" w:space="8"/>
          <w:bottom w:val="single" w:color="E1E4E8" w:sz="2" w:space="8"/>
          <w:right w:val="single" w:color="E1E4E8" w:sz="2" w:space="8"/>
        </w:pBdr>
        <w:shd w:val="clear" w:fill="F6F8FA"/>
        <w:spacing w:before="120" w:after="120" w:line="276" w:lineRule="auto"/>
        <w:ind w:left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ourier New" w:cs="Times New Roman"/>
          <w:color w:val="24292E"/>
          <w:sz w:val="24"/>
          <w:szCs w:val="24"/>
        </w:rPr>
        <w:t>(Population) AND (Intervention) AND (Study Type) AND (Outcome)</w:t>
      </w:r>
    </w:p>
    <w:p w14:paraId="565F0A19">
      <w:pPr>
        <w:pStyle w:val="16"/>
        <w:spacing w:before="0" w:after="60"/>
        <w:rPr>
          <w:rFonts w:hint="default" w:ascii="Times New Roman" w:hAnsi="Times New Roman" w:cs="Times New Roman"/>
          <w:sz w:val="24"/>
          <w:szCs w:val="24"/>
        </w:rPr>
      </w:pPr>
    </w:p>
    <w:p w14:paraId="0F40480A">
      <w:pPr>
        <w:pStyle w:val="22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Observations:</w:t>
      </w:r>
    </w:p>
    <w:p w14:paraId="696C6AF0">
      <w:pPr>
        <w:pStyle w:val="2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The asterisk (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*</w:t>
      </w:r>
      <w:r>
        <w:rPr>
          <w:rFonts w:hint="default" w:ascii="Times New Roman" w:hAnsi="Times New Roman" w:cs="Times New Roman"/>
          <w:sz w:val="24"/>
          <w:szCs w:val="24"/>
        </w:rPr>
        <w:t xml:space="preserve">) operator is used for </w:t>
      </w: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truncation</w:t>
      </w:r>
      <w:r>
        <w:rPr>
          <w:rFonts w:hint="default" w:ascii="Times New Roman" w:hAnsi="Times New Roman" w:cs="Times New Roman"/>
          <w:sz w:val="24"/>
          <w:szCs w:val="24"/>
        </w:rPr>
        <w:t xml:space="preserve"> (to find variations of a word).</w:t>
      </w:r>
    </w:p>
    <w:p w14:paraId="770186D2">
      <w:pPr>
        <w:pStyle w:val="2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Single quotes (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' '</w:t>
      </w:r>
      <w:r>
        <w:rPr>
          <w:rFonts w:hint="default" w:ascii="Times New Roman" w:hAnsi="Times New Roman" w:cs="Times New Roman"/>
          <w:sz w:val="24"/>
          <w:szCs w:val="24"/>
        </w:rPr>
        <w:t xml:space="preserve">) are used to search for </w:t>
      </w: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exact phrases</w:t>
      </w:r>
      <w:r>
        <w:rPr>
          <w:rFonts w:hint="default" w:ascii="Times New Roman" w:hAnsi="Times New Roman" w:cs="Times New Roman"/>
          <w:sz w:val="24"/>
          <w:szCs w:val="24"/>
        </w:rPr>
        <w:t xml:space="preserve"> in Embase.</w:t>
      </w:r>
    </w:p>
    <w:p w14:paraId="5F0543B7">
      <w:pPr>
        <w:pStyle w:val="2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The suffix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/exp</w:t>
      </w:r>
      <w:r>
        <w:rPr>
          <w:rFonts w:hint="default" w:ascii="Times New Roman" w:hAnsi="Times New Roman" w:cs="Times New Roman"/>
          <w:sz w:val="24"/>
          <w:szCs w:val="24"/>
        </w:rPr>
        <w:t xml:space="preserve"> (</w:t>
      </w: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explode</w:t>
      </w:r>
      <w:r>
        <w:rPr>
          <w:rFonts w:hint="default" w:ascii="Times New Roman" w:hAnsi="Times New Roman" w:cs="Times New Roman"/>
          <w:sz w:val="24"/>
          <w:szCs w:val="24"/>
        </w:rPr>
        <w:t>) is used for Emtree terms to include all more specific terms in the hierarchy.</w:t>
      </w:r>
    </w:p>
    <w:p w14:paraId="101CF211">
      <w:pPr>
        <w:pStyle w:val="2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The suffix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:ab,ti</w:t>
      </w:r>
      <w:r>
        <w:rPr>
          <w:rFonts w:hint="default" w:ascii="Times New Roman" w:hAnsi="Times New Roman" w:cs="Times New Roman"/>
          <w:sz w:val="24"/>
          <w:szCs w:val="24"/>
        </w:rPr>
        <w:t xml:space="preserve"> is used to search for keywords in the </w:t>
      </w: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title and abstract</w:t>
      </w:r>
      <w:r>
        <w:rPr>
          <w:rFonts w:hint="default" w:ascii="Times New Roman" w:hAnsi="Times New Roman" w:cs="Times New Roman"/>
          <w:sz w:val="24"/>
          <w:szCs w:val="24"/>
        </w:rPr>
        <w:t xml:space="preserve">. Embase also allows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:ti</w:t>
      </w:r>
      <w:r>
        <w:rPr>
          <w:rFonts w:hint="default" w:ascii="Times New Roman" w:hAnsi="Times New Roman" w:cs="Times New Roman"/>
          <w:sz w:val="24"/>
          <w:szCs w:val="24"/>
        </w:rPr>
        <w:t xml:space="preserve"> for title and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:ab</w:t>
      </w:r>
      <w:r>
        <w:rPr>
          <w:rFonts w:hint="default" w:ascii="Times New Roman" w:hAnsi="Times New Roman" w:cs="Times New Roman"/>
          <w:sz w:val="24"/>
          <w:szCs w:val="24"/>
        </w:rPr>
        <w:t xml:space="preserve"> for abstract. If no field is specified, the search is performed in the default fields (usually title, abstract, keywords, and Emtree terms).</w:t>
      </w:r>
    </w:p>
    <w:p w14:paraId="06102B38">
      <w:pPr>
        <w:pStyle w:val="2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For MeSH terms that are mapped to Emtree, Embase generally recognizes them. The use of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/exp</w:t>
      </w:r>
      <w:r>
        <w:rPr>
          <w:rFonts w:hint="default" w:ascii="Times New Roman" w:hAnsi="Times New Roman" w:cs="Times New Roman"/>
          <w:sz w:val="24"/>
          <w:szCs w:val="24"/>
        </w:rPr>
        <w:t xml:space="preserve"> ensures the comprehensiveness of the search for controlled terms.</w:t>
      </w:r>
    </w:p>
    <w:p w14:paraId="6083654F">
      <w:pPr>
        <w:pStyle w:val="2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The syntax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[embase]/lim</w:t>
      </w:r>
      <w:r>
        <w:rPr>
          <w:rFonts w:hint="default" w:ascii="Times New Roman" w:hAnsi="Times New Roman" w:cs="Times New Roman"/>
          <w:sz w:val="24"/>
          <w:szCs w:val="24"/>
        </w:rPr>
        <w:t xml:space="preserve"> is not necessary when building the strategy, as it is a filter that would be applied in the database interface after the search is executed.</w:t>
      </w:r>
    </w:p>
    <w:p w14:paraId="11C2F43B">
      <w:pPr>
        <w:pStyle w:val="16"/>
        <w:spacing w:before="0" w:after="60"/>
        <w:rPr>
          <w:rFonts w:hint="default" w:ascii="Times New Roman" w:hAnsi="Times New Roman" w:cs="Times New Roman"/>
          <w:sz w:val="24"/>
          <w:szCs w:val="24"/>
        </w:rPr>
      </w:pPr>
    </w:p>
    <w:p w14:paraId="2F8361CD">
      <w:pPr>
        <w:pStyle w:val="3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Search Strategy for Web of Science</w:t>
      </w:r>
    </w:p>
    <w:p w14:paraId="6EE64E7B">
      <w:pPr>
        <w:pStyle w:val="2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In Web of Science, MeSH terms and keywords are treated as </w:t>
      </w: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free-text terms</w:t>
      </w:r>
      <w:r>
        <w:rPr>
          <w:rFonts w:hint="default" w:ascii="Times New Roman" w:hAnsi="Times New Roman" w:cs="Times New Roman"/>
          <w:sz w:val="24"/>
          <w:szCs w:val="24"/>
        </w:rPr>
        <w:t xml:space="preserve">. The field code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TS=</w:t>
      </w:r>
      <w:r>
        <w:rPr>
          <w:rFonts w:hint="default" w:ascii="Times New Roman" w:hAnsi="Times New Roman" w:cs="Times New Roman"/>
          <w:sz w:val="24"/>
          <w:szCs w:val="24"/>
        </w:rPr>
        <w:t xml:space="preserve"> (</w:t>
      </w: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Topic</w:t>
      </w:r>
      <w:r>
        <w:rPr>
          <w:rFonts w:hint="default" w:ascii="Times New Roman" w:hAnsi="Times New Roman" w:cs="Times New Roman"/>
          <w:sz w:val="24"/>
          <w:szCs w:val="24"/>
        </w:rPr>
        <w:t>) is used to search in the Title, Abstract, Author Keywords, and Keywords Plus fields. Double quotes (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" "</w:t>
      </w:r>
      <w:r>
        <w:rPr>
          <w:rFonts w:hint="default" w:ascii="Times New Roman" w:hAnsi="Times New Roman" w:cs="Times New Roman"/>
          <w:sz w:val="24"/>
          <w:szCs w:val="24"/>
        </w:rPr>
        <w:t>) are used for exact phrases and the asterisk (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*</w:t>
      </w:r>
      <w:r>
        <w:rPr>
          <w:rFonts w:hint="default" w:ascii="Times New Roman" w:hAnsi="Times New Roman" w:cs="Times New Roman"/>
          <w:sz w:val="24"/>
          <w:szCs w:val="24"/>
        </w:rPr>
        <w:t>) for truncation.</w:t>
      </w:r>
    </w:p>
    <w:p w14:paraId="7B792812">
      <w:pPr>
        <w:pStyle w:val="16"/>
        <w:spacing w:before="0" w:after="60"/>
        <w:rPr>
          <w:rFonts w:hint="default" w:ascii="Times New Roman" w:hAnsi="Times New Roman" w:cs="Times New Roman"/>
          <w:sz w:val="24"/>
          <w:szCs w:val="24"/>
        </w:rPr>
      </w:pPr>
    </w:p>
    <w:p w14:paraId="68FCDD24">
      <w:pPr>
        <w:pStyle w:val="22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Population:</w:t>
      </w:r>
    </w:p>
    <w:p w14:paraId="0E36EB8C">
      <w:pPr>
        <w:pStyle w:val="17"/>
        <w:pBdr>
          <w:top w:val="single" w:color="E1E4E8" w:sz="2" w:space="8"/>
          <w:left w:val="single" w:color="E1E4E8" w:sz="2" w:space="8"/>
          <w:bottom w:val="single" w:color="E1E4E8" w:sz="2" w:space="8"/>
          <w:right w:val="single" w:color="E1E4E8" w:sz="2" w:space="8"/>
        </w:pBdr>
        <w:shd w:val="clear" w:fill="F6F8FA"/>
        <w:spacing w:before="120" w:after="120" w:line="276" w:lineRule="auto"/>
        <w:ind w:left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ourier New" w:cs="Times New Roman"/>
          <w:color w:val="24292E"/>
          <w:sz w:val="24"/>
          <w:szCs w:val="24"/>
        </w:rPr>
        <w:t>( TS=("Aged") OR TS=("Aged, 80 and over") OR TS=("Frail Elderly") OR TS=("older adult*") OR TS=("elderly") OR TS=("senior*") OR TS=("geriatric*") OR TS=("aging") OR TS=("ageing"))</w:t>
      </w:r>
    </w:p>
    <w:p w14:paraId="5BE1AF0C">
      <w:pPr>
        <w:pStyle w:val="16"/>
        <w:spacing w:before="0" w:after="60"/>
        <w:rPr>
          <w:rFonts w:hint="default" w:ascii="Times New Roman" w:hAnsi="Times New Roman" w:cs="Times New Roman"/>
          <w:sz w:val="24"/>
          <w:szCs w:val="24"/>
        </w:rPr>
      </w:pPr>
    </w:p>
    <w:p w14:paraId="7700D7E5">
      <w:pPr>
        <w:pStyle w:val="22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Intervention:</w:t>
      </w:r>
    </w:p>
    <w:p w14:paraId="72E07E48">
      <w:pPr>
        <w:pStyle w:val="17"/>
        <w:pBdr>
          <w:top w:val="single" w:color="E1E4E8" w:sz="2" w:space="8"/>
          <w:left w:val="single" w:color="E1E4E8" w:sz="2" w:space="8"/>
          <w:bottom w:val="single" w:color="E1E4E8" w:sz="2" w:space="8"/>
          <w:right w:val="single" w:color="E1E4E8" w:sz="2" w:space="8"/>
        </w:pBdr>
        <w:shd w:val="clear" w:fill="F6F8FA"/>
        <w:spacing w:before="120" w:after="120" w:line="276" w:lineRule="auto"/>
        <w:ind w:left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ourier New" w:cs="Times New Roman"/>
          <w:color w:val="24292E"/>
          <w:sz w:val="24"/>
          <w:szCs w:val="24"/>
        </w:rPr>
        <w:t>(TS=("Plyometric Exercise") OR TS=("Exercise Therapy") OR TS=("Resistance Training") OR TS=("plyometric*") OR TS=("jump* training") OR TS=("explosive training") OR TS=("power training") OR TS=("stretch-shortening cycle") OR TS=("ballistic training") OR TS=("reactive strength"))</w:t>
      </w:r>
    </w:p>
    <w:p w14:paraId="44CB915F">
      <w:pPr>
        <w:pStyle w:val="16"/>
        <w:spacing w:before="0" w:after="60"/>
        <w:rPr>
          <w:rFonts w:hint="default" w:ascii="Times New Roman" w:hAnsi="Times New Roman" w:cs="Times New Roman"/>
          <w:sz w:val="24"/>
          <w:szCs w:val="24"/>
        </w:rPr>
      </w:pPr>
    </w:p>
    <w:p w14:paraId="0503A6CE">
      <w:pPr>
        <w:pStyle w:val="22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Study Type:</w:t>
      </w:r>
    </w:p>
    <w:p w14:paraId="0F07549B">
      <w:pPr>
        <w:pStyle w:val="17"/>
        <w:pBdr>
          <w:top w:val="single" w:color="E1E4E8" w:sz="2" w:space="8"/>
          <w:left w:val="single" w:color="E1E4E8" w:sz="2" w:space="8"/>
          <w:bottom w:val="single" w:color="E1E4E8" w:sz="2" w:space="8"/>
          <w:right w:val="single" w:color="E1E4E8" w:sz="2" w:space="8"/>
        </w:pBdr>
        <w:shd w:val="clear" w:fill="F6F8FA"/>
        <w:spacing w:before="120" w:after="120" w:line="276" w:lineRule="auto"/>
        <w:ind w:left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ourier New" w:cs="Times New Roman"/>
          <w:color w:val="24292E"/>
          <w:sz w:val="24"/>
          <w:szCs w:val="24"/>
        </w:rPr>
        <w:t>( TS=("randomized controlled trial") OR TS=("controlled clinical trial") OR TS=("randomized") OR TS=("placebo") OR TS=("drug therapy") OR TS=("randomly") OR TS=("trial") OR TS=("groups") OR TS=("crossover procedure") OR TS=("prospective study") OR TS=("follow up") OR TS=("clinical trial") OR TS=("single blind procedure") OR TS=("double blind procedure") OR TS=("randomization"))</w:t>
      </w:r>
    </w:p>
    <w:p w14:paraId="15BEF2F7">
      <w:pPr>
        <w:pStyle w:val="16"/>
        <w:spacing w:before="0" w:after="60"/>
        <w:rPr>
          <w:rFonts w:hint="default" w:ascii="Times New Roman" w:hAnsi="Times New Roman" w:cs="Times New Roman"/>
          <w:sz w:val="24"/>
          <w:szCs w:val="24"/>
        </w:rPr>
      </w:pPr>
    </w:p>
    <w:p w14:paraId="45847FF7">
      <w:pPr>
        <w:pStyle w:val="22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Outcome:</w:t>
      </w:r>
    </w:p>
    <w:p w14:paraId="75835A64">
      <w:pPr>
        <w:pStyle w:val="17"/>
        <w:pBdr>
          <w:top w:val="single" w:color="E1E4E8" w:sz="2" w:space="8"/>
          <w:left w:val="single" w:color="E1E4E8" w:sz="2" w:space="8"/>
          <w:bottom w:val="single" w:color="E1E4E8" w:sz="2" w:space="8"/>
          <w:right w:val="single" w:color="E1E4E8" w:sz="2" w:space="8"/>
        </w:pBdr>
        <w:shd w:val="clear" w:fill="F6F8FA"/>
        <w:spacing w:before="120" w:after="120" w:line="276" w:lineRule="auto"/>
        <w:ind w:left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ourier New" w:cs="Times New Roman"/>
          <w:color w:val="24292E"/>
          <w:sz w:val="24"/>
          <w:szCs w:val="24"/>
        </w:rPr>
        <w:t>( TS=("muscle power") OR TS=("muscle strength"))</w:t>
      </w:r>
    </w:p>
    <w:p w14:paraId="18ECB81D">
      <w:pPr>
        <w:pStyle w:val="16"/>
        <w:spacing w:before="0" w:after="60"/>
        <w:rPr>
          <w:rFonts w:hint="default" w:ascii="Times New Roman" w:hAnsi="Times New Roman" w:cs="Times New Roman"/>
          <w:sz w:val="24"/>
          <w:szCs w:val="24"/>
        </w:rPr>
      </w:pPr>
    </w:p>
    <w:p w14:paraId="53A8A343">
      <w:pPr>
        <w:pStyle w:val="22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Combined Strategy:</w:t>
      </w:r>
    </w:p>
    <w:p w14:paraId="3E959A7F">
      <w:pPr>
        <w:pStyle w:val="17"/>
        <w:pBdr>
          <w:top w:val="single" w:color="E1E4E8" w:sz="2" w:space="8"/>
          <w:left w:val="single" w:color="E1E4E8" w:sz="2" w:space="8"/>
          <w:bottom w:val="single" w:color="E1E4E8" w:sz="2" w:space="8"/>
          <w:right w:val="single" w:color="E1E4E8" w:sz="2" w:space="8"/>
        </w:pBdr>
        <w:shd w:val="clear" w:fill="F6F8FA"/>
        <w:spacing w:before="120" w:after="120" w:line="276" w:lineRule="auto"/>
        <w:ind w:left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ourier New" w:cs="Times New Roman"/>
          <w:color w:val="24292E"/>
          <w:sz w:val="24"/>
          <w:szCs w:val="24"/>
        </w:rPr>
        <w:t>(Population) AND (Intervention) AND (Study Type) AND (Outcome)</w:t>
      </w:r>
    </w:p>
    <w:p w14:paraId="685F9159">
      <w:pPr>
        <w:pStyle w:val="16"/>
        <w:spacing w:before="0" w:after="60"/>
        <w:rPr>
          <w:rFonts w:hint="default" w:ascii="Times New Roman" w:hAnsi="Times New Roman" w:cs="Times New Roman"/>
          <w:sz w:val="24"/>
          <w:szCs w:val="24"/>
        </w:rPr>
      </w:pPr>
    </w:p>
    <w:p w14:paraId="68B4C436">
      <w:pPr>
        <w:pStyle w:val="22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Observations:</w:t>
      </w:r>
    </w:p>
    <w:p w14:paraId="6841AB03">
      <w:pPr>
        <w:pStyle w:val="2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The asterisk (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*</w:t>
      </w:r>
      <w:r>
        <w:rPr>
          <w:rFonts w:hint="default" w:ascii="Times New Roman" w:hAnsi="Times New Roman" w:cs="Times New Roman"/>
          <w:sz w:val="24"/>
          <w:szCs w:val="24"/>
        </w:rPr>
        <w:t xml:space="preserve">) operator is used for </w:t>
      </w: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truncation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000E11BA">
      <w:pPr>
        <w:pStyle w:val="2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Double quotes (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" "</w:t>
      </w:r>
      <w:r>
        <w:rPr>
          <w:rFonts w:hint="default" w:ascii="Times New Roman" w:hAnsi="Times New Roman" w:cs="Times New Roman"/>
          <w:sz w:val="24"/>
          <w:szCs w:val="24"/>
        </w:rPr>
        <w:t xml:space="preserve">) are used to search for </w:t>
      </w: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exact phrases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2B5FFEA7">
      <w:pPr>
        <w:pStyle w:val="2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TS=</w:t>
      </w:r>
      <w:r>
        <w:rPr>
          <w:rFonts w:hint="default" w:ascii="Times New Roman" w:hAnsi="Times New Roman" w:cs="Times New Roman"/>
          <w:sz w:val="24"/>
          <w:szCs w:val="24"/>
        </w:rPr>
        <w:t xml:space="preserve"> is the field code for </w:t>
      </w: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Topic</w:t>
      </w:r>
      <w:r>
        <w:rPr>
          <w:rFonts w:hint="default" w:ascii="Times New Roman" w:hAnsi="Times New Roman" w:cs="Times New Roman"/>
          <w:sz w:val="24"/>
          <w:szCs w:val="24"/>
        </w:rPr>
        <w:t>, which searches the title, abstract, author keywords, and Keywords Plus.</w:t>
      </w:r>
    </w:p>
    <w:p w14:paraId="7A6132C8">
      <w:pPr>
        <w:pStyle w:val="2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Web of Science does not have a controlled vocabulary like MeSH or Emtree to be "exploded". MeSH terms are treated as free-text keywords.</w:t>
      </w:r>
    </w:p>
    <w:p w14:paraId="603EF222">
      <w:pPr>
        <w:pStyle w:val="2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The exclusion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NOT (animals [mh] NOT humans [mh])</w:t>
      </w:r>
      <w:r>
        <w:rPr>
          <w:rFonts w:hint="default" w:ascii="Times New Roman" w:hAnsi="Times New Roman" w:cs="Times New Roman"/>
          <w:sz w:val="24"/>
          <w:szCs w:val="24"/>
        </w:rPr>
        <w:t xml:space="preserve"> from the MEDLINE strategy does not have a direct equivalent in the basic Web of Science search syntax and is generally applied as a </w:t>
      </w: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post-search filter</w:t>
      </w:r>
      <w:r>
        <w:rPr>
          <w:rFonts w:hint="default" w:ascii="Times New Roman" w:hAnsi="Times New Roman" w:cs="Times New Roman"/>
          <w:sz w:val="24"/>
          <w:szCs w:val="24"/>
        </w:rPr>
        <w:t xml:space="preserve"> or through specific species fields, if available and relevant for advanced searching.</w:t>
      </w:r>
    </w:p>
    <w:p w14:paraId="7AB29D9F">
      <w:pPr>
        <w:pStyle w:val="2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For the term "drug therapy", which is a MeSH subheading (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[sh]</w:t>
      </w:r>
      <w:r>
        <w:rPr>
          <w:rFonts w:hint="default" w:ascii="Times New Roman" w:hAnsi="Times New Roman" w:cs="Times New Roman"/>
          <w:sz w:val="24"/>
          <w:szCs w:val="24"/>
        </w:rPr>
        <w:t xml:space="preserve">), it was included as a free-text term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TS=("drug therapy")</w:t>
      </w:r>
      <w:r>
        <w:rPr>
          <w:rFonts w:hint="default" w:ascii="Times New Roman" w:hAnsi="Times New Roman" w:cs="Times New Roman"/>
          <w:sz w:val="24"/>
          <w:szCs w:val="24"/>
        </w:rPr>
        <w:t xml:space="preserve"> in Web of Science, as there is no direct mapping for subheadings as in PubMed.</w:t>
      </w:r>
    </w:p>
    <w:p w14:paraId="76C7D65F">
      <w:pPr>
        <w:pStyle w:val="16"/>
        <w:spacing w:before="0" w:after="60"/>
        <w:rPr>
          <w:rFonts w:hint="default" w:ascii="Times New Roman" w:hAnsi="Times New Roman" w:cs="Times New Roman"/>
          <w:sz w:val="24"/>
          <w:szCs w:val="24"/>
        </w:rPr>
      </w:pPr>
    </w:p>
    <w:p w14:paraId="01D86DA6">
      <w:pPr>
        <w:pStyle w:val="3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Search Strategy for Scopus</w:t>
      </w:r>
    </w:p>
    <w:p w14:paraId="710BC681">
      <w:pPr>
        <w:pStyle w:val="2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For Scopus, the strategy was updated to include the new terms for "Study Type" and "Outcome". The strategy uses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INDEXTERMS()</w:t>
      </w:r>
      <w:r>
        <w:rPr>
          <w:rFonts w:hint="default" w:ascii="Times New Roman" w:hAnsi="Times New Roman" w:cs="Times New Roman"/>
          <w:sz w:val="24"/>
          <w:szCs w:val="24"/>
        </w:rPr>
        <w:t xml:space="preserve"> for index terms (including MeSH) and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TITLE-ABS-KEY()</w:t>
      </w:r>
      <w:r>
        <w:rPr>
          <w:rFonts w:hint="default" w:ascii="Times New Roman" w:hAnsi="Times New Roman" w:cs="Times New Roman"/>
          <w:sz w:val="24"/>
          <w:szCs w:val="24"/>
        </w:rPr>
        <w:t xml:space="preserve"> to search in the Title, Abstract, and Keywords fields. Double quotes (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" "</w:t>
      </w:r>
      <w:r>
        <w:rPr>
          <w:rFonts w:hint="default" w:ascii="Times New Roman" w:hAnsi="Times New Roman" w:cs="Times New Roman"/>
          <w:sz w:val="24"/>
          <w:szCs w:val="24"/>
        </w:rPr>
        <w:t xml:space="preserve">) are used for exact phrases within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TITLE-ABS-KEY()</w:t>
      </w:r>
      <w:r>
        <w:rPr>
          <w:rFonts w:hint="default" w:ascii="Times New Roman" w:hAnsi="Times New Roman" w:cs="Times New Roman"/>
          <w:sz w:val="24"/>
          <w:szCs w:val="24"/>
        </w:rPr>
        <w:t xml:space="preserve"> and the asterisk (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*</w:t>
      </w:r>
      <w:r>
        <w:rPr>
          <w:rFonts w:hint="default" w:ascii="Times New Roman" w:hAnsi="Times New Roman" w:cs="Times New Roman"/>
          <w:sz w:val="24"/>
          <w:szCs w:val="24"/>
        </w:rPr>
        <w:t>) for truncation.</w:t>
      </w:r>
    </w:p>
    <w:p w14:paraId="68494B76">
      <w:pPr>
        <w:pStyle w:val="16"/>
        <w:spacing w:before="0" w:after="60"/>
        <w:rPr>
          <w:rFonts w:hint="default" w:ascii="Times New Roman" w:hAnsi="Times New Roman" w:cs="Times New Roman"/>
          <w:sz w:val="24"/>
          <w:szCs w:val="24"/>
        </w:rPr>
      </w:pPr>
    </w:p>
    <w:p w14:paraId="70FFD996">
      <w:pPr>
        <w:pStyle w:val="22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Population:</w:t>
      </w:r>
    </w:p>
    <w:p w14:paraId="47EA4629">
      <w:pPr>
        <w:pStyle w:val="17"/>
        <w:pBdr>
          <w:top w:val="single" w:color="E1E4E8" w:sz="2" w:space="8"/>
          <w:left w:val="single" w:color="E1E4E8" w:sz="2" w:space="8"/>
          <w:bottom w:val="single" w:color="E1E4E8" w:sz="2" w:space="8"/>
          <w:right w:val="single" w:color="E1E4E8" w:sz="2" w:space="8"/>
        </w:pBdr>
        <w:shd w:val="clear" w:fill="F6F8FA"/>
        <w:spacing w:before="120" w:after="120" w:line="276" w:lineRule="auto"/>
        <w:ind w:left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ourier New" w:cs="Times New Roman"/>
          <w:color w:val="24292E"/>
          <w:sz w:val="24"/>
          <w:szCs w:val="24"/>
        </w:rPr>
        <w:t>(INDEXTERMS("Aged") OR INDEXTERMS("Aged, 80 and over") OR INDEXTERMS("Frail Elderly") OR TITLE-ABS-KEY("older adult*") OR TITLE-ABS-KEY("elderly") OR TITLE-ABS-KEY("senior*") OR TITLE-ABS-KEY("geriatric*") OR TITLE-ABS-KEY("aging") OR TITLE-ABS-KEY("ageing"))</w:t>
      </w:r>
    </w:p>
    <w:p w14:paraId="04BCBE17">
      <w:pPr>
        <w:pStyle w:val="16"/>
        <w:spacing w:before="0" w:after="60"/>
        <w:rPr>
          <w:rFonts w:hint="default" w:ascii="Times New Roman" w:hAnsi="Times New Roman" w:cs="Times New Roman"/>
          <w:sz w:val="24"/>
          <w:szCs w:val="24"/>
        </w:rPr>
      </w:pPr>
    </w:p>
    <w:p w14:paraId="1B8F1957">
      <w:pPr>
        <w:pStyle w:val="22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Intervention:</w:t>
      </w:r>
    </w:p>
    <w:p w14:paraId="20605C52">
      <w:pPr>
        <w:pStyle w:val="17"/>
        <w:pBdr>
          <w:top w:val="single" w:color="E1E4E8" w:sz="2" w:space="8"/>
          <w:left w:val="single" w:color="E1E4E8" w:sz="2" w:space="8"/>
          <w:bottom w:val="single" w:color="E1E4E8" w:sz="2" w:space="8"/>
          <w:right w:val="single" w:color="E1E4E8" w:sz="2" w:space="8"/>
        </w:pBdr>
        <w:shd w:val="clear" w:fill="F6F8FA"/>
        <w:spacing w:before="120" w:after="120" w:line="276" w:lineRule="auto"/>
        <w:ind w:left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ourier New" w:cs="Times New Roman"/>
          <w:color w:val="24292E"/>
          <w:sz w:val="24"/>
          <w:szCs w:val="24"/>
        </w:rPr>
        <w:t>(INDEXTERMS("Plyometric Exercise") OR INDEXTERMS("Exercise Therapy") OR INDEXTERMS("Resistance Training") OR TITLE-ABS-KEY("plyometric*") OR TITLE-ABS-KEY("jump* training") OR TITLE-ABS-KEY("explosive training") OR TITLE-ABS-KEY("power training") OR TITLE-ABS-KEY("stretch-shortening cycle") OR TITLE-ABS-KEY("ballistic training") OR TITLE-ABS-KEY("reactive strength"))</w:t>
      </w:r>
    </w:p>
    <w:p w14:paraId="1221CECB">
      <w:pPr>
        <w:pStyle w:val="16"/>
        <w:spacing w:before="0" w:after="60"/>
        <w:rPr>
          <w:rFonts w:hint="default" w:ascii="Times New Roman" w:hAnsi="Times New Roman" w:cs="Times New Roman"/>
          <w:sz w:val="24"/>
          <w:szCs w:val="24"/>
        </w:rPr>
      </w:pPr>
    </w:p>
    <w:p w14:paraId="4BDB80C2">
      <w:pPr>
        <w:pStyle w:val="22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Study Type:</w:t>
      </w:r>
    </w:p>
    <w:p w14:paraId="756FE74F">
      <w:pPr>
        <w:pStyle w:val="17"/>
        <w:pBdr>
          <w:top w:val="single" w:color="E1E4E8" w:sz="2" w:space="8"/>
          <w:left w:val="single" w:color="E1E4E8" w:sz="2" w:space="8"/>
          <w:bottom w:val="single" w:color="E1E4E8" w:sz="2" w:space="8"/>
          <w:right w:val="single" w:color="E1E4E8" w:sz="2" w:space="8"/>
        </w:pBdr>
        <w:shd w:val="clear" w:fill="F6F8FA"/>
        <w:spacing w:before="120" w:after="120" w:line="276" w:lineRule="auto"/>
        <w:ind w:left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ourier New" w:cs="Times New Roman"/>
          <w:color w:val="24292E"/>
          <w:sz w:val="24"/>
          <w:szCs w:val="24"/>
        </w:rPr>
        <w:t>(INDEXTERMS("Randomized Controlled Trial") OR INDEXTERMS("Controlled Clinical Trial") OR TITLE-ABS-KEY("randomized") OR TITLE-ABS-KEY("placebo") OR TITLE-ABS-KEY("drug therapy") OR TITLE-ABS-KEY("randomly") OR TITLE-ABS-KEY("trial") OR TITLE-ABS-KEY("groups") OR INDEXTERMS("Crossover Procedure") OR INDEXTERMS("Prospective Study") OR INDEXTERMS("Follow Up") OR INDEXTERMS("Clinical Trial") OR INDEXTERMS("Single Blind Procedure") OR INDEXTERMS("Double Blind Procedure") OR INDEXTERMS("Randomization"))</w:t>
      </w:r>
    </w:p>
    <w:p w14:paraId="0E734182">
      <w:pPr>
        <w:pStyle w:val="16"/>
        <w:spacing w:before="0" w:after="60"/>
        <w:rPr>
          <w:rFonts w:hint="default" w:ascii="Times New Roman" w:hAnsi="Times New Roman" w:cs="Times New Roman"/>
          <w:sz w:val="24"/>
          <w:szCs w:val="24"/>
        </w:rPr>
      </w:pPr>
    </w:p>
    <w:p w14:paraId="139A5BE7">
      <w:pPr>
        <w:pStyle w:val="22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Outcome:</w:t>
      </w:r>
    </w:p>
    <w:p w14:paraId="7DEB7C61">
      <w:pPr>
        <w:pStyle w:val="17"/>
        <w:pBdr>
          <w:top w:val="single" w:color="E1E4E8" w:sz="2" w:space="8"/>
          <w:left w:val="single" w:color="E1E4E8" w:sz="2" w:space="8"/>
          <w:bottom w:val="single" w:color="E1E4E8" w:sz="2" w:space="8"/>
          <w:right w:val="single" w:color="E1E4E8" w:sz="2" w:space="8"/>
        </w:pBdr>
        <w:shd w:val="clear" w:fill="F6F8FA"/>
        <w:spacing w:before="120" w:after="120" w:line="276" w:lineRule="auto"/>
        <w:ind w:left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ourier New" w:cs="Times New Roman"/>
          <w:color w:val="24292E"/>
          <w:sz w:val="24"/>
          <w:szCs w:val="24"/>
        </w:rPr>
        <w:t>( TITLE-ABS-KEY("muscle power") OR TITLE-ABS-KEY("muscle strength"))</w:t>
      </w:r>
    </w:p>
    <w:p w14:paraId="4A553E7F">
      <w:pPr>
        <w:pStyle w:val="16"/>
        <w:spacing w:before="0" w:after="60"/>
        <w:rPr>
          <w:rFonts w:hint="default" w:ascii="Times New Roman" w:hAnsi="Times New Roman" w:cs="Times New Roman"/>
          <w:sz w:val="24"/>
          <w:szCs w:val="24"/>
        </w:rPr>
      </w:pPr>
    </w:p>
    <w:p w14:paraId="69E59E78">
      <w:pPr>
        <w:pStyle w:val="22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Combined Strategy (Example):</w:t>
      </w:r>
    </w:p>
    <w:p w14:paraId="3C2308E1">
      <w:pPr>
        <w:pStyle w:val="17"/>
        <w:pBdr>
          <w:top w:val="single" w:color="E1E4E8" w:sz="2" w:space="8"/>
          <w:left w:val="single" w:color="E1E4E8" w:sz="2" w:space="8"/>
          <w:bottom w:val="single" w:color="E1E4E8" w:sz="2" w:space="8"/>
          <w:right w:val="single" w:color="E1E4E8" w:sz="2" w:space="8"/>
        </w:pBdr>
        <w:shd w:val="clear" w:fill="F6F8FA"/>
        <w:spacing w:before="120" w:after="120" w:line="276" w:lineRule="auto"/>
        <w:ind w:left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ourier New" w:cs="Times New Roman"/>
          <w:color w:val="24292E"/>
          <w:sz w:val="24"/>
          <w:szCs w:val="24"/>
        </w:rPr>
        <w:t>(Population) AND (Intervention) AND (Study Type) AND (Outcome)</w:t>
      </w:r>
    </w:p>
    <w:p w14:paraId="008FF805">
      <w:pPr>
        <w:pStyle w:val="16"/>
        <w:spacing w:before="0" w:after="60"/>
        <w:rPr>
          <w:rFonts w:hint="default" w:ascii="Times New Roman" w:hAnsi="Times New Roman" w:cs="Times New Roman"/>
          <w:sz w:val="24"/>
          <w:szCs w:val="24"/>
        </w:rPr>
      </w:pPr>
    </w:p>
    <w:p w14:paraId="5CC5BB31">
      <w:pPr>
        <w:pStyle w:val="22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Observations:</w:t>
      </w:r>
    </w:p>
    <w:p w14:paraId="02B96BA2">
      <w:pPr>
        <w:pStyle w:val="2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The asterisk (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*</w:t>
      </w:r>
      <w:r>
        <w:rPr>
          <w:rFonts w:hint="default" w:ascii="Times New Roman" w:hAnsi="Times New Roman" w:cs="Times New Roman"/>
          <w:sz w:val="24"/>
          <w:szCs w:val="24"/>
        </w:rPr>
        <w:t xml:space="preserve">) operator is used for </w:t>
      </w: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truncation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5A59E9DA">
      <w:pPr>
        <w:pStyle w:val="2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Double quotes (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" "</w:t>
      </w:r>
      <w:r>
        <w:rPr>
          <w:rFonts w:hint="default" w:ascii="Times New Roman" w:hAnsi="Times New Roman" w:cs="Times New Roman"/>
          <w:sz w:val="24"/>
          <w:szCs w:val="24"/>
        </w:rPr>
        <w:t xml:space="preserve">) are used to search for </w:t>
      </w: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exact phrases</w:t>
      </w:r>
      <w:r>
        <w:rPr>
          <w:rFonts w:hint="default" w:ascii="Times New Roman" w:hAnsi="Times New Roman" w:cs="Times New Roman"/>
          <w:sz w:val="24"/>
          <w:szCs w:val="24"/>
        </w:rPr>
        <w:t xml:space="preserve"> within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TITLE-ABS-KEY()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39359AE8">
      <w:pPr>
        <w:pStyle w:val="2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INDEXTERMS()</w:t>
      </w:r>
      <w:r>
        <w:rPr>
          <w:rFonts w:hint="default" w:ascii="Times New Roman" w:hAnsi="Times New Roman" w:cs="Times New Roman"/>
          <w:sz w:val="24"/>
          <w:szCs w:val="24"/>
        </w:rPr>
        <w:t xml:space="preserve"> is the field code to search for </w:t>
      </w: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index terms</w:t>
      </w:r>
      <w:r>
        <w:rPr>
          <w:rFonts w:hint="default" w:ascii="Times New Roman" w:hAnsi="Times New Roman" w:cs="Times New Roman"/>
          <w:sz w:val="24"/>
          <w:szCs w:val="24"/>
        </w:rPr>
        <w:t xml:space="preserve"> (including MeSH).</w:t>
      </w:r>
    </w:p>
    <w:p w14:paraId="11B1AA36">
      <w:pPr>
        <w:pStyle w:val="2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TITLE-ABS-KEY()</w:t>
      </w:r>
      <w:r>
        <w:rPr>
          <w:rFonts w:hint="default" w:ascii="Times New Roman" w:hAnsi="Times New Roman" w:cs="Times New Roman"/>
          <w:sz w:val="24"/>
          <w:szCs w:val="24"/>
        </w:rPr>
        <w:t xml:space="preserve"> searches the Title, Abstract, and Keywords fields.</w:t>
      </w:r>
    </w:p>
    <w:p w14:paraId="74998ED7">
      <w:pPr>
        <w:pStyle w:val="2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The exclusion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NOT (animals [mh] NOT humans [mh])</w:t>
      </w:r>
      <w:r>
        <w:rPr>
          <w:rFonts w:hint="default" w:ascii="Times New Roman" w:hAnsi="Times New Roman" w:cs="Times New Roman"/>
          <w:sz w:val="24"/>
          <w:szCs w:val="24"/>
        </w:rPr>
        <w:t xml:space="preserve"> from the MEDLINE strategy does not have a direct equivalent in the basic Scopus search syntax and is generally applied as a </w:t>
      </w:r>
      <w:r>
        <w:rPr>
          <w:rStyle w:val="37"/>
          <w:rFonts w:hint="default" w:ascii="Times New Roman" w:hAnsi="Times New Roman" w:cs="Times New Roman"/>
          <w:b/>
          <w:bCs/>
          <w:sz w:val="24"/>
          <w:szCs w:val="24"/>
        </w:rPr>
        <w:t>post-search filter</w:t>
      </w:r>
      <w:r>
        <w:rPr>
          <w:rFonts w:hint="default" w:ascii="Times New Roman" w:hAnsi="Times New Roman" w:cs="Times New Roman"/>
          <w:sz w:val="24"/>
          <w:szCs w:val="24"/>
        </w:rPr>
        <w:t xml:space="preserve"> or through specific species fields, if available and relevant for advanced searching.</w:t>
      </w:r>
    </w:p>
    <w:p w14:paraId="1AD27F95">
      <w:pPr>
        <w:pStyle w:val="2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For terms like "drug therapy", which is a MeSH subheading (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[sh]</w:t>
      </w:r>
      <w:r>
        <w:rPr>
          <w:rFonts w:hint="default" w:ascii="Times New Roman" w:hAnsi="Times New Roman" w:cs="Times New Roman"/>
          <w:sz w:val="24"/>
          <w:szCs w:val="24"/>
        </w:rPr>
        <w:t xml:space="preserve">), it was included as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TITLE-ABS-KEY("drug therapy")</w:t>
      </w:r>
      <w:r>
        <w:rPr>
          <w:rFonts w:hint="default" w:ascii="Times New Roman" w:hAnsi="Times New Roman" w:cs="Times New Roman"/>
          <w:sz w:val="24"/>
          <w:szCs w:val="24"/>
        </w:rPr>
        <w:t xml:space="preserve"> or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INDEXTERMS("Drug Therapy")</w:t>
      </w:r>
      <w:r>
        <w:rPr>
          <w:rFonts w:hint="default" w:ascii="Times New Roman" w:hAnsi="Times New Roman" w:cs="Times New Roman"/>
          <w:sz w:val="24"/>
          <w:szCs w:val="24"/>
        </w:rPr>
        <w:t xml:space="preserve"> depending on its nature as an index term or free-text keyword.</w:t>
      </w:r>
    </w:p>
    <w:p w14:paraId="57B0B016">
      <w:pPr>
        <w:pStyle w:val="16"/>
        <w:spacing w:before="0" w:after="60"/>
        <w:rPr>
          <w:rFonts w:hint="default" w:ascii="Times New Roman" w:hAnsi="Times New Roman" w:cs="Times New Roman"/>
          <w:sz w:val="24"/>
          <w:szCs w:val="24"/>
        </w:rPr>
      </w:pPr>
    </w:p>
    <w:p w14:paraId="1401999D">
      <w:pPr>
        <w:pStyle w:val="3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References</w:t>
      </w:r>
    </w:p>
    <w:p w14:paraId="7D6301E8">
      <w:pPr>
        <w:pStyle w:val="2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Embase Search Tips - Expert Searching. (n.d.). Johns Hopkins Medicine. Retrieved from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"https://browse.welch.jhmi.edu/searching/embase-search-tips"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36"/>
          <w:rFonts w:hint="default" w:ascii="Times New Roman" w:hAnsi="Times New Roman" w:cs="Times New Roman"/>
          <w:sz w:val="24"/>
          <w:szCs w:val="24"/>
        </w:rPr>
        <w:t>https://browse.welch.jhmi.edu/searching/embase-search-tips</w:t>
      </w:r>
      <w:r>
        <w:rPr>
          <w:rStyle w:val="36"/>
          <w:rFonts w:hint="default" w:ascii="Times New Roman" w:hAnsi="Times New Roman" w:cs="Times New Roman"/>
          <w:sz w:val="24"/>
          <w:szCs w:val="24"/>
        </w:rPr>
        <w:fldChar w:fldCharType="end"/>
      </w:r>
    </w:p>
    <w:p w14:paraId="6A19EDBC">
      <w:pPr>
        <w:pStyle w:val="2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Web of Science: Search Techniques at a glance. (n.d.). Dublin City University Library. Retrieved from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"https://dcu.libguides.com/c.php?g=701483&amp;p=5040857"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36"/>
          <w:rFonts w:hint="default" w:ascii="Times New Roman" w:hAnsi="Times New Roman" w:cs="Times New Roman"/>
          <w:sz w:val="24"/>
          <w:szCs w:val="24"/>
        </w:rPr>
        <w:t>https://dcu.libguides.com/c.php?g=701483&amp;p=5040857</w:t>
      </w:r>
      <w:r>
        <w:rPr>
          <w:rStyle w:val="36"/>
          <w:rFonts w:hint="default" w:ascii="Times New Roman" w:hAnsi="Times New Roman" w:cs="Times New Roman"/>
          <w:sz w:val="24"/>
          <w:szCs w:val="24"/>
        </w:rPr>
        <w:fldChar w:fldCharType="end"/>
      </w:r>
    </w:p>
    <w:p w14:paraId="1202E3F4">
      <w:pPr>
        <w:pStyle w:val="2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Searching Scopus - Scopus LibGuide. (n.d.). Elsevier. Retrieved from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"https://elsevier.libguides.com/Scopus/topical-search"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36"/>
          <w:rFonts w:hint="default" w:ascii="Times New Roman" w:hAnsi="Times New Roman" w:cs="Times New Roman"/>
          <w:sz w:val="24"/>
          <w:szCs w:val="24"/>
        </w:rPr>
        <w:t>https://elsevier.libguides.com/Scopus/topical-search</w:t>
      </w:r>
      <w:r>
        <w:rPr>
          <w:rStyle w:val="36"/>
          <w:rFonts w:hint="default" w:ascii="Times New Roman" w:hAnsi="Times New Roman" w:cs="Times New Roman"/>
          <w:sz w:val="24"/>
          <w:szCs w:val="24"/>
        </w:rPr>
        <w:fldChar w:fldCharType="end"/>
      </w:r>
    </w:p>
    <w:p w14:paraId="680F00BF">
      <w:pPr>
        <w:pStyle w:val="2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 Comparison of Emtree® and MeSH®. (2015). Elsevier. Retrieved from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"https://supportcontent.elsevier.com/Support%20Hub/Embase/Files%20&amp;%20Attachements/4685-Embase_White%20Paper_Comparison%20of%20Emtree%20and%20MeSH_July%202015.pdf"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36"/>
          <w:rFonts w:hint="default" w:ascii="Times New Roman" w:hAnsi="Times New Roman" w:cs="Times New Roman"/>
          <w:sz w:val="24"/>
          <w:szCs w:val="24"/>
        </w:rPr>
        <w:t>https://supportcontent.elsevier.com/Support%20Hub/Embase/Files%20&amp;%20Attachements/4685-Embase_White%20Paper_Comparison%20of%20Emtree%20and%20MeSH_July%202015.pdf</w:t>
      </w:r>
      <w:r>
        <w:rPr>
          <w:rStyle w:val="36"/>
          <w:rFonts w:hint="default" w:ascii="Times New Roman" w:hAnsi="Times New Roman" w:cs="Times New Roman"/>
          <w:sz w:val="24"/>
          <w:szCs w:val="24"/>
        </w:rPr>
        <w:fldChar w:fldCharType="end"/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bullet"/>
      <w:lvlText w:val="•"/>
      <w:lvlJc w:val="left"/>
      <w:pPr>
        <w:ind w:left="720" w:hanging="360"/>
      </w:pPr>
    </w:lvl>
    <w:lvl w:ilvl="1" w:tentative="0">
      <w:start w:val="1"/>
      <w:numFmt w:val="bullet"/>
      <w:lvlText w:val="◦"/>
      <w:lvlJc w:val="left"/>
      <w:pPr>
        <w:ind w:left="1440" w:hanging="360"/>
      </w:pPr>
    </w:lvl>
    <w:lvl w:ilvl="2" w:tentative="0">
      <w:start w:val="1"/>
      <w:numFmt w:val="bullet"/>
      <w:lvlText w:val="•"/>
      <w:lvlJc w:val="left"/>
      <w:pPr>
        <w:ind w:left="2160" w:hanging="360"/>
      </w:pPr>
    </w:lvl>
    <w:lvl w:ilvl="3" w:tentative="0">
      <w:start w:val="1"/>
      <w:numFmt w:val="bullet"/>
      <w:lvlText w:val="◦"/>
      <w:lvlJc w:val="left"/>
      <w:pPr>
        <w:ind w:left="2880" w:hanging="360"/>
      </w:pPr>
    </w:lvl>
    <w:lvl w:ilvl="4" w:tentative="0">
      <w:start w:val="1"/>
      <w:numFmt w:val="bullet"/>
      <w:lvlText w:val="•"/>
      <w:lvlJc w:val="left"/>
      <w:pPr>
        <w:ind w:left="3600" w:hanging="360"/>
      </w:pPr>
    </w:lvl>
    <w:lvl w:ilvl="5" w:tentative="0">
      <w:start w:val="1"/>
      <w:numFmt w:val="bullet"/>
      <w:lvlText w:val="◦"/>
      <w:lvlJc w:val="left"/>
      <w:pPr>
        <w:ind w:left="4320" w:hanging="360"/>
      </w:pPr>
    </w:lvl>
    <w:lvl w:ilvl="6" w:tentative="0">
      <w:start w:val="1"/>
      <w:numFmt w:val="bullet"/>
      <w:lvlText w:val="•"/>
      <w:lvlJc w:val="left"/>
      <w:pPr>
        <w:ind w:left="504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1A928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sz w:val="24"/>
      <w:szCs w:val="24"/>
    </w:rPr>
  </w:style>
  <w:style w:type="paragraph" w:styleId="2">
    <w:name w:val="heading 1"/>
    <w:next w:val="1"/>
    <w:qFormat/>
    <w:uiPriority w:val="0"/>
    <w:rPr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i/>
      <w:iCs/>
      <w:color w:val="2E74B5"/>
      <w:sz w:val="24"/>
      <w:szCs w:val="24"/>
    </w:rPr>
  </w:style>
  <w:style w:type="paragraph" w:styleId="6">
    <w:name w:val="heading 5"/>
    <w:next w:val="1"/>
    <w:qFormat/>
    <w:uiPriority w:val="0"/>
    <w:rPr>
      <w:color w:val="2E74B5"/>
      <w:sz w:val="24"/>
      <w:szCs w:val="24"/>
    </w:rPr>
  </w:style>
  <w:style w:type="paragraph" w:styleId="7">
    <w:name w:val="heading 6"/>
    <w:next w:val="1"/>
    <w:qFormat/>
    <w:uiPriority w:val="0"/>
    <w:rPr>
      <w:color w:val="1F4D78"/>
      <w:sz w:val="2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semiHidden/>
    <w:unhideWhenUsed/>
    <w:qFormat/>
    <w:uiPriority w:val="99"/>
    <w:rPr>
      <w:vertAlign w:val="superscript"/>
    </w:rPr>
  </w:style>
  <w:style w:type="character" w:styleId="11">
    <w:name w:val="Hyperlink"/>
    <w:unhideWhenUsed/>
    <w:qFormat/>
    <w:uiPriority w:val="99"/>
    <w:rPr>
      <w:color w:val="0563C1"/>
      <w:u w:val="single" w:color="0563C1"/>
    </w:rPr>
  </w:style>
  <w:style w:type="paragraph" w:styleId="12">
    <w:name w:val="Title"/>
    <w:qFormat/>
    <w:uiPriority w:val="0"/>
    <w:rPr>
      <w:sz w:val="56"/>
      <w:szCs w:val="56"/>
    </w:rPr>
  </w:style>
  <w:style w:type="paragraph" w:styleId="13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4">
    <w:name w:val="List Paragraph"/>
    <w:qFormat/>
    <w:uiPriority w:val="0"/>
    <w:rPr>
      <w:sz w:val="24"/>
      <w:szCs w:val="24"/>
    </w:rPr>
  </w:style>
  <w:style w:type="character" w:customStyle="1" w:styleId="15">
    <w:name w:val="Footnote Text Char"/>
    <w:link w:val="13"/>
    <w:semiHidden/>
    <w:unhideWhenUsed/>
    <w:uiPriority w:val="99"/>
    <w:rPr>
      <w:sz w:val="20"/>
      <w:szCs w:val="20"/>
    </w:rPr>
  </w:style>
  <w:style w:type="paragraph" w:customStyle="1" w:styleId="16">
    <w:name w:val="MdSpace"/>
    <w:qFormat/>
    <w:uiPriority w:val="0"/>
    <w:pPr>
      <w:spacing w:before="0" w:after="0"/>
    </w:pPr>
    <w:rPr>
      <w:sz w:val="12"/>
      <w:szCs w:val="12"/>
    </w:rPr>
  </w:style>
  <w:style w:type="paragraph" w:customStyle="1" w:styleId="17">
    <w:name w:val="MdCode"/>
    <w:qFormat/>
    <w:uiPriority w:val="0"/>
    <w:pPr>
      <w:pBdr>
        <w:top w:val="single" w:color="A5A5A5" w:sz="2" w:space="8"/>
        <w:left w:val="single" w:color="A5A5A5" w:sz="2" w:space="8"/>
        <w:bottom w:val="single" w:color="A5A5A5" w:sz="2" w:space="8"/>
        <w:right w:val="single" w:color="A5A5A5" w:sz="2" w:space="8"/>
      </w:pBdr>
      <w:spacing w:before="200" w:after="200"/>
    </w:pPr>
    <w:rPr>
      <w:rFonts w:ascii="Courier New" w:hAnsi="Courier New" w:eastAsia="Courier New" w:cs="Courier New"/>
      <w:color w:val="70AD47"/>
      <w:sz w:val="22"/>
      <w:szCs w:val="22"/>
    </w:rPr>
  </w:style>
  <w:style w:type="paragraph" w:customStyle="1" w:styleId="18">
    <w:name w:val="MdHr"/>
    <w:qFormat/>
    <w:uiPriority w:val="0"/>
    <w:pPr>
      <w:pBdr>
        <w:bottom w:val="single" w:color="A5A5A5" w:sz="2" w:space="1"/>
      </w:pBdr>
      <w:spacing w:before="240" w:after="240"/>
    </w:pPr>
    <w:rPr>
      <w:sz w:val="24"/>
      <w:szCs w:val="24"/>
    </w:rPr>
  </w:style>
  <w:style w:type="paragraph" w:customStyle="1" w:styleId="19">
    <w:name w:val="MdBlockquote"/>
    <w:qFormat/>
    <w:uiPriority w:val="0"/>
    <w:pPr>
      <w:pBdr>
        <w:left w:val="single" w:color="A5A5A5" w:sz="20" w:space="12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20">
    <w:name w:val="MdHtml"/>
    <w:qFormat/>
    <w:uiPriority w:val="0"/>
    <w:rPr>
      <w:rFonts w:ascii="Courier New" w:hAnsi="Courier New" w:eastAsia="Courier New" w:cs="Courier New"/>
      <w:color w:val="ED7D31"/>
      <w:sz w:val="24"/>
      <w:szCs w:val="24"/>
    </w:rPr>
  </w:style>
  <w:style w:type="paragraph" w:customStyle="1" w:styleId="21">
    <w:name w:val="MdDef"/>
    <w:qFormat/>
    <w:uiPriority w:val="0"/>
    <w:pPr>
      <w:ind w:left="720" w:hanging="360"/>
    </w:pPr>
    <w:rPr>
      <w:sz w:val="24"/>
      <w:szCs w:val="24"/>
    </w:rPr>
  </w:style>
  <w:style w:type="paragraph" w:customStyle="1" w:styleId="22">
    <w:name w:val="MdParagraph"/>
    <w:qFormat/>
    <w:uiPriority w:val="0"/>
    <w:pPr>
      <w:spacing w:before="120" w:after="120"/>
    </w:pPr>
    <w:rPr>
      <w:sz w:val="24"/>
      <w:szCs w:val="24"/>
    </w:rPr>
  </w:style>
  <w:style w:type="paragraph" w:customStyle="1" w:styleId="23">
    <w:name w:val="MdText"/>
    <w:qFormat/>
    <w:uiPriority w:val="0"/>
    <w:rPr>
      <w:sz w:val="24"/>
      <w:szCs w:val="24"/>
    </w:rPr>
  </w:style>
  <w:style w:type="paragraph" w:customStyle="1" w:styleId="24">
    <w:name w:val="MdFootnote"/>
    <w:qFormat/>
    <w:uiPriority w:val="0"/>
    <w:rPr>
      <w:sz w:val="24"/>
      <w:szCs w:val="24"/>
      <w:vertAlign w:val="superscript"/>
    </w:rPr>
  </w:style>
  <w:style w:type="paragraph" w:customStyle="1" w:styleId="25">
    <w:name w:val="MdListItem"/>
    <w:qFormat/>
    <w:uiPriority w:val="0"/>
    <w:pPr>
      <w:spacing w:before="60" w:after="60"/>
      <w:ind w:left="720" w:hanging="360"/>
    </w:pPr>
    <w:rPr>
      <w:sz w:val="24"/>
      <w:szCs w:val="24"/>
    </w:rPr>
  </w:style>
  <w:style w:type="paragraph" w:customStyle="1" w:styleId="26">
    <w:name w:val="MdTable"/>
    <w:qFormat/>
    <w:uiPriority w:val="0"/>
    <w:pPr>
      <w:spacing w:before="60" w:after="60"/>
    </w:pPr>
    <w:rPr>
      <w:sz w:val="24"/>
      <w:szCs w:val="24"/>
    </w:rPr>
  </w:style>
  <w:style w:type="paragraph" w:customStyle="1" w:styleId="27">
    <w:name w:val="MdTableHeader"/>
    <w:qFormat/>
    <w:uiPriority w:val="0"/>
    <w:pPr>
      <w:spacing w:before="60" w:after="60"/>
    </w:pPr>
    <w:rPr>
      <w:b/>
      <w:bCs/>
      <w:sz w:val="22"/>
      <w:szCs w:val="22"/>
    </w:rPr>
  </w:style>
  <w:style w:type="paragraph" w:customStyle="1" w:styleId="28">
    <w:name w:val="MdTableCell"/>
    <w:qFormat/>
    <w:uiPriority w:val="0"/>
    <w:pPr>
      <w:spacing w:before="40" w:after="40"/>
    </w:pPr>
    <w:rPr>
      <w:sz w:val="20"/>
      <w:szCs w:val="20"/>
    </w:rPr>
  </w:style>
  <w:style w:type="paragraph" w:customStyle="1" w:styleId="29">
    <w:name w:val="MdHeading1"/>
    <w:qFormat/>
    <w:uiPriority w:val="0"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30">
    <w:name w:val="MdHeading2"/>
    <w:qFormat/>
    <w:uiPriority w:val="0"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31">
    <w:name w:val="MdHeading3"/>
    <w:qFormat/>
    <w:uiPriority w:val="0"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32">
    <w:name w:val="MdHeading4"/>
    <w:qFormat/>
    <w:uiPriority w:val="0"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33">
    <w:name w:val="MdHeading5"/>
    <w:qFormat/>
    <w:uiPriority w:val="0"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34">
    <w:name w:val="MdHeading6"/>
    <w:qFormat/>
    <w:uiPriority w:val="0"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35">
    <w:name w:val="MdTag"/>
    <w:unhideWhenUsed/>
    <w:qFormat/>
    <w:uiPriority w:val="99"/>
    <w:rPr>
      <w:rFonts w:ascii="Courier New" w:hAnsi="Courier New" w:eastAsia="Courier New" w:cs="Courier New"/>
      <w:color w:val="ED7D31"/>
    </w:rPr>
  </w:style>
  <w:style w:type="character" w:customStyle="1" w:styleId="36">
    <w:name w:val="MdLink"/>
    <w:unhideWhenUsed/>
    <w:qFormat/>
    <w:uiPriority w:val="99"/>
    <w:rPr>
      <w:color w:val="0563C1"/>
      <w:u w:val="single"/>
    </w:rPr>
  </w:style>
  <w:style w:type="character" w:customStyle="1" w:styleId="37">
    <w:name w:val="MdStrong"/>
    <w:unhideWhenUsed/>
    <w:qFormat/>
    <w:uiPriority w:val="99"/>
    <w:rPr>
      <w:b/>
      <w:bCs/>
    </w:rPr>
  </w:style>
  <w:style w:type="character" w:customStyle="1" w:styleId="38">
    <w:name w:val="MdEm"/>
    <w:unhideWhenUsed/>
    <w:qFormat/>
    <w:uiPriority w:val="99"/>
    <w:rPr>
      <w:i/>
      <w:iCs/>
    </w:rPr>
  </w:style>
  <w:style w:type="character" w:customStyle="1" w:styleId="39">
    <w:name w:val="MdCodespan"/>
    <w:unhideWhenUsed/>
    <w:qFormat/>
    <w:uiPriority w:val="99"/>
    <w:rPr>
      <w:rFonts w:ascii="Courier New" w:hAnsi="Courier New" w:eastAsia="Courier New" w:cs="Courier New"/>
      <w:color w:val="70AD47"/>
    </w:rPr>
  </w:style>
  <w:style w:type="character" w:customStyle="1" w:styleId="40">
    <w:name w:val="MdDel"/>
    <w:unhideWhenUsed/>
    <w:qFormat/>
    <w:uiPriority w:val="99"/>
    <w:rPr>
      <w:strike/>
    </w:rPr>
  </w:style>
  <w:style w:type="character" w:customStyle="1" w:styleId="41">
    <w:name w:val="MdBr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2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2025-11-19T14:21:00Z</dcterms:created>
  <dc:creator>md2docx converter</dc:creator>
  <dc:description>Converted from Markdown</dc:description>
  <cp:lastModifiedBy>Antonio Marcos Andrade</cp:lastModifiedBy>
  <dcterms:modified xsi:type="dcterms:W3CDTF">2025-11-19T14:23:53Z</dcterms:modified>
  <dc:title>Converted Document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78F705A3877E4C5185ADCB5DF0A8019A_13</vt:lpwstr>
  </property>
</Properties>
</file>