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FC283" w14:textId="1B861896" w:rsidR="00F26AF7" w:rsidRDefault="00F26AF7" w:rsidP="00236E26">
      <w:pPr>
        <w:pStyle w:val="SOMHead"/>
        <w:spacing w:before="120" w:after="120" w:line="23" w:lineRule="atLeast"/>
      </w:pPr>
      <w:r>
        <w:t>Supplementary Materials</w:t>
      </w:r>
    </w:p>
    <w:p w14:paraId="351900FE" w14:textId="04B98189" w:rsidR="00821BBC" w:rsidRPr="002206CC" w:rsidRDefault="00821BBC" w:rsidP="00236E26">
      <w:pPr>
        <w:pStyle w:val="SOMContent"/>
        <w:spacing w:after="120" w:line="23" w:lineRule="atLeast"/>
        <w:rPr>
          <w:b/>
        </w:rPr>
      </w:pPr>
      <w:r w:rsidRPr="002206CC">
        <w:rPr>
          <w:b/>
        </w:rPr>
        <w:t>Supplementary Text</w:t>
      </w:r>
    </w:p>
    <w:p w14:paraId="589DD33C" w14:textId="24C0BC0B" w:rsidR="00F831EA" w:rsidRPr="00F831EA" w:rsidRDefault="00F831EA" w:rsidP="00236E26">
      <w:pPr>
        <w:pStyle w:val="SOMContent"/>
        <w:spacing w:after="120" w:line="23" w:lineRule="atLeast"/>
        <w:rPr>
          <w:lang w:val="en"/>
        </w:rPr>
      </w:pPr>
      <w:r w:rsidRPr="00F831EA">
        <w:rPr>
          <w:lang w:val="en"/>
        </w:rPr>
        <w:t>Sex chromosomes can be identified using an array of methods, including karyotyping, cytogenetics, NGS and bioinformatics to unveil coverage and heterozygosity differences, sex-specific SNPs and association tests, and sex-biased expression. Sponge karyotyping is notoriously difficult given the minute size of sponge cells and it has been performed only in a few species</w:t>
      </w:r>
      <w:sdt>
        <w:sdtPr>
          <w:rPr>
            <w:color w:val="000000"/>
            <w:vertAlign w:val="superscript"/>
            <w:lang w:val="en"/>
          </w:rPr>
          <w:tag w:val="MENDELEY_CITATION_v3_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"/>
          <w:id w:val="13583059"/>
          <w:placeholder>
            <w:docPart w:val="7858691E1AA7482D8395DBDA87FBA19C"/>
          </w:placeholder>
        </w:sdtPr>
        <w:sdtContent>
          <w:r w:rsidR="0079302F" w:rsidRPr="0079302F">
            <w:rPr>
              <w:color w:val="000000"/>
              <w:vertAlign w:val="superscript"/>
            </w:rPr>
            <w:t>113–115</w:t>
          </w:r>
        </w:sdtContent>
      </w:sdt>
      <w:r w:rsidRPr="00F831EA">
        <w:rPr>
          <w:lang w:val="en"/>
        </w:rPr>
        <w:t xml:space="preserve">, and therefore we opted for a genomic approach in this study. To investigate the sex chromosome evolution across Porifera, we conducted a phylogeny-wide genome sampling of six sponge gonochoristic species, and two more gonochoristic sponges for which a chromosome-level genome was not available and transcriptomic data was used instead (Fig. S1; Tables S1–S2). But before processing the tissue samples for sequencing, we determined the sex of each individual sponge by surveying the tissue for gametes (Figs. S2–3), finding female and male gametes always in different individuals, pointing to different sex ratios in the populations surveyed, with female-skewed ratios in </w:t>
      </w:r>
      <w:r w:rsidRPr="00F831EA">
        <w:rPr>
          <w:i/>
          <w:iCs/>
          <w:lang w:val="en"/>
        </w:rPr>
        <w:t>Chondrosia reniformis</w:t>
      </w:r>
      <w:r w:rsidRPr="00F831EA">
        <w:rPr>
          <w:lang w:val="en"/>
        </w:rPr>
        <w:t xml:space="preserve">, </w:t>
      </w:r>
      <w:r w:rsidRPr="00F831EA">
        <w:rPr>
          <w:i/>
          <w:iCs/>
          <w:lang w:val="en"/>
        </w:rPr>
        <w:t>Geodia hentscheli</w:t>
      </w:r>
      <w:r w:rsidRPr="00F831EA">
        <w:rPr>
          <w:lang w:val="en"/>
        </w:rPr>
        <w:t xml:space="preserve">, </w:t>
      </w:r>
      <w:r w:rsidRPr="00F831EA">
        <w:rPr>
          <w:i/>
          <w:iCs/>
          <w:lang w:val="en"/>
        </w:rPr>
        <w:t>Petrosia ficiformis</w:t>
      </w:r>
      <w:r w:rsidRPr="00F831EA">
        <w:rPr>
          <w:lang w:val="en"/>
        </w:rPr>
        <w:t xml:space="preserve"> and </w:t>
      </w:r>
      <w:r w:rsidRPr="00F831EA">
        <w:rPr>
          <w:i/>
          <w:iCs/>
          <w:lang w:val="en"/>
        </w:rPr>
        <w:t>Halichondria panicea</w:t>
      </w:r>
      <w:r w:rsidRPr="00F831EA">
        <w:rPr>
          <w:lang w:val="en"/>
        </w:rPr>
        <w:t xml:space="preserve">, and male-skewed ratios in the rest of species (Table S1). </w:t>
      </w:r>
    </w:p>
    <w:p w14:paraId="39BD7853" w14:textId="77777777" w:rsidR="00F831EA" w:rsidRPr="00F831EA" w:rsidRDefault="00F831EA" w:rsidP="00236E26">
      <w:pPr>
        <w:pStyle w:val="SOMContent"/>
        <w:spacing w:after="120" w:line="23" w:lineRule="atLeast"/>
        <w:rPr>
          <w:lang w:val="en"/>
        </w:rPr>
      </w:pPr>
      <w:r w:rsidRPr="00F831EA">
        <w:rPr>
          <w:b/>
          <w:bCs/>
          <w:lang w:val="en"/>
        </w:rPr>
        <w:t xml:space="preserve">Section 1. Sex chromosome identification and identity of the sex chromosome in </w:t>
      </w:r>
      <w:r w:rsidRPr="00F831EA">
        <w:rPr>
          <w:b/>
          <w:bCs/>
          <w:i/>
          <w:iCs/>
          <w:lang w:val="en"/>
        </w:rPr>
        <w:t>C. reniformis</w:t>
      </w:r>
      <w:r w:rsidRPr="00F831EA">
        <w:rPr>
          <w:b/>
          <w:bCs/>
          <w:lang w:val="en"/>
        </w:rPr>
        <w:t>:</w:t>
      </w:r>
      <w:r w:rsidRPr="00F831EA">
        <w:rPr>
          <w:lang w:val="en"/>
        </w:rPr>
        <w:t xml:space="preserve"> </w:t>
      </w:r>
    </w:p>
    <w:p w14:paraId="34BDD7CD" w14:textId="5C9A7AAA" w:rsidR="00F831EA" w:rsidRPr="00F831EA" w:rsidRDefault="00F831EA" w:rsidP="00236E26">
      <w:pPr>
        <w:pStyle w:val="SOMContent"/>
        <w:spacing w:after="120" w:line="23" w:lineRule="atLeast"/>
        <w:rPr>
          <w:lang w:val="en"/>
        </w:rPr>
      </w:pPr>
      <w:r w:rsidRPr="00F831EA">
        <w:rPr>
          <w:lang w:val="en"/>
        </w:rPr>
        <w:t xml:space="preserve">We conducted FindZX for all species but only 2 showed a pattern consistent with sex-linked regions (Fig. 1; </w:t>
      </w:r>
      <w:r w:rsidR="009C4FD8">
        <w:rPr>
          <w:lang w:val="en"/>
        </w:rPr>
        <w:t>Fig.</w:t>
      </w:r>
      <w:r w:rsidR="009D7BB4">
        <w:rPr>
          <w:lang w:val="en"/>
        </w:rPr>
        <w:t xml:space="preserve"> </w:t>
      </w:r>
      <w:r w:rsidR="009C4FD8">
        <w:rPr>
          <w:lang w:val="en"/>
        </w:rPr>
        <w:t>S</w:t>
      </w:r>
      <w:r w:rsidR="009D7BB4">
        <w:rPr>
          <w:lang w:val="en"/>
        </w:rPr>
        <w:t>4</w:t>
      </w:r>
      <w:r w:rsidRPr="00F831EA">
        <w:rPr>
          <w:lang w:val="en"/>
        </w:rPr>
        <w:t xml:space="preserve">). In </w:t>
      </w:r>
      <w:r w:rsidRPr="00F831EA">
        <w:rPr>
          <w:i/>
          <w:iCs/>
          <w:lang w:val="en"/>
        </w:rPr>
        <w:t>C. reniformis,</w:t>
      </w:r>
      <w:r w:rsidRPr="00F831EA">
        <w:rPr>
          <w:lang w:val="en"/>
        </w:rPr>
        <w:t xml:space="preserve"> we found a region within 2.6 to 3.8 Mb on chromosome 11 that showed significantly higher heterozygosity in females and higher coverage in males (Fig. 1A–B; </w:t>
      </w:r>
      <w:r w:rsidR="009C4FD8">
        <w:rPr>
          <w:lang w:val="en"/>
        </w:rPr>
        <w:t>Fig. S</w:t>
      </w:r>
      <w:r w:rsidR="00C762F3">
        <w:rPr>
          <w:lang w:val="en"/>
        </w:rPr>
        <w:t>5</w:t>
      </w:r>
      <w:r w:rsidRPr="00F831EA">
        <w:rPr>
          <w:lang w:val="en"/>
        </w:rPr>
        <w:t xml:space="preserve">; Tables S3–S6). This region coincides with an area of significant sequence divergence between males and females, where 12 out of the 25 loci with the highest (over 0.20) sex-specific </w:t>
      </w:r>
      <w:r w:rsidRPr="00F831EA">
        <w:rPr>
          <w:i/>
          <w:iCs/>
          <w:lang w:val="en"/>
        </w:rPr>
        <w:t>F</w:t>
      </w:r>
      <w:r w:rsidRPr="00F831EA">
        <w:rPr>
          <w:vertAlign w:val="subscript"/>
          <w:lang w:val="en"/>
        </w:rPr>
        <w:t>ST</w:t>
      </w:r>
      <w:r w:rsidRPr="00F831EA">
        <w:rPr>
          <w:lang w:val="en"/>
        </w:rPr>
        <w:t xml:space="preserve"> values were located (Table S3). It also exhibits significantly higher SNP density in females (i.e. number of SNPs per unit of genome length; Table S7) and a significantly greater accumulation of sex-specific loci than in other chromosomes (χ² = 24.339, df = 13, </w:t>
      </w:r>
      <w:r w:rsidRPr="00F831EA">
        <w:rPr>
          <w:i/>
          <w:iCs/>
          <w:lang w:val="en"/>
        </w:rPr>
        <w:t>p</w:t>
      </w:r>
      <w:r w:rsidRPr="00F831EA">
        <w:rPr>
          <w:lang w:val="en"/>
        </w:rPr>
        <w:t>-value = 0.02815; Fig. 1C, Fig. S</w:t>
      </w:r>
      <w:r w:rsidR="004E6D3B">
        <w:rPr>
          <w:lang w:val="en"/>
        </w:rPr>
        <w:t>6</w:t>
      </w:r>
      <w:r w:rsidRPr="00F831EA">
        <w:rPr>
          <w:lang w:val="en"/>
        </w:rPr>
        <w:t>; Table S8</w:t>
      </w:r>
      <w:r w:rsidR="004E6D3B">
        <w:rPr>
          <w:lang w:val="en"/>
        </w:rPr>
        <w:t>B-C</w:t>
      </w:r>
      <w:r w:rsidRPr="00F831EA">
        <w:rPr>
          <w:lang w:val="en"/>
        </w:rPr>
        <w:t xml:space="preserve">), with three times more female- than male-specific loci.  In addition, </w:t>
      </w:r>
      <w:r w:rsidRPr="00F831EA">
        <w:rPr>
          <w:i/>
          <w:iCs/>
          <w:lang w:val="en"/>
        </w:rPr>
        <w:t>k</w:t>
      </w:r>
      <w:r w:rsidRPr="00F831EA">
        <w:rPr>
          <w:lang w:val="en"/>
        </w:rPr>
        <w:t xml:space="preserve">-mer analysis identified female-specific </w:t>
      </w:r>
      <w:r w:rsidRPr="00F831EA">
        <w:rPr>
          <w:i/>
          <w:iCs/>
          <w:lang w:val="en"/>
        </w:rPr>
        <w:t>k</w:t>
      </w:r>
      <w:r w:rsidRPr="00F831EA">
        <w:rPr>
          <w:lang w:val="en"/>
        </w:rPr>
        <w:t xml:space="preserve">-mers that assembled into 2,178 contigs located within the SDR but extending slightly beyond its boundaries (Fig. 1D), while only 38 </w:t>
      </w:r>
      <w:r w:rsidRPr="00F831EA">
        <w:rPr>
          <w:i/>
          <w:iCs/>
          <w:lang w:val="en"/>
        </w:rPr>
        <w:t>k</w:t>
      </w:r>
      <w:r w:rsidRPr="00F831EA">
        <w:rPr>
          <w:lang w:val="en"/>
        </w:rPr>
        <w:t>-mers were significantly associated with males (</w:t>
      </w:r>
      <w:r w:rsidR="009C4FD8">
        <w:rPr>
          <w:lang w:val="en"/>
        </w:rPr>
        <w:t>Fig. S</w:t>
      </w:r>
      <w:r w:rsidR="004E6D3B">
        <w:rPr>
          <w:lang w:val="en"/>
        </w:rPr>
        <w:t>7</w:t>
      </w:r>
      <w:r w:rsidRPr="00F831EA">
        <w:rPr>
          <w:lang w:val="en"/>
        </w:rPr>
        <w:t>A). Combined with the observation that coverage differences between sexes increase with mapping stringency, these results suggest a young ZW system where Z and W are divergent enough to show mapping coverage differences but still conserve homology to align and detect SNPs from W</w:t>
      </w:r>
      <w:sdt>
        <w:sdtPr>
          <w:rPr>
            <w:color w:val="000000"/>
            <w:vertAlign w:val="superscript"/>
            <w:lang w:val="en"/>
          </w:rPr>
          <w:tag w:val="MENDELEY_CITATION_v3_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"/>
          <w:id w:val="-207803283"/>
          <w:placeholder>
            <w:docPart w:val="7858691E1AA7482D8395DBDA87FBA19C"/>
          </w:placeholder>
        </w:sdtPr>
        <w:sdtContent>
          <w:r w:rsidR="0079302F" w:rsidRPr="0079302F">
            <w:rPr>
              <w:color w:val="000000"/>
              <w:vertAlign w:val="superscript"/>
            </w:rPr>
            <w:t>10</w:t>
          </w:r>
        </w:sdtContent>
      </w:sdt>
      <w:r w:rsidRPr="00F831EA">
        <w:rPr>
          <w:lang w:val="en"/>
        </w:rPr>
        <w:t>.</w:t>
      </w:r>
    </w:p>
    <w:p w14:paraId="720CB088" w14:textId="5975DB73" w:rsidR="00F831EA" w:rsidRPr="00F831EA" w:rsidRDefault="00F831EA" w:rsidP="00236E26">
      <w:pPr>
        <w:pStyle w:val="SOMContent"/>
        <w:spacing w:after="120" w:line="23" w:lineRule="atLeast"/>
        <w:rPr>
          <w:lang w:val="en"/>
        </w:rPr>
      </w:pPr>
      <w:r w:rsidRPr="00F831EA">
        <w:rPr>
          <w:lang w:val="en"/>
        </w:rPr>
        <w:t xml:space="preserve">In chromosome 2 we found higher male coverage, in the region within 3.6 to 4.7 Mb, but there was no heterozygosity bias (Fig. 1A–C; </w:t>
      </w:r>
      <w:r w:rsidR="009C4FD8">
        <w:rPr>
          <w:lang w:val="en"/>
        </w:rPr>
        <w:t>Fig. S</w:t>
      </w:r>
      <w:r w:rsidR="004E6D3B">
        <w:rPr>
          <w:lang w:val="en"/>
        </w:rPr>
        <w:t>5</w:t>
      </w:r>
      <w:r w:rsidRPr="00F831EA">
        <w:rPr>
          <w:lang w:val="en"/>
        </w:rPr>
        <w:t>; Table S3–S6). This region contained only a few sex-specific loci (mostly male-specific; Fig. 1C; Fig. S</w:t>
      </w:r>
      <w:r w:rsidR="004E6D3B">
        <w:rPr>
          <w:lang w:val="en"/>
        </w:rPr>
        <w:t>6</w:t>
      </w:r>
      <w:r w:rsidRPr="00F831EA">
        <w:rPr>
          <w:lang w:val="en"/>
        </w:rPr>
        <w:t xml:space="preserve">) and sex-specific k-mers (Fig. 1D; </w:t>
      </w:r>
      <w:r w:rsidR="00B01528">
        <w:rPr>
          <w:lang w:val="en"/>
        </w:rPr>
        <w:t>Supp</w:t>
      </w:r>
      <w:r w:rsidR="004E6D3B">
        <w:rPr>
          <w:lang w:val="en"/>
        </w:rPr>
        <w:t>.Fig. 7A-B</w:t>
      </w:r>
      <w:r w:rsidRPr="00F831EA">
        <w:rPr>
          <w:lang w:val="en"/>
        </w:rPr>
        <w:t>), consistent with the genomic signature of an older, more differentiated Z chromosome</w:t>
      </w:r>
      <w:sdt>
        <w:sdtPr>
          <w:rPr>
            <w:color w:val="000000"/>
            <w:vertAlign w:val="superscript"/>
            <w:lang w:val="en"/>
          </w:rPr>
          <w:tag w:val="MENDELEY_CITATION_v3_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"/>
          <w:id w:val="2076398719"/>
          <w:placeholder>
            <w:docPart w:val="32257C958B6C4DF68192A4C9EA3F0469"/>
          </w:placeholder>
        </w:sdtPr>
        <w:sdtContent>
          <w:r w:rsidR="0079302F" w:rsidRPr="0079302F">
            <w:rPr>
              <w:color w:val="000000"/>
              <w:vertAlign w:val="superscript"/>
            </w:rPr>
            <w:t>10</w:t>
          </w:r>
        </w:sdtContent>
      </w:sdt>
      <w:r w:rsidRPr="00F831EA">
        <w:rPr>
          <w:lang w:val="en"/>
        </w:rPr>
        <w:t>. Interestingly, within the alternate haplotype of the reference genome, we identified with FindZX a scaffold that displayed a female-biased coverage pattern and aligned (via BLAST) precisely with the SDR of chromosome 2 (</w:t>
      </w:r>
      <w:r w:rsidR="00915EF0">
        <w:rPr>
          <w:lang w:val="en"/>
        </w:rPr>
        <w:t xml:space="preserve">Fig. </w:t>
      </w:r>
      <w:r w:rsidR="009C4FD8">
        <w:rPr>
          <w:lang w:val="en"/>
        </w:rPr>
        <w:t>S</w:t>
      </w:r>
      <w:r w:rsidR="00915EF0">
        <w:rPr>
          <w:lang w:val="en"/>
        </w:rPr>
        <w:t>5</w:t>
      </w:r>
      <w:r w:rsidRPr="00F831EA">
        <w:rPr>
          <w:lang w:val="en"/>
        </w:rPr>
        <w:t>C–D). In contrast, another scaffold from the alternate haplotype aligned with the SDR of chromosome 11 but exhibited the same coverage bias as the reference sequence (</w:t>
      </w:r>
      <w:r w:rsidR="009C4FD8">
        <w:rPr>
          <w:lang w:val="en"/>
        </w:rPr>
        <w:t>Fig. S</w:t>
      </w:r>
      <w:r w:rsidR="00915EF0">
        <w:rPr>
          <w:lang w:val="en"/>
        </w:rPr>
        <w:t>5</w:t>
      </w:r>
      <w:r w:rsidRPr="00F831EA">
        <w:rPr>
          <w:lang w:val="en"/>
        </w:rPr>
        <w:t xml:space="preserve">C–D). Likewise, the sex-specific </w:t>
      </w:r>
      <w:r w:rsidRPr="00F831EA">
        <w:rPr>
          <w:i/>
          <w:lang w:val="en"/>
        </w:rPr>
        <w:t>k</w:t>
      </w:r>
      <w:r w:rsidRPr="00F831EA">
        <w:rPr>
          <w:lang w:val="en"/>
        </w:rPr>
        <w:t>-mers blast found 2437 contigs in the scaffold aligned with chromosome 2 (</w:t>
      </w:r>
      <w:r w:rsidR="009C4FD8">
        <w:rPr>
          <w:lang w:val="en"/>
        </w:rPr>
        <w:t>Fig. S</w:t>
      </w:r>
      <w:r w:rsidR="00915EF0">
        <w:rPr>
          <w:lang w:val="en"/>
        </w:rPr>
        <w:t>7</w:t>
      </w:r>
      <w:r w:rsidRPr="00F831EA">
        <w:rPr>
          <w:lang w:val="en"/>
        </w:rPr>
        <w:t>C–D). This scaffold may represent the corresponding W chromosome homolog, consistent with a more advanced stage of differentiation, resulting from an inversion (</w:t>
      </w:r>
      <w:r w:rsidR="00915EF0">
        <w:rPr>
          <w:lang w:val="en"/>
        </w:rPr>
        <w:t xml:space="preserve">Fig. 1E; </w:t>
      </w:r>
      <w:r w:rsidR="009C4FD8">
        <w:rPr>
          <w:lang w:val="en"/>
        </w:rPr>
        <w:t>Fig. S</w:t>
      </w:r>
      <w:r w:rsidR="00915EF0">
        <w:rPr>
          <w:lang w:val="en"/>
        </w:rPr>
        <w:t>8A</w:t>
      </w:r>
      <w:r w:rsidRPr="00F831EA">
        <w:rPr>
          <w:lang w:val="en"/>
        </w:rPr>
        <w:t xml:space="preserve">). Taken together, these findings suggest that the reference genome of </w:t>
      </w:r>
      <w:r w:rsidRPr="00F831EA">
        <w:rPr>
          <w:i/>
          <w:iCs/>
          <w:lang w:val="en"/>
        </w:rPr>
        <w:t>C. reniformis</w:t>
      </w:r>
      <w:r w:rsidRPr="00F831EA">
        <w:rPr>
          <w:lang w:val="en"/>
        </w:rPr>
        <w:t xml:space="preserve"> corresponds to a ZW (female) </w:t>
      </w:r>
      <w:r w:rsidRPr="00F831EA">
        <w:rPr>
          <w:lang w:val="en"/>
        </w:rPr>
        <w:lastRenderedPageBreak/>
        <w:t>individual, with chromosome 2 representing an older, more differentiated ZW pair and chromosome 11 representing a younger, less diverged zw pair, a pattern reminiscent of multi-sex-chromosome systems observed in several animals</w:t>
      </w:r>
      <w:sdt>
        <w:sdtPr>
          <w:rPr>
            <w:color w:val="000000"/>
            <w:vertAlign w:val="superscript"/>
            <w:lang w:val="en"/>
          </w:rPr>
          <w:tag w:val="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"/>
          <w:id w:val="-122236972"/>
          <w:placeholder>
            <w:docPart w:val="32257C958B6C4DF68192A4C9EA3F0469"/>
          </w:placeholder>
        </w:sdtPr>
        <w:sdtContent>
          <w:r w:rsidR="0079302F" w:rsidRPr="0079302F">
            <w:rPr>
              <w:color w:val="000000"/>
              <w:vertAlign w:val="superscript"/>
            </w:rPr>
            <w:t>11–13,116–118</w:t>
          </w:r>
        </w:sdtContent>
      </w:sdt>
      <w:r w:rsidRPr="00F831EA">
        <w:rPr>
          <w:lang w:val="en"/>
        </w:rPr>
        <w:t xml:space="preserve">. In summary, our results indicate that the individual from which the reference genome was assembled was probably ZW/zw, suggesting that the system in </w:t>
      </w:r>
      <w:r w:rsidRPr="00F831EA">
        <w:rPr>
          <w:i/>
          <w:lang w:val="en"/>
        </w:rPr>
        <w:t>Chondrosia reniformis</w:t>
      </w:r>
      <w:r w:rsidRPr="00F831EA">
        <w:rPr>
          <w:lang w:val="en"/>
        </w:rPr>
        <w:t xml:space="preserve"> might involve the combination of two pairs of sex chromosomes that segregate independently.</w:t>
      </w:r>
    </w:p>
    <w:p w14:paraId="22407A10" w14:textId="0C24729E" w:rsidR="00F831EA" w:rsidRPr="00F831EA" w:rsidRDefault="00F831EA" w:rsidP="00236E26">
      <w:pPr>
        <w:pStyle w:val="SOMContent"/>
        <w:spacing w:after="120" w:line="23" w:lineRule="atLeast"/>
        <w:rPr>
          <w:lang w:val="en"/>
        </w:rPr>
      </w:pPr>
      <w:r w:rsidRPr="00F831EA">
        <w:rPr>
          <w:b/>
          <w:bCs/>
          <w:lang w:val="en"/>
        </w:rPr>
        <w:t xml:space="preserve">Section 2: Sex chromosome identification and identity of the sex chromosome in </w:t>
      </w:r>
      <w:r w:rsidRPr="00F831EA">
        <w:rPr>
          <w:b/>
          <w:bCs/>
          <w:i/>
          <w:iCs/>
          <w:lang w:val="en"/>
        </w:rPr>
        <w:t>O. lobularis</w:t>
      </w:r>
      <w:r w:rsidRPr="00F831EA">
        <w:rPr>
          <w:b/>
          <w:bCs/>
          <w:lang w:val="en"/>
        </w:rPr>
        <w:t>:</w:t>
      </w:r>
      <w:r w:rsidRPr="00F831EA">
        <w:rPr>
          <w:lang w:val="en"/>
        </w:rPr>
        <w:t xml:space="preserve"> </w:t>
      </w:r>
    </w:p>
    <w:p w14:paraId="1E9776D4" w14:textId="6E1D9516" w:rsidR="00F831EA" w:rsidRPr="00F831EA" w:rsidRDefault="00F831EA" w:rsidP="00236E26">
      <w:pPr>
        <w:pStyle w:val="SOMContent"/>
        <w:spacing w:after="120" w:line="23" w:lineRule="atLeast"/>
        <w:rPr>
          <w:lang w:val="en"/>
        </w:rPr>
      </w:pPr>
      <w:r w:rsidRPr="00F831EA">
        <w:rPr>
          <w:lang w:val="en"/>
        </w:rPr>
        <w:t xml:space="preserve">In </w:t>
      </w:r>
      <w:r w:rsidRPr="00F831EA">
        <w:rPr>
          <w:i/>
          <w:iCs/>
          <w:lang w:val="en"/>
        </w:rPr>
        <w:t>Oscarella lobularis</w:t>
      </w:r>
      <w:r w:rsidRPr="00F831EA">
        <w:rPr>
          <w:lang w:val="en"/>
        </w:rPr>
        <w:t>, FindZX detected significantly higher heterozygosity and coverage in males within the 2-3 Mb region of chromosome 5 (Fig. 1E–F), with an increase proportional to mapping stringency. This pattern is consistent with the presence of a differentiating sex chromosome (</w:t>
      </w:r>
      <w:r w:rsidR="002B459F" w:rsidRPr="002B459F">
        <w:rPr>
          <w:i/>
          <w:lang w:val="en"/>
        </w:rPr>
        <w:t>10</w:t>
      </w:r>
      <w:r w:rsidRPr="00F831EA">
        <w:rPr>
          <w:lang w:val="en"/>
        </w:rPr>
        <w:t>). Analyses of RADseq data identified 634 putative male-specific loci and none in females, with a significant accumulation on chromosome 5 (X² = 101.69, df = 19, p-value = 2.641e-13; Fig. 1H</w:t>
      </w:r>
      <w:r w:rsidR="00373AE2">
        <w:rPr>
          <w:lang w:val="en"/>
        </w:rPr>
        <w:t xml:space="preserve">; </w:t>
      </w:r>
      <w:r w:rsidR="009C4FD8">
        <w:rPr>
          <w:lang w:val="en"/>
        </w:rPr>
        <w:t xml:space="preserve">Fig. </w:t>
      </w:r>
      <w:r w:rsidR="00373AE2">
        <w:rPr>
          <w:lang w:val="en"/>
        </w:rPr>
        <w:t>S6; Table S8B, S8D</w:t>
      </w:r>
      <w:r w:rsidRPr="00F831EA">
        <w:rPr>
          <w:lang w:val="en"/>
        </w:rPr>
        <w:t xml:space="preserve">) and iDlG identified a clear pattern of divergence in chromosome 5 from positions 2–2.75 Mb (Fig. 1I). Since we also observed a higher coverage on males than females (Fig. 1G), this might be indicating that the reference genome was assembled for a male sponge with chromosome 5 acting as the Y chromosome. This hypothesis is also in line with the results obtained with iDIG, as females reached the “2” value, indicating that almost all polymorphisms found for them are homozygous for an allele different than that of the reference genome. However, coverage data analysed in FindZX appears to support a ZW system (Fig. 1F; </w:t>
      </w:r>
      <w:r w:rsidR="009C4FD8">
        <w:rPr>
          <w:lang w:val="en"/>
        </w:rPr>
        <w:t xml:space="preserve">Fig. </w:t>
      </w:r>
      <w:r w:rsidR="001D0733">
        <w:rPr>
          <w:lang w:val="en"/>
        </w:rPr>
        <w:t>S11</w:t>
      </w:r>
      <w:r w:rsidRPr="00F831EA">
        <w:rPr>
          <w:lang w:val="en"/>
        </w:rPr>
        <w:t xml:space="preserve">). Additionally, we performed a </w:t>
      </w:r>
      <w:r w:rsidRPr="00F831EA">
        <w:rPr>
          <w:i/>
          <w:lang w:val="en"/>
        </w:rPr>
        <w:t>k</w:t>
      </w:r>
      <w:r w:rsidRPr="00F831EA">
        <w:rPr>
          <w:lang w:val="en"/>
        </w:rPr>
        <w:t>-mer analysis following the sexfindR pipeline (</w:t>
      </w:r>
      <w:r w:rsidR="001D0733" w:rsidRPr="001D0733">
        <w:rPr>
          <w:i/>
          <w:lang w:val="en"/>
        </w:rPr>
        <w:t>83</w:t>
      </w:r>
      <w:r w:rsidRPr="00F831EA">
        <w:rPr>
          <w:lang w:val="en"/>
        </w:rPr>
        <w:t xml:space="preserve">) that recovered male-specific </w:t>
      </w:r>
      <w:r w:rsidRPr="00F831EA">
        <w:rPr>
          <w:i/>
          <w:lang w:val="en"/>
        </w:rPr>
        <w:t>k</w:t>
      </w:r>
      <w:r w:rsidRPr="00F831EA">
        <w:rPr>
          <w:lang w:val="en"/>
        </w:rPr>
        <w:t xml:space="preserve">-mers covering the SDR (Fig. 1J; </w:t>
      </w:r>
      <w:r w:rsidR="009C4FD8">
        <w:rPr>
          <w:lang w:val="en"/>
        </w:rPr>
        <w:t>Fig.</w:t>
      </w:r>
      <w:r w:rsidR="00F57E01">
        <w:rPr>
          <w:lang w:val="en"/>
        </w:rPr>
        <w:t xml:space="preserve"> S11</w:t>
      </w:r>
      <w:r w:rsidRPr="00F831EA">
        <w:rPr>
          <w:lang w:val="en"/>
        </w:rPr>
        <w:t xml:space="preserve">). </w:t>
      </w:r>
    </w:p>
    <w:p w14:paraId="797F1F22" w14:textId="6E416154" w:rsidR="00F831EA" w:rsidRPr="00F831EA" w:rsidRDefault="00F831EA" w:rsidP="00236E26">
      <w:pPr>
        <w:pStyle w:val="SOMContent"/>
        <w:spacing w:after="120" w:line="23" w:lineRule="atLeast"/>
        <w:rPr>
          <w:lang w:val="en"/>
        </w:rPr>
      </w:pPr>
      <w:r w:rsidRPr="00F831EA">
        <w:rPr>
          <w:lang w:val="en"/>
        </w:rPr>
        <w:t>Given that the sex of the reference genome is unknown, we further explored how our data could point to either a female or male identity for it. We assembled a draft female genome using only the reads of the females, and then mapped the male reads to it using bowtie. Then, we extracted unmapped male reads and re-mapped them to chromosome 5 from the reference chromosome genome. We observed a peak of reads that successfully mapped to the SDR of chromosome 5 from the reference, indicating that the reference chromosome level genome was done from a male individual (</w:t>
      </w:r>
      <w:r w:rsidR="009C4FD8">
        <w:rPr>
          <w:lang w:val="en"/>
        </w:rPr>
        <w:t>Fig.</w:t>
      </w:r>
      <w:r w:rsidR="00F57E01">
        <w:rPr>
          <w:lang w:val="en"/>
        </w:rPr>
        <w:t xml:space="preserve"> </w:t>
      </w:r>
      <w:r w:rsidR="009C4FD8">
        <w:rPr>
          <w:lang w:val="en"/>
        </w:rPr>
        <w:t>S</w:t>
      </w:r>
      <w:r w:rsidR="00F57E01">
        <w:rPr>
          <w:lang w:val="en"/>
        </w:rPr>
        <w:t>12</w:t>
      </w:r>
      <w:r w:rsidRPr="00F831EA">
        <w:rPr>
          <w:lang w:val="en"/>
        </w:rPr>
        <w:t xml:space="preserve">). </w:t>
      </w:r>
    </w:p>
    <w:p w14:paraId="1927037A" w14:textId="5BA04FEF" w:rsidR="00627395" w:rsidRPr="00F831EA" w:rsidRDefault="00F831EA" w:rsidP="00236E26">
      <w:pPr>
        <w:pStyle w:val="SOMContent"/>
        <w:spacing w:after="120" w:line="23" w:lineRule="atLeast"/>
        <w:rPr>
          <w:lang w:val="en"/>
        </w:rPr>
      </w:pPr>
      <w:r w:rsidRPr="00F831EA">
        <w:rPr>
          <w:lang w:val="en"/>
        </w:rPr>
        <w:t xml:space="preserve">Notably, the SDR of chromosome 5 corresponds to one of the clearest transposable elements (TE) islands in the </w:t>
      </w:r>
      <w:r w:rsidRPr="00F831EA">
        <w:rPr>
          <w:i/>
          <w:iCs/>
          <w:lang w:val="en"/>
        </w:rPr>
        <w:t>O. lobularis</w:t>
      </w:r>
      <w:r w:rsidRPr="00F831EA">
        <w:rPr>
          <w:lang w:val="en"/>
        </w:rPr>
        <w:t xml:space="preserve"> genome (</w:t>
      </w:r>
      <w:r w:rsidR="009C4FD8">
        <w:rPr>
          <w:lang w:val="en"/>
        </w:rPr>
        <w:t>Fig. S</w:t>
      </w:r>
      <w:r w:rsidR="00F57E01">
        <w:rPr>
          <w:lang w:val="en"/>
        </w:rPr>
        <w:t>13</w:t>
      </w:r>
      <w:r w:rsidRPr="00F831EA">
        <w:rPr>
          <w:lang w:val="en"/>
        </w:rPr>
        <w:t>), a feature typical of Y chromosomes</w:t>
      </w:r>
      <w:sdt>
        <w:sdtPr>
          <w:rPr>
            <w:color w:val="000000"/>
            <w:vertAlign w:val="superscript"/>
            <w:lang w:val="en"/>
          </w:rPr>
          <w:tag w:val="MENDELEY_CITATION_v3_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"/>
          <w:id w:val="1455909058"/>
          <w:placeholder>
            <w:docPart w:val="C56A70FA9B414E2395546400551ED707"/>
          </w:placeholder>
        </w:sdtPr>
        <w:sdtContent>
          <w:r w:rsidR="0079302F" w:rsidRPr="0079302F">
            <w:rPr>
              <w:color w:val="000000"/>
              <w:vertAlign w:val="superscript"/>
            </w:rPr>
            <w:t>119</w:t>
          </w:r>
        </w:sdtContent>
      </w:sdt>
      <w:r w:rsidRPr="00F831EA">
        <w:rPr>
          <w:lang w:val="en"/>
        </w:rPr>
        <w:t>. The observed increase in coverage differences with mapping stringency in FindZX (</w:t>
      </w:r>
      <w:r w:rsidR="009C4FD8">
        <w:rPr>
          <w:lang w:val="en"/>
        </w:rPr>
        <w:t>Fig.</w:t>
      </w:r>
      <w:r w:rsidRPr="00F831EA">
        <w:rPr>
          <w:lang w:val="en"/>
        </w:rPr>
        <w:t xml:space="preserve"> </w:t>
      </w:r>
      <w:r w:rsidR="00F57E01">
        <w:rPr>
          <w:lang w:val="en"/>
        </w:rPr>
        <w:t>S11</w:t>
      </w:r>
      <w:r w:rsidRPr="00F831EA">
        <w:rPr>
          <w:lang w:val="en"/>
        </w:rPr>
        <w:t xml:space="preserve">) further supports the presence of sequence divergence between homologous regions. This suggests that while the X and Y chromosomes remain partially homologous, this similarity likely facilitated the assembly of the Y chromosome or X/Y co-assembly into the reference genome. Altogether, these results indicate that </w:t>
      </w:r>
      <w:r w:rsidRPr="00F831EA">
        <w:rPr>
          <w:i/>
          <w:iCs/>
          <w:lang w:val="en"/>
        </w:rPr>
        <w:t>O. lobularis</w:t>
      </w:r>
      <w:r w:rsidRPr="00F831EA">
        <w:rPr>
          <w:lang w:val="en"/>
        </w:rPr>
        <w:t xml:space="preserve"> likely possesses an XY sex-determination system in an intermediate stage of differentiation, with chromosome 5 functioning as the X/Y chromosome. </w:t>
      </w:r>
    </w:p>
    <w:p w14:paraId="4C430E0A" w14:textId="058CF88D" w:rsidR="00F831EA" w:rsidRPr="00F831EA" w:rsidRDefault="00F831EA" w:rsidP="00236E26">
      <w:pPr>
        <w:pStyle w:val="SOMContent"/>
        <w:spacing w:after="120" w:line="23" w:lineRule="atLeast"/>
        <w:rPr>
          <w:lang w:val="en"/>
        </w:rPr>
      </w:pPr>
      <w:r w:rsidRPr="00F831EA">
        <w:rPr>
          <w:lang w:val="en"/>
        </w:rPr>
        <w:t>None of the other four species with reference genomes showed significant biases in their heterozygosity, coverage or SNP density between females and males (</w:t>
      </w:r>
      <w:r w:rsidR="009C4FD8">
        <w:rPr>
          <w:lang w:val="en"/>
        </w:rPr>
        <w:t>Fig.</w:t>
      </w:r>
      <w:r w:rsidRPr="00F831EA">
        <w:rPr>
          <w:lang w:val="en"/>
        </w:rPr>
        <w:t xml:space="preserve"> S4; Tables S4–7) that could be indicative of a large sex-linked region. However, in </w:t>
      </w:r>
      <w:r w:rsidRPr="00F831EA">
        <w:rPr>
          <w:i/>
          <w:iCs/>
          <w:lang w:val="en"/>
        </w:rPr>
        <w:t>A. damicornis</w:t>
      </w:r>
      <w:r w:rsidRPr="00F831EA">
        <w:rPr>
          <w:lang w:val="en"/>
        </w:rPr>
        <w:t xml:space="preserve">, we detected a </w:t>
      </w:r>
      <w:r w:rsidR="00F57E01">
        <w:rPr>
          <w:lang w:val="en"/>
        </w:rPr>
        <w:t xml:space="preserve">notable </w:t>
      </w:r>
      <w:r w:rsidRPr="00F831EA">
        <w:rPr>
          <w:lang w:val="en"/>
        </w:rPr>
        <w:t>decrease in the male coverage in chromosome 12 (positions 10–12Mb), but it was not accompanied with an increase in heterozygosity or accumulation of RADsex markers (</w:t>
      </w:r>
      <w:r w:rsidR="00BB7749">
        <w:rPr>
          <w:lang w:val="en"/>
        </w:rPr>
        <w:t xml:space="preserve">Fig. </w:t>
      </w:r>
      <w:r w:rsidR="009C4FD8">
        <w:rPr>
          <w:lang w:val="en"/>
        </w:rPr>
        <w:t>S</w:t>
      </w:r>
      <w:r w:rsidR="00BB7749">
        <w:rPr>
          <w:lang w:val="en"/>
        </w:rPr>
        <w:t>4, Fig. S6</w:t>
      </w:r>
      <w:r w:rsidRPr="00F831EA">
        <w:rPr>
          <w:lang w:val="en"/>
        </w:rPr>
        <w:t>; Tables S4–7). In addition, no accumulation of TEs accompanied by biases in other parameters, or accumulation of LINEs was detected for any of the genomes of these four species (</w:t>
      </w:r>
      <w:r w:rsidR="00B01528">
        <w:rPr>
          <w:lang w:val="en"/>
        </w:rPr>
        <w:t>Supp</w:t>
      </w:r>
      <w:r w:rsidR="00BB7749">
        <w:rPr>
          <w:lang w:val="en"/>
        </w:rPr>
        <w:t>. Figs. 9–10</w:t>
      </w:r>
      <w:r w:rsidRPr="00F831EA">
        <w:rPr>
          <w:lang w:val="en"/>
        </w:rPr>
        <w:t xml:space="preserve">). </w:t>
      </w:r>
    </w:p>
    <w:p w14:paraId="55AC3D1D" w14:textId="4474C0BC" w:rsidR="00F831EA" w:rsidRPr="00F831EA" w:rsidRDefault="00F831EA" w:rsidP="00236E26">
      <w:pPr>
        <w:pStyle w:val="SOMContent"/>
        <w:spacing w:after="120" w:line="23" w:lineRule="atLeast"/>
        <w:rPr>
          <w:lang w:val="en"/>
        </w:rPr>
      </w:pPr>
      <w:r w:rsidRPr="00F831EA">
        <w:rPr>
          <w:b/>
          <w:bCs/>
          <w:lang w:val="en"/>
        </w:rPr>
        <w:lastRenderedPageBreak/>
        <w:t>Section 3. Sex-specific loci and sex-biased expression of sex determination markers:</w:t>
      </w:r>
      <w:r w:rsidRPr="00F831EA">
        <w:rPr>
          <w:lang w:val="en"/>
        </w:rPr>
        <w:t xml:space="preserve"> </w:t>
      </w:r>
    </w:p>
    <w:p w14:paraId="4BB1779F" w14:textId="6BB53640" w:rsidR="00F831EA" w:rsidRPr="00F831EA" w:rsidRDefault="00F831EA" w:rsidP="00236E26">
      <w:pPr>
        <w:pStyle w:val="SOMContent"/>
        <w:spacing w:after="120" w:line="23" w:lineRule="atLeast"/>
        <w:rPr>
          <w:lang w:val="en"/>
        </w:rPr>
      </w:pPr>
      <w:r w:rsidRPr="00E7121D">
        <w:rPr>
          <w:b/>
          <w:bCs/>
          <w:i/>
          <w:lang w:val="en"/>
        </w:rPr>
        <w:t>3.1. Shared loci:</w:t>
      </w:r>
      <w:r w:rsidRPr="00F831EA">
        <w:rPr>
          <w:lang w:val="en"/>
        </w:rPr>
        <w:t xml:space="preserve"> RADSEX identified </w:t>
      </w:r>
      <w:r w:rsidR="0011372F">
        <w:rPr>
          <w:lang w:val="en" w:eastAsia="es-ES"/>
        </w:rPr>
        <w:t>7,657</w:t>
      </w:r>
      <w:r w:rsidRPr="00F831EA">
        <w:rPr>
          <w:lang w:val="en"/>
        </w:rPr>
        <w:t xml:space="preserve"> sex-specific loci across the different species surveyed, pointing to different sexual systems based on the number of loci associated with each sex (Table S8). In </w:t>
      </w:r>
      <w:r w:rsidRPr="00F831EA">
        <w:rPr>
          <w:i/>
          <w:iCs/>
          <w:lang w:val="en"/>
        </w:rPr>
        <w:t>Chondrosia reniformis</w:t>
      </w:r>
      <w:r w:rsidRPr="00F831EA">
        <w:rPr>
          <w:lang w:val="en"/>
        </w:rPr>
        <w:t xml:space="preserve"> and </w:t>
      </w:r>
      <w:r w:rsidRPr="00F831EA">
        <w:rPr>
          <w:i/>
          <w:iCs/>
          <w:lang w:val="en"/>
        </w:rPr>
        <w:t>Oscarella lobularis</w:t>
      </w:r>
      <w:r w:rsidRPr="00F831EA">
        <w:rPr>
          <w:lang w:val="en"/>
        </w:rPr>
        <w:t xml:space="preserve">, where previous analyses provided strong evidence for ZW and XY systems respectively, our RADSEX results were consistent with those findings. In the remaining species, where no sex chromosomes were detected, the distribution of sex-specific loci suggests the presence of polygenic XY– or ZW–like systems. Specifically, XY systems were inferred in </w:t>
      </w:r>
      <w:r w:rsidRPr="00F831EA">
        <w:rPr>
          <w:i/>
          <w:iCs/>
          <w:lang w:val="en"/>
        </w:rPr>
        <w:t>Geodia hentscheli</w:t>
      </w:r>
      <w:r w:rsidRPr="00F831EA">
        <w:rPr>
          <w:lang w:val="en"/>
        </w:rPr>
        <w:t xml:space="preserve">, </w:t>
      </w:r>
      <w:r w:rsidRPr="00F831EA">
        <w:rPr>
          <w:i/>
          <w:iCs/>
          <w:lang w:val="en"/>
        </w:rPr>
        <w:t>Geodia barretti</w:t>
      </w:r>
      <w:r w:rsidRPr="00F831EA">
        <w:rPr>
          <w:lang w:val="en"/>
        </w:rPr>
        <w:t xml:space="preserve">, </w:t>
      </w:r>
      <w:r w:rsidRPr="00F831EA">
        <w:rPr>
          <w:i/>
          <w:iCs/>
          <w:lang w:val="en"/>
        </w:rPr>
        <w:t>Axinella damicornis</w:t>
      </w:r>
      <w:r w:rsidRPr="00F831EA">
        <w:rPr>
          <w:lang w:val="en"/>
        </w:rPr>
        <w:t xml:space="preserve">, and </w:t>
      </w:r>
      <w:r w:rsidRPr="00F831EA">
        <w:rPr>
          <w:i/>
          <w:iCs/>
          <w:lang w:val="en"/>
        </w:rPr>
        <w:t>Phakellia ventilabrum</w:t>
      </w:r>
      <w:r w:rsidRPr="00F831EA">
        <w:rPr>
          <w:lang w:val="en"/>
        </w:rPr>
        <w:t xml:space="preserve">, and ZZ/ZW systems in </w:t>
      </w:r>
      <w:r w:rsidRPr="00F831EA">
        <w:rPr>
          <w:i/>
          <w:iCs/>
          <w:lang w:val="en"/>
        </w:rPr>
        <w:t>Petrosia ficiformis</w:t>
      </w:r>
      <w:r w:rsidRPr="00F831EA">
        <w:rPr>
          <w:lang w:val="en"/>
        </w:rPr>
        <w:t xml:space="preserve">, and </w:t>
      </w:r>
      <w:r w:rsidRPr="00F831EA">
        <w:rPr>
          <w:i/>
          <w:iCs/>
          <w:lang w:val="en"/>
        </w:rPr>
        <w:t>Halichondria panicea</w:t>
      </w:r>
      <w:r w:rsidRPr="00F831EA">
        <w:rPr>
          <w:lang w:val="en"/>
        </w:rPr>
        <w:t xml:space="preserve"> (Fig. 2A; Table S8).</w:t>
      </w:r>
    </w:p>
    <w:p w14:paraId="7246F2CA" w14:textId="1CB94812" w:rsidR="00F831EA" w:rsidRPr="00F831EA" w:rsidRDefault="00F831EA" w:rsidP="00236E26">
      <w:pPr>
        <w:pStyle w:val="SOMContent"/>
        <w:spacing w:after="120" w:line="23" w:lineRule="atLeast"/>
        <w:rPr>
          <w:lang w:val="en"/>
        </w:rPr>
      </w:pPr>
      <w:r w:rsidRPr="00F831EA">
        <w:rPr>
          <w:lang w:val="en"/>
        </w:rPr>
        <w:t>The sponge sex-specific loci mapped to 1,437 unique genes in the ge</w:t>
      </w:r>
      <w:r w:rsidR="00695B7C">
        <w:rPr>
          <w:lang w:val="en"/>
        </w:rPr>
        <w:t>nomes of each species (Table S9</w:t>
      </w:r>
      <w:r w:rsidRPr="00F831EA">
        <w:rPr>
          <w:lang w:val="en"/>
        </w:rPr>
        <w:t xml:space="preserve">A–B), 359 of which were previously described as involved in the process of sex determination in other animals (Fig. 2A) but with only 20 in total properly annotated within the GO term category sex determination </w:t>
      </w:r>
      <w:r w:rsidR="00695B7C">
        <w:rPr>
          <w:lang w:val="en"/>
        </w:rPr>
        <w:t>(GO:0007530) (Fig. 2C; Table S9</w:t>
      </w:r>
      <w:r w:rsidRPr="00F831EA">
        <w:rPr>
          <w:lang w:val="en"/>
        </w:rPr>
        <w:t>C-D). For each species, approximately one third of the genes where the sex-specific loci mapped were previously known to have a role in sex determination or gam</w:t>
      </w:r>
      <w:r w:rsidR="00695B7C">
        <w:rPr>
          <w:lang w:val="en"/>
        </w:rPr>
        <w:t>etogenesis (Fig. 2A–C; Table S9</w:t>
      </w:r>
      <w:r w:rsidRPr="00F831EA">
        <w:rPr>
          <w:lang w:val="en"/>
        </w:rPr>
        <w:t>C-D). Of the 1,452 genes, approximately 22% were shared by 2 or more species (Fig. 2B). Of these shared genes, very few had known sex-relate</w:t>
      </w:r>
      <w:r w:rsidR="00695B7C">
        <w:rPr>
          <w:lang w:val="en"/>
        </w:rPr>
        <w:t>d functions (Fig. 2B; Tables S9C-D, S10</w:t>
      </w:r>
      <w:r w:rsidRPr="00F831EA">
        <w:rPr>
          <w:lang w:val="en"/>
        </w:rPr>
        <w:t>). From now on, only those that were present in all of one sex and none of the other will be discussed.</w:t>
      </w:r>
    </w:p>
    <w:p w14:paraId="26DD1C08" w14:textId="726A5B50" w:rsidR="00F831EA" w:rsidRPr="00F831EA" w:rsidRDefault="00F831EA" w:rsidP="00236E26">
      <w:pPr>
        <w:pStyle w:val="SOMContent"/>
        <w:spacing w:after="120" w:line="23" w:lineRule="atLeast"/>
        <w:rPr>
          <w:lang w:val="en"/>
        </w:rPr>
      </w:pPr>
      <w:r w:rsidRPr="00F831EA">
        <w:rPr>
          <w:lang w:val="en"/>
        </w:rPr>
        <w:t>In our sponge species, sex determination pathways seem to converge on the same cohort of genetic regulators that maintain and repair DNA structure and determine gonad fate, as well as regulate the cell cycle, with minor contributions for those in metabolic and/or structural processes (Fig. 2B, E–G). Besides gametogenesis (or sexual reproduction), the annotations recovered for the sex-specific loci fell primarily into the categories of DNA repair and recombination, cell cycle, and translation regulation, suggesting that these genes govern the progression of meiosis and expression of targets through the genomes, similar to what has been found in mammalian Y chromosome genes</w:t>
      </w:r>
      <w:sdt>
        <w:sdtPr>
          <w:rPr>
            <w:color w:val="000000"/>
            <w:vertAlign w:val="superscript"/>
            <w:lang w:val="en"/>
          </w:rPr>
          <w:tag w:val="MENDELEY_CITATION_v3_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"/>
          <w:id w:val="-2105874247"/>
          <w:placeholder>
            <w:docPart w:val="35E47552A5944742BE72303E13F885A4"/>
          </w:placeholder>
        </w:sdtPr>
        <w:sdtContent>
          <w:r w:rsidR="0079302F" w:rsidRPr="0079302F">
            <w:rPr>
              <w:color w:val="000000"/>
              <w:vertAlign w:val="superscript"/>
            </w:rPr>
            <w:t>23</w:t>
          </w:r>
        </w:sdtContent>
      </w:sdt>
      <w:r w:rsidRPr="00F831EA">
        <w:rPr>
          <w:lang w:val="en"/>
        </w:rPr>
        <w:t xml:space="preserve"> and those of other organisms</w:t>
      </w:r>
      <w:sdt>
        <w:sdtPr>
          <w:rPr>
            <w:color w:val="000000"/>
            <w:vertAlign w:val="superscript"/>
            <w:lang w:val="en"/>
          </w:rPr>
          <w:tag w:val="MENDELEY_CITATION_v3_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"/>
          <w:id w:val="-1445764930"/>
          <w:placeholder>
            <w:docPart w:val="35E47552A5944742BE72303E13F885A4"/>
          </w:placeholder>
        </w:sdtPr>
        <w:sdtContent>
          <w:r w:rsidR="0079302F" w:rsidRPr="0079302F">
            <w:rPr>
              <w:color w:val="000000"/>
              <w:vertAlign w:val="superscript"/>
            </w:rPr>
            <w:t>2</w:t>
          </w:r>
        </w:sdtContent>
      </w:sdt>
      <w:r w:rsidRPr="00F831EA">
        <w:rPr>
          <w:lang w:val="en"/>
        </w:rPr>
        <w:t>. Interestingly, among the genes that were shared by 4 or more species, we found several transposable elements or transposon-related genes that were male-specific, including RTBS, suggested to be involved in promoting spermatogenesis and sperm motility of the snakeskin fish</w:t>
      </w:r>
      <w:sdt>
        <w:sdtPr>
          <w:rPr>
            <w:color w:val="000000"/>
            <w:vertAlign w:val="superscript"/>
            <w:lang w:val="en"/>
          </w:rPr>
          <w:tag w:val="MENDELEY_CITATION_v3_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"/>
          <w:id w:val="-1751123035"/>
          <w:placeholder>
            <w:docPart w:val="35E47552A5944742BE72303E13F885A4"/>
          </w:placeholder>
        </w:sdtPr>
        <w:sdtContent>
          <w:r w:rsidR="0079302F" w:rsidRPr="0079302F">
            <w:rPr>
              <w:color w:val="000000"/>
              <w:vertAlign w:val="superscript"/>
            </w:rPr>
            <w:t>120</w:t>
          </w:r>
        </w:sdtContent>
      </w:sdt>
      <w:r w:rsidRPr="00F831EA">
        <w:rPr>
          <w:lang w:val="en"/>
        </w:rPr>
        <w:t xml:space="preserve"> , POL2, POL3 and POL5, that are transposable elements abundant in sex chromosomes and play a key role in sex chromosome evolution</w:t>
      </w:r>
      <w:sdt>
        <w:sdtPr>
          <w:rPr>
            <w:color w:val="000000"/>
            <w:vertAlign w:val="superscript"/>
            <w:lang w:val="en"/>
          </w:rPr>
          <w:tag w:val="MENDELEY_CITATION_v3_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"/>
          <w:id w:val="692739400"/>
          <w:placeholder>
            <w:docPart w:val="3C6C9A91A33849BCA99003200C951EB2"/>
          </w:placeholder>
        </w:sdtPr>
        <w:sdtContent>
          <w:r w:rsidR="0079302F" w:rsidRPr="0079302F">
            <w:rPr>
              <w:color w:val="000000"/>
              <w:vertAlign w:val="superscript"/>
            </w:rPr>
            <w:t>25,121</w:t>
          </w:r>
        </w:sdtContent>
      </w:sdt>
      <w:r w:rsidRPr="00F831EA">
        <w:rPr>
          <w:lang w:val="en"/>
        </w:rPr>
        <w:t xml:space="preserve">. One of the most interesting shared genes is YRD6, an uncharacterized protein described in </w:t>
      </w:r>
      <w:r w:rsidRPr="00F831EA">
        <w:rPr>
          <w:i/>
          <w:iCs/>
          <w:lang w:val="en"/>
        </w:rPr>
        <w:t>C. elegans</w:t>
      </w:r>
      <w:r w:rsidRPr="00F831EA">
        <w:rPr>
          <w:lang w:val="en"/>
        </w:rPr>
        <w:t xml:space="preserve">, that encodes a reverse transcriptase domain and that is shared by all sponge species in our study except for </w:t>
      </w:r>
      <w:r w:rsidRPr="00F831EA">
        <w:rPr>
          <w:i/>
          <w:iCs/>
          <w:lang w:val="en"/>
        </w:rPr>
        <w:t xml:space="preserve">G. barretti </w:t>
      </w:r>
      <w:r w:rsidRPr="00F831EA">
        <w:rPr>
          <w:lang w:val="en"/>
        </w:rPr>
        <w:t xml:space="preserve">and </w:t>
      </w:r>
      <w:r w:rsidRPr="00F831EA">
        <w:rPr>
          <w:i/>
          <w:iCs/>
          <w:lang w:val="en"/>
        </w:rPr>
        <w:t xml:space="preserve">A. damicornis </w:t>
      </w:r>
      <w:r w:rsidRPr="00F831EA">
        <w:rPr>
          <w:lang w:val="en"/>
        </w:rPr>
        <w:t xml:space="preserve">(Table S11D). YRD6 was found to be downregulated by hypoxia in testicles of the medaka fish </w:t>
      </w:r>
      <w:r w:rsidRPr="00F831EA">
        <w:rPr>
          <w:i/>
          <w:iCs/>
          <w:lang w:val="en"/>
        </w:rPr>
        <w:t>Oryzias latipes</w:t>
      </w:r>
      <w:sdt>
        <w:sdtPr>
          <w:rPr>
            <w:i/>
            <w:iCs/>
            <w:color w:val="000000"/>
            <w:vertAlign w:val="superscript"/>
            <w:lang w:val="en"/>
          </w:rPr>
          <w:tag w:val="MENDELEY_CITATION_v3_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"/>
          <w:id w:val="1580320550"/>
          <w:placeholder>
            <w:docPart w:val="35E47552A5944742BE72303E13F885A4"/>
          </w:placeholder>
        </w:sdtPr>
        <w:sdtContent>
          <w:r w:rsidR="0079302F" w:rsidRPr="0079302F">
            <w:rPr>
              <w:color w:val="000000"/>
              <w:vertAlign w:val="superscript"/>
            </w:rPr>
            <w:t>24</w:t>
          </w:r>
        </w:sdtContent>
      </w:sdt>
      <w:r w:rsidRPr="00F831EA">
        <w:rPr>
          <w:lang w:val="en"/>
        </w:rPr>
        <w:t>, but no other link to sexual reproduction has ever been described to our knowledge. Other male-specific genes widely shared among sponges were the ATP-dependent helicase PIF1 and the RNA binding protein ZNFX1. DExD/H-box RNA helicases are classically associated with sexual development and sex determination, including PL10, vasa, and many other DDX helicases</w:t>
      </w:r>
      <w:sdt>
        <w:sdtPr>
          <w:rPr>
            <w:color w:val="000000"/>
            <w:vertAlign w:val="superscript"/>
            <w:lang w:val="en"/>
          </w:rPr>
          <w:tag w:val="MENDELEY_CITATION_v3_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"/>
          <w:id w:val="66003697"/>
          <w:placeholder>
            <w:docPart w:val="35E47552A5944742BE72303E13F885A4"/>
          </w:placeholder>
        </w:sdtPr>
        <w:sdtContent>
          <w:r w:rsidR="0079302F" w:rsidRPr="0079302F">
            <w:rPr>
              <w:color w:val="000000"/>
              <w:vertAlign w:val="superscript"/>
            </w:rPr>
            <w:t>122</w:t>
          </w:r>
        </w:sdtContent>
      </w:sdt>
      <w:r w:rsidRPr="00F831EA">
        <w:rPr>
          <w:lang w:val="en"/>
        </w:rPr>
        <w:t xml:space="preserve">. Here, DDX helicases were identified as sex-specific loci in several species, including female-specific in </w:t>
      </w:r>
      <w:r w:rsidRPr="00F831EA">
        <w:rPr>
          <w:i/>
          <w:iCs/>
          <w:lang w:val="en"/>
        </w:rPr>
        <w:t xml:space="preserve">Halichondria panicea </w:t>
      </w:r>
      <w:r w:rsidRPr="00F831EA">
        <w:rPr>
          <w:lang w:val="en"/>
        </w:rPr>
        <w:t xml:space="preserve">or male-specific in </w:t>
      </w:r>
      <w:r w:rsidRPr="00F831EA">
        <w:rPr>
          <w:i/>
          <w:iCs/>
          <w:lang w:val="en"/>
        </w:rPr>
        <w:t>Chondrosia reniformis</w:t>
      </w:r>
      <w:r w:rsidR="00695B7C">
        <w:rPr>
          <w:lang w:val="en"/>
        </w:rPr>
        <w:t xml:space="preserve"> (Table S10</w:t>
      </w:r>
      <w:r w:rsidRPr="00F831EA">
        <w:rPr>
          <w:lang w:val="en"/>
        </w:rPr>
        <w:t>). The role of DNA helicases in sex determination, in turn, has been much less studied. DNA helicases were originally recognized as enzymes that can unwind double-stranded DNA, and among them, the Pif1p helicase family, which belongs to the SF1 superfamily of helicases, is conserved from yeast to humans</w:t>
      </w:r>
      <w:sdt>
        <w:sdtPr>
          <w:rPr>
            <w:color w:val="000000"/>
            <w:vertAlign w:val="superscript"/>
            <w:lang w:val="en"/>
          </w:rPr>
          <w:tag w:val="MENDELEY_CITATION_v3_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"/>
          <w:id w:val="1763334670"/>
          <w:placeholder>
            <w:docPart w:val="35E47552A5944742BE72303E13F885A4"/>
          </w:placeholder>
        </w:sdtPr>
        <w:sdtContent>
          <w:r w:rsidR="0079302F" w:rsidRPr="0079302F">
            <w:rPr>
              <w:color w:val="000000"/>
              <w:vertAlign w:val="superscript"/>
            </w:rPr>
            <w:t>123</w:t>
          </w:r>
        </w:sdtContent>
      </w:sdt>
      <w:r w:rsidRPr="00F831EA">
        <w:rPr>
          <w:lang w:val="en"/>
        </w:rPr>
        <w:t xml:space="preserve">. In our study, PIF1, which has been previously found to be sex specific in the holothurian </w:t>
      </w:r>
      <w:r w:rsidRPr="00F831EA">
        <w:rPr>
          <w:i/>
          <w:iCs/>
          <w:lang w:val="en"/>
        </w:rPr>
        <w:t>Apostichopus japonicus</w:t>
      </w:r>
      <w:sdt>
        <w:sdtPr>
          <w:rPr>
            <w:i/>
            <w:iCs/>
            <w:color w:val="000000"/>
            <w:vertAlign w:val="superscript"/>
            <w:lang w:val="en"/>
          </w:rPr>
          <w:tag w:val="MENDELEY_CITATION_v3_eyJjaXRhdGlvbklEIjoiTUVOREVMRVlfQ0lUQVRJT05fYjliOGFmMDMtMDViYy00N2NhLWE3NDMtNDI3ZGFjYmFiNzUxIiwicHJvcGVydGllcyI6eyJub3RlSW5kZXgiOjB9LCJpc0VkaXRlZCI6ZmFsc2UsIm1hbnVhbE92ZXJyaWRlIjp7ImlzTWFudWFsbHlPdmVycmlkZGVuIjpmYWxzZSwiY2l0ZXByb2NUZXh0IjoiPHN1cD4yNj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V19"/>
          <w:id w:val="-1861416260"/>
          <w:placeholder>
            <w:docPart w:val="35E47552A5944742BE72303E13F885A4"/>
          </w:placeholder>
        </w:sdtPr>
        <w:sdtContent>
          <w:r w:rsidR="0079302F" w:rsidRPr="0079302F">
            <w:rPr>
              <w:color w:val="000000"/>
              <w:vertAlign w:val="superscript"/>
            </w:rPr>
            <w:t>26</w:t>
          </w:r>
        </w:sdtContent>
      </w:sdt>
      <w:r w:rsidRPr="00F831EA">
        <w:rPr>
          <w:lang w:val="en"/>
        </w:rPr>
        <w:t xml:space="preserve"> and differentially expressed </w:t>
      </w:r>
      <w:r w:rsidRPr="00F831EA">
        <w:rPr>
          <w:lang w:val="en"/>
        </w:rPr>
        <w:lastRenderedPageBreak/>
        <w:t xml:space="preserve">in testicular transcriptome from the fish </w:t>
      </w:r>
      <w:r w:rsidRPr="00F831EA">
        <w:rPr>
          <w:i/>
          <w:iCs/>
          <w:lang w:val="en"/>
        </w:rPr>
        <w:t>Channa punctatus</w:t>
      </w:r>
      <w:sdt>
        <w:sdtPr>
          <w:rPr>
            <w:i/>
            <w:iCs/>
            <w:color w:val="000000"/>
            <w:vertAlign w:val="superscript"/>
            <w:lang w:val="en"/>
          </w:rPr>
          <w:tag w:val="MENDELEY_CITATION_v3_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"/>
          <w:id w:val="-162396825"/>
          <w:placeholder>
            <w:docPart w:val="35E47552A5944742BE72303E13F885A4"/>
          </w:placeholder>
        </w:sdtPr>
        <w:sdtContent>
          <w:r w:rsidR="0079302F" w:rsidRPr="0079302F">
            <w:rPr>
              <w:color w:val="000000"/>
              <w:vertAlign w:val="superscript"/>
            </w:rPr>
            <w:t>27</w:t>
          </w:r>
        </w:sdtContent>
      </w:sdt>
      <w:r w:rsidRPr="00F831EA">
        <w:rPr>
          <w:lang w:val="en"/>
        </w:rPr>
        <w:t xml:space="preserve">, was identified as male-specific and shared by 3 sponge species (Table S11D). </w:t>
      </w:r>
    </w:p>
    <w:p w14:paraId="0B892112" w14:textId="25E9CF55" w:rsidR="00F831EA" w:rsidRPr="00F831EA" w:rsidRDefault="00F831EA" w:rsidP="00236E26">
      <w:pPr>
        <w:pStyle w:val="SOMContent"/>
        <w:spacing w:after="120" w:line="23" w:lineRule="atLeast"/>
        <w:rPr>
          <w:lang w:val="en"/>
        </w:rPr>
      </w:pPr>
      <w:r w:rsidRPr="00F831EA">
        <w:rPr>
          <w:lang w:val="en"/>
        </w:rPr>
        <w:t xml:space="preserve">FEM1 genes, here represented by sex markers associated to males in both </w:t>
      </w:r>
      <w:r w:rsidRPr="00F831EA">
        <w:rPr>
          <w:i/>
          <w:iCs/>
          <w:lang w:val="en"/>
        </w:rPr>
        <w:t>Chondrosia reniformis</w:t>
      </w:r>
      <w:r w:rsidRPr="00F831EA">
        <w:rPr>
          <w:lang w:val="en"/>
        </w:rPr>
        <w:t xml:space="preserve"> and </w:t>
      </w:r>
      <w:r w:rsidRPr="00F831EA">
        <w:rPr>
          <w:i/>
          <w:iCs/>
          <w:lang w:val="en"/>
        </w:rPr>
        <w:t>Axinella damicornis</w:t>
      </w:r>
      <w:r w:rsidR="00695B7C">
        <w:rPr>
          <w:lang w:val="en"/>
        </w:rPr>
        <w:t xml:space="preserve"> (Table S9D, S10</w:t>
      </w:r>
      <w:r w:rsidRPr="00F831EA">
        <w:rPr>
          <w:lang w:val="en"/>
        </w:rPr>
        <w:t xml:space="preserve">), have been identified as sex-determining genes in the hermaphrodite nematode </w:t>
      </w:r>
      <w:r w:rsidRPr="00F831EA">
        <w:rPr>
          <w:i/>
          <w:iCs/>
          <w:lang w:val="en"/>
        </w:rPr>
        <w:t>Caenorhabditis elegans</w:t>
      </w:r>
      <w:sdt>
        <w:sdtPr>
          <w:rPr>
            <w:i/>
            <w:iCs/>
            <w:color w:val="000000"/>
            <w:vertAlign w:val="superscript"/>
            <w:lang w:val="en"/>
          </w:rPr>
          <w:tag w:val="MENDELEY_CITATION_v3_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"/>
          <w:id w:val="1908877764"/>
          <w:placeholder>
            <w:docPart w:val="35E47552A5944742BE72303E13F885A4"/>
          </w:placeholder>
        </w:sdtPr>
        <w:sdtContent>
          <w:r w:rsidR="0079302F" w:rsidRPr="0079302F">
            <w:rPr>
              <w:color w:val="000000"/>
              <w:vertAlign w:val="superscript"/>
            </w:rPr>
            <w:t>31</w:t>
          </w:r>
        </w:sdtContent>
      </w:sdt>
      <w:r w:rsidRPr="00F831EA">
        <w:rPr>
          <w:lang w:val="en"/>
        </w:rPr>
        <w:t xml:space="preserve">. In </w:t>
      </w:r>
      <w:r w:rsidRPr="00F831EA">
        <w:rPr>
          <w:i/>
          <w:iCs/>
          <w:lang w:val="en"/>
        </w:rPr>
        <w:t>C. elegans</w:t>
      </w:r>
      <w:r w:rsidRPr="00F831EA">
        <w:rPr>
          <w:lang w:val="en"/>
        </w:rPr>
        <w:t xml:space="preserve">, </w:t>
      </w:r>
      <w:r w:rsidRPr="00F831EA">
        <w:rPr>
          <w:i/>
          <w:iCs/>
          <w:lang w:val="en"/>
        </w:rPr>
        <w:t>Fem</w:t>
      </w:r>
      <w:r w:rsidRPr="00F831EA">
        <w:rPr>
          <w:lang w:val="en"/>
        </w:rPr>
        <w:t xml:space="preserve"> genes were inhibited by </w:t>
      </w:r>
      <w:r w:rsidRPr="00F831EA">
        <w:rPr>
          <w:i/>
          <w:iCs/>
          <w:lang w:val="en"/>
        </w:rPr>
        <w:t>Tra-2</w:t>
      </w:r>
      <w:r w:rsidRPr="00F831EA">
        <w:rPr>
          <w:lang w:val="en"/>
        </w:rPr>
        <w:t xml:space="preserve"> and could repress the </w:t>
      </w:r>
      <w:r w:rsidRPr="00F831EA">
        <w:rPr>
          <w:i/>
          <w:iCs/>
          <w:lang w:val="en"/>
        </w:rPr>
        <w:t>Tra-1</w:t>
      </w:r>
      <w:r w:rsidRPr="00F831EA">
        <w:rPr>
          <w:lang w:val="en"/>
        </w:rPr>
        <w:t xml:space="preserve"> through ubiquitination, which is a suppressor of </w:t>
      </w:r>
      <w:r w:rsidRPr="00F831EA">
        <w:rPr>
          <w:i/>
          <w:iCs/>
          <w:lang w:val="en"/>
        </w:rPr>
        <w:t>Mab-3,</w:t>
      </w:r>
      <w:r w:rsidRPr="00F831EA">
        <w:rPr>
          <w:lang w:val="en"/>
        </w:rPr>
        <w:t xml:space="preserve"> and therefore, the expression of the </w:t>
      </w:r>
      <w:r w:rsidRPr="00F831EA">
        <w:rPr>
          <w:i/>
          <w:iCs/>
          <w:lang w:val="en"/>
        </w:rPr>
        <w:t>Fem</w:t>
      </w:r>
      <w:r w:rsidRPr="00F831EA">
        <w:rPr>
          <w:lang w:val="en"/>
        </w:rPr>
        <w:t xml:space="preserve"> genes in males could induce </w:t>
      </w:r>
      <w:r w:rsidRPr="00F831EA">
        <w:rPr>
          <w:i/>
          <w:iCs/>
          <w:lang w:val="en"/>
        </w:rPr>
        <w:t>Mab-3</w:t>
      </w:r>
      <w:r w:rsidRPr="00F831EA">
        <w:rPr>
          <w:lang w:val="en"/>
        </w:rPr>
        <w:t xml:space="preserve"> expression and determine male development</w:t>
      </w:r>
      <w:sdt>
        <w:sdtPr>
          <w:rPr>
            <w:color w:val="000000"/>
            <w:vertAlign w:val="superscript"/>
            <w:lang w:val="en"/>
          </w:rPr>
          <w:tag w:val="MENDELEY_CITATION_v3_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"/>
          <w:id w:val="-209661638"/>
          <w:placeholder>
            <w:docPart w:val="35E47552A5944742BE72303E13F885A4"/>
          </w:placeholder>
        </w:sdtPr>
        <w:sdtContent>
          <w:r w:rsidR="0079302F" w:rsidRPr="0079302F">
            <w:rPr>
              <w:color w:val="000000"/>
              <w:vertAlign w:val="superscript"/>
            </w:rPr>
            <w:t>124</w:t>
          </w:r>
        </w:sdtContent>
      </w:sdt>
      <w:r w:rsidRPr="00F831EA">
        <w:rPr>
          <w:lang w:val="en"/>
        </w:rPr>
        <w:t xml:space="preserve">. Although </w:t>
      </w:r>
      <w:r w:rsidRPr="00F831EA">
        <w:rPr>
          <w:i/>
          <w:iCs/>
          <w:lang w:val="en"/>
        </w:rPr>
        <w:t>FEM1</w:t>
      </w:r>
      <w:r w:rsidRPr="00F831EA">
        <w:rPr>
          <w:lang w:val="en"/>
        </w:rPr>
        <w:t xml:space="preserve"> was consistently associated to male sex determination in our sponges, we have not identified a homologous sequence to</w:t>
      </w:r>
      <w:r w:rsidRPr="00F831EA">
        <w:rPr>
          <w:i/>
          <w:iCs/>
          <w:lang w:val="en"/>
        </w:rPr>
        <w:t xml:space="preserve"> MAB3</w:t>
      </w:r>
      <w:r w:rsidRPr="00F831EA">
        <w:rPr>
          <w:lang w:val="en"/>
        </w:rPr>
        <w:t>, and therefore the downstream pathway most likely differs from the one acting in nematodes. Also, Structure-specific endonuclease subunit SLX1, whose deficiency produces defects in spermatid differentiation</w:t>
      </w:r>
      <w:sdt>
        <w:sdtPr>
          <w:rPr>
            <w:color w:val="000000"/>
            <w:vertAlign w:val="superscript"/>
            <w:lang w:val="en"/>
          </w:rPr>
          <w:tag w:val="MENDELEY_CITATION_v3_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"/>
          <w:id w:val="1603997001"/>
          <w:placeholder>
            <w:docPart w:val="35E47552A5944742BE72303E13F885A4"/>
          </w:placeholder>
        </w:sdtPr>
        <w:sdtContent>
          <w:r w:rsidR="0079302F" w:rsidRPr="0079302F">
            <w:rPr>
              <w:color w:val="000000"/>
              <w:vertAlign w:val="superscript"/>
            </w:rPr>
            <w:t>125</w:t>
          </w:r>
        </w:sdtContent>
      </w:sdt>
      <w:r w:rsidRPr="00F831EA">
        <w:rPr>
          <w:lang w:val="en"/>
        </w:rPr>
        <w:t xml:space="preserve">, was found shared by </w:t>
      </w:r>
      <w:r w:rsidRPr="00F831EA">
        <w:rPr>
          <w:i/>
          <w:iCs/>
          <w:lang w:val="en"/>
        </w:rPr>
        <w:t>Chondrosia reniformis</w:t>
      </w:r>
      <w:r w:rsidRPr="00F831EA">
        <w:rPr>
          <w:lang w:val="en"/>
        </w:rPr>
        <w:t xml:space="preserve"> and </w:t>
      </w:r>
      <w:r w:rsidRPr="00F831EA">
        <w:rPr>
          <w:i/>
          <w:iCs/>
          <w:lang w:val="en"/>
        </w:rPr>
        <w:t>Halichondria panicea</w:t>
      </w:r>
      <w:r w:rsidRPr="00F831EA">
        <w:rPr>
          <w:lang w:val="en"/>
        </w:rPr>
        <w:t xml:space="preserve">. Finally, </w:t>
      </w:r>
      <w:r w:rsidRPr="00F831EA">
        <w:rPr>
          <w:i/>
          <w:iCs/>
          <w:lang w:val="en"/>
        </w:rPr>
        <w:t>SPER</w:t>
      </w:r>
      <w:r w:rsidRPr="00F831EA">
        <w:rPr>
          <w:lang w:val="en"/>
        </w:rPr>
        <w:t xml:space="preserve"> or </w:t>
      </w:r>
      <w:r w:rsidRPr="00F831EA">
        <w:rPr>
          <w:i/>
          <w:iCs/>
          <w:lang w:val="en"/>
        </w:rPr>
        <w:t>Egg peptide speract receptor</w:t>
      </w:r>
      <w:r w:rsidRPr="00F831EA">
        <w:rPr>
          <w:lang w:val="en"/>
        </w:rPr>
        <w:t>, that facilitates fertilisation and promotes sperm motility in sea urchins</w:t>
      </w:r>
      <w:sdt>
        <w:sdtPr>
          <w:rPr>
            <w:color w:val="000000"/>
            <w:vertAlign w:val="superscript"/>
            <w:lang w:val="en"/>
          </w:rPr>
          <w:tag w:val="MENDELEY_CITATION_v3_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"/>
          <w:id w:val="-1476679542"/>
          <w:placeholder>
            <w:docPart w:val="35E47552A5944742BE72303E13F885A4"/>
          </w:placeholder>
        </w:sdtPr>
        <w:sdtContent>
          <w:r w:rsidR="0079302F" w:rsidRPr="0079302F">
            <w:rPr>
              <w:color w:val="000000"/>
              <w:vertAlign w:val="superscript"/>
            </w:rPr>
            <w:t>126,127</w:t>
          </w:r>
        </w:sdtContent>
      </w:sdt>
      <w:r w:rsidRPr="00F831EA">
        <w:rPr>
          <w:lang w:val="en"/>
        </w:rPr>
        <w:t xml:space="preserve">, was found to be male-specific in </w:t>
      </w:r>
      <w:r w:rsidRPr="00F831EA">
        <w:rPr>
          <w:i/>
          <w:iCs/>
          <w:lang w:val="en"/>
        </w:rPr>
        <w:t>O. lobularis</w:t>
      </w:r>
      <w:r w:rsidRPr="00F831EA">
        <w:rPr>
          <w:lang w:val="en"/>
        </w:rPr>
        <w:t xml:space="preserve"> and </w:t>
      </w:r>
      <w:r w:rsidRPr="00F831EA">
        <w:rPr>
          <w:i/>
          <w:iCs/>
          <w:lang w:val="en"/>
        </w:rPr>
        <w:t>P. ficiformis</w:t>
      </w:r>
      <w:r w:rsidR="00695B7C">
        <w:rPr>
          <w:lang w:val="en"/>
        </w:rPr>
        <w:t xml:space="preserve"> (Table S9D, S10</w:t>
      </w:r>
      <w:r w:rsidRPr="00F831EA">
        <w:rPr>
          <w:lang w:val="en"/>
        </w:rPr>
        <w:t>).</w:t>
      </w:r>
    </w:p>
    <w:p w14:paraId="260D6864" w14:textId="201CB6BD" w:rsidR="00F831EA" w:rsidRPr="00F831EA" w:rsidRDefault="00F831EA" w:rsidP="00236E26">
      <w:pPr>
        <w:pStyle w:val="SOMContent"/>
        <w:spacing w:after="120" w:line="23" w:lineRule="atLeast"/>
        <w:rPr>
          <w:b/>
          <w:bCs/>
          <w:lang w:val="en"/>
        </w:rPr>
      </w:pPr>
      <w:r w:rsidRPr="00E7121D">
        <w:rPr>
          <w:b/>
          <w:bCs/>
          <w:i/>
          <w:lang w:val="en"/>
        </w:rPr>
        <w:t>3.2. Unique Sex-specific genes in SDR regions:</w:t>
      </w:r>
      <w:r w:rsidRPr="00F831EA">
        <w:rPr>
          <w:b/>
          <w:bCs/>
          <w:lang w:val="en"/>
        </w:rPr>
        <w:t xml:space="preserve"> </w:t>
      </w:r>
      <w:r w:rsidRPr="00F831EA">
        <w:rPr>
          <w:lang w:val="en"/>
        </w:rPr>
        <w:t xml:space="preserve">In </w:t>
      </w:r>
      <w:r w:rsidRPr="00F831EA">
        <w:rPr>
          <w:i/>
          <w:iCs/>
          <w:lang w:val="en"/>
        </w:rPr>
        <w:t>Chondrosia reniformis</w:t>
      </w:r>
      <w:r w:rsidRPr="00F831EA">
        <w:rPr>
          <w:lang w:val="en"/>
        </w:rPr>
        <w:t>, we identified 658 sex-specific loci, and approximately 7% of them have been previously found to be involved in sex determination proce</w:t>
      </w:r>
      <w:r w:rsidR="00695B7C">
        <w:rPr>
          <w:lang w:val="en"/>
        </w:rPr>
        <w:t>sses in other animals (Table S9C, S10</w:t>
      </w:r>
      <w:r w:rsidRPr="00F831EA">
        <w:rPr>
          <w:lang w:val="en"/>
        </w:rPr>
        <w:t xml:space="preserve">). Fifteen of the sex-specific loci were located in the candidate sex-determining regions of chromosomes 2 and 11 (Table S11A), and included </w:t>
      </w:r>
      <w:r w:rsidRPr="00F831EA">
        <w:rPr>
          <w:i/>
          <w:lang w:val="en"/>
        </w:rPr>
        <w:t>POL, POL2, POL3, POL4, PO21, PIF1, YRD6</w:t>
      </w:r>
      <w:r w:rsidRPr="00F831EA">
        <w:rPr>
          <w:lang w:val="en"/>
        </w:rPr>
        <w:t xml:space="preserve"> (in Chromosome 2) and </w:t>
      </w:r>
      <w:r w:rsidRPr="00F831EA">
        <w:rPr>
          <w:i/>
          <w:lang w:val="en"/>
        </w:rPr>
        <w:t>CFDP2, PAR14, CENP-E, PTPRD, ADAS, LORF2, GARS,</w:t>
      </w:r>
      <w:r w:rsidRPr="00F831EA">
        <w:rPr>
          <w:lang w:val="en"/>
        </w:rPr>
        <w:t xml:space="preserve"> and </w:t>
      </w:r>
      <w:r w:rsidRPr="00F831EA">
        <w:rPr>
          <w:i/>
          <w:lang w:val="en"/>
        </w:rPr>
        <w:t>CDK13</w:t>
      </w:r>
      <w:r w:rsidRPr="00F831EA">
        <w:rPr>
          <w:lang w:val="en"/>
        </w:rPr>
        <w:t xml:space="preserve"> (in Chromosome 11). Several of those sex-specific loci have known sex-determining function, and had either male-specificity (</w:t>
      </w:r>
      <w:r w:rsidRPr="00F831EA">
        <w:rPr>
          <w:i/>
          <w:lang w:val="en"/>
        </w:rPr>
        <w:t>PTPRD</w:t>
      </w:r>
      <w:r w:rsidRPr="00F831EA">
        <w:rPr>
          <w:lang w:val="en"/>
        </w:rPr>
        <w:t>) or female-specificity (</w:t>
      </w:r>
      <w:r w:rsidRPr="00F831EA">
        <w:rPr>
          <w:i/>
          <w:lang w:val="en"/>
        </w:rPr>
        <w:t>CDK13, CENP-E</w:t>
      </w:r>
      <w:r w:rsidRPr="00F831EA">
        <w:rPr>
          <w:lang w:val="en"/>
        </w:rPr>
        <w:t>) in chromosome 11 (Table S</w:t>
      </w:r>
      <w:r w:rsidR="00695B7C">
        <w:rPr>
          <w:lang w:val="en"/>
        </w:rPr>
        <w:t>11</w:t>
      </w:r>
      <w:r w:rsidRPr="00F831EA">
        <w:rPr>
          <w:lang w:val="en"/>
        </w:rPr>
        <w:t>). Cell cycle and homeostatic regulators of the SDR in chromosome 11 showed moderate to high gene expression levels similar across sexes, while the transposable elements were low expressed but consist</w:t>
      </w:r>
      <w:r w:rsidR="00695B7C">
        <w:rPr>
          <w:lang w:val="en"/>
        </w:rPr>
        <w:t>ently more in females (Table S12</w:t>
      </w:r>
      <w:r w:rsidRPr="00F831EA">
        <w:rPr>
          <w:lang w:val="en"/>
        </w:rPr>
        <w:t xml:space="preserve">). </w:t>
      </w:r>
      <w:r w:rsidRPr="00F831EA">
        <w:rPr>
          <w:i/>
          <w:lang w:val="en"/>
        </w:rPr>
        <w:t>PTPRD</w:t>
      </w:r>
      <w:r w:rsidRPr="00F831EA">
        <w:rPr>
          <w:lang w:val="en"/>
        </w:rPr>
        <w:t xml:space="preserve">, or receptor-type tyrosine-protein phosphatase delta, is a candidate trigger for temperature sex determination in reptilians, with male-specific upregulation of </w:t>
      </w:r>
      <w:r w:rsidRPr="00F831EA">
        <w:rPr>
          <w:i/>
          <w:lang w:val="en"/>
        </w:rPr>
        <w:t>PTPRD</w:t>
      </w:r>
      <w:r w:rsidRPr="00F831EA">
        <w:rPr>
          <w:lang w:val="en"/>
        </w:rPr>
        <w:t xml:space="preserve"> that could act to stabilize commitment to male fate</w:t>
      </w:r>
      <w:sdt>
        <w:sdtPr>
          <w:rPr>
            <w:color w:val="000000"/>
            <w:vertAlign w:val="superscript"/>
            <w:lang w:val="en"/>
          </w:rPr>
          <w:tag w:val="MENDELEY_CITATION_v3_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"/>
          <w:id w:val="1787156485"/>
          <w:placeholder>
            <w:docPart w:val="35E47552A5944742BE72303E13F885A4"/>
          </w:placeholder>
        </w:sdtPr>
        <w:sdtContent>
          <w:r w:rsidR="0079302F" w:rsidRPr="0079302F">
            <w:rPr>
              <w:color w:val="000000"/>
              <w:vertAlign w:val="superscript"/>
            </w:rPr>
            <w:t>51</w:t>
          </w:r>
        </w:sdtContent>
      </w:sdt>
      <w:r w:rsidRPr="00F831EA">
        <w:rPr>
          <w:lang w:val="en"/>
        </w:rPr>
        <w:t>. Cyclin-dependent kinases (CDKs), which regulate the cell cycle and ultimately normal proliferation of cells, and can be found in strata of sex chromosomes of vertebrates</w:t>
      </w:r>
      <w:sdt>
        <w:sdtPr>
          <w:rPr>
            <w:color w:val="000000"/>
            <w:vertAlign w:val="superscript"/>
            <w:lang w:val="en"/>
          </w:rPr>
          <w:tag w:val="MENDELEY_CITATION_v3_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"/>
          <w:id w:val="1684465813"/>
          <w:placeholder>
            <w:docPart w:val="35E47552A5944742BE72303E13F885A4"/>
          </w:placeholder>
        </w:sdtPr>
        <w:sdtContent>
          <w:r w:rsidR="0079302F" w:rsidRPr="0079302F">
            <w:rPr>
              <w:color w:val="000000"/>
              <w:vertAlign w:val="superscript"/>
            </w:rPr>
            <w:t>128</w:t>
          </w:r>
        </w:sdtContent>
      </w:sdt>
      <w:r w:rsidRPr="00F831EA">
        <w:rPr>
          <w:lang w:val="en"/>
        </w:rPr>
        <w:t>. In the absence of CDK in mutant mice, male and female infertility is produced by defective attachment of telomeres to the nuclear envelope, resulting in failed or incomplete synapsis of homologous chromosomes</w:t>
      </w:r>
      <w:sdt>
        <w:sdtPr>
          <w:rPr>
            <w:color w:val="000000"/>
            <w:vertAlign w:val="superscript"/>
            <w:lang w:val="en"/>
          </w:rPr>
          <w:tag w:val="MENDELEY_CITATION_v3_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"/>
          <w:id w:val="-348873829"/>
          <w:placeholder>
            <w:docPart w:val="35E47552A5944742BE72303E13F885A4"/>
          </w:placeholder>
        </w:sdtPr>
        <w:sdtContent>
          <w:r w:rsidR="0079302F" w:rsidRPr="0079302F">
            <w:rPr>
              <w:color w:val="000000"/>
              <w:vertAlign w:val="superscript"/>
            </w:rPr>
            <w:t>129</w:t>
          </w:r>
        </w:sdtContent>
      </w:sdt>
      <w:r w:rsidRPr="00F831EA">
        <w:rPr>
          <w:lang w:val="en"/>
        </w:rPr>
        <w:t>. Centromere-associated protein E (CENP-E) is a kinesin motor that mediates kinetochore-microtubule attachment and chromosome alignment during cell division</w:t>
      </w:r>
      <w:sdt>
        <w:sdtPr>
          <w:rPr>
            <w:color w:val="000000"/>
            <w:vertAlign w:val="superscript"/>
            <w:lang w:val="en"/>
          </w:rPr>
          <w:tag w:val="MENDELEY_CITATION_v3_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"/>
          <w:id w:val="1943345765"/>
          <w:placeholder>
            <w:docPart w:val="35E47552A5944742BE72303E13F885A4"/>
          </w:placeholder>
        </w:sdtPr>
        <w:sdtContent>
          <w:r w:rsidR="0079302F" w:rsidRPr="0079302F">
            <w:rPr>
              <w:color w:val="000000"/>
              <w:vertAlign w:val="superscript"/>
            </w:rPr>
            <w:t>130</w:t>
          </w:r>
        </w:sdtContent>
      </w:sdt>
      <w:r w:rsidRPr="00F831EA">
        <w:rPr>
          <w:lang w:val="en"/>
        </w:rPr>
        <w:t xml:space="preserve">, it is consistently more expressed in females with B chromosomes in the mouse </w:t>
      </w:r>
      <w:r w:rsidRPr="00F831EA">
        <w:rPr>
          <w:i/>
          <w:iCs/>
          <w:lang w:val="en"/>
        </w:rPr>
        <w:t>Apodemus flavicollis</w:t>
      </w:r>
      <w:sdt>
        <w:sdtPr>
          <w:rPr>
            <w:i/>
            <w:iCs/>
            <w:color w:val="000000"/>
            <w:vertAlign w:val="superscript"/>
            <w:lang w:val="en"/>
          </w:rPr>
          <w:tag w:val="MENDELEY_CITATION_v3_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"/>
          <w:id w:val="1727952500"/>
          <w:placeholder>
            <w:docPart w:val="35E47552A5944742BE72303E13F885A4"/>
          </w:placeholder>
        </w:sdtPr>
        <w:sdtContent>
          <w:r w:rsidR="0079302F" w:rsidRPr="0079302F">
            <w:rPr>
              <w:color w:val="000000"/>
              <w:vertAlign w:val="superscript"/>
            </w:rPr>
            <w:t>131</w:t>
          </w:r>
        </w:sdtContent>
      </w:sdt>
      <w:r w:rsidRPr="00F831EA">
        <w:rPr>
          <w:lang w:val="en"/>
        </w:rPr>
        <w:t xml:space="preserve"> and it has sex-specific alternative splicing in zebrafish gonads</w:t>
      </w:r>
      <w:sdt>
        <w:sdtPr>
          <w:rPr>
            <w:color w:val="000000"/>
            <w:vertAlign w:val="superscript"/>
            <w:lang w:val="en"/>
          </w:rPr>
          <w:tag w:val="MENDELEY_CITATION_v3_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"/>
          <w:id w:val="696577791"/>
          <w:placeholder>
            <w:docPart w:val="35E47552A5944742BE72303E13F885A4"/>
          </w:placeholder>
        </w:sdtPr>
        <w:sdtContent>
          <w:r w:rsidR="0079302F" w:rsidRPr="0079302F">
            <w:rPr>
              <w:color w:val="000000"/>
              <w:vertAlign w:val="superscript"/>
            </w:rPr>
            <w:t>132</w:t>
          </w:r>
        </w:sdtContent>
      </w:sdt>
      <w:r w:rsidRPr="00F831EA">
        <w:rPr>
          <w:lang w:val="en"/>
        </w:rPr>
        <w:t>. Interestingly, the centromere-associated protein E sequences in sponges appear in different clades, suggesting independent evo</w:t>
      </w:r>
      <w:r w:rsidR="00695B7C">
        <w:rPr>
          <w:lang w:val="en"/>
        </w:rPr>
        <w:t>lutionary trajectories (</w:t>
      </w:r>
      <w:r w:rsidR="009C4FD8">
        <w:rPr>
          <w:lang w:val="en"/>
        </w:rPr>
        <w:t xml:space="preserve">Fig. </w:t>
      </w:r>
      <w:r w:rsidR="00695B7C">
        <w:rPr>
          <w:lang w:val="en"/>
        </w:rPr>
        <w:t xml:space="preserve"> S16</w:t>
      </w:r>
      <w:r w:rsidRPr="00F831EA">
        <w:rPr>
          <w:lang w:val="en"/>
        </w:rPr>
        <w:t>).</w:t>
      </w:r>
    </w:p>
    <w:p w14:paraId="6B6A8F41" w14:textId="76612480" w:rsidR="00F831EA" w:rsidRPr="00F831EA" w:rsidRDefault="00F831EA" w:rsidP="00236E26">
      <w:pPr>
        <w:pStyle w:val="SOMContent"/>
        <w:spacing w:after="120" w:line="23" w:lineRule="atLeast"/>
        <w:rPr>
          <w:lang w:val="en"/>
        </w:rPr>
      </w:pPr>
      <w:r w:rsidRPr="00F831EA">
        <w:rPr>
          <w:lang w:val="en"/>
        </w:rPr>
        <w:t xml:space="preserve">In </w:t>
      </w:r>
      <w:r w:rsidRPr="00F831EA">
        <w:rPr>
          <w:i/>
          <w:iCs/>
          <w:lang w:val="en"/>
        </w:rPr>
        <w:t>Oscarella lobularis</w:t>
      </w:r>
      <w:r w:rsidRPr="00F831EA">
        <w:rPr>
          <w:lang w:val="en"/>
        </w:rPr>
        <w:t>, RADsex identified 634 putative sex markers in males (Fig. 2A; Table S8) 6 of which blasted against genes located in the candidate sex-determining region of chromosome 5 (</w:t>
      </w:r>
      <w:r w:rsidRPr="00F831EA">
        <w:rPr>
          <w:i/>
          <w:lang w:val="en"/>
        </w:rPr>
        <w:t>G2E3, PIF1, HMCN1, MRC1, DAPK1, RECQ</w:t>
      </w:r>
      <w:r w:rsidRPr="00F831EA">
        <w:rPr>
          <w:lang w:val="en"/>
        </w:rPr>
        <w:t xml:space="preserve">), and were not found in the SDR of the main sex chromosome of </w:t>
      </w:r>
      <w:r w:rsidRPr="00F831EA">
        <w:rPr>
          <w:i/>
          <w:iCs/>
          <w:lang w:val="en"/>
        </w:rPr>
        <w:t>Chondrosia reniformis</w:t>
      </w:r>
      <w:r w:rsidRPr="00F831EA">
        <w:rPr>
          <w:lang w:val="en"/>
        </w:rPr>
        <w:t>. These sex-specific genes loc</w:t>
      </w:r>
      <w:r w:rsidR="00695B7C">
        <w:rPr>
          <w:lang w:val="en"/>
        </w:rPr>
        <w:t>ated in the SDR region (Table S11B</w:t>
      </w:r>
      <w:r w:rsidRPr="00F831EA">
        <w:rPr>
          <w:lang w:val="en"/>
        </w:rPr>
        <w:t>) showed higher expression in females than in males, similarly to other genes located in the SDR that did not exhibit sex-specific behaviour (Fig. S</w:t>
      </w:r>
      <w:r w:rsidR="00695B7C">
        <w:rPr>
          <w:lang w:val="en"/>
        </w:rPr>
        <w:t>1</w:t>
      </w:r>
      <w:r w:rsidRPr="00F831EA">
        <w:rPr>
          <w:lang w:val="en"/>
        </w:rPr>
        <w:t>9</w:t>
      </w:r>
      <w:r w:rsidR="00695B7C">
        <w:rPr>
          <w:lang w:val="en"/>
        </w:rPr>
        <w:t>D</w:t>
      </w:r>
      <w:r w:rsidRPr="00F831EA">
        <w:rPr>
          <w:lang w:val="en"/>
        </w:rPr>
        <w:t>–</w:t>
      </w:r>
      <w:r w:rsidR="00695B7C">
        <w:rPr>
          <w:lang w:val="en"/>
        </w:rPr>
        <w:t>E</w:t>
      </w:r>
      <w:r w:rsidRPr="00F831EA">
        <w:rPr>
          <w:lang w:val="en"/>
        </w:rPr>
        <w:t xml:space="preserve">). All these sex-specific genes of the SDR of chromosome 5 have known functions related to sex determination in other organisms: </w:t>
      </w:r>
      <w:r w:rsidRPr="00F831EA">
        <w:rPr>
          <w:i/>
          <w:lang w:val="en"/>
        </w:rPr>
        <w:t>G2/M phase-specific E3 ubiquitin-protein ligase</w:t>
      </w:r>
      <w:r w:rsidRPr="00F831EA">
        <w:rPr>
          <w:lang w:val="en"/>
        </w:rPr>
        <w:t xml:space="preserve">, or </w:t>
      </w:r>
      <w:r w:rsidRPr="00F831EA">
        <w:rPr>
          <w:i/>
          <w:lang w:val="en"/>
        </w:rPr>
        <w:t>G2E3</w:t>
      </w:r>
      <w:r w:rsidRPr="00F831EA">
        <w:rPr>
          <w:lang w:val="en"/>
        </w:rPr>
        <w:t xml:space="preserve">, is conserved </w:t>
      </w:r>
      <w:r w:rsidRPr="00F831EA">
        <w:rPr>
          <w:lang w:val="en"/>
        </w:rPr>
        <w:lastRenderedPageBreak/>
        <w:t xml:space="preserve">across metazoans and is the ancestor of </w:t>
      </w:r>
      <w:r w:rsidRPr="00F831EA">
        <w:rPr>
          <w:i/>
          <w:lang w:val="en"/>
        </w:rPr>
        <w:t>Phf7</w:t>
      </w:r>
      <w:sdt>
        <w:sdtPr>
          <w:rPr>
            <w:color w:val="000000"/>
            <w:vertAlign w:val="superscript"/>
            <w:lang w:val="en"/>
          </w:rPr>
          <w:tag w:val="MENDELEY_CITATION_v3_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"/>
          <w:id w:val="606394576"/>
          <w:placeholder>
            <w:docPart w:val="35E47552A5944742BE72303E13F885A4"/>
          </w:placeholder>
        </w:sdtPr>
        <w:sdtContent>
          <w:r w:rsidR="0079302F" w:rsidRPr="0079302F">
            <w:rPr>
              <w:color w:val="000000"/>
              <w:vertAlign w:val="superscript"/>
            </w:rPr>
            <w:t>133</w:t>
          </w:r>
        </w:sdtContent>
      </w:sdt>
      <w:r w:rsidRPr="00F831EA">
        <w:rPr>
          <w:lang w:val="en"/>
        </w:rPr>
        <w:t xml:space="preserve">, which controls male sex determination in the </w:t>
      </w:r>
      <w:r w:rsidRPr="00F831EA">
        <w:rPr>
          <w:i/>
          <w:iCs/>
          <w:lang w:val="en"/>
        </w:rPr>
        <w:t>Drosophila</w:t>
      </w:r>
      <w:r w:rsidRPr="00F831EA">
        <w:rPr>
          <w:lang w:val="en"/>
        </w:rPr>
        <w:t xml:space="preserve"> germline</w:t>
      </w:r>
      <w:sdt>
        <w:sdtPr>
          <w:rPr>
            <w:color w:val="000000"/>
            <w:vertAlign w:val="superscript"/>
            <w:lang w:val="en"/>
          </w:rPr>
          <w:tag w:val="MENDELEY_CITATION_v3_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"/>
          <w:id w:val="254877210"/>
          <w:placeholder>
            <w:docPart w:val="35E47552A5944742BE72303E13F885A4"/>
          </w:placeholder>
        </w:sdtPr>
        <w:sdtContent>
          <w:r w:rsidR="0079302F" w:rsidRPr="0079302F">
            <w:rPr>
              <w:color w:val="000000"/>
              <w:vertAlign w:val="superscript"/>
            </w:rPr>
            <w:t>33</w:t>
          </w:r>
        </w:sdtContent>
      </w:sdt>
      <w:r w:rsidRPr="00F831EA">
        <w:rPr>
          <w:lang w:val="en"/>
        </w:rPr>
        <w:t xml:space="preserve">. </w:t>
      </w:r>
      <w:r w:rsidRPr="00F831EA">
        <w:rPr>
          <w:i/>
          <w:lang w:val="en"/>
        </w:rPr>
        <w:t>G2E3</w:t>
      </w:r>
      <w:r w:rsidRPr="00F831EA">
        <w:rPr>
          <w:lang w:val="en"/>
        </w:rPr>
        <w:t xml:space="preserve"> plays a crucial role in the gametogenesis of the flatfish </w:t>
      </w:r>
      <w:r w:rsidRPr="00F831EA">
        <w:rPr>
          <w:i/>
          <w:iCs/>
          <w:lang w:val="en"/>
        </w:rPr>
        <w:t>Cynoglossus semilaevis</w:t>
      </w:r>
      <w:sdt>
        <w:sdtPr>
          <w:rPr>
            <w:i/>
            <w:iCs/>
            <w:color w:val="000000"/>
            <w:vertAlign w:val="superscript"/>
            <w:lang w:val="en"/>
          </w:rPr>
          <w:tag w:val="MENDELEY_CITATION_v3_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"/>
          <w:id w:val="970096181"/>
          <w:placeholder>
            <w:docPart w:val="35E47552A5944742BE72303E13F885A4"/>
          </w:placeholder>
        </w:sdtPr>
        <w:sdtContent>
          <w:r w:rsidR="0079302F" w:rsidRPr="0079302F">
            <w:rPr>
              <w:color w:val="000000"/>
              <w:vertAlign w:val="superscript"/>
            </w:rPr>
            <w:t>134</w:t>
          </w:r>
        </w:sdtContent>
      </w:sdt>
      <w:r w:rsidRPr="00F831EA">
        <w:rPr>
          <w:lang w:val="en"/>
        </w:rPr>
        <w:t xml:space="preserve"> and is also located in the candidate sex-determining region of the holothurian </w:t>
      </w:r>
      <w:r w:rsidRPr="00F831EA">
        <w:rPr>
          <w:i/>
          <w:iCs/>
          <w:lang w:val="en"/>
        </w:rPr>
        <w:t>Apostichopus japonicus</w:t>
      </w:r>
      <w:r w:rsidRPr="00F831EA">
        <w:rPr>
          <w:lang w:val="en"/>
        </w:rPr>
        <w:t xml:space="preserve"> being upregulated in males</w:t>
      </w:r>
      <w:sdt>
        <w:sdtPr>
          <w:rPr>
            <w:color w:val="000000"/>
            <w:vertAlign w:val="superscript"/>
            <w:lang w:val="en"/>
          </w:rPr>
          <w:tag w:val="MENDELEY_CITATION_v3_eyJjaXRhdGlvbklEIjoiTUVOREVMRVlfQ0lUQVRJT05fZDQ4ZTM5ZTYtZWRiMi00MmMxLWIxODEtZWVkZjI4NjY3NWY5IiwicHJvcGVydGllcyI6eyJub3RlSW5kZXgiOjB9LCJpc0VkaXRlZCI6ZmFsc2UsIm1hbnVhbE92ZXJyaWRlIjp7ImlzTWFudWFsbHlPdmVycmlkZGVuIjpmYWxzZSwiY2l0ZXByb2NUZXh0IjoiPHN1cD4yNj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V19"/>
          <w:id w:val="1367026951"/>
          <w:placeholder>
            <w:docPart w:val="35E47552A5944742BE72303E13F885A4"/>
          </w:placeholder>
        </w:sdtPr>
        <w:sdtContent>
          <w:r w:rsidR="0079302F" w:rsidRPr="0079302F">
            <w:rPr>
              <w:color w:val="000000"/>
              <w:vertAlign w:val="superscript"/>
            </w:rPr>
            <w:t>26</w:t>
          </w:r>
        </w:sdtContent>
      </w:sdt>
      <w:r w:rsidRPr="00F831EA">
        <w:rPr>
          <w:lang w:val="en"/>
        </w:rPr>
        <w:t xml:space="preserve"> . Like </w:t>
      </w:r>
      <w:r w:rsidRPr="00F831EA">
        <w:rPr>
          <w:i/>
          <w:lang w:val="en"/>
        </w:rPr>
        <w:t>G2E3, PIF1</w:t>
      </w:r>
      <w:r w:rsidRPr="00F831EA">
        <w:rPr>
          <w:lang w:val="en"/>
        </w:rPr>
        <w:t xml:space="preserve"> and </w:t>
      </w:r>
      <w:r w:rsidRPr="00F831EA">
        <w:rPr>
          <w:i/>
          <w:lang w:val="en"/>
        </w:rPr>
        <w:t>RecQ</w:t>
      </w:r>
      <w:r w:rsidRPr="00F831EA">
        <w:rPr>
          <w:lang w:val="en"/>
        </w:rPr>
        <w:t xml:space="preserve"> were sex specific in </w:t>
      </w:r>
      <w:r w:rsidRPr="00F831EA">
        <w:rPr>
          <w:i/>
          <w:iCs/>
          <w:lang w:val="en"/>
        </w:rPr>
        <w:t>Apostichopus japonicus</w:t>
      </w:r>
      <w:sdt>
        <w:sdtPr>
          <w:rPr>
            <w:i/>
            <w:iCs/>
            <w:color w:val="000000"/>
            <w:vertAlign w:val="superscript"/>
            <w:lang w:val="en"/>
          </w:rPr>
          <w:tag w:val="MENDELEY_CITATION_v3_eyJjaXRhdGlvbklEIjoiTUVOREVMRVlfQ0lUQVRJT05fY2IwN2YxZDItYjcyMC00YzlmLWE1NTctODdlYmY4YTQ3YWQ4IiwicHJvcGVydGllcyI6eyJub3RlSW5kZXgiOjB9LCJpc0VkaXRlZCI6ZmFsc2UsIm1hbnVhbE92ZXJyaWRlIjp7ImlzTWFudWFsbHlPdmVycmlkZGVuIjpmYWxzZSwiY2l0ZXByb2NUZXh0IjoiPHN1cD4yNj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V19"/>
          <w:id w:val="1046330289"/>
          <w:placeholder>
            <w:docPart w:val="35E47552A5944742BE72303E13F885A4"/>
          </w:placeholder>
        </w:sdtPr>
        <w:sdtContent>
          <w:r w:rsidR="0079302F" w:rsidRPr="0079302F">
            <w:rPr>
              <w:color w:val="000000"/>
              <w:vertAlign w:val="superscript"/>
            </w:rPr>
            <w:t>26</w:t>
          </w:r>
        </w:sdtContent>
      </w:sdt>
      <w:r w:rsidRPr="00F831EA">
        <w:rPr>
          <w:lang w:val="en"/>
        </w:rPr>
        <w:t xml:space="preserve">, and </w:t>
      </w:r>
      <w:r w:rsidRPr="00F831EA">
        <w:rPr>
          <w:i/>
          <w:lang w:val="en"/>
        </w:rPr>
        <w:t>RecQ</w:t>
      </w:r>
      <w:r w:rsidRPr="00F831EA">
        <w:rPr>
          <w:lang w:val="en"/>
        </w:rPr>
        <w:t xml:space="preserve"> is involved in DNA repair mechanisms during recombination, that are fundamental to inactivate sex chromosomes</w:t>
      </w:r>
      <w:sdt>
        <w:sdtPr>
          <w:rPr>
            <w:color w:val="000000"/>
            <w:vertAlign w:val="superscript"/>
            <w:lang w:val="en"/>
          </w:rPr>
          <w:tag w:val="MENDELEY_CITATION_v3_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"/>
          <w:id w:val="2115234940"/>
          <w:placeholder>
            <w:docPart w:val="35E47552A5944742BE72303E13F885A4"/>
          </w:placeholder>
        </w:sdtPr>
        <w:sdtContent>
          <w:r w:rsidR="0079302F" w:rsidRPr="0079302F">
            <w:rPr>
              <w:color w:val="000000"/>
              <w:vertAlign w:val="superscript"/>
            </w:rPr>
            <w:t>135,136</w:t>
          </w:r>
        </w:sdtContent>
      </w:sdt>
      <w:r w:rsidRPr="00F831EA">
        <w:rPr>
          <w:lang w:val="en"/>
        </w:rPr>
        <w:t xml:space="preserve">. </w:t>
      </w:r>
      <w:r w:rsidRPr="00F831EA">
        <w:rPr>
          <w:i/>
          <w:lang w:val="en"/>
        </w:rPr>
        <w:t>HMCN1</w:t>
      </w:r>
      <w:r w:rsidRPr="00F831EA">
        <w:rPr>
          <w:lang w:val="en"/>
        </w:rPr>
        <w:t xml:space="preserve">, which promotes cleavage furrow maturation during cytokinesis, plays an important role in gonad development in </w:t>
      </w:r>
      <w:r w:rsidRPr="00F831EA">
        <w:rPr>
          <w:i/>
          <w:iCs/>
          <w:lang w:val="en"/>
        </w:rPr>
        <w:t>Schistosoma japonicum</w:t>
      </w:r>
      <w:sdt>
        <w:sdtPr>
          <w:rPr>
            <w:i/>
            <w:iCs/>
            <w:color w:val="000000"/>
            <w:vertAlign w:val="superscript"/>
            <w:lang w:val="en"/>
          </w:rPr>
          <w:tag w:val="MENDELEY_CITATION_v3_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"/>
          <w:id w:val="1613634101"/>
          <w:placeholder>
            <w:docPart w:val="35E47552A5944742BE72303E13F885A4"/>
          </w:placeholder>
        </w:sdtPr>
        <w:sdtContent>
          <w:r w:rsidR="0079302F" w:rsidRPr="0079302F">
            <w:rPr>
              <w:color w:val="000000"/>
              <w:vertAlign w:val="superscript"/>
            </w:rPr>
            <w:t>137</w:t>
          </w:r>
        </w:sdtContent>
      </w:sdt>
      <w:r w:rsidRPr="00F831EA">
        <w:rPr>
          <w:lang w:val="en"/>
        </w:rPr>
        <w:t>.</w:t>
      </w:r>
      <w:r w:rsidRPr="00F831EA">
        <w:rPr>
          <w:i/>
          <w:iCs/>
          <w:lang w:val="en"/>
        </w:rPr>
        <w:t xml:space="preserve"> </w:t>
      </w:r>
      <w:r w:rsidRPr="00F831EA">
        <w:rPr>
          <w:lang w:val="en"/>
        </w:rPr>
        <w:t xml:space="preserve">Finally, </w:t>
      </w:r>
      <w:r w:rsidRPr="00F831EA">
        <w:rPr>
          <w:i/>
          <w:lang w:val="en"/>
        </w:rPr>
        <w:t>DAPK1</w:t>
      </w:r>
      <w:r w:rsidRPr="00F831EA">
        <w:rPr>
          <w:lang w:val="en"/>
        </w:rPr>
        <w:t xml:space="preserve">, which is a calcium/calmodulin-dependent serine/threonine kinase, is in the gene cluster of </w:t>
      </w:r>
      <w:r w:rsidRPr="00F831EA">
        <w:rPr>
          <w:i/>
          <w:lang w:val="en"/>
        </w:rPr>
        <w:t xml:space="preserve">DMRT </w:t>
      </w:r>
      <w:r w:rsidRPr="00F831EA">
        <w:rPr>
          <w:lang w:val="en"/>
        </w:rPr>
        <w:t>in humans</w:t>
      </w:r>
      <w:sdt>
        <w:sdtPr>
          <w:rPr>
            <w:color w:val="000000"/>
            <w:vertAlign w:val="superscript"/>
            <w:lang w:val="en"/>
          </w:rPr>
          <w:tag w:val="MENDELEY_CITATION_v3_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"/>
          <w:id w:val="-1730224062"/>
          <w:placeholder>
            <w:docPart w:val="35E47552A5944742BE72303E13F885A4"/>
          </w:placeholder>
        </w:sdtPr>
        <w:sdtContent>
          <w:r w:rsidR="0079302F" w:rsidRPr="0079302F">
            <w:rPr>
              <w:color w:val="000000"/>
              <w:vertAlign w:val="superscript"/>
            </w:rPr>
            <w:t>138</w:t>
          </w:r>
        </w:sdtContent>
      </w:sdt>
      <w:r w:rsidRPr="00F831EA">
        <w:rPr>
          <w:lang w:val="en"/>
        </w:rPr>
        <w:t xml:space="preserve"> and fish</w:t>
      </w:r>
      <w:sdt>
        <w:sdtPr>
          <w:rPr>
            <w:color w:val="000000"/>
            <w:vertAlign w:val="superscript"/>
            <w:lang w:val="en"/>
          </w:rPr>
          <w:tag w:val="MENDELEY_CITATION_v3_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"/>
          <w:id w:val="100304225"/>
          <w:placeholder>
            <w:docPart w:val="35E47552A5944742BE72303E13F885A4"/>
          </w:placeholder>
        </w:sdtPr>
        <w:sdtContent>
          <w:r w:rsidR="0079302F" w:rsidRPr="0079302F">
            <w:rPr>
              <w:color w:val="000000"/>
              <w:vertAlign w:val="superscript"/>
            </w:rPr>
            <w:t>139</w:t>
          </w:r>
        </w:sdtContent>
      </w:sdt>
      <w:r w:rsidRPr="00F831EA">
        <w:rPr>
          <w:lang w:val="en"/>
        </w:rPr>
        <w:t xml:space="preserve"> and a sex marker in ratite birds</w:t>
      </w:r>
      <w:sdt>
        <w:sdtPr>
          <w:rPr>
            <w:color w:val="000000"/>
            <w:vertAlign w:val="superscript"/>
            <w:lang w:val="en"/>
          </w:rPr>
          <w:tag w:val="MENDELEY_CITATION_v3_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"/>
          <w:id w:val="-309170427"/>
          <w:placeholder>
            <w:docPart w:val="35E47552A5944742BE72303E13F885A4"/>
          </w:placeholder>
        </w:sdtPr>
        <w:sdtContent>
          <w:r w:rsidR="0079302F" w:rsidRPr="0079302F">
            <w:rPr>
              <w:color w:val="000000"/>
              <w:vertAlign w:val="superscript"/>
            </w:rPr>
            <w:t>140</w:t>
          </w:r>
        </w:sdtContent>
      </w:sdt>
      <w:r w:rsidRPr="00F831EA">
        <w:rPr>
          <w:lang w:val="en"/>
        </w:rPr>
        <w:t xml:space="preserve">. </w:t>
      </w:r>
    </w:p>
    <w:p w14:paraId="7206A307" w14:textId="218B757D" w:rsidR="00F831EA" w:rsidRPr="00F831EA" w:rsidRDefault="00F831EA" w:rsidP="00236E26">
      <w:pPr>
        <w:pStyle w:val="SOMContent"/>
        <w:spacing w:after="120" w:line="23" w:lineRule="atLeast"/>
        <w:rPr>
          <w:lang w:val="en"/>
        </w:rPr>
      </w:pPr>
      <w:r w:rsidRPr="00E7121D">
        <w:rPr>
          <w:b/>
          <w:bCs/>
          <w:i/>
          <w:lang w:val="en"/>
        </w:rPr>
        <w:t>3.3. Lineage-specific sex-specific loci:</w:t>
      </w:r>
      <w:r w:rsidRPr="00F831EA">
        <w:rPr>
          <w:b/>
          <w:bCs/>
          <w:lang w:val="en"/>
        </w:rPr>
        <w:t xml:space="preserve"> </w:t>
      </w:r>
      <w:r w:rsidRPr="00F831EA">
        <w:rPr>
          <w:lang w:val="en"/>
        </w:rPr>
        <w:t xml:space="preserve">The large number of genes with sex-specific loci involved in a wide array of genetic and cellular processes in sponges indicates a cumulative polygenic system for all species, regardless of the presence of sex chromosomes in </w:t>
      </w:r>
      <w:r w:rsidRPr="00F831EA">
        <w:rPr>
          <w:i/>
          <w:iCs/>
          <w:lang w:val="en"/>
        </w:rPr>
        <w:t>O. lobularis</w:t>
      </w:r>
      <w:r w:rsidRPr="00F831EA">
        <w:rPr>
          <w:lang w:val="en"/>
        </w:rPr>
        <w:t xml:space="preserve"> and </w:t>
      </w:r>
      <w:r w:rsidRPr="00F831EA">
        <w:rPr>
          <w:i/>
          <w:iCs/>
          <w:lang w:val="en"/>
        </w:rPr>
        <w:t>C. reniformis</w:t>
      </w:r>
      <w:r w:rsidRPr="00F831EA">
        <w:rPr>
          <w:lang w:val="en"/>
        </w:rPr>
        <w:t xml:space="preserve">. Besides the conserved genetic regulators that were shared across several species, we identified species-specific genes involved in a panoply of biological processes, ranging from DNA repair and regulation of cell cycle, to regulation of signaling cascades (WNT, JNK and MAPK, among others) and embryonic morphogenesis (Fig. 2A; </w:t>
      </w:r>
      <w:r w:rsidR="00CB0149">
        <w:rPr>
          <w:lang w:val="en"/>
        </w:rPr>
        <w:t xml:space="preserve">Fig. </w:t>
      </w:r>
      <w:r w:rsidR="009C4FD8">
        <w:rPr>
          <w:lang w:val="en"/>
        </w:rPr>
        <w:t>S</w:t>
      </w:r>
      <w:r w:rsidR="00CB0149">
        <w:rPr>
          <w:lang w:val="en"/>
        </w:rPr>
        <w:t xml:space="preserve">18; Tables S10, </w:t>
      </w:r>
      <w:r w:rsidRPr="00F831EA">
        <w:rPr>
          <w:lang w:val="en"/>
        </w:rPr>
        <w:t>S13). Only those with known sex determination or gametogenesis-related function are discussed below (Fig. 2A). A fundamental aspect of sexual reproduction is the capacity of recombination to exchange genetic material during meiosis. After synapsing and pairing, homologous autosomes faithfully separate into haploid gametes and then shuffle genetic material through meiotic recombination. While ancient sex chromosomes only pair at pseudoautosomal regions (PAR) and rarely form breaks outside PAR, young sex chromosomes of fish fully pair revealing that the degeneration and divergence of sex chromosomes is sometimes not sufficient to abrogate pairing</w:t>
      </w:r>
      <w:sdt>
        <w:sdtPr>
          <w:rPr>
            <w:color w:val="000000"/>
            <w:vertAlign w:val="superscript"/>
            <w:lang w:val="en"/>
          </w:rPr>
          <w:tag w:val="MENDELEY_CITATION_v3_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"/>
          <w:id w:val="-1078282263"/>
          <w:placeholder>
            <w:docPart w:val="35E47552A5944742BE72303E13F885A4"/>
          </w:placeholder>
        </w:sdtPr>
        <w:sdtContent>
          <w:r w:rsidR="0079302F" w:rsidRPr="0079302F">
            <w:rPr>
              <w:color w:val="000000"/>
              <w:vertAlign w:val="superscript"/>
            </w:rPr>
            <w:t>34</w:t>
          </w:r>
        </w:sdtContent>
      </w:sdt>
      <w:r w:rsidRPr="00F831EA">
        <w:rPr>
          <w:lang w:val="en"/>
        </w:rPr>
        <w:t>. In this process, several genes have been reported to have a prominent role</w:t>
      </w:r>
      <w:sdt>
        <w:sdtPr>
          <w:rPr>
            <w:color w:val="000000"/>
            <w:vertAlign w:val="superscript"/>
            <w:lang w:val="en"/>
          </w:rPr>
          <w:tag w:val="MENDELEY_CITATION_v3_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"/>
          <w:id w:val="167457235"/>
          <w:placeholder>
            <w:docPart w:val="35E47552A5944742BE72303E13F885A4"/>
          </w:placeholder>
        </w:sdtPr>
        <w:sdtContent>
          <w:r w:rsidR="0079302F" w:rsidRPr="0079302F">
            <w:rPr>
              <w:color w:val="000000"/>
              <w:vertAlign w:val="superscript"/>
            </w:rPr>
            <w:t>35</w:t>
          </w:r>
        </w:sdtContent>
      </w:sdt>
      <w:r w:rsidRPr="00F831EA">
        <w:rPr>
          <w:lang w:val="en"/>
        </w:rPr>
        <w:t xml:space="preserve">, including many that we found to be sex-specific across several sponge species, such as those recognizing meiotic double-strand breaks (DSBs) involved in their repair (Fig. 2B; </w:t>
      </w:r>
      <w:r w:rsidR="00E347EB">
        <w:rPr>
          <w:lang w:val="en"/>
        </w:rPr>
        <w:t xml:space="preserve">Fig. </w:t>
      </w:r>
      <w:r w:rsidR="009C4FD8">
        <w:rPr>
          <w:lang w:val="en"/>
        </w:rPr>
        <w:t>S</w:t>
      </w:r>
      <w:r w:rsidR="00E347EB">
        <w:rPr>
          <w:lang w:val="en"/>
        </w:rPr>
        <w:t>18</w:t>
      </w:r>
      <w:r w:rsidRPr="00F831EA">
        <w:rPr>
          <w:lang w:val="en"/>
        </w:rPr>
        <w:t xml:space="preserve">), such as </w:t>
      </w:r>
      <w:r w:rsidRPr="00F831EA">
        <w:rPr>
          <w:i/>
          <w:iCs/>
          <w:lang w:val="en"/>
        </w:rPr>
        <w:t>RAD52</w:t>
      </w:r>
      <w:r w:rsidRPr="00F831EA">
        <w:rPr>
          <w:lang w:val="en"/>
        </w:rPr>
        <w:t xml:space="preserve"> in </w:t>
      </w:r>
      <w:r w:rsidRPr="00F831EA">
        <w:rPr>
          <w:i/>
          <w:iCs/>
          <w:lang w:val="en"/>
        </w:rPr>
        <w:t xml:space="preserve">Phakellia ventilabrum </w:t>
      </w:r>
      <w:r w:rsidRPr="00F831EA">
        <w:rPr>
          <w:lang w:val="en"/>
        </w:rPr>
        <w:t xml:space="preserve">and </w:t>
      </w:r>
      <w:r w:rsidRPr="00F831EA">
        <w:rPr>
          <w:i/>
          <w:iCs/>
          <w:lang w:val="en"/>
        </w:rPr>
        <w:t>RAD51</w:t>
      </w:r>
      <w:r w:rsidRPr="00F831EA">
        <w:rPr>
          <w:lang w:val="en"/>
        </w:rPr>
        <w:t xml:space="preserve"> in </w:t>
      </w:r>
      <w:r w:rsidRPr="00F831EA">
        <w:rPr>
          <w:i/>
          <w:iCs/>
          <w:lang w:val="en"/>
        </w:rPr>
        <w:t xml:space="preserve">Halichondria panicea </w:t>
      </w:r>
      <w:r w:rsidR="00E347EB">
        <w:rPr>
          <w:lang w:val="en"/>
        </w:rPr>
        <w:t>(Table S9</w:t>
      </w:r>
      <w:r w:rsidRPr="00F831EA">
        <w:rPr>
          <w:lang w:val="en"/>
        </w:rPr>
        <w:t>D). These genes are central to the exchange of genetic information between non-sister homologs in eukaryotes as their homologs (RecA proteins) in bacteria, and are thought to be the primary sexual genetic machinery that arose to facilitate sexual cycles in eukaryotes</w:t>
      </w:r>
      <w:sdt>
        <w:sdtPr>
          <w:rPr>
            <w:color w:val="000000"/>
            <w:vertAlign w:val="superscript"/>
            <w:lang w:val="en"/>
          </w:rPr>
          <w:tag w:val="MENDELEY_CITATION_v3_eyJjaXRhdGlvbklEIjoiTUVOREVMRVlfQ0lUQVRJT05fZjg4ZmJjMDItYzE2MS00MDA4LWEwNzctMDdlZTJhMGFhOWM1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
          <w:id w:val="-838917153"/>
          <w:placeholder>
            <w:docPart w:val="35E47552A5944742BE72303E13F885A4"/>
          </w:placeholder>
        </w:sdtPr>
        <w:sdtContent>
          <w:r w:rsidR="0079302F" w:rsidRPr="0079302F">
            <w:rPr>
              <w:color w:val="000000"/>
              <w:vertAlign w:val="superscript"/>
            </w:rPr>
            <w:t>3</w:t>
          </w:r>
        </w:sdtContent>
      </w:sdt>
      <w:r w:rsidRPr="00F831EA">
        <w:rPr>
          <w:lang w:val="en"/>
        </w:rPr>
        <w:t>.</w:t>
      </w:r>
    </w:p>
    <w:p w14:paraId="03A92B79" w14:textId="724A5A51" w:rsidR="00F831EA" w:rsidRPr="00F831EA" w:rsidRDefault="00F831EA" w:rsidP="00236E26">
      <w:pPr>
        <w:pStyle w:val="SOMContent"/>
        <w:spacing w:after="120" w:line="23" w:lineRule="atLeast"/>
        <w:rPr>
          <w:lang w:val="en"/>
        </w:rPr>
      </w:pPr>
      <w:r w:rsidRPr="00F831EA">
        <w:rPr>
          <w:lang w:val="en"/>
        </w:rPr>
        <w:t>Signaling pathways have crucial roles for sex determination, especially in mammals</w:t>
      </w:r>
      <w:sdt>
        <w:sdtPr>
          <w:rPr>
            <w:color w:val="000000"/>
            <w:vertAlign w:val="superscript"/>
            <w:lang w:val="en"/>
          </w:rPr>
          <w:tag w:val="MENDELEY_CITATION_v3_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"/>
          <w:id w:val="-1794822018"/>
          <w:placeholder>
            <w:docPart w:val="35E47552A5944742BE72303E13F885A4"/>
          </w:placeholder>
        </w:sdtPr>
        <w:sdtContent>
          <w:r w:rsidR="0079302F" w:rsidRPr="0079302F">
            <w:rPr>
              <w:color w:val="000000"/>
              <w:vertAlign w:val="superscript"/>
            </w:rPr>
            <w:t>39</w:t>
          </w:r>
        </w:sdtContent>
      </w:sdt>
      <w:r w:rsidRPr="00F831EA">
        <w:rPr>
          <w:lang w:val="en"/>
        </w:rPr>
        <w:t xml:space="preserve">. Consistently, the MAPK cascade was found to be enriched when analysing the male sex-specific loci of </w:t>
      </w:r>
      <w:r w:rsidRPr="00F831EA">
        <w:rPr>
          <w:i/>
          <w:iCs/>
          <w:lang w:val="en"/>
        </w:rPr>
        <w:t>Chondrosia reniformis</w:t>
      </w:r>
      <w:r w:rsidRPr="00F831EA">
        <w:rPr>
          <w:lang w:val="en"/>
        </w:rPr>
        <w:t xml:space="preserve">, </w:t>
      </w:r>
      <w:r w:rsidRPr="00F831EA">
        <w:rPr>
          <w:i/>
          <w:iCs/>
          <w:lang w:val="en"/>
        </w:rPr>
        <w:t>Petrosia ficiformis</w:t>
      </w:r>
      <w:r w:rsidRPr="00F831EA">
        <w:rPr>
          <w:lang w:val="en"/>
        </w:rPr>
        <w:t xml:space="preserve">, </w:t>
      </w:r>
      <w:r w:rsidRPr="00F831EA">
        <w:rPr>
          <w:i/>
          <w:iCs/>
          <w:lang w:val="en"/>
        </w:rPr>
        <w:t>Phakellia ventilabrum</w:t>
      </w:r>
      <w:r w:rsidRPr="00F831EA">
        <w:rPr>
          <w:lang w:val="en"/>
        </w:rPr>
        <w:t xml:space="preserve">, and </w:t>
      </w:r>
      <w:r w:rsidRPr="00F831EA">
        <w:rPr>
          <w:i/>
          <w:iCs/>
          <w:lang w:val="en"/>
        </w:rPr>
        <w:t>Halichondria panicea</w:t>
      </w:r>
      <w:r w:rsidRPr="00F831EA">
        <w:rPr>
          <w:lang w:val="en"/>
        </w:rPr>
        <w:t>, albeit with different genes (</w:t>
      </w:r>
      <w:r w:rsidR="009C4FD8">
        <w:rPr>
          <w:lang w:val="en"/>
        </w:rPr>
        <w:t>Fig. S</w:t>
      </w:r>
      <w:r w:rsidR="00E037C7">
        <w:rPr>
          <w:lang w:val="en"/>
        </w:rPr>
        <w:t>18</w:t>
      </w:r>
      <w:r w:rsidRPr="00F831EA">
        <w:rPr>
          <w:lang w:val="en"/>
        </w:rPr>
        <w:t>, Table S13). MAPK cascades are evolutionary conserved, intracellular signal transduction pathways that respond to various extracellular stimuli and control a large number of fundamental cellular processes including growth, proliferation, differentiation, motility, stress response, survival and apoptosis</w:t>
      </w:r>
      <w:sdt>
        <w:sdtPr>
          <w:rPr>
            <w:color w:val="000000"/>
            <w:vertAlign w:val="superscript"/>
            <w:lang w:val="en"/>
          </w:rPr>
          <w:tag w:val="MENDELEY_CITATION_v3_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"/>
          <w:id w:val="-644732740"/>
          <w:placeholder>
            <w:docPart w:val="35E47552A5944742BE72303E13F885A4"/>
          </w:placeholder>
        </w:sdtPr>
        <w:sdtContent>
          <w:r w:rsidR="0079302F" w:rsidRPr="0079302F">
            <w:rPr>
              <w:color w:val="000000"/>
              <w:vertAlign w:val="superscript"/>
            </w:rPr>
            <w:t>44</w:t>
          </w:r>
        </w:sdtContent>
      </w:sdt>
      <w:r w:rsidRPr="00F831EA">
        <w:rPr>
          <w:lang w:val="en"/>
        </w:rPr>
        <w:t>. Several of their downstream genes are growth-arrest specific gene 6 that controls gonadotropin release</w:t>
      </w:r>
      <w:sdt>
        <w:sdtPr>
          <w:rPr>
            <w:color w:val="000000"/>
            <w:vertAlign w:val="superscript"/>
            <w:lang w:val="en"/>
          </w:rPr>
          <w:tag w:val="MENDELEY_CITATION_v3_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"/>
          <w:id w:val="-1303155403"/>
          <w:placeholder>
            <w:docPart w:val="35E47552A5944742BE72303E13F885A4"/>
          </w:placeholder>
        </w:sdtPr>
        <w:sdtContent>
          <w:r w:rsidR="0079302F" w:rsidRPr="0079302F">
            <w:rPr>
              <w:color w:val="000000"/>
              <w:vertAlign w:val="superscript"/>
            </w:rPr>
            <w:t>141</w:t>
          </w:r>
        </w:sdtContent>
      </w:sdt>
      <w:r w:rsidRPr="00F831EA">
        <w:rPr>
          <w:lang w:val="en"/>
        </w:rPr>
        <w:t>, Tumor Necrosis receptors (</w:t>
      </w:r>
      <w:r w:rsidRPr="00F831EA">
        <w:rPr>
          <w:i/>
          <w:iCs/>
          <w:lang w:val="en"/>
        </w:rPr>
        <w:t>TRAF</w:t>
      </w:r>
      <w:r w:rsidRPr="00F831EA">
        <w:rPr>
          <w:lang w:val="en"/>
        </w:rPr>
        <w:t xml:space="preserve"> genes), and growth factor receptors (</w:t>
      </w:r>
      <w:r w:rsidRPr="00F831EA">
        <w:rPr>
          <w:i/>
          <w:iCs/>
          <w:lang w:val="en"/>
        </w:rPr>
        <w:t>EGFR</w:t>
      </w:r>
      <w:r w:rsidRPr="00F831EA">
        <w:rPr>
          <w:lang w:val="en"/>
        </w:rPr>
        <w:t xml:space="preserve"> and </w:t>
      </w:r>
      <w:r w:rsidRPr="00F831EA">
        <w:rPr>
          <w:i/>
          <w:iCs/>
          <w:lang w:val="en"/>
        </w:rPr>
        <w:t>FGFR1–2</w:t>
      </w:r>
      <w:r w:rsidRPr="00F831EA">
        <w:rPr>
          <w:lang w:val="en"/>
        </w:rPr>
        <w:t>), all identified as sex-specific in different species o</w:t>
      </w:r>
      <w:r w:rsidR="00E037C7">
        <w:rPr>
          <w:lang w:val="en"/>
        </w:rPr>
        <w:t>f our target sponges (Tables S9</w:t>
      </w:r>
      <w:r w:rsidRPr="00F831EA">
        <w:rPr>
          <w:lang w:val="en"/>
        </w:rPr>
        <w:t>D, S13).</w:t>
      </w:r>
    </w:p>
    <w:p w14:paraId="0BF5720A" w14:textId="5C61EA2B" w:rsidR="00F831EA" w:rsidRPr="00F831EA" w:rsidRDefault="00F831EA" w:rsidP="00236E26">
      <w:pPr>
        <w:pStyle w:val="SOMContent"/>
        <w:spacing w:after="120" w:line="23" w:lineRule="atLeast"/>
        <w:rPr>
          <w:b/>
          <w:bCs/>
          <w:lang w:val="en"/>
        </w:rPr>
      </w:pPr>
      <w:r w:rsidRPr="00F831EA">
        <w:rPr>
          <w:lang w:val="en"/>
        </w:rPr>
        <w:t xml:space="preserve">In </w:t>
      </w:r>
      <w:r w:rsidRPr="00F831EA">
        <w:rPr>
          <w:i/>
          <w:iCs/>
          <w:lang w:val="en"/>
        </w:rPr>
        <w:t>O. lobularis</w:t>
      </w:r>
      <w:r w:rsidRPr="00F831EA">
        <w:rPr>
          <w:lang w:val="en"/>
        </w:rPr>
        <w:t xml:space="preserve"> we also identified male sex markers in other sex-related genes out of </w:t>
      </w:r>
      <w:r w:rsidR="00A43327">
        <w:rPr>
          <w:lang w:val="en"/>
        </w:rPr>
        <w:t>the candidate SDR (Tables S9–S10</w:t>
      </w:r>
      <w:r w:rsidRPr="00F831EA">
        <w:rPr>
          <w:lang w:val="en"/>
        </w:rPr>
        <w:t xml:space="preserve">), that are associated to male sex differentiation and are part of the SRY cascade: including </w:t>
      </w:r>
      <w:r w:rsidRPr="00F831EA">
        <w:rPr>
          <w:i/>
          <w:iCs/>
          <w:lang w:val="en"/>
        </w:rPr>
        <w:t>ATRX</w:t>
      </w:r>
      <w:r w:rsidRPr="00F831EA">
        <w:rPr>
          <w:lang w:val="en"/>
        </w:rPr>
        <w:t xml:space="preserve">, and </w:t>
      </w:r>
      <w:r w:rsidRPr="00F831EA">
        <w:rPr>
          <w:i/>
          <w:iCs/>
          <w:lang w:val="en"/>
        </w:rPr>
        <w:t>INSRR</w:t>
      </w:r>
      <w:r w:rsidRPr="00F831EA">
        <w:rPr>
          <w:lang w:val="en"/>
        </w:rPr>
        <w:t xml:space="preserve">. Notably </w:t>
      </w:r>
      <w:r w:rsidRPr="00F831EA">
        <w:rPr>
          <w:i/>
          <w:iCs/>
          <w:lang w:val="en"/>
        </w:rPr>
        <w:t>ATRX</w:t>
      </w:r>
      <w:r w:rsidRPr="00F831EA">
        <w:rPr>
          <w:lang w:val="en"/>
        </w:rPr>
        <w:t>, a chromatin remodeler downstream of SRY in mammals</w:t>
      </w:r>
      <w:sdt>
        <w:sdtPr>
          <w:rPr>
            <w:color w:val="000000"/>
            <w:vertAlign w:val="superscript"/>
            <w:lang w:val="en"/>
          </w:rPr>
          <w:tag w:val="MENDELEY_CITATION_v3_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"/>
          <w:id w:val="119271340"/>
          <w:placeholder>
            <w:docPart w:val="35E47552A5944742BE72303E13F885A4"/>
          </w:placeholder>
        </w:sdtPr>
        <w:sdtContent>
          <w:r w:rsidR="0079302F" w:rsidRPr="0079302F">
            <w:rPr>
              <w:color w:val="000000"/>
              <w:vertAlign w:val="superscript"/>
            </w:rPr>
            <w:t>42</w:t>
          </w:r>
        </w:sdtContent>
      </w:sdt>
      <w:r w:rsidRPr="00F831EA">
        <w:rPr>
          <w:lang w:val="en"/>
        </w:rPr>
        <w:t>, is involved in testis development in marsupials</w:t>
      </w:r>
      <w:sdt>
        <w:sdtPr>
          <w:rPr>
            <w:color w:val="000000"/>
            <w:vertAlign w:val="superscript"/>
            <w:lang w:val="en"/>
          </w:rPr>
          <w:tag w:val="MENDELEY_CITATION_v3_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"/>
          <w:id w:val="-1817407177"/>
          <w:placeholder>
            <w:docPart w:val="35E47552A5944742BE72303E13F885A4"/>
          </w:placeholder>
        </w:sdtPr>
        <w:sdtContent>
          <w:r w:rsidR="0079302F" w:rsidRPr="0079302F">
            <w:rPr>
              <w:color w:val="000000"/>
              <w:vertAlign w:val="superscript"/>
            </w:rPr>
            <w:t>142</w:t>
          </w:r>
        </w:sdtContent>
      </w:sdt>
      <w:r w:rsidRPr="00F831EA">
        <w:rPr>
          <w:lang w:val="en"/>
        </w:rPr>
        <w:t xml:space="preserve">. Interestingly, although </w:t>
      </w:r>
      <w:r w:rsidRPr="00F831EA">
        <w:rPr>
          <w:i/>
          <w:iCs/>
          <w:lang w:val="en"/>
        </w:rPr>
        <w:t xml:space="preserve">ATRX </w:t>
      </w:r>
      <w:r w:rsidRPr="00F831EA">
        <w:rPr>
          <w:lang w:val="en"/>
        </w:rPr>
        <w:t xml:space="preserve">genes are present in all sponge species, except for </w:t>
      </w:r>
      <w:r w:rsidRPr="00F831EA">
        <w:rPr>
          <w:i/>
          <w:iCs/>
          <w:lang w:val="en"/>
        </w:rPr>
        <w:t>P. ficiformis</w:t>
      </w:r>
      <w:r w:rsidRPr="00F831EA">
        <w:rPr>
          <w:lang w:val="en"/>
        </w:rPr>
        <w:t xml:space="preserve">, this </w:t>
      </w:r>
      <w:r w:rsidRPr="00F831EA">
        <w:rPr>
          <w:lang w:val="en"/>
        </w:rPr>
        <w:lastRenderedPageBreak/>
        <w:t xml:space="preserve">important sex-determining gene is sex-specific only in </w:t>
      </w:r>
      <w:r w:rsidRPr="00F831EA">
        <w:rPr>
          <w:i/>
          <w:iCs/>
          <w:lang w:val="en"/>
        </w:rPr>
        <w:t>O. lobularis</w:t>
      </w:r>
      <w:r w:rsidR="00A43327">
        <w:rPr>
          <w:lang w:val="en"/>
        </w:rPr>
        <w:t xml:space="preserve"> (Fig. S17</w:t>
      </w:r>
      <w:r w:rsidRPr="00F831EA">
        <w:rPr>
          <w:lang w:val="en"/>
        </w:rPr>
        <w:t>; Table S13). Also, in the SRY pathway, insulin receptor kinase or INSRR</w:t>
      </w:r>
      <w:sdt>
        <w:sdtPr>
          <w:rPr>
            <w:color w:val="000000"/>
            <w:vertAlign w:val="superscript"/>
            <w:lang w:val="en"/>
          </w:rPr>
          <w:tag w:val="MENDELEY_CITATION_v3_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"/>
          <w:id w:val="1966694823"/>
          <w:placeholder>
            <w:docPart w:val="3C6C9A91A33849BCA99003200C951EB2"/>
          </w:placeholder>
        </w:sdtPr>
        <w:sdtContent>
          <w:r w:rsidR="0079302F" w:rsidRPr="0079302F">
            <w:rPr>
              <w:color w:val="000000"/>
              <w:vertAlign w:val="superscript"/>
            </w:rPr>
            <w:t>143</w:t>
          </w:r>
        </w:sdtContent>
      </w:sdt>
      <w:r w:rsidRPr="00F831EA">
        <w:rPr>
          <w:lang w:val="en"/>
        </w:rPr>
        <w:t xml:space="preserve"> is critical for the upregulation of the pathway and testicular differentiation in mammals</w:t>
      </w:r>
      <w:sdt>
        <w:sdtPr>
          <w:rPr>
            <w:color w:val="000000"/>
            <w:vertAlign w:val="superscript"/>
            <w:lang w:val="en"/>
          </w:rPr>
          <w:tag w:val="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"/>
          <w:id w:val="1406111255"/>
          <w:placeholder>
            <w:docPart w:val="3C6C9A91A33849BCA99003200C951EB2"/>
          </w:placeholder>
        </w:sdtPr>
        <w:sdtContent>
          <w:r w:rsidR="0079302F" w:rsidRPr="0079302F">
            <w:rPr>
              <w:color w:val="000000"/>
              <w:vertAlign w:val="superscript"/>
            </w:rPr>
            <w:t>40,144</w:t>
          </w:r>
        </w:sdtContent>
      </w:sdt>
      <w:r w:rsidRPr="00F831EA">
        <w:rPr>
          <w:lang w:val="en"/>
        </w:rPr>
        <w:t xml:space="preserve"> . Other genes with known sex-related functions that were male-specific in </w:t>
      </w:r>
      <w:r w:rsidRPr="00F831EA">
        <w:rPr>
          <w:i/>
          <w:iCs/>
          <w:lang w:val="en"/>
        </w:rPr>
        <w:t>O. lobularis</w:t>
      </w:r>
      <w:r w:rsidRPr="00F831EA">
        <w:rPr>
          <w:lang w:val="en"/>
        </w:rPr>
        <w:t xml:space="preserve"> were </w:t>
      </w:r>
      <w:r w:rsidRPr="00F831EA">
        <w:rPr>
          <w:i/>
          <w:iCs/>
          <w:lang w:val="en"/>
        </w:rPr>
        <w:t>BRCA2/FANCD1,</w:t>
      </w:r>
      <w:r w:rsidRPr="00F831EA">
        <w:rPr>
          <w:lang w:val="en"/>
        </w:rPr>
        <w:t xml:space="preserve"> which are involved in DNA repair</w:t>
      </w:r>
      <w:sdt>
        <w:sdtPr>
          <w:rPr>
            <w:color w:val="000000"/>
            <w:vertAlign w:val="superscript"/>
            <w:lang w:val="en"/>
          </w:rPr>
          <w:tag w:val="MENDELEY_CITATION_v3_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"/>
          <w:id w:val="-1532953984"/>
          <w:placeholder>
            <w:docPart w:val="35E47552A5944742BE72303E13F885A4"/>
          </w:placeholder>
        </w:sdtPr>
        <w:sdtContent>
          <w:r w:rsidR="0079302F" w:rsidRPr="0079302F">
            <w:rPr>
              <w:color w:val="000000"/>
              <w:vertAlign w:val="superscript"/>
            </w:rPr>
            <w:t>136</w:t>
          </w:r>
        </w:sdtContent>
      </w:sdt>
      <w:r w:rsidRPr="00F831EA">
        <w:rPr>
          <w:lang w:val="en"/>
        </w:rPr>
        <w:t>, and whose mutations produces sex reversal in zebrafish</w:t>
      </w:r>
      <w:sdt>
        <w:sdtPr>
          <w:rPr>
            <w:color w:val="000000"/>
            <w:vertAlign w:val="superscript"/>
            <w:lang w:val="en"/>
          </w:rPr>
          <w:tag w:val="MENDELEY_CITATION_v3_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"/>
          <w:id w:val="1320152389"/>
          <w:placeholder>
            <w:docPart w:val="35E47552A5944742BE72303E13F885A4"/>
          </w:placeholder>
        </w:sdtPr>
        <w:sdtContent>
          <w:r w:rsidR="0079302F" w:rsidRPr="0079302F">
            <w:rPr>
              <w:color w:val="000000"/>
              <w:vertAlign w:val="superscript"/>
            </w:rPr>
            <w:t>145</w:t>
          </w:r>
        </w:sdtContent>
      </w:sdt>
      <w:r w:rsidRPr="00F831EA">
        <w:rPr>
          <w:lang w:val="en"/>
        </w:rPr>
        <w:t xml:space="preserve">, and </w:t>
      </w:r>
      <w:r w:rsidRPr="00F831EA">
        <w:rPr>
          <w:i/>
          <w:iCs/>
          <w:lang w:val="en"/>
        </w:rPr>
        <w:t>WDR48</w:t>
      </w:r>
      <w:r w:rsidRPr="00F831EA">
        <w:rPr>
          <w:lang w:val="en"/>
        </w:rPr>
        <w:t xml:space="preserve"> that could cause male DSD in humans and is involved in seminiferous tubules development</w:t>
      </w:r>
      <w:sdt>
        <w:sdtPr>
          <w:rPr>
            <w:color w:val="000000"/>
            <w:vertAlign w:val="superscript"/>
            <w:lang w:val="en"/>
          </w:rPr>
          <w:tag w:val="MENDELEY_CITATION_v3_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"/>
          <w:id w:val="-339237676"/>
          <w:placeholder>
            <w:docPart w:val="35E47552A5944742BE72303E13F885A4"/>
          </w:placeholder>
        </w:sdtPr>
        <w:sdtContent>
          <w:r w:rsidR="0079302F" w:rsidRPr="0079302F">
            <w:rPr>
              <w:color w:val="000000"/>
              <w:vertAlign w:val="superscript"/>
            </w:rPr>
            <w:t>146</w:t>
          </w:r>
        </w:sdtContent>
      </w:sdt>
      <w:r w:rsidRPr="00F831EA">
        <w:rPr>
          <w:lang w:val="en"/>
        </w:rPr>
        <w:t xml:space="preserve">. </w:t>
      </w:r>
    </w:p>
    <w:p w14:paraId="62249C22" w14:textId="47BD0AC3" w:rsidR="00F831EA" w:rsidRPr="00F831EA" w:rsidRDefault="00F831EA" w:rsidP="00236E26">
      <w:pPr>
        <w:pStyle w:val="SOMContent"/>
        <w:spacing w:after="120" w:line="23" w:lineRule="atLeast"/>
        <w:rPr>
          <w:lang w:val="en"/>
        </w:rPr>
      </w:pPr>
      <w:r w:rsidRPr="00F831EA">
        <w:rPr>
          <w:lang w:val="en"/>
        </w:rPr>
        <w:t xml:space="preserve">In </w:t>
      </w:r>
      <w:r w:rsidRPr="00F831EA">
        <w:rPr>
          <w:i/>
          <w:iCs/>
          <w:lang w:val="en"/>
        </w:rPr>
        <w:t>C. reniformis</w:t>
      </w:r>
      <w:r w:rsidRPr="00F831EA">
        <w:rPr>
          <w:lang w:val="en"/>
        </w:rPr>
        <w:t xml:space="preserve">, the male sex marker </w:t>
      </w:r>
      <w:r w:rsidRPr="00F831EA">
        <w:rPr>
          <w:i/>
          <w:iCs/>
          <w:lang w:val="en"/>
        </w:rPr>
        <w:t>SPT48</w:t>
      </w:r>
      <w:r w:rsidRPr="00F831EA">
        <w:rPr>
          <w:lang w:val="en"/>
        </w:rPr>
        <w:t>, which locates in Chromosome 11 but out of the candidate SDR, is testis-specific in humans and mice and lack of expression produces azoospermia</w:t>
      </w:r>
      <w:sdt>
        <w:sdtPr>
          <w:rPr>
            <w:color w:val="000000"/>
            <w:vertAlign w:val="superscript"/>
            <w:lang w:val="en"/>
          </w:rPr>
          <w:tag w:val="MENDELEY_CITATION_v3_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"/>
          <w:id w:val="-464740920"/>
          <w:placeholder>
            <w:docPart w:val="35E47552A5944742BE72303E13F885A4"/>
          </w:placeholder>
        </w:sdtPr>
        <w:sdtContent>
          <w:r w:rsidR="0079302F" w:rsidRPr="0079302F">
            <w:rPr>
              <w:color w:val="000000"/>
              <w:vertAlign w:val="superscript"/>
            </w:rPr>
            <w:t>147</w:t>
          </w:r>
        </w:sdtContent>
      </w:sdt>
      <w:r w:rsidRPr="00F831EA">
        <w:rPr>
          <w:lang w:val="en"/>
        </w:rPr>
        <w:t xml:space="preserve">. Also, male-specific was the marker found in the gene </w:t>
      </w:r>
      <w:r w:rsidRPr="00F831EA">
        <w:rPr>
          <w:i/>
          <w:iCs/>
          <w:lang w:val="en"/>
        </w:rPr>
        <w:t xml:space="preserve">UBXN </w:t>
      </w:r>
      <w:r w:rsidRPr="00F831EA">
        <w:rPr>
          <w:lang w:val="en"/>
        </w:rPr>
        <w:t xml:space="preserve">in </w:t>
      </w:r>
      <w:r w:rsidRPr="00F831EA">
        <w:rPr>
          <w:i/>
          <w:iCs/>
          <w:lang w:val="en"/>
        </w:rPr>
        <w:t xml:space="preserve">C. reniformis </w:t>
      </w:r>
      <w:r w:rsidR="00430E8D">
        <w:rPr>
          <w:lang w:val="en"/>
        </w:rPr>
        <w:t>(Table S9</w:t>
      </w:r>
      <w:r w:rsidRPr="00F831EA">
        <w:rPr>
          <w:lang w:val="en"/>
        </w:rPr>
        <w:t xml:space="preserve">D). </w:t>
      </w:r>
      <w:r w:rsidRPr="00F831EA">
        <w:rPr>
          <w:i/>
          <w:iCs/>
          <w:lang w:val="en"/>
        </w:rPr>
        <w:t>UBXN</w:t>
      </w:r>
      <w:r w:rsidRPr="00F831EA">
        <w:rPr>
          <w:lang w:val="en"/>
        </w:rPr>
        <w:t xml:space="preserve"> genes positively regulate spermatogenesis in </w:t>
      </w:r>
      <w:r w:rsidRPr="00F831EA">
        <w:rPr>
          <w:i/>
          <w:iCs/>
          <w:lang w:val="en"/>
        </w:rPr>
        <w:t>C. elegans</w:t>
      </w:r>
      <w:r w:rsidRPr="00F831EA">
        <w:rPr>
          <w:lang w:val="en"/>
        </w:rPr>
        <w:t xml:space="preserve"> via TRA-1A degradation</w:t>
      </w:r>
      <w:sdt>
        <w:sdtPr>
          <w:rPr>
            <w:color w:val="000000"/>
            <w:vertAlign w:val="superscript"/>
            <w:lang w:val="en"/>
          </w:rPr>
          <w:tag w:val="MENDELEY_CITATION_v3_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"/>
          <w:id w:val="-1825109230"/>
          <w:placeholder>
            <w:docPart w:val="35E47552A5944742BE72303E13F885A4"/>
          </w:placeholder>
        </w:sdtPr>
        <w:sdtContent>
          <w:r w:rsidR="0079302F" w:rsidRPr="0079302F">
            <w:rPr>
              <w:color w:val="000000"/>
              <w:vertAlign w:val="superscript"/>
            </w:rPr>
            <w:t>148</w:t>
          </w:r>
        </w:sdtContent>
      </w:sdt>
      <w:r w:rsidRPr="00F831EA">
        <w:rPr>
          <w:lang w:val="en"/>
        </w:rPr>
        <w:t xml:space="preserve">. As for female sex-markers, we identified the </w:t>
      </w:r>
      <w:r w:rsidRPr="00F831EA">
        <w:rPr>
          <w:i/>
          <w:iCs/>
          <w:lang w:val="en"/>
        </w:rPr>
        <w:t>Sterol O-acyltransferase 1</w:t>
      </w:r>
      <w:r w:rsidRPr="00F831EA">
        <w:rPr>
          <w:lang w:val="en"/>
        </w:rPr>
        <w:t xml:space="preserve"> (</w:t>
      </w:r>
      <w:r w:rsidRPr="00F831EA">
        <w:rPr>
          <w:i/>
          <w:iCs/>
          <w:lang w:val="en"/>
        </w:rPr>
        <w:t>SOAT1</w:t>
      </w:r>
      <w:r w:rsidRPr="00F831EA">
        <w:rPr>
          <w:lang w:val="en"/>
        </w:rPr>
        <w:t xml:space="preserve">), which is upregulated in the female gonad of the frog </w:t>
      </w:r>
      <w:r w:rsidRPr="00F831EA">
        <w:rPr>
          <w:i/>
          <w:iCs/>
          <w:lang w:val="en"/>
        </w:rPr>
        <w:t>Hoplobatrachus rugulosus</w:t>
      </w:r>
      <w:r w:rsidRPr="00F831EA">
        <w:rPr>
          <w:lang w:val="en"/>
        </w:rPr>
        <w:t xml:space="preserve"> during sex development</w:t>
      </w:r>
      <w:sdt>
        <w:sdtPr>
          <w:rPr>
            <w:color w:val="000000"/>
            <w:vertAlign w:val="superscript"/>
            <w:lang w:val="en"/>
          </w:rPr>
          <w:tag w:val="MENDELEY_CITATION_v3_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"/>
          <w:id w:val="1039089038"/>
          <w:placeholder>
            <w:docPart w:val="35E47552A5944742BE72303E13F885A4"/>
          </w:placeholder>
        </w:sdtPr>
        <w:sdtContent>
          <w:r w:rsidR="0079302F" w:rsidRPr="0079302F">
            <w:rPr>
              <w:color w:val="000000"/>
              <w:vertAlign w:val="superscript"/>
            </w:rPr>
            <w:t>149</w:t>
          </w:r>
        </w:sdtContent>
      </w:sdt>
      <w:r w:rsidRPr="00F831EA">
        <w:rPr>
          <w:lang w:val="en"/>
        </w:rPr>
        <w:t>.</w:t>
      </w:r>
    </w:p>
    <w:p w14:paraId="3186AE87" w14:textId="62444656" w:rsidR="00F831EA" w:rsidRPr="00F831EA" w:rsidRDefault="00F831EA" w:rsidP="00236E26">
      <w:pPr>
        <w:pStyle w:val="SOMContent"/>
        <w:spacing w:after="120" w:line="23" w:lineRule="atLeast"/>
        <w:rPr>
          <w:lang w:val="en"/>
        </w:rPr>
      </w:pPr>
      <w:r w:rsidRPr="00F831EA">
        <w:rPr>
          <w:lang w:val="en"/>
        </w:rPr>
        <w:t xml:space="preserve">In </w:t>
      </w:r>
      <w:r w:rsidRPr="00F831EA">
        <w:rPr>
          <w:i/>
          <w:iCs/>
          <w:lang w:val="en"/>
        </w:rPr>
        <w:t>P. ficiformis</w:t>
      </w:r>
      <w:r w:rsidRPr="00F831EA">
        <w:rPr>
          <w:lang w:val="en"/>
        </w:rPr>
        <w:t>, we identified a female sex-specific marker on an emblematic gene for mammal sex determination,</w:t>
      </w:r>
      <w:r w:rsidRPr="00F831EA">
        <w:rPr>
          <w:i/>
          <w:iCs/>
          <w:lang w:val="en"/>
        </w:rPr>
        <w:t xml:space="preserve"> WNT4</w:t>
      </w:r>
      <w:r w:rsidRPr="00F831EA">
        <w:rPr>
          <w:lang w:val="en"/>
        </w:rPr>
        <w:t>, involved at several steps of mammalian female development</w:t>
      </w:r>
      <w:sdt>
        <w:sdtPr>
          <w:rPr>
            <w:color w:val="000000"/>
            <w:vertAlign w:val="superscript"/>
            <w:lang w:val="en"/>
          </w:rPr>
          <w:tag w:val="MENDELEY_CITATION_v3_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"/>
          <w:id w:val="1308754531"/>
          <w:placeholder>
            <w:docPart w:val="35E47552A5944742BE72303E13F885A4"/>
          </w:placeholder>
        </w:sdtPr>
        <w:sdtContent>
          <w:r w:rsidR="0079302F" w:rsidRPr="0079302F">
            <w:rPr>
              <w:color w:val="000000"/>
              <w:vertAlign w:val="superscript"/>
            </w:rPr>
            <w:t>41,43</w:t>
          </w:r>
        </w:sdtContent>
      </w:sdt>
      <w:r w:rsidRPr="00F831EA">
        <w:rPr>
          <w:lang w:val="en"/>
        </w:rPr>
        <w:t xml:space="preserve">. Also, female-specific sex markers were found in the genes </w:t>
      </w:r>
      <w:r w:rsidRPr="00F831EA">
        <w:rPr>
          <w:i/>
          <w:iCs/>
          <w:lang w:val="en"/>
        </w:rPr>
        <w:t>H2AX</w:t>
      </w:r>
      <w:r w:rsidRPr="00F831EA">
        <w:rPr>
          <w:lang w:val="en"/>
        </w:rPr>
        <w:t xml:space="preserve"> that is necessary for chromatin remodeling and the inactivation of sex chromosomes during meiosis in male mice</w:t>
      </w:r>
      <w:sdt>
        <w:sdtPr>
          <w:rPr>
            <w:color w:val="000000"/>
            <w:vertAlign w:val="superscript"/>
            <w:lang w:val="en"/>
          </w:rPr>
          <w:tag w:val="MENDELEY_CITATION_v3_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"/>
          <w:id w:val="-2116358410"/>
          <w:placeholder>
            <w:docPart w:val="35E47552A5944742BE72303E13F885A4"/>
          </w:placeholder>
        </w:sdtPr>
        <w:sdtContent>
          <w:r w:rsidR="0079302F" w:rsidRPr="0079302F">
            <w:rPr>
              <w:color w:val="000000"/>
              <w:vertAlign w:val="superscript"/>
            </w:rPr>
            <w:t>150</w:t>
          </w:r>
        </w:sdtContent>
      </w:sdt>
      <w:r w:rsidRPr="00F831EA">
        <w:rPr>
          <w:lang w:val="en"/>
        </w:rPr>
        <w:t xml:space="preserve">, </w:t>
      </w:r>
      <w:r w:rsidRPr="00F831EA">
        <w:rPr>
          <w:i/>
          <w:iCs/>
          <w:lang w:val="en"/>
        </w:rPr>
        <w:t>TBX</w:t>
      </w:r>
      <w:r w:rsidRPr="00F831EA">
        <w:rPr>
          <w:lang w:val="en"/>
        </w:rPr>
        <w:t>, which intriguingly is upregulated during testicular development in the rainbow trout</w:t>
      </w:r>
      <w:sdt>
        <w:sdtPr>
          <w:rPr>
            <w:color w:val="000000"/>
            <w:vertAlign w:val="superscript"/>
            <w:lang w:val="en"/>
          </w:rPr>
          <w:tag w:val="MENDELEY_CITATION_v3_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"/>
          <w:id w:val="-1364362168"/>
          <w:placeholder>
            <w:docPart w:val="35E47552A5944742BE72303E13F885A4"/>
          </w:placeholder>
        </w:sdtPr>
        <w:sdtContent>
          <w:r w:rsidR="0079302F" w:rsidRPr="0079302F">
            <w:rPr>
              <w:color w:val="000000"/>
              <w:vertAlign w:val="superscript"/>
            </w:rPr>
            <w:t>151</w:t>
          </w:r>
        </w:sdtContent>
      </w:sdt>
      <w:r w:rsidRPr="00F831EA">
        <w:rPr>
          <w:lang w:val="en"/>
        </w:rPr>
        <w:t xml:space="preserve">, and finally, </w:t>
      </w:r>
      <w:r w:rsidRPr="00F831EA">
        <w:rPr>
          <w:i/>
          <w:iCs/>
          <w:lang w:val="en"/>
        </w:rPr>
        <w:t>UBE3A</w:t>
      </w:r>
      <w:r w:rsidRPr="00F831EA">
        <w:rPr>
          <w:lang w:val="en"/>
        </w:rPr>
        <w:t xml:space="preserve"> which regulates the expression of the sex-determining gene </w:t>
      </w:r>
      <w:r w:rsidRPr="00F831EA">
        <w:rPr>
          <w:i/>
          <w:iCs/>
          <w:lang w:val="en"/>
        </w:rPr>
        <w:t>SOX9</w:t>
      </w:r>
      <w:r w:rsidRPr="00F831EA">
        <w:rPr>
          <w:lang w:val="en"/>
        </w:rPr>
        <w:t xml:space="preserve"> in mice</w:t>
      </w:r>
      <w:sdt>
        <w:sdtPr>
          <w:rPr>
            <w:color w:val="000000"/>
            <w:vertAlign w:val="superscript"/>
            <w:lang w:val="en"/>
          </w:rPr>
          <w:tag w:val="MENDELEY_CITATION_v3_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"/>
          <w:id w:val="235981040"/>
          <w:placeholder>
            <w:docPart w:val="35E47552A5944742BE72303E13F885A4"/>
          </w:placeholder>
        </w:sdtPr>
        <w:sdtContent>
          <w:r w:rsidR="0079302F" w:rsidRPr="0079302F">
            <w:rPr>
              <w:color w:val="000000"/>
              <w:vertAlign w:val="superscript"/>
            </w:rPr>
            <w:t>152</w:t>
          </w:r>
        </w:sdtContent>
      </w:sdt>
      <w:r w:rsidRPr="00F831EA">
        <w:rPr>
          <w:lang w:val="en"/>
        </w:rPr>
        <w:t xml:space="preserve">. </w:t>
      </w:r>
    </w:p>
    <w:p w14:paraId="16E23348" w14:textId="467A8C85" w:rsidR="00F831EA" w:rsidRPr="00F831EA" w:rsidRDefault="00F831EA" w:rsidP="00236E26">
      <w:pPr>
        <w:pStyle w:val="SOMContent"/>
        <w:spacing w:after="120" w:line="23" w:lineRule="atLeast"/>
        <w:rPr>
          <w:lang w:val="en"/>
        </w:rPr>
      </w:pPr>
      <w:r w:rsidRPr="00F831EA">
        <w:rPr>
          <w:lang w:val="en"/>
        </w:rPr>
        <w:t xml:space="preserve">In </w:t>
      </w:r>
      <w:r w:rsidRPr="00F831EA">
        <w:rPr>
          <w:i/>
          <w:iCs/>
          <w:lang w:val="en"/>
        </w:rPr>
        <w:t>Geodia barretti</w:t>
      </w:r>
      <w:r w:rsidRPr="00F831EA">
        <w:rPr>
          <w:lang w:val="en"/>
        </w:rPr>
        <w:t xml:space="preserve">, we identified a male sex-specific marker on the gene bromodomain-containing protein </w:t>
      </w:r>
      <w:r w:rsidRPr="00F831EA">
        <w:rPr>
          <w:i/>
          <w:iCs/>
          <w:lang w:val="en"/>
        </w:rPr>
        <w:t>BRWD1</w:t>
      </w:r>
      <w:r w:rsidR="00430E8D">
        <w:rPr>
          <w:lang w:val="en"/>
        </w:rPr>
        <w:t xml:space="preserve"> (Table S10</w:t>
      </w:r>
      <w:r w:rsidRPr="00F831EA">
        <w:rPr>
          <w:lang w:val="en"/>
        </w:rPr>
        <w:t>), which is essential for both male and female fertility, but promotes haploid spermatid–specific transcription</w:t>
      </w:r>
      <w:sdt>
        <w:sdtPr>
          <w:rPr>
            <w:color w:val="000000"/>
            <w:vertAlign w:val="superscript"/>
            <w:lang w:val="en"/>
          </w:rPr>
          <w:tag w:val="MENDELEY_CITATION_v3_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"/>
          <w:id w:val="-180740263"/>
          <w:placeholder>
            <w:docPart w:val="35E47552A5944742BE72303E13F885A4"/>
          </w:placeholder>
        </w:sdtPr>
        <w:sdtContent>
          <w:r w:rsidR="0079302F" w:rsidRPr="0079302F">
            <w:rPr>
              <w:color w:val="000000"/>
              <w:vertAlign w:val="superscript"/>
            </w:rPr>
            <w:t>36</w:t>
          </w:r>
        </w:sdtContent>
      </w:sdt>
      <w:r w:rsidRPr="00F831EA">
        <w:rPr>
          <w:lang w:val="en"/>
        </w:rPr>
        <w:t xml:space="preserve">,  and in </w:t>
      </w:r>
      <w:r w:rsidRPr="00F831EA">
        <w:rPr>
          <w:i/>
          <w:iCs/>
          <w:lang w:val="en"/>
        </w:rPr>
        <w:t>G. hentscheli</w:t>
      </w:r>
      <w:r w:rsidRPr="00F831EA">
        <w:rPr>
          <w:lang w:val="en"/>
        </w:rPr>
        <w:t xml:space="preserve">, male sex-specific markers were found in </w:t>
      </w:r>
      <w:r w:rsidRPr="00F831EA">
        <w:rPr>
          <w:i/>
          <w:iCs/>
          <w:lang w:val="en"/>
        </w:rPr>
        <w:t>AGO2</w:t>
      </w:r>
      <w:r w:rsidR="00430E8D">
        <w:rPr>
          <w:lang w:val="en"/>
        </w:rPr>
        <w:t xml:space="preserve"> (Table S10</w:t>
      </w:r>
      <w:r w:rsidRPr="00F831EA">
        <w:rPr>
          <w:lang w:val="en"/>
        </w:rPr>
        <w:t>), which is an argonaute protein, and these regulate entry into meiosis and influence silencing of sex chromosomes in the male mouse germline</w:t>
      </w:r>
      <w:sdt>
        <w:sdtPr>
          <w:rPr>
            <w:color w:val="000000"/>
            <w:vertAlign w:val="superscript"/>
            <w:lang w:val="en"/>
          </w:rPr>
          <w:tag w:val="MENDELEY_CITATION_v3_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"/>
          <w:id w:val="-2144106567"/>
          <w:placeholder>
            <w:docPart w:val="35E47552A5944742BE72303E13F885A4"/>
          </w:placeholder>
        </w:sdtPr>
        <w:sdtContent>
          <w:r w:rsidR="0079302F" w:rsidRPr="0079302F">
            <w:rPr>
              <w:color w:val="000000"/>
              <w:vertAlign w:val="superscript"/>
            </w:rPr>
            <w:t>153</w:t>
          </w:r>
        </w:sdtContent>
      </w:sdt>
      <w:r w:rsidRPr="00F831EA">
        <w:rPr>
          <w:lang w:val="en"/>
        </w:rPr>
        <w:t xml:space="preserve">, and </w:t>
      </w:r>
      <w:r w:rsidRPr="00F831EA">
        <w:rPr>
          <w:i/>
          <w:iCs/>
          <w:lang w:val="en"/>
        </w:rPr>
        <w:t>CIRBP</w:t>
      </w:r>
      <w:r w:rsidRPr="00F831EA">
        <w:rPr>
          <w:lang w:val="en"/>
        </w:rPr>
        <w:t xml:space="preserve"> (</w:t>
      </w:r>
      <w:r w:rsidR="00430E8D">
        <w:rPr>
          <w:lang w:val="en"/>
        </w:rPr>
        <w:t>Table S10</w:t>
      </w:r>
      <w:r w:rsidRPr="00F831EA">
        <w:rPr>
          <w:lang w:val="en"/>
        </w:rPr>
        <w:t xml:space="preserve">), which has a role in sex determination in the snapping turtle, </w:t>
      </w:r>
      <w:r w:rsidRPr="00F831EA">
        <w:rPr>
          <w:i/>
          <w:iCs/>
          <w:lang w:val="en"/>
        </w:rPr>
        <w:t>Chelydra serpentina</w:t>
      </w:r>
      <w:sdt>
        <w:sdtPr>
          <w:rPr>
            <w:i/>
            <w:iCs/>
            <w:color w:val="000000"/>
            <w:vertAlign w:val="superscript"/>
            <w:lang w:val="en"/>
          </w:rPr>
          <w:tag w:val="MENDELEY_CITATION_v3_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"/>
          <w:id w:val="1202527891"/>
          <w:placeholder>
            <w:docPart w:val="35E47552A5944742BE72303E13F885A4"/>
          </w:placeholder>
        </w:sdtPr>
        <w:sdtContent>
          <w:r w:rsidR="0079302F" w:rsidRPr="0079302F">
            <w:rPr>
              <w:color w:val="000000"/>
              <w:vertAlign w:val="superscript"/>
            </w:rPr>
            <w:t>154</w:t>
          </w:r>
        </w:sdtContent>
      </w:sdt>
      <w:r w:rsidRPr="00F831EA">
        <w:rPr>
          <w:lang w:val="en"/>
        </w:rPr>
        <w:t xml:space="preserve">. In </w:t>
      </w:r>
      <w:r w:rsidRPr="00F831EA">
        <w:rPr>
          <w:i/>
          <w:iCs/>
          <w:lang w:val="en"/>
        </w:rPr>
        <w:t>P. ventilabrum</w:t>
      </w:r>
      <w:r w:rsidRPr="00F831EA">
        <w:rPr>
          <w:lang w:val="en"/>
        </w:rPr>
        <w:t xml:space="preserve">, male-specific sex markers were associated to </w:t>
      </w:r>
      <w:r w:rsidRPr="00F831EA">
        <w:rPr>
          <w:i/>
          <w:iCs/>
          <w:lang w:val="en"/>
        </w:rPr>
        <w:t>MEIG1</w:t>
      </w:r>
      <w:r w:rsidRPr="00F831EA">
        <w:rPr>
          <w:lang w:val="en"/>
        </w:rPr>
        <w:t>, a Meiosis-expressed gene 1 protein specific to the male germline in mammals</w:t>
      </w:r>
      <w:sdt>
        <w:sdtPr>
          <w:rPr>
            <w:color w:val="000000"/>
            <w:vertAlign w:val="superscript"/>
            <w:lang w:val="en"/>
          </w:rPr>
          <w:tag w:val="MENDELEY_CITATION_v3_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"/>
          <w:id w:val="1246293354"/>
          <w:placeholder>
            <w:docPart w:val="35E47552A5944742BE72303E13F885A4"/>
          </w:placeholder>
        </w:sdtPr>
        <w:sdtContent>
          <w:r w:rsidR="0079302F" w:rsidRPr="0079302F">
            <w:rPr>
              <w:color w:val="000000"/>
              <w:vertAlign w:val="superscript"/>
            </w:rPr>
            <w:t>155</w:t>
          </w:r>
        </w:sdtContent>
      </w:sdt>
      <w:r w:rsidRPr="00F831EA">
        <w:rPr>
          <w:lang w:val="en"/>
        </w:rPr>
        <w:t xml:space="preserve"> and molluscs</w:t>
      </w:r>
      <w:sdt>
        <w:sdtPr>
          <w:rPr>
            <w:color w:val="000000"/>
            <w:vertAlign w:val="superscript"/>
            <w:lang w:val="en"/>
          </w:rPr>
          <w:tag w:val="MENDELEY_CITATION_v3_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"/>
          <w:id w:val="406110577"/>
          <w:placeholder>
            <w:docPart w:val="35E47552A5944742BE72303E13F885A4"/>
          </w:placeholder>
        </w:sdtPr>
        <w:sdtContent>
          <w:r w:rsidR="0079302F" w:rsidRPr="0079302F">
            <w:rPr>
              <w:color w:val="000000"/>
              <w:vertAlign w:val="superscript"/>
            </w:rPr>
            <w:t>37</w:t>
          </w:r>
        </w:sdtContent>
      </w:sdt>
      <w:r w:rsidRPr="00F831EA">
        <w:rPr>
          <w:lang w:val="en"/>
        </w:rPr>
        <w:t xml:space="preserve">, by binding to meiotic chromosomes in spermatocytes prior to meiosis, and </w:t>
      </w:r>
      <w:r w:rsidRPr="00F831EA">
        <w:rPr>
          <w:i/>
          <w:iCs/>
          <w:lang w:val="en"/>
        </w:rPr>
        <w:t>HAP2</w:t>
      </w:r>
      <w:r w:rsidR="00430E8D">
        <w:rPr>
          <w:lang w:val="en"/>
        </w:rPr>
        <w:t xml:space="preserve"> (Table S10</w:t>
      </w:r>
      <w:r w:rsidRPr="00F831EA">
        <w:rPr>
          <w:lang w:val="en"/>
        </w:rPr>
        <w:t xml:space="preserve">). </w:t>
      </w:r>
      <w:r w:rsidRPr="00F831EA">
        <w:rPr>
          <w:i/>
          <w:iCs/>
          <w:lang w:val="en"/>
        </w:rPr>
        <w:t>HAP2/GCS1</w:t>
      </w:r>
      <w:r w:rsidRPr="00F831EA">
        <w:rPr>
          <w:lang w:val="en"/>
        </w:rPr>
        <w:t xml:space="preserve"> proteins mediate membrane fusion between gametes in a broad range of eukaryotes, ranging from algae and higher plants to protozoans and cnidaria, which suggest they are derived from an ancestral gamete fusogen</w:t>
      </w:r>
      <w:sdt>
        <w:sdtPr>
          <w:rPr>
            <w:color w:val="000000"/>
            <w:vertAlign w:val="superscript"/>
            <w:lang w:val="en"/>
          </w:rPr>
          <w:tag w:val="MENDELEY_CITATION_v3_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"/>
          <w:id w:val="1504784959"/>
          <w:placeholder>
            <w:docPart w:val="35E47552A5944742BE72303E13F885A4"/>
          </w:placeholder>
        </w:sdtPr>
        <w:sdtContent>
          <w:r w:rsidR="0079302F" w:rsidRPr="0079302F">
            <w:rPr>
              <w:color w:val="000000"/>
              <w:vertAlign w:val="superscript"/>
            </w:rPr>
            <w:t>38</w:t>
          </w:r>
        </w:sdtContent>
      </w:sdt>
      <w:r w:rsidRPr="00F831EA">
        <w:rPr>
          <w:lang w:val="en"/>
        </w:rPr>
        <w:t xml:space="preserve">. In cnidarians, </w:t>
      </w:r>
      <w:r w:rsidRPr="00F831EA">
        <w:rPr>
          <w:i/>
          <w:iCs/>
          <w:lang w:val="en"/>
        </w:rPr>
        <w:t>HAP2</w:t>
      </w:r>
      <w:r w:rsidRPr="00F831EA">
        <w:rPr>
          <w:lang w:val="en"/>
        </w:rPr>
        <w:t xml:space="preserve"> localises in the testes, indicating a role regulating the male machinery for gamete production</w:t>
      </w:r>
      <w:sdt>
        <w:sdtPr>
          <w:rPr>
            <w:color w:val="000000"/>
            <w:vertAlign w:val="superscript"/>
            <w:lang w:val="en"/>
          </w:rPr>
          <w:tag w:val="MENDELEY_CITATION_v3_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"/>
          <w:id w:val="-1456706788"/>
          <w:placeholder>
            <w:docPart w:val="35E47552A5944742BE72303E13F885A4"/>
          </w:placeholder>
        </w:sdtPr>
        <w:sdtContent>
          <w:r w:rsidR="0079302F" w:rsidRPr="0079302F">
            <w:rPr>
              <w:color w:val="000000"/>
              <w:vertAlign w:val="superscript"/>
            </w:rPr>
            <w:t>38</w:t>
          </w:r>
        </w:sdtContent>
      </w:sdt>
      <w:r w:rsidRPr="00F831EA">
        <w:rPr>
          <w:lang w:val="en"/>
        </w:rPr>
        <w:t>.</w:t>
      </w:r>
    </w:p>
    <w:p w14:paraId="7ED61A82" w14:textId="00493D5D" w:rsidR="00F831EA" w:rsidRPr="00F831EA" w:rsidRDefault="00F831EA" w:rsidP="00236E26">
      <w:pPr>
        <w:pStyle w:val="SOMContent"/>
        <w:spacing w:after="120" w:line="23" w:lineRule="atLeast"/>
        <w:rPr>
          <w:lang w:val="en"/>
        </w:rPr>
      </w:pPr>
      <w:r w:rsidRPr="00F831EA">
        <w:rPr>
          <w:lang w:val="en"/>
        </w:rPr>
        <w:t xml:space="preserve">In </w:t>
      </w:r>
      <w:r w:rsidRPr="00F831EA">
        <w:rPr>
          <w:i/>
          <w:iCs/>
          <w:lang w:val="en"/>
        </w:rPr>
        <w:t>A.damicornis</w:t>
      </w:r>
      <w:r w:rsidRPr="00F831EA">
        <w:rPr>
          <w:lang w:val="en"/>
        </w:rPr>
        <w:t xml:space="preserve">, the gene containing a male-specific marker, </w:t>
      </w:r>
      <w:r w:rsidRPr="00F831EA">
        <w:rPr>
          <w:i/>
          <w:iCs/>
          <w:lang w:val="en"/>
        </w:rPr>
        <w:t>PKRDC</w:t>
      </w:r>
      <w:r w:rsidRPr="00F831EA">
        <w:rPr>
          <w:lang w:val="en"/>
        </w:rPr>
        <w:t>, is a DNA-dependent protein kinase catalytic subunit that plays an important role in testis function via meiotic regulation</w:t>
      </w:r>
      <w:sdt>
        <w:sdtPr>
          <w:rPr>
            <w:color w:val="000000"/>
            <w:vertAlign w:val="superscript"/>
            <w:lang w:val="en"/>
          </w:rPr>
          <w:tag w:val="MENDELEY_CITATION_v3_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"/>
          <w:id w:val="2016810024"/>
          <w:placeholder>
            <w:docPart w:val="35E47552A5944742BE72303E13F885A4"/>
          </w:placeholder>
        </w:sdtPr>
        <w:sdtContent>
          <w:r w:rsidR="0079302F" w:rsidRPr="0079302F">
            <w:rPr>
              <w:color w:val="000000"/>
              <w:vertAlign w:val="superscript"/>
            </w:rPr>
            <w:t>156</w:t>
          </w:r>
        </w:sdtContent>
      </w:sdt>
      <w:r w:rsidRPr="00F831EA">
        <w:rPr>
          <w:lang w:val="en"/>
        </w:rPr>
        <w:t xml:space="preserve">. In </w:t>
      </w:r>
      <w:r w:rsidRPr="00F831EA">
        <w:rPr>
          <w:i/>
          <w:iCs/>
          <w:lang w:val="en"/>
        </w:rPr>
        <w:t>H. panicea</w:t>
      </w:r>
      <w:r w:rsidRPr="00F831EA">
        <w:rPr>
          <w:lang w:val="en"/>
        </w:rPr>
        <w:t xml:space="preserve">, we identified a female-specific sex marker in the gene </w:t>
      </w:r>
      <w:r w:rsidRPr="00F831EA">
        <w:rPr>
          <w:i/>
          <w:lang w:val="en"/>
        </w:rPr>
        <w:t>NOM1</w:t>
      </w:r>
      <w:r w:rsidR="00430E8D">
        <w:rPr>
          <w:lang w:val="en"/>
        </w:rPr>
        <w:t xml:space="preserve"> (Table S10</w:t>
      </w:r>
      <w:r w:rsidRPr="00F831EA">
        <w:rPr>
          <w:lang w:val="en"/>
        </w:rPr>
        <w:t xml:space="preserve">), which is a sex determining gene in the fish </w:t>
      </w:r>
      <w:r w:rsidRPr="00F831EA">
        <w:rPr>
          <w:i/>
          <w:iCs/>
          <w:lang w:val="en"/>
        </w:rPr>
        <w:t>Acrossocheilus fasciatus</w:t>
      </w:r>
      <w:r w:rsidRPr="00F831EA">
        <w:rPr>
          <w:lang w:val="en"/>
        </w:rPr>
        <w:t xml:space="preserve"> together with </w:t>
      </w:r>
      <w:r w:rsidRPr="00F831EA">
        <w:rPr>
          <w:i/>
          <w:iCs/>
          <w:lang w:val="en"/>
        </w:rPr>
        <w:t>WNT4</w:t>
      </w:r>
      <w:r w:rsidRPr="00F831EA">
        <w:rPr>
          <w:lang w:val="en"/>
        </w:rPr>
        <w:t xml:space="preserve"> and </w:t>
      </w:r>
      <w:r w:rsidRPr="00F831EA">
        <w:rPr>
          <w:i/>
          <w:iCs/>
          <w:lang w:val="en"/>
        </w:rPr>
        <w:t>DMRT3</w:t>
      </w:r>
      <w:sdt>
        <w:sdtPr>
          <w:rPr>
            <w:i/>
            <w:iCs/>
            <w:color w:val="000000"/>
            <w:vertAlign w:val="superscript"/>
            <w:lang w:val="en"/>
          </w:rPr>
          <w:tag w:val="MENDELEY_CITATION_v3_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"/>
          <w:id w:val="558059293"/>
          <w:placeholder>
            <w:docPart w:val="35E47552A5944742BE72303E13F885A4"/>
          </w:placeholder>
        </w:sdtPr>
        <w:sdtContent>
          <w:r w:rsidR="0079302F" w:rsidRPr="0079302F">
            <w:rPr>
              <w:color w:val="000000"/>
              <w:vertAlign w:val="superscript"/>
            </w:rPr>
            <w:t>157</w:t>
          </w:r>
        </w:sdtContent>
      </w:sdt>
      <w:r w:rsidRPr="00F831EA">
        <w:rPr>
          <w:lang w:val="en"/>
        </w:rPr>
        <w:t xml:space="preserve"> and another in the gene </w:t>
      </w:r>
      <w:r w:rsidRPr="00F831EA">
        <w:rPr>
          <w:i/>
          <w:iCs/>
          <w:lang w:val="en"/>
        </w:rPr>
        <w:t>MRCKA</w:t>
      </w:r>
      <w:r w:rsidR="00430E8D">
        <w:rPr>
          <w:lang w:val="en"/>
        </w:rPr>
        <w:t xml:space="preserve"> (Table S10</w:t>
      </w:r>
      <w:r w:rsidRPr="00F831EA">
        <w:rPr>
          <w:lang w:val="en"/>
        </w:rPr>
        <w:t>), which causes severe male infertility in humans</w:t>
      </w:r>
      <w:sdt>
        <w:sdtPr>
          <w:rPr>
            <w:color w:val="000000"/>
            <w:vertAlign w:val="superscript"/>
            <w:lang w:val="en"/>
          </w:rPr>
          <w:tag w:val="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"/>
          <w:id w:val="-1154913937"/>
          <w:placeholder>
            <w:docPart w:val="35E47552A5944742BE72303E13F885A4"/>
          </w:placeholder>
        </w:sdtPr>
        <w:sdtContent>
          <w:r w:rsidR="0079302F" w:rsidRPr="0079302F">
            <w:rPr>
              <w:color w:val="000000"/>
              <w:vertAlign w:val="superscript"/>
            </w:rPr>
            <w:t>158</w:t>
          </w:r>
        </w:sdtContent>
      </w:sdt>
      <w:r w:rsidRPr="00F831EA">
        <w:rPr>
          <w:lang w:val="en"/>
        </w:rPr>
        <w:t>.</w:t>
      </w:r>
    </w:p>
    <w:p w14:paraId="76C3E6C2" w14:textId="1006081D" w:rsidR="00F831EA" w:rsidRPr="00F831EA" w:rsidRDefault="00F831EA" w:rsidP="00236E26">
      <w:pPr>
        <w:pStyle w:val="SOMContent"/>
        <w:spacing w:after="120" w:line="23" w:lineRule="atLeast"/>
        <w:rPr>
          <w:lang w:val="en"/>
        </w:rPr>
      </w:pPr>
      <w:r w:rsidRPr="00F831EA">
        <w:rPr>
          <w:b/>
          <w:bCs/>
          <w:lang w:val="en"/>
        </w:rPr>
        <w:t>Section 4. Expression of genes with sex-specific loci and alternative splicing:</w:t>
      </w:r>
      <w:r w:rsidRPr="00F831EA">
        <w:rPr>
          <w:lang w:val="en"/>
        </w:rPr>
        <w:t xml:space="preserve"> In organisms without divergent sex chromosomes, and therefore largely identical genomes, intergenomic conflict may arise, which may be resolved by the evolution of sex-specific gene expression. One of the best characterized examples of AS in the pathway of somatic sex determination is that of the genus </w:t>
      </w:r>
      <w:r w:rsidRPr="00F831EA">
        <w:rPr>
          <w:i/>
          <w:iCs/>
          <w:lang w:val="en"/>
        </w:rPr>
        <w:t>Drosophila</w:t>
      </w:r>
      <w:sdt>
        <w:sdtPr>
          <w:rPr>
            <w:i/>
            <w:iCs/>
            <w:color w:val="000000"/>
            <w:vertAlign w:val="superscript"/>
            <w:lang w:val="en"/>
          </w:rPr>
          <w:tag w:val="MENDELEY_CITATION_v3_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"/>
          <w:id w:val="1855220341"/>
          <w:placeholder>
            <w:docPart w:val="35E47552A5944742BE72303E13F885A4"/>
          </w:placeholder>
        </w:sdtPr>
        <w:sdtContent>
          <w:r w:rsidR="0079302F" w:rsidRPr="0079302F">
            <w:rPr>
              <w:color w:val="000000"/>
              <w:vertAlign w:val="superscript"/>
            </w:rPr>
            <w:t>49</w:t>
          </w:r>
        </w:sdtContent>
      </w:sdt>
      <w:r w:rsidRPr="00F831EA">
        <w:rPr>
          <w:lang w:val="en"/>
        </w:rPr>
        <w:t xml:space="preserve">. There, </w:t>
      </w:r>
      <w:r w:rsidRPr="00F831EA">
        <w:rPr>
          <w:i/>
          <w:iCs/>
          <w:lang w:val="en"/>
        </w:rPr>
        <w:t>Sex-lethal</w:t>
      </w:r>
      <w:r w:rsidRPr="00F831EA">
        <w:rPr>
          <w:lang w:val="en"/>
        </w:rPr>
        <w:t xml:space="preserve"> (</w:t>
      </w:r>
      <w:r w:rsidRPr="00F831EA">
        <w:rPr>
          <w:i/>
          <w:iCs/>
          <w:lang w:val="en"/>
        </w:rPr>
        <w:t>SXL</w:t>
      </w:r>
      <w:r w:rsidRPr="00F831EA">
        <w:rPr>
          <w:lang w:val="en"/>
        </w:rPr>
        <w:t xml:space="preserve">), </w:t>
      </w:r>
      <w:r w:rsidRPr="00F831EA">
        <w:rPr>
          <w:i/>
          <w:iCs/>
          <w:lang w:val="en"/>
        </w:rPr>
        <w:t>Transformer</w:t>
      </w:r>
      <w:r w:rsidRPr="00F831EA">
        <w:rPr>
          <w:lang w:val="en"/>
        </w:rPr>
        <w:t xml:space="preserve"> (</w:t>
      </w:r>
      <w:r w:rsidRPr="00F831EA">
        <w:rPr>
          <w:i/>
          <w:iCs/>
          <w:lang w:val="en"/>
        </w:rPr>
        <w:t>TRA</w:t>
      </w:r>
      <w:r w:rsidRPr="00F831EA">
        <w:rPr>
          <w:lang w:val="en"/>
        </w:rPr>
        <w:t xml:space="preserve">), and </w:t>
      </w:r>
      <w:r w:rsidRPr="00F831EA">
        <w:rPr>
          <w:i/>
          <w:iCs/>
          <w:lang w:val="en"/>
        </w:rPr>
        <w:t>Transformer 2</w:t>
      </w:r>
      <w:r w:rsidRPr="00F831EA">
        <w:rPr>
          <w:lang w:val="en"/>
        </w:rPr>
        <w:t xml:space="preserve"> (</w:t>
      </w:r>
      <w:r w:rsidRPr="00F831EA">
        <w:rPr>
          <w:i/>
          <w:iCs/>
          <w:lang w:val="en"/>
        </w:rPr>
        <w:t>TRA2</w:t>
      </w:r>
      <w:r w:rsidRPr="00F831EA">
        <w:rPr>
          <w:lang w:val="en"/>
        </w:rPr>
        <w:t xml:space="preserve">), operates in a multilevel splicing cascade that regulates sex-specific splicing of the downstream </w:t>
      </w:r>
      <w:r w:rsidRPr="00F831EA">
        <w:rPr>
          <w:lang w:val="en"/>
        </w:rPr>
        <w:lastRenderedPageBreak/>
        <w:t>targets (male-specific lethal-2, fruitless, and doublesex), controlling sexually dimorphic cell differentiation and dosage compensation</w:t>
      </w:r>
      <w:sdt>
        <w:sdtPr>
          <w:rPr>
            <w:color w:val="000000"/>
            <w:vertAlign w:val="superscript"/>
            <w:lang w:val="en"/>
          </w:rPr>
          <w:tag w:val="MENDELEY_CITATION_v3_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"/>
          <w:id w:val="459072929"/>
          <w:placeholder>
            <w:docPart w:val="35E47552A5944742BE72303E13F885A4"/>
          </w:placeholder>
        </w:sdtPr>
        <w:sdtContent>
          <w:r w:rsidR="0079302F" w:rsidRPr="0079302F">
            <w:rPr>
              <w:color w:val="000000"/>
              <w:vertAlign w:val="superscript"/>
            </w:rPr>
            <w:t>49</w:t>
          </w:r>
        </w:sdtContent>
      </w:sdt>
      <w:r w:rsidRPr="00F831EA">
        <w:rPr>
          <w:lang w:val="en"/>
        </w:rPr>
        <w:t xml:space="preserve">. </w:t>
      </w:r>
    </w:p>
    <w:p w14:paraId="5478924B" w14:textId="0D21B96E" w:rsidR="00F831EA" w:rsidRPr="00F831EA" w:rsidRDefault="00F831EA" w:rsidP="00236E26">
      <w:pPr>
        <w:pStyle w:val="SOMContent"/>
        <w:spacing w:after="120" w:line="23" w:lineRule="atLeast"/>
        <w:rPr>
          <w:lang w:val="en"/>
        </w:rPr>
      </w:pPr>
      <w:r w:rsidRPr="00F831EA">
        <w:rPr>
          <w:lang w:val="en"/>
        </w:rPr>
        <w:t xml:space="preserve">To understand gene expression patterns in genes with sex-specific loci, we first looked at differential gene expression using the matrix of transcripts produced by StringTie in the species with reference genomes. We found that in general, very few transcripts had differential expression, from 0.07% to 3.6% of the total transcripts (Table S14). Similarly, for the two </w:t>
      </w:r>
      <w:r w:rsidRPr="00F831EA">
        <w:rPr>
          <w:i/>
          <w:iCs/>
          <w:lang w:val="en"/>
        </w:rPr>
        <w:t>Geodia</w:t>
      </w:r>
      <w:r w:rsidRPr="00F831EA">
        <w:rPr>
          <w:lang w:val="en"/>
        </w:rPr>
        <w:t xml:space="preserve"> spp., we found 0.2–0.4% of the transcriptome differentially expressed (Table S14). The species with more transcripts differentially expressed were </w:t>
      </w:r>
      <w:r w:rsidRPr="00F831EA">
        <w:rPr>
          <w:i/>
          <w:iCs/>
          <w:lang w:val="en"/>
        </w:rPr>
        <w:t>P. ventilabrum</w:t>
      </w:r>
      <w:r w:rsidRPr="00F831EA">
        <w:rPr>
          <w:lang w:val="en"/>
        </w:rPr>
        <w:t xml:space="preserve">, the </w:t>
      </w:r>
      <w:r w:rsidRPr="00F831EA">
        <w:rPr>
          <w:i/>
          <w:iCs/>
          <w:lang w:val="en"/>
        </w:rPr>
        <w:t>C. reniformis</w:t>
      </w:r>
      <w:r w:rsidRPr="00F831EA">
        <w:rPr>
          <w:lang w:val="en"/>
        </w:rPr>
        <w:t xml:space="preserve"> and then </w:t>
      </w:r>
      <w:r w:rsidRPr="00F831EA">
        <w:rPr>
          <w:i/>
          <w:iCs/>
          <w:lang w:val="en"/>
        </w:rPr>
        <w:t>P. ficiformis</w:t>
      </w:r>
      <w:r w:rsidRPr="00F831EA">
        <w:rPr>
          <w:lang w:val="en"/>
        </w:rPr>
        <w:t xml:space="preserve"> (Table S14). Among these transcripts differentially expressed we found that between 0.3 to 11.5% contained sex-specific loci, but none in </w:t>
      </w:r>
      <w:r w:rsidRPr="00F831EA">
        <w:rPr>
          <w:i/>
          <w:iCs/>
          <w:lang w:val="en"/>
        </w:rPr>
        <w:t>O. lobularis</w:t>
      </w:r>
      <w:r w:rsidRPr="00F831EA">
        <w:rPr>
          <w:lang w:val="en"/>
        </w:rPr>
        <w:t xml:space="preserve"> or </w:t>
      </w:r>
      <w:r w:rsidRPr="00F831EA">
        <w:rPr>
          <w:i/>
          <w:iCs/>
          <w:lang w:val="en"/>
        </w:rPr>
        <w:t xml:space="preserve">A. damicornis </w:t>
      </w:r>
      <w:r w:rsidRPr="00F831EA">
        <w:rPr>
          <w:lang w:val="en"/>
        </w:rPr>
        <w:t>(Fig. 3A, Table S14). We also observed that for most genes with sex-specific genes, several transcripts were produced, with expression in both sexes (Fig. S</w:t>
      </w:r>
      <w:r w:rsidR="002B3DB1">
        <w:rPr>
          <w:lang w:val="en"/>
        </w:rPr>
        <w:t>1</w:t>
      </w:r>
      <w:r w:rsidRPr="00F831EA">
        <w:rPr>
          <w:lang w:val="en"/>
        </w:rPr>
        <w:t>8), although generally more in one of the 2 sexes, equalizing the overall gene expression for those loci (</w:t>
      </w:r>
      <w:r w:rsidR="009C4FD8">
        <w:rPr>
          <w:lang w:val="en"/>
        </w:rPr>
        <w:t>Fig.</w:t>
      </w:r>
      <w:r w:rsidR="002B3DB1">
        <w:rPr>
          <w:lang w:val="en"/>
        </w:rPr>
        <w:t xml:space="preserve"> 18</w:t>
      </w:r>
      <w:r w:rsidRPr="00F831EA">
        <w:rPr>
          <w:lang w:val="en"/>
        </w:rPr>
        <w:t>B–H; Fig. S</w:t>
      </w:r>
      <w:r w:rsidR="002B3DB1">
        <w:rPr>
          <w:lang w:val="en"/>
        </w:rPr>
        <w:t>19</w:t>
      </w:r>
      <w:r w:rsidRPr="00F831EA">
        <w:rPr>
          <w:lang w:val="en"/>
        </w:rPr>
        <w:t xml:space="preserve">; Tables S14, S15). </w:t>
      </w:r>
    </w:p>
    <w:p w14:paraId="4A30A05B" w14:textId="0F9F6CB8" w:rsidR="00F831EA" w:rsidRPr="00F831EA" w:rsidRDefault="00F831EA" w:rsidP="00236E26">
      <w:pPr>
        <w:pStyle w:val="SOMContent"/>
        <w:spacing w:after="120" w:line="23" w:lineRule="atLeast"/>
        <w:rPr>
          <w:lang w:val="en"/>
        </w:rPr>
      </w:pPr>
      <w:r w:rsidRPr="00F831EA">
        <w:rPr>
          <w:lang w:val="en"/>
        </w:rPr>
        <w:t xml:space="preserve">Then, we used RNA-seq short read data to understand AS on the genomes of the six species with rMATs. We provide evidence that all sponges had AS, ranging from only 3.5% of their genes with AS events (838 events), as in </w:t>
      </w:r>
      <w:r w:rsidRPr="00F831EA">
        <w:rPr>
          <w:i/>
          <w:iCs/>
          <w:lang w:val="en"/>
        </w:rPr>
        <w:t>P. ficiformis</w:t>
      </w:r>
      <w:r w:rsidRPr="00F831EA">
        <w:rPr>
          <w:lang w:val="en"/>
        </w:rPr>
        <w:t xml:space="preserve">, to a 60.5% (10626 events) as in </w:t>
      </w:r>
      <w:r w:rsidRPr="00F831EA">
        <w:rPr>
          <w:i/>
          <w:iCs/>
          <w:lang w:val="en"/>
        </w:rPr>
        <w:t>C. reniformis</w:t>
      </w:r>
      <w:r w:rsidRPr="00F831EA">
        <w:rPr>
          <w:lang w:val="en"/>
        </w:rPr>
        <w:t xml:space="preserve"> (Fig. 3A, Table S16A). Across sponges, we detected all five types of AS, skipped exons (SE), mutually exclusive exons (MX), alternative 5′ splice sites (A5), alternative 3′ splice sites (A3) and retained intron (RI), with SE being the most abundant in all species (Fig. 3A, Table S16A). In general a very low percentage of the genes with sex loci presented significant sex-biased AS, and SE was the most common AS type among them (Fig. 3A, Table S16A). In </w:t>
      </w:r>
      <w:r w:rsidRPr="00F831EA">
        <w:rPr>
          <w:i/>
          <w:iCs/>
          <w:lang w:val="en"/>
        </w:rPr>
        <w:t>C. reniformis</w:t>
      </w:r>
      <w:r w:rsidRPr="00F831EA">
        <w:rPr>
          <w:lang w:val="en"/>
        </w:rPr>
        <w:t xml:space="preserve">, the sponge with more AS, 142 genes showed significantly sex-biased AS, and from those only 11 were genes with sex-specific loci (Table S14A). Interestingly, in </w:t>
      </w:r>
      <w:r w:rsidRPr="00F831EA">
        <w:rPr>
          <w:i/>
          <w:iCs/>
          <w:lang w:val="en"/>
        </w:rPr>
        <w:t>O. lobularis</w:t>
      </w:r>
      <w:r w:rsidRPr="00F831EA">
        <w:rPr>
          <w:lang w:val="en"/>
        </w:rPr>
        <w:t xml:space="preserve">, there was no sex-biased AS event, either among the autosomal genes or those with sex-specific loci (Fig. 3A, Table S16A), while in </w:t>
      </w:r>
      <w:r w:rsidRPr="00F831EA">
        <w:rPr>
          <w:i/>
          <w:iCs/>
          <w:lang w:val="en"/>
        </w:rPr>
        <w:t>H. panicea</w:t>
      </w:r>
      <w:r w:rsidRPr="00F831EA">
        <w:rPr>
          <w:lang w:val="en"/>
        </w:rPr>
        <w:t>, there were 6 genes with significantly sex-biased events, but none of them were genes with sex-specific loci (Fig. 3A, Table S16A). In the rest of species, less than 6 genes with sex-specific loci contained AS significantly associated to sex (Fig. 3A, Table S14A). Our results indicate that sex-biased AS had only a minor role reducing conflict related to gene expression in sponges.</w:t>
      </w:r>
    </w:p>
    <w:p w14:paraId="468491F5" w14:textId="1A005F3F" w:rsidR="00F831EA" w:rsidRPr="00F831EA" w:rsidRDefault="00F831EA" w:rsidP="00236E26">
      <w:pPr>
        <w:pStyle w:val="SOMContent"/>
        <w:spacing w:after="120" w:line="23" w:lineRule="atLeast"/>
        <w:rPr>
          <w:lang w:val="en"/>
        </w:rPr>
      </w:pPr>
      <w:r w:rsidRPr="00F831EA">
        <w:rPr>
          <w:lang w:val="en"/>
        </w:rPr>
        <w:t xml:space="preserve">Only in </w:t>
      </w:r>
      <w:r w:rsidRPr="00F831EA">
        <w:rPr>
          <w:i/>
          <w:iCs/>
          <w:lang w:val="en"/>
        </w:rPr>
        <w:t>Chondrosia reniformis</w:t>
      </w:r>
      <w:r w:rsidRPr="00F831EA">
        <w:rPr>
          <w:lang w:val="en"/>
        </w:rPr>
        <w:t xml:space="preserve">, whose sexual system was identified as ZZ/ZW, expression of genes with sex-specific loci was significantly higher in females for those genes that produced several isoforms (Table S15). In the rest of species, the expression of genes with sex-specific loci was slightly higher in males (but not significantly), for both female and male sex loci and with and without isoforms (Fig. 3C–J; Fig. </w:t>
      </w:r>
      <w:r w:rsidR="003B4365">
        <w:rPr>
          <w:lang w:val="en"/>
        </w:rPr>
        <w:t>S18</w:t>
      </w:r>
      <w:r w:rsidRPr="00F831EA">
        <w:rPr>
          <w:lang w:val="en"/>
        </w:rPr>
        <w:t>). Our results indicate that although sex-specific loci are determining the sex in all of our target species, the expression of these sex-specific loci is generally equalized across sexes because of the production of several isoforms expressed in both sexes, and only in a few cases we detect sex-biased AS (</w:t>
      </w:r>
      <w:r w:rsidR="003B4365" w:rsidRPr="00F831EA">
        <w:rPr>
          <w:lang w:val="en"/>
        </w:rPr>
        <w:t xml:space="preserve">Fig. 3C–J; Fig. </w:t>
      </w:r>
      <w:r w:rsidR="003B4365">
        <w:rPr>
          <w:lang w:val="en"/>
        </w:rPr>
        <w:t>S18</w:t>
      </w:r>
      <w:r w:rsidRPr="00F831EA">
        <w:rPr>
          <w:lang w:val="en"/>
        </w:rPr>
        <w:t xml:space="preserve">). </w:t>
      </w:r>
    </w:p>
    <w:p w14:paraId="66E0481B" w14:textId="226E8D83" w:rsidR="00F831EA" w:rsidRPr="00F831EA" w:rsidRDefault="00F831EA" w:rsidP="00236E26">
      <w:pPr>
        <w:pStyle w:val="SOMContent"/>
        <w:spacing w:after="120" w:line="23" w:lineRule="atLeast"/>
        <w:rPr>
          <w:lang w:val="en"/>
        </w:rPr>
      </w:pPr>
      <w:r w:rsidRPr="00F831EA">
        <w:rPr>
          <w:lang w:val="en"/>
        </w:rPr>
        <w:t xml:space="preserve">Some known genes involved in sex determination, such as </w:t>
      </w:r>
      <w:r w:rsidRPr="00F831EA">
        <w:rPr>
          <w:i/>
          <w:iCs/>
          <w:lang w:val="en"/>
        </w:rPr>
        <w:t>FEM1, WNT4, ATRX, WRN, WDR48</w:t>
      </w:r>
      <w:r w:rsidRPr="00F831EA">
        <w:rPr>
          <w:lang w:val="en"/>
        </w:rPr>
        <w:t xml:space="preserve">, and </w:t>
      </w:r>
      <w:r w:rsidRPr="00F831EA">
        <w:rPr>
          <w:i/>
          <w:iCs/>
          <w:lang w:val="en"/>
        </w:rPr>
        <w:t>STAR</w:t>
      </w:r>
      <w:r w:rsidRPr="00F831EA">
        <w:rPr>
          <w:lang w:val="en"/>
        </w:rPr>
        <w:t xml:space="preserve"> that presented sex-specific loci produced a single transcript, in most cases with more expression in the sex that had the bias to, like </w:t>
      </w:r>
      <w:r w:rsidRPr="00F831EA">
        <w:rPr>
          <w:i/>
          <w:iCs/>
          <w:lang w:val="en"/>
        </w:rPr>
        <w:t>ATRX</w:t>
      </w:r>
      <w:r w:rsidRPr="00F831EA">
        <w:rPr>
          <w:lang w:val="en"/>
        </w:rPr>
        <w:t xml:space="preserve"> in </w:t>
      </w:r>
      <w:r w:rsidRPr="00F831EA">
        <w:rPr>
          <w:i/>
          <w:iCs/>
          <w:lang w:val="en"/>
        </w:rPr>
        <w:t>Oscarella lobularis</w:t>
      </w:r>
      <w:r w:rsidRPr="00F831EA">
        <w:rPr>
          <w:lang w:val="en"/>
        </w:rPr>
        <w:t xml:space="preserve"> more expressed in males (Fig. </w:t>
      </w:r>
      <w:r w:rsidR="009D0FEF">
        <w:rPr>
          <w:lang w:val="en"/>
        </w:rPr>
        <w:t>S</w:t>
      </w:r>
      <w:r w:rsidRPr="00F831EA">
        <w:rPr>
          <w:lang w:val="en"/>
        </w:rPr>
        <w:t>1</w:t>
      </w:r>
      <w:r w:rsidR="009D0FEF">
        <w:rPr>
          <w:lang w:val="en"/>
        </w:rPr>
        <w:t>8</w:t>
      </w:r>
      <w:r w:rsidRPr="00F831EA">
        <w:rPr>
          <w:lang w:val="en"/>
        </w:rPr>
        <w:t xml:space="preserve">A) or </w:t>
      </w:r>
      <w:r w:rsidRPr="00F831EA">
        <w:rPr>
          <w:i/>
          <w:iCs/>
          <w:lang w:val="en"/>
        </w:rPr>
        <w:t>WNT4</w:t>
      </w:r>
      <w:r w:rsidRPr="00F831EA">
        <w:rPr>
          <w:lang w:val="en"/>
        </w:rPr>
        <w:t xml:space="preserve"> and </w:t>
      </w:r>
      <w:r w:rsidRPr="00F831EA">
        <w:rPr>
          <w:i/>
          <w:iCs/>
          <w:lang w:val="en"/>
        </w:rPr>
        <w:t>STAR5</w:t>
      </w:r>
      <w:r w:rsidRPr="00F831EA">
        <w:rPr>
          <w:lang w:val="en"/>
        </w:rPr>
        <w:t xml:space="preserve"> in </w:t>
      </w:r>
      <w:r w:rsidRPr="00F831EA">
        <w:rPr>
          <w:i/>
          <w:iCs/>
          <w:lang w:val="en"/>
        </w:rPr>
        <w:t>Petrosia ficiformis</w:t>
      </w:r>
      <w:r w:rsidRPr="00F831EA">
        <w:rPr>
          <w:lang w:val="en"/>
        </w:rPr>
        <w:t xml:space="preserve"> more expressed in females (F</w:t>
      </w:r>
      <w:r w:rsidR="009D0FEF">
        <w:rPr>
          <w:lang w:val="en"/>
        </w:rPr>
        <w:t xml:space="preserve">ig. </w:t>
      </w:r>
      <w:r w:rsidR="00DC4AD4">
        <w:rPr>
          <w:lang w:val="en"/>
        </w:rPr>
        <w:t>S</w:t>
      </w:r>
      <w:r w:rsidR="009D0FEF">
        <w:rPr>
          <w:lang w:val="en"/>
        </w:rPr>
        <w:t>18</w:t>
      </w:r>
      <w:r w:rsidRPr="00F831EA">
        <w:rPr>
          <w:lang w:val="en"/>
        </w:rPr>
        <w:t xml:space="preserve">C). However, in other cases, the expression was biased towards the opposite sex in which we found the SNP fixed in RADSEX, like </w:t>
      </w:r>
      <w:r w:rsidRPr="00F831EA">
        <w:rPr>
          <w:i/>
          <w:iCs/>
          <w:lang w:val="en"/>
        </w:rPr>
        <w:t>WRN</w:t>
      </w:r>
      <w:r w:rsidRPr="00F831EA">
        <w:rPr>
          <w:lang w:val="en"/>
        </w:rPr>
        <w:t xml:space="preserve"> in </w:t>
      </w:r>
      <w:r w:rsidRPr="00F831EA">
        <w:rPr>
          <w:i/>
          <w:iCs/>
          <w:lang w:val="en"/>
        </w:rPr>
        <w:t>Chondrosia reniformis</w:t>
      </w:r>
      <w:r w:rsidRPr="00F831EA">
        <w:rPr>
          <w:lang w:val="en"/>
        </w:rPr>
        <w:t xml:space="preserve"> which is a gene with a male-specific locus that was more expressed in females (</w:t>
      </w:r>
      <w:r w:rsidR="009D0FEF">
        <w:rPr>
          <w:lang w:val="en"/>
        </w:rPr>
        <w:t xml:space="preserve">Fig. </w:t>
      </w:r>
      <w:r w:rsidR="00DC4AD4">
        <w:rPr>
          <w:lang w:val="en"/>
        </w:rPr>
        <w:t>S</w:t>
      </w:r>
      <w:r w:rsidR="009D0FEF">
        <w:rPr>
          <w:lang w:val="en"/>
        </w:rPr>
        <w:t>18</w:t>
      </w:r>
      <w:r w:rsidRPr="00F831EA">
        <w:rPr>
          <w:lang w:val="en"/>
        </w:rPr>
        <w:t xml:space="preserve">B) or </w:t>
      </w:r>
      <w:r w:rsidRPr="00F831EA">
        <w:rPr>
          <w:i/>
          <w:iCs/>
          <w:lang w:val="en"/>
        </w:rPr>
        <w:t>WDR48</w:t>
      </w:r>
      <w:r w:rsidRPr="00F831EA">
        <w:rPr>
          <w:lang w:val="en"/>
        </w:rPr>
        <w:t xml:space="preserve"> in </w:t>
      </w:r>
      <w:r w:rsidRPr="00F831EA">
        <w:rPr>
          <w:i/>
          <w:iCs/>
          <w:lang w:val="en"/>
        </w:rPr>
        <w:t>Phakellia ventilabrum</w:t>
      </w:r>
      <w:r w:rsidRPr="00F831EA">
        <w:rPr>
          <w:lang w:val="en"/>
        </w:rPr>
        <w:t xml:space="preserve"> that is a gene with a female-specific locus with more expression in males (</w:t>
      </w:r>
      <w:r w:rsidR="009D0FEF">
        <w:rPr>
          <w:lang w:val="en"/>
        </w:rPr>
        <w:t xml:space="preserve">Fig. </w:t>
      </w:r>
      <w:r w:rsidR="00DC4AD4">
        <w:rPr>
          <w:lang w:val="en"/>
        </w:rPr>
        <w:lastRenderedPageBreak/>
        <w:t>S</w:t>
      </w:r>
      <w:r w:rsidR="009D0FEF">
        <w:rPr>
          <w:lang w:val="en"/>
        </w:rPr>
        <w:t>18</w:t>
      </w:r>
      <w:r w:rsidRPr="00F831EA">
        <w:rPr>
          <w:lang w:val="en"/>
        </w:rPr>
        <w:t xml:space="preserve">G). In the species where the gene for GATA contained sex-specific loci, </w:t>
      </w:r>
      <w:r w:rsidRPr="00F831EA">
        <w:rPr>
          <w:i/>
          <w:iCs/>
          <w:lang w:val="en"/>
        </w:rPr>
        <w:t>Geodia barretti</w:t>
      </w:r>
      <w:r w:rsidRPr="00F831EA">
        <w:rPr>
          <w:lang w:val="en"/>
        </w:rPr>
        <w:t xml:space="preserve"> and </w:t>
      </w:r>
      <w:r w:rsidRPr="00F831EA">
        <w:rPr>
          <w:i/>
          <w:iCs/>
          <w:lang w:val="en"/>
        </w:rPr>
        <w:t>Geodia hentscheli</w:t>
      </w:r>
      <w:r w:rsidRPr="00F831EA">
        <w:rPr>
          <w:lang w:val="en"/>
        </w:rPr>
        <w:t xml:space="preserve">, we detected several sex-specific isoforms, where one was more expressed in females and the other in males (Fig. </w:t>
      </w:r>
      <w:r w:rsidR="00DC4AD4">
        <w:rPr>
          <w:lang w:val="en"/>
        </w:rPr>
        <w:t>S</w:t>
      </w:r>
      <w:r w:rsidRPr="00F831EA">
        <w:rPr>
          <w:lang w:val="en"/>
        </w:rPr>
        <w:t>1</w:t>
      </w:r>
      <w:r w:rsidR="009D0FEF">
        <w:rPr>
          <w:lang w:val="en"/>
        </w:rPr>
        <w:t>8</w:t>
      </w:r>
      <w:r w:rsidRPr="00F831EA">
        <w:rPr>
          <w:lang w:val="en"/>
        </w:rPr>
        <w:t xml:space="preserve">D–E). </w:t>
      </w:r>
    </w:p>
    <w:p w14:paraId="453B276C" w14:textId="77777777" w:rsidR="00F831EA" w:rsidRPr="00F831EA" w:rsidRDefault="00F831EA" w:rsidP="00236E26">
      <w:pPr>
        <w:pStyle w:val="SOMContent"/>
        <w:spacing w:after="120" w:line="23" w:lineRule="atLeast"/>
        <w:rPr>
          <w:lang w:val="en"/>
        </w:rPr>
      </w:pPr>
    </w:p>
    <w:p w14:paraId="09643E7E" w14:textId="476B7E9D" w:rsidR="00F831EA" w:rsidRPr="00F831EA" w:rsidRDefault="00F831EA" w:rsidP="00236E26">
      <w:pPr>
        <w:pStyle w:val="SOMContent"/>
        <w:spacing w:after="120" w:line="23" w:lineRule="atLeast"/>
        <w:rPr>
          <w:lang w:val="en"/>
        </w:rPr>
      </w:pPr>
      <w:r w:rsidRPr="00F831EA">
        <w:rPr>
          <w:b/>
          <w:bCs/>
          <w:lang w:val="en"/>
        </w:rPr>
        <w:t xml:space="preserve">Section 5. Conservation of synteny and evolutionary age of sex markers: </w:t>
      </w:r>
      <w:r w:rsidRPr="00F831EA">
        <w:rPr>
          <w:lang w:val="en"/>
        </w:rPr>
        <w:t xml:space="preserve">Orthofinder generated 16953 orthogroups, with 91.5% of total proteins from all species being placed into an orthogroup. There were 4074 orthogroups containing proteins from all species, with 941 single copy orthogroups shared between all species, which is less than the 5% of the genomic content for the species. Using the set of single copy orthologs shared between the six sponge species, we investigated how macrosyntenic regions have been rearranged across sponge genomes (Fig. 4A). Our analysis shows well conserved synteny between the homoscleromorph </w:t>
      </w:r>
      <w:r w:rsidRPr="00F831EA">
        <w:rPr>
          <w:i/>
          <w:iCs/>
          <w:lang w:val="en"/>
        </w:rPr>
        <w:t>O. lobularis</w:t>
      </w:r>
      <w:r w:rsidRPr="00F831EA">
        <w:rPr>
          <w:lang w:val="en"/>
        </w:rPr>
        <w:t xml:space="preserve"> and the five demosponges (Fig. 4A), which is indicative of good conservation of chromosome architecture across sponges and is not always the case in other animal phyla</w:t>
      </w:r>
      <w:sdt>
        <w:sdtPr>
          <w:rPr>
            <w:color w:val="000000"/>
            <w:vertAlign w:val="superscript"/>
            <w:lang w:val="en"/>
          </w:rPr>
          <w:tag w:val="MENDELEY_CITATION_v3_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"/>
          <w:id w:val="-2021308493"/>
          <w:placeholder>
            <w:docPart w:val="68A5FC5AB0444147956F91F599BBB76A"/>
          </w:placeholder>
        </w:sdtPr>
        <w:sdtContent>
          <w:r w:rsidR="0079302F" w:rsidRPr="0079302F">
            <w:rPr>
              <w:color w:val="000000"/>
              <w:vertAlign w:val="superscript"/>
            </w:rPr>
            <w:t>159</w:t>
          </w:r>
        </w:sdtContent>
      </w:sdt>
      <w:r w:rsidRPr="00F831EA">
        <w:rPr>
          <w:lang w:val="en"/>
        </w:rPr>
        <w:t xml:space="preserve">. Our analysis shows that all of the assembled chromosomes of the six sponge species have either a 1:1 equivalence or result from fusions and fissions of chromosomes across classes (Fig. 4A). Additionally, we find higher conservation of synteny between the homoscleromorph </w:t>
      </w:r>
      <w:r w:rsidRPr="00F831EA">
        <w:rPr>
          <w:i/>
          <w:iCs/>
          <w:lang w:val="en"/>
        </w:rPr>
        <w:t>O. lobularis</w:t>
      </w:r>
      <w:r w:rsidRPr="00F831EA">
        <w:rPr>
          <w:lang w:val="en"/>
        </w:rPr>
        <w:t xml:space="preserve">, and the demosponges </w:t>
      </w:r>
      <w:r w:rsidRPr="00F831EA">
        <w:rPr>
          <w:i/>
          <w:iCs/>
          <w:lang w:val="en"/>
        </w:rPr>
        <w:t>C. reniformis</w:t>
      </w:r>
      <w:r w:rsidRPr="00F831EA">
        <w:rPr>
          <w:lang w:val="en"/>
        </w:rPr>
        <w:t xml:space="preserve"> and </w:t>
      </w:r>
      <w:r w:rsidRPr="00F831EA">
        <w:rPr>
          <w:i/>
          <w:iCs/>
          <w:lang w:val="en"/>
        </w:rPr>
        <w:t>P. ficiformis</w:t>
      </w:r>
      <w:r w:rsidRPr="00F831EA">
        <w:rPr>
          <w:lang w:val="en"/>
        </w:rPr>
        <w:t xml:space="preserve">, while there is a higher degree of rearrangement within </w:t>
      </w:r>
      <w:r w:rsidRPr="00F831EA">
        <w:rPr>
          <w:i/>
          <w:iCs/>
          <w:lang w:val="en"/>
        </w:rPr>
        <w:t>P. ventilabrum</w:t>
      </w:r>
      <w:r w:rsidRPr="00F831EA">
        <w:rPr>
          <w:lang w:val="en"/>
        </w:rPr>
        <w:t xml:space="preserve">, </w:t>
      </w:r>
      <w:r w:rsidRPr="00F831EA">
        <w:rPr>
          <w:i/>
          <w:iCs/>
          <w:lang w:val="en"/>
        </w:rPr>
        <w:t>A. damicornis</w:t>
      </w:r>
      <w:r w:rsidRPr="00F831EA">
        <w:rPr>
          <w:lang w:val="en"/>
        </w:rPr>
        <w:t xml:space="preserve">, and </w:t>
      </w:r>
      <w:r w:rsidRPr="00F831EA">
        <w:rPr>
          <w:i/>
          <w:iCs/>
          <w:lang w:val="en"/>
        </w:rPr>
        <w:t>H. panicea</w:t>
      </w:r>
      <w:r w:rsidRPr="00F831EA">
        <w:rPr>
          <w:lang w:val="en"/>
        </w:rPr>
        <w:t xml:space="preserve">, possibly influenced by the presence of a great number of chromosome fission events between </w:t>
      </w:r>
      <w:r w:rsidRPr="00F831EA">
        <w:rPr>
          <w:i/>
          <w:iCs/>
          <w:lang w:val="en"/>
        </w:rPr>
        <w:t>A. damicornis</w:t>
      </w:r>
      <w:r w:rsidRPr="00F831EA">
        <w:rPr>
          <w:lang w:val="en"/>
        </w:rPr>
        <w:t xml:space="preserve"> and </w:t>
      </w:r>
      <w:r w:rsidRPr="00F831EA">
        <w:rPr>
          <w:i/>
          <w:iCs/>
          <w:lang w:val="en"/>
        </w:rPr>
        <w:t>H. panicea</w:t>
      </w:r>
      <w:sdt>
        <w:sdtPr>
          <w:rPr>
            <w:i/>
            <w:iCs/>
            <w:color w:val="000000"/>
            <w:vertAlign w:val="superscript"/>
            <w:lang w:val="en"/>
          </w:rPr>
          <w:tag w:val="MENDELEY_CITATION_v3_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"/>
          <w:id w:val="1416442515"/>
          <w:placeholder>
            <w:docPart w:val="68A5FC5AB0444147956F91F599BBB76A"/>
          </w:placeholder>
        </w:sdtPr>
        <w:sdtContent>
          <w:r w:rsidR="0079302F" w:rsidRPr="0079302F">
            <w:rPr>
              <w:color w:val="000000"/>
              <w:vertAlign w:val="superscript"/>
            </w:rPr>
            <w:t>159</w:t>
          </w:r>
        </w:sdtContent>
      </w:sdt>
      <w:r w:rsidRPr="00F831EA">
        <w:rPr>
          <w:lang w:val="en"/>
        </w:rPr>
        <w:t xml:space="preserve">. </w:t>
      </w:r>
    </w:p>
    <w:p w14:paraId="65BE1C99" w14:textId="77777777" w:rsidR="00F831EA" w:rsidRPr="00F831EA" w:rsidRDefault="00F831EA" w:rsidP="00236E26">
      <w:pPr>
        <w:pStyle w:val="SOMContent"/>
        <w:spacing w:after="120" w:line="23" w:lineRule="atLeast"/>
        <w:rPr>
          <w:lang w:val="en"/>
        </w:rPr>
      </w:pPr>
      <w:r w:rsidRPr="00F831EA">
        <w:rPr>
          <w:lang w:val="en"/>
        </w:rPr>
        <w:t xml:space="preserve">Our results indicate only slight conservation of synteny among genes with sex-specific loci, since among the 2895 sex loci detected across all species, only 65 were found in synteny: 18 of </w:t>
      </w:r>
      <w:r w:rsidRPr="00F831EA">
        <w:rPr>
          <w:i/>
          <w:iCs/>
          <w:lang w:val="en"/>
        </w:rPr>
        <w:t>C. reniformis</w:t>
      </w:r>
      <w:r w:rsidRPr="00F831EA">
        <w:rPr>
          <w:lang w:val="en"/>
        </w:rPr>
        <w:t xml:space="preserve">, 10 of </w:t>
      </w:r>
      <w:r w:rsidRPr="00F831EA">
        <w:rPr>
          <w:i/>
          <w:iCs/>
          <w:lang w:val="en"/>
        </w:rPr>
        <w:t>O. lobularis</w:t>
      </w:r>
      <w:r w:rsidRPr="00F831EA">
        <w:rPr>
          <w:lang w:val="en"/>
        </w:rPr>
        <w:t xml:space="preserve">, 36 of </w:t>
      </w:r>
      <w:r w:rsidRPr="00F831EA">
        <w:rPr>
          <w:i/>
          <w:iCs/>
          <w:lang w:val="en"/>
        </w:rPr>
        <w:t>P. ficiformis</w:t>
      </w:r>
      <w:r w:rsidRPr="00F831EA">
        <w:rPr>
          <w:lang w:val="en"/>
        </w:rPr>
        <w:t xml:space="preserve">, and 1 of </w:t>
      </w:r>
      <w:r w:rsidRPr="00F831EA">
        <w:rPr>
          <w:i/>
          <w:iCs/>
          <w:lang w:val="en"/>
        </w:rPr>
        <w:t>H. panicea</w:t>
      </w:r>
      <w:r w:rsidRPr="00F831EA">
        <w:rPr>
          <w:lang w:val="en"/>
        </w:rPr>
        <w:t xml:space="preserve"> (Fig. 4B; Table S17), which represents 8% of the syntenic orthologs. Most of the sex-loci of </w:t>
      </w:r>
      <w:r w:rsidRPr="00F831EA">
        <w:rPr>
          <w:i/>
          <w:iCs/>
          <w:lang w:val="en"/>
        </w:rPr>
        <w:t xml:space="preserve">C. reniformis </w:t>
      </w:r>
      <w:r w:rsidRPr="00F831EA">
        <w:rPr>
          <w:lang w:val="en"/>
        </w:rPr>
        <w:t xml:space="preserve">that showed synteny were located in chromosome 11, whereas for the rest of the species they were distributed across many chromosomes (Fig. 4B). Only 3 of the sex-loci that showed synteny were identified as sex-specific in more than 1 species: for instance, </w:t>
      </w:r>
      <w:r w:rsidRPr="00F831EA">
        <w:rPr>
          <w:i/>
          <w:lang w:val="en"/>
        </w:rPr>
        <w:t>OXSR1</w:t>
      </w:r>
      <w:r w:rsidRPr="00F831EA">
        <w:rPr>
          <w:lang w:val="en"/>
        </w:rPr>
        <w:t xml:space="preserve">, that was identified as sex specific in </w:t>
      </w:r>
      <w:r w:rsidRPr="00F831EA">
        <w:rPr>
          <w:i/>
          <w:iCs/>
          <w:lang w:val="en"/>
        </w:rPr>
        <w:t xml:space="preserve">C. reniformis </w:t>
      </w:r>
      <w:r w:rsidRPr="00F831EA">
        <w:rPr>
          <w:lang w:val="en"/>
        </w:rPr>
        <w:t xml:space="preserve">and located in chromosome 11 was also sex-specific in </w:t>
      </w:r>
      <w:r w:rsidRPr="00F831EA">
        <w:rPr>
          <w:i/>
          <w:iCs/>
          <w:lang w:val="en"/>
        </w:rPr>
        <w:t>O. lobularis</w:t>
      </w:r>
      <w:r w:rsidRPr="00F831EA">
        <w:rPr>
          <w:lang w:val="en"/>
        </w:rPr>
        <w:t xml:space="preserve"> and showed synteny to its chromosome 13 (Fig. 4B; Table S17). Similarly, two sex-loci identified in </w:t>
      </w:r>
      <w:r w:rsidRPr="00F831EA">
        <w:rPr>
          <w:i/>
          <w:iCs/>
          <w:lang w:val="en"/>
        </w:rPr>
        <w:t>P. ficiformis</w:t>
      </w:r>
      <w:r w:rsidRPr="00F831EA">
        <w:rPr>
          <w:lang w:val="en"/>
        </w:rPr>
        <w:t xml:space="preserve"> (</w:t>
      </w:r>
      <w:r w:rsidRPr="00F831EA">
        <w:rPr>
          <w:i/>
          <w:iCs/>
          <w:lang w:val="en"/>
        </w:rPr>
        <w:t xml:space="preserve">ENOF1 </w:t>
      </w:r>
      <w:r w:rsidRPr="00F831EA">
        <w:rPr>
          <w:lang w:val="en"/>
        </w:rPr>
        <w:t xml:space="preserve">and </w:t>
      </w:r>
      <w:r w:rsidRPr="00F831EA">
        <w:rPr>
          <w:i/>
          <w:iCs/>
          <w:lang w:val="en"/>
        </w:rPr>
        <w:t>ERBB3</w:t>
      </w:r>
      <w:r w:rsidRPr="00F831EA">
        <w:rPr>
          <w:lang w:val="en"/>
        </w:rPr>
        <w:t xml:space="preserve">) were also sex-specific for </w:t>
      </w:r>
      <w:r w:rsidRPr="00F831EA">
        <w:rPr>
          <w:i/>
          <w:iCs/>
          <w:lang w:val="en"/>
        </w:rPr>
        <w:t>C. reniformis</w:t>
      </w:r>
      <w:r w:rsidRPr="00F831EA">
        <w:rPr>
          <w:lang w:val="en"/>
        </w:rPr>
        <w:t xml:space="preserve">, but while the first one is located in chromosome 11 of </w:t>
      </w:r>
      <w:r w:rsidRPr="00F831EA">
        <w:rPr>
          <w:i/>
          <w:iCs/>
          <w:lang w:val="en"/>
        </w:rPr>
        <w:t>C. reniformis</w:t>
      </w:r>
      <w:r w:rsidRPr="00F831EA">
        <w:rPr>
          <w:lang w:val="en"/>
        </w:rPr>
        <w:t xml:space="preserve"> and Chromosome 15 in </w:t>
      </w:r>
      <w:r w:rsidRPr="00F831EA">
        <w:rPr>
          <w:i/>
          <w:iCs/>
          <w:lang w:val="en"/>
        </w:rPr>
        <w:t>P. ficiformis</w:t>
      </w:r>
      <w:r w:rsidRPr="00F831EA">
        <w:rPr>
          <w:lang w:val="en"/>
        </w:rPr>
        <w:t xml:space="preserve">, the second one is in chromosome 1 of </w:t>
      </w:r>
      <w:r w:rsidRPr="00F831EA">
        <w:rPr>
          <w:i/>
          <w:iCs/>
          <w:lang w:val="en"/>
        </w:rPr>
        <w:t>C. reniformis</w:t>
      </w:r>
      <w:r w:rsidRPr="00F831EA">
        <w:rPr>
          <w:lang w:val="en"/>
        </w:rPr>
        <w:t xml:space="preserve"> and Chromosome 11 of </w:t>
      </w:r>
      <w:r w:rsidRPr="00F831EA">
        <w:rPr>
          <w:i/>
          <w:iCs/>
          <w:lang w:val="en"/>
        </w:rPr>
        <w:t>P. ficiformis</w:t>
      </w:r>
      <w:r w:rsidRPr="00F831EA">
        <w:rPr>
          <w:lang w:val="en"/>
        </w:rPr>
        <w:t xml:space="preserve"> (Fig. 4B; Table S17). Perhaps the most striking result is the conservation of synteny detected for the sex loci of </w:t>
      </w:r>
      <w:r w:rsidRPr="00F831EA">
        <w:rPr>
          <w:i/>
          <w:iCs/>
          <w:lang w:val="en"/>
        </w:rPr>
        <w:t>C. reniformis</w:t>
      </w:r>
      <w:r w:rsidRPr="00F831EA">
        <w:rPr>
          <w:lang w:val="en"/>
        </w:rPr>
        <w:t xml:space="preserve"> that fell on the sex chromosome (chromosome 11). While these genes were approximately 80% of the genomic make–up of the syntenic ALG in dark green, they represented only half of chromosome 11 of </w:t>
      </w:r>
      <w:r w:rsidRPr="00F831EA">
        <w:rPr>
          <w:i/>
          <w:iCs/>
          <w:lang w:val="en"/>
        </w:rPr>
        <w:t>C. reniformis</w:t>
      </w:r>
      <w:r w:rsidRPr="00F831EA">
        <w:rPr>
          <w:lang w:val="en"/>
        </w:rPr>
        <w:t xml:space="preserve">, given that this chromosome appears to be the result of a fusion between 2 ancestral autosomal chromosomes (Fig. 4A–B). The genomic instability of this fusion could have prompted the appearance of an inversion, leading to the restriction of recombination in this pair of chromosomes and thereby the emergence of the sex chromosomes in </w:t>
      </w:r>
      <w:r w:rsidRPr="00F831EA">
        <w:rPr>
          <w:i/>
          <w:iCs/>
          <w:lang w:val="en"/>
        </w:rPr>
        <w:t>C. reniformis</w:t>
      </w:r>
      <w:r w:rsidRPr="00F831EA">
        <w:rPr>
          <w:lang w:val="en"/>
        </w:rPr>
        <w:t xml:space="preserve">. </w:t>
      </w:r>
    </w:p>
    <w:p w14:paraId="495BF598" w14:textId="47E1A7DF" w:rsidR="00F831EA" w:rsidRPr="00F831EA" w:rsidRDefault="00F831EA" w:rsidP="00236E26">
      <w:pPr>
        <w:pStyle w:val="SOMContent"/>
        <w:spacing w:after="120" w:line="23" w:lineRule="atLeast"/>
        <w:rPr>
          <w:lang w:val="en"/>
        </w:rPr>
      </w:pPr>
      <w:r w:rsidRPr="00F831EA">
        <w:rPr>
          <w:lang w:val="en"/>
        </w:rPr>
        <w:t>When analysing the 2 species with sex chromosomes, the macrosyntenic pattern is stronger, with 4,582 single-copy ortholog</w:t>
      </w:r>
      <w:r w:rsidR="00B34B41">
        <w:rPr>
          <w:lang w:val="en"/>
        </w:rPr>
        <w:t>s in synteny in 10 ALGs (Fig. S2</w:t>
      </w:r>
      <w:r w:rsidRPr="00F831EA">
        <w:rPr>
          <w:lang w:val="en"/>
        </w:rPr>
        <w:t>0A). The sex-chromosomes of both species were largely syntenic but resulted from fusions</w:t>
      </w:r>
      <w:r w:rsidR="00B34B41">
        <w:rPr>
          <w:lang w:val="en"/>
        </w:rPr>
        <w:t xml:space="preserve"> of other chromosomes (Fig. S2</w:t>
      </w:r>
      <w:r w:rsidRPr="00F831EA">
        <w:rPr>
          <w:lang w:val="en"/>
        </w:rPr>
        <w:t xml:space="preserve">0A–B). We analysed the GO enrichments of the ALGs where we detected the 115 syntenic genes with sex-loci and those in the sex chromosomes, and recovered regulation of mitotic cell cycle, chromosome organisation, or cell cycle </w:t>
      </w:r>
      <w:r w:rsidR="00B34B41">
        <w:rPr>
          <w:lang w:val="en"/>
        </w:rPr>
        <w:t>DNA replication (Fig. S2</w:t>
      </w:r>
      <w:r w:rsidRPr="00F831EA">
        <w:rPr>
          <w:lang w:val="en"/>
        </w:rPr>
        <w:t xml:space="preserve">0C–E). </w:t>
      </w:r>
    </w:p>
    <w:p w14:paraId="2CCE7297" w14:textId="283FCE39" w:rsidR="00F831EA" w:rsidRPr="00F831EA" w:rsidRDefault="00F831EA" w:rsidP="00236E26">
      <w:pPr>
        <w:pStyle w:val="SOMContent"/>
        <w:spacing w:after="120" w:line="23" w:lineRule="atLeast"/>
        <w:rPr>
          <w:lang w:val="en"/>
        </w:rPr>
      </w:pPr>
      <w:r w:rsidRPr="00F831EA">
        <w:rPr>
          <w:lang w:val="en"/>
        </w:rPr>
        <w:lastRenderedPageBreak/>
        <w:t>Our results support the notion that sex chromosomes evolve independently from autosomes</w:t>
      </w:r>
      <w:sdt>
        <w:sdtPr>
          <w:rPr>
            <w:color w:val="000000"/>
            <w:vertAlign w:val="superscript"/>
            <w:lang w:val="en"/>
          </w:rPr>
          <w:tag w:val="MENDELEY_CITATION_v3_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"/>
          <w:id w:val="28926888"/>
          <w:placeholder>
            <w:docPart w:val="68A5FC5AB0444147956F91F599BBB76A"/>
          </w:placeholder>
        </w:sdtPr>
        <w:sdtContent>
          <w:r w:rsidR="0079302F" w:rsidRPr="0079302F">
            <w:rPr>
              <w:color w:val="000000"/>
              <w:vertAlign w:val="superscript"/>
            </w:rPr>
            <w:t>160</w:t>
          </w:r>
        </w:sdtContent>
      </w:sdt>
      <w:r w:rsidRPr="00F831EA">
        <w:rPr>
          <w:lang w:val="en"/>
        </w:rPr>
        <w:t>, with a great turnover because sponge sex chromosomes are still largely undifferentiated, which makes them more prone to reversion to autosomes. In contrast, fully differentiated sex chromosomes are more stable</w:t>
      </w:r>
      <w:sdt>
        <w:sdtPr>
          <w:rPr>
            <w:color w:val="000000"/>
            <w:vertAlign w:val="superscript"/>
            <w:lang w:val="en"/>
          </w:rPr>
          <w:tag w:val="MENDELEY_CITATION_v3_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"/>
          <w:id w:val="243922577"/>
          <w:placeholder>
            <w:docPart w:val="68A5FC5AB0444147956F91F599BBB76A"/>
          </w:placeholder>
        </w:sdtPr>
        <w:sdtContent>
          <w:r w:rsidR="0079302F" w:rsidRPr="0079302F">
            <w:rPr>
              <w:color w:val="000000"/>
              <w:vertAlign w:val="superscript"/>
            </w:rPr>
            <w:t>161</w:t>
          </w:r>
        </w:sdtContent>
      </w:sdt>
      <w:r w:rsidRPr="00F831EA">
        <w:rPr>
          <w:lang w:val="en"/>
        </w:rPr>
        <w:t>, like the X chromosome of insects that is conserved along the entire class</w:t>
      </w:r>
      <w:sdt>
        <w:sdtPr>
          <w:rPr>
            <w:color w:val="000000"/>
            <w:vertAlign w:val="superscript"/>
            <w:lang w:val="en"/>
          </w:rPr>
          <w:tag w:val="MENDELEY_CITATION_v3_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"/>
          <w:id w:val="-47072119"/>
          <w:placeholder>
            <w:docPart w:val="68A5FC5AB0444147956F91F599BBB76A"/>
          </w:placeholder>
        </w:sdtPr>
        <w:sdtContent>
          <w:r w:rsidR="0079302F" w:rsidRPr="0079302F">
            <w:rPr>
              <w:color w:val="000000"/>
              <w:vertAlign w:val="superscript"/>
            </w:rPr>
            <w:t>162</w:t>
          </w:r>
        </w:sdtContent>
      </w:sdt>
      <w:r w:rsidRPr="00F831EA">
        <w:rPr>
          <w:lang w:val="en"/>
        </w:rPr>
        <w:t>, the Z chromosome of birds</w:t>
      </w:r>
      <w:sdt>
        <w:sdtPr>
          <w:rPr>
            <w:color w:val="000000"/>
            <w:vertAlign w:val="superscript"/>
            <w:lang w:val="en"/>
          </w:rPr>
          <w:tag w:val="MENDELEY_CITATION_v3_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"/>
          <w:id w:val="499860992"/>
          <w:placeholder>
            <w:docPart w:val="68A5FC5AB0444147956F91F599BBB76A"/>
          </w:placeholder>
        </w:sdtPr>
        <w:sdtContent>
          <w:r w:rsidR="0079302F" w:rsidRPr="0079302F">
            <w:rPr>
              <w:color w:val="000000"/>
              <w:vertAlign w:val="superscript"/>
            </w:rPr>
            <w:t>163</w:t>
          </w:r>
        </w:sdtContent>
      </w:sdt>
      <w:r w:rsidRPr="00F831EA">
        <w:rPr>
          <w:lang w:val="en"/>
        </w:rPr>
        <w:t>, or the Y chromosome of eutherian mammals</w:t>
      </w:r>
      <w:sdt>
        <w:sdtPr>
          <w:rPr>
            <w:color w:val="000000"/>
            <w:vertAlign w:val="superscript"/>
            <w:lang w:val="en"/>
          </w:rPr>
          <w:tag w:val="MENDELEY_CITATION_v3_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"/>
          <w:id w:val="1818383637"/>
          <w:placeholder>
            <w:docPart w:val="68A5FC5AB0444147956F91F599BBB76A"/>
          </w:placeholder>
        </w:sdtPr>
        <w:sdtContent>
          <w:r w:rsidR="0079302F" w:rsidRPr="0079302F">
            <w:rPr>
              <w:color w:val="000000"/>
              <w:vertAlign w:val="superscript"/>
            </w:rPr>
            <w:t>164</w:t>
          </w:r>
        </w:sdtContent>
      </w:sdt>
      <w:r w:rsidRPr="00F831EA">
        <w:rPr>
          <w:lang w:val="en"/>
        </w:rPr>
        <w:t>. Such degree of conservation may also be linked to the evolutionary scale analysed, because while the avian W chromosome arose approximately 140 million years ago</w:t>
      </w:r>
      <w:sdt>
        <w:sdtPr>
          <w:rPr>
            <w:color w:val="000000"/>
            <w:vertAlign w:val="superscript"/>
            <w:lang w:val="en"/>
          </w:rPr>
          <w:tag w:val="MENDELEY_CITATION_v3_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"/>
          <w:id w:val="1219088414"/>
          <w:placeholder>
            <w:docPart w:val="68A5FC5AB0444147956F91F599BBB76A"/>
          </w:placeholder>
        </w:sdtPr>
        <w:sdtContent>
          <w:r w:rsidR="0079302F" w:rsidRPr="0079302F">
            <w:rPr>
              <w:color w:val="000000"/>
              <w:vertAlign w:val="superscript"/>
            </w:rPr>
            <w:t>165</w:t>
          </w:r>
        </w:sdtContent>
      </w:sdt>
      <w:r w:rsidRPr="00F831EA">
        <w:rPr>
          <w:lang w:val="en"/>
        </w:rPr>
        <w:t>, the divergence of the demosponge and homoscleromorph clades analysed here occurred at least 580 million years ago</w:t>
      </w:r>
      <w:sdt>
        <w:sdtPr>
          <w:rPr>
            <w:color w:val="000000"/>
            <w:vertAlign w:val="superscript"/>
            <w:lang w:val="en"/>
          </w:rPr>
          <w:tag w:val="MENDELEY_CITATION_v3_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"/>
          <w:id w:val="981653580"/>
          <w:placeholder>
            <w:docPart w:val="68A5FC5AB0444147956F91F599BBB76A"/>
          </w:placeholder>
        </w:sdtPr>
        <w:sdtContent>
          <w:r w:rsidR="0079302F" w:rsidRPr="0079302F">
            <w:rPr>
              <w:color w:val="000000"/>
              <w:vertAlign w:val="superscript"/>
            </w:rPr>
            <w:t>166</w:t>
          </w:r>
        </w:sdtContent>
      </w:sdt>
      <w:r w:rsidRPr="00F831EA">
        <w:rPr>
          <w:lang w:val="en"/>
        </w:rPr>
        <w:t>, placing the putative origin of common sex chromosome (if any) much earlier.</w:t>
      </w:r>
    </w:p>
    <w:p w14:paraId="070EE393" w14:textId="07E73E57" w:rsidR="00F831EA" w:rsidRPr="00F831EA" w:rsidRDefault="009C4FD8" w:rsidP="00236E26">
      <w:pPr>
        <w:pStyle w:val="SOMContent"/>
        <w:spacing w:after="120" w:line="23" w:lineRule="atLeast"/>
        <w:rPr>
          <w:lang w:val="en"/>
        </w:rPr>
      </w:pPr>
      <w:r>
        <w:rPr>
          <w:b/>
          <w:bCs/>
          <w:lang w:val="en"/>
        </w:rPr>
        <w:t>Section 6</w:t>
      </w:r>
      <w:r w:rsidR="00F831EA" w:rsidRPr="00F831EA">
        <w:rPr>
          <w:b/>
          <w:bCs/>
          <w:lang w:val="en"/>
        </w:rPr>
        <w:t xml:space="preserve">. Evolutionary age of sex markers: </w:t>
      </w:r>
      <w:r w:rsidR="00F831EA" w:rsidRPr="00F831EA">
        <w:rPr>
          <w:lang w:val="en"/>
        </w:rPr>
        <w:t>We investigated the evolutionary age of protein-coding genes in six sponge species (5 demosponges and 1 homoscleromorph) using GenEra, assigning each gene to its most probable taxonomic origin based on their homology. The results are summarized in the supplementary table (Table S18A–B). A total of 102,213 genes were analyzed across the species, with individual species contributing between 15,210 loci (</w:t>
      </w:r>
      <w:r w:rsidR="00F831EA" w:rsidRPr="00F831EA">
        <w:rPr>
          <w:i/>
          <w:iCs/>
          <w:lang w:val="en"/>
        </w:rPr>
        <w:t>Oscarella lobularis</w:t>
      </w:r>
      <w:r w:rsidR="00F831EA" w:rsidRPr="00F831EA">
        <w:rPr>
          <w:lang w:val="en"/>
        </w:rPr>
        <w:t>) and 21,424 loci (</w:t>
      </w:r>
      <w:r w:rsidR="00F831EA" w:rsidRPr="00F831EA">
        <w:rPr>
          <w:i/>
          <w:iCs/>
          <w:lang w:val="en"/>
        </w:rPr>
        <w:t>Petrosia ficiformis</w:t>
      </w:r>
      <w:r w:rsidR="00F831EA" w:rsidRPr="00F831EA">
        <w:rPr>
          <w:lang w:val="en"/>
        </w:rPr>
        <w:t xml:space="preserve">). A total of 11,354 genes (11.1%) were classified as species-specific, with </w:t>
      </w:r>
      <w:r w:rsidR="00F831EA" w:rsidRPr="00F831EA">
        <w:rPr>
          <w:i/>
          <w:iCs/>
          <w:lang w:val="en"/>
        </w:rPr>
        <w:t>Phakellia ventilabrum</w:t>
      </w:r>
      <w:r w:rsidR="00F831EA" w:rsidRPr="00F831EA">
        <w:rPr>
          <w:lang w:val="en"/>
        </w:rPr>
        <w:t xml:space="preserve"> and </w:t>
      </w:r>
      <w:r w:rsidR="00F831EA" w:rsidRPr="00F831EA">
        <w:rPr>
          <w:i/>
          <w:iCs/>
          <w:lang w:val="en"/>
        </w:rPr>
        <w:t>Chondrosia reniformis</w:t>
      </w:r>
      <w:r w:rsidR="00F831EA" w:rsidRPr="00F831EA">
        <w:rPr>
          <w:lang w:val="en"/>
        </w:rPr>
        <w:t xml:space="preserve"> showing the highest numbers (2,532 and 2,540 genes, respectively). The number of genes assigned to the different taxonomic levels varied by species and clade. However, the majority of genes in each species were assigned to ancestral nodes such as Metazoa (9,805 genes in total), Eukaryota (12,656), and Cellular Organism (54,793), reflecting their conserved nature across animals and deeper eukaryotic lineages. Notably, a substantial proportion (5,544 genes) were inferred to have originated at the Heteroscleromorpha level, consistent with shared innovations within this major demosponge clade (Fig. 4C). This burst in genomic innovation in haplosclerid sponges is similar to what was found in other studies looking at genomic content across animals</w:t>
      </w:r>
      <w:sdt>
        <w:sdtPr>
          <w:rPr>
            <w:color w:val="000000"/>
            <w:vertAlign w:val="superscript"/>
            <w:lang w:val="en"/>
          </w:rPr>
          <w:tag w:val="MENDELEY_CITATION_v3_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"/>
          <w:id w:val="-987087212"/>
          <w:placeholder>
            <w:docPart w:val="68A5FC5AB0444147956F91F599BBB76A"/>
          </w:placeholder>
        </w:sdtPr>
        <w:sdtContent>
          <w:r w:rsidR="0079302F" w:rsidRPr="0079302F">
            <w:rPr>
              <w:color w:val="000000"/>
              <w:vertAlign w:val="superscript"/>
            </w:rPr>
            <w:t>54,56</w:t>
          </w:r>
        </w:sdtContent>
      </w:sdt>
      <w:r w:rsidR="00F831EA" w:rsidRPr="00F831EA">
        <w:rPr>
          <w:lang w:val="en"/>
        </w:rPr>
        <w:t xml:space="preserve">. </w:t>
      </w:r>
    </w:p>
    <w:p w14:paraId="613D3446" w14:textId="77777777" w:rsidR="00F831EA" w:rsidRPr="00F831EA" w:rsidRDefault="00F831EA" w:rsidP="00236E26">
      <w:pPr>
        <w:pStyle w:val="SOMContent"/>
        <w:spacing w:after="120" w:line="23" w:lineRule="atLeast"/>
        <w:rPr>
          <w:lang w:val="en"/>
        </w:rPr>
      </w:pPr>
      <w:r w:rsidRPr="00F831EA">
        <w:rPr>
          <w:lang w:val="en"/>
        </w:rPr>
        <w:t xml:space="preserve">To investigate the evolutionary history of genes involved in sexual processes, we collected the sex-specific genes (n = 2,705) from the full GenEra annotation dataset and analyzed them based on their inferred evolutionary origin (Table 18C). The majority of sexual-function genes were assigned to deep evolutionary nodes, with cellular organisms accounting for 1,725 loci (63.8%), followed by Eukaryota (297 loci, 11%), Metazoa (233 loci, 8.6%), and Opisthokonta (98 loci, 3.6%). This suggests a conserved core of sex-related genes that predate the emergence of metazoans (Fig. 4C). Only a minority of sex loci were assigned to sponge-specific or lineage-specific levels: species-specific genes represented just 6.3% (170 loci) of the total, and assignments to sponge clades such as Heteroscleromorpha (134 loci), Demospongiae (43 loci), and more derived sponge lineages (e.g., Axinellida + Suberitida, Chondrillida, etc.) were relatively infrequent. Notably, species such as </w:t>
      </w:r>
      <w:r w:rsidRPr="00F831EA">
        <w:rPr>
          <w:i/>
          <w:iCs/>
          <w:lang w:val="en"/>
        </w:rPr>
        <w:t>Petrosia ficiformis</w:t>
      </w:r>
      <w:r w:rsidRPr="00F831EA">
        <w:rPr>
          <w:lang w:val="en"/>
        </w:rPr>
        <w:t xml:space="preserve"> and </w:t>
      </w:r>
      <w:r w:rsidRPr="00F831EA">
        <w:rPr>
          <w:i/>
          <w:iCs/>
          <w:lang w:val="en"/>
        </w:rPr>
        <w:t>Phakellia ventilabrum</w:t>
      </w:r>
      <w:r w:rsidRPr="00F831EA">
        <w:rPr>
          <w:lang w:val="en"/>
        </w:rPr>
        <w:t xml:space="preserve"> showed a broader distribution of gene origins across taxonomic levels, including genes assigned to Haplosclerida, Porifera, and Demospongiae, whereas </w:t>
      </w:r>
      <w:r w:rsidRPr="00F831EA">
        <w:rPr>
          <w:i/>
          <w:iCs/>
          <w:lang w:val="en"/>
        </w:rPr>
        <w:t>Halichondria panicea</w:t>
      </w:r>
      <w:r w:rsidRPr="00F831EA">
        <w:rPr>
          <w:lang w:val="en"/>
        </w:rPr>
        <w:t xml:space="preserve"> and </w:t>
      </w:r>
      <w:r w:rsidRPr="00F831EA">
        <w:rPr>
          <w:i/>
          <w:iCs/>
          <w:lang w:val="en"/>
        </w:rPr>
        <w:t>Oscarella lobularis</w:t>
      </w:r>
      <w:r w:rsidRPr="00F831EA">
        <w:rPr>
          <w:lang w:val="en"/>
        </w:rPr>
        <w:t xml:space="preserve"> displayed a restricted set of origins with few or no lineage-specific assignments. These patterns suggest that while the majority of sex-related genes are highly conserved, there may be some degree of lineage-specific recruitment or innovation of reproductive genes in particular demosponge clades. However, the generally low proportion of such lineage-specific sex loci implies that the molecular toolkit for sexual reproduction in sponges is largely ancient and evolutionarily stable.</w:t>
      </w:r>
    </w:p>
    <w:p w14:paraId="040B5247" w14:textId="77777777" w:rsidR="00F831EA" w:rsidRPr="00F831EA" w:rsidRDefault="00F831EA" w:rsidP="00236E26">
      <w:pPr>
        <w:pStyle w:val="SOMContent"/>
        <w:spacing w:after="120" w:line="23" w:lineRule="atLeast"/>
        <w:rPr>
          <w:lang w:val="en"/>
        </w:rPr>
      </w:pPr>
      <w:r w:rsidRPr="00F831EA">
        <w:rPr>
          <w:lang w:val="en"/>
        </w:rPr>
        <w:t xml:space="preserve">We further characterized the distribution of sex-related genes by mapping them to orthogroups (OGs) and summarizing their presence across phylogenetic strata (Table S18C). Overall, we identified 1,764 OGs containing sex-related genes, comprising a total of 2,639 genes. Notably, </w:t>
      </w:r>
      <w:r w:rsidRPr="00F831EA">
        <w:rPr>
          <w:lang w:val="en"/>
        </w:rPr>
        <w:lastRenderedPageBreak/>
        <w:t>there was a close correspondence between the number of OGs and the number of genes at each stratum, suggesting that most sex-related OGs contain only one or a few genes per species.</w:t>
      </w:r>
    </w:p>
    <w:p w14:paraId="41601009" w14:textId="77777777" w:rsidR="00F831EA" w:rsidRPr="00F831EA" w:rsidRDefault="00F831EA" w:rsidP="00236E26">
      <w:pPr>
        <w:pStyle w:val="SOMContent"/>
        <w:spacing w:after="120" w:line="23" w:lineRule="atLeast"/>
        <w:rPr>
          <w:lang w:val="en"/>
        </w:rPr>
      </w:pPr>
      <w:r w:rsidRPr="00F831EA">
        <w:rPr>
          <w:lang w:val="en"/>
        </w:rPr>
        <w:t>The deepest nodes in the tree harbored the highest number of sexual OGs: Cellular organisms (1,064 OGs / 1,709 genes), Eukaryota (218 OGs / 253 genes) and Metazoa (180 OGs / 233 genes). The high overlap between the number of sex-related OGs and the number of sexual genes at each level suggests that redundancy within orthogroups is limited, and that sex-related genes tend to be evolutionarily conserved and non-duplicated. This could reflect strong functional constraints on core components of the sexual machinery, which may limit gene duplication or diversification. Moreover, the predominance of these OGs in ancient strata supports the idea that the genetic toolkit for sexual reproduction was already well established in early eukaryotic and metazoan ancestors. The modest contribution of more recent, lineage-specific OGs might correspond to functional fine-tuning or clade-specific adaptations, rather than de novo innovation of entirely new sexual pathways.</w:t>
      </w:r>
    </w:p>
    <w:p w14:paraId="1D54037C" w14:textId="616B5C3A" w:rsidR="00F831EA" w:rsidRPr="00F831EA" w:rsidRDefault="00F831EA" w:rsidP="00236E26">
      <w:pPr>
        <w:pStyle w:val="SOMContent"/>
        <w:spacing w:after="120" w:line="23" w:lineRule="atLeast"/>
        <w:rPr>
          <w:lang w:val="en"/>
        </w:rPr>
      </w:pPr>
      <w:r w:rsidRPr="00F831EA">
        <w:rPr>
          <w:lang w:val="en"/>
        </w:rPr>
        <w:t>To explore the putative functions of sex-related genes conserved in ancient evolutionary strata, we performed GO enrichment analyses for each species and focused on genes assigned to deep taxonomic levels (e.g., Cellular Organisms, Eukaryota, Metazoa, Table S18E). Enriched GO terms were subsequently grouped into functional categories based on their semantic similarity and supported associations with sexual functions in animals, as described in the literature (Table S18D). Specifically, enriched terms were classified into seven biologically relevant categories: DNA Repair &amp; Recombination, linked to meiosis</w:t>
      </w:r>
      <w:sdt>
        <w:sdtPr>
          <w:rPr>
            <w:color w:val="000000"/>
            <w:vertAlign w:val="superscript"/>
            <w:lang w:val="en"/>
          </w:rPr>
          <w:tag w:val="MENDELEY_CITATION_v3_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"/>
          <w:id w:val="-1962255713"/>
          <w:placeholder>
            <w:docPart w:val="68A5FC5AB0444147956F91F599BBB76A"/>
          </w:placeholder>
        </w:sdtPr>
        <w:sdtContent>
          <w:r w:rsidR="0079302F" w:rsidRPr="0079302F">
            <w:rPr>
              <w:color w:val="000000"/>
              <w:vertAlign w:val="superscript"/>
            </w:rPr>
            <w:t>167</w:t>
          </w:r>
        </w:sdtContent>
      </w:sdt>
      <w:r w:rsidRPr="00F831EA">
        <w:rPr>
          <w:lang w:val="en"/>
        </w:rPr>
        <w:t>, Cell-Cycle Control, associated with gametogenesis</w:t>
      </w:r>
      <w:sdt>
        <w:sdtPr>
          <w:rPr>
            <w:color w:val="000000"/>
            <w:vertAlign w:val="superscript"/>
            <w:lang w:val="en"/>
          </w:rPr>
          <w:tag w:val="MENDELEY_CITATION_v3_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"/>
          <w:id w:val="1321933617"/>
          <w:placeholder>
            <w:docPart w:val="68A5FC5AB0444147956F91F599BBB76A"/>
          </w:placeholder>
        </w:sdtPr>
        <w:sdtContent>
          <w:r w:rsidR="0079302F" w:rsidRPr="0079302F">
            <w:rPr>
              <w:color w:val="000000"/>
              <w:vertAlign w:val="superscript"/>
            </w:rPr>
            <w:t>168</w:t>
          </w:r>
        </w:sdtContent>
      </w:sdt>
      <w:r w:rsidRPr="00F831EA">
        <w:rPr>
          <w:lang w:val="en"/>
        </w:rPr>
        <w:t>, Membrane Fusion &amp; Adhesion, involved in fertilization processes</w:t>
      </w:r>
      <w:sdt>
        <w:sdtPr>
          <w:rPr>
            <w:color w:val="000000"/>
            <w:vertAlign w:val="superscript"/>
            <w:lang w:val="en"/>
          </w:rPr>
          <w:tag w:val="MENDELEY_CITATION_v3_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"/>
          <w:id w:val="606705363"/>
          <w:placeholder>
            <w:docPart w:val="68A5FC5AB0444147956F91F599BBB76A"/>
          </w:placeholder>
        </w:sdtPr>
        <w:sdtContent>
          <w:r w:rsidR="0079302F" w:rsidRPr="0079302F">
            <w:rPr>
              <w:color w:val="000000"/>
              <w:vertAlign w:val="superscript"/>
            </w:rPr>
            <w:t>169</w:t>
          </w:r>
        </w:sdtContent>
      </w:sdt>
      <w:r w:rsidRPr="00F831EA">
        <w:rPr>
          <w:lang w:val="en"/>
        </w:rPr>
        <w:t>, Transcriptional Regulation, related to sex determination</w:t>
      </w:r>
      <w:sdt>
        <w:sdtPr>
          <w:rPr>
            <w:color w:val="000000"/>
            <w:vertAlign w:val="superscript"/>
            <w:lang w:val="en"/>
          </w:rPr>
          <w:tag w:val="MENDELEY_CITATION_v3_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"/>
          <w:id w:val="977426118"/>
          <w:placeholder>
            <w:docPart w:val="68A5FC5AB0444147956F91F599BBB76A"/>
          </w:placeholder>
        </w:sdtPr>
        <w:sdtContent>
          <w:r w:rsidR="0079302F" w:rsidRPr="0079302F">
            <w:rPr>
              <w:color w:val="000000"/>
              <w:vertAlign w:val="superscript"/>
            </w:rPr>
            <w:t>170</w:t>
          </w:r>
        </w:sdtContent>
      </w:sdt>
      <w:r w:rsidRPr="00F831EA">
        <w:rPr>
          <w:lang w:val="en"/>
        </w:rPr>
        <w:t>, Cytoskeleton Dynamics, underpinning gamete motility</w:t>
      </w:r>
      <w:sdt>
        <w:sdtPr>
          <w:rPr>
            <w:color w:val="000000"/>
            <w:vertAlign w:val="superscript"/>
            <w:lang w:val="en"/>
          </w:rPr>
          <w:tag w:val="MENDELEY_CITATION_v3_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"/>
          <w:id w:val="928160166"/>
          <w:placeholder>
            <w:docPart w:val="68A5FC5AB0444147956F91F599BBB76A"/>
          </w:placeholder>
        </w:sdtPr>
        <w:sdtContent>
          <w:r w:rsidR="0079302F" w:rsidRPr="0079302F">
            <w:rPr>
              <w:color w:val="000000"/>
              <w:vertAlign w:val="superscript"/>
            </w:rPr>
            <w:t>171</w:t>
          </w:r>
        </w:sdtContent>
      </w:sdt>
      <w:r w:rsidRPr="00F831EA">
        <w:rPr>
          <w:lang w:val="en"/>
        </w:rPr>
        <w:t>, Stress Response, connected to mate recognition mechanisms</w:t>
      </w:r>
      <w:sdt>
        <w:sdtPr>
          <w:rPr>
            <w:color w:val="000000"/>
            <w:vertAlign w:val="superscript"/>
            <w:lang w:val="en"/>
          </w:rPr>
          <w:tag w:val="MENDELEY_CITATION_v3_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"/>
          <w:id w:val="-454332499"/>
          <w:placeholder>
            <w:docPart w:val="68A5FC5AB0444147956F91F599BBB76A"/>
          </w:placeholder>
        </w:sdtPr>
        <w:sdtContent>
          <w:r w:rsidR="0079302F" w:rsidRPr="0079302F">
            <w:rPr>
              <w:color w:val="000000"/>
              <w:vertAlign w:val="superscript"/>
            </w:rPr>
            <w:t>172</w:t>
          </w:r>
        </w:sdtContent>
      </w:sdt>
      <w:r w:rsidRPr="00F831EA">
        <w:rPr>
          <w:lang w:val="en"/>
        </w:rPr>
        <w:t>, and Apoptosis, implicated in germline quality control</w:t>
      </w:r>
      <w:sdt>
        <w:sdtPr>
          <w:rPr>
            <w:color w:val="000000"/>
            <w:vertAlign w:val="superscript"/>
            <w:lang w:val="en"/>
          </w:rPr>
          <w:tag w:val="MENDELEY_CITATION_v3_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"/>
          <w:id w:val="328413637"/>
          <w:placeholder>
            <w:docPart w:val="68A5FC5AB0444147956F91F599BBB76A"/>
          </w:placeholder>
        </w:sdtPr>
        <w:sdtContent>
          <w:r w:rsidR="0079302F" w:rsidRPr="0079302F">
            <w:rPr>
              <w:color w:val="000000"/>
              <w:vertAlign w:val="superscript"/>
            </w:rPr>
            <w:t>173</w:t>
          </w:r>
        </w:sdtContent>
      </w:sdt>
      <w:r w:rsidRPr="00F831EA">
        <w:rPr>
          <w:lang w:val="en"/>
        </w:rPr>
        <w:t>. This categorization allowed us to functionally characterize the ancient core of sex-related genes in sponges and assess potential evolutionary conservation or lineage-specific specialization across the species analyzed (Fig. 4D). The GO enrichment analysis of sex loci revealed distinct functional categories associated with specific phylogenetic depths. Genes assigned to deep evolutionary strata, particularly Cellular Organisms and Eukaryota, were predominantly enriched in terms related to DNA repair and recombination, cell-cycle regulation, cytoskeleton organization, membrane fusion and adhesion, stress response, and apoptosis. These categories correspond to key cellular processes known to underlie meiotic regulation, gamete motility, fertilization, and germline quality control in metazoans, indicating that the molecular basis of sexual function is largely rooted in ancient cellular mechanisms. The high enrichment of DNA repair and recombination among the functions in which our sex loci were involved are then in line with the hypothesis that sex emerged as an adaptation for DNA repair, in fact, as a mechanism facilitating a repair process known as homologous recombinational repair, known to carry out double-strand damages</w:t>
      </w:r>
      <w:sdt>
        <w:sdtPr>
          <w:rPr>
            <w:color w:val="000000"/>
            <w:vertAlign w:val="superscript"/>
            <w:lang w:val="en"/>
          </w:rPr>
          <w:tag w:val="MENDELEY_CITATION_v3_eyJjaXRhdGlvbklEIjoiTUVOREVMRVlfQ0lUQVRJT05fOTg1MTJkZjctMmFkMi00ZmNhLWIyOTUtOGEyYTgzZmIzMWJj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
          <w:id w:val="-239172954"/>
          <w:placeholder>
            <w:docPart w:val="68A5FC5AB0444147956F91F599BBB76A"/>
          </w:placeholder>
        </w:sdtPr>
        <w:sdtContent>
          <w:r w:rsidR="0079302F" w:rsidRPr="0079302F">
            <w:rPr>
              <w:color w:val="000000"/>
              <w:vertAlign w:val="superscript"/>
            </w:rPr>
            <w:t>3</w:t>
          </w:r>
        </w:sdtContent>
      </w:sdt>
      <w:r w:rsidRPr="00F831EA">
        <w:rPr>
          <w:lang w:val="en"/>
        </w:rPr>
        <w:t>.</w:t>
      </w:r>
    </w:p>
    <w:p w14:paraId="7BD0BC28" w14:textId="13F6A5A1" w:rsidR="00F831EA" w:rsidRPr="00F831EA" w:rsidRDefault="00F831EA" w:rsidP="00236E26">
      <w:pPr>
        <w:pStyle w:val="SOMContent"/>
        <w:spacing w:after="120" w:line="23" w:lineRule="atLeast"/>
        <w:rPr>
          <w:lang w:val="en"/>
        </w:rPr>
      </w:pPr>
      <w:r w:rsidRPr="00F831EA">
        <w:rPr>
          <w:lang w:val="en"/>
        </w:rPr>
        <w:t>Genes assigned to the Metazoa stratum were more frequently associated with transcriptional regulation and reproductive process terms, consistent with the emergence of more specialized, multicellular reproductive systems and sex determination pathways within animals</w:t>
      </w:r>
      <w:sdt>
        <w:sdtPr>
          <w:rPr>
            <w:color w:val="000000"/>
            <w:vertAlign w:val="superscript"/>
            <w:lang w:val="en"/>
          </w:rPr>
          <w:tag w:val="MENDELEY_CITATION_v3_eyJjaXRhdGlvbklEIjoiTUVOREVMRVlfQ0lUQVRJT05fNmM0ODZiMGYtNjI0NS00NTk3LTk2ZDgtZmEzOGU3NDY3M2I2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
          <w:id w:val="292107440"/>
          <w:placeholder>
            <w:docPart w:val="68A5FC5AB0444147956F91F599BBB76A"/>
          </w:placeholder>
        </w:sdtPr>
        <w:sdtContent>
          <w:r w:rsidR="0079302F" w:rsidRPr="0079302F">
            <w:rPr>
              <w:color w:val="000000"/>
              <w:vertAlign w:val="superscript"/>
            </w:rPr>
            <w:t>3</w:t>
          </w:r>
        </w:sdtContent>
      </w:sdt>
      <w:r w:rsidRPr="00F831EA">
        <w:rPr>
          <w:lang w:val="en"/>
        </w:rPr>
        <w:t>. For instance, there is now evidence of a high degree of conservation of sex chromosomes for more than 300 million years in vertebrates</w:t>
      </w:r>
      <w:sdt>
        <w:sdtPr>
          <w:rPr>
            <w:color w:val="000000"/>
            <w:vertAlign w:val="superscript"/>
            <w:lang w:val="en"/>
          </w:rPr>
          <w:tag w:val="MENDELEY_CITATION_v3_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"/>
          <w:id w:val="-489718600"/>
          <w:placeholder>
            <w:docPart w:val="68A5FC5AB0444147956F91F599BBB76A"/>
          </w:placeholder>
        </w:sdtPr>
        <w:sdtContent>
          <w:r w:rsidR="0079302F" w:rsidRPr="0079302F">
            <w:rPr>
              <w:color w:val="000000"/>
              <w:vertAlign w:val="superscript"/>
            </w:rPr>
            <w:t>57</w:t>
          </w:r>
        </w:sdtContent>
      </w:sdt>
      <w:r w:rsidRPr="00F831EA">
        <w:rPr>
          <w:lang w:val="en"/>
        </w:rPr>
        <w:t xml:space="preserve">, and our results point to an even higher conservation of the sex complements across animals, probably dating before the Cambrian. Notably, a subset of syntenic genes shared among all six sponge species (highlighted in dark grey in the circular plot) were predominantly associated with non-metazoan strata such as cellular organisms and Eukaryota. These conserved blocks suggest that the ancient core of sex-related genes not only </w:t>
      </w:r>
      <w:r w:rsidRPr="00F831EA">
        <w:rPr>
          <w:lang w:val="en"/>
        </w:rPr>
        <w:lastRenderedPageBreak/>
        <w:t>retains functional signatures of ancestral cellular processes but also exhibits conserved genomic organization across diverse demosponge lineages. This pattern reinforces the idea that while regulatory complexity may have expanded in the metazoan ancestor, the foundational components of sexual function were established much earlier and maintained through strong selective constraints, as supported by data showing presence of meiotic sex and its machinery in the Last Common Ancestor of Eukaryota</w:t>
      </w:r>
      <w:sdt>
        <w:sdtPr>
          <w:rPr>
            <w:color w:val="000000"/>
            <w:vertAlign w:val="superscript"/>
            <w:lang w:val="en"/>
          </w:rPr>
          <w:tag w:val="MENDELEY_CITATION_v3_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"/>
          <w:id w:val="-120541969"/>
          <w:placeholder>
            <w:docPart w:val="68A5FC5AB0444147956F91F599BBB76A"/>
          </w:placeholder>
        </w:sdtPr>
        <w:sdtContent>
          <w:r w:rsidR="0079302F" w:rsidRPr="0079302F">
            <w:rPr>
              <w:color w:val="000000"/>
              <w:vertAlign w:val="superscript"/>
            </w:rPr>
            <w:t>58</w:t>
          </w:r>
        </w:sdtContent>
      </w:sdt>
      <w:r w:rsidRPr="00F831EA">
        <w:rPr>
          <w:lang w:val="en"/>
        </w:rPr>
        <w:t>. In fact, recent evolutionary theories suggest that meiotic sex could be a reaction to endosymbiont entry, and more precisely in reaction to reactive oxygen species (ROS) stress</w:t>
      </w:r>
      <w:sdt>
        <w:sdtPr>
          <w:rPr>
            <w:color w:val="000000"/>
            <w:vertAlign w:val="superscript"/>
            <w:lang w:val="en"/>
          </w:rPr>
          <w:tag w:val="MENDELEY_CITATION_v3_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"/>
          <w:id w:val="1969545367"/>
          <w:placeholder>
            <w:docPart w:val="68A5FC5AB0444147956F91F599BBB76A"/>
          </w:placeholder>
        </w:sdtPr>
        <w:sdtContent>
          <w:r w:rsidR="0079302F" w:rsidRPr="0079302F">
            <w:rPr>
              <w:color w:val="000000"/>
              <w:vertAlign w:val="superscript"/>
            </w:rPr>
            <w:t>58</w:t>
          </w:r>
        </w:sdtContent>
      </w:sdt>
      <w:r w:rsidRPr="00F831EA">
        <w:rPr>
          <w:lang w:val="en"/>
        </w:rPr>
        <w:t>. We also found enrichments of stress responses and cell fusion processes in genes with sex-specific loci shared across sponges, supporting the idea that the stress and DNA damage, likely created by the incorporation of endosymbionts, could be a driver of meiotic sex appearance, as a mechanism facilitating a repair process known as homologous recombinational repair</w:t>
      </w:r>
      <w:sdt>
        <w:sdtPr>
          <w:rPr>
            <w:color w:val="000000"/>
            <w:vertAlign w:val="superscript"/>
            <w:lang w:val="en"/>
          </w:rPr>
          <w:tag w:val="MENDELEY_CITATION_v3_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"/>
          <w:id w:val="-581306409"/>
          <w:placeholder>
            <w:docPart w:val="68A5FC5AB0444147956F91F599BBB76A"/>
          </w:placeholder>
        </w:sdtPr>
        <w:sdtContent>
          <w:r w:rsidR="0079302F" w:rsidRPr="0079302F">
            <w:rPr>
              <w:color w:val="000000"/>
              <w:vertAlign w:val="superscript"/>
            </w:rPr>
            <w:t>3,58</w:t>
          </w:r>
        </w:sdtContent>
      </w:sdt>
      <w:r w:rsidRPr="00F831EA">
        <w:rPr>
          <w:lang w:val="en"/>
        </w:rPr>
        <w:t>.</w:t>
      </w:r>
    </w:p>
    <w:p w14:paraId="11CF5168" w14:textId="35C86FCE" w:rsidR="00F831EA" w:rsidRPr="00F831EA" w:rsidRDefault="00F831EA" w:rsidP="00236E26">
      <w:pPr>
        <w:pStyle w:val="SOMContent"/>
        <w:spacing w:after="120" w:line="23" w:lineRule="atLeast"/>
        <w:rPr>
          <w:lang w:val="en"/>
        </w:rPr>
      </w:pPr>
      <w:r w:rsidRPr="00F831EA">
        <w:rPr>
          <w:b/>
          <w:bCs/>
          <w:lang w:val="en"/>
        </w:rPr>
        <w:t>Section 7. Patterns of Evolution of sex determination systems in animals:</w:t>
      </w:r>
      <w:r w:rsidRPr="00F831EA">
        <w:rPr>
          <w:lang w:val="en"/>
        </w:rPr>
        <w:t xml:space="preserve"> A major stumbling block to understanding the evolution of sexual systems across Metazoa is understanding their current distribution among organisms. To this end, here we built two composite trees for Porifera and Metazoa from previously published studies</w:t>
      </w:r>
      <w:sdt>
        <w:sdtPr>
          <w:rPr>
            <w:color w:val="000000"/>
            <w:vertAlign w:val="superscript"/>
            <w:lang w:val="en"/>
          </w:rPr>
          <w:tag w:val="MENDELEY_CITATION_v3_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"/>
          <w:id w:val="1659578573"/>
          <w:placeholder>
            <w:docPart w:val="68A5FC5AB0444147956F91F599BBB76A"/>
          </w:placeholder>
        </w:sdtPr>
        <w:sdtContent>
          <w:r w:rsidR="0079302F" w:rsidRPr="0079302F">
            <w:rPr>
              <w:color w:val="000000"/>
              <w:vertAlign w:val="superscript"/>
            </w:rPr>
            <w:t>174–176</w:t>
          </w:r>
        </w:sdtContent>
      </w:sdt>
      <w:r w:rsidRPr="00F831EA">
        <w:rPr>
          <w:lang w:val="en"/>
        </w:rPr>
        <w:t xml:space="preserve"> and overlapped the presence of sex chromosomes, sexual mode (gonochorism/hermaphroditism), and sexual strategy (XY and ZW) on each of the clades (Fig. 5). For Porifera, we included 44 families from the four classes (Fig. 5A), and for metazoans we provide information for all the 32 phyla currently known (Fig. 5B). Our final data set of sponges includes 21 gonochoristic, 21 hermaphroditic and one uncharacterized family (no information about its sexual mode has been published) (Fig. 5A), showing that the last common ancestor of all poriferans was hermaphroditic (</w:t>
      </w:r>
      <w:r w:rsidR="00D6254F" w:rsidRPr="00D6254F">
        <w:rPr>
          <w:i/>
          <w:lang w:val="en"/>
        </w:rPr>
        <w:t>8</w:t>
      </w:r>
      <w:r w:rsidRPr="00F831EA">
        <w:rPr>
          <w:lang w:val="en"/>
        </w:rPr>
        <w:t>). Although the transition to separate sexes was very common through sponge evolution, this seems to be uncoupled from the sexual strategy that evolved within those lineages (Fig. 5A). Such diversity in molecular tools to produce dioecy is also pervasive along the entire Tree of Animals (Fig. 5B). While in many clades of metazoans the presence of sex chromosomes appears to have coevolved with a ZW strategy (such as in nematodes, planarians, or echinoderms), in many others these two traits are unlinked (in insects, molluscs, and vertebrates), and there is remarkable diversity in the sex chromosome system exhibited at the phylum, class and even order level (Fig. 5B)</w:t>
      </w:r>
      <w:sdt>
        <w:sdtPr>
          <w:rPr>
            <w:color w:val="000000"/>
            <w:vertAlign w:val="superscript"/>
            <w:lang w:val="en"/>
          </w:rPr>
          <w:tag w:val="MENDELEY_CITATION_v3_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"/>
          <w:id w:val="165300424"/>
          <w:placeholder>
            <w:docPart w:val="68A5FC5AB0444147956F91F599BBB76A"/>
          </w:placeholder>
        </w:sdtPr>
        <w:sdtContent>
          <w:r w:rsidR="0079302F" w:rsidRPr="0079302F">
            <w:rPr>
              <w:color w:val="000000"/>
              <w:vertAlign w:val="superscript"/>
            </w:rPr>
            <w:t>2,177</w:t>
          </w:r>
        </w:sdtContent>
      </w:sdt>
      <w:r w:rsidRPr="00F831EA">
        <w:rPr>
          <w:lang w:val="en"/>
        </w:rPr>
        <w:t>. But even more, dramatic sex chromosome turnover is observed at the family level in some groups of animals, like carpodatylid geckos, where the evolution of ZW sex determination systems occurs several times independently, with evolution of XY and even environmental sex determination systems</w:t>
      </w:r>
      <w:sdt>
        <w:sdtPr>
          <w:rPr>
            <w:color w:val="000000"/>
            <w:vertAlign w:val="superscript"/>
            <w:lang w:val="en"/>
          </w:rPr>
          <w:tag w:val="MENDELEY_CITATION_v3_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"/>
          <w:id w:val="-1726828305"/>
          <w:placeholder>
            <w:docPart w:val="68A5FC5AB0444147956F91F599BBB76A"/>
          </w:placeholder>
        </w:sdtPr>
        <w:sdtContent>
          <w:r w:rsidR="0079302F" w:rsidRPr="0079302F">
            <w:rPr>
              <w:color w:val="000000"/>
              <w:vertAlign w:val="superscript"/>
            </w:rPr>
            <w:t>59</w:t>
          </w:r>
        </w:sdtContent>
      </w:sdt>
      <w:r w:rsidRPr="00F831EA">
        <w:rPr>
          <w:lang w:val="en"/>
        </w:rPr>
        <w:t>.</w:t>
      </w:r>
    </w:p>
    <w:p w14:paraId="5972B475" w14:textId="309745F4" w:rsidR="00F831EA" w:rsidRPr="00F831EA" w:rsidRDefault="00F831EA" w:rsidP="00236E26">
      <w:pPr>
        <w:pStyle w:val="SOMContent"/>
        <w:spacing w:after="120" w:line="23" w:lineRule="atLeast"/>
        <w:rPr>
          <w:lang w:val="en"/>
        </w:rPr>
      </w:pPr>
      <w:r w:rsidRPr="00F831EA">
        <w:rPr>
          <w:lang w:val="en"/>
        </w:rPr>
        <w:t>Although the sexual mode is known for all phyla, excepting for Micrognatozoa (Fig. 5B), there are only a handful of studies dealing with the existence of sexual chromosomes and the system they presented, most of them focused in vertebrates</w:t>
      </w:r>
      <w:sdt>
        <w:sdtPr>
          <w:rPr>
            <w:color w:val="000000"/>
            <w:vertAlign w:val="superscript"/>
            <w:lang w:val="en"/>
          </w:rPr>
          <w:tag w:val="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"/>
          <w:id w:val="-1792814897"/>
          <w:placeholder>
            <w:docPart w:val="68A5FC5AB0444147956F91F599BBB76A"/>
          </w:placeholder>
        </w:sdtPr>
        <w:sdtContent>
          <w:r w:rsidR="0079302F" w:rsidRPr="0079302F">
            <w:rPr>
              <w:color w:val="000000"/>
              <w:vertAlign w:val="superscript"/>
            </w:rPr>
            <w:t>178,179</w:t>
          </w:r>
        </w:sdtContent>
      </w:sdt>
      <w:r w:rsidRPr="00F831EA">
        <w:rPr>
          <w:lang w:val="en"/>
        </w:rPr>
        <w:t xml:space="preserve"> or some in other closely-related invertebrates, such as echinoderms</w:t>
      </w:r>
      <w:sdt>
        <w:sdtPr>
          <w:rPr>
            <w:color w:val="000000"/>
            <w:vertAlign w:val="superscript"/>
            <w:lang w:val="en"/>
          </w:rPr>
          <w:tag w:val="MENDELEY_CITATION_v3_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"/>
          <w:id w:val="1779598666"/>
          <w:placeholder>
            <w:docPart w:val="68A5FC5AB0444147956F91F599BBB76A"/>
          </w:placeholder>
        </w:sdtPr>
        <w:sdtContent>
          <w:r w:rsidR="0079302F" w:rsidRPr="0079302F">
            <w:rPr>
              <w:color w:val="000000"/>
              <w:vertAlign w:val="superscript"/>
            </w:rPr>
            <w:t>177</w:t>
          </w:r>
        </w:sdtContent>
      </w:sdt>
      <w:r w:rsidRPr="00F831EA">
        <w:rPr>
          <w:lang w:val="en"/>
        </w:rPr>
        <w:t xml:space="preserve"> or the well-known cephalochordate </w:t>
      </w:r>
      <w:r w:rsidRPr="00F831EA">
        <w:rPr>
          <w:i/>
          <w:iCs/>
          <w:lang w:val="en"/>
        </w:rPr>
        <w:t>Amphioxus</w:t>
      </w:r>
      <w:sdt>
        <w:sdtPr>
          <w:rPr>
            <w:i/>
            <w:iCs/>
            <w:color w:val="000000"/>
            <w:vertAlign w:val="superscript"/>
            <w:lang w:val="en"/>
          </w:rPr>
          <w:tag w:val="MENDELEY_CITATION_v3_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"/>
          <w:id w:val="80502643"/>
          <w:placeholder>
            <w:docPart w:val="68A5FC5AB0444147956F91F599BBB76A"/>
          </w:placeholder>
        </w:sdtPr>
        <w:sdtContent>
          <w:r w:rsidR="0079302F" w:rsidRPr="0079302F">
            <w:rPr>
              <w:color w:val="000000"/>
              <w:vertAlign w:val="superscript"/>
            </w:rPr>
            <w:t>180</w:t>
          </w:r>
        </w:sdtContent>
      </w:sdt>
      <w:r w:rsidRPr="00F831EA">
        <w:rPr>
          <w:lang w:val="en"/>
        </w:rPr>
        <w:t>. Among the rest of invertebrates, it is not surprising that the bits of information about sex chromosomes are focused in some well-established bilaterian model species, especially within arthropods</w:t>
      </w:r>
      <w:sdt>
        <w:sdtPr>
          <w:rPr>
            <w:color w:val="000000"/>
            <w:vertAlign w:val="superscript"/>
            <w:lang w:val="en"/>
          </w:rPr>
          <w:tag w:val="MENDELEY_CITATION_v3_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"/>
          <w:id w:val="-911924278"/>
          <w:placeholder>
            <w:docPart w:val="68A5FC5AB0444147956F91F599BBB76A"/>
          </w:placeholder>
        </w:sdtPr>
        <w:sdtContent>
          <w:r w:rsidR="0079302F" w:rsidRPr="0079302F">
            <w:rPr>
              <w:color w:val="000000"/>
              <w:vertAlign w:val="superscript"/>
            </w:rPr>
            <w:t>181</w:t>
          </w:r>
        </w:sdtContent>
      </w:sdt>
      <w:r w:rsidRPr="00F831EA">
        <w:rPr>
          <w:lang w:val="en"/>
        </w:rPr>
        <w:t>, nematodes</w:t>
      </w:r>
      <w:sdt>
        <w:sdtPr>
          <w:rPr>
            <w:color w:val="000000"/>
            <w:vertAlign w:val="superscript"/>
            <w:lang w:val="en"/>
          </w:rPr>
          <w:tag w:val="MENDELEY_CITATION_v3_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"/>
          <w:id w:val="876052382"/>
          <w:placeholder>
            <w:docPart w:val="93E3B439A21E4DBBA23ACCB23FDF9295"/>
          </w:placeholder>
        </w:sdtPr>
        <w:sdtContent>
          <w:r w:rsidR="0079302F" w:rsidRPr="0079302F">
            <w:rPr>
              <w:color w:val="000000"/>
              <w:vertAlign w:val="superscript"/>
            </w:rPr>
            <w:t>182</w:t>
          </w:r>
        </w:sdtContent>
      </w:sdt>
      <w:r w:rsidRPr="00F831EA">
        <w:rPr>
          <w:vertAlign w:val="superscript"/>
          <w:lang w:val="en"/>
        </w:rPr>
        <w:t xml:space="preserve"> </w:t>
      </w:r>
      <w:r w:rsidRPr="00F831EA">
        <w:rPr>
          <w:lang w:val="en"/>
        </w:rPr>
        <w:t>or platyhelminthes</w:t>
      </w:r>
      <w:sdt>
        <w:sdtPr>
          <w:rPr>
            <w:color w:val="000000"/>
            <w:vertAlign w:val="superscript"/>
            <w:lang w:val="en"/>
          </w:rPr>
          <w:tag w:val="MENDELEY_CITATION_v3_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"/>
          <w:id w:val="46885018"/>
          <w:placeholder>
            <w:docPart w:val="68A5FC5AB0444147956F91F599BBB76A"/>
          </w:placeholder>
        </w:sdtPr>
        <w:sdtContent>
          <w:r w:rsidR="0079302F" w:rsidRPr="0079302F">
            <w:rPr>
              <w:color w:val="000000"/>
              <w:vertAlign w:val="superscript"/>
            </w:rPr>
            <w:t>183</w:t>
          </w:r>
        </w:sdtContent>
      </w:sdt>
      <w:r w:rsidRPr="00F831EA">
        <w:rPr>
          <w:lang w:val="en"/>
        </w:rPr>
        <w:t>, and few in molluscs</w:t>
      </w:r>
      <w:sdt>
        <w:sdtPr>
          <w:rPr>
            <w:color w:val="000000"/>
            <w:vertAlign w:val="superscript"/>
            <w:lang w:val="en"/>
          </w:rPr>
          <w:tag w:val="MENDELEY_CITATION_v3_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"/>
          <w:id w:val="-160078505"/>
          <w:placeholder>
            <w:docPart w:val="68A5FC5AB0444147956F91F599BBB76A"/>
          </w:placeholder>
        </w:sdtPr>
        <w:sdtContent>
          <w:r w:rsidR="0079302F" w:rsidRPr="0079302F">
            <w:rPr>
              <w:color w:val="000000"/>
              <w:vertAlign w:val="superscript"/>
            </w:rPr>
            <w:t>184</w:t>
          </w:r>
        </w:sdtContent>
      </w:sdt>
      <w:r w:rsidRPr="00F831EA">
        <w:rPr>
          <w:vertAlign w:val="superscript"/>
          <w:lang w:val="en"/>
        </w:rPr>
        <w:t xml:space="preserve"> </w:t>
      </w:r>
      <w:r w:rsidRPr="00F831EA">
        <w:rPr>
          <w:lang w:val="en"/>
        </w:rPr>
        <w:t xml:space="preserve"> and annelids</w:t>
      </w:r>
      <w:sdt>
        <w:sdtPr>
          <w:rPr>
            <w:color w:val="000000"/>
            <w:vertAlign w:val="superscript"/>
            <w:lang w:val="en"/>
          </w:rPr>
          <w:tag w:val="MENDELEY_CITATION_v3_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"/>
          <w:id w:val="130303448"/>
          <w:placeholder>
            <w:docPart w:val="68A5FC5AB0444147956F91F599BBB76A"/>
          </w:placeholder>
        </w:sdtPr>
        <w:sdtContent>
          <w:r w:rsidR="0079302F" w:rsidRPr="0079302F">
            <w:rPr>
              <w:color w:val="000000"/>
              <w:vertAlign w:val="superscript"/>
            </w:rPr>
            <w:t>185</w:t>
          </w:r>
        </w:sdtContent>
      </w:sdt>
      <w:r w:rsidRPr="00F831EA">
        <w:rPr>
          <w:lang w:val="en"/>
        </w:rPr>
        <w:t>. More recently, the interest to investigate sex determination across other non-bilaterian groups has peaked</w:t>
      </w:r>
      <w:sdt>
        <w:sdtPr>
          <w:rPr>
            <w:color w:val="000000"/>
            <w:vertAlign w:val="superscript"/>
            <w:lang w:val="en"/>
          </w:rPr>
          <w:tag w:val="MENDELEY_CITATION_v3_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"/>
          <w:id w:val="739750313"/>
          <w:placeholder>
            <w:docPart w:val="68A5FC5AB0444147956F91F599BBB76A"/>
          </w:placeholder>
        </w:sdtPr>
        <w:sdtContent>
          <w:r w:rsidR="0079302F" w:rsidRPr="0079302F">
            <w:rPr>
              <w:color w:val="000000"/>
              <w:vertAlign w:val="superscript"/>
            </w:rPr>
            <w:t>6,186</w:t>
          </w:r>
        </w:sdtContent>
      </w:sdt>
      <w:r w:rsidRPr="00F831EA">
        <w:rPr>
          <w:lang w:val="en"/>
        </w:rPr>
        <w:t xml:space="preserve">, especially since the resources, tools and algorithms have advanced significantly. But, given the mechanisms that determine sex can vary widely among all known animal taxa, the research in a broader diversity of species and phyla, and specially within the most ancestral ones, is essential in order to understand how sex is determined and how it evolves across metazoans. In this sense, our study is considerably expanding the knowledge on the evolution of sexual strategies across Porifera, since we provide for the first time the sexual system of seven of these families, with </w:t>
      </w:r>
      <w:r w:rsidRPr="00F831EA">
        <w:rPr>
          <w:lang w:val="en"/>
        </w:rPr>
        <w:lastRenderedPageBreak/>
        <w:t>four of them presenting a XY-like system, while three are ZW-like (Fig. 5A). And even more importantly, we provide evidence of a conserved set of loci that are prone to sex-specification mechanisms since the dawn of the animal lineage, but an independent emergence of sex chromosomes in Porifera, most likely caused by the instability of structural inversions that occurred during chromosomal fusions.</w:t>
      </w:r>
    </w:p>
    <w:p w14:paraId="5BAB2655" w14:textId="5E71B524" w:rsidR="00F831EA" w:rsidRPr="0074662C" w:rsidRDefault="0074662C" w:rsidP="00236E26">
      <w:pPr>
        <w:pStyle w:val="SOMContent"/>
        <w:spacing w:after="120" w:line="23" w:lineRule="atLeast"/>
        <w:rPr>
          <w:b/>
        </w:rPr>
      </w:pPr>
      <w:r>
        <w:rPr>
          <w:b/>
        </w:rPr>
        <w:t>Supplementary Figures</w:t>
      </w:r>
    </w:p>
    <w:p w14:paraId="32BE03CC" w14:textId="7F28F7BA" w:rsidR="00B01528" w:rsidRPr="00B01528" w:rsidRDefault="00B01528" w:rsidP="00236E26">
      <w:pPr>
        <w:spacing w:before="120" w:after="120" w:line="23" w:lineRule="atLeast"/>
        <w:rPr>
          <w:rFonts w:eastAsia="Times New Roman"/>
          <w:b/>
          <w:bCs/>
          <w:sz w:val="24"/>
          <w:szCs w:val="24"/>
          <w:lang w:val="en" w:eastAsia="es-ES"/>
        </w:rPr>
      </w:pPr>
      <w:r w:rsidRPr="00B01528">
        <w:rPr>
          <w:rFonts w:ascii="Arial" w:eastAsia="Arial" w:hAnsi="Arial" w:cs="Arial"/>
          <w:noProof/>
          <w:sz w:val="24"/>
          <w:szCs w:val="24"/>
          <w:lang w:val="es-ES" w:eastAsia="es-ES"/>
        </w:rPr>
        <w:drawing>
          <wp:inline distT="114300" distB="114300" distL="114300" distR="114300" wp14:anchorId="58789F8C" wp14:editId="268DA7CF">
            <wp:extent cx="5943600" cy="1460500"/>
            <wp:effectExtent l="0" t="0" r="0" b="0"/>
            <wp:docPr id="2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1"/>
                    <a:srcRect/>
                    <a:stretch>
                      <a:fillRect/>
                    </a:stretch>
                  </pic:blipFill>
                  <pic:spPr>
                    <a:xfrm>
                      <a:off x="0" y="0"/>
                      <a:ext cx="5943600" cy="1460500"/>
                    </a:xfrm>
                    <a:prstGeom prst="rect">
                      <a:avLst/>
                    </a:prstGeom>
                    <a:ln/>
                  </pic:spPr>
                </pic:pic>
              </a:graphicData>
            </a:graphic>
          </wp:inline>
        </w:drawing>
      </w:r>
    </w:p>
    <w:p w14:paraId="3EA48ABE" w14:textId="77777777" w:rsidR="00B01528" w:rsidRPr="00B01528" w:rsidRDefault="00B01528" w:rsidP="00236E26">
      <w:pPr>
        <w:spacing w:before="120" w:after="120" w:line="23" w:lineRule="atLeast"/>
        <w:rPr>
          <w:rFonts w:eastAsia="Times New Roman"/>
          <w:sz w:val="24"/>
          <w:szCs w:val="24"/>
          <w:lang w:val="en" w:eastAsia="es-ES"/>
        </w:rPr>
      </w:pPr>
      <w:r w:rsidRPr="00B01528">
        <w:rPr>
          <w:rFonts w:eastAsia="Times New Roman"/>
          <w:b/>
          <w:bCs/>
          <w:sz w:val="24"/>
          <w:szCs w:val="24"/>
          <w:lang w:val="en" w:eastAsia="es-ES"/>
        </w:rPr>
        <w:t>Figure S1.</w:t>
      </w:r>
      <w:r w:rsidRPr="00B01528">
        <w:rPr>
          <w:rFonts w:eastAsia="Times New Roman"/>
          <w:sz w:val="24"/>
          <w:szCs w:val="24"/>
          <w:lang w:val="en" w:eastAsia="es-ES"/>
        </w:rPr>
        <w:t xml:space="preserve"> Sponge species in the study. A. Phylogenetic framework for the selected sponge species. </w:t>
      </w:r>
      <w:r w:rsidRPr="00B01528">
        <w:rPr>
          <w:rFonts w:eastAsia="Times New Roman"/>
          <w:sz w:val="24"/>
          <w:szCs w:val="24"/>
          <w:lang w:val="es-ES" w:eastAsia="es-ES"/>
        </w:rPr>
        <w:t xml:space="preserve">B. </w:t>
      </w:r>
      <w:r w:rsidRPr="00B01528">
        <w:rPr>
          <w:rFonts w:eastAsia="Times New Roman"/>
          <w:i/>
          <w:iCs/>
          <w:sz w:val="24"/>
          <w:szCs w:val="24"/>
          <w:lang w:val="es-ES" w:eastAsia="es-ES"/>
        </w:rPr>
        <w:t>Oscarella lobularis</w:t>
      </w:r>
      <w:r w:rsidRPr="00B01528">
        <w:rPr>
          <w:rFonts w:eastAsia="Times New Roman"/>
          <w:sz w:val="24"/>
          <w:szCs w:val="24"/>
          <w:lang w:val="es-ES" w:eastAsia="es-ES"/>
        </w:rPr>
        <w:t xml:space="preserve"> (picture by Ana Riesgo). C. </w:t>
      </w:r>
      <w:r w:rsidRPr="00B01528">
        <w:rPr>
          <w:rFonts w:eastAsia="Times New Roman"/>
          <w:i/>
          <w:iCs/>
          <w:sz w:val="24"/>
          <w:szCs w:val="24"/>
          <w:lang w:val="es-ES" w:eastAsia="es-ES"/>
        </w:rPr>
        <w:t>Chondrosia reniformis</w:t>
      </w:r>
      <w:r w:rsidRPr="00B01528">
        <w:rPr>
          <w:rFonts w:eastAsia="Times New Roman"/>
          <w:sz w:val="24"/>
          <w:szCs w:val="24"/>
          <w:lang w:val="es-ES" w:eastAsia="es-ES"/>
        </w:rPr>
        <w:t xml:space="preserve"> (picture by Marta Turon). D. </w:t>
      </w:r>
      <w:r w:rsidRPr="00B01528">
        <w:rPr>
          <w:rFonts w:eastAsia="Times New Roman"/>
          <w:i/>
          <w:iCs/>
          <w:sz w:val="24"/>
          <w:szCs w:val="24"/>
          <w:lang w:val="es-ES" w:eastAsia="es-ES"/>
        </w:rPr>
        <w:t>Petrosia ficiformis</w:t>
      </w:r>
      <w:r w:rsidRPr="00B01528">
        <w:rPr>
          <w:rFonts w:eastAsia="Times New Roman"/>
          <w:sz w:val="24"/>
          <w:szCs w:val="24"/>
          <w:lang w:val="es-ES" w:eastAsia="es-ES"/>
        </w:rPr>
        <w:t xml:space="preserve">. </w:t>
      </w:r>
      <w:r w:rsidRPr="00B01528">
        <w:rPr>
          <w:rFonts w:eastAsia="Times New Roman"/>
          <w:sz w:val="24"/>
          <w:szCs w:val="24"/>
          <w:lang w:val="en" w:eastAsia="es-ES"/>
        </w:rPr>
        <w:t xml:space="preserve">E. </w:t>
      </w:r>
      <w:r w:rsidRPr="00B01528">
        <w:rPr>
          <w:rFonts w:eastAsia="Times New Roman"/>
          <w:i/>
          <w:iCs/>
          <w:sz w:val="24"/>
          <w:szCs w:val="24"/>
          <w:lang w:val="en" w:eastAsia="es-ES"/>
        </w:rPr>
        <w:t>Phakellia ventilabrum</w:t>
      </w:r>
      <w:r w:rsidRPr="00B01528">
        <w:rPr>
          <w:rFonts w:eastAsia="Times New Roman"/>
          <w:sz w:val="24"/>
          <w:szCs w:val="24"/>
          <w:lang w:val="en" w:eastAsia="es-ES"/>
        </w:rPr>
        <w:t xml:space="preserve"> (picture by Bernard Picton). F. </w:t>
      </w:r>
      <w:r w:rsidRPr="00B01528">
        <w:rPr>
          <w:rFonts w:eastAsia="Times New Roman"/>
          <w:i/>
          <w:iCs/>
          <w:sz w:val="24"/>
          <w:szCs w:val="24"/>
          <w:lang w:val="en" w:eastAsia="es-ES"/>
        </w:rPr>
        <w:t>Geodia barretti</w:t>
      </w:r>
      <w:r w:rsidRPr="00B01528">
        <w:rPr>
          <w:rFonts w:eastAsia="Times New Roman"/>
          <w:sz w:val="24"/>
          <w:szCs w:val="24"/>
          <w:lang w:val="en" w:eastAsia="es-ES"/>
        </w:rPr>
        <w:t xml:space="preserve">. G. </w:t>
      </w:r>
      <w:r w:rsidRPr="00B01528">
        <w:rPr>
          <w:rFonts w:eastAsia="Times New Roman"/>
          <w:i/>
          <w:iCs/>
          <w:sz w:val="24"/>
          <w:szCs w:val="24"/>
          <w:lang w:val="en" w:eastAsia="es-ES"/>
        </w:rPr>
        <w:t>Geodia hentscheli</w:t>
      </w:r>
      <w:r w:rsidRPr="00B01528">
        <w:rPr>
          <w:rFonts w:eastAsia="Times New Roman"/>
          <w:sz w:val="24"/>
          <w:szCs w:val="24"/>
          <w:lang w:val="en" w:eastAsia="es-ES"/>
        </w:rPr>
        <w:t xml:space="preserve"> (picture by Paco Cárdenas). H. </w:t>
      </w:r>
      <w:r w:rsidRPr="00B01528">
        <w:rPr>
          <w:rFonts w:eastAsia="Times New Roman"/>
          <w:i/>
          <w:iCs/>
          <w:sz w:val="24"/>
          <w:szCs w:val="24"/>
          <w:lang w:val="en" w:eastAsia="es-ES"/>
        </w:rPr>
        <w:t>Halichondria panicea</w:t>
      </w:r>
      <w:r w:rsidRPr="00B01528">
        <w:rPr>
          <w:rFonts w:eastAsia="Times New Roman"/>
          <w:sz w:val="24"/>
          <w:szCs w:val="24"/>
          <w:lang w:val="en" w:eastAsia="es-ES"/>
        </w:rPr>
        <w:t xml:space="preserve"> (picture by Lars Kumala). I. </w:t>
      </w:r>
      <w:r w:rsidRPr="00B01528">
        <w:rPr>
          <w:rFonts w:eastAsia="Times New Roman"/>
          <w:i/>
          <w:iCs/>
          <w:sz w:val="24"/>
          <w:szCs w:val="24"/>
          <w:lang w:val="en" w:eastAsia="es-ES"/>
        </w:rPr>
        <w:t>Axinella damicornis</w:t>
      </w:r>
      <w:r w:rsidRPr="00B01528">
        <w:rPr>
          <w:rFonts w:eastAsia="Times New Roman"/>
          <w:sz w:val="24"/>
          <w:szCs w:val="24"/>
          <w:lang w:val="en" w:eastAsia="es-ES"/>
        </w:rPr>
        <w:t xml:space="preserve"> (picture by Marta Turon).</w:t>
      </w:r>
    </w:p>
    <w:p w14:paraId="496B6880" w14:textId="77777777" w:rsidR="00B01528" w:rsidRPr="00B01528" w:rsidRDefault="00B01528" w:rsidP="00236E26">
      <w:pPr>
        <w:spacing w:before="120" w:after="120" w:line="23" w:lineRule="atLeast"/>
        <w:rPr>
          <w:rFonts w:eastAsia="Times New Roman"/>
          <w:sz w:val="22"/>
          <w:szCs w:val="22"/>
          <w:lang w:val="en" w:eastAsia="es-ES"/>
        </w:rPr>
      </w:pPr>
    </w:p>
    <w:p w14:paraId="3EFB376F" w14:textId="727928A1" w:rsidR="00B01528" w:rsidRPr="00B01528" w:rsidRDefault="00B01528" w:rsidP="00236E26">
      <w:pPr>
        <w:spacing w:before="120" w:after="120" w:line="23" w:lineRule="atLeast"/>
        <w:rPr>
          <w:rFonts w:eastAsia="Times New Roman"/>
          <w:sz w:val="22"/>
          <w:szCs w:val="22"/>
          <w:lang w:val="en" w:eastAsia="es-ES"/>
        </w:rPr>
      </w:pPr>
      <w:r w:rsidRPr="00B01528">
        <w:rPr>
          <w:rFonts w:eastAsia="Times New Roman"/>
          <w:noProof/>
          <w:sz w:val="22"/>
          <w:szCs w:val="22"/>
          <w:lang w:val="es-ES" w:eastAsia="es-ES"/>
        </w:rPr>
        <w:lastRenderedPageBreak/>
        <w:drawing>
          <wp:inline distT="114300" distB="114300" distL="114300" distR="114300" wp14:anchorId="236B83E5" wp14:editId="6EAFBDE8">
            <wp:extent cx="4357688" cy="6613349"/>
            <wp:effectExtent l="0" t="0" r="0" b="0"/>
            <wp:docPr id="1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2"/>
                    <a:srcRect/>
                    <a:stretch>
                      <a:fillRect/>
                    </a:stretch>
                  </pic:blipFill>
                  <pic:spPr>
                    <a:xfrm>
                      <a:off x="0" y="0"/>
                      <a:ext cx="4357688" cy="6613349"/>
                    </a:xfrm>
                    <a:prstGeom prst="rect">
                      <a:avLst/>
                    </a:prstGeom>
                    <a:ln/>
                  </pic:spPr>
                </pic:pic>
              </a:graphicData>
            </a:graphic>
          </wp:inline>
        </w:drawing>
      </w:r>
    </w:p>
    <w:p w14:paraId="468A7A76"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S2. </w:t>
      </w:r>
      <w:r w:rsidRPr="00B01528">
        <w:rPr>
          <w:rFonts w:eastAsia="Times New Roman"/>
          <w:color w:val="222222"/>
          <w:sz w:val="24"/>
          <w:szCs w:val="24"/>
          <w:highlight w:val="white"/>
          <w:lang w:val="en" w:eastAsia="es-ES"/>
        </w:rPr>
        <w:t xml:space="preserve">Histological sections of gametes within the tissues of sponges. </w:t>
      </w:r>
      <w:r w:rsidRPr="00B01528">
        <w:rPr>
          <w:rFonts w:eastAsia="Times New Roman"/>
          <w:b/>
          <w:bCs/>
          <w:color w:val="222222"/>
          <w:sz w:val="24"/>
          <w:szCs w:val="24"/>
          <w:highlight w:val="white"/>
          <w:lang w:val="en" w:eastAsia="es-ES"/>
        </w:rPr>
        <w:t>A–B.</w:t>
      </w:r>
      <w:r w:rsidRPr="00B01528">
        <w:rPr>
          <w:rFonts w:eastAsia="Times New Roman"/>
          <w:color w:val="222222"/>
          <w:sz w:val="24"/>
          <w:szCs w:val="24"/>
          <w:highlight w:val="white"/>
          <w:lang w:val="en" w:eastAsia="es-ES"/>
        </w:rPr>
        <w:t xml:space="preserve"> Oocytes and spermatic cysts (arrows) of </w:t>
      </w:r>
      <w:r w:rsidRPr="00B01528">
        <w:rPr>
          <w:rFonts w:eastAsia="Times New Roman"/>
          <w:i/>
          <w:iCs/>
          <w:color w:val="222222"/>
          <w:sz w:val="24"/>
          <w:szCs w:val="24"/>
          <w:highlight w:val="white"/>
          <w:lang w:val="en" w:eastAsia="es-ES"/>
        </w:rPr>
        <w:t>Petrosia ficiformis</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C–D.</w:t>
      </w:r>
      <w:r w:rsidRPr="00B01528">
        <w:rPr>
          <w:rFonts w:eastAsia="Times New Roman"/>
          <w:color w:val="222222"/>
          <w:sz w:val="24"/>
          <w:szCs w:val="24"/>
          <w:highlight w:val="white"/>
          <w:lang w:val="en" w:eastAsia="es-ES"/>
        </w:rPr>
        <w:t xml:space="preserve"> Oocytes and spermatic cysts (arrows) of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E–F.</w:t>
      </w:r>
      <w:r w:rsidRPr="00B01528">
        <w:rPr>
          <w:rFonts w:eastAsia="Times New Roman"/>
          <w:color w:val="222222"/>
          <w:sz w:val="24"/>
          <w:szCs w:val="24"/>
          <w:highlight w:val="white"/>
          <w:lang w:val="en" w:eastAsia="es-ES"/>
        </w:rPr>
        <w:t xml:space="preserve"> Oocytes and spermatic cysts (arrows) of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 xml:space="preserve">G–H. </w:t>
      </w:r>
      <w:r w:rsidRPr="00B01528">
        <w:rPr>
          <w:rFonts w:eastAsia="Times New Roman"/>
          <w:color w:val="222222"/>
          <w:sz w:val="24"/>
          <w:szCs w:val="24"/>
          <w:highlight w:val="white"/>
          <w:lang w:val="en" w:eastAsia="es-ES"/>
        </w:rPr>
        <w:t xml:space="preserve">Oocytes and spermatic cysts (arrows) of </w:t>
      </w:r>
      <w:r w:rsidRPr="00B01528">
        <w:rPr>
          <w:rFonts w:eastAsia="Times New Roman"/>
          <w:i/>
          <w:iCs/>
          <w:color w:val="222222"/>
          <w:sz w:val="24"/>
          <w:szCs w:val="24"/>
          <w:highlight w:val="white"/>
          <w:lang w:val="en" w:eastAsia="es-ES"/>
        </w:rPr>
        <w:t>Axinella damicornis</w:t>
      </w:r>
      <w:r w:rsidRPr="00B01528">
        <w:rPr>
          <w:rFonts w:eastAsia="Times New Roman"/>
          <w:color w:val="222222"/>
          <w:sz w:val="24"/>
          <w:szCs w:val="24"/>
          <w:highlight w:val="white"/>
          <w:lang w:val="en" w:eastAsia="es-ES"/>
        </w:rPr>
        <w:t>.</w:t>
      </w:r>
    </w:p>
    <w:p w14:paraId="4988D23D"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20F6520B"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671565B0" wp14:editId="3AEB0D3F">
            <wp:extent cx="4167188" cy="6316579"/>
            <wp:effectExtent l="0" t="0" r="0" b="0"/>
            <wp:docPr id="1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3"/>
                    <a:srcRect/>
                    <a:stretch>
                      <a:fillRect/>
                    </a:stretch>
                  </pic:blipFill>
                  <pic:spPr>
                    <a:xfrm>
                      <a:off x="0" y="0"/>
                      <a:ext cx="4167188" cy="6316579"/>
                    </a:xfrm>
                    <a:prstGeom prst="rect">
                      <a:avLst/>
                    </a:prstGeom>
                    <a:ln/>
                  </pic:spPr>
                </pic:pic>
              </a:graphicData>
            </a:graphic>
          </wp:inline>
        </w:drawing>
      </w:r>
    </w:p>
    <w:p w14:paraId="24B6285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S3. </w:t>
      </w:r>
      <w:r w:rsidRPr="00B01528">
        <w:rPr>
          <w:rFonts w:eastAsia="Times New Roman"/>
          <w:color w:val="222222"/>
          <w:sz w:val="24"/>
          <w:szCs w:val="24"/>
          <w:highlight w:val="white"/>
          <w:lang w:val="en" w:eastAsia="es-ES"/>
        </w:rPr>
        <w:t xml:space="preserve">Histological sections of gametes within the tissues of sponges. </w:t>
      </w:r>
      <w:r w:rsidRPr="00B01528">
        <w:rPr>
          <w:rFonts w:eastAsia="Times New Roman"/>
          <w:b/>
          <w:bCs/>
          <w:color w:val="222222"/>
          <w:sz w:val="24"/>
          <w:szCs w:val="24"/>
          <w:highlight w:val="white"/>
          <w:lang w:val="en" w:eastAsia="es-ES"/>
        </w:rPr>
        <w:t>A–B.</w:t>
      </w:r>
      <w:r w:rsidRPr="00B01528">
        <w:rPr>
          <w:rFonts w:eastAsia="Times New Roman"/>
          <w:color w:val="222222"/>
          <w:sz w:val="24"/>
          <w:szCs w:val="24"/>
          <w:highlight w:val="white"/>
          <w:lang w:val="en" w:eastAsia="es-ES"/>
        </w:rPr>
        <w:t xml:space="preserve"> Oocytes and spermatic cysts (arrows) of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C–D.</w:t>
      </w:r>
      <w:r w:rsidRPr="00B01528">
        <w:rPr>
          <w:rFonts w:eastAsia="Times New Roman"/>
          <w:color w:val="222222"/>
          <w:sz w:val="24"/>
          <w:szCs w:val="24"/>
          <w:highlight w:val="white"/>
          <w:lang w:val="en" w:eastAsia="es-ES"/>
        </w:rPr>
        <w:t xml:space="preserve"> Oocytes and spermatic cysts (arrows) of </w:t>
      </w:r>
      <w:r w:rsidRPr="00B01528">
        <w:rPr>
          <w:rFonts w:eastAsia="Times New Roman"/>
          <w:i/>
          <w:iCs/>
          <w:color w:val="222222"/>
          <w:sz w:val="24"/>
          <w:szCs w:val="24"/>
          <w:highlight w:val="white"/>
          <w:lang w:val="en" w:eastAsia="es-ES"/>
        </w:rPr>
        <w:t>Geodia barretti</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E–F.</w:t>
      </w:r>
      <w:r w:rsidRPr="00B01528">
        <w:rPr>
          <w:rFonts w:eastAsia="Times New Roman"/>
          <w:color w:val="222222"/>
          <w:sz w:val="24"/>
          <w:szCs w:val="24"/>
          <w:highlight w:val="white"/>
          <w:lang w:val="en" w:eastAsia="es-ES"/>
        </w:rPr>
        <w:t xml:space="preserve"> Oocytes and spermatic cysts (arrows) of </w:t>
      </w:r>
      <w:r w:rsidRPr="00B01528">
        <w:rPr>
          <w:rFonts w:eastAsia="Times New Roman"/>
          <w:i/>
          <w:iCs/>
          <w:color w:val="222222"/>
          <w:sz w:val="24"/>
          <w:szCs w:val="24"/>
          <w:highlight w:val="white"/>
          <w:lang w:val="en" w:eastAsia="es-ES"/>
        </w:rPr>
        <w:t>Geodia hentscheli</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 xml:space="preserve">G–H. </w:t>
      </w:r>
      <w:r w:rsidRPr="00B01528">
        <w:rPr>
          <w:rFonts w:eastAsia="Times New Roman"/>
          <w:color w:val="222222"/>
          <w:sz w:val="24"/>
          <w:szCs w:val="24"/>
          <w:highlight w:val="white"/>
          <w:lang w:val="en" w:eastAsia="es-ES"/>
        </w:rPr>
        <w:t xml:space="preserve">Oocytes and spermatic cysts (arrows) of </w:t>
      </w:r>
      <w:r w:rsidRPr="00B01528">
        <w:rPr>
          <w:rFonts w:eastAsia="Times New Roman"/>
          <w:i/>
          <w:iCs/>
          <w:color w:val="222222"/>
          <w:sz w:val="24"/>
          <w:szCs w:val="24"/>
          <w:highlight w:val="white"/>
          <w:lang w:val="en" w:eastAsia="es-ES"/>
        </w:rPr>
        <w:t>Phakellia ventilabrum</w:t>
      </w:r>
      <w:r w:rsidRPr="00B01528">
        <w:rPr>
          <w:rFonts w:eastAsia="Times New Roman"/>
          <w:color w:val="222222"/>
          <w:sz w:val="24"/>
          <w:szCs w:val="24"/>
          <w:highlight w:val="white"/>
          <w:lang w:val="en" w:eastAsia="es-ES"/>
        </w:rPr>
        <w:t>.</w:t>
      </w:r>
    </w:p>
    <w:p w14:paraId="7B36823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6667EA79" wp14:editId="3B9B13D3">
            <wp:extent cx="5261031" cy="7158038"/>
            <wp:effectExtent l="0" t="0" r="0" b="0"/>
            <wp:docPr id="1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4"/>
                    <a:srcRect/>
                    <a:stretch>
                      <a:fillRect/>
                    </a:stretch>
                  </pic:blipFill>
                  <pic:spPr>
                    <a:xfrm>
                      <a:off x="0" y="0"/>
                      <a:ext cx="5261031" cy="7158038"/>
                    </a:xfrm>
                    <a:prstGeom prst="rect">
                      <a:avLst/>
                    </a:prstGeom>
                    <a:ln/>
                  </pic:spPr>
                </pic:pic>
              </a:graphicData>
            </a:graphic>
          </wp:inline>
        </w:drawing>
      </w:r>
    </w:p>
    <w:p w14:paraId="752E9EC5"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Figure S4.</w:t>
      </w:r>
      <w:r w:rsidRPr="00B01528">
        <w:rPr>
          <w:rFonts w:eastAsia="Times New Roman"/>
          <w:color w:val="222222"/>
          <w:sz w:val="24"/>
          <w:szCs w:val="24"/>
          <w:highlight w:val="white"/>
          <w:lang w:val="en" w:eastAsia="es-ES"/>
        </w:rPr>
        <w:t xml:space="preserve"> Data from FindZX pipeline (Sigeman et al. 2022) for species for which we failed to identify sex chromosomes. Sex differences (female–male) in heterozygosity and genome coverage (50,000 bp windows). The grey background marks the 95% confidence interval (CI), calculated with bootstrapping from the genome-wide mean value for each metric expected under no sex differences, and the colour scale indicates significant bias to females (red) and to males (blue). </w:t>
      </w:r>
      <w:r w:rsidRPr="00B01528">
        <w:rPr>
          <w:rFonts w:eastAsia="Times New Roman"/>
          <w:color w:val="222222"/>
          <w:sz w:val="24"/>
          <w:szCs w:val="24"/>
          <w:highlight w:val="white"/>
          <w:lang w:val="en" w:eastAsia="es-ES"/>
        </w:rPr>
        <w:lastRenderedPageBreak/>
        <w:t xml:space="preserve">Genome coverage was calculated with 0 mismatches when mapping. </w:t>
      </w:r>
      <w:r w:rsidRPr="00B01528">
        <w:rPr>
          <w:rFonts w:eastAsia="Times New Roman"/>
          <w:b/>
          <w:bCs/>
          <w:color w:val="222222"/>
          <w:sz w:val="24"/>
          <w:szCs w:val="24"/>
          <w:highlight w:val="white"/>
          <w:lang w:val="en" w:eastAsia="es-ES"/>
        </w:rPr>
        <w:t xml:space="preserve">A. </w:t>
      </w:r>
      <w:r w:rsidRPr="00B01528">
        <w:rPr>
          <w:rFonts w:eastAsia="Times New Roman"/>
          <w:i/>
          <w:iCs/>
          <w:color w:val="222222"/>
          <w:sz w:val="24"/>
          <w:szCs w:val="24"/>
          <w:highlight w:val="white"/>
          <w:lang w:val="en" w:eastAsia="es-ES"/>
        </w:rPr>
        <w:t>Petrosia ficiformis</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 xml:space="preserve">B. </w:t>
      </w:r>
      <w:r w:rsidRPr="00B01528">
        <w:rPr>
          <w:rFonts w:eastAsia="Times New Roman"/>
          <w:i/>
          <w:iCs/>
          <w:color w:val="222222"/>
          <w:sz w:val="24"/>
          <w:szCs w:val="24"/>
          <w:highlight w:val="white"/>
          <w:lang w:val="en" w:eastAsia="es-ES"/>
        </w:rPr>
        <w:t>Phakellia ventilabrum</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C.</w:t>
      </w:r>
      <w:r w:rsidRPr="00B01528">
        <w:rPr>
          <w:rFonts w:eastAsia="Times New Roman"/>
          <w:color w:val="222222"/>
          <w:sz w:val="24"/>
          <w:szCs w:val="24"/>
          <w:highlight w:val="white"/>
          <w:lang w:val="en" w:eastAsia="es-ES"/>
        </w:rPr>
        <w:t xml:space="preserve">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 xml:space="preserve">D. </w:t>
      </w:r>
      <w:r w:rsidRPr="00B01528">
        <w:rPr>
          <w:rFonts w:eastAsia="Times New Roman"/>
          <w:i/>
          <w:iCs/>
          <w:color w:val="222222"/>
          <w:sz w:val="24"/>
          <w:szCs w:val="24"/>
          <w:highlight w:val="white"/>
          <w:lang w:val="en" w:eastAsia="es-ES"/>
        </w:rPr>
        <w:t>Axinella damicornis</w:t>
      </w:r>
      <w:r w:rsidRPr="00B01528">
        <w:rPr>
          <w:rFonts w:eastAsia="Times New Roman"/>
          <w:color w:val="222222"/>
          <w:sz w:val="24"/>
          <w:szCs w:val="24"/>
          <w:highlight w:val="white"/>
          <w:lang w:val="en" w:eastAsia="es-ES"/>
        </w:rPr>
        <w:t>.</w:t>
      </w:r>
    </w:p>
    <w:p w14:paraId="7599E18F" w14:textId="5214EB13" w:rsidR="00B01528" w:rsidRPr="00B01528" w:rsidRDefault="00B01528" w:rsidP="00236E26">
      <w:pPr>
        <w:spacing w:before="120" w:after="120" w:line="23" w:lineRule="atLeast"/>
        <w:jc w:val="both"/>
        <w:rPr>
          <w:rFonts w:eastAsia="Times New Roman"/>
          <w:color w:val="404040"/>
          <w:sz w:val="24"/>
          <w:szCs w:val="24"/>
          <w:shd w:val="clear" w:color="auto" w:fill="FCFCFC"/>
          <w:lang w:val="en" w:eastAsia="es-ES"/>
        </w:rPr>
      </w:pPr>
      <w:r w:rsidRPr="00B01528">
        <w:rPr>
          <w:rFonts w:eastAsia="Times New Roman"/>
          <w:noProof/>
          <w:color w:val="404040"/>
          <w:sz w:val="24"/>
          <w:szCs w:val="24"/>
          <w:shd w:val="clear" w:color="auto" w:fill="FCFCFC"/>
          <w:lang w:val="es-ES" w:eastAsia="es-ES"/>
        </w:rPr>
        <w:drawing>
          <wp:inline distT="114300" distB="114300" distL="114300" distR="114300" wp14:anchorId="475466C2" wp14:editId="0BF709E7">
            <wp:extent cx="5943600" cy="3556000"/>
            <wp:effectExtent l="0" t="0" r="0" b="0"/>
            <wp:docPr id="166591114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5943600" cy="3556000"/>
                    </a:xfrm>
                    <a:prstGeom prst="rect">
                      <a:avLst/>
                    </a:prstGeom>
                    <a:ln/>
                  </pic:spPr>
                </pic:pic>
              </a:graphicData>
            </a:graphic>
          </wp:inline>
        </w:drawing>
      </w:r>
    </w:p>
    <w:p w14:paraId="2B6F2CE0"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404040"/>
          <w:sz w:val="24"/>
          <w:szCs w:val="24"/>
          <w:shd w:val="clear" w:color="auto" w:fill="FCFCFC"/>
          <w:lang w:val="en" w:eastAsia="es-ES"/>
        </w:rPr>
        <w:t>Figure S5.</w:t>
      </w:r>
      <w:r w:rsidRPr="00B01528">
        <w:rPr>
          <w:rFonts w:eastAsia="Times New Roman"/>
          <w:color w:val="404040"/>
          <w:sz w:val="24"/>
          <w:szCs w:val="24"/>
          <w:shd w:val="clear" w:color="auto" w:fill="FCFCFC"/>
          <w:lang w:val="en" w:eastAsia="es-ES"/>
        </w:rPr>
        <w:t xml:space="preserve"> </w:t>
      </w:r>
      <w:r w:rsidRPr="00B01528">
        <w:rPr>
          <w:rFonts w:eastAsia="Times New Roman"/>
          <w:color w:val="222222"/>
          <w:sz w:val="24"/>
          <w:szCs w:val="24"/>
          <w:highlight w:val="white"/>
          <w:lang w:val="en" w:eastAsia="es-ES"/>
        </w:rPr>
        <w:t xml:space="preserve">Data from FindZX pipeline (Sigeman et al. 2022) for the reference haplotype (A–B) and the alternate haplotype (C–D) in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xml:space="preserve">. Sex differences (female–male) in heterozygosity and genome coverage on 50,000 bp windows calculated with 0, 2 and unfiltered (A–C) mismatches when mapping. The grey background marks the 95% confidence interval (CI), calculated with bootstrapping from the genome-wide mean value for each metric expected under no sex differences, and the colour scale indicates significant bias to females (red) and to males (blue). </w:t>
      </w:r>
      <w:r w:rsidRPr="00B01528">
        <w:rPr>
          <w:rFonts w:eastAsia="Times New Roman"/>
          <w:color w:val="404040"/>
          <w:sz w:val="24"/>
          <w:szCs w:val="24"/>
          <w:shd w:val="clear" w:color="auto" w:fill="FCFCFC"/>
          <w:lang w:val="en" w:eastAsia="es-ES"/>
        </w:rPr>
        <w:t xml:space="preserve">(B–D). Mean sex differences </w:t>
      </w:r>
      <w:r w:rsidRPr="00B01528">
        <w:rPr>
          <w:rFonts w:eastAsia="Times New Roman"/>
          <w:color w:val="222222"/>
          <w:sz w:val="24"/>
          <w:szCs w:val="24"/>
          <w:highlight w:val="white"/>
          <w:lang w:val="en" w:eastAsia="es-ES"/>
        </w:rPr>
        <w:t>(female–male) per chromosome on 50,000 bp windows.</w:t>
      </w:r>
    </w:p>
    <w:p w14:paraId="63196603"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06B7CB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169C93CF"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0FDF346F"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00EB3DB3"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5BAAB86B"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0B64DA9E" w14:textId="75CC24D9" w:rsidR="00B01528" w:rsidRPr="00B01528" w:rsidRDefault="00B01528" w:rsidP="00236E26">
      <w:pPr>
        <w:spacing w:before="120" w:after="120" w:line="23" w:lineRule="atLeast"/>
        <w:rPr>
          <w:rFonts w:ascii="Arial" w:eastAsia="Arial" w:hAnsi="Arial" w:cs="Arial"/>
          <w:sz w:val="22"/>
          <w:szCs w:val="22"/>
          <w:lang w:val="en" w:eastAsia="es-ES"/>
        </w:rPr>
      </w:pPr>
      <w:r w:rsidRPr="00B01528">
        <w:rPr>
          <w:rFonts w:ascii="Arial" w:eastAsia="Arial" w:hAnsi="Arial" w:cs="Arial"/>
          <w:noProof/>
          <w:sz w:val="22"/>
          <w:szCs w:val="22"/>
          <w:lang w:val="es-ES" w:eastAsia="es-ES"/>
        </w:rPr>
        <w:lastRenderedPageBreak/>
        <w:drawing>
          <wp:inline distT="114300" distB="114300" distL="114300" distR="114300" wp14:anchorId="1F43AC33" wp14:editId="0231ECBC">
            <wp:extent cx="5943600" cy="6883400"/>
            <wp:effectExtent l="0" t="0" r="0" b="0"/>
            <wp:docPr id="6"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6"/>
                    <a:srcRect/>
                    <a:stretch>
                      <a:fillRect/>
                    </a:stretch>
                  </pic:blipFill>
                  <pic:spPr>
                    <a:xfrm>
                      <a:off x="0" y="0"/>
                      <a:ext cx="5943600" cy="6883400"/>
                    </a:xfrm>
                    <a:prstGeom prst="rect">
                      <a:avLst/>
                    </a:prstGeom>
                    <a:ln/>
                  </pic:spPr>
                </pic:pic>
              </a:graphicData>
            </a:graphic>
          </wp:inline>
        </w:drawing>
      </w:r>
    </w:p>
    <w:p w14:paraId="37238576"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Figure S6.</w:t>
      </w:r>
      <w:r w:rsidRPr="00B01528">
        <w:rPr>
          <w:rFonts w:eastAsia="Times New Roman"/>
          <w:color w:val="222222"/>
          <w:sz w:val="24"/>
          <w:szCs w:val="24"/>
          <w:highlight w:val="white"/>
          <w:lang w:val="en" w:eastAsia="es-ES"/>
        </w:rPr>
        <w:t xml:space="preserve"> </w:t>
      </w:r>
      <w:r w:rsidRPr="00B01528">
        <w:rPr>
          <w:rFonts w:eastAsia="Times New Roman"/>
          <w:color w:val="404040"/>
          <w:sz w:val="24"/>
          <w:szCs w:val="24"/>
          <w:shd w:val="clear" w:color="auto" w:fill="FCFCFC"/>
          <w:lang w:val="en" w:eastAsia="es-ES"/>
        </w:rPr>
        <w:t>Circos plots showing separated chromosomes (and not unplaced scaffolds) showing in the top track the sex-bias of markers obtained with RADSEX, with a value of 1 if the marker is present in all males (green) and no females, and -1 if the marker is present in all females (purple) and no males. The bottom track shows the probability of association with sex (chi-squared test, using Bonferroni correction).</w:t>
      </w:r>
    </w:p>
    <w:p w14:paraId="68C3E43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3E16345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74E205AD"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5053915B" wp14:editId="30FC3E95">
            <wp:extent cx="4577300" cy="6396038"/>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7"/>
                    <a:srcRect/>
                    <a:stretch>
                      <a:fillRect/>
                    </a:stretch>
                  </pic:blipFill>
                  <pic:spPr>
                    <a:xfrm>
                      <a:off x="0" y="0"/>
                      <a:ext cx="4577300" cy="6396038"/>
                    </a:xfrm>
                    <a:prstGeom prst="rect">
                      <a:avLst/>
                    </a:prstGeom>
                    <a:ln/>
                  </pic:spPr>
                </pic:pic>
              </a:graphicData>
            </a:graphic>
          </wp:inline>
        </w:drawing>
      </w:r>
    </w:p>
    <w:p w14:paraId="1E00C086" w14:textId="77777777" w:rsidR="00B01528" w:rsidRPr="00B01528" w:rsidRDefault="00B01528" w:rsidP="00236E26">
      <w:pPr>
        <w:spacing w:before="120" w:after="120" w:line="23" w:lineRule="atLeast"/>
        <w:jc w:val="both"/>
        <w:rPr>
          <w:rFonts w:eastAsia="Times New Roman"/>
          <w:color w:val="404040"/>
          <w:sz w:val="24"/>
          <w:szCs w:val="24"/>
          <w:shd w:val="clear" w:color="auto" w:fill="FCFCFC"/>
          <w:lang w:val="en" w:eastAsia="es-ES"/>
        </w:rPr>
      </w:pPr>
      <w:r w:rsidRPr="00B01528">
        <w:rPr>
          <w:rFonts w:eastAsia="Times New Roman"/>
          <w:b/>
          <w:bCs/>
          <w:color w:val="222222"/>
          <w:sz w:val="24"/>
          <w:szCs w:val="24"/>
          <w:highlight w:val="white"/>
          <w:lang w:val="en" w:eastAsia="es-ES"/>
        </w:rPr>
        <w:t xml:space="preserve">Figure S7. </w:t>
      </w:r>
      <w:r w:rsidRPr="00B01528">
        <w:rPr>
          <w:rFonts w:eastAsia="Times New Roman"/>
          <w:color w:val="222222"/>
          <w:sz w:val="24"/>
          <w:szCs w:val="24"/>
          <w:highlight w:val="white"/>
          <w:lang w:val="en" w:eastAsia="es-ES"/>
        </w:rPr>
        <w:t xml:space="preserve">Sex-specific k-mer distribution on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A.</w:t>
      </w:r>
      <w:r w:rsidRPr="00B01528">
        <w:rPr>
          <w:rFonts w:eastAsia="Gungsuh"/>
          <w:color w:val="222222"/>
          <w:sz w:val="24"/>
          <w:szCs w:val="24"/>
          <w:highlight w:val="white"/>
          <w:lang w:val="en" w:eastAsia="es-ES"/>
        </w:rPr>
        <w:t xml:space="preserve"> Number of sex−specific k−mers from kmerGWAS in </w:t>
      </w:r>
      <w:r w:rsidRPr="00B01528">
        <w:rPr>
          <w:rFonts w:eastAsia="Times New Roman"/>
          <w:i/>
          <w:iCs/>
          <w:color w:val="222222"/>
          <w:sz w:val="24"/>
          <w:szCs w:val="24"/>
          <w:highlight w:val="white"/>
          <w:lang w:val="en" w:eastAsia="es-ES"/>
        </w:rPr>
        <w:t>Chondrosia reniformi</w:t>
      </w:r>
      <w:r w:rsidRPr="00B01528">
        <w:rPr>
          <w:rFonts w:eastAsia="Times New Roman"/>
          <w:color w:val="222222"/>
          <w:sz w:val="24"/>
          <w:szCs w:val="24"/>
          <w:highlight w:val="white"/>
          <w:lang w:val="en" w:eastAsia="es-ES"/>
        </w:rPr>
        <w:t xml:space="preserve">s assembled in contigs with abyss and linked to the reference genome with blastn. </w:t>
      </w:r>
      <w:r w:rsidRPr="00B01528">
        <w:rPr>
          <w:rFonts w:eastAsia="Times New Roman"/>
          <w:b/>
          <w:bCs/>
          <w:color w:val="222222"/>
          <w:sz w:val="24"/>
          <w:szCs w:val="24"/>
          <w:highlight w:val="white"/>
          <w:lang w:val="en" w:eastAsia="es-ES"/>
        </w:rPr>
        <w:t>B.</w:t>
      </w:r>
      <w:r w:rsidRPr="00B01528">
        <w:rPr>
          <w:rFonts w:eastAsia="Gungsuh"/>
          <w:color w:val="222222"/>
          <w:sz w:val="24"/>
          <w:szCs w:val="24"/>
          <w:highlight w:val="white"/>
          <w:lang w:val="en" w:eastAsia="es-ES"/>
        </w:rPr>
        <w:t xml:space="preserve"> Distribution of male−specific k−mers from kmerGWAS across </w:t>
      </w:r>
      <w:r w:rsidRPr="00B01528">
        <w:rPr>
          <w:rFonts w:eastAsia="Times New Roman"/>
          <w:i/>
          <w:iCs/>
          <w:color w:val="222222"/>
          <w:sz w:val="24"/>
          <w:szCs w:val="24"/>
          <w:highlight w:val="white"/>
          <w:lang w:val="en" w:eastAsia="es-ES"/>
        </w:rPr>
        <w:t>Chondrosia reniformis chromosome</w:t>
      </w:r>
      <w:r w:rsidRPr="00B01528">
        <w:rPr>
          <w:rFonts w:eastAsia="Times New Roman"/>
          <w:color w:val="222222"/>
          <w:sz w:val="24"/>
          <w:szCs w:val="24"/>
          <w:highlight w:val="white"/>
          <w:lang w:val="en" w:eastAsia="es-ES"/>
        </w:rPr>
        <w:t xml:space="preserve"> 2 from blastn. </w:t>
      </w:r>
      <w:r w:rsidRPr="00B01528">
        <w:rPr>
          <w:rFonts w:eastAsia="Times New Roman"/>
          <w:b/>
          <w:bCs/>
          <w:color w:val="222222"/>
          <w:sz w:val="24"/>
          <w:szCs w:val="24"/>
          <w:highlight w:val="white"/>
          <w:lang w:val="en" w:eastAsia="es-ES"/>
        </w:rPr>
        <w:t>C.</w:t>
      </w:r>
      <w:r w:rsidRPr="00B01528">
        <w:rPr>
          <w:rFonts w:eastAsia="Gungsuh"/>
          <w:color w:val="222222"/>
          <w:sz w:val="24"/>
          <w:szCs w:val="24"/>
          <w:highlight w:val="white"/>
          <w:lang w:val="en" w:eastAsia="es-ES"/>
        </w:rPr>
        <w:t xml:space="preserve"> Number of female−specific k−mers from kmerGWAS in Chondrosia reniformis assembled in contigs with abyss and linked to the alternate haplotype genome with blastn. </w:t>
      </w:r>
      <w:r w:rsidRPr="00B01528">
        <w:rPr>
          <w:rFonts w:eastAsia="Times New Roman"/>
          <w:b/>
          <w:bCs/>
          <w:color w:val="222222"/>
          <w:sz w:val="24"/>
          <w:szCs w:val="24"/>
          <w:highlight w:val="white"/>
          <w:lang w:val="en" w:eastAsia="es-ES"/>
        </w:rPr>
        <w:t>D.</w:t>
      </w:r>
      <w:r w:rsidRPr="00B01528">
        <w:rPr>
          <w:rFonts w:eastAsia="Gungsuh"/>
          <w:color w:val="222222"/>
          <w:sz w:val="24"/>
          <w:szCs w:val="24"/>
          <w:highlight w:val="white"/>
          <w:lang w:val="en" w:eastAsia="es-ES"/>
        </w:rPr>
        <w:t xml:space="preserve"> Distribution of female−specific k−mers from kmerGWAS across </w:t>
      </w:r>
      <w:r w:rsidRPr="00B01528">
        <w:rPr>
          <w:rFonts w:eastAsia="Times New Roman"/>
          <w:i/>
          <w:iCs/>
          <w:color w:val="222222"/>
          <w:sz w:val="24"/>
          <w:szCs w:val="24"/>
          <w:highlight w:val="white"/>
          <w:lang w:val="en" w:eastAsia="es-ES"/>
        </w:rPr>
        <w:t>Chondrosia reniformis chromosome</w:t>
      </w:r>
      <w:r w:rsidRPr="00B01528">
        <w:rPr>
          <w:rFonts w:eastAsia="Times New Roman"/>
          <w:color w:val="222222"/>
          <w:sz w:val="24"/>
          <w:szCs w:val="24"/>
          <w:highlight w:val="white"/>
          <w:lang w:val="en" w:eastAsia="es-ES"/>
        </w:rPr>
        <w:t xml:space="preserve"> scaffold CAMWBBO010000013.1, homologous to the reference chromosome 2 from blastn.</w:t>
      </w:r>
    </w:p>
    <w:p w14:paraId="1DE6A621" w14:textId="77777777" w:rsidR="00B01528" w:rsidRPr="00B01528" w:rsidRDefault="00B01528" w:rsidP="00236E26">
      <w:pPr>
        <w:spacing w:before="120" w:after="120" w:line="23" w:lineRule="atLeast"/>
        <w:jc w:val="both"/>
        <w:rPr>
          <w:rFonts w:eastAsia="Times New Roman"/>
          <w:color w:val="404040"/>
          <w:sz w:val="24"/>
          <w:szCs w:val="24"/>
          <w:shd w:val="clear" w:color="auto" w:fill="FCFCFC"/>
          <w:lang w:val="en" w:eastAsia="es-ES"/>
        </w:rPr>
      </w:pPr>
    </w:p>
    <w:p w14:paraId="34800479"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2E38708C"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57F9A189" wp14:editId="1EB6E295">
            <wp:extent cx="5253038" cy="6709408"/>
            <wp:effectExtent l="0" t="0" r="0" b="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5253038" cy="6709408"/>
                    </a:xfrm>
                    <a:prstGeom prst="rect">
                      <a:avLst/>
                    </a:prstGeom>
                    <a:ln/>
                  </pic:spPr>
                </pic:pic>
              </a:graphicData>
            </a:graphic>
          </wp:inline>
        </w:drawing>
      </w:r>
    </w:p>
    <w:p w14:paraId="4642757D"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S8. </w:t>
      </w:r>
      <w:r w:rsidRPr="00B01528">
        <w:rPr>
          <w:rFonts w:eastAsia="Times New Roman"/>
          <w:color w:val="222222"/>
          <w:sz w:val="24"/>
          <w:szCs w:val="24"/>
          <w:highlight w:val="white"/>
          <w:lang w:val="en" w:eastAsia="es-ES"/>
        </w:rPr>
        <w:t xml:space="preserve">Average genotype for each specimen (5,000 bp windows). Values are as follows: 0 = fixation of reference SNPs, 1 = non-fixation, 2 = fixation of alternative SNPs in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xml:space="preserve"> chromosomes (A) and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xml:space="preserve"> chromosomes (C). POS_mean= mean position in Mb. (B, D). Position of paired-end reads mapping collinearly (F-F / R-R) in chromosome 11 of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xml:space="preserve"> (B) and Chromosome 5 in </w:t>
      </w:r>
      <w:r w:rsidRPr="00B01528">
        <w:rPr>
          <w:rFonts w:eastAsia="Times New Roman"/>
          <w:i/>
          <w:iCs/>
          <w:color w:val="222222"/>
          <w:sz w:val="24"/>
          <w:szCs w:val="24"/>
          <w:highlight w:val="white"/>
          <w:lang w:val="en" w:eastAsia="es-ES"/>
        </w:rPr>
        <w:t xml:space="preserve">Oscarella lobularis </w:t>
      </w:r>
      <w:r w:rsidRPr="00B01528">
        <w:rPr>
          <w:rFonts w:eastAsia="Times New Roman"/>
          <w:color w:val="222222"/>
          <w:sz w:val="24"/>
          <w:szCs w:val="24"/>
          <w:highlight w:val="white"/>
          <w:lang w:val="en" w:eastAsia="es-ES"/>
        </w:rPr>
        <w:t xml:space="preserve">(D). </w:t>
      </w:r>
    </w:p>
    <w:p w14:paraId="1646AEC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4C348DDA" w14:textId="4AB60611"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691F317D" wp14:editId="6CBA6D90">
            <wp:extent cx="5943600" cy="4203700"/>
            <wp:effectExtent l="0" t="0" r="0" b="0"/>
            <wp:docPr id="188119724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9"/>
                    <a:srcRect/>
                    <a:stretch>
                      <a:fillRect/>
                    </a:stretch>
                  </pic:blipFill>
                  <pic:spPr>
                    <a:xfrm>
                      <a:off x="0" y="0"/>
                      <a:ext cx="5943600" cy="4203700"/>
                    </a:xfrm>
                    <a:prstGeom prst="rect">
                      <a:avLst/>
                    </a:prstGeom>
                    <a:ln/>
                  </pic:spPr>
                </pic:pic>
              </a:graphicData>
            </a:graphic>
          </wp:inline>
        </w:drawing>
      </w:r>
    </w:p>
    <w:p w14:paraId="1732C3E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S9. </w:t>
      </w:r>
      <w:r w:rsidRPr="00B01528">
        <w:rPr>
          <w:rFonts w:eastAsia="Times New Roman"/>
          <w:color w:val="222222"/>
          <w:sz w:val="24"/>
          <w:szCs w:val="24"/>
          <w:highlight w:val="white"/>
          <w:lang w:val="en" w:eastAsia="es-ES"/>
        </w:rPr>
        <w:t>Number of counts of</w:t>
      </w:r>
      <w:r w:rsidRPr="00B01528">
        <w:rPr>
          <w:rFonts w:eastAsia="Times New Roman"/>
          <w:b/>
          <w:bCs/>
          <w:color w:val="222222"/>
          <w:sz w:val="24"/>
          <w:szCs w:val="24"/>
          <w:highlight w:val="white"/>
          <w:lang w:val="en" w:eastAsia="es-ES"/>
        </w:rPr>
        <w:t xml:space="preserve"> </w:t>
      </w:r>
      <w:r w:rsidRPr="00B01528">
        <w:rPr>
          <w:rFonts w:eastAsia="Times New Roman"/>
          <w:color w:val="222222"/>
          <w:sz w:val="24"/>
          <w:szCs w:val="24"/>
          <w:highlight w:val="white"/>
          <w:lang w:val="en" w:eastAsia="es-ES"/>
        </w:rPr>
        <w:t xml:space="preserve">transposable elements (TEs) per Mb in the different chromosomes of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Red dots indicate TE islands (top 5%).</w:t>
      </w:r>
    </w:p>
    <w:p w14:paraId="119166DB"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1223AA6A"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1D2AE21E" w14:textId="6F3D552F" w:rsidR="00B01528" w:rsidRPr="00125E04" w:rsidRDefault="00B01528" w:rsidP="00125E04">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470A0F65" wp14:editId="67FD66B0">
            <wp:extent cx="5943600" cy="5829300"/>
            <wp:effectExtent l="0" t="0" r="0" b="0"/>
            <wp:docPr id="2121256053"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0"/>
                    <a:srcRect/>
                    <a:stretch>
                      <a:fillRect/>
                    </a:stretch>
                  </pic:blipFill>
                  <pic:spPr>
                    <a:xfrm>
                      <a:off x="0" y="0"/>
                      <a:ext cx="5943600" cy="5829300"/>
                    </a:xfrm>
                    <a:prstGeom prst="rect">
                      <a:avLst/>
                    </a:prstGeom>
                    <a:ln/>
                  </pic:spPr>
                </pic:pic>
              </a:graphicData>
            </a:graphic>
          </wp:inline>
        </w:drawing>
      </w:r>
    </w:p>
    <w:p w14:paraId="1131530C"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S10. </w:t>
      </w:r>
      <w:r w:rsidRPr="00B01528">
        <w:rPr>
          <w:rFonts w:eastAsia="Times New Roman"/>
          <w:color w:val="222222"/>
          <w:sz w:val="24"/>
          <w:szCs w:val="24"/>
          <w:highlight w:val="white"/>
          <w:lang w:val="en" w:eastAsia="es-ES"/>
        </w:rPr>
        <w:t>Average (and standard deviation) of counts of</w:t>
      </w:r>
      <w:r w:rsidRPr="00B01528">
        <w:rPr>
          <w:rFonts w:eastAsia="Times New Roman"/>
          <w:b/>
          <w:bCs/>
          <w:color w:val="222222"/>
          <w:sz w:val="24"/>
          <w:szCs w:val="24"/>
          <w:highlight w:val="white"/>
          <w:lang w:val="en" w:eastAsia="es-ES"/>
        </w:rPr>
        <w:t xml:space="preserve"> </w:t>
      </w:r>
      <w:r w:rsidRPr="00B01528">
        <w:rPr>
          <w:rFonts w:eastAsia="Times New Roman"/>
          <w:color w:val="222222"/>
          <w:sz w:val="24"/>
          <w:szCs w:val="24"/>
          <w:highlight w:val="white"/>
          <w:lang w:val="en" w:eastAsia="es-ES"/>
        </w:rPr>
        <w:t>LINEs per Mb in the different chromosomes of the sponges.</w:t>
      </w:r>
    </w:p>
    <w:p w14:paraId="2C4BA50A"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D073484"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4E0EB542" w14:textId="63A8E1AC"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7F595556" wp14:editId="212BB78F">
            <wp:extent cx="6263980" cy="2700338"/>
            <wp:effectExtent l="0" t="0" r="0" b="0"/>
            <wp:docPr id="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1"/>
                    <a:srcRect/>
                    <a:stretch>
                      <a:fillRect/>
                    </a:stretch>
                  </pic:blipFill>
                  <pic:spPr>
                    <a:xfrm>
                      <a:off x="0" y="0"/>
                      <a:ext cx="6263980" cy="2700338"/>
                    </a:xfrm>
                    <a:prstGeom prst="rect">
                      <a:avLst/>
                    </a:prstGeom>
                    <a:ln/>
                  </pic:spPr>
                </pic:pic>
              </a:graphicData>
            </a:graphic>
          </wp:inline>
        </w:drawing>
      </w:r>
      <w:r w:rsidRPr="00B01528">
        <w:rPr>
          <w:rFonts w:eastAsia="Times New Roman"/>
          <w:b/>
          <w:bCs/>
          <w:color w:val="222222"/>
          <w:sz w:val="24"/>
          <w:szCs w:val="24"/>
          <w:highlight w:val="white"/>
          <w:lang w:val="en" w:eastAsia="es-ES"/>
        </w:rPr>
        <w:t xml:space="preserve">Figure S11. </w:t>
      </w:r>
      <w:r w:rsidRPr="00B01528">
        <w:rPr>
          <w:rFonts w:eastAsia="Times New Roman"/>
          <w:color w:val="222222"/>
          <w:sz w:val="24"/>
          <w:szCs w:val="24"/>
          <w:highlight w:val="white"/>
          <w:lang w:val="en" w:eastAsia="es-ES"/>
        </w:rPr>
        <w:t xml:space="preserve">Data from FindZX pipeline (Sigeman et al. 2022) for the reference haplotype (A–B) in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xml:space="preserve">. Sex differences (female–male) in heterozygosity and genome coverage on 50,000 bp windows calculated with 0, 2 and unfiltered (A) mismatches when mapping. The grey background marks the 95% confidence interval (CI), calculated with bootstrapping from the genome-wide mean value for each metric expected under no sex differences, and the colour scale indicates significant bias to females (red) and to males (blue). </w:t>
      </w:r>
      <w:r w:rsidRPr="00B01528">
        <w:rPr>
          <w:rFonts w:eastAsia="Times New Roman"/>
          <w:color w:val="404040"/>
          <w:sz w:val="24"/>
          <w:szCs w:val="24"/>
          <w:shd w:val="clear" w:color="auto" w:fill="FCFCFC"/>
          <w:lang w:val="en" w:eastAsia="es-ES"/>
        </w:rPr>
        <w:t xml:space="preserve">(B). Mean sex differences </w:t>
      </w:r>
      <w:r w:rsidRPr="00B01528">
        <w:rPr>
          <w:rFonts w:eastAsia="Times New Roman"/>
          <w:color w:val="222222"/>
          <w:sz w:val="24"/>
          <w:szCs w:val="24"/>
          <w:highlight w:val="white"/>
          <w:lang w:val="en" w:eastAsia="es-ES"/>
        </w:rPr>
        <w:t>(female–male) per chromosome on 50,000 bp windows.</w:t>
      </w:r>
      <w:r w:rsidRPr="00B01528">
        <w:rPr>
          <w:rFonts w:eastAsia="Times New Roman"/>
          <w:color w:val="404040"/>
          <w:sz w:val="24"/>
          <w:szCs w:val="24"/>
          <w:shd w:val="clear" w:color="auto" w:fill="FCFCFC"/>
          <w:lang w:val="en" w:eastAsia="es-ES"/>
        </w:rPr>
        <w:t xml:space="preserve"> </w:t>
      </w:r>
      <w:r w:rsidRPr="00B01528">
        <w:rPr>
          <w:rFonts w:eastAsia="Times New Roman"/>
          <w:color w:val="222222"/>
          <w:sz w:val="24"/>
          <w:szCs w:val="24"/>
          <w:highlight w:val="white"/>
          <w:lang w:val="en" w:eastAsia="es-ES"/>
        </w:rPr>
        <w:t>(C).</w:t>
      </w:r>
      <w:r w:rsidRPr="00B01528">
        <w:rPr>
          <w:rFonts w:eastAsia="Times New Roman"/>
          <w:color w:val="404040"/>
          <w:sz w:val="24"/>
          <w:szCs w:val="24"/>
          <w:shd w:val="clear" w:color="auto" w:fill="FCFCFC"/>
          <w:lang w:val="en" w:eastAsia="es-ES"/>
        </w:rPr>
        <w:t xml:space="preserve"> </w:t>
      </w:r>
      <w:r w:rsidRPr="00B01528">
        <w:rPr>
          <w:rFonts w:eastAsia="Times New Roman"/>
          <w:color w:val="222222"/>
          <w:sz w:val="24"/>
          <w:szCs w:val="24"/>
          <w:highlight w:val="white"/>
          <w:lang w:val="en" w:eastAsia="es-ES"/>
        </w:rPr>
        <w:t xml:space="preserve">Sex-specific k-mer distribution on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xml:space="preserve">. </w:t>
      </w:r>
      <w:r w:rsidRPr="00B01528">
        <w:rPr>
          <w:rFonts w:ascii="Gungsuh" w:eastAsia="Gungsuh" w:hAnsi="Gungsuh" w:cs="Gungsuh"/>
          <w:color w:val="222222"/>
          <w:sz w:val="24"/>
          <w:szCs w:val="24"/>
          <w:highlight w:val="white"/>
          <w:lang w:val="en" w:eastAsia="es-ES"/>
        </w:rPr>
        <w:t xml:space="preserve">Number of sex−specific k−mers from kmerGWAS in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xml:space="preserve"> assembled in contigs with abyss and linked to the reference genome with blastn. </w:t>
      </w:r>
    </w:p>
    <w:p w14:paraId="254C7FB7"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02CC680D"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76C062A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4D95C01E"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579AA2D5" w14:textId="590A7F0E" w:rsidR="00B01528" w:rsidRPr="00B01528" w:rsidRDefault="00B01528" w:rsidP="00236E26">
      <w:pPr>
        <w:spacing w:before="120" w:after="120" w:line="23" w:lineRule="atLeast"/>
        <w:rPr>
          <w:rFonts w:ascii="Arial" w:eastAsia="Arial" w:hAnsi="Arial" w:cs="Arial"/>
          <w:sz w:val="22"/>
          <w:szCs w:val="22"/>
          <w:lang w:val="en" w:eastAsia="es-ES"/>
        </w:rPr>
      </w:pPr>
      <w:r w:rsidRPr="00B01528">
        <w:rPr>
          <w:rFonts w:ascii="Arial" w:eastAsia="Arial" w:hAnsi="Arial" w:cs="Arial"/>
          <w:noProof/>
          <w:sz w:val="22"/>
          <w:szCs w:val="22"/>
          <w:lang w:val="es-ES" w:eastAsia="es-ES"/>
        </w:rPr>
        <w:lastRenderedPageBreak/>
        <w:drawing>
          <wp:inline distT="114300" distB="114300" distL="114300" distR="114300" wp14:anchorId="252DB168" wp14:editId="64FBAF0E">
            <wp:extent cx="5943600" cy="3187700"/>
            <wp:effectExtent l="0" t="0" r="0" b="0"/>
            <wp:docPr id="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2"/>
                    <a:srcRect/>
                    <a:stretch>
                      <a:fillRect/>
                    </a:stretch>
                  </pic:blipFill>
                  <pic:spPr>
                    <a:xfrm>
                      <a:off x="0" y="0"/>
                      <a:ext cx="5943600" cy="3187700"/>
                    </a:xfrm>
                    <a:prstGeom prst="rect">
                      <a:avLst/>
                    </a:prstGeom>
                    <a:ln/>
                  </pic:spPr>
                </pic:pic>
              </a:graphicData>
            </a:graphic>
          </wp:inline>
        </w:drawing>
      </w:r>
    </w:p>
    <w:p w14:paraId="6265AD14" w14:textId="55B0273F"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S12. </w:t>
      </w:r>
      <w:r w:rsidRPr="00B01528">
        <w:rPr>
          <w:rFonts w:eastAsia="Times New Roman"/>
          <w:color w:val="222222"/>
          <w:sz w:val="24"/>
          <w:szCs w:val="24"/>
          <w:highlight w:val="white"/>
          <w:lang w:val="en" w:eastAsia="es-ES"/>
        </w:rPr>
        <w:t xml:space="preserve">Coverage of male reads on sex chromosome 5 of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The reads used for the mapping were those from male individual Olob13 that did not map to the draft female genome assembly done with only reads from female individuals (</w:t>
      </w:r>
      <w:r w:rsidR="001010C3">
        <w:rPr>
          <w:rFonts w:eastAsia="Times New Roman"/>
          <w:color w:val="222222"/>
          <w:sz w:val="24"/>
          <w:szCs w:val="24"/>
          <w:highlight w:val="white"/>
          <w:lang w:val="en" w:eastAsia="es-ES"/>
        </w:rPr>
        <w:t>Supplementary Text</w:t>
      </w:r>
      <w:r w:rsidR="001010C3" w:rsidRPr="00B01528">
        <w:rPr>
          <w:rFonts w:eastAsia="Times New Roman"/>
          <w:color w:val="222222"/>
          <w:sz w:val="24"/>
          <w:szCs w:val="24"/>
          <w:highlight w:val="white"/>
          <w:lang w:val="en" w:eastAsia="es-ES"/>
        </w:rPr>
        <w:t xml:space="preserve"> Section </w:t>
      </w:r>
      <w:r w:rsidRPr="00B01528">
        <w:rPr>
          <w:rFonts w:eastAsia="Times New Roman"/>
          <w:color w:val="222222"/>
          <w:sz w:val="24"/>
          <w:szCs w:val="24"/>
          <w:highlight w:val="white"/>
          <w:lang w:val="en" w:eastAsia="es-ES"/>
        </w:rPr>
        <w:t>2). Note the higher coverage around the sex-determining region identified by FindZX.</w:t>
      </w:r>
    </w:p>
    <w:p w14:paraId="71ADC116"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31D56D9E"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3DB0D5B"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59C366C"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34E0A95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27FE2A83" w14:textId="28A50C44"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2677A8D8" wp14:editId="57952A81">
            <wp:extent cx="5943600" cy="4191000"/>
            <wp:effectExtent l="0" t="0" r="0" b="0"/>
            <wp:docPr id="78121929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3"/>
                    <a:srcRect/>
                    <a:stretch>
                      <a:fillRect/>
                    </a:stretch>
                  </pic:blipFill>
                  <pic:spPr>
                    <a:xfrm>
                      <a:off x="0" y="0"/>
                      <a:ext cx="5943600" cy="4191000"/>
                    </a:xfrm>
                    <a:prstGeom prst="rect">
                      <a:avLst/>
                    </a:prstGeom>
                    <a:ln/>
                  </pic:spPr>
                </pic:pic>
              </a:graphicData>
            </a:graphic>
          </wp:inline>
        </w:drawing>
      </w:r>
    </w:p>
    <w:p w14:paraId="5CB1BD0E"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S13. </w:t>
      </w:r>
      <w:r w:rsidRPr="00B01528">
        <w:rPr>
          <w:rFonts w:eastAsia="Times New Roman"/>
          <w:color w:val="222222"/>
          <w:sz w:val="24"/>
          <w:szCs w:val="24"/>
          <w:highlight w:val="white"/>
          <w:lang w:val="en" w:eastAsia="es-ES"/>
        </w:rPr>
        <w:t>Number of counts of</w:t>
      </w:r>
      <w:r w:rsidRPr="00B01528">
        <w:rPr>
          <w:rFonts w:eastAsia="Times New Roman"/>
          <w:b/>
          <w:bCs/>
          <w:color w:val="222222"/>
          <w:sz w:val="24"/>
          <w:szCs w:val="24"/>
          <w:highlight w:val="white"/>
          <w:lang w:val="en" w:eastAsia="es-ES"/>
        </w:rPr>
        <w:t xml:space="preserve"> </w:t>
      </w:r>
      <w:r w:rsidRPr="00B01528">
        <w:rPr>
          <w:rFonts w:eastAsia="Times New Roman"/>
          <w:color w:val="222222"/>
          <w:sz w:val="24"/>
          <w:szCs w:val="24"/>
          <w:highlight w:val="white"/>
          <w:lang w:val="en" w:eastAsia="es-ES"/>
        </w:rPr>
        <w:t xml:space="preserve">transposable elements (TEs) per Mb in the different chromosomes of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Red dots indicate TE islands (top 5%).</w:t>
      </w:r>
    </w:p>
    <w:p w14:paraId="29AE974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29EE6CCA" w14:textId="77777777" w:rsidR="00B01528" w:rsidRPr="00B01528" w:rsidRDefault="00B01528" w:rsidP="003D4567">
      <w:pPr>
        <w:spacing w:before="120" w:after="120" w:line="23" w:lineRule="atLeast"/>
        <w:jc w:val="center"/>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108C6E02" wp14:editId="7664FFB7">
            <wp:extent cx="4330700" cy="6967538"/>
            <wp:effectExtent l="0" t="0" r="0" b="0"/>
            <wp:docPr id="63262604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4"/>
                    <a:srcRect/>
                    <a:stretch>
                      <a:fillRect/>
                    </a:stretch>
                  </pic:blipFill>
                  <pic:spPr>
                    <a:xfrm>
                      <a:off x="0" y="0"/>
                      <a:ext cx="4330700" cy="6967538"/>
                    </a:xfrm>
                    <a:prstGeom prst="rect">
                      <a:avLst/>
                    </a:prstGeom>
                    <a:ln/>
                  </pic:spPr>
                </pic:pic>
              </a:graphicData>
            </a:graphic>
          </wp:inline>
        </w:drawing>
      </w:r>
    </w:p>
    <w:p w14:paraId="3AD04DBC"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S14. </w:t>
      </w:r>
      <w:r w:rsidRPr="00B01528">
        <w:rPr>
          <w:rFonts w:eastAsia="Times New Roman"/>
          <w:color w:val="222222"/>
          <w:sz w:val="24"/>
          <w:szCs w:val="24"/>
          <w:highlight w:val="white"/>
          <w:lang w:val="en" w:eastAsia="es-ES"/>
        </w:rPr>
        <w:t>Histogram showing the bias towards female or male loci when randomising the sex assigned to the samples to run RADSEX using 100 permutations. p-values obtained performing a chi-square test comparing the observed result against the permutation-based expected frequencies. The red line points to the observed result, obtained when samples were assigned sex based on the presence of female or male gametes.</w:t>
      </w:r>
    </w:p>
    <w:p w14:paraId="644302A8"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79C9CD4E"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4DD62737"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2BAB48D1"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515399D"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7A50250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FA8A9EC"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348BA7AA"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drawing>
          <wp:inline distT="114300" distB="114300" distL="114300" distR="114300" wp14:anchorId="1BB30A24" wp14:editId="3E98C7E4">
            <wp:extent cx="5943600" cy="5194300"/>
            <wp:effectExtent l="0" t="0" r="0" b="0"/>
            <wp:docPr id="1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5"/>
                    <a:srcRect/>
                    <a:stretch>
                      <a:fillRect/>
                    </a:stretch>
                  </pic:blipFill>
                  <pic:spPr>
                    <a:xfrm>
                      <a:off x="0" y="0"/>
                      <a:ext cx="5943600" cy="5194300"/>
                    </a:xfrm>
                    <a:prstGeom prst="rect">
                      <a:avLst/>
                    </a:prstGeom>
                    <a:ln/>
                  </pic:spPr>
                </pic:pic>
              </a:graphicData>
            </a:graphic>
          </wp:inline>
        </w:drawing>
      </w:r>
    </w:p>
    <w:p w14:paraId="36C7EA86"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S15. A. </w:t>
      </w:r>
      <w:r w:rsidRPr="00B01528">
        <w:rPr>
          <w:rFonts w:eastAsia="Times New Roman"/>
          <w:color w:val="222222"/>
          <w:sz w:val="24"/>
          <w:szCs w:val="24"/>
          <w:highlight w:val="white"/>
          <w:lang w:val="en" w:eastAsia="es-ES"/>
        </w:rPr>
        <w:t xml:space="preserve">Upset plot showing the number of shared genes with sex-specific loci among the different species (only showing those shared by at least 3 species). </w:t>
      </w:r>
      <w:r w:rsidRPr="00B01528">
        <w:rPr>
          <w:rFonts w:eastAsia="Times New Roman"/>
          <w:b/>
          <w:bCs/>
          <w:color w:val="222222"/>
          <w:sz w:val="24"/>
          <w:szCs w:val="24"/>
          <w:highlight w:val="white"/>
          <w:lang w:val="en" w:eastAsia="es-ES"/>
        </w:rPr>
        <w:t xml:space="preserve">B. </w:t>
      </w:r>
      <w:r w:rsidRPr="00B01528">
        <w:rPr>
          <w:rFonts w:eastAsia="Times New Roman"/>
          <w:color w:val="222222"/>
          <w:sz w:val="24"/>
          <w:szCs w:val="24"/>
          <w:highlight w:val="white"/>
          <w:lang w:val="en" w:eastAsia="es-ES"/>
        </w:rPr>
        <w:t>Venn diagram from Orthovenn3 showing the number of orthogroups (clusters of proteins) shared among the 6 genomes, and</w:t>
      </w:r>
      <w:r w:rsidRPr="00B01528">
        <w:rPr>
          <w:rFonts w:eastAsia="Times New Roman"/>
          <w:b/>
          <w:bCs/>
          <w:color w:val="222222"/>
          <w:sz w:val="24"/>
          <w:szCs w:val="24"/>
          <w:highlight w:val="white"/>
          <w:lang w:val="en" w:eastAsia="es-ES"/>
        </w:rPr>
        <w:t xml:space="preserve"> C. </w:t>
      </w:r>
      <w:r w:rsidRPr="00B01528">
        <w:rPr>
          <w:rFonts w:eastAsia="Times New Roman"/>
          <w:color w:val="222222"/>
          <w:sz w:val="24"/>
          <w:szCs w:val="24"/>
          <w:highlight w:val="white"/>
          <w:lang w:val="en" w:eastAsia="es-ES"/>
        </w:rPr>
        <w:t xml:space="preserve">Diagram of the number of protein clusters (and proteins within) shared among the different genomes. </w:t>
      </w:r>
    </w:p>
    <w:p w14:paraId="2E7CDA44"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06CE3667"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3009BCC6"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009BC9FB"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0639543E" wp14:editId="60617CE7">
            <wp:extent cx="5943600" cy="4368800"/>
            <wp:effectExtent l="0" t="0" r="0" b="0"/>
            <wp:docPr id="126777892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6"/>
                    <a:srcRect/>
                    <a:stretch>
                      <a:fillRect/>
                    </a:stretch>
                  </pic:blipFill>
                  <pic:spPr>
                    <a:xfrm>
                      <a:off x="0" y="0"/>
                      <a:ext cx="5943600" cy="4368800"/>
                    </a:xfrm>
                    <a:prstGeom prst="rect">
                      <a:avLst/>
                    </a:prstGeom>
                    <a:ln/>
                  </pic:spPr>
                </pic:pic>
              </a:graphicData>
            </a:graphic>
          </wp:inline>
        </w:drawing>
      </w:r>
    </w:p>
    <w:p w14:paraId="73A051AF"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Figure S16. </w:t>
      </w:r>
      <w:r w:rsidRPr="00B01528">
        <w:rPr>
          <w:rFonts w:eastAsia="Times New Roman"/>
          <w:color w:val="222222"/>
          <w:sz w:val="24"/>
          <w:szCs w:val="24"/>
          <w:highlight w:val="white"/>
          <w:lang w:val="en" w:eastAsia="es-ES"/>
        </w:rPr>
        <w:t xml:space="preserve">Phylogenetic hypothesis for the evolution of CENP-E proteins across metazoans obtained with IQ-TREE. Bootstrap values are shown below the nodes. </w:t>
      </w:r>
      <w:r w:rsidRPr="00B01528">
        <w:rPr>
          <w:rFonts w:eastAsia="Times New Roman"/>
          <w:b/>
          <w:bCs/>
          <w:color w:val="222222"/>
          <w:sz w:val="24"/>
          <w:szCs w:val="24"/>
          <w:highlight w:val="white"/>
          <w:lang w:val="en" w:eastAsia="es-ES"/>
        </w:rPr>
        <w:t xml:space="preserve">B. </w:t>
      </w:r>
      <w:r w:rsidRPr="00B01528">
        <w:rPr>
          <w:rFonts w:eastAsia="Times New Roman"/>
          <w:color w:val="222222"/>
          <w:sz w:val="24"/>
          <w:szCs w:val="24"/>
          <w:highlight w:val="white"/>
          <w:lang w:val="en" w:eastAsia="es-ES"/>
        </w:rPr>
        <w:t xml:space="preserve">Alphafold structural prediction for CENP-E isoforms that are more expressed in one sex (CENPE_i10, males) or the other (CENPE_i12, females) in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w:t>
      </w:r>
      <w:r w:rsidRPr="00B01528">
        <w:rPr>
          <w:rFonts w:eastAsia="Times New Roman"/>
          <w:b/>
          <w:bCs/>
          <w:color w:val="222222"/>
          <w:sz w:val="24"/>
          <w:szCs w:val="24"/>
          <w:highlight w:val="white"/>
          <w:lang w:val="en" w:eastAsia="es-ES"/>
        </w:rPr>
        <w:t xml:space="preserve"> C.</w:t>
      </w:r>
      <w:r w:rsidRPr="00B01528">
        <w:rPr>
          <w:rFonts w:eastAsia="Times New Roman"/>
          <w:color w:val="222222"/>
          <w:sz w:val="24"/>
          <w:szCs w:val="24"/>
          <w:highlight w:val="white"/>
          <w:lang w:val="en" w:eastAsia="es-ES"/>
        </w:rPr>
        <w:t xml:space="preserve"> Expression levels in TPMs for the CENP-E isoforms in </w:t>
      </w:r>
      <w:r w:rsidRPr="00B01528">
        <w:rPr>
          <w:rFonts w:eastAsia="Times New Roman"/>
          <w:i/>
          <w:iCs/>
          <w:color w:val="222222"/>
          <w:sz w:val="24"/>
          <w:szCs w:val="24"/>
          <w:highlight w:val="white"/>
          <w:lang w:val="en" w:eastAsia="es-ES"/>
        </w:rPr>
        <w:t xml:space="preserve">Chondrosia reniformis. </w:t>
      </w:r>
      <w:r w:rsidRPr="00B01528">
        <w:rPr>
          <w:rFonts w:eastAsia="Times New Roman"/>
          <w:color w:val="222222"/>
          <w:sz w:val="24"/>
          <w:szCs w:val="24"/>
          <w:highlight w:val="white"/>
          <w:lang w:val="en" w:eastAsia="es-ES"/>
        </w:rPr>
        <w:t>In B and C, green denotes males and purple denotes females.</w:t>
      </w:r>
    </w:p>
    <w:p w14:paraId="686AACEB"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5F78B2F9" w14:textId="77777777" w:rsidR="00B01528" w:rsidRPr="00B01528" w:rsidRDefault="00B01528" w:rsidP="00236E26">
      <w:pPr>
        <w:spacing w:before="120" w:after="120" w:line="23" w:lineRule="atLeast"/>
        <w:ind w:firstLine="720"/>
        <w:jc w:val="both"/>
        <w:rPr>
          <w:rFonts w:eastAsia="Times New Roman"/>
          <w:sz w:val="24"/>
          <w:szCs w:val="24"/>
          <w:lang w:val="en" w:eastAsia="es-ES"/>
        </w:rPr>
      </w:pPr>
      <w:r w:rsidRPr="00B01528">
        <w:rPr>
          <w:rFonts w:eastAsia="Times New Roman"/>
          <w:noProof/>
          <w:sz w:val="24"/>
          <w:szCs w:val="24"/>
          <w:lang w:val="es-ES" w:eastAsia="es-ES"/>
        </w:rPr>
        <w:lastRenderedPageBreak/>
        <w:drawing>
          <wp:inline distT="114300" distB="114300" distL="114300" distR="114300" wp14:anchorId="17019478" wp14:editId="32A97E4F">
            <wp:extent cx="3296558" cy="7358063"/>
            <wp:effectExtent l="0" t="0" r="0" b="0"/>
            <wp:docPr id="47883079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7"/>
                    <a:srcRect/>
                    <a:stretch>
                      <a:fillRect/>
                    </a:stretch>
                  </pic:blipFill>
                  <pic:spPr>
                    <a:xfrm>
                      <a:off x="0" y="0"/>
                      <a:ext cx="3296558" cy="7358063"/>
                    </a:xfrm>
                    <a:prstGeom prst="rect">
                      <a:avLst/>
                    </a:prstGeom>
                    <a:ln/>
                  </pic:spPr>
                </pic:pic>
              </a:graphicData>
            </a:graphic>
          </wp:inline>
        </w:drawing>
      </w:r>
    </w:p>
    <w:p w14:paraId="3476E11C"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sz w:val="24"/>
          <w:szCs w:val="24"/>
          <w:lang w:val="en" w:eastAsia="es-ES"/>
        </w:rPr>
        <w:t xml:space="preserve">Figure S17. </w:t>
      </w:r>
      <w:r w:rsidRPr="00B01528">
        <w:rPr>
          <w:rFonts w:eastAsia="Times New Roman"/>
          <w:color w:val="222222"/>
          <w:sz w:val="24"/>
          <w:szCs w:val="24"/>
          <w:highlight w:val="white"/>
          <w:lang w:val="en" w:eastAsia="es-ES"/>
        </w:rPr>
        <w:t xml:space="preserve">Phylogenetic hypothesis for the evolution of ATRX across metazoans obtained with IQ-TREE. Bootstrap values are shown below the nodes. </w:t>
      </w:r>
    </w:p>
    <w:p w14:paraId="4FA6C32A"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4B9A13D9"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lastRenderedPageBreak/>
        <w:drawing>
          <wp:inline distT="114300" distB="114300" distL="114300" distR="114300" wp14:anchorId="2B5F77D0" wp14:editId="08843B9C">
            <wp:extent cx="5943600" cy="4229100"/>
            <wp:effectExtent l="0" t="0" r="0" b="0"/>
            <wp:docPr id="174755332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8"/>
                    <a:srcRect/>
                    <a:stretch>
                      <a:fillRect/>
                    </a:stretch>
                  </pic:blipFill>
                  <pic:spPr>
                    <a:xfrm>
                      <a:off x="0" y="0"/>
                      <a:ext cx="5943600" cy="4229100"/>
                    </a:xfrm>
                    <a:prstGeom prst="rect">
                      <a:avLst/>
                    </a:prstGeom>
                    <a:ln/>
                  </pic:spPr>
                </pic:pic>
              </a:graphicData>
            </a:graphic>
          </wp:inline>
        </w:drawing>
      </w:r>
    </w:p>
    <w:p w14:paraId="01B210D9" w14:textId="0F9F167C"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t>Figure S18. A–H.</w:t>
      </w:r>
      <w:r w:rsidRPr="00B01528">
        <w:rPr>
          <w:rFonts w:eastAsia="Times New Roman"/>
          <w:sz w:val="24"/>
          <w:szCs w:val="24"/>
          <w:lang w:val="en" w:eastAsia="es-ES"/>
        </w:rPr>
        <w:t xml:space="preserve"> Relative expression of selected genes with male and female-specific loci in male and female specimens, along with the GO enrichment of both genes with male and female-specific loci in all species. Note that genes with isoforms that are more expressed in one sex than the other are indicated with F and M at the right side of the heatmaps.</w:t>
      </w:r>
    </w:p>
    <w:p w14:paraId="273D0084"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p>
    <w:p w14:paraId="6A499DD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drawing>
          <wp:inline distT="114300" distB="114300" distL="114300" distR="114300" wp14:anchorId="53EF895E" wp14:editId="2775AFBF">
            <wp:extent cx="5943600" cy="2095500"/>
            <wp:effectExtent l="0" t="0" r="0" b="0"/>
            <wp:docPr id="100714416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9"/>
                    <a:srcRect/>
                    <a:stretch>
                      <a:fillRect/>
                    </a:stretch>
                  </pic:blipFill>
                  <pic:spPr>
                    <a:xfrm>
                      <a:off x="0" y="0"/>
                      <a:ext cx="5943600" cy="2095500"/>
                    </a:xfrm>
                    <a:prstGeom prst="rect">
                      <a:avLst/>
                    </a:prstGeom>
                    <a:ln/>
                  </pic:spPr>
                </pic:pic>
              </a:graphicData>
            </a:graphic>
          </wp:inline>
        </w:drawing>
      </w:r>
    </w:p>
    <w:p w14:paraId="017CB6FD" w14:textId="1B646C52"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Figure S19.</w:t>
      </w:r>
      <w:r w:rsidRPr="00B01528">
        <w:rPr>
          <w:rFonts w:eastAsia="Times New Roman"/>
          <w:color w:val="222222"/>
          <w:sz w:val="24"/>
          <w:szCs w:val="24"/>
          <w:highlight w:val="white"/>
          <w:lang w:val="en" w:eastAsia="es-ES"/>
        </w:rPr>
        <w:t xml:space="preserve"> </w:t>
      </w:r>
      <w:r w:rsidRPr="00B01528">
        <w:rPr>
          <w:rFonts w:eastAsia="Times New Roman"/>
          <w:b/>
          <w:bCs/>
          <w:color w:val="222222"/>
          <w:sz w:val="24"/>
          <w:szCs w:val="24"/>
          <w:highlight w:val="white"/>
          <w:lang w:val="en" w:eastAsia="es-ES"/>
        </w:rPr>
        <w:t>A.</w:t>
      </w:r>
      <w:r w:rsidRPr="00B01528">
        <w:rPr>
          <w:rFonts w:eastAsia="Times New Roman"/>
          <w:color w:val="222222"/>
          <w:sz w:val="24"/>
          <w:szCs w:val="24"/>
          <w:highlight w:val="white"/>
          <w:lang w:val="en" w:eastAsia="es-ES"/>
        </w:rPr>
        <w:t xml:space="preserve"> Average ratio of male/female expression along the autosomes and sex-linked chromosomes (2 and 11). </w:t>
      </w:r>
      <w:r w:rsidRPr="00B01528">
        <w:rPr>
          <w:rFonts w:eastAsia="Times New Roman"/>
          <w:b/>
          <w:bCs/>
          <w:color w:val="222222"/>
          <w:sz w:val="24"/>
          <w:szCs w:val="24"/>
          <w:highlight w:val="white"/>
          <w:lang w:val="en" w:eastAsia="es-ES"/>
        </w:rPr>
        <w:t xml:space="preserve">B–C. </w:t>
      </w:r>
      <w:r w:rsidRPr="00B01528">
        <w:rPr>
          <w:rFonts w:eastAsia="Times New Roman"/>
          <w:color w:val="222222"/>
          <w:sz w:val="24"/>
          <w:szCs w:val="24"/>
          <w:highlight w:val="white"/>
          <w:lang w:val="en" w:eastAsia="es-ES"/>
        </w:rPr>
        <w:t xml:space="preserve">Average gene expression (TPMs) in females and males in the SDRs and the genes with known sex determination function of the SDRs. </w:t>
      </w:r>
      <w:r w:rsidRPr="00B01528">
        <w:rPr>
          <w:rFonts w:eastAsia="Times New Roman"/>
          <w:b/>
          <w:bCs/>
          <w:color w:val="222222"/>
          <w:sz w:val="24"/>
          <w:szCs w:val="24"/>
          <w:highlight w:val="white"/>
          <w:lang w:val="en" w:eastAsia="es-ES"/>
        </w:rPr>
        <w:t xml:space="preserve">D. </w:t>
      </w:r>
      <w:r w:rsidRPr="00B01528">
        <w:rPr>
          <w:rFonts w:eastAsia="Times New Roman"/>
          <w:color w:val="222222"/>
          <w:sz w:val="24"/>
          <w:szCs w:val="24"/>
          <w:highlight w:val="white"/>
          <w:lang w:val="en" w:eastAsia="es-ES"/>
        </w:rPr>
        <w:t xml:space="preserve">Average ratio of male/female expression (TPMs) along the autosomes and the sex-linked chromosome 5. </w:t>
      </w:r>
      <w:r w:rsidRPr="00B01528">
        <w:rPr>
          <w:rFonts w:eastAsia="Times New Roman"/>
          <w:b/>
          <w:bCs/>
          <w:color w:val="222222"/>
          <w:sz w:val="24"/>
          <w:szCs w:val="24"/>
          <w:highlight w:val="white"/>
          <w:lang w:val="en" w:eastAsia="es-ES"/>
        </w:rPr>
        <w:t xml:space="preserve">E–F. </w:t>
      </w:r>
      <w:r w:rsidRPr="00B01528">
        <w:rPr>
          <w:rFonts w:eastAsia="Times New Roman"/>
          <w:color w:val="222222"/>
          <w:sz w:val="24"/>
          <w:szCs w:val="24"/>
          <w:highlight w:val="white"/>
          <w:lang w:val="en" w:eastAsia="es-ES"/>
        </w:rPr>
        <w:lastRenderedPageBreak/>
        <w:t>Average gene expression (TPMs) in females and males in the SDR and the genes with known sex determination function of the SDR.</w:t>
      </w:r>
    </w:p>
    <w:p w14:paraId="2884C773" w14:textId="77777777" w:rsidR="00B01528" w:rsidRPr="00B01528" w:rsidRDefault="00B01528" w:rsidP="00236E26">
      <w:pPr>
        <w:spacing w:before="120" w:after="120" w:line="23" w:lineRule="atLeast"/>
        <w:ind w:hanging="90"/>
        <w:jc w:val="both"/>
        <w:rPr>
          <w:rFonts w:eastAsia="Times New Roman"/>
          <w:color w:val="222222"/>
          <w:sz w:val="24"/>
          <w:szCs w:val="24"/>
          <w:highlight w:val="white"/>
          <w:lang w:val="en" w:eastAsia="es-ES"/>
        </w:rPr>
      </w:pPr>
      <w:r w:rsidRPr="00B01528">
        <w:rPr>
          <w:rFonts w:eastAsia="Times New Roman"/>
          <w:noProof/>
          <w:color w:val="222222"/>
          <w:sz w:val="24"/>
          <w:szCs w:val="24"/>
          <w:highlight w:val="white"/>
          <w:lang w:val="es-ES" w:eastAsia="es-ES"/>
        </w:rPr>
        <w:drawing>
          <wp:inline distT="114300" distB="114300" distL="114300" distR="114300" wp14:anchorId="68E3E8A2" wp14:editId="0A607C2D">
            <wp:extent cx="5943600" cy="3009900"/>
            <wp:effectExtent l="0" t="0" r="0" b="0"/>
            <wp:docPr id="21224119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0"/>
                    <a:srcRect/>
                    <a:stretch>
                      <a:fillRect/>
                    </a:stretch>
                  </pic:blipFill>
                  <pic:spPr>
                    <a:xfrm>
                      <a:off x="0" y="0"/>
                      <a:ext cx="5943600" cy="3009900"/>
                    </a:xfrm>
                    <a:prstGeom prst="rect">
                      <a:avLst/>
                    </a:prstGeom>
                    <a:ln/>
                  </pic:spPr>
                </pic:pic>
              </a:graphicData>
            </a:graphic>
          </wp:inline>
        </w:drawing>
      </w:r>
    </w:p>
    <w:p w14:paraId="08E461D2"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Figure S20.</w:t>
      </w:r>
      <w:r w:rsidRPr="00B01528">
        <w:rPr>
          <w:rFonts w:eastAsia="Times New Roman"/>
          <w:color w:val="222222"/>
          <w:sz w:val="24"/>
          <w:szCs w:val="24"/>
          <w:highlight w:val="white"/>
          <w:lang w:val="en" w:eastAsia="es-ES"/>
        </w:rPr>
        <w:t xml:space="preserve"> A. </w:t>
      </w:r>
      <w:r w:rsidRPr="00B01528">
        <w:rPr>
          <w:rFonts w:eastAsia="Times New Roman"/>
          <w:sz w:val="24"/>
          <w:szCs w:val="24"/>
          <w:lang w:val="en" w:eastAsia="es-ES"/>
        </w:rPr>
        <w:t xml:space="preserve">Conserved synteny across the species with sex chromosomes: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and </w:t>
      </w:r>
      <w:r w:rsidRPr="00B01528">
        <w:rPr>
          <w:rFonts w:eastAsia="Times New Roman"/>
          <w:i/>
          <w:iCs/>
          <w:sz w:val="24"/>
          <w:szCs w:val="24"/>
          <w:lang w:val="en" w:eastAsia="es-ES"/>
        </w:rPr>
        <w:t>Oscarella lobularis</w:t>
      </w:r>
      <w:r w:rsidRPr="00B01528">
        <w:rPr>
          <w:rFonts w:eastAsia="Times New Roman"/>
          <w:sz w:val="24"/>
          <w:szCs w:val="24"/>
          <w:lang w:val="en" w:eastAsia="es-ES"/>
        </w:rPr>
        <w:t xml:space="preserve">. Colored vertical lines connect orthologous genes (n=4,582) across the two species with significantly enriched conservation of synteny. Each color represents a distinct ALG. Two or more colors converging on a chromosome indicate fusion events. </w:t>
      </w:r>
      <w:r w:rsidRPr="00B01528">
        <w:rPr>
          <w:rFonts w:eastAsia="Times New Roman"/>
          <w:b/>
          <w:bCs/>
          <w:sz w:val="24"/>
          <w:szCs w:val="24"/>
          <w:lang w:val="en" w:eastAsia="es-ES"/>
        </w:rPr>
        <w:t xml:space="preserve">B. </w:t>
      </w:r>
      <w:r w:rsidRPr="00B01528">
        <w:rPr>
          <w:rFonts w:eastAsia="Times New Roman"/>
          <w:sz w:val="24"/>
          <w:szCs w:val="24"/>
          <w:lang w:val="en" w:eastAsia="es-ES"/>
        </w:rPr>
        <w:t xml:space="preserve">Conserved synteny of genes with sex-specific loci (n=115) between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and </w:t>
      </w:r>
      <w:r w:rsidRPr="00B01528">
        <w:rPr>
          <w:rFonts w:eastAsia="Times New Roman"/>
          <w:i/>
          <w:iCs/>
          <w:sz w:val="24"/>
          <w:szCs w:val="24"/>
          <w:lang w:val="en" w:eastAsia="es-ES"/>
        </w:rPr>
        <w:t>Oscarella lobularis</w:t>
      </w:r>
      <w:r w:rsidRPr="00B01528">
        <w:rPr>
          <w:rFonts w:eastAsia="Times New Roman"/>
          <w:sz w:val="24"/>
          <w:szCs w:val="24"/>
          <w:lang w:val="en" w:eastAsia="es-ES"/>
        </w:rPr>
        <w:t xml:space="preserve">. Colored vertical lines indicate genes with sex-specific loci, and grey vertical lines are all ALGs shown in Figure S14A. C–E. Gene Ontology enrichments of ALGs on sex chromosomes (ALGB in sex chromosome 11 of </w:t>
      </w:r>
      <w:r w:rsidRPr="00B01528">
        <w:rPr>
          <w:rFonts w:eastAsia="Times New Roman"/>
          <w:i/>
          <w:iCs/>
          <w:sz w:val="24"/>
          <w:szCs w:val="24"/>
          <w:lang w:val="en" w:eastAsia="es-ES"/>
        </w:rPr>
        <w:t>C. reniformis</w:t>
      </w:r>
      <w:r w:rsidRPr="00B01528">
        <w:rPr>
          <w:rFonts w:eastAsia="Times New Roman"/>
          <w:sz w:val="24"/>
          <w:szCs w:val="24"/>
          <w:lang w:val="en" w:eastAsia="es-ES"/>
        </w:rPr>
        <w:t xml:space="preserve">, ALGD in sex chromosome 5 of </w:t>
      </w:r>
      <w:r w:rsidRPr="00B01528">
        <w:rPr>
          <w:rFonts w:eastAsia="Times New Roman"/>
          <w:i/>
          <w:iCs/>
          <w:sz w:val="24"/>
          <w:szCs w:val="24"/>
          <w:lang w:val="en" w:eastAsia="es-ES"/>
        </w:rPr>
        <w:t>O. lobularis</w:t>
      </w:r>
      <w:r w:rsidRPr="00B01528">
        <w:rPr>
          <w:rFonts w:eastAsia="Times New Roman"/>
          <w:sz w:val="24"/>
          <w:szCs w:val="24"/>
          <w:lang w:val="en" w:eastAsia="es-ES"/>
        </w:rPr>
        <w:t xml:space="preserve"> and ALGG in potential sex chromosome 2 of </w:t>
      </w:r>
      <w:r w:rsidRPr="00B01528">
        <w:rPr>
          <w:rFonts w:eastAsia="Times New Roman"/>
          <w:i/>
          <w:iCs/>
          <w:sz w:val="24"/>
          <w:szCs w:val="24"/>
          <w:lang w:val="en" w:eastAsia="es-ES"/>
        </w:rPr>
        <w:t>C. reniformis</w:t>
      </w:r>
      <w:r w:rsidRPr="00B01528">
        <w:rPr>
          <w:rFonts w:eastAsia="Times New Roman"/>
          <w:sz w:val="24"/>
          <w:szCs w:val="24"/>
          <w:lang w:val="en" w:eastAsia="es-ES"/>
        </w:rPr>
        <w:t>).</w:t>
      </w:r>
    </w:p>
    <w:p w14:paraId="3C896881" w14:textId="77777777" w:rsidR="00B01528" w:rsidRPr="00B01528" w:rsidRDefault="00B01528" w:rsidP="00236E26">
      <w:pPr>
        <w:keepNext/>
        <w:keepLines/>
        <w:spacing w:before="120" w:after="120" w:line="23" w:lineRule="atLeast"/>
        <w:jc w:val="both"/>
        <w:rPr>
          <w:rFonts w:eastAsia="Times New Roman"/>
          <w:b/>
          <w:bCs/>
          <w:color w:val="000000"/>
          <w:sz w:val="30"/>
          <w:szCs w:val="30"/>
          <w:lang w:val="en" w:eastAsia="es-ES"/>
        </w:rPr>
      </w:pPr>
      <w:bookmarkStart w:id="0" w:name="_fp11zx31wcd4" w:colFirst="0" w:colLast="0"/>
      <w:bookmarkEnd w:id="0"/>
    </w:p>
    <w:p w14:paraId="7E7AE953" w14:textId="77777777" w:rsidR="00B01528" w:rsidRPr="00B01528" w:rsidRDefault="00B01528" w:rsidP="00236E26">
      <w:pPr>
        <w:keepNext/>
        <w:keepLines/>
        <w:spacing w:before="120" w:after="120" w:line="23" w:lineRule="atLeast"/>
        <w:rPr>
          <w:rFonts w:eastAsia="Times New Roman"/>
          <w:b/>
          <w:bCs/>
          <w:color w:val="000000"/>
          <w:sz w:val="30"/>
          <w:szCs w:val="30"/>
          <w:lang w:val="en" w:eastAsia="es-ES"/>
        </w:rPr>
      </w:pPr>
      <w:bookmarkStart w:id="1" w:name="_wgzfdwc151i5" w:colFirst="0" w:colLast="0"/>
      <w:bookmarkEnd w:id="1"/>
      <w:r w:rsidRPr="00B01528">
        <w:rPr>
          <w:rFonts w:eastAsia="Times New Roman"/>
          <w:b/>
          <w:bCs/>
          <w:color w:val="000000"/>
          <w:sz w:val="30"/>
          <w:szCs w:val="30"/>
          <w:lang w:val="en" w:eastAsia="es-ES"/>
        </w:rPr>
        <w:t>Table captions</w:t>
      </w:r>
    </w:p>
    <w:p w14:paraId="4C56102F" w14:textId="77777777"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t xml:space="preserve">Table S1. </w:t>
      </w:r>
      <w:r w:rsidRPr="00B01528">
        <w:rPr>
          <w:rFonts w:eastAsia="Times New Roman"/>
          <w:sz w:val="24"/>
          <w:szCs w:val="24"/>
          <w:lang w:val="en" w:eastAsia="es-ES"/>
        </w:rPr>
        <w:t>Sampling details for all species considered in the study and basic reproductive measurements.</w:t>
      </w:r>
    </w:p>
    <w:p w14:paraId="1CB7BECE" w14:textId="7618467C"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t>Table S2</w:t>
      </w:r>
      <w:r w:rsidRPr="00B01528">
        <w:rPr>
          <w:rFonts w:eastAsia="Times New Roman"/>
          <w:sz w:val="24"/>
          <w:szCs w:val="24"/>
          <w:lang w:val="en" w:eastAsia="es-ES"/>
        </w:rPr>
        <w:t>. Genomic and transcriptomic resources of each species. References for the genomes: Pita et al. 2025</w:t>
      </w:r>
      <w:sdt>
        <w:sdtPr>
          <w:rPr>
            <w:rFonts w:ascii="Arial" w:eastAsia="Times New Roman" w:hAnsi="Arial" w:cs="Arial"/>
            <w:color w:val="000000"/>
            <w:sz w:val="24"/>
            <w:szCs w:val="24"/>
            <w:vertAlign w:val="superscript"/>
            <w:lang w:val="en" w:eastAsia="es-ES"/>
          </w:rPr>
          <w:tag w:val="MENDELEY_CITATION_v3_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"/>
          <w:id w:val="-1388947749"/>
          <w:placeholder>
            <w:docPart w:val="3C9E16128A8E497787D1F86B0D33A718"/>
          </w:placeholder>
        </w:sdtPr>
        <w:sdtContent>
          <w:r w:rsidR="0079302F" w:rsidRPr="0079302F">
            <w:rPr>
              <w:rFonts w:ascii="Arial" w:eastAsia="Times New Roman" w:hAnsi="Arial" w:cs="Arial"/>
              <w:color w:val="000000"/>
              <w:sz w:val="24"/>
              <w:vertAlign w:val="superscript"/>
            </w:rPr>
            <w:t>187</w:t>
          </w:r>
        </w:sdtContent>
      </w:sdt>
      <w:r w:rsidRPr="00B01528">
        <w:rPr>
          <w:rFonts w:eastAsia="Times New Roman"/>
          <w:sz w:val="24"/>
          <w:szCs w:val="24"/>
          <w:lang w:val="en" w:eastAsia="es-ES"/>
        </w:rPr>
        <w:t>; Riesgo et al. 2025</w:t>
      </w:r>
      <w:sdt>
        <w:sdtPr>
          <w:rPr>
            <w:rFonts w:ascii="Arial" w:eastAsia="Times New Roman" w:hAnsi="Arial" w:cs="Arial"/>
            <w:color w:val="000000"/>
            <w:sz w:val="24"/>
            <w:szCs w:val="24"/>
            <w:vertAlign w:val="superscript"/>
            <w:lang w:val="en" w:eastAsia="es-ES"/>
          </w:rPr>
          <w:tag w:val="MENDELEY_CITATION_v3_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"/>
          <w:id w:val="-35965608"/>
          <w:placeholder>
            <w:docPart w:val="3C9E16128A8E497787D1F86B0D33A718"/>
          </w:placeholder>
        </w:sdtPr>
        <w:sdtContent>
          <w:r w:rsidR="0079302F" w:rsidRPr="0079302F">
            <w:rPr>
              <w:rFonts w:ascii="Arial" w:eastAsia="Times New Roman" w:hAnsi="Arial" w:cs="Arial"/>
              <w:color w:val="000000"/>
              <w:sz w:val="24"/>
              <w:vertAlign w:val="superscript"/>
            </w:rPr>
            <w:t>188</w:t>
          </w:r>
        </w:sdtContent>
      </w:sdt>
      <w:r w:rsidRPr="00B01528">
        <w:rPr>
          <w:rFonts w:eastAsia="Times New Roman"/>
          <w:sz w:val="24"/>
          <w:szCs w:val="24"/>
          <w:lang w:val="en" w:eastAsia="es-ES"/>
        </w:rPr>
        <w:t>; Steindler et al. 2025</w:t>
      </w:r>
      <w:sdt>
        <w:sdtPr>
          <w:rPr>
            <w:rFonts w:ascii="Arial" w:eastAsia="Times New Roman" w:hAnsi="Arial" w:cs="Arial"/>
            <w:color w:val="000000"/>
            <w:sz w:val="24"/>
            <w:szCs w:val="24"/>
            <w:vertAlign w:val="superscript"/>
            <w:lang w:val="en" w:eastAsia="es-ES"/>
          </w:rPr>
          <w:tag w:val="MENDELEY_CITATION_v3_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"/>
          <w:id w:val="540871811"/>
          <w:placeholder>
            <w:docPart w:val="3C9E16128A8E497787D1F86B0D33A718"/>
          </w:placeholder>
        </w:sdtPr>
        <w:sdtContent>
          <w:r w:rsidR="0079302F" w:rsidRPr="0079302F">
            <w:rPr>
              <w:rFonts w:ascii="Arial" w:eastAsia="Times New Roman" w:hAnsi="Arial" w:cs="Arial"/>
              <w:color w:val="000000"/>
              <w:sz w:val="24"/>
              <w:vertAlign w:val="superscript"/>
            </w:rPr>
            <w:t>189</w:t>
          </w:r>
        </w:sdtContent>
      </w:sdt>
      <w:r w:rsidRPr="00B01528">
        <w:rPr>
          <w:rFonts w:eastAsia="Times New Roman"/>
          <w:sz w:val="24"/>
          <w:szCs w:val="24"/>
          <w:lang w:val="en" w:eastAsia="es-ES"/>
        </w:rPr>
        <w:t>).</w:t>
      </w:r>
    </w:p>
    <w:p w14:paraId="501FB59C" w14:textId="77777777"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t xml:space="preserve">Table S3. </w:t>
      </w:r>
      <w:r w:rsidRPr="004078FE">
        <w:rPr>
          <w:rFonts w:eastAsia="Times New Roman"/>
          <w:b/>
          <w:sz w:val="24"/>
          <w:szCs w:val="24"/>
          <w:lang w:val="en" w:eastAsia="es-ES"/>
        </w:rPr>
        <w:t>Haplotype-level measures of FST</w:t>
      </w:r>
      <w:r w:rsidRPr="00B01528">
        <w:rPr>
          <w:rFonts w:eastAsia="Times New Roman"/>
          <w:sz w:val="24"/>
          <w:szCs w:val="24"/>
          <w:lang w:val="en" w:eastAsia="es-ES"/>
        </w:rPr>
        <w:t xml:space="preserve"> from the Stacks populations program (Catchen et al., 2013) for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and </w:t>
      </w:r>
      <w:r w:rsidRPr="00B01528">
        <w:rPr>
          <w:rFonts w:eastAsia="Times New Roman"/>
          <w:i/>
          <w:iCs/>
          <w:sz w:val="24"/>
          <w:szCs w:val="24"/>
          <w:lang w:val="en" w:eastAsia="es-ES"/>
        </w:rPr>
        <w:t>Oscarella lobularis</w:t>
      </w:r>
      <w:r w:rsidRPr="00B01528">
        <w:rPr>
          <w:rFonts w:eastAsia="Times New Roman"/>
          <w:sz w:val="24"/>
          <w:szCs w:val="24"/>
          <w:lang w:val="en" w:eastAsia="es-ES"/>
        </w:rPr>
        <w:t>.</w:t>
      </w:r>
    </w:p>
    <w:p w14:paraId="6B86F42A" w14:textId="77777777" w:rsidR="00B01528" w:rsidRPr="00B01528" w:rsidRDefault="00B01528" w:rsidP="00236E26">
      <w:pPr>
        <w:spacing w:before="120" w:after="120" w:line="23" w:lineRule="atLeast"/>
        <w:jc w:val="both"/>
        <w:rPr>
          <w:rFonts w:eastAsia="Times New Roman"/>
          <w:b/>
          <w:bCs/>
          <w:sz w:val="24"/>
          <w:szCs w:val="24"/>
          <w:lang w:val="en" w:eastAsia="es-ES"/>
        </w:rPr>
      </w:pPr>
      <w:r w:rsidRPr="00B01528">
        <w:rPr>
          <w:rFonts w:eastAsia="Times New Roman"/>
          <w:b/>
          <w:bCs/>
          <w:sz w:val="24"/>
          <w:szCs w:val="24"/>
          <w:lang w:val="en" w:eastAsia="es-ES"/>
        </w:rPr>
        <w:t>Table S4</w:t>
      </w:r>
      <w:r w:rsidRPr="004078FE">
        <w:rPr>
          <w:rFonts w:eastAsia="Times New Roman"/>
          <w:bCs/>
          <w:sz w:val="24"/>
          <w:szCs w:val="24"/>
          <w:lang w:val="en" w:eastAsia="es-ES"/>
        </w:rPr>
        <w:t xml:space="preserve">. </w:t>
      </w:r>
      <w:r w:rsidRPr="004078FE">
        <w:rPr>
          <w:rFonts w:eastAsia="Times New Roman"/>
          <w:b/>
          <w:sz w:val="24"/>
          <w:szCs w:val="24"/>
          <w:lang w:val="en" w:eastAsia="es-ES"/>
        </w:rPr>
        <w:t>Normalised coverage .bed files</w:t>
      </w:r>
      <w:r w:rsidRPr="00B01528">
        <w:rPr>
          <w:rFonts w:eastAsia="Times New Roman"/>
          <w:sz w:val="24"/>
          <w:szCs w:val="24"/>
          <w:lang w:val="en" w:eastAsia="es-ES"/>
        </w:rPr>
        <w:t xml:space="preserve"> of</w:t>
      </w:r>
      <w:r w:rsidRPr="00B01528">
        <w:rPr>
          <w:rFonts w:eastAsia="Times New Roman"/>
          <w:b/>
          <w:bCs/>
          <w:sz w:val="24"/>
          <w:szCs w:val="24"/>
          <w:lang w:val="en" w:eastAsia="es-ES"/>
        </w:rPr>
        <w:t xml:space="preserve">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w:t>
      </w:r>
      <w:r w:rsidRPr="00B01528">
        <w:rPr>
          <w:rFonts w:eastAsia="Times New Roman"/>
          <w:i/>
          <w:iCs/>
          <w:sz w:val="24"/>
          <w:szCs w:val="24"/>
          <w:lang w:val="en" w:eastAsia="es-ES"/>
        </w:rPr>
        <w:t xml:space="preserve">Oscarella lobularis, Axinella damicornis, Petrosia ficiformis, </w:t>
      </w:r>
      <w:r w:rsidRPr="00B01528">
        <w:rPr>
          <w:rFonts w:eastAsia="Times New Roman"/>
          <w:sz w:val="24"/>
          <w:szCs w:val="24"/>
          <w:lang w:val="en" w:eastAsia="es-ES"/>
        </w:rPr>
        <w:t>and</w:t>
      </w:r>
      <w:r w:rsidRPr="00B01528">
        <w:rPr>
          <w:rFonts w:eastAsia="Times New Roman"/>
          <w:i/>
          <w:iCs/>
          <w:sz w:val="24"/>
          <w:szCs w:val="24"/>
          <w:lang w:val="en" w:eastAsia="es-ES"/>
        </w:rPr>
        <w:t xml:space="preserve"> Phakellia ventilabrum</w:t>
      </w:r>
      <w:r w:rsidRPr="00B01528">
        <w:rPr>
          <w:rFonts w:eastAsia="Times New Roman"/>
          <w:sz w:val="24"/>
          <w:szCs w:val="24"/>
          <w:lang w:val="en" w:eastAsia="es-ES"/>
        </w:rPr>
        <w:t xml:space="preserve"> from mosdepth (Pedersen and Quinlan, 2018)</w:t>
      </w:r>
    </w:p>
    <w:p w14:paraId="3351EEF0" w14:textId="77777777" w:rsidR="00B01528" w:rsidRPr="00B01528" w:rsidRDefault="00B01528" w:rsidP="00236E26">
      <w:pPr>
        <w:spacing w:before="120" w:after="120" w:line="23" w:lineRule="atLeast"/>
        <w:jc w:val="both"/>
        <w:rPr>
          <w:rFonts w:eastAsia="Times New Roman"/>
          <w:b/>
          <w:bCs/>
          <w:sz w:val="24"/>
          <w:szCs w:val="24"/>
          <w:lang w:val="en" w:eastAsia="es-ES"/>
        </w:rPr>
      </w:pPr>
      <w:r w:rsidRPr="00B01528">
        <w:rPr>
          <w:rFonts w:eastAsia="Times New Roman"/>
          <w:b/>
          <w:bCs/>
          <w:sz w:val="24"/>
          <w:szCs w:val="24"/>
          <w:lang w:val="en" w:eastAsia="es-ES"/>
        </w:rPr>
        <w:t xml:space="preserve">Table S5. </w:t>
      </w:r>
      <w:r w:rsidRPr="004078FE">
        <w:rPr>
          <w:rFonts w:eastAsia="Times New Roman"/>
          <w:b/>
          <w:sz w:val="24"/>
          <w:szCs w:val="24"/>
          <w:lang w:val="en" w:eastAsia="es-ES"/>
        </w:rPr>
        <w:t>Coverage with 0 mismatches</w:t>
      </w:r>
      <w:r w:rsidRPr="00B01528">
        <w:rPr>
          <w:rFonts w:eastAsia="Times New Roman"/>
          <w:sz w:val="24"/>
          <w:szCs w:val="24"/>
          <w:lang w:val="en" w:eastAsia="es-ES"/>
        </w:rPr>
        <w:t xml:space="preserve"> allowed in 50kb windows of</w:t>
      </w:r>
      <w:r w:rsidRPr="00B01528">
        <w:rPr>
          <w:rFonts w:eastAsia="Times New Roman"/>
          <w:b/>
          <w:bCs/>
          <w:sz w:val="24"/>
          <w:szCs w:val="24"/>
          <w:lang w:val="en" w:eastAsia="es-ES"/>
        </w:rPr>
        <w:t xml:space="preserve">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w:t>
      </w:r>
      <w:r w:rsidRPr="00B01528">
        <w:rPr>
          <w:rFonts w:eastAsia="Times New Roman"/>
          <w:i/>
          <w:iCs/>
          <w:sz w:val="24"/>
          <w:szCs w:val="24"/>
          <w:lang w:val="en" w:eastAsia="es-ES"/>
        </w:rPr>
        <w:t xml:space="preserve">Oscarella lobularis, Axinella damicornis, Petrosia ficiformis, </w:t>
      </w:r>
      <w:r w:rsidRPr="00B01528">
        <w:rPr>
          <w:rFonts w:eastAsia="Times New Roman"/>
          <w:sz w:val="24"/>
          <w:szCs w:val="24"/>
          <w:lang w:val="en" w:eastAsia="es-ES"/>
        </w:rPr>
        <w:t>and</w:t>
      </w:r>
      <w:r w:rsidRPr="00B01528">
        <w:rPr>
          <w:rFonts w:eastAsia="Times New Roman"/>
          <w:i/>
          <w:iCs/>
          <w:sz w:val="24"/>
          <w:szCs w:val="24"/>
          <w:lang w:val="en" w:eastAsia="es-ES"/>
        </w:rPr>
        <w:t xml:space="preserve"> Phakellia ventilabrum</w:t>
      </w:r>
      <w:r w:rsidRPr="00B01528">
        <w:rPr>
          <w:rFonts w:eastAsia="Times New Roman"/>
          <w:sz w:val="24"/>
          <w:szCs w:val="24"/>
          <w:lang w:val="en" w:eastAsia="es-ES"/>
        </w:rPr>
        <w:t xml:space="preserve"> calculated by</w:t>
      </w:r>
      <w:r w:rsidRPr="00B01528">
        <w:rPr>
          <w:rFonts w:eastAsia="Times New Roman"/>
          <w:b/>
          <w:bCs/>
          <w:sz w:val="24"/>
          <w:szCs w:val="24"/>
          <w:lang w:val="en" w:eastAsia="es-ES"/>
        </w:rPr>
        <w:t xml:space="preserve"> </w:t>
      </w:r>
      <w:r w:rsidRPr="00B01528">
        <w:rPr>
          <w:rFonts w:eastAsia="Times New Roman"/>
          <w:sz w:val="24"/>
          <w:szCs w:val="24"/>
          <w:lang w:val="en" w:eastAsia="es-ES"/>
        </w:rPr>
        <w:t>findZX</w:t>
      </w:r>
      <w:r w:rsidRPr="00B01528">
        <w:rPr>
          <w:rFonts w:eastAsia="Times New Roman"/>
          <w:b/>
          <w:bCs/>
          <w:sz w:val="24"/>
          <w:szCs w:val="24"/>
          <w:lang w:val="en" w:eastAsia="es-ES"/>
        </w:rPr>
        <w:t xml:space="preserve"> (</w:t>
      </w:r>
      <w:r w:rsidRPr="00B01528">
        <w:rPr>
          <w:rFonts w:eastAsia="Times New Roman"/>
          <w:sz w:val="24"/>
          <w:szCs w:val="24"/>
          <w:lang w:val="en" w:eastAsia="es-ES"/>
        </w:rPr>
        <w:t xml:space="preserve">Sigeman </w:t>
      </w:r>
      <w:r w:rsidRPr="00B01528">
        <w:rPr>
          <w:rFonts w:eastAsia="Times New Roman"/>
          <w:i/>
          <w:iCs/>
          <w:sz w:val="24"/>
          <w:szCs w:val="24"/>
          <w:lang w:val="en" w:eastAsia="es-ES"/>
        </w:rPr>
        <w:t>et al</w:t>
      </w:r>
      <w:r w:rsidRPr="00B01528">
        <w:rPr>
          <w:rFonts w:eastAsia="Times New Roman"/>
          <w:sz w:val="24"/>
          <w:szCs w:val="24"/>
          <w:lang w:val="en" w:eastAsia="es-ES"/>
        </w:rPr>
        <w:t>., 2022).</w:t>
      </w:r>
    </w:p>
    <w:p w14:paraId="69483471" w14:textId="77777777"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lastRenderedPageBreak/>
        <w:t xml:space="preserve">Table S6.  </w:t>
      </w:r>
      <w:r w:rsidRPr="004078FE">
        <w:rPr>
          <w:rFonts w:eastAsia="Times New Roman"/>
          <w:b/>
          <w:sz w:val="24"/>
          <w:szCs w:val="24"/>
          <w:lang w:val="en" w:eastAsia="es-ES"/>
        </w:rPr>
        <w:t>Heterozygosity</w:t>
      </w:r>
      <w:r w:rsidRPr="00B01528">
        <w:rPr>
          <w:rFonts w:eastAsia="Times New Roman"/>
          <w:sz w:val="24"/>
          <w:szCs w:val="24"/>
          <w:lang w:val="en" w:eastAsia="es-ES"/>
        </w:rPr>
        <w:t xml:space="preserve"> in 50kb windows of</w:t>
      </w:r>
      <w:r w:rsidRPr="00B01528">
        <w:rPr>
          <w:rFonts w:eastAsia="Times New Roman"/>
          <w:b/>
          <w:bCs/>
          <w:sz w:val="24"/>
          <w:szCs w:val="24"/>
          <w:lang w:val="en" w:eastAsia="es-ES"/>
        </w:rPr>
        <w:t xml:space="preserve">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w:t>
      </w:r>
      <w:r w:rsidRPr="00B01528">
        <w:rPr>
          <w:rFonts w:eastAsia="Times New Roman"/>
          <w:i/>
          <w:iCs/>
          <w:sz w:val="24"/>
          <w:szCs w:val="24"/>
          <w:lang w:val="en" w:eastAsia="es-ES"/>
        </w:rPr>
        <w:t xml:space="preserve">Oscarella lobularis, Axinella damicornis, Petrosia ficiformis, </w:t>
      </w:r>
      <w:r w:rsidRPr="00B01528">
        <w:rPr>
          <w:rFonts w:eastAsia="Times New Roman"/>
          <w:sz w:val="24"/>
          <w:szCs w:val="24"/>
          <w:lang w:val="en" w:eastAsia="es-ES"/>
        </w:rPr>
        <w:t>and</w:t>
      </w:r>
      <w:r w:rsidRPr="00B01528">
        <w:rPr>
          <w:rFonts w:eastAsia="Times New Roman"/>
          <w:i/>
          <w:iCs/>
          <w:sz w:val="24"/>
          <w:szCs w:val="24"/>
          <w:lang w:val="en" w:eastAsia="es-ES"/>
        </w:rPr>
        <w:t xml:space="preserve"> Phakellia ventilabrum</w:t>
      </w:r>
      <w:r w:rsidRPr="00B01528">
        <w:rPr>
          <w:rFonts w:eastAsia="Times New Roman"/>
          <w:sz w:val="24"/>
          <w:szCs w:val="24"/>
          <w:lang w:val="en" w:eastAsia="es-ES"/>
        </w:rPr>
        <w:t xml:space="preserve"> calculated by</w:t>
      </w:r>
      <w:r w:rsidRPr="00B01528">
        <w:rPr>
          <w:rFonts w:eastAsia="Times New Roman"/>
          <w:b/>
          <w:bCs/>
          <w:sz w:val="24"/>
          <w:szCs w:val="24"/>
          <w:lang w:val="en" w:eastAsia="es-ES"/>
        </w:rPr>
        <w:t xml:space="preserve"> </w:t>
      </w:r>
      <w:r w:rsidRPr="00B01528">
        <w:rPr>
          <w:rFonts w:eastAsia="Times New Roman"/>
          <w:sz w:val="24"/>
          <w:szCs w:val="24"/>
          <w:lang w:val="en" w:eastAsia="es-ES"/>
        </w:rPr>
        <w:t>findZX</w:t>
      </w:r>
      <w:r w:rsidRPr="00B01528">
        <w:rPr>
          <w:rFonts w:eastAsia="Times New Roman"/>
          <w:b/>
          <w:bCs/>
          <w:sz w:val="24"/>
          <w:szCs w:val="24"/>
          <w:lang w:val="en" w:eastAsia="es-ES"/>
        </w:rPr>
        <w:t xml:space="preserve"> (</w:t>
      </w:r>
      <w:r w:rsidRPr="00B01528">
        <w:rPr>
          <w:rFonts w:eastAsia="Times New Roman"/>
          <w:sz w:val="24"/>
          <w:szCs w:val="24"/>
          <w:lang w:val="en" w:eastAsia="es-ES"/>
        </w:rPr>
        <w:t xml:space="preserve">Sigeman </w:t>
      </w:r>
      <w:r w:rsidRPr="00B01528">
        <w:rPr>
          <w:rFonts w:eastAsia="Times New Roman"/>
          <w:i/>
          <w:iCs/>
          <w:sz w:val="24"/>
          <w:szCs w:val="24"/>
          <w:lang w:val="en" w:eastAsia="es-ES"/>
        </w:rPr>
        <w:t>et al</w:t>
      </w:r>
      <w:r w:rsidRPr="00B01528">
        <w:rPr>
          <w:rFonts w:eastAsia="Times New Roman"/>
          <w:sz w:val="24"/>
          <w:szCs w:val="24"/>
          <w:lang w:val="en" w:eastAsia="es-ES"/>
        </w:rPr>
        <w:t>., 2022).</w:t>
      </w:r>
    </w:p>
    <w:p w14:paraId="1210C94A" w14:textId="69637FDA"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t>Table S7.</w:t>
      </w:r>
      <w:r w:rsidRPr="00B01528">
        <w:rPr>
          <w:rFonts w:eastAsia="Times New Roman"/>
          <w:sz w:val="24"/>
          <w:szCs w:val="24"/>
          <w:lang w:val="en" w:eastAsia="es-ES"/>
        </w:rPr>
        <w:t xml:space="preserve"> </w:t>
      </w:r>
      <w:r w:rsidRPr="004078FE">
        <w:rPr>
          <w:rFonts w:eastAsia="Times New Roman"/>
          <w:b/>
          <w:sz w:val="24"/>
          <w:szCs w:val="24"/>
          <w:lang w:val="en" w:eastAsia="es-ES"/>
        </w:rPr>
        <w:t>SNP density</w:t>
      </w:r>
      <w:r w:rsidRPr="00B01528">
        <w:rPr>
          <w:rFonts w:eastAsia="Times New Roman"/>
          <w:sz w:val="24"/>
          <w:szCs w:val="24"/>
          <w:lang w:val="en" w:eastAsia="es-ES"/>
        </w:rPr>
        <w:t xml:space="preserve"> in 100000kb windows of</w:t>
      </w:r>
      <w:r w:rsidRPr="00B01528">
        <w:rPr>
          <w:rFonts w:eastAsia="Times New Roman"/>
          <w:b/>
          <w:bCs/>
          <w:sz w:val="24"/>
          <w:szCs w:val="24"/>
          <w:lang w:val="en" w:eastAsia="es-ES"/>
        </w:rPr>
        <w:t xml:space="preserve"> </w:t>
      </w:r>
      <w:r w:rsidRPr="00B01528">
        <w:rPr>
          <w:rFonts w:eastAsia="Times New Roman"/>
          <w:i/>
          <w:iCs/>
          <w:sz w:val="24"/>
          <w:szCs w:val="24"/>
          <w:lang w:val="en" w:eastAsia="es-ES"/>
        </w:rPr>
        <w:t>Chondrosia reniformis</w:t>
      </w:r>
      <w:r w:rsidRPr="00B01528">
        <w:rPr>
          <w:rFonts w:eastAsia="Times New Roman"/>
          <w:sz w:val="24"/>
          <w:szCs w:val="24"/>
          <w:lang w:val="en" w:eastAsia="es-ES"/>
        </w:rPr>
        <w:t xml:space="preserve">, </w:t>
      </w:r>
      <w:r w:rsidRPr="00B01528">
        <w:rPr>
          <w:rFonts w:eastAsia="Times New Roman"/>
          <w:i/>
          <w:iCs/>
          <w:sz w:val="24"/>
          <w:szCs w:val="24"/>
          <w:lang w:val="en" w:eastAsia="es-ES"/>
        </w:rPr>
        <w:t xml:space="preserve">Oscarella lobularis, Axinella damicornis, Petrosia ficiformis, </w:t>
      </w:r>
      <w:r w:rsidRPr="00B01528">
        <w:rPr>
          <w:rFonts w:eastAsia="Times New Roman"/>
          <w:sz w:val="24"/>
          <w:szCs w:val="24"/>
          <w:lang w:val="en" w:eastAsia="es-ES"/>
        </w:rPr>
        <w:t>and</w:t>
      </w:r>
      <w:r w:rsidRPr="00B01528">
        <w:rPr>
          <w:rFonts w:eastAsia="Times New Roman"/>
          <w:i/>
          <w:iCs/>
          <w:sz w:val="24"/>
          <w:szCs w:val="24"/>
          <w:lang w:val="en" w:eastAsia="es-ES"/>
        </w:rPr>
        <w:t xml:space="preserve"> Phakellia ventilabrum</w:t>
      </w:r>
      <w:r w:rsidRPr="00B01528">
        <w:rPr>
          <w:rFonts w:eastAsia="Times New Roman"/>
          <w:sz w:val="24"/>
          <w:szCs w:val="24"/>
          <w:lang w:val="en" w:eastAsia="es-ES"/>
        </w:rPr>
        <w:t>. SNPs relative to the reference genome detected by bcftools [v1.12] (Li, 2011) and calls filtered with vcftools [v0.1.16] (Danecek et al., 2011). P-value of the differences between male and female calculated after a 1000 permutations test from SNPdensity_permutations.R from the SexFindR pipeline (</w:t>
      </w:r>
      <w:r w:rsidR="001D0733" w:rsidRPr="001D0733">
        <w:rPr>
          <w:rFonts w:eastAsia="Times New Roman"/>
          <w:i/>
          <w:sz w:val="24"/>
          <w:szCs w:val="24"/>
          <w:lang w:val="en" w:eastAsia="es-ES"/>
        </w:rPr>
        <w:t>83</w:t>
      </w:r>
      <w:r w:rsidRPr="00B01528">
        <w:rPr>
          <w:rFonts w:eastAsia="Times New Roman"/>
          <w:sz w:val="24"/>
          <w:szCs w:val="24"/>
          <w:lang w:val="en" w:eastAsia="es-ES"/>
        </w:rPr>
        <w:t>).</w:t>
      </w:r>
    </w:p>
    <w:p w14:paraId="2906E77D" w14:textId="77777777" w:rsidR="00B01528" w:rsidRPr="00B01528" w:rsidRDefault="00B01528" w:rsidP="00236E26">
      <w:pPr>
        <w:spacing w:before="120" w:after="120" w:line="23" w:lineRule="atLeast"/>
        <w:jc w:val="both"/>
        <w:rPr>
          <w:rFonts w:eastAsia="Times New Roman"/>
          <w:sz w:val="24"/>
          <w:szCs w:val="24"/>
          <w:lang w:val="en" w:eastAsia="es-ES"/>
        </w:rPr>
      </w:pPr>
      <w:r w:rsidRPr="00B01528">
        <w:rPr>
          <w:rFonts w:eastAsia="Times New Roman"/>
          <w:b/>
          <w:bCs/>
          <w:sz w:val="24"/>
          <w:szCs w:val="24"/>
          <w:lang w:val="en" w:eastAsia="es-ES"/>
        </w:rPr>
        <w:t xml:space="preserve">Table S8. </w:t>
      </w:r>
      <w:r w:rsidRPr="00B01528">
        <w:rPr>
          <w:rFonts w:eastAsia="Times New Roman"/>
          <w:sz w:val="24"/>
          <w:szCs w:val="24"/>
          <w:lang w:val="en" w:eastAsia="es-ES"/>
        </w:rPr>
        <w:t xml:space="preserve">A. </w:t>
      </w:r>
      <w:r w:rsidRPr="004078FE">
        <w:rPr>
          <w:rFonts w:eastAsia="Times New Roman"/>
          <w:b/>
          <w:sz w:val="24"/>
          <w:szCs w:val="24"/>
          <w:lang w:val="en" w:eastAsia="es-ES"/>
        </w:rPr>
        <w:t>Summary of RADSex</w:t>
      </w:r>
      <w:r w:rsidRPr="00B01528">
        <w:rPr>
          <w:rFonts w:eastAsia="Times New Roman"/>
          <w:sz w:val="24"/>
          <w:szCs w:val="24"/>
          <w:lang w:val="en" w:eastAsia="es-ES"/>
        </w:rPr>
        <w:t xml:space="preserve"> markers identified as sex-specific loci (p&gt;0.05) in each of the species that were present in all or most individuals of one sex and none of the other. Cells in green are male-specific loci, and cells in purple are female-specific loci. B. Results for the chi-square tests of the RADSex markers accumulation. Chi-square test (with Monte Carlo simulation because of low counts) was used to test whether marker frequencies differed from a uniform distribution across chromosomes. C–I. RADsex loci information and annotation on the genome and transcriptomes. </w:t>
      </w:r>
      <w:r w:rsidRPr="00B01528">
        <w:rPr>
          <w:rFonts w:eastAsia="Times New Roman"/>
          <w:color w:val="222222"/>
          <w:sz w:val="24"/>
          <w:szCs w:val="24"/>
          <w:highlight w:val="white"/>
          <w:lang w:val="es-ES" w:eastAsia="es-ES"/>
        </w:rPr>
        <w:t xml:space="preserve">C. </w:t>
      </w:r>
      <w:r w:rsidRPr="00B01528">
        <w:rPr>
          <w:rFonts w:eastAsia="Times New Roman"/>
          <w:i/>
          <w:iCs/>
          <w:color w:val="222222"/>
          <w:sz w:val="24"/>
          <w:szCs w:val="24"/>
          <w:highlight w:val="white"/>
          <w:lang w:val="es-ES" w:eastAsia="es-ES"/>
        </w:rPr>
        <w:t>Chondrosia reniformis</w:t>
      </w:r>
      <w:r w:rsidRPr="00B01528">
        <w:rPr>
          <w:rFonts w:eastAsia="Times New Roman"/>
          <w:color w:val="222222"/>
          <w:sz w:val="24"/>
          <w:szCs w:val="24"/>
          <w:highlight w:val="white"/>
          <w:lang w:val="es-ES" w:eastAsia="es-ES"/>
        </w:rPr>
        <w:t xml:space="preserve">. D. </w:t>
      </w:r>
      <w:r w:rsidRPr="00B01528">
        <w:rPr>
          <w:rFonts w:eastAsia="Times New Roman"/>
          <w:i/>
          <w:iCs/>
          <w:color w:val="222222"/>
          <w:sz w:val="24"/>
          <w:szCs w:val="24"/>
          <w:highlight w:val="white"/>
          <w:lang w:val="es-ES" w:eastAsia="es-ES"/>
        </w:rPr>
        <w:t>Oscarella lobularis</w:t>
      </w:r>
      <w:r w:rsidRPr="00B01528">
        <w:rPr>
          <w:rFonts w:eastAsia="Times New Roman"/>
          <w:color w:val="222222"/>
          <w:sz w:val="24"/>
          <w:szCs w:val="24"/>
          <w:highlight w:val="white"/>
          <w:lang w:val="es-ES" w:eastAsia="es-ES"/>
        </w:rPr>
        <w:t xml:space="preserve">. E. </w:t>
      </w:r>
      <w:r w:rsidRPr="00B01528">
        <w:rPr>
          <w:rFonts w:eastAsia="Times New Roman"/>
          <w:i/>
          <w:iCs/>
          <w:color w:val="222222"/>
          <w:sz w:val="24"/>
          <w:szCs w:val="24"/>
          <w:highlight w:val="white"/>
          <w:lang w:val="es-ES" w:eastAsia="es-ES"/>
        </w:rPr>
        <w:t>Petrosia ficiformis</w:t>
      </w:r>
      <w:r w:rsidRPr="00B01528">
        <w:rPr>
          <w:rFonts w:eastAsia="Times New Roman"/>
          <w:color w:val="222222"/>
          <w:sz w:val="24"/>
          <w:szCs w:val="24"/>
          <w:highlight w:val="white"/>
          <w:lang w:val="es-ES" w:eastAsia="es-ES"/>
        </w:rPr>
        <w:t xml:space="preserve">. F. </w:t>
      </w:r>
      <w:r w:rsidRPr="00B01528">
        <w:rPr>
          <w:rFonts w:eastAsia="Times New Roman"/>
          <w:i/>
          <w:iCs/>
          <w:color w:val="222222"/>
          <w:sz w:val="24"/>
          <w:szCs w:val="24"/>
          <w:highlight w:val="white"/>
          <w:lang w:val="es-ES" w:eastAsia="es-ES"/>
        </w:rPr>
        <w:t>Phakellia ventilabrum</w:t>
      </w:r>
      <w:r w:rsidRPr="00B01528">
        <w:rPr>
          <w:rFonts w:eastAsia="Times New Roman"/>
          <w:color w:val="222222"/>
          <w:sz w:val="24"/>
          <w:szCs w:val="24"/>
          <w:highlight w:val="white"/>
          <w:lang w:val="es-ES" w:eastAsia="es-ES"/>
        </w:rPr>
        <w:t xml:space="preserve">. </w:t>
      </w:r>
      <w:r w:rsidRPr="00B01528">
        <w:rPr>
          <w:rFonts w:eastAsia="Times New Roman"/>
          <w:color w:val="222222"/>
          <w:sz w:val="24"/>
          <w:szCs w:val="24"/>
          <w:highlight w:val="white"/>
          <w:lang w:val="en" w:eastAsia="es-ES"/>
        </w:rPr>
        <w:t xml:space="preserve">G.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 xml:space="preserve">. H. </w:t>
      </w:r>
      <w:r w:rsidRPr="00B01528">
        <w:rPr>
          <w:rFonts w:eastAsia="Times New Roman"/>
          <w:i/>
          <w:iCs/>
          <w:color w:val="222222"/>
          <w:sz w:val="24"/>
          <w:szCs w:val="24"/>
          <w:highlight w:val="white"/>
          <w:lang w:val="en" w:eastAsia="es-ES"/>
        </w:rPr>
        <w:t>Axinella damicornis</w:t>
      </w:r>
      <w:r w:rsidRPr="00B01528">
        <w:rPr>
          <w:rFonts w:eastAsia="Times New Roman"/>
          <w:color w:val="222222"/>
          <w:sz w:val="24"/>
          <w:szCs w:val="24"/>
          <w:highlight w:val="white"/>
          <w:lang w:val="en" w:eastAsia="es-ES"/>
        </w:rPr>
        <w:t xml:space="preserve">. I. </w:t>
      </w:r>
      <w:r w:rsidRPr="00B01528">
        <w:rPr>
          <w:rFonts w:eastAsia="Times New Roman"/>
          <w:i/>
          <w:iCs/>
          <w:color w:val="222222"/>
          <w:sz w:val="24"/>
          <w:szCs w:val="24"/>
          <w:highlight w:val="white"/>
          <w:lang w:val="en" w:eastAsia="es-ES"/>
        </w:rPr>
        <w:t>Geodia barretti</w:t>
      </w:r>
      <w:r w:rsidRPr="00B01528">
        <w:rPr>
          <w:rFonts w:eastAsia="Times New Roman"/>
          <w:color w:val="222222"/>
          <w:sz w:val="24"/>
          <w:szCs w:val="24"/>
          <w:highlight w:val="white"/>
          <w:lang w:val="en" w:eastAsia="es-ES"/>
        </w:rPr>
        <w:t xml:space="preserve">. J. </w:t>
      </w:r>
      <w:r w:rsidRPr="00B01528">
        <w:rPr>
          <w:rFonts w:eastAsia="Times New Roman"/>
          <w:i/>
          <w:iCs/>
          <w:color w:val="222222"/>
          <w:sz w:val="24"/>
          <w:szCs w:val="24"/>
          <w:highlight w:val="white"/>
          <w:lang w:val="en" w:eastAsia="es-ES"/>
        </w:rPr>
        <w:t>Geodia hentscheli</w:t>
      </w:r>
      <w:r w:rsidRPr="00B01528">
        <w:rPr>
          <w:rFonts w:eastAsia="Times New Roman"/>
          <w:color w:val="222222"/>
          <w:sz w:val="24"/>
          <w:szCs w:val="24"/>
          <w:highlight w:val="white"/>
          <w:lang w:val="en" w:eastAsia="es-ES"/>
        </w:rPr>
        <w:t xml:space="preserve">. </w:t>
      </w:r>
    </w:p>
    <w:p w14:paraId="085F34B9" w14:textId="77777777" w:rsidR="00900F1B" w:rsidRDefault="00900F1B" w:rsidP="00236E26">
      <w:pPr>
        <w:spacing w:before="120" w:after="120" w:line="23" w:lineRule="atLeast"/>
        <w:jc w:val="both"/>
        <w:rPr>
          <w:rFonts w:eastAsia="Times New Roman"/>
          <w:b/>
          <w:bCs/>
          <w:color w:val="222222"/>
          <w:sz w:val="24"/>
          <w:szCs w:val="24"/>
          <w:highlight w:val="white"/>
        </w:rPr>
      </w:pPr>
      <w:r>
        <w:rPr>
          <w:rFonts w:eastAsia="Times New Roman"/>
          <w:b/>
          <w:bCs/>
          <w:color w:val="222222"/>
          <w:sz w:val="24"/>
          <w:szCs w:val="24"/>
          <w:highlight w:val="white"/>
        </w:rPr>
        <w:t>Table S9</w:t>
      </w:r>
      <w:r w:rsidRPr="009755C9">
        <w:rPr>
          <w:rFonts w:eastAsia="Times New Roman"/>
          <w:b/>
          <w:bCs/>
          <w:color w:val="222222"/>
          <w:sz w:val="24"/>
          <w:szCs w:val="24"/>
          <w:highlight w:val="white"/>
        </w:rPr>
        <w:t xml:space="preserve">. </w:t>
      </w:r>
      <w:r w:rsidRPr="004078FE">
        <w:rPr>
          <w:rFonts w:eastAsia="Times New Roman"/>
          <w:b/>
          <w:bCs/>
          <w:color w:val="222222"/>
          <w:sz w:val="24"/>
          <w:szCs w:val="24"/>
          <w:highlight w:val="white"/>
        </w:rPr>
        <w:t>Genes with sex-specific loci.</w:t>
      </w:r>
      <w:r w:rsidRPr="007A6F3B">
        <w:rPr>
          <w:rFonts w:eastAsia="Times New Roman"/>
          <w:bCs/>
          <w:color w:val="222222"/>
          <w:sz w:val="24"/>
          <w:szCs w:val="24"/>
          <w:highlight w:val="white"/>
        </w:rPr>
        <w:t xml:space="preserve"> </w:t>
      </w:r>
      <w:r>
        <w:rPr>
          <w:rFonts w:eastAsia="Times New Roman"/>
          <w:bCs/>
          <w:color w:val="222222"/>
          <w:sz w:val="24"/>
          <w:szCs w:val="24"/>
          <w:highlight w:val="white"/>
        </w:rPr>
        <w:t xml:space="preserve">A. </w:t>
      </w:r>
      <w:r w:rsidRPr="007A6F3B">
        <w:rPr>
          <w:rFonts w:eastAsia="Times New Roman"/>
          <w:bCs/>
          <w:color w:val="222222"/>
          <w:sz w:val="24"/>
          <w:szCs w:val="24"/>
          <w:highlight w:val="white"/>
        </w:rPr>
        <w:t>Mapping correspondence of sex-specific loci to the reference genomes of</w:t>
      </w:r>
      <w:r>
        <w:rPr>
          <w:rFonts w:eastAsia="Times New Roman"/>
          <w:b/>
          <w:bCs/>
          <w:color w:val="222222"/>
          <w:sz w:val="24"/>
          <w:szCs w:val="24"/>
          <w:highlight w:val="white"/>
        </w:rPr>
        <w:t xml:space="preserve"> </w:t>
      </w:r>
      <w:r w:rsidRPr="007A6F3B">
        <w:rPr>
          <w:rFonts w:eastAsia="Times New Roman"/>
          <w:i/>
          <w:iCs/>
          <w:color w:val="222222"/>
          <w:sz w:val="24"/>
          <w:szCs w:val="24"/>
          <w:highlight w:val="white"/>
        </w:rPr>
        <w:t>Chondrosia reniformis</w:t>
      </w:r>
      <w:r w:rsidRPr="007A6F3B">
        <w:rPr>
          <w:rFonts w:eastAsia="Times New Roman"/>
          <w:color w:val="222222"/>
          <w:sz w:val="24"/>
          <w:szCs w:val="24"/>
          <w:highlight w:val="white"/>
        </w:rPr>
        <w:t xml:space="preserve">, </w:t>
      </w:r>
      <w:r w:rsidRPr="007A6F3B">
        <w:rPr>
          <w:rFonts w:eastAsia="Times New Roman"/>
          <w:i/>
          <w:iCs/>
          <w:color w:val="222222"/>
          <w:sz w:val="24"/>
          <w:szCs w:val="24"/>
          <w:highlight w:val="white"/>
        </w:rPr>
        <w:t>Oscarella lobularis</w:t>
      </w:r>
      <w:r w:rsidRPr="007A6F3B">
        <w:rPr>
          <w:rFonts w:eastAsia="Times New Roman"/>
          <w:color w:val="222222"/>
          <w:sz w:val="24"/>
          <w:szCs w:val="24"/>
          <w:highlight w:val="white"/>
        </w:rPr>
        <w:t xml:space="preserve">, </w:t>
      </w:r>
      <w:r w:rsidRPr="007A6F3B">
        <w:rPr>
          <w:rFonts w:eastAsia="Times New Roman"/>
          <w:i/>
          <w:iCs/>
          <w:color w:val="222222"/>
          <w:sz w:val="24"/>
          <w:szCs w:val="24"/>
          <w:highlight w:val="white"/>
        </w:rPr>
        <w:t>Petrosia ficiformis</w:t>
      </w:r>
      <w:r w:rsidRPr="007A6F3B">
        <w:rPr>
          <w:rFonts w:eastAsia="Times New Roman"/>
          <w:color w:val="222222"/>
          <w:sz w:val="24"/>
          <w:szCs w:val="24"/>
          <w:highlight w:val="white"/>
        </w:rPr>
        <w:t>,</w:t>
      </w:r>
      <w:r>
        <w:rPr>
          <w:rFonts w:eastAsia="Times New Roman"/>
          <w:color w:val="222222"/>
          <w:sz w:val="24"/>
          <w:szCs w:val="24"/>
          <w:highlight w:val="white"/>
        </w:rPr>
        <w:t xml:space="preserve"> </w:t>
      </w:r>
      <w:r w:rsidRPr="009755C9">
        <w:rPr>
          <w:rFonts w:eastAsia="Times New Roman"/>
          <w:i/>
          <w:iCs/>
          <w:color w:val="222222"/>
          <w:sz w:val="24"/>
          <w:szCs w:val="24"/>
          <w:highlight w:val="white"/>
        </w:rPr>
        <w:t>Phakellia ventilabrum</w:t>
      </w:r>
      <w:r>
        <w:rPr>
          <w:rFonts w:eastAsia="Times New Roman"/>
          <w:color w:val="222222"/>
          <w:sz w:val="24"/>
          <w:szCs w:val="24"/>
          <w:highlight w:val="white"/>
        </w:rPr>
        <w:t>,</w:t>
      </w:r>
      <w:r w:rsidRPr="009755C9">
        <w:rPr>
          <w:rFonts w:eastAsia="Times New Roman"/>
          <w:color w:val="222222"/>
          <w:sz w:val="24"/>
          <w:szCs w:val="24"/>
          <w:highlight w:val="white"/>
        </w:rPr>
        <w:t xml:space="preserve"> </w:t>
      </w:r>
      <w:r w:rsidRPr="009755C9">
        <w:rPr>
          <w:rFonts w:eastAsia="Times New Roman"/>
          <w:i/>
          <w:iCs/>
          <w:color w:val="222222"/>
          <w:sz w:val="24"/>
          <w:szCs w:val="24"/>
          <w:highlight w:val="white"/>
        </w:rPr>
        <w:t>Axinella damicornis</w:t>
      </w:r>
      <w:r>
        <w:rPr>
          <w:rFonts w:eastAsia="Times New Roman"/>
          <w:color w:val="222222"/>
          <w:sz w:val="24"/>
          <w:szCs w:val="24"/>
          <w:highlight w:val="white"/>
        </w:rPr>
        <w:t xml:space="preserve"> and</w:t>
      </w:r>
      <w:r w:rsidRPr="009755C9">
        <w:rPr>
          <w:rFonts w:eastAsia="Times New Roman"/>
          <w:color w:val="222222"/>
          <w:sz w:val="24"/>
          <w:szCs w:val="24"/>
          <w:highlight w:val="white"/>
        </w:rPr>
        <w:t xml:space="preserve"> </w:t>
      </w:r>
      <w:r w:rsidRPr="009755C9">
        <w:rPr>
          <w:rFonts w:eastAsia="Times New Roman"/>
          <w:i/>
          <w:iCs/>
          <w:color w:val="222222"/>
          <w:sz w:val="24"/>
          <w:szCs w:val="24"/>
          <w:highlight w:val="white"/>
        </w:rPr>
        <w:t>Halichondria panicea</w:t>
      </w:r>
      <w:r w:rsidRPr="009755C9">
        <w:rPr>
          <w:rFonts w:eastAsia="Times New Roman"/>
          <w:color w:val="222222"/>
          <w:sz w:val="24"/>
          <w:szCs w:val="24"/>
          <w:highlight w:val="white"/>
        </w:rPr>
        <w:t>.</w:t>
      </w:r>
      <w:r>
        <w:rPr>
          <w:rFonts w:eastAsia="Times New Roman"/>
          <w:color w:val="222222"/>
          <w:sz w:val="24"/>
          <w:szCs w:val="24"/>
          <w:highlight w:val="white"/>
        </w:rPr>
        <w:t xml:space="preserve"> B. Abbreviations</w:t>
      </w:r>
      <w:r w:rsidRPr="009755C9">
        <w:rPr>
          <w:rFonts w:eastAsia="Times New Roman"/>
          <w:color w:val="222222"/>
          <w:sz w:val="24"/>
          <w:szCs w:val="24"/>
          <w:highlight w:val="white"/>
        </w:rPr>
        <w:t xml:space="preserve"> for the genes with sex-specific loci in all species surveyed, </w:t>
      </w:r>
      <w:r>
        <w:rPr>
          <w:rFonts w:eastAsia="Times New Roman"/>
          <w:color w:val="222222"/>
          <w:sz w:val="24"/>
          <w:szCs w:val="24"/>
          <w:highlight w:val="white"/>
        </w:rPr>
        <w:t>which were</w:t>
      </w:r>
      <w:r w:rsidRPr="009755C9">
        <w:rPr>
          <w:rFonts w:eastAsia="Times New Roman"/>
          <w:color w:val="222222"/>
          <w:sz w:val="24"/>
          <w:szCs w:val="24"/>
          <w:highlight w:val="white"/>
        </w:rPr>
        <w:t xml:space="preserve"> annotated through blast against SwissProt proteins.</w:t>
      </w:r>
      <w:r>
        <w:rPr>
          <w:rFonts w:eastAsia="Times New Roman"/>
          <w:color w:val="222222"/>
          <w:sz w:val="24"/>
          <w:szCs w:val="24"/>
          <w:highlight w:val="white"/>
        </w:rPr>
        <w:t xml:space="preserve"> C. Genes with sex-specific loci annotated with GO category sex determination in the different species. D. Genes with sex-specific loci shared among the different species and unique to each of them.</w:t>
      </w:r>
    </w:p>
    <w:p w14:paraId="4776400C" w14:textId="3BA96235" w:rsidR="00900F1B" w:rsidRDefault="00900F1B" w:rsidP="00236E26">
      <w:pPr>
        <w:spacing w:before="120" w:after="120" w:line="23" w:lineRule="atLeast"/>
        <w:jc w:val="both"/>
        <w:rPr>
          <w:rFonts w:eastAsia="Times New Roman"/>
          <w:color w:val="222222"/>
          <w:sz w:val="24"/>
          <w:szCs w:val="24"/>
          <w:highlight w:val="white"/>
        </w:rPr>
      </w:pPr>
      <w:r>
        <w:rPr>
          <w:rFonts w:eastAsia="Times New Roman"/>
          <w:b/>
          <w:color w:val="222222"/>
          <w:sz w:val="24"/>
          <w:szCs w:val="24"/>
          <w:highlight w:val="white"/>
        </w:rPr>
        <w:t>Table S10</w:t>
      </w:r>
      <w:r w:rsidRPr="004078FE">
        <w:rPr>
          <w:rFonts w:eastAsia="Times New Roman"/>
          <w:b/>
          <w:color w:val="222222"/>
          <w:sz w:val="24"/>
          <w:szCs w:val="24"/>
          <w:highlight w:val="white"/>
        </w:rPr>
        <w:t>. Functional annotations for the genes with sex-specific loci</w:t>
      </w:r>
      <w:r w:rsidRPr="009755C9">
        <w:rPr>
          <w:rFonts w:eastAsia="Times New Roman"/>
          <w:color w:val="222222"/>
          <w:sz w:val="24"/>
          <w:szCs w:val="24"/>
          <w:highlight w:val="white"/>
        </w:rPr>
        <w:t xml:space="preserve"> </w:t>
      </w:r>
      <w:r w:rsidRPr="004078FE">
        <w:rPr>
          <w:rFonts w:eastAsia="Times New Roman"/>
          <w:b/>
          <w:color w:val="222222"/>
          <w:sz w:val="24"/>
          <w:szCs w:val="24"/>
          <w:highlight w:val="white"/>
        </w:rPr>
        <w:t>in all species</w:t>
      </w:r>
      <w:r w:rsidRPr="009755C9">
        <w:rPr>
          <w:rFonts w:eastAsia="Times New Roman"/>
          <w:color w:val="222222"/>
          <w:sz w:val="24"/>
          <w:szCs w:val="24"/>
          <w:highlight w:val="white"/>
        </w:rPr>
        <w:t xml:space="preserve"> surveyed, obtained with RADSEX and then annotated through blast against SwissProt proteins. </w:t>
      </w:r>
      <w:r w:rsidRPr="00175686">
        <w:rPr>
          <w:rFonts w:eastAsia="Times New Roman"/>
          <w:color w:val="222222"/>
          <w:sz w:val="24"/>
          <w:szCs w:val="24"/>
          <w:highlight w:val="white"/>
          <w:lang w:val="es-ES"/>
        </w:rPr>
        <w:t xml:space="preserve">A. </w:t>
      </w:r>
      <w:r w:rsidRPr="00175686">
        <w:rPr>
          <w:rFonts w:eastAsia="Times New Roman"/>
          <w:i/>
          <w:iCs/>
          <w:color w:val="222222"/>
          <w:sz w:val="24"/>
          <w:szCs w:val="24"/>
          <w:highlight w:val="white"/>
          <w:lang w:val="es-ES"/>
        </w:rPr>
        <w:t>Chondrosia reniformis</w:t>
      </w:r>
      <w:r w:rsidRPr="00175686">
        <w:rPr>
          <w:rFonts w:eastAsia="Times New Roman"/>
          <w:color w:val="222222"/>
          <w:sz w:val="24"/>
          <w:szCs w:val="24"/>
          <w:highlight w:val="white"/>
          <w:lang w:val="es-ES"/>
        </w:rPr>
        <w:t xml:space="preserve">. B. </w:t>
      </w:r>
      <w:r w:rsidRPr="00175686">
        <w:rPr>
          <w:rFonts w:eastAsia="Times New Roman"/>
          <w:i/>
          <w:iCs/>
          <w:color w:val="222222"/>
          <w:sz w:val="24"/>
          <w:szCs w:val="24"/>
          <w:highlight w:val="white"/>
          <w:lang w:val="es-ES"/>
        </w:rPr>
        <w:t>Oscarella lobularis</w:t>
      </w:r>
      <w:r w:rsidRPr="00175686">
        <w:rPr>
          <w:rFonts w:eastAsia="Times New Roman"/>
          <w:color w:val="222222"/>
          <w:sz w:val="24"/>
          <w:szCs w:val="24"/>
          <w:highlight w:val="white"/>
          <w:lang w:val="es-ES"/>
        </w:rPr>
        <w:t xml:space="preserve">. C. </w:t>
      </w:r>
      <w:r w:rsidRPr="00175686">
        <w:rPr>
          <w:rFonts w:eastAsia="Times New Roman"/>
          <w:i/>
          <w:iCs/>
          <w:color w:val="222222"/>
          <w:sz w:val="24"/>
          <w:szCs w:val="24"/>
          <w:highlight w:val="white"/>
          <w:lang w:val="es-ES"/>
        </w:rPr>
        <w:t>Petrosia ficiformis</w:t>
      </w:r>
      <w:r w:rsidRPr="00175686">
        <w:rPr>
          <w:rFonts w:eastAsia="Times New Roman"/>
          <w:color w:val="222222"/>
          <w:sz w:val="24"/>
          <w:szCs w:val="24"/>
          <w:highlight w:val="white"/>
          <w:lang w:val="es-ES"/>
        </w:rPr>
        <w:t xml:space="preserve">. D. </w:t>
      </w:r>
      <w:r w:rsidRPr="00175686">
        <w:rPr>
          <w:rFonts w:eastAsia="Times New Roman"/>
          <w:i/>
          <w:iCs/>
          <w:color w:val="222222"/>
          <w:sz w:val="24"/>
          <w:szCs w:val="24"/>
          <w:highlight w:val="white"/>
          <w:lang w:val="es-ES"/>
        </w:rPr>
        <w:t>Geodia barretti</w:t>
      </w:r>
      <w:r w:rsidRPr="00175686">
        <w:rPr>
          <w:rFonts w:eastAsia="Times New Roman"/>
          <w:color w:val="222222"/>
          <w:sz w:val="24"/>
          <w:szCs w:val="24"/>
          <w:highlight w:val="white"/>
          <w:lang w:val="es-ES"/>
        </w:rPr>
        <w:t xml:space="preserve">. </w:t>
      </w:r>
      <w:r w:rsidRPr="009755C9">
        <w:rPr>
          <w:rFonts w:eastAsia="Times New Roman"/>
          <w:color w:val="222222"/>
          <w:sz w:val="24"/>
          <w:szCs w:val="24"/>
          <w:highlight w:val="white"/>
        </w:rPr>
        <w:t xml:space="preserve">E. </w:t>
      </w:r>
      <w:r w:rsidRPr="009755C9">
        <w:rPr>
          <w:rFonts w:eastAsia="Times New Roman"/>
          <w:i/>
          <w:iCs/>
          <w:color w:val="222222"/>
          <w:sz w:val="24"/>
          <w:szCs w:val="24"/>
          <w:highlight w:val="white"/>
        </w:rPr>
        <w:t>Geodia hentscheli</w:t>
      </w:r>
      <w:r w:rsidRPr="009755C9">
        <w:rPr>
          <w:rFonts w:eastAsia="Times New Roman"/>
          <w:color w:val="222222"/>
          <w:sz w:val="24"/>
          <w:szCs w:val="24"/>
          <w:highlight w:val="white"/>
        </w:rPr>
        <w:t xml:space="preserve">. F. </w:t>
      </w:r>
      <w:r w:rsidRPr="009755C9">
        <w:rPr>
          <w:rFonts w:eastAsia="Times New Roman"/>
          <w:i/>
          <w:iCs/>
          <w:color w:val="222222"/>
          <w:sz w:val="24"/>
          <w:szCs w:val="24"/>
          <w:highlight w:val="white"/>
        </w:rPr>
        <w:t>Phakellia ventilabrum</w:t>
      </w:r>
      <w:r w:rsidRPr="009755C9">
        <w:rPr>
          <w:rFonts w:eastAsia="Times New Roman"/>
          <w:color w:val="222222"/>
          <w:sz w:val="24"/>
          <w:szCs w:val="24"/>
          <w:highlight w:val="white"/>
        </w:rPr>
        <w:t xml:space="preserve">. G. </w:t>
      </w:r>
      <w:r w:rsidRPr="009755C9">
        <w:rPr>
          <w:rFonts w:eastAsia="Times New Roman"/>
          <w:i/>
          <w:iCs/>
          <w:color w:val="222222"/>
          <w:sz w:val="24"/>
          <w:szCs w:val="24"/>
          <w:highlight w:val="white"/>
        </w:rPr>
        <w:t>Axinella damicornis</w:t>
      </w:r>
      <w:r w:rsidRPr="009755C9">
        <w:rPr>
          <w:rFonts w:eastAsia="Times New Roman"/>
          <w:color w:val="222222"/>
          <w:sz w:val="24"/>
          <w:szCs w:val="24"/>
          <w:highlight w:val="white"/>
        </w:rPr>
        <w:t xml:space="preserve">. H. </w:t>
      </w:r>
      <w:r w:rsidRPr="009755C9">
        <w:rPr>
          <w:rFonts w:eastAsia="Times New Roman"/>
          <w:i/>
          <w:iCs/>
          <w:color w:val="222222"/>
          <w:sz w:val="24"/>
          <w:szCs w:val="24"/>
          <w:highlight w:val="white"/>
        </w:rPr>
        <w:t>Halichondria panicea</w:t>
      </w:r>
      <w:r w:rsidRPr="009755C9">
        <w:rPr>
          <w:rFonts w:eastAsia="Times New Roman"/>
          <w:color w:val="222222"/>
          <w:sz w:val="24"/>
          <w:szCs w:val="24"/>
          <w:highlight w:val="white"/>
        </w:rPr>
        <w:t>.</w:t>
      </w:r>
    </w:p>
    <w:p w14:paraId="319C520D" w14:textId="77777777" w:rsidR="00900F1B" w:rsidRPr="009755C9" w:rsidRDefault="00900F1B" w:rsidP="00236E26">
      <w:pPr>
        <w:spacing w:before="120" w:after="120" w:line="23" w:lineRule="atLeast"/>
        <w:jc w:val="both"/>
        <w:rPr>
          <w:rFonts w:eastAsia="Times New Roman"/>
          <w:color w:val="222222"/>
          <w:sz w:val="24"/>
          <w:szCs w:val="24"/>
          <w:highlight w:val="white"/>
        </w:rPr>
      </w:pPr>
      <w:r>
        <w:rPr>
          <w:rFonts w:eastAsia="Times New Roman"/>
          <w:b/>
          <w:bCs/>
          <w:color w:val="222222"/>
          <w:sz w:val="24"/>
          <w:szCs w:val="24"/>
          <w:highlight w:val="white"/>
        </w:rPr>
        <w:t>Table S11</w:t>
      </w:r>
      <w:r w:rsidRPr="009755C9">
        <w:rPr>
          <w:rFonts w:eastAsia="Times New Roman"/>
          <w:b/>
          <w:bCs/>
          <w:color w:val="222222"/>
          <w:sz w:val="24"/>
          <w:szCs w:val="24"/>
          <w:highlight w:val="white"/>
        </w:rPr>
        <w:t xml:space="preserve">. </w:t>
      </w:r>
      <w:r w:rsidRPr="004078FE">
        <w:rPr>
          <w:rFonts w:eastAsia="Times New Roman"/>
          <w:b/>
          <w:color w:val="222222"/>
          <w:sz w:val="24"/>
          <w:szCs w:val="24"/>
          <w:highlight w:val="white"/>
        </w:rPr>
        <w:t>Functional annotations for the genes with sex-specific loci located in the SDRs</w:t>
      </w:r>
      <w:r w:rsidRPr="009755C9">
        <w:rPr>
          <w:rFonts w:eastAsia="Times New Roman"/>
          <w:color w:val="222222"/>
          <w:sz w:val="24"/>
          <w:szCs w:val="24"/>
          <w:highlight w:val="white"/>
        </w:rPr>
        <w:t xml:space="preserve"> of sex chromosomes of </w:t>
      </w:r>
      <w:r w:rsidRPr="009755C9">
        <w:rPr>
          <w:rFonts w:eastAsia="Times New Roman"/>
          <w:i/>
          <w:iCs/>
          <w:color w:val="222222"/>
          <w:sz w:val="24"/>
          <w:szCs w:val="24"/>
          <w:highlight w:val="white"/>
        </w:rPr>
        <w:t>Chondrosia reniformis</w:t>
      </w:r>
      <w:r w:rsidRPr="009755C9">
        <w:rPr>
          <w:rFonts w:eastAsia="Times New Roman"/>
          <w:color w:val="222222"/>
          <w:sz w:val="24"/>
          <w:szCs w:val="24"/>
          <w:highlight w:val="white"/>
        </w:rPr>
        <w:t xml:space="preserve"> (A) and </w:t>
      </w:r>
      <w:r w:rsidRPr="009755C9">
        <w:rPr>
          <w:rFonts w:eastAsia="Times New Roman"/>
          <w:i/>
          <w:iCs/>
          <w:color w:val="222222"/>
          <w:sz w:val="24"/>
          <w:szCs w:val="24"/>
          <w:highlight w:val="white"/>
        </w:rPr>
        <w:t>Oscarella lobularis</w:t>
      </w:r>
      <w:r w:rsidRPr="009755C9">
        <w:rPr>
          <w:rFonts w:eastAsia="Times New Roman"/>
          <w:color w:val="222222"/>
          <w:sz w:val="24"/>
          <w:szCs w:val="24"/>
          <w:highlight w:val="white"/>
        </w:rPr>
        <w:t xml:space="preserve"> (B), obtained by blast hits against swissprot proteins. Their function related to sexual reproduction or sex determination is indicated with a reference to the scientific article where it is described.</w:t>
      </w:r>
    </w:p>
    <w:p w14:paraId="55047A8A" w14:textId="77777777" w:rsidR="00900F1B" w:rsidRPr="009755C9" w:rsidRDefault="00900F1B" w:rsidP="00236E26">
      <w:pPr>
        <w:spacing w:before="120" w:after="120" w:line="23" w:lineRule="atLeast"/>
        <w:jc w:val="both"/>
        <w:rPr>
          <w:rFonts w:eastAsia="Times New Roman"/>
          <w:b/>
          <w:bCs/>
          <w:color w:val="222222"/>
          <w:sz w:val="24"/>
          <w:szCs w:val="24"/>
          <w:highlight w:val="white"/>
        </w:rPr>
      </w:pPr>
      <w:r w:rsidRPr="009755C9">
        <w:rPr>
          <w:rFonts w:eastAsia="Times New Roman"/>
          <w:b/>
          <w:bCs/>
          <w:color w:val="222222"/>
          <w:sz w:val="24"/>
          <w:szCs w:val="24"/>
          <w:highlight w:val="white"/>
        </w:rPr>
        <w:t>Table S1</w:t>
      </w:r>
      <w:r>
        <w:rPr>
          <w:rFonts w:eastAsia="Times New Roman"/>
          <w:b/>
          <w:bCs/>
          <w:color w:val="222222"/>
          <w:sz w:val="24"/>
          <w:szCs w:val="24"/>
          <w:highlight w:val="white"/>
        </w:rPr>
        <w:t>2</w:t>
      </w:r>
      <w:r w:rsidRPr="009755C9">
        <w:rPr>
          <w:rFonts w:eastAsia="Times New Roman"/>
          <w:b/>
          <w:bCs/>
          <w:color w:val="222222"/>
          <w:sz w:val="24"/>
          <w:szCs w:val="24"/>
          <w:highlight w:val="white"/>
        </w:rPr>
        <w:t xml:space="preserve">. </w:t>
      </w:r>
      <w:r w:rsidRPr="00276017">
        <w:rPr>
          <w:rFonts w:eastAsia="Times New Roman"/>
          <w:b/>
          <w:color w:val="222222"/>
          <w:sz w:val="24"/>
          <w:szCs w:val="24"/>
          <w:highlight w:val="white"/>
        </w:rPr>
        <w:t>Gene expression levels (TPMs) for the genes with sex-specific loci located in the SDRs</w:t>
      </w:r>
      <w:r w:rsidRPr="009755C9">
        <w:rPr>
          <w:rFonts w:eastAsia="Times New Roman"/>
          <w:color w:val="222222"/>
          <w:sz w:val="24"/>
          <w:szCs w:val="24"/>
          <w:highlight w:val="white"/>
        </w:rPr>
        <w:t xml:space="preserve"> of sex chromosomes of </w:t>
      </w:r>
      <w:r w:rsidRPr="009755C9">
        <w:rPr>
          <w:rFonts w:eastAsia="Times New Roman"/>
          <w:i/>
          <w:iCs/>
          <w:color w:val="222222"/>
          <w:sz w:val="24"/>
          <w:szCs w:val="24"/>
          <w:highlight w:val="white"/>
        </w:rPr>
        <w:t>Chondrosia reniformis</w:t>
      </w:r>
      <w:r w:rsidRPr="009755C9">
        <w:rPr>
          <w:rFonts w:eastAsia="Times New Roman"/>
          <w:color w:val="222222"/>
          <w:sz w:val="24"/>
          <w:szCs w:val="24"/>
          <w:highlight w:val="white"/>
        </w:rPr>
        <w:t xml:space="preserve"> (A, B) and </w:t>
      </w:r>
      <w:r w:rsidRPr="009755C9">
        <w:rPr>
          <w:rFonts w:eastAsia="Times New Roman"/>
          <w:i/>
          <w:iCs/>
          <w:color w:val="222222"/>
          <w:sz w:val="24"/>
          <w:szCs w:val="24"/>
          <w:highlight w:val="white"/>
        </w:rPr>
        <w:t>Oscarella lobularis</w:t>
      </w:r>
      <w:r w:rsidRPr="009755C9">
        <w:rPr>
          <w:rFonts w:eastAsia="Times New Roman"/>
          <w:color w:val="222222"/>
          <w:sz w:val="24"/>
          <w:szCs w:val="24"/>
          <w:highlight w:val="white"/>
        </w:rPr>
        <w:t xml:space="preserve"> (C), obtained with StringTie.</w:t>
      </w:r>
    </w:p>
    <w:p w14:paraId="6C20819F" w14:textId="77777777" w:rsidR="00B01528" w:rsidRPr="00B01528" w:rsidRDefault="00B01528" w:rsidP="00236E26">
      <w:pPr>
        <w:spacing w:before="120" w:after="120" w:line="23" w:lineRule="atLeast"/>
        <w:jc w:val="both"/>
        <w:rPr>
          <w:rFonts w:eastAsia="Times New Roman"/>
          <w:b/>
          <w:bCs/>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Table S13. </w:t>
      </w:r>
      <w:r w:rsidRPr="00276017">
        <w:rPr>
          <w:rFonts w:eastAsia="Times New Roman"/>
          <w:b/>
          <w:color w:val="222222"/>
          <w:sz w:val="24"/>
          <w:szCs w:val="24"/>
          <w:highlight w:val="white"/>
          <w:lang w:val="en" w:eastAsia="es-ES"/>
        </w:rPr>
        <w:t>Gene ontology enrichments for the genes with sex-specific loci</w:t>
      </w:r>
      <w:r w:rsidRPr="00B01528">
        <w:rPr>
          <w:rFonts w:eastAsia="Times New Roman"/>
          <w:color w:val="222222"/>
          <w:sz w:val="24"/>
          <w:szCs w:val="24"/>
          <w:highlight w:val="white"/>
          <w:lang w:val="en" w:eastAsia="es-ES"/>
        </w:rPr>
        <w:t xml:space="preserve"> in all species surveyed, obtained with ShinyGO. </w:t>
      </w:r>
      <w:r w:rsidRPr="00B01528">
        <w:rPr>
          <w:rFonts w:eastAsia="Times New Roman"/>
          <w:color w:val="222222"/>
          <w:sz w:val="24"/>
          <w:szCs w:val="24"/>
          <w:highlight w:val="white"/>
          <w:lang w:val="es-ES" w:eastAsia="es-ES"/>
        </w:rPr>
        <w:t xml:space="preserve">A. </w:t>
      </w:r>
      <w:r w:rsidRPr="00B01528">
        <w:rPr>
          <w:rFonts w:eastAsia="Times New Roman"/>
          <w:i/>
          <w:iCs/>
          <w:color w:val="222222"/>
          <w:sz w:val="24"/>
          <w:szCs w:val="24"/>
          <w:highlight w:val="white"/>
          <w:lang w:val="es-ES" w:eastAsia="es-ES"/>
        </w:rPr>
        <w:t>Chondrosia reniformis</w:t>
      </w:r>
      <w:r w:rsidRPr="00B01528">
        <w:rPr>
          <w:rFonts w:eastAsia="Times New Roman"/>
          <w:color w:val="222222"/>
          <w:sz w:val="24"/>
          <w:szCs w:val="24"/>
          <w:highlight w:val="white"/>
          <w:lang w:val="es-ES" w:eastAsia="es-ES"/>
        </w:rPr>
        <w:t xml:space="preserve">. B. </w:t>
      </w:r>
      <w:r w:rsidRPr="00B01528">
        <w:rPr>
          <w:rFonts w:eastAsia="Times New Roman"/>
          <w:i/>
          <w:iCs/>
          <w:color w:val="222222"/>
          <w:sz w:val="24"/>
          <w:szCs w:val="24"/>
          <w:highlight w:val="white"/>
          <w:lang w:val="es-ES" w:eastAsia="es-ES"/>
        </w:rPr>
        <w:t>Oscarella lobularis</w:t>
      </w:r>
      <w:r w:rsidRPr="00B01528">
        <w:rPr>
          <w:rFonts w:eastAsia="Times New Roman"/>
          <w:color w:val="222222"/>
          <w:sz w:val="24"/>
          <w:szCs w:val="24"/>
          <w:highlight w:val="white"/>
          <w:lang w:val="es-ES" w:eastAsia="es-ES"/>
        </w:rPr>
        <w:t xml:space="preserve">. C. </w:t>
      </w:r>
      <w:r w:rsidRPr="00B01528">
        <w:rPr>
          <w:rFonts w:eastAsia="Times New Roman"/>
          <w:i/>
          <w:iCs/>
          <w:color w:val="222222"/>
          <w:sz w:val="24"/>
          <w:szCs w:val="24"/>
          <w:highlight w:val="white"/>
          <w:lang w:val="es-ES" w:eastAsia="es-ES"/>
        </w:rPr>
        <w:t>Petrosia ficiformis</w:t>
      </w:r>
      <w:r w:rsidRPr="00B01528">
        <w:rPr>
          <w:rFonts w:eastAsia="Times New Roman"/>
          <w:color w:val="222222"/>
          <w:sz w:val="24"/>
          <w:szCs w:val="24"/>
          <w:highlight w:val="white"/>
          <w:lang w:val="es-ES" w:eastAsia="es-ES"/>
        </w:rPr>
        <w:t xml:space="preserve">. D. </w:t>
      </w:r>
      <w:r w:rsidRPr="00B01528">
        <w:rPr>
          <w:rFonts w:eastAsia="Times New Roman"/>
          <w:i/>
          <w:iCs/>
          <w:color w:val="222222"/>
          <w:sz w:val="24"/>
          <w:szCs w:val="24"/>
          <w:highlight w:val="white"/>
          <w:lang w:val="es-ES" w:eastAsia="es-ES"/>
        </w:rPr>
        <w:t>Geodia barretti</w:t>
      </w:r>
      <w:r w:rsidRPr="00B01528">
        <w:rPr>
          <w:rFonts w:eastAsia="Times New Roman"/>
          <w:color w:val="222222"/>
          <w:sz w:val="24"/>
          <w:szCs w:val="24"/>
          <w:highlight w:val="white"/>
          <w:lang w:val="es-ES" w:eastAsia="es-ES"/>
        </w:rPr>
        <w:t xml:space="preserve">. </w:t>
      </w:r>
      <w:r w:rsidRPr="00B01528">
        <w:rPr>
          <w:rFonts w:eastAsia="Times New Roman"/>
          <w:color w:val="222222"/>
          <w:sz w:val="24"/>
          <w:szCs w:val="24"/>
          <w:highlight w:val="white"/>
          <w:lang w:val="en" w:eastAsia="es-ES"/>
        </w:rPr>
        <w:t xml:space="preserve">E. </w:t>
      </w:r>
      <w:r w:rsidRPr="00B01528">
        <w:rPr>
          <w:rFonts w:eastAsia="Times New Roman"/>
          <w:i/>
          <w:iCs/>
          <w:color w:val="222222"/>
          <w:sz w:val="24"/>
          <w:szCs w:val="24"/>
          <w:highlight w:val="white"/>
          <w:lang w:val="en" w:eastAsia="es-ES"/>
        </w:rPr>
        <w:t>Geodia hentscheli</w:t>
      </w:r>
      <w:r w:rsidRPr="00B01528">
        <w:rPr>
          <w:rFonts w:eastAsia="Times New Roman"/>
          <w:color w:val="222222"/>
          <w:sz w:val="24"/>
          <w:szCs w:val="24"/>
          <w:highlight w:val="white"/>
          <w:lang w:val="en" w:eastAsia="es-ES"/>
        </w:rPr>
        <w:t xml:space="preserve">. F. </w:t>
      </w:r>
      <w:r w:rsidRPr="00B01528">
        <w:rPr>
          <w:rFonts w:eastAsia="Times New Roman"/>
          <w:i/>
          <w:iCs/>
          <w:color w:val="222222"/>
          <w:sz w:val="24"/>
          <w:szCs w:val="24"/>
          <w:highlight w:val="white"/>
          <w:lang w:val="en" w:eastAsia="es-ES"/>
        </w:rPr>
        <w:t>Phakellia ventilabrum</w:t>
      </w:r>
      <w:r w:rsidRPr="00B01528">
        <w:rPr>
          <w:rFonts w:eastAsia="Times New Roman"/>
          <w:color w:val="222222"/>
          <w:sz w:val="24"/>
          <w:szCs w:val="24"/>
          <w:highlight w:val="white"/>
          <w:lang w:val="en" w:eastAsia="es-ES"/>
        </w:rPr>
        <w:t xml:space="preserve">. G. </w:t>
      </w:r>
      <w:r w:rsidRPr="00B01528">
        <w:rPr>
          <w:rFonts w:eastAsia="Times New Roman"/>
          <w:i/>
          <w:iCs/>
          <w:color w:val="222222"/>
          <w:sz w:val="24"/>
          <w:szCs w:val="24"/>
          <w:highlight w:val="white"/>
          <w:lang w:val="en" w:eastAsia="es-ES"/>
        </w:rPr>
        <w:t>Axinella damicornis</w:t>
      </w:r>
      <w:r w:rsidRPr="00B01528">
        <w:rPr>
          <w:rFonts w:eastAsia="Times New Roman"/>
          <w:color w:val="222222"/>
          <w:sz w:val="24"/>
          <w:szCs w:val="24"/>
          <w:highlight w:val="white"/>
          <w:lang w:val="en" w:eastAsia="es-ES"/>
        </w:rPr>
        <w:t xml:space="preserve">. H.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w:t>
      </w:r>
    </w:p>
    <w:p w14:paraId="3619A50D" w14:textId="77777777" w:rsidR="00B01528" w:rsidRPr="00B01528" w:rsidRDefault="00B01528" w:rsidP="00236E26">
      <w:pPr>
        <w:spacing w:before="120" w:after="120" w:line="23" w:lineRule="atLeast"/>
        <w:jc w:val="both"/>
        <w:rPr>
          <w:rFonts w:eastAsia="Times New Roman"/>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Table S14. </w:t>
      </w:r>
      <w:r w:rsidRPr="00276017">
        <w:rPr>
          <w:rFonts w:eastAsia="Times New Roman"/>
          <w:b/>
          <w:color w:val="222222"/>
          <w:sz w:val="24"/>
          <w:szCs w:val="24"/>
          <w:highlight w:val="white"/>
          <w:lang w:val="en" w:eastAsia="es-ES"/>
        </w:rPr>
        <w:t>Differential gene expression</w:t>
      </w:r>
      <w:r w:rsidRPr="00B01528">
        <w:rPr>
          <w:rFonts w:eastAsia="Times New Roman"/>
          <w:color w:val="222222"/>
          <w:sz w:val="24"/>
          <w:szCs w:val="24"/>
          <w:highlight w:val="white"/>
          <w:lang w:val="en" w:eastAsia="es-ES"/>
        </w:rPr>
        <w:t xml:space="preserve"> (at transcript level) for all species, performed with Hisat2/StringTie/edgeR in those with a reference genome and trinity/RSEM/edgeR in those</w:t>
      </w:r>
      <w:r w:rsidRPr="00B01528">
        <w:rPr>
          <w:rFonts w:eastAsia="Times New Roman"/>
          <w:b/>
          <w:bCs/>
          <w:color w:val="222222"/>
          <w:sz w:val="24"/>
          <w:szCs w:val="24"/>
          <w:highlight w:val="white"/>
          <w:lang w:val="en" w:eastAsia="es-ES"/>
        </w:rPr>
        <w:t xml:space="preserve"> </w:t>
      </w:r>
      <w:r w:rsidRPr="00B01528">
        <w:rPr>
          <w:rFonts w:eastAsia="Times New Roman"/>
          <w:color w:val="222222"/>
          <w:sz w:val="24"/>
          <w:szCs w:val="24"/>
          <w:highlight w:val="white"/>
          <w:lang w:val="en" w:eastAsia="es-ES"/>
        </w:rPr>
        <w:t xml:space="preserve">without. A. Summary statistics for the analysis in all species. Abbreviations: N transcripts=number of transcripts, N DEG=number of differentially expressed genes/transcripts, N DEG sexloci=number of differentially expressed genes/transcripts with a sex-specific loci, Up in </w:t>
      </w:r>
      <w:r w:rsidRPr="00B01528">
        <w:rPr>
          <w:rFonts w:eastAsia="Times New Roman"/>
          <w:color w:val="222222"/>
          <w:sz w:val="24"/>
          <w:szCs w:val="24"/>
          <w:highlight w:val="white"/>
          <w:lang w:val="en" w:eastAsia="es-ES"/>
        </w:rPr>
        <w:lastRenderedPageBreak/>
        <w:t xml:space="preserve">M=upregulated in males, Up in F=upregulated in females, %DEG=proportion of transcripts differentially expressed, N genes w/sex loci=number of genes with a sex-specific loci, %DEG sexloci=proportion of transcripts with a sex-specific loci that are differentially expressed. </w:t>
      </w:r>
      <w:r w:rsidRPr="00B01528">
        <w:rPr>
          <w:rFonts w:eastAsia="Times New Roman"/>
          <w:color w:val="222222"/>
          <w:sz w:val="24"/>
          <w:szCs w:val="24"/>
          <w:highlight w:val="white"/>
          <w:lang w:val="es-ES" w:eastAsia="es-ES"/>
        </w:rPr>
        <w:t xml:space="preserve">B. </w:t>
      </w:r>
      <w:r w:rsidRPr="00B01528">
        <w:rPr>
          <w:rFonts w:eastAsia="Times New Roman"/>
          <w:i/>
          <w:iCs/>
          <w:color w:val="222222"/>
          <w:sz w:val="24"/>
          <w:szCs w:val="24"/>
          <w:highlight w:val="white"/>
          <w:lang w:val="es-ES" w:eastAsia="es-ES"/>
        </w:rPr>
        <w:t>Chondrosia reniformis</w:t>
      </w:r>
      <w:r w:rsidRPr="00B01528">
        <w:rPr>
          <w:rFonts w:eastAsia="Times New Roman"/>
          <w:color w:val="222222"/>
          <w:sz w:val="24"/>
          <w:szCs w:val="24"/>
          <w:highlight w:val="white"/>
          <w:lang w:val="es-ES" w:eastAsia="es-ES"/>
        </w:rPr>
        <w:t xml:space="preserve">. C. </w:t>
      </w:r>
      <w:r w:rsidRPr="00B01528">
        <w:rPr>
          <w:rFonts w:eastAsia="Times New Roman"/>
          <w:i/>
          <w:iCs/>
          <w:color w:val="222222"/>
          <w:sz w:val="24"/>
          <w:szCs w:val="24"/>
          <w:highlight w:val="white"/>
          <w:lang w:val="es-ES" w:eastAsia="es-ES"/>
        </w:rPr>
        <w:t>Oscarella lobularis</w:t>
      </w:r>
      <w:r w:rsidRPr="00B01528">
        <w:rPr>
          <w:rFonts w:eastAsia="Times New Roman"/>
          <w:color w:val="222222"/>
          <w:sz w:val="24"/>
          <w:szCs w:val="24"/>
          <w:highlight w:val="white"/>
          <w:lang w:val="es-ES" w:eastAsia="es-ES"/>
        </w:rPr>
        <w:t xml:space="preserve">. D. </w:t>
      </w:r>
      <w:r w:rsidRPr="00B01528">
        <w:rPr>
          <w:rFonts w:eastAsia="Times New Roman"/>
          <w:i/>
          <w:iCs/>
          <w:color w:val="222222"/>
          <w:sz w:val="24"/>
          <w:szCs w:val="24"/>
          <w:highlight w:val="white"/>
          <w:lang w:val="es-ES" w:eastAsia="es-ES"/>
        </w:rPr>
        <w:t>Petrosia ficiformis</w:t>
      </w:r>
      <w:r w:rsidRPr="00B01528">
        <w:rPr>
          <w:rFonts w:eastAsia="Times New Roman"/>
          <w:color w:val="222222"/>
          <w:sz w:val="24"/>
          <w:szCs w:val="24"/>
          <w:highlight w:val="white"/>
          <w:lang w:val="es-ES" w:eastAsia="es-ES"/>
        </w:rPr>
        <w:t xml:space="preserve">. E. </w:t>
      </w:r>
      <w:r w:rsidRPr="00B01528">
        <w:rPr>
          <w:rFonts w:eastAsia="Times New Roman"/>
          <w:i/>
          <w:iCs/>
          <w:color w:val="222222"/>
          <w:sz w:val="24"/>
          <w:szCs w:val="24"/>
          <w:highlight w:val="white"/>
          <w:lang w:val="es-ES" w:eastAsia="es-ES"/>
        </w:rPr>
        <w:t>Axinella damicornis</w:t>
      </w:r>
      <w:r w:rsidRPr="00B01528">
        <w:rPr>
          <w:rFonts w:eastAsia="Times New Roman"/>
          <w:color w:val="222222"/>
          <w:sz w:val="24"/>
          <w:szCs w:val="24"/>
          <w:highlight w:val="white"/>
          <w:lang w:val="es-ES" w:eastAsia="es-ES"/>
        </w:rPr>
        <w:t xml:space="preserve">. </w:t>
      </w:r>
      <w:r w:rsidRPr="00B01528">
        <w:rPr>
          <w:rFonts w:eastAsia="Times New Roman"/>
          <w:color w:val="222222"/>
          <w:sz w:val="24"/>
          <w:szCs w:val="24"/>
          <w:highlight w:val="white"/>
          <w:lang w:val="en" w:eastAsia="es-ES"/>
        </w:rPr>
        <w:t xml:space="preserve">F. </w:t>
      </w:r>
      <w:r w:rsidRPr="00B01528">
        <w:rPr>
          <w:rFonts w:eastAsia="Times New Roman"/>
          <w:i/>
          <w:iCs/>
          <w:color w:val="222222"/>
          <w:sz w:val="24"/>
          <w:szCs w:val="24"/>
          <w:highlight w:val="white"/>
          <w:lang w:val="en" w:eastAsia="es-ES"/>
        </w:rPr>
        <w:t>Phakellia ventilabrum</w:t>
      </w:r>
      <w:r w:rsidRPr="00B01528">
        <w:rPr>
          <w:rFonts w:eastAsia="Times New Roman"/>
          <w:color w:val="222222"/>
          <w:sz w:val="24"/>
          <w:szCs w:val="24"/>
          <w:highlight w:val="white"/>
          <w:lang w:val="en" w:eastAsia="es-ES"/>
        </w:rPr>
        <w:t xml:space="preserve">. G.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 xml:space="preserve">. H. </w:t>
      </w:r>
      <w:r w:rsidRPr="00B01528">
        <w:rPr>
          <w:rFonts w:eastAsia="Times New Roman"/>
          <w:i/>
          <w:iCs/>
          <w:color w:val="222222"/>
          <w:sz w:val="24"/>
          <w:szCs w:val="24"/>
          <w:highlight w:val="white"/>
          <w:lang w:val="en" w:eastAsia="es-ES"/>
        </w:rPr>
        <w:t>Geodia barretti</w:t>
      </w:r>
      <w:r w:rsidRPr="00B01528">
        <w:rPr>
          <w:rFonts w:eastAsia="Times New Roman"/>
          <w:color w:val="222222"/>
          <w:sz w:val="24"/>
          <w:szCs w:val="24"/>
          <w:highlight w:val="white"/>
          <w:lang w:val="en" w:eastAsia="es-ES"/>
        </w:rPr>
        <w:t xml:space="preserve">. I. </w:t>
      </w:r>
      <w:r w:rsidRPr="00B01528">
        <w:rPr>
          <w:rFonts w:eastAsia="Times New Roman"/>
          <w:i/>
          <w:iCs/>
          <w:color w:val="222222"/>
          <w:sz w:val="24"/>
          <w:szCs w:val="24"/>
          <w:highlight w:val="white"/>
          <w:lang w:val="en" w:eastAsia="es-ES"/>
        </w:rPr>
        <w:t>Geodia hentscheli</w:t>
      </w:r>
      <w:r w:rsidRPr="00B01528">
        <w:rPr>
          <w:rFonts w:eastAsia="Times New Roman"/>
          <w:color w:val="222222"/>
          <w:sz w:val="24"/>
          <w:szCs w:val="24"/>
          <w:highlight w:val="white"/>
          <w:lang w:val="en" w:eastAsia="es-ES"/>
        </w:rPr>
        <w:t xml:space="preserve">. </w:t>
      </w:r>
    </w:p>
    <w:p w14:paraId="10DDB9F8" w14:textId="77777777" w:rsidR="00B01528" w:rsidRPr="00B01528" w:rsidRDefault="00B01528" w:rsidP="00236E26">
      <w:pPr>
        <w:spacing w:before="120" w:after="120" w:line="23" w:lineRule="atLeast"/>
        <w:jc w:val="both"/>
        <w:rPr>
          <w:rFonts w:eastAsia="Times New Roman"/>
          <w:b/>
          <w:bCs/>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Table S15. </w:t>
      </w:r>
      <w:r w:rsidRPr="00276017">
        <w:rPr>
          <w:rFonts w:eastAsia="Times New Roman"/>
          <w:b/>
          <w:color w:val="222222"/>
          <w:sz w:val="24"/>
          <w:szCs w:val="24"/>
          <w:highlight w:val="white"/>
          <w:lang w:val="en" w:eastAsia="es-ES"/>
        </w:rPr>
        <w:t>Transcript-level expression for genes with sex-specific loci</w:t>
      </w:r>
      <w:r w:rsidRPr="00B01528">
        <w:rPr>
          <w:rFonts w:eastAsia="Times New Roman"/>
          <w:color w:val="222222"/>
          <w:sz w:val="24"/>
          <w:szCs w:val="24"/>
          <w:highlight w:val="white"/>
          <w:lang w:val="en" w:eastAsia="es-ES"/>
        </w:rPr>
        <w:t xml:space="preserve"> in all species surveyed. </w:t>
      </w:r>
      <w:r w:rsidRPr="00B01528">
        <w:rPr>
          <w:rFonts w:eastAsia="Times New Roman"/>
          <w:color w:val="222222"/>
          <w:sz w:val="24"/>
          <w:szCs w:val="24"/>
          <w:highlight w:val="white"/>
          <w:lang w:val="es-ES" w:eastAsia="es-ES"/>
        </w:rPr>
        <w:t xml:space="preserve">A. </w:t>
      </w:r>
      <w:r w:rsidRPr="00B01528">
        <w:rPr>
          <w:rFonts w:eastAsia="Times New Roman"/>
          <w:i/>
          <w:iCs/>
          <w:color w:val="222222"/>
          <w:sz w:val="24"/>
          <w:szCs w:val="24"/>
          <w:highlight w:val="white"/>
          <w:lang w:val="es-ES" w:eastAsia="es-ES"/>
        </w:rPr>
        <w:t>Oscarella lobularis</w:t>
      </w:r>
      <w:r w:rsidRPr="00B01528">
        <w:rPr>
          <w:rFonts w:eastAsia="Times New Roman"/>
          <w:color w:val="222222"/>
          <w:sz w:val="24"/>
          <w:szCs w:val="24"/>
          <w:highlight w:val="white"/>
          <w:lang w:val="es-ES" w:eastAsia="es-ES"/>
        </w:rPr>
        <w:t xml:space="preserve">. B. </w:t>
      </w:r>
      <w:r w:rsidRPr="00B01528">
        <w:rPr>
          <w:rFonts w:eastAsia="Times New Roman"/>
          <w:i/>
          <w:iCs/>
          <w:color w:val="222222"/>
          <w:sz w:val="24"/>
          <w:szCs w:val="24"/>
          <w:highlight w:val="white"/>
          <w:lang w:val="es-ES" w:eastAsia="es-ES"/>
        </w:rPr>
        <w:t>Chondrosia reniformis</w:t>
      </w:r>
      <w:r w:rsidRPr="00B01528">
        <w:rPr>
          <w:rFonts w:eastAsia="Times New Roman"/>
          <w:color w:val="222222"/>
          <w:sz w:val="24"/>
          <w:szCs w:val="24"/>
          <w:highlight w:val="white"/>
          <w:lang w:val="es-ES" w:eastAsia="es-ES"/>
        </w:rPr>
        <w:t xml:space="preserve">. C. </w:t>
      </w:r>
      <w:r w:rsidRPr="00B01528">
        <w:rPr>
          <w:rFonts w:eastAsia="Times New Roman"/>
          <w:i/>
          <w:iCs/>
          <w:color w:val="222222"/>
          <w:sz w:val="24"/>
          <w:szCs w:val="24"/>
          <w:highlight w:val="white"/>
          <w:lang w:val="es-ES" w:eastAsia="es-ES"/>
        </w:rPr>
        <w:t>Petrosia ficiformis</w:t>
      </w:r>
      <w:r w:rsidRPr="00B01528">
        <w:rPr>
          <w:rFonts w:eastAsia="Times New Roman"/>
          <w:color w:val="222222"/>
          <w:sz w:val="24"/>
          <w:szCs w:val="24"/>
          <w:highlight w:val="white"/>
          <w:lang w:val="es-ES" w:eastAsia="es-ES"/>
        </w:rPr>
        <w:t xml:space="preserve">. D. </w:t>
      </w:r>
      <w:r w:rsidRPr="00B01528">
        <w:rPr>
          <w:rFonts w:eastAsia="Times New Roman"/>
          <w:i/>
          <w:iCs/>
          <w:color w:val="222222"/>
          <w:sz w:val="24"/>
          <w:szCs w:val="24"/>
          <w:highlight w:val="white"/>
          <w:lang w:val="es-ES" w:eastAsia="es-ES"/>
        </w:rPr>
        <w:t>Axinella damicornis</w:t>
      </w:r>
      <w:r w:rsidRPr="00B01528">
        <w:rPr>
          <w:rFonts w:eastAsia="Times New Roman"/>
          <w:color w:val="222222"/>
          <w:sz w:val="24"/>
          <w:szCs w:val="24"/>
          <w:highlight w:val="white"/>
          <w:lang w:val="es-ES" w:eastAsia="es-ES"/>
        </w:rPr>
        <w:t xml:space="preserve">. </w:t>
      </w:r>
      <w:r w:rsidRPr="00B01528">
        <w:rPr>
          <w:rFonts w:eastAsia="Times New Roman"/>
          <w:color w:val="222222"/>
          <w:sz w:val="24"/>
          <w:szCs w:val="24"/>
          <w:highlight w:val="white"/>
          <w:lang w:val="en" w:eastAsia="es-ES"/>
        </w:rPr>
        <w:t xml:space="preserve">E. </w:t>
      </w:r>
      <w:r w:rsidRPr="00B01528">
        <w:rPr>
          <w:rFonts w:eastAsia="Times New Roman"/>
          <w:i/>
          <w:iCs/>
          <w:color w:val="222222"/>
          <w:sz w:val="24"/>
          <w:szCs w:val="24"/>
          <w:highlight w:val="white"/>
          <w:lang w:val="en" w:eastAsia="es-ES"/>
        </w:rPr>
        <w:t>Phakellia ventilabrum</w:t>
      </w:r>
      <w:r w:rsidRPr="00B01528">
        <w:rPr>
          <w:rFonts w:eastAsia="Times New Roman"/>
          <w:color w:val="222222"/>
          <w:sz w:val="24"/>
          <w:szCs w:val="24"/>
          <w:highlight w:val="white"/>
          <w:lang w:val="en" w:eastAsia="es-ES"/>
        </w:rPr>
        <w:t xml:space="preserve">. F.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 xml:space="preserve">. G. </w:t>
      </w:r>
      <w:r w:rsidRPr="00B01528">
        <w:rPr>
          <w:rFonts w:eastAsia="Times New Roman"/>
          <w:i/>
          <w:iCs/>
          <w:color w:val="222222"/>
          <w:sz w:val="24"/>
          <w:szCs w:val="24"/>
          <w:highlight w:val="white"/>
          <w:lang w:val="en" w:eastAsia="es-ES"/>
        </w:rPr>
        <w:t>Geodia barretti</w:t>
      </w:r>
      <w:r w:rsidRPr="00B01528">
        <w:rPr>
          <w:rFonts w:eastAsia="Times New Roman"/>
          <w:color w:val="222222"/>
          <w:sz w:val="24"/>
          <w:szCs w:val="24"/>
          <w:highlight w:val="white"/>
          <w:lang w:val="en" w:eastAsia="es-ES"/>
        </w:rPr>
        <w:t xml:space="preserve">. H. </w:t>
      </w:r>
      <w:r w:rsidRPr="00B01528">
        <w:rPr>
          <w:rFonts w:eastAsia="Times New Roman"/>
          <w:i/>
          <w:iCs/>
          <w:color w:val="222222"/>
          <w:sz w:val="24"/>
          <w:szCs w:val="24"/>
          <w:highlight w:val="white"/>
          <w:lang w:val="en" w:eastAsia="es-ES"/>
        </w:rPr>
        <w:t>Geodia hentscheli</w:t>
      </w:r>
      <w:r w:rsidRPr="00B01528">
        <w:rPr>
          <w:rFonts w:eastAsia="Times New Roman"/>
          <w:color w:val="222222"/>
          <w:sz w:val="24"/>
          <w:szCs w:val="24"/>
          <w:highlight w:val="white"/>
          <w:lang w:val="en" w:eastAsia="es-ES"/>
        </w:rPr>
        <w:t xml:space="preserve">. </w:t>
      </w:r>
    </w:p>
    <w:p w14:paraId="25341532" w14:textId="77777777" w:rsidR="00B01528" w:rsidRPr="00B01528" w:rsidRDefault="00B01528" w:rsidP="00236E26">
      <w:pPr>
        <w:spacing w:before="120" w:after="120" w:line="23" w:lineRule="atLeast"/>
        <w:jc w:val="both"/>
        <w:rPr>
          <w:rFonts w:eastAsia="Times New Roman"/>
          <w:color w:val="222222"/>
          <w:sz w:val="24"/>
          <w:szCs w:val="24"/>
          <w:highlight w:val="white"/>
          <w:lang w:val="es-ES" w:eastAsia="es-ES"/>
        </w:rPr>
      </w:pPr>
      <w:r w:rsidRPr="00B01528">
        <w:rPr>
          <w:rFonts w:eastAsia="Times New Roman"/>
          <w:b/>
          <w:bCs/>
          <w:color w:val="222222"/>
          <w:sz w:val="24"/>
          <w:szCs w:val="24"/>
          <w:highlight w:val="white"/>
          <w:lang w:val="en" w:eastAsia="es-ES"/>
        </w:rPr>
        <w:t xml:space="preserve">Table S16. </w:t>
      </w:r>
      <w:r w:rsidRPr="00276017">
        <w:rPr>
          <w:rFonts w:eastAsia="Times New Roman"/>
          <w:b/>
          <w:color w:val="222222"/>
          <w:sz w:val="24"/>
          <w:szCs w:val="24"/>
          <w:highlight w:val="white"/>
          <w:lang w:val="en" w:eastAsia="es-ES"/>
        </w:rPr>
        <w:t>Alternative splicing events (AS) and association with sex.</w:t>
      </w:r>
      <w:r w:rsidRPr="00B01528">
        <w:rPr>
          <w:rFonts w:eastAsia="Times New Roman"/>
          <w:color w:val="222222"/>
          <w:sz w:val="24"/>
          <w:szCs w:val="24"/>
          <w:highlight w:val="white"/>
          <w:lang w:val="en" w:eastAsia="es-ES"/>
        </w:rPr>
        <w:t xml:space="preserve"> A. Summary of overall AS in the different species and AS in genes with sex-specific loci. Abbreviations: </w:t>
      </w:r>
      <w:r w:rsidRPr="00B01528">
        <w:rPr>
          <w:rFonts w:eastAsia="Times New Roman"/>
          <w:sz w:val="24"/>
          <w:szCs w:val="24"/>
          <w:lang w:val="en" w:eastAsia="es-ES"/>
        </w:rPr>
        <w:t>skipped exons (SE), mutually exclusive exons (MX), alternative 5′ splice sites (A5), alternative 3′ splice sites (A3) and retained intron (RI).</w:t>
      </w:r>
      <w:r w:rsidRPr="00B01528">
        <w:rPr>
          <w:rFonts w:eastAsia="Times New Roman"/>
          <w:color w:val="222222"/>
          <w:sz w:val="24"/>
          <w:szCs w:val="24"/>
          <w:highlight w:val="white"/>
          <w:lang w:val="en" w:eastAsia="es-ES"/>
        </w:rPr>
        <w:t xml:space="preserve"> </w:t>
      </w:r>
      <w:r w:rsidRPr="00B01528">
        <w:rPr>
          <w:rFonts w:eastAsia="Times New Roman"/>
          <w:color w:val="222222"/>
          <w:sz w:val="24"/>
          <w:szCs w:val="24"/>
          <w:highlight w:val="white"/>
          <w:lang w:val="es-ES" w:eastAsia="es-ES"/>
        </w:rPr>
        <w:t xml:space="preserve">B. </w:t>
      </w:r>
      <w:r w:rsidRPr="00B01528">
        <w:rPr>
          <w:rFonts w:eastAsia="Times New Roman"/>
          <w:i/>
          <w:iCs/>
          <w:color w:val="222222"/>
          <w:sz w:val="24"/>
          <w:szCs w:val="24"/>
          <w:highlight w:val="white"/>
          <w:lang w:val="es-ES" w:eastAsia="es-ES"/>
        </w:rPr>
        <w:t>Chondrosia reniformis</w:t>
      </w:r>
      <w:r w:rsidRPr="00B01528">
        <w:rPr>
          <w:rFonts w:eastAsia="Times New Roman"/>
          <w:color w:val="222222"/>
          <w:sz w:val="24"/>
          <w:szCs w:val="24"/>
          <w:highlight w:val="white"/>
          <w:lang w:val="es-ES" w:eastAsia="es-ES"/>
        </w:rPr>
        <w:t xml:space="preserve">. C. </w:t>
      </w:r>
      <w:r w:rsidRPr="00B01528">
        <w:rPr>
          <w:rFonts w:eastAsia="Times New Roman"/>
          <w:i/>
          <w:iCs/>
          <w:color w:val="222222"/>
          <w:sz w:val="24"/>
          <w:szCs w:val="24"/>
          <w:highlight w:val="white"/>
          <w:lang w:val="es-ES" w:eastAsia="es-ES"/>
        </w:rPr>
        <w:t>Oscarella lobularis</w:t>
      </w:r>
      <w:r w:rsidRPr="00B01528">
        <w:rPr>
          <w:rFonts w:eastAsia="Times New Roman"/>
          <w:color w:val="222222"/>
          <w:sz w:val="24"/>
          <w:szCs w:val="24"/>
          <w:highlight w:val="white"/>
          <w:lang w:val="es-ES" w:eastAsia="es-ES"/>
        </w:rPr>
        <w:t xml:space="preserve">. D. </w:t>
      </w:r>
      <w:r w:rsidRPr="00B01528">
        <w:rPr>
          <w:rFonts w:eastAsia="Times New Roman"/>
          <w:i/>
          <w:iCs/>
          <w:color w:val="222222"/>
          <w:sz w:val="24"/>
          <w:szCs w:val="24"/>
          <w:highlight w:val="white"/>
          <w:lang w:val="es-ES" w:eastAsia="es-ES"/>
        </w:rPr>
        <w:t>Petrosia ficiformis</w:t>
      </w:r>
      <w:r w:rsidRPr="00B01528">
        <w:rPr>
          <w:rFonts w:eastAsia="Times New Roman"/>
          <w:color w:val="222222"/>
          <w:sz w:val="24"/>
          <w:szCs w:val="24"/>
          <w:highlight w:val="white"/>
          <w:lang w:val="es-ES" w:eastAsia="es-ES"/>
        </w:rPr>
        <w:t xml:space="preserve">.  E. </w:t>
      </w:r>
      <w:r w:rsidRPr="00B01528">
        <w:rPr>
          <w:rFonts w:eastAsia="Times New Roman"/>
          <w:i/>
          <w:iCs/>
          <w:color w:val="222222"/>
          <w:sz w:val="24"/>
          <w:szCs w:val="24"/>
          <w:highlight w:val="white"/>
          <w:lang w:val="es-ES" w:eastAsia="es-ES"/>
        </w:rPr>
        <w:t>Phakellia ventilabrum</w:t>
      </w:r>
      <w:r w:rsidRPr="00B01528">
        <w:rPr>
          <w:rFonts w:eastAsia="Times New Roman"/>
          <w:color w:val="222222"/>
          <w:sz w:val="24"/>
          <w:szCs w:val="24"/>
          <w:highlight w:val="white"/>
          <w:lang w:val="es-ES" w:eastAsia="es-ES"/>
        </w:rPr>
        <w:t xml:space="preserve">. F. </w:t>
      </w:r>
      <w:r w:rsidRPr="00B01528">
        <w:rPr>
          <w:rFonts w:eastAsia="Times New Roman"/>
          <w:i/>
          <w:iCs/>
          <w:color w:val="222222"/>
          <w:sz w:val="24"/>
          <w:szCs w:val="24"/>
          <w:highlight w:val="white"/>
          <w:lang w:val="es-ES" w:eastAsia="es-ES"/>
        </w:rPr>
        <w:t>Axinella damicornis</w:t>
      </w:r>
      <w:r w:rsidRPr="00B01528">
        <w:rPr>
          <w:rFonts w:eastAsia="Times New Roman"/>
          <w:color w:val="222222"/>
          <w:sz w:val="24"/>
          <w:szCs w:val="24"/>
          <w:highlight w:val="white"/>
          <w:lang w:val="es-ES" w:eastAsia="es-ES"/>
        </w:rPr>
        <w:t xml:space="preserve">. G. </w:t>
      </w:r>
      <w:r w:rsidRPr="00B01528">
        <w:rPr>
          <w:rFonts w:eastAsia="Times New Roman"/>
          <w:i/>
          <w:iCs/>
          <w:color w:val="222222"/>
          <w:sz w:val="24"/>
          <w:szCs w:val="24"/>
          <w:highlight w:val="white"/>
          <w:lang w:val="es-ES" w:eastAsia="es-ES"/>
        </w:rPr>
        <w:t>Halichondria panicea</w:t>
      </w:r>
      <w:r w:rsidRPr="00B01528">
        <w:rPr>
          <w:rFonts w:eastAsia="Times New Roman"/>
          <w:color w:val="222222"/>
          <w:sz w:val="24"/>
          <w:szCs w:val="24"/>
          <w:highlight w:val="white"/>
          <w:lang w:val="es-ES" w:eastAsia="es-ES"/>
        </w:rPr>
        <w:t>.</w:t>
      </w:r>
    </w:p>
    <w:p w14:paraId="5A1DD82F" w14:textId="77777777" w:rsidR="00B01528" w:rsidRPr="00B01528" w:rsidRDefault="00B01528" w:rsidP="00236E26">
      <w:pPr>
        <w:spacing w:before="120" w:after="120" w:line="23" w:lineRule="atLeast"/>
        <w:jc w:val="both"/>
        <w:rPr>
          <w:rFonts w:eastAsia="Times New Roman"/>
          <w:b/>
          <w:bCs/>
          <w:color w:val="222222"/>
          <w:sz w:val="24"/>
          <w:szCs w:val="24"/>
          <w:highlight w:val="white"/>
          <w:lang w:val="en" w:eastAsia="es-ES"/>
        </w:rPr>
      </w:pPr>
      <w:r w:rsidRPr="00B01528">
        <w:rPr>
          <w:rFonts w:eastAsia="Times New Roman"/>
          <w:b/>
          <w:bCs/>
          <w:color w:val="222222"/>
          <w:sz w:val="24"/>
          <w:szCs w:val="24"/>
          <w:highlight w:val="white"/>
          <w:lang w:val="es-ES" w:eastAsia="es-ES"/>
        </w:rPr>
        <w:t>Table S17.</w:t>
      </w:r>
      <w:r w:rsidRPr="00B01528">
        <w:rPr>
          <w:rFonts w:eastAsia="Times New Roman"/>
          <w:color w:val="222222"/>
          <w:sz w:val="24"/>
          <w:szCs w:val="24"/>
          <w:highlight w:val="white"/>
          <w:lang w:val="es-ES" w:eastAsia="es-ES"/>
        </w:rPr>
        <w:t xml:space="preserve"> </w:t>
      </w:r>
      <w:r w:rsidRPr="00276017">
        <w:rPr>
          <w:rFonts w:eastAsia="Times New Roman"/>
          <w:b/>
          <w:color w:val="222222"/>
          <w:sz w:val="24"/>
          <w:szCs w:val="24"/>
          <w:highlight w:val="white"/>
          <w:lang w:val="es-ES" w:eastAsia="es-ES"/>
        </w:rPr>
        <w:t>Table of orthologs in all six species</w:t>
      </w:r>
      <w:r w:rsidRPr="00B01528">
        <w:rPr>
          <w:rFonts w:eastAsia="Times New Roman"/>
          <w:color w:val="222222"/>
          <w:sz w:val="24"/>
          <w:szCs w:val="24"/>
          <w:highlight w:val="white"/>
          <w:lang w:val="es-ES" w:eastAsia="es-ES"/>
        </w:rPr>
        <w:t>: Sp1=</w:t>
      </w:r>
      <w:r w:rsidRPr="00B01528">
        <w:rPr>
          <w:rFonts w:eastAsia="Times New Roman"/>
          <w:i/>
          <w:iCs/>
          <w:color w:val="222222"/>
          <w:sz w:val="24"/>
          <w:szCs w:val="24"/>
          <w:highlight w:val="white"/>
          <w:lang w:val="es-ES" w:eastAsia="es-ES"/>
        </w:rPr>
        <w:t>Oscarella lobularis</w:t>
      </w:r>
      <w:r w:rsidRPr="00B01528">
        <w:rPr>
          <w:rFonts w:eastAsia="Times New Roman"/>
          <w:color w:val="222222"/>
          <w:sz w:val="24"/>
          <w:szCs w:val="24"/>
          <w:highlight w:val="white"/>
          <w:lang w:val="es-ES" w:eastAsia="es-ES"/>
        </w:rPr>
        <w:t>, Sp2=</w:t>
      </w:r>
      <w:r w:rsidRPr="00B01528">
        <w:rPr>
          <w:rFonts w:eastAsia="Times New Roman"/>
          <w:i/>
          <w:iCs/>
          <w:color w:val="222222"/>
          <w:sz w:val="24"/>
          <w:szCs w:val="24"/>
          <w:highlight w:val="white"/>
          <w:lang w:val="es-ES" w:eastAsia="es-ES"/>
        </w:rPr>
        <w:t>Chondrosia reniformis</w:t>
      </w:r>
      <w:r w:rsidRPr="00B01528">
        <w:rPr>
          <w:rFonts w:eastAsia="Times New Roman"/>
          <w:color w:val="222222"/>
          <w:sz w:val="24"/>
          <w:szCs w:val="24"/>
          <w:highlight w:val="white"/>
          <w:lang w:val="es-ES" w:eastAsia="es-ES"/>
        </w:rPr>
        <w:t>, Sp3=</w:t>
      </w:r>
      <w:r w:rsidRPr="00B01528">
        <w:rPr>
          <w:rFonts w:eastAsia="Times New Roman"/>
          <w:i/>
          <w:iCs/>
          <w:color w:val="222222"/>
          <w:sz w:val="24"/>
          <w:szCs w:val="24"/>
          <w:highlight w:val="white"/>
          <w:lang w:val="es-ES" w:eastAsia="es-ES"/>
        </w:rPr>
        <w:t>Petrosia ficiformis</w:t>
      </w:r>
      <w:r w:rsidRPr="00B01528">
        <w:rPr>
          <w:rFonts w:eastAsia="Times New Roman"/>
          <w:color w:val="222222"/>
          <w:sz w:val="24"/>
          <w:szCs w:val="24"/>
          <w:highlight w:val="white"/>
          <w:lang w:val="es-ES" w:eastAsia="es-ES"/>
        </w:rPr>
        <w:t>, Sp4=</w:t>
      </w:r>
      <w:r w:rsidRPr="00B01528">
        <w:rPr>
          <w:rFonts w:eastAsia="Times New Roman"/>
          <w:i/>
          <w:iCs/>
          <w:color w:val="222222"/>
          <w:sz w:val="24"/>
          <w:szCs w:val="24"/>
          <w:highlight w:val="white"/>
          <w:lang w:val="es-ES" w:eastAsia="es-ES"/>
        </w:rPr>
        <w:t>Phakellia ventilabrum</w:t>
      </w:r>
      <w:r w:rsidRPr="00B01528">
        <w:rPr>
          <w:rFonts w:eastAsia="Times New Roman"/>
          <w:color w:val="222222"/>
          <w:sz w:val="24"/>
          <w:szCs w:val="24"/>
          <w:highlight w:val="white"/>
          <w:lang w:val="es-ES" w:eastAsia="es-ES"/>
        </w:rPr>
        <w:t>, Sp5=</w:t>
      </w:r>
      <w:r w:rsidRPr="00B01528">
        <w:rPr>
          <w:rFonts w:eastAsia="Times New Roman"/>
          <w:i/>
          <w:iCs/>
          <w:color w:val="222222"/>
          <w:sz w:val="24"/>
          <w:szCs w:val="24"/>
          <w:highlight w:val="white"/>
          <w:lang w:val="es-ES" w:eastAsia="es-ES"/>
        </w:rPr>
        <w:t>Axinella damicornis</w:t>
      </w:r>
      <w:r w:rsidRPr="00B01528">
        <w:rPr>
          <w:rFonts w:eastAsia="Times New Roman"/>
          <w:color w:val="222222"/>
          <w:sz w:val="24"/>
          <w:szCs w:val="24"/>
          <w:highlight w:val="white"/>
          <w:lang w:val="es-ES" w:eastAsia="es-ES"/>
        </w:rPr>
        <w:t>, Sp6=</w:t>
      </w:r>
      <w:r w:rsidRPr="00B01528">
        <w:rPr>
          <w:rFonts w:eastAsia="Times New Roman"/>
          <w:i/>
          <w:iCs/>
          <w:color w:val="222222"/>
          <w:sz w:val="24"/>
          <w:szCs w:val="24"/>
          <w:highlight w:val="white"/>
          <w:lang w:val="es-ES" w:eastAsia="es-ES"/>
        </w:rPr>
        <w:t>Halichondria panicea</w:t>
      </w:r>
      <w:r w:rsidRPr="00B01528">
        <w:rPr>
          <w:rFonts w:eastAsia="Times New Roman"/>
          <w:color w:val="222222"/>
          <w:sz w:val="24"/>
          <w:szCs w:val="24"/>
          <w:highlight w:val="white"/>
          <w:lang w:val="es-ES" w:eastAsia="es-ES"/>
        </w:rPr>
        <w:t xml:space="preserve">. </w:t>
      </w:r>
      <w:r w:rsidRPr="00B01528">
        <w:rPr>
          <w:rFonts w:eastAsia="Times New Roman"/>
          <w:color w:val="222222"/>
          <w:sz w:val="24"/>
          <w:szCs w:val="24"/>
          <w:highlight w:val="white"/>
          <w:lang w:val="en" w:eastAsia="es-ES"/>
        </w:rPr>
        <w:t>Labels: sex_gene_sp$=indicates genes with sex-specific loci in the given species, Sex_all=indicates genes with sex-specific loci in a certain species.</w:t>
      </w:r>
    </w:p>
    <w:p w14:paraId="45FB65AE" w14:textId="77777777" w:rsidR="00B01528" w:rsidRPr="00B01528" w:rsidRDefault="00B01528" w:rsidP="00236E26">
      <w:pPr>
        <w:spacing w:before="120" w:after="120" w:line="23" w:lineRule="atLeast"/>
        <w:jc w:val="both"/>
        <w:rPr>
          <w:rFonts w:eastAsia="Times New Roman"/>
          <w:b/>
          <w:bCs/>
          <w:color w:val="222222"/>
          <w:sz w:val="24"/>
          <w:szCs w:val="24"/>
          <w:highlight w:val="white"/>
          <w:lang w:val="en" w:eastAsia="es-ES"/>
        </w:rPr>
      </w:pPr>
      <w:r w:rsidRPr="00B01528">
        <w:rPr>
          <w:rFonts w:eastAsia="Times New Roman"/>
          <w:b/>
          <w:bCs/>
          <w:color w:val="222222"/>
          <w:sz w:val="24"/>
          <w:szCs w:val="24"/>
          <w:highlight w:val="white"/>
          <w:lang w:val="en" w:eastAsia="es-ES"/>
        </w:rPr>
        <w:t xml:space="preserve">Table S18.  </w:t>
      </w:r>
      <w:r w:rsidRPr="00276017">
        <w:rPr>
          <w:rFonts w:eastAsia="Times New Roman"/>
          <w:b/>
          <w:color w:val="222222"/>
          <w:sz w:val="24"/>
          <w:szCs w:val="24"/>
          <w:highlight w:val="white"/>
          <w:lang w:val="en" w:eastAsia="es-ES"/>
        </w:rPr>
        <w:t>Phylostratigraphic distribution of protein-coding and sex-related genes in six sponge species.</w:t>
      </w:r>
      <w:r w:rsidRPr="00B01528">
        <w:rPr>
          <w:rFonts w:eastAsia="Times New Roman"/>
          <w:color w:val="222222"/>
          <w:sz w:val="24"/>
          <w:szCs w:val="24"/>
          <w:highlight w:val="white"/>
          <w:lang w:val="en" w:eastAsia="es-ES"/>
        </w:rPr>
        <w:t xml:space="preserve"> The table summarizes results from GenEra analyses across the six species (</w:t>
      </w:r>
      <w:r w:rsidRPr="00B01528">
        <w:rPr>
          <w:rFonts w:eastAsia="Times New Roman"/>
          <w:i/>
          <w:iCs/>
          <w:color w:val="222222"/>
          <w:sz w:val="24"/>
          <w:szCs w:val="24"/>
          <w:highlight w:val="white"/>
          <w:lang w:val="en" w:eastAsia="es-ES"/>
        </w:rPr>
        <w:t>Chondrosia reniformis</w:t>
      </w:r>
      <w:r w:rsidRPr="00B01528">
        <w:rPr>
          <w:rFonts w:eastAsia="Times New Roman"/>
          <w:color w:val="222222"/>
          <w:sz w:val="24"/>
          <w:szCs w:val="24"/>
          <w:highlight w:val="white"/>
          <w:lang w:val="en" w:eastAsia="es-ES"/>
        </w:rPr>
        <w:t xml:space="preserve">, </w:t>
      </w:r>
      <w:r w:rsidRPr="00B01528">
        <w:rPr>
          <w:rFonts w:eastAsia="Times New Roman"/>
          <w:i/>
          <w:iCs/>
          <w:color w:val="222222"/>
          <w:sz w:val="24"/>
          <w:szCs w:val="24"/>
          <w:highlight w:val="white"/>
          <w:lang w:val="en" w:eastAsia="es-ES"/>
        </w:rPr>
        <w:t>Halichondria panicea</w:t>
      </w:r>
      <w:r w:rsidRPr="00B01528">
        <w:rPr>
          <w:rFonts w:eastAsia="Times New Roman"/>
          <w:color w:val="222222"/>
          <w:sz w:val="24"/>
          <w:szCs w:val="24"/>
          <w:highlight w:val="white"/>
          <w:lang w:val="en" w:eastAsia="es-ES"/>
        </w:rPr>
        <w:t xml:space="preserve">, </w:t>
      </w:r>
      <w:r w:rsidRPr="00B01528">
        <w:rPr>
          <w:rFonts w:eastAsia="Times New Roman"/>
          <w:i/>
          <w:iCs/>
          <w:color w:val="222222"/>
          <w:sz w:val="24"/>
          <w:szCs w:val="24"/>
          <w:highlight w:val="white"/>
          <w:lang w:val="en" w:eastAsia="es-ES"/>
        </w:rPr>
        <w:t>Petrosia ficiformis</w:t>
      </w:r>
      <w:r w:rsidRPr="00B01528">
        <w:rPr>
          <w:rFonts w:eastAsia="Times New Roman"/>
          <w:color w:val="222222"/>
          <w:sz w:val="24"/>
          <w:szCs w:val="24"/>
          <w:highlight w:val="white"/>
          <w:lang w:val="en" w:eastAsia="es-ES"/>
        </w:rPr>
        <w:t xml:space="preserve">, </w:t>
      </w:r>
      <w:r w:rsidRPr="00B01528">
        <w:rPr>
          <w:rFonts w:eastAsia="Times New Roman"/>
          <w:i/>
          <w:iCs/>
          <w:color w:val="222222"/>
          <w:sz w:val="24"/>
          <w:szCs w:val="24"/>
          <w:highlight w:val="white"/>
          <w:lang w:val="en" w:eastAsia="es-ES"/>
        </w:rPr>
        <w:t>Phakellia ventilabrum</w:t>
      </w:r>
      <w:r w:rsidRPr="00B01528">
        <w:rPr>
          <w:rFonts w:eastAsia="Times New Roman"/>
          <w:color w:val="222222"/>
          <w:sz w:val="24"/>
          <w:szCs w:val="24"/>
          <w:highlight w:val="white"/>
          <w:lang w:val="en" w:eastAsia="es-ES"/>
        </w:rPr>
        <w:t xml:space="preserve">, </w:t>
      </w:r>
      <w:r w:rsidRPr="00B01528">
        <w:rPr>
          <w:rFonts w:eastAsia="Times New Roman"/>
          <w:i/>
          <w:iCs/>
          <w:color w:val="222222"/>
          <w:sz w:val="24"/>
          <w:szCs w:val="24"/>
          <w:highlight w:val="white"/>
          <w:lang w:val="en" w:eastAsia="es-ES"/>
        </w:rPr>
        <w:t>Amphimedon queenslandica</w:t>
      </w:r>
      <w:r w:rsidRPr="00B01528">
        <w:rPr>
          <w:rFonts w:eastAsia="Times New Roman"/>
          <w:color w:val="222222"/>
          <w:sz w:val="24"/>
          <w:szCs w:val="24"/>
          <w:highlight w:val="white"/>
          <w:lang w:val="en" w:eastAsia="es-ES"/>
        </w:rPr>
        <w:t xml:space="preserve">, </w:t>
      </w:r>
      <w:r w:rsidRPr="00B01528">
        <w:rPr>
          <w:rFonts w:eastAsia="Times New Roman"/>
          <w:i/>
          <w:iCs/>
          <w:color w:val="222222"/>
          <w:sz w:val="24"/>
          <w:szCs w:val="24"/>
          <w:highlight w:val="white"/>
          <w:lang w:val="en" w:eastAsia="es-ES"/>
        </w:rPr>
        <w:t>Oscarella lobularis</w:t>
      </w:r>
      <w:r w:rsidRPr="00B01528">
        <w:rPr>
          <w:rFonts w:eastAsia="Times New Roman"/>
          <w:color w:val="222222"/>
          <w:sz w:val="24"/>
          <w:szCs w:val="24"/>
          <w:highlight w:val="white"/>
          <w:lang w:val="en" w:eastAsia="es-ES"/>
        </w:rPr>
        <w:t>), including (A–B) the assignment of 102,213 protein-coding genes to evolutionary strata, (C) the subset of 2,705 sex-related genes and their orthogroup distribution, (D) functional GO enrichment categories inferred for sex loci, and (E) enrichment profiles of sex-related genes across species.</w:t>
      </w:r>
    </w:p>
    <w:p w14:paraId="7345E492" w14:textId="59BE6986" w:rsidR="00357455" w:rsidRPr="00B01528" w:rsidRDefault="00357455">
      <w:pPr>
        <w:rPr>
          <w:rFonts w:eastAsia="Times New Roman"/>
          <w:b/>
          <w:kern w:val="28"/>
          <w:sz w:val="24"/>
          <w:szCs w:val="24"/>
          <w:lang w:val="en"/>
        </w:rPr>
      </w:pPr>
    </w:p>
    <w:sectPr w:rsidR="00357455" w:rsidRPr="00B01528" w:rsidSect="000B7E4F">
      <w:headerReference w:type="default" r:id="rId31"/>
      <w:footerReference w:type="default" r:id="rId32"/>
      <w:headerReference w:type="first" r:id="rId33"/>
      <w:footerReference w:type="first" r:id="rId34"/>
      <w:pgSz w:w="12240" w:h="15840" w:code="1"/>
      <w:pgMar w:top="1296" w:right="1440" w:bottom="1296" w:left="1440" w:header="432" w:footer="720" w:gutter="0"/>
      <w:lnNumType w:countBy="5" w:distance="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0028E" w14:textId="77777777" w:rsidR="004A0C34" w:rsidRDefault="004A0C34" w:rsidP="00D73714">
      <w:r>
        <w:separator/>
      </w:r>
    </w:p>
  </w:endnote>
  <w:endnote w:type="continuationSeparator" w:id="0">
    <w:p w14:paraId="5EF5E944" w14:textId="77777777" w:rsidR="004A0C34" w:rsidRDefault="004A0C34" w:rsidP="00D73714">
      <w:r>
        <w:continuationSeparator/>
      </w:r>
    </w:p>
  </w:endnote>
  <w:endnote w:type="continuationNotice" w:id="1">
    <w:p w14:paraId="51ECCF78" w14:textId="77777777" w:rsidR="004A0C34" w:rsidRDefault="004A0C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ungsuh">
    <w:altName w:val="Malgun Gothic Semilight"/>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42896" w14:textId="3D4D44B2" w:rsidR="00605CC5" w:rsidRDefault="00605CC5">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C35730">
      <w:rPr>
        <w:caps/>
        <w:noProof/>
        <w:color w:val="4F81BD" w:themeColor="accent1"/>
      </w:rPr>
      <w:t>43</w:t>
    </w:r>
    <w:r>
      <w:rPr>
        <w:caps/>
        <w:noProof/>
        <w:color w:val="4F81BD" w:themeColor="accent1"/>
      </w:rPr>
      <w:fldChar w:fldCharType="end"/>
    </w:r>
  </w:p>
  <w:p w14:paraId="4435F476" w14:textId="77777777" w:rsidR="00605CC5" w:rsidRDefault="00605C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2A9B8" w14:textId="4AEB110C" w:rsidR="00605CC5" w:rsidRDefault="00605CC5">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1</w:t>
    </w:r>
    <w:r>
      <w:rPr>
        <w:caps/>
        <w:noProof/>
        <w:color w:val="4F81BD" w:themeColor="accent1"/>
      </w:rPr>
      <w:fldChar w:fldCharType="end"/>
    </w:r>
  </w:p>
  <w:p w14:paraId="5D45F473" w14:textId="77777777" w:rsidR="00605CC5" w:rsidRDefault="00605C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8C73E" w14:textId="77777777" w:rsidR="004A0C34" w:rsidRDefault="004A0C34" w:rsidP="00D73714">
      <w:r>
        <w:separator/>
      </w:r>
    </w:p>
  </w:footnote>
  <w:footnote w:type="continuationSeparator" w:id="0">
    <w:p w14:paraId="26C24745" w14:textId="77777777" w:rsidR="004A0C34" w:rsidRDefault="004A0C34" w:rsidP="00D73714">
      <w:r>
        <w:continuationSeparator/>
      </w:r>
    </w:p>
  </w:footnote>
  <w:footnote w:type="continuationNotice" w:id="1">
    <w:p w14:paraId="341F051A" w14:textId="77777777" w:rsidR="004A0C34" w:rsidRDefault="004A0C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749E8" w14:textId="74D5DCF9" w:rsidR="00605CC5" w:rsidRDefault="00605CC5"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7F5B3" w14:textId="482E2676" w:rsidR="00605CC5" w:rsidRPr="00204015" w:rsidRDefault="00605CC5" w:rsidP="00D73714">
    <w:pPr>
      <w:pStyle w:val="Header"/>
    </w:pPr>
    <w:r>
      <w:rPr>
        <w:noProof/>
        <w:lang w:val="es-ES" w:eastAsia="es-ES"/>
      </w:rPr>
      <w:drawing>
        <wp:anchor distT="0" distB="0" distL="114300" distR="114300" simplePos="0" relativeHeight="251663872" behindDoc="1" locked="0" layoutInCell="1" allowOverlap="1" wp14:anchorId="5C67786B" wp14:editId="72EBED97">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39D9CEFC" w14:textId="15DB7D42" w:rsidR="00605CC5" w:rsidRDefault="00605CC5"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81583133">
    <w:abstractNumId w:val="11"/>
  </w:num>
  <w:num w:numId="2" w16cid:durableId="1359507396">
    <w:abstractNumId w:val="9"/>
  </w:num>
  <w:num w:numId="3" w16cid:durableId="1949048659">
    <w:abstractNumId w:val="7"/>
  </w:num>
  <w:num w:numId="4" w16cid:durableId="704330291">
    <w:abstractNumId w:val="6"/>
  </w:num>
  <w:num w:numId="5" w16cid:durableId="1410037215">
    <w:abstractNumId w:val="5"/>
  </w:num>
  <w:num w:numId="6" w16cid:durableId="449738584">
    <w:abstractNumId w:val="4"/>
  </w:num>
  <w:num w:numId="7" w16cid:durableId="344791017">
    <w:abstractNumId w:val="8"/>
  </w:num>
  <w:num w:numId="8" w16cid:durableId="892960725">
    <w:abstractNumId w:val="3"/>
  </w:num>
  <w:num w:numId="9" w16cid:durableId="1513568118">
    <w:abstractNumId w:val="2"/>
  </w:num>
  <w:num w:numId="10" w16cid:durableId="2105178537">
    <w:abstractNumId w:val="1"/>
  </w:num>
  <w:num w:numId="11" w16cid:durableId="168107984">
    <w:abstractNumId w:val="0"/>
  </w:num>
  <w:num w:numId="12" w16cid:durableId="1021398027">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1982809592">
    <w:abstractNumId w:val="12"/>
  </w:num>
  <w:num w:numId="14" w16cid:durableId="91508710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oNotTrackFormattin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61D"/>
    <w:rsid w:val="0000412D"/>
    <w:rsid w:val="00010A90"/>
    <w:rsid w:val="000153A8"/>
    <w:rsid w:val="0001644F"/>
    <w:rsid w:val="00017543"/>
    <w:rsid w:val="00022F72"/>
    <w:rsid w:val="00026FDD"/>
    <w:rsid w:val="000464E0"/>
    <w:rsid w:val="000562CC"/>
    <w:rsid w:val="000614C1"/>
    <w:rsid w:val="00063761"/>
    <w:rsid w:val="00071B2F"/>
    <w:rsid w:val="00075B68"/>
    <w:rsid w:val="00077272"/>
    <w:rsid w:val="00083152"/>
    <w:rsid w:val="00085D75"/>
    <w:rsid w:val="00095099"/>
    <w:rsid w:val="000A15C0"/>
    <w:rsid w:val="000A6EBF"/>
    <w:rsid w:val="000B58C0"/>
    <w:rsid w:val="000B7E4F"/>
    <w:rsid w:val="000C460C"/>
    <w:rsid w:val="000C7F0C"/>
    <w:rsid w:val="000F0553"/>
    <w:rsid w:val="000F123D"/>
    <w:rsid w:val="001010C3"/>
    <w:rsid w:val="00101767"/>
    <w:rsid w:val="00107413"/>
    <w:rsid w:val="001074DD"/>
    <w:rsid w:val="00110652"/>
    <w:rsid w:val="00111899"/>
    <w:rsid w:val="00113661"/>
    <w:rsid w:val="0011372F"/>
    <w:rsid w:val="0011738B"/>
    <w:rsid w:val="00122855"/>
    <w:rsid w:val="00124ABC"/>
    <w:rsid w:val="001250BD"/>
    <w:rsid w:val="00125E04"/>
    <w:rsid w:val="001331D7"/>
    <w:rsid w:val="001447DE"/>
    <w:rsid w:val="0015549E"/>
    <w:rsid w:val="001617C0"/>
    <w:rsid w:val="001668AF"/>
    <w:rsid w:val="00174D19"/>
    <w:rsid w:val="001775FA"/>
    <w:rsid w:val="00182023"/>
    <w:rsid w:val="001905E1"/>
    <w:rsid w:val="0019094B"/>
    <w:rsid w:val="00190BF0"/>
    <w:rsid w:val="001A476E"/>
    <w:rsid w:val="001A50B3"/>
    <w:rsid w:val="001B2E30"/>
    <w:rsid w:val="001C4CC8"/>
    <w:rsid w:val="001C74A2"/>
    <w:rsid w:val="001D0733"/>
    <w:rsid w:val="001D3DE1"/>
    <w:rsid w:val="001D4C6A"/>
    <w:rsid w:val="001E494A"/>
    <w:rsid w:val="001E7AE2"/>
    <w:rsid w:val="00200048"/>
    <w:rsid w:val="002015DE"/>
    <w:rsid w:val="002053AF"/>
    <w:rsid w:val="0021079F"/>
    <w:rsid w:val="002206CC"/>
    <w:rsid w:val="00227AE4"/>
    <w:rsid w:val="00230D22"/>
    <w:rsid w:val="00233692"/>
    <w:rsid w:val="00236E26"/>
    <w:rsid w:val="00236F8D"/>
    <w:rsid w:val="002475FA"/>
    <w:rsid w:val="00251CDC"/>
    <w:rsid w:val="0025400F"/>
    <w:rsid w:val="00260E4E"/>
    <w:rsid w:val="00270F47"/>
    <w:rsid w:val="002744EB"/>
    <w:rsid w:val="00276017"/>
    <w:rsid w:val="0029404C"/>
    <w:rsid w:val="002A192C"/>
    <w:rsid w:val="002A1A06"/>
    <w:rsid w:val="002A6B1F"/>
    <w:rsid w:val="002B3DB1"/>
    <w:rsid w:val="002B459F"/>
    <w:rsid w:val="002B64AB"/>
    <w:rsid w:val="002C07E9"/>
    <w:rsid w:val="002C33B8"/>
    <w:rsid w:val="002C4DCA"/>
    <w:rsid w:val="002C55F2"/>
    <w:rsid w:val="002E13DD"/>
    <w:rsid w:val="002E5C7C"/>
    <w:rsid w:val="002E60B9"/>
    <w:rsid w:val="002E7A3C"/>
    <w:rsid w:val="002F7740"/>
    <w:rsid w:val="003024EA"/>
    <w:rsid w:val="00303632"/>
    <w:rsid w:val="00307F53"/>
    <w:rsid w:val="00310501"/>
    <w:rsid w:val="00340ACB"/>
    <w:rsid w:val="00345066"/>
    <w:rsid w:val="003457F4"/>
    <w:rsid w:val="00351B2D"/>
    <w:rsid w:val="00357455"/>
    <w:rsid w:val="00363BF8"/>
    <w:rsid w:val="003658DF"/>
    <w:rsid w:val="00370FED"/>
    <w:rsid w:val="00373AE2"/>
    <w:rsid w:val="00381E32"/>
    <w:rsid w:val="0038427C"/>
    <w:rsid w:val="003851C5"/>
    <w:rsid w:val="00391FA5"/>
    <w:rsid w:val="00393C0B"/>
    <w:rsid w:val="003A77E5"/>
    <w:rsid w:val="003A7E63"/>
    <w:rsid w:val="003B0531"/>
    <w:rsid w:val="003B4365"/>
    <w:rsid w:val="003C1C49"/>
    <w:rsid w:val="003C2547"/>
    <w:rsid w:val="003C58F0"/>
    <w:rsid w:val="003D39E6"/>
    <w:rsid w:val="003D4567"/>
    <w:rsid w:val="003D6392"/>
    <w:rsid w:val="003D791C"/>
    <w:rsid w:val="003E2BE6"/>
    <w:rsid w:val="003E40AA"/>
    <w:rsid w:val="003E47D5"/>
    <w:rsid w:val="003E4CB7"/>
    <w:rsid w:val="003F19B9"/>
    <w:rsid w:val="003F761E"/>
    <w:rsid w:val="004057E5"/>
    <w:rsid w:val="004078FE"/>
    <w:rsid w:val="00430E8D"/>
    <w:rsid w:val="00432A92"/>
    <w:rsid w:val="00447EB3"/>
    <w:rsid w:val="00452D81"/>
    <w:rsid w:val="00454D5C"/>
    <w:rsid w:val="004636DC"/>
    <w:rsid w:val="00464ABD"/>
    <w:rsid w:val="00465F7D"/>
    <w:rsid w:val="00466DE6"/>
    <w:rsid w:val="00475539"/>
    <w:rsid w:val="00482684"/>
    <w:rsid w:val="004826E2"/>
    <w:rsid w:val="004871D4"/>
    <w:rsid w:val="004876B9"/>
    <w:rsid w:val="0049100B"/>
    <w:rsid w:val="004A0C34"/>
    <w:rsid w:val="004A4ABB"/>
    <w:rsid w:val="004A5DD4"/>
    <w:rsid w:val="004B4F4B"/>
    <w:rsid w:val="004B6AD4"/>
    <w:rsid w:val="004C0CBE"/>
    <w:rsid w:val="004C16CE"/>
    <w:rsid w:val="004D10EA"/>
    <w:rsid w:val="004D19A5"/>
    <w:rsid w:val="004D2EF6"/>
    <w:rsid w:val="004D6781"/>
    <w:rsid w:val="004E6D3B"/>
    <w:rsid w:val="004E7B49"/>
    <w:rsid w:val="004F48A3"/>
    <w:rsid w:val="005050A3"/>
    <w:rsid w:val="00517675"/>
    <w:rsid w:val="005202B7"/>
    <w:rsid w:val="005220F8"/>
    <w:rsid w:val="00545DD8"/>
    <w:rsid w:val="00557070"/>
    <w:rsid w:val="00560CF5"/>
    <w:rsid w:val="005659B1"/>
    <w:rsid w:val="00565D96"/>
    <w:rsid w:val="00567935"/>
    <w:rsid w:val="00572498"/>
    <w:rsid w:val="00575375"/>
    <w:rsid w:val="00576E95"/>
    <w:rsid w:val="00583CCA"/>
    <w:rsid w:val="0058460A"/>
    <w:rsid w:val="005862F3"/>
    <w:rsid w:val="005A54A8"/>
    <w:rsid w:val="005A5B3E"/>
    <w:rsid w:val="005B50D5"/>
    <w:rsid w:val="005C7511"/>
    <w:rsid w:val="005C7805"/>
    <w:rsid w:val="005D1F27"/>
    <w:rsid w:val="005F456A"/>
    <w:rsid w:val="00605CC5"/>
    <w:rsid w:val="00606EBD"/>
    <w:rsid w:val="00613904"/>
    <w:rsid w:val="006161C9"/>
    <w:rsid w:val="00620F70"/>
    <w:rsid w:val="00627266"/>
    <w:rsid w:val="00627395"/>
    <w:rsid w:val="00631669"/>
    <w:rsid w:val="00632F22"/>
    <w:rsid w:val="0064261D"/>
    <w:rsid w:val="0064283A"/>
    <w:rsid w:val="006455DA"/>
    <w:rsid w:val="006500DF"/>
    <w:rsid w:val="0065050E"/>
    <w:rsid w:val="0065435C"/>
    <w:rsid w:val="00655A58"/>
    <w:rsid w:val="00666EF1"/>
    <w:rsid w:val="006701D1"/>
    <w:rsid w:val="006757DB"/>
    <w:rsid w:val="006828D6"/>
    <w:rsid w:val="00690FDE"/>
    <w:rsid w:val="0069104C"/>
    <w:rsid w:val="006929A1"/>
    <w:rsid w:val="00695B7C"/>
    <w:rsid w:val="006A0DD2"/>
    <w:rsid w:val="006A2645"/>
    <w:rsid w:val="006A62B2"/>
    <w:rsid w:val="006A7883"/>
    <w:rsid w:val="006B3D67"/>
    <w:rsid w:val="006C117B"/>
    <w:rsid w:val="006C6348"/>
    <w:rsid w:val="006D108B"/>
    <w:rsid w:val="006D40FF"/>
    <w:rsid w:val="006D718F"/>
    <w:rsid w:val="006E2D52"/>
    <w:rsid w:val="006E48F0"/>
    <w:rsid w:val="006E5832"/>
    <w:rsid w:val="006E590E"/>
    <w:rsid w:val="006F1AC9"/>
    <w:rsid w:val="00701DA9"/>
    <w:rsid w:val="00701FDB"/>
    <w:rsid w:val="007113A9"/>
    <w:rsid w:val="007161A3"/>
    <w:rsid w:val="00716CFA"/>
    <w:rsid w:val="00741D39"/>
    <w:rsid w:val="00742782"/>
    <w:rsid w:val="007440FE"/>
    <w:rsid w:val="0074662C"/>
    <w:rsid w:val="0074692B"/>
    <w:rsid w:val="00755125"/>
    <w:rsid w:val="0076048F"/>
    <w:rsid w:val="00764E9E"/>
    <w:rsid w:val="0077592F"/>
    <w:rsid w:val="00784B04"/>
    <w:rsid w:val="007868D5"/>
    <w:rsid w:val="0079302F"/>
    <w:rsid w:val="007A3AE7"/>
    <w:rsid w:val="007B463E"/>
    <w:rsid w:val="007B4822"/>
    <w:rsid w:val="007B7E30"/>
    <w:rsid w:val="007C05D6"/>
    <w:rsid w:val="007C6679"/>
    <w:rsid w:val="007D14F3"/>
    <w:rsid w:val="007D733F"/>
    <w:rsid w:val="007E37C1"/>
    <w:rsid w:val="007E3C0F"/>
    <w:rsid w:val="007F20A8"/>
    <w:rsid w:val="00806C4D"/>
    <w:rsid w:val="00821BBC"/>
    <w:rsid w:val="008270D8"/>
    <w:rsid w:val="008355F1"/>
    <w:rsid w:val="00837A68"/>
    <w:rsid w:val="00840FA1"/>
    <w:rsid w:val="0084615B"/>
    <w:rsid w:val="0084745B"/>
    <w:rsid w:val="008531CF"/>
    <w:rsid w:val="0086656C"/>
    <w:rsid w:val="00890922"/>
    <w:rsid w:val="00891F82"/>
    <w:rsid w:val="008B018C"/>
    <w:rsid w:val="008B273F"/>
    <w:rsid w:val="008B2D70"/>
    <w:rsid w:val="008B420E"/>
    <w:rsid w:val="008C361F"/>
    <w:rsid w:val="008C4604"/>
    <w:rsid w:val="008C5F47"/>
    <w:rsid w:val="008D5410"/>
    <w:rsid w:val="008E0FDB"/>
    <w:rsid w:val="008F2233"/>
    <w:rsid w:val="0090050B"/>
    <w:rsid w:val="00900F1B"/>
    <w:rsid w:val="00915EF0"/>
    <w:rsid w:val="00932BA6"/>
    <w:rsid w:val="00936DA6"/>
    <w:rsid w:val="00942EB0"/>
    <w:rsid w:val="009526C9"/>
    <w:rsid w:val="009719B2"/>
    <w:rsid w:val="00975110"/>
    <w:rsid w:val="0097571B"/>
    <w:rsid w:val="00975780"/>
    <w:rsid w:val="00980B9F"/>
    <w:rsid w:val="00987A62"/>
    <w:rsid w:val="009966F9"/>
    <w:rsid w:val="009A51BB"/>
    <w:rsid w:val="009A5F83"/>
    <w:rsid w:val="009A62A6"/>
    <w:rsid w:val="009A6B8F"/>
    <w:rsid w:val="009C0524"/>
    <w:rsid w:val="009C236F"/>
    <w:rsid w:val="009C4FD8"/>
    <w:rsid w:val="009D0FEF"/>
    <w:rsid w:val="009D3FA7"/>
    <w:rsid w:val="009D6064"/>
    <w:rsid w:val="009D7BB4"/>
    <w:rsid w:val="009E3C19"/>
    <w:rsid w:val="009E78A6"/>
    <w:rsid w:val="009F2B56"/>
    <w:rsid w:val="009F70E2"/>
    <w:rsid w:val="009F7E60"/>
    <w:rsid w:val="00A07954"/>
    <w:rsid w:val="00A07C12"/>
    <w:rsid w:val="00A127AE"/>
    <w:rsid w:val="00A16681"/>
    <w:rsid w:val="00A1748D"/>
    <w:rsid w:val="00A17C1D"/>
    <w:rsid w:val="00A23CD5"/>
    <w:rsid w:val="00A25E52"/>
    <w:rsid w:val="00A43327"/>
    <w:rsid w:val="00A51678"/>
    <w:rsid w:val="00A53647"/>
    <w:rsid w:val="00A56752"/>
    <w:rsid w:val="00A644A5"/>
    <w:rsid w:val="00A80658"/>
    <w:rsid w:val="00A83171"/>
    <w:rsid w:val="00A861BA"/>
    <w:rsid w:val="00A878A7"/>
    <w:rsid w:val="00A940D1"/>
    <w:rsid w:val="00A954C5"/>
    <w:rsid w:val="00AA14AF"/>
    <w:rsid w:val="00AA446F"/>
    <w:rsid w:val="00AC4045"/>
    <w:rsid w:val="00AD471D"/>
    <w:rsid w:val="00AF6AFC"/>
    <w:rsid w:val="00B01528"/>
    <w:rsid w:val="00B01CB1"/>
    <w:rsid w:val="00B04786"/>
    <w:rsid w:val="00B052C9"/>
    <w:rsid w:val="00B0541D"/>
    <w:rsid w:val="00B0747B"/>
    <w:rsid w:val="00B2648F"/>
    <w:rsid w:val="00B26C22"/>
    <w:rsid w:val="00B34B41"/>
    <w:rsid w:val="00B40F6D"/>
    <w:rsid w:val="00B422F9"/>
    <w:rsid w:val="00B47B29"/>
    <w:rsid w:val="00B504DA"/>
    <w:rsid w:val="00B52557"/>
    <w:rsid w:val="00B61DCB"/>
    <w:rsid w:val="00B63221"/>
    <w:rsid w:val="00B82FEA"/>
    <w:rsid w:val="00B84598"/>
    <w:rsid w:val="00B9331C"/>
    <w:rsid w:val="00B95CEA"/>
    <w:rsid w:val="00BA64AE"/>
    <w:rsid w:val="00BB7527"/>
    <w:rsid w:val="00BB7749"/>
    <w:rsid w:val="00BC3A8B"/>
    <w:rsid w:val="00BC7D57"/>
    <w:rsid w:val="00BD127C"/>
    <w:rsid w:val="00BD1667"/>
    <w:rsid w:val="00BD3B33"/>
    <w:rsid w:val="00BD576C"/>
    <w:rsid w:val="00BE151A"/>
    <w:rsid w:val="00BE1EA8"/>
    <w:rsid w:val="00BE3F0C"/>
    <w:rsid w:val="00BE5D15"/>
    <w:rsid w:val="00BE6C62"/>
    <w:rsid w:val="00BF6C48"/>
    <w:rsid w:val="00C00887"/>
    <w:rsid w:val="00C0346E"/>
    <w:rsid w:val="00C07264"/>
    <w:rsid w:val="00C13940"/>
    <w:rsid w:val="00C17D43"/>
    <w:rsid w:val="00C17F1B"/>
    <w:rsid w:val="00C20240"/>
    <w:rsid w:val="00C22A04"/>
    <w:rsid w:val="00C33662"/>
    <w:rsid w:val="00C33B95"/>
    <w:rsid w:val="00C3528D"/>
    <w:rsid w:val="00C35730"/>
    <w:rsid w:val="00C40A0F"/>
    <w:rsid w:val="00C426A5"/>
    <w:rsid w:val="00C54F7D"/>
    <w:rsid w:val="00C61E91"/>
    <w:rsid w:val="00C62125"/>
    <w:rsid w:val="00C621C7"/>
    <w:rsid w:val="00C708FE"/>
    <w:rsid w:val="00C741DD"/>
    <w:rsid w:val="00C762F3"/>
    <w:rsid w:val="00C86E03"/>
    <w:rsid w:val="00C92749"/>
    <w:rsid w:val="00C93C3A"/>
    <w:rsid w:val="00CA296B"/>
    <w:rsid w:val="00CB0149"/>
    <w:rsid w:val="00CB0434"/>
    <w:rsid w:val="00CB7741"/>
    <w:rsid w:val="00CC2657"/>
    <w:rsid w:val="00CC7625"/>
    <w:rsid w:val="00CE6F3A"/>
    <w:rsid w:val="00CF33DA"/>
    <w:rsid w:val="00CF3BEC"/>
    <w:rsid w:val="00D01145"/>
    <w:rsid w:val="00D119C1"/>
    <w:rsid w:val="00D25247"/>
    <w:rsid w:val="00D4505A"/>
    <w:rsid w:val="00D47412"/>
    <w:rsid w:val="00D61494"/>
    <w:rsid w:val="00D6254F"/>
    <w:rsid w:val="00D70548"/>
    <w:rsid w:val="00D73714"/>
    <w:rsid w:val="00D768B9"/>
    <w:rsid w:val="00D805A6"/>
    <w:rsid w:val="00D96AFA"/>
    <w:rsid w:val="00DA34A0"/>
    <w:rsid w:val="00DA50BA"/>
    <w:rsid w:val="00DA7E8E"/>
    <w:rsid w:val="00DB72E6"/>
    <w:rsid w:val="00DC4AD4"/>
    <w:rsid w:val="00DC51CA"/>
    <w:rsid w:val="00DD0D48"/>
    <w:rsid w:val="00DD225C"/>
    <w:rsid w:val="00DD321E"/>
    <w:rsid w:val="00DE0472"/>
    <w:rsid w:val="00DE0E63"/>
    <w:rsid w:val="00DE28BD"/>
    <w:rsid w:val="00DE7047"/>
    <w:rsid w:val="00DF1587"/>
    <w:rsid w:val="00E0133A"/>
    <w:rsid w:val="00E037C7"/>
    <w:rsid w:val="00E0440F"/>
    <w:rsid w:val="00E05FE2"/>
    <w:rsid w:val="00E11321"/>
    <w:rsid w:val="00E21063"/>
    <w:rsid w:val="00E27ADB"/>
    <w:rsid w:val="00E347EB"/>
    <w:rsid w:val="00E351C0"/>
    <w:rsid w:val="00E37C62"/>
    <w:rsid w:val="00E47760"/>
    <w:rsid w:val="00E47EAA"/>
    <w:rsid w:val="00E56D3D"/>
    <w:rsid w:val="00E701D7"/>
    <w:rsid w:val="00E7121D"/>
    <w:rsid w:val="00E72365"/>
    <w:rsid w:val="00E737F7"/>
    <w:rsid w:val="00E75FA3"/>
    <w:rsid w:val="00E76B37"/>
    <w:rsid w:val="00EA5590"/>
    <w:rsid w:val="00EA620F"/>
    <w:rsid w:val="00EA734E"/>
    <w:rsid w:val="00EB062C"/>
    <w:rsid w:val="00EB19A9"/>
    <w:rsid w:val="00EC685E"/>
    <w:rsid w:val="00ED3C7E"/>
    <w:rsid w:val="00ED4D2D"/>
    <w:rsid w:val="00ED7B28"/>
    <w:rsid w:val="00ED7EA4"/>
    <w:rsid w:val="00EE1D99"/>
    <w:rsid w:val="00EE53F9"/>
    <w:rsid w:val="00EE6929"/>
    <w:rsid w:val="00EF3AE7"/>
    <w:rsid w:val="00EF69D9"/>
    <w:rsid w:val="00F15B30"/>
    <w:rsid w:val="00F26AF7"/>
    <w:rsid w:val="00F27FCC"/>
    <w:rsid w:val="00F43909"/>
    <w:rsid w:val="00F44316"/>
    <w:rsid w:val="00F44B6F"/>
    <w:rsid w:val="00F5511A"/>
    <w:rsid w:val="00F5789C"/>
    <w:rsid w:val="00F57E01"/>
    <w:rsid w:val="00F66D82"/>
    <w:rsid w:val="00F67DE5"/>
    <w:rsid w:val="00F716A3"/>
    <w:rsid w:val="00F72442"/>
    <w:rsid w:val="00F739FD"/>
    <w:rsid w:val="00F77F59"/>
    <w:rsid w:val="00F831EA"/>
    <w:rsid w:val="00F955DB"/>
    <w:rsid w:val="00FA3FBB"/>
    <w:rsid w:val="00FB6FB6"/>
    <w:rsid w:val="00FB76D2"/>
    <w:rsid w:val="00FC3E35"/>
    <w:rsid w:val="00FD48F1"/>
    <w:rsid w:val="00FD546E"/>
    <w:rsid w:val="00FE0493"/>
    <w:rsid w:val="00FF157A"/>
    <w:rsid w:val="7FEA1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2DF832"/>
  <w15:docId w15:val="{164A3CFF-D658-46E3-9ED0-64A8FC0AF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F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basedOn w:val="aubase"/>
    <w:rsid w:val="009A3899"/>
    <w:rPr>
      <w:sz w:val="24"/>
      <w:bdr w:val="none" w:sz="0" w:space="0" w:color="auto"/>
      <w:shd w:val="clear" w:color="auto" w:fill="C0C0C0"/>
    </w:rPr>
  </w:style>
  <w:style w:type="character" w:customStyle="1" w:styleId="audeg">
    <w:name w:val="au_deg"/>
    <w:basedOn w:val="DefaultParagraphFont"/>
    <w:rsid w:val="009A3899"/>
    <w:rPr>
      <w:sz w:val="24"/>
      <w:bdr w:val="none" w:sz="0" w:space="0" w:color="auto"/>
      <w:shd w:val="clear" w:color="auto" w:fill="FFFF00"/>
    </w:rPr>
  </w:style>
  <w:style w:type="character" w:customStyle="1" w:styleId="aufname">
    <w:name w:val="au_fname"/>
    <w:basedOn w:val="aubase"/>
    <w:rsid w:val="009A3899"/>
    <w:rPr>
      <w:sz w:val="24"/>
      <w:bdr w:val="none" w:sz="0" w:space="0" w:color="auto"/>
      <w:shd w:val="clear" w:color="auto" w:fill="00FFFF"/>
    </w:rPr>
  </w:style>
  <w:style w:type="character" w:customStyle="1" w:styleId="aurole">
    <w:name w:val="au_role"/>
    <w:basedOn w:val="aubase"/>
    <w:rsid w:val="009A3899"/>
    <w:rPr>
      <w:sz w:val="24"/>
      <w:bdr w:val="none" w:sz="0" w:space="0" w:color="auto"/>
      <w:shd w:val="clear" w:color="auto" w:fill="808000"/>
    </w:rPr>
  </w:style>
  <w:style w:type="character" w:customStyle="1" w:styleId="ausuffix">
    <w:name w:val="au_suffix"/>
    <w:basedOn w:val="aubase"/>
    <w:rsid w:val="009A3899"/>
    <w:rPr>
      <w:sz w:val="24"/>
      <w:bdr w:val="none" w:sz="0" w:space="0" w:color="auto"/>
      <w:shd w:val="clear" w:color="auto" w:fill="FF00FF"/>
    </w:rPr>
  </w:style>
  <w:style w:type="character" w:customStyle="1" w:styleId="ausurname">
    <w:name w:val="au_surname"/>
    <w:basedOn w:val="aubas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basedOn w:val="DefaultParagraphFont"/>
    <w:link w:val="BalloonText"/>
    <w:semiHidden/>
    <w:rsid w:val="009A3899"/>
    <w:rPr>
      <w:rFonts w:ascii="Lucida Grande" w:eastAsia="Times New Roman" w:hAnsi="Lucida Grande"/>
      <w:sz w:val="18"/>
      <w:szCs w:val="18"/>
    </w:rPr>
  </w:style>
  <w:style w:type="character" w:customStyle="1" w:styleId="bibarticle">
    <w:name w:val="bib_article"/>
    <w:basedOn w:val="DefaultParagraphFont"/>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basedOn w:val="bibbase"/>
    <w:rsid w:val="009A3899"/>
    <w:rPr>
      <w:sz w:val="24"/>
      <w:bdr w:val="none" w:sz="0" w:space="0" w:color="auto"/>
      <w:shd w:val="clear" w:color="auto" w:fill="00FF00"/>
    </w:rPr>
  </w:style>
  <w:style w:type="character" w:customStyle="1" w:styleId="bibetal">
    <w:name w:val="bib_etal"/>
    <w:basedOn w:val="bibbase"/>
    <w:rsid w:val="009A3899"/>
    <w:rPr>
      <w:sz w:val="24"/>
      <w:bdr w:val="none" w:sz="0" w:space="0" w:color="auto"/>
      <w:shd w:val="clear" w:color="auto" w:fill="008080"/>
    </w:rPr>
  </w:style>
  <w:style w:type="character" w:customStyle="1" w:styleId="bibfname">
    <w:name w:val="bib_fname"/>
    <w:basedOn w:val="bibbase"/>
    <w:rsid w:val="009A3899"/>
    <w:rPr>
      <w:sz w:val="24"/>
      <w:bdr w:val="none" w:sz="0" w:space="0" w:color="auto"/>
      <w:shd w:val="clear" w:color="auto" w:fill="FFFF00"/>
    </w:rPr>
  </w:style>
  <w:style w:type="character" w:customStyle="1" w:styleId="bibfpage">
    <w:name w:val="bib_fpage"/>
    <w:basedOn w:val="bibbase"/>
    <w:rsid w:val="009A3899"/>
    <w:rPr>
      <w:sz w:val="24"/>
      <w:bdr w:val="none" w:sz="0" w:space="0" w:color="auto"/>
      <w:shd w:val="clear" w:color="auto" w:fill="808080"/>
    </w:rPr>
  </w:style>
  <w:style w:type="character" w:customStyle="1" w:styleId="bibissue">
    <w:name w:val="bib_issue"/>
    <w:basedOn w:val="bibbase"/>
    <w:rsid w:val="009A3899"/>
    <w:rPr>
      <w:sz w:val="24"/>
      <w:bdr w:val="none" w:sz="0" w:space="0" w:color="auto"/>
      <w:shd w:val="clear" w:color="auto" w:fill="FFFF00"/>
    </w:rPr>
  </w:style>
  <w:style w:type="character" w:customStyle="1" w:styleId="bibjournal">
    <w:name w:val="bib_journal"/>
    <w:basedOn w:val="bibbase"/>
    <w:rsid w:val="009A3899"/>
    <w:rPr>
      <w:sz w:val="24"/>
      <w:bdr w:val="none" w:sz="0" w:space="0" w:color="auto"/>
      <w:shd w:val="clear" w:color="auto" w:fill="808000"/>
    </w:rPr>
  </w:style>
  <w:style w:type="character" w:customStyle="1" w:styleId="biblpage">
    <w:name w:val="bib_lpage"/>
    <w:basedOn w:val="bibbas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basedOn w:val="bibbase"/>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basedOn w:val="bibbase"/>
    <w:rsid w:val="009A3899"/>
    <w:rPr>
      <w:sz w:val="24"/>
      <w:bdr w:val="none" w:sz="0" w:space="0" w:color="auto"/>
      <w:shd w:val="clear" w:color="auto" w:fill="FFFF00"/>
    </w:rPr>
  </w:style>
  <w:style w:type="character" w:customStyle="1" w:styleId="bibsurname">
    <w:name w:val="bib_surname"/>
    <w:basedOn w:val="bibbas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basedOn w:val="bibbase"/>
    <w:rsid w:val="009A3899"/>
    <w:rPr>
      <w:sz w:val="24"/>
      <w:bdr w:val="none" w:sz="0" w:space="0" w:color="auto"/>
      <w:shd w:val="clear" w:color="auto" w:fill="00FF00"/>
    </w:rPr>
  </w:style>
  <w:style w:type="character" w:customStyle="1" w:styleId="bibvolume">
    <w:name w:val="bib_volume"/>
    <w:basedOn w:val="bibbase"/>
    <w:rsid w:val="009A3899"/>
    <w:rPr>
      <w:sz w:val="24"/>
      <w:bdr w:val="none" w:sz="0" w:space="0" w:color="auto"/>
      <w:shd w:val="clear" w:color="auto" w:fill="00FF00"/>
    </w:rPr>
  </w:style>
  <w:style w:type="character" w:customStyle="1" w:styleId="bibyear">
    <w:name w:val="bib_year"/>
    <w:basedOn w:val="bibbase"/>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basedOn w:val="DefaultParagraphFont"/>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basedOn w:val="citebase"/>
    <w:rsid w:val="009A3899"/>
    <w:rPr>
      <w:sz w:val="24"/>
      <w:shd w:val="clear" w:color="auto" w:fill="FFFF00"/>
      <w:vertAlign w:val="superscript"/>
    </w:rPr>
  </w:style>
  <w:style w:type="character" w:customStyle="1" w:styleId="citeeq">
    <w:name w:val="cite_eq"/>
    <w:basedOn w:val="citebase"/>
    <w:rsid w:val="009A3899"/>
    <w:rPr>
      <w:sz w:val="24"/>
      <w:bdr w:val="none" w:sz="0" w:space="0" w:color="auto"/>
      <w:shd w:val="clear" w:color="auto" w:fill="FF99CC"/>
    </w:rPr>
  </w:style>
  <w:style w:type="character" w:customStyle="1" w:styleId="citefig">
    <w:name w:val="cite_fig"/>
    <w:basedOn w:val="citebase"/>
    <w:rsid w:val="009A3899"/>
    <w:rPr>
      <w:color w:val="000000"/>
      <w:sz w:val="24"/>
      <w:bdr w:val="none" w:sz="0" w:space="0" w:color="auto"/>
      <w:shd w:val="clear" w:color="auto" w:fill="00FF00"/>
    </w:rPr>
  </w:style>
  <w:style w:type="character" w:customStyle="1" w:styleId="citefn">
    <w:name w:val="cite_fn"/>
    <w:basedOn w:val="citebase"/>
    <w:rsid w:val="009A3899"/>
    <w:rPr>
      <w:sz w:val="24"/>
      <w:bdr w:val="none" w:sz="0" w:space="0" w:color="auto"/>
      <w:shd w:val="clear" w:color="auto" w:fill="FF0000"/>
    </w:rPr>
  </w:style>
  <w:style w:type="character" w:customStyle="1" w:styleId="citetbl">
    <w:name w:val="cite_tbl"/>
    <w:basedOn w:val="citebase"/>
    <w:rsid w:val="009A3899"/>
    <w:rPr>
      <w:color w:val="000000"/>
      <w:sz w:val="24"/>
      <w:bdr w:val="none" w:sz="0" w:space="0" w:color="auto"/>
      <w:shd w:val="clear" w:color="auto" w:fill="FF00FF"/>
    </w:rPr>
  </w:style>
  <w:style w:type="character" w:styleId="CommentReference">
    <w:name w:val="annotation reference"/>
    <w:basedOn w:val="DefaultParagraphFont"/>
    <w:uiPriority w:val="99"/>
    <w:rsid w:val="009A3899"/>
    <w:rPr>
      <w:sz w:val="18"/>
      <w:szCs w:val="18"/>
    </w:rPr>
  </w:style>
  <w:style w:type="paragraph" w:styleId="CommentText">
    <w:name w:val="annotation text"/>
    <w:basedOn w:val="Normal"/>
    <w:link w:val="CommentTextChar"/>
    <w:uiPriority w:val="99"/>
    <w:rsid w:val="009A3899"/>
    <w:rPr>
      <w:rFonts w:eastAsia="Times New Roman"/>
    </w:rPr>
  </w:style>
  <w:style w:type="character" w:customStyle="1" w:styleId="CommentTextChar">
    <w:name w:val="Comment Text Char"/>
    <w:basedOn w:val="DefaultParagraphFont"/>
    <w:link w:val="CommentText"/>
    <w:uiPriority w:val="99"/>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basedOn w:val="CommentText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basedOn w:val="DefaultParagraphFont"/>
    <w:rsid w:val="009A3899"/>
    <w:rPr>
      <w:sz w:val="24"/>
      <w:szCs w:val="24"/>
      <w:bdr w:val="none" w:sz="0" w:space="0" w:color="auto"/>
      <w:shd w:val="clear" w:color="auto" w:fill="CCFFCC"/>
    </w:rPr>
  </w:style>
  <w:style w:type="character" w:customStyle="1" w:styleId="ContractSponsor">
    <w:name w:val="Contract Sponsor"/>
    <w:basedOn w:val="DefaultParagraphFont"/>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basedOn w:val="DefaultParagraphFont"/>
    <w:uiPriority w:val="20"/>
    <w:qFormat/>
    <w:rsid w:val="009A3899"/>
    <w:rPr>
      <w:i/>
      <w:iCs/>
    </w:rPr>
  </w:style>
  <w:style w:type="character" w:styleId="EndnoteReference">
    <w:name w:val="endnote reference"/>
    <w:basedOn w:val="DefaultParagraphFont"/>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basedOn w:val="DefaultParagraphFont"/>
    <w:link w:val="EndnoteText"/>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basedOn w:val="DefaultParagraphFont"/>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9A3899"/>
    <w:rPr>
      <w:rFonts w:ascii="Times New Roman" w:eastAsia="Times New Roman" w:hAnsi="Times New Roman"/>
      <w:sz w:val="20"/>
      <w:szCs w:val="20"/>
    </w:rPr>
  </w:style>
  <w:style w:type="character" w:styleId="FootnoteReference">
    <w:name w:val="footnote reference"/>
    <w:basedOn w:val="DefaultParagraphFont"/>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rFonts w:eastAsia="Times New Roman"/>
    </w:rPr>
  </w:style>
  <w:style w:type="character" w:customStyle="1" w:styleId="HeaderChar">
    <w:name w:val="Header Char"/>
    <w:basedOn w:val="DefaultParagraphFont"/>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basedOn w:val="DefaultParagraphFont"/>
    <w:rsid w:val="009A3899"/>
    <w:rPr>
      <w:i/>
      <w:iCs/>
    </w:rPr>
  </w:style>
  <w:style w:type="character" w:styleId="HTMLCode">
    <w:name w:val="HTML Code"/>
    <w:basedOn w:val="DefaultParagraphFont"/>
    <w:rsid w:val="009A3899"/>
    <w:rPr>
      <w:rFonts w:ascii="Courier New" w:hAnsi="Courier New" w:cs="Courier New"/>
      <w:sz w:val="20"/>
      <w:szCs w:val="20"/>
    </w:rPr>
  </w:style>
  <w:style w:type="character" w:styleId="HTMLDefinition">
    <w:name w:val="HTML Definition"/>
    <w:basedOn w:val="DefaultParagraphFont"/>
    <w:rsid w:val="009A3899"/>
    <w:rPr>
      <w:i/>
      <w:iCs/>
    </w:rPr>
  </w:style>
  <w:style w:type="character" w:styleId="HTMLKeyboard">
    <w:name w:val="HTML Keyboard"/>
    <w:basedOn w:val="DefaultParagraphFont"/>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basedOn w:val="DefaultParagraphFont"/>
    <w:link w:val="HTMLPreformatted"/>
    <w:rsid w:val="009A3899"/>
    <w:rPr>
      <w:rFonts w:ascii="Consolas" w:eastAsia="Times New Roman" w:hAnsi="Consolas"/>
      <w:sz w:val="20"/>
      <w:szCs w:val="20"/>
    </w:rPr>
  </w:style>
  <w:style w:type="character" w:styleId="HTMLSample">
    <w:name w:val="HTML Sample"/>
    <w:basedOn w:val="DefaultParagraphFont"/>
    <w:rsid w:val="009A3899"/>
    <w:rPr>
      <w:rFonts w:ascii="Courier New" w:hAnsi="Courier New" w:cs="Courier New"/>
    </w:rPr>
  </w:style>
  <w:style w:type="character" w:styleId="HTMLTypewriter">
    <w:name w:val="HTML Typewriter"/>
    <w:basedOn w:val="DefaultParagraphFont"/>
    <w:rsid w:val="009A3899"/>
    <w:rPr>
      <w:rFonts w:ascii="Courier New" w:hAnsi="Courier New" w:cs="Courier New"/>
      <w:sz w:val="20"/>
      <w:szCs w:val="20"/>
    </w:rPr>
  </w:style>
  <w:style w:type="character" w:styleId="HTMLVariable">
    <w:name w:val="HTML Variable"/>
    <w:basedOn w:val="DefaultParagraphFont"/>
    <w:rsid w:val="009A3899"/>
    <w:rPr>
      <w:i/>
      <w:iCs/>
    </w:rPr>
  </w:style>
  <w:style w:type="character" w:styleId="Hyperlink">
    <w:name w:val="Hyperlink"/>
    <w:basedOn w:val="DefaultParagraphFont"/>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basedOn w:val="DefaultParagraphFont"/>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basedOn w:val="DefaultParagraphFont"/>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Mencinsinresolver1">
    <w:name w:val="Mención sin resolver1"/>
    <w:basedOn w:val="DefaultParagraphFont"/>
    <w:uiPriority w:val="99"/>
    <w:semiHidden/>
    <w:unhideWhenUsed/>
    <w:rsid w:val="00F26AF7"/>
    <w:rPr>
      <w:color w:val="808080"/>
      <w:shd w:val="clear" w:color="auto" w:fill="E6E6E6"/>
    </w:rPr>
  </w:style>
  <w:style w:type="paragraph" w:customStyle="1" w:styleId="acknowledgement0">
    <w:name w:val="acknowledgement"/>
    <w:basedOn w:val="Normal"/>
    <w:rsid w:val="009A6B8F"/>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9A6B8F"/>
  </w:style>
  <w:style w:type="paragraph" w:styleId="Revision">
    <w:name w:val="Revision"/>
    <w:hidden/>
    <w:uiPriority w:val="71"/>
    <w:rsid w:val="003D791C"/>
  </w:style>
  <w:style w:type="character" w:customStyle="1" w:styleId="normaltextrun">
    <w:name w:val="normaltextrun"/>
    <w:basedOn w:val="DefaultParagraphFont"/>
    <w:rsid w:val="00182023"/>
  </w:style>
  <w:style w:type="paragraph" w:styleId="NormalWeb">
    <w:name w:val="Normal (Web)"/>
    <w:basedOn w:val="Normal"/>
    <w:uiPriority w:val="99"/>
    <w:unhideWhenUsed/>
    <w:rsid w:val="00C35730"/>
    <w:pPr>
      <w:spacing w:before="100" w:beforeAutospacing="1" w:after="100" w:afterAutospacing="1"/>
    </w:pPr>
    <w:rPr>
      <w:rFonts w:eastAsia="Times New Roman"/>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24623">
      <w:bodyDiv w:val="1"/>
      <w:marLeft w:val="0"/>
      <w:marRight w:val="0"/>
      <w:marTop w:val="0"/>
      <w:marBottom w:val="0"/>
      <w:divBdr>
        <w:top w:val="none" w:sz="0" w:space="0" w:color="auto"/>
        <w:left w:val="none" w:sz="0" w:space="0" w:color="auto"/>
        <w:bottom w:val="none" w:sz="0" w:space="0" w:color="auto"/>
        <w:right w:val="none" w:sz="0" w:space="0" w:color="auto"/>
      </w:divBdr>
    </w:div>
    <w:div w:id="252325565">
      <w:bodyDiv w:val="1"/>
      <w:marLeft w:val="0"/>
      <w:marRight w:val="0"/>
      <w:marTop w:val="0"/>
      <w:marBottom w:val="0"/>
      <w:divBdr>
        <w:top w:val="none" w:sz="0" w:space="0" w:color="auto"/>
        <w:left w:val="none" w:sz="0" w:space="0" w:color="auto"/>
        <w:bottom w:val="none" w:sz="0" w:space="0" w:color="auto"/>
        <w:right w:val="none" w:sz="0" w:space="0" w:color="auto"/>
      </w:divBdr>
    </w:div>
    <w:div w:id="399905827">
      <w:bodyDiv w:val="1"/>
      <w:marLeft w:val="0"/>
      <w:marRight w:val="0"/>
      <w:marTop w:val="0"/>
      <w:marBottom w:val="0"/>
      <w:divBdr>
        <w:top w:val="none" w:sz="0" w:space="0" w:color="auto"/>
        <w:left w:val="none" w:sz="0" w:space="0" w:color="auto"/>
        <w:bottom w:val="none" w:sz="0" w:space="0" w:color="auto"/>
        <w:right w:val="none" w:sz="0" w:space="0" w:color="auto"/>
      </w:divBdr>
    </w:div>
    <w:div w:id="958100130">
      <w:bodyDiv w:val="1"/>
      <w:marLeft w:val="0"/>
      <w:marRight w:val="0"/>
      <w:marTop w:val="0"/>
      <w:marBottom w:val="0"/>
      <w:divBdr>
        <w:top w:val="none" w:sz="0" w:space="0" w:color="auto"/>
        <w:left w:val="none" w:sz="0" w:space="0" w:color="auto"/>
        <w:bottom w:val="none" w:sz="0" w:space="0" w:color="auto"/>
        <w:right w:val="none" w:sz="0" w:space="0" w:color="auto"/>
      </w:divBdr>
      <w:divsChild>
        <w:div w:id="744569441">
          <w:marLeft w:val="0"/>
          <w:marRight w:val="0"/>
          <w:marTop w:val="0"/>
          <w:marBottom w:val="0"/>
          <w:divBdr>
            <w:top w:val="none" w:sz="0" w:space="0" w:color="auto"/>
            <w:left w:val="none" w:sz="0" w:space="0" w:color="auto"/>
            <w:bottom w:val="none" w:sz="0" w:space="0" w:color="auto"/>
            <w:right w:val="none" w:sz="0" w:space="0" w:color="auto"/>
          </w:divBdr>
        </w:div>
        <w:div w:id="826362033">
          <w:marLeft w:val="0"/>
          <w:marRight w:val="0"/>
          <w:marTop w:val="0"/>
          <w:marBottom w:val="0"/>
          <w:divBdr>
            <w:top w:val="none" w:sz="0" w:space="0" w:color="auto"/>
            <w:left w:val="none" w:sz="0" w:space="0" w:color="auto"/>
            <w:bottom w:val="none" w:sz="0" w:space="0" w:color="auto"/>
            <w:right w:val="none" w:sz="0" w:space="0" w:color="auto"/>
          </w:divBdr>
        </w:div>
        <w:div w:id="1013611270">
          <w:marLeft w:val="0"/>
          <w:marRight w:val="0"/>
          <w:marTop w:val="0"/>
          <w:marBottom w:val="0"/>
          <w:divBdr>
            <w:top w:val="none" w:sz="0" w:space="0" w:color="auto"/>
            <w:left w:val="none" w:sz="0" w:space="0" w:color="auto"/>
            <w:bottom w:val="none" w:sz="0" w:space="0" w:color="auto"/>
            <w:right w:val="none" w:sz="0" w:space="0" w:color="auto"/>
          </w:divBdr>
        </w:div>
        <w:div w:id="1634678285">
          <w:marLeft w:val="0"/>
          <w:marRight w:val="0"/>
          <w:marTop w:val="0"/>
          <w:marBottom w:val="0"/>
          <w:divBdr>
            <w:top w:val="none" w:sz="0" w:space="0" w:color="auto"/>
            <w:left w:val="none" w:sz="0" w:space="0" w:color="auto"/>
            <w:bottom w:val="none" w:sz="0" w:space="0" w:color="auto"/>
            <w:right w:val="none" w:sz="0" w:space="0" w:color="auto"/>
          </w:divBdr>
        </w:div>
      </w:divsChild>
    </w:div>
    <w:div w:id="1242250851">
      <w:bodyDiv w:val="1"/>
      <w:marLeft w:val="0"/>
      <w:marRight w:val="0"/>
      <w:marTop w:val="0"/>
      <w:marBottom w:val="0"/>
      <w:divBdr>
        <w:top w:val="none" w:sz="0" w:space="0" w:color="auto"/>
        <w:left w:val="none" w:sz="0" w:space="0" w:color="auto"/>
        <w:bottom w:val="none" w:sz="0" w:space="0" w:color="auto"/>
        <w:right w:val="none" w:sz="0" w:space="0" w:color="auto"/>
      </w:divBdr>
      <w:divsChild>
        <w:div w:id="2079672720">
          <w:marLeft w:val="0"/>
          <w:marRight w:val="0"/>
          <w:marTop w:val="0"/>
          <w:marBottom w:val="0"/>
          <w:divBdr>
            <w:top w:val="none" w:sz="0" w:space="0" w:color="auto"/>
            <w:left w:val="none" w:sz="0" w:space="0" w:color="auto"/>
            <w:bottom w:val="none" w:sz="0" w:space="0" w:color="auto"/>
            <w:right w:val="none" w:sz="0" w:space="0" w:color="auto"/>
          </w:divBdr>
        </w:div>
      </w:divsChild>
    </w:div>
    <w:div w:id="1262182441">
      <w:bodyDiv w:val="1"/>
      <w:marLeft w:val="0"/>
      <w:marRight w:val="0"/>
      <w:marTop w:val="0"/>
      <w:marBottom w:val="0"/>
      <w:divBdr>
        <w:top w:val="none" w:sz="0" w:space="0" w:color="auto"/>
        <w:left w:val="none" w:sz="0" w:space="0" w:color="auto"/>
        <w:bottom w:val="none" w:sz="0" w:space="0" w:color="auto"/>
        <w:right w:val="none" w:sz="0" w:space="0" w:color="auto"/>
      </w:divBdr>
      <w:divsChild>
        <w:div w:id="246572978">
          <w:marLeft w:val="0"/>
          <w:marRight w:val="0"/>
          <w:marTop w:val="0"/>
          <w:marBottom w:val="0"/>
          <w:divBdr>
            <w:top w:val="none" w:sz="0" w:space="0" w:color="auto"/>
            <w:left w:val="none" w:sz="0" w:space="0" w:color="auto"/>
            <w:bottom w:val="none" w:sz="0" w:space="0" w:color="auto"/>
            <w:right w:val="none" w:sz="0" w:space="0" w:color="auto"/>
          </w:divBdr>
        </w:div>
        <w:div w:id="471404528">
          <w:marLeft w:val="0"/>
          <w:marRight w:val="0"/>
          <w:marTop w:val="0"/>
          <w:marBottom w:val="0"/>
          <w:divBdr>
            <w:top w:val="none" w:sz="0" w:space="0" w:color="auto"/>
            <w:left w:val="none" w:sz="0" w:space="0" w:color="auto"/>
            <w:bottom w:val="none" w:sz="0" w:space="0" w:color="auto"/>
            <w:right w:val="none" w:sz="0" w:space="0" w:color="auto"/>
          </w:divBdr>
        </w:div>
        <w:div w:id="1785076151">
          <w:marLeft w:val="0"/>
          <w:marRight w:val="0"/>
          <w:marTop w:val="0"/>
          <w:marBottom w:val="0"/>
          <w:divBdr>
            <w:top w:val="none" w:sz="0" w:space="0" w:color="auto"/>
            <w:left w:val="none" w:sz="0" w:space="0" w:color="auto"/>
            <w:bottom w:val="none" w:sz="0" w:space="0" w:color="auto"/>
            <w:right w:val="none" w:sz="0" w:space="0" w:color="auto"/>
          </w:divBdr>
        </w:div>
        <w:div w:id="1896159423">
          <w:marLeft w:val="0"/>
          <w:marRight w:val="0"/>
          <w:marTop w:val="0"/>
          <w:marBottom w:val="0"/>
          <w:divBdr>
            <w:top w:val="none" w:sz="0" w:space="0" w:color="auto"/>
            <w:left w:val="none" w:sz="0" w:space="0" w:color="auto"/>
            <w:bottom w:val="none" w:sz="0" w:space="0" w:color="auto"/>
            <w:right w:val="none" w:sz="0" w:space="0" w:color="auto"/>
          </w:divBdr>
        </w:div>
      </w:divsChild>
    </w:div>
    <w:div w:id="1411467119">
      <w:bodyDiv w:val="1"/>
      <w:marLeft w:val="0"/>
      <w:marRight w:val="0"/>
      <w:marTop w:val="0"/>
      <w:marBottom w:val="0"/>
      <w:divBdr>
        <w:top w:val="none" w:sz="0" w:space="0" w:color="auto"/>
        <w:left w:val="none" w:sz="0" w:space="0" w:color="auto"/>
        <w:bottom w:val="none" w:sz="0" w:space="0" w:color="auto"/>
        <w:right w:val="none" w:sz="0" w:space="0" w:color="auto"/>
      </w:divBdr>
    </w:div>
    <w:div w:id="1499466485">
      <w:bodyDiv w:val="1"/>
      <w:marLeft w:val="0"/>
      <w:marRight w:val="0"/>
      <w:marTop w:val="0"/>
      <w:marBottom w:val="0"/>
      <w:divBdr>
        <w:top w:val="none" w:sz="0" w:space="0" w:color="auto"/>
        <w:left w:val="none" w:sz="0" w:space="0" w:color="auto"/>
        <w:bottom w:val="none" w:sz="0" w:space="0" w:color="auto"/>
        <w:right w:val="none" w:sz="0" w:space="0" w:color="auto"/>
      </w:divBdr>
    </w:div>
    <w:div w:id="1715108336">
      <w:bodyDiv w:val="1"/>
      <w:marLeft w:val="0"/>
      <w:marRight w:val="0"/>
      <w:marTop w:val="0"/>
      <w:marBottom w:val="0"/>
      <w:divBdr>
        <w:top w:val="none" w:sz="0" w:space="0" w:color="auto"/>
        <w:left w:val="none" w:sz="0" w:space="0" w:color="auto"/>
        <w:bottom w:val="none" w:sz="0" w:space="0" w:color="auto"/>
        <w:right w:val="none" w:sz="0" w:space="0" w:color="auto"/>
      </w:divBdr>
      <w:divsChild>
        <w:div w:id="289894987">
          <w:marLeft w:val="0"/>
          <w:marRight w:val="0"/>
          <w:marTop w:val="0"/>
          <w:marBottom w:val="0"/>
          <w:divBdr>
            <w:top w:val="none" w:sz="0" w:space="0" w:color="auto"/>
            <w:left w:val="none" w:sz="0" w:space="0" w:color="auto"/>
            <w:bottom w:val="none" w:sz="0" w:space="0" w:color="auto"/>
            <w:right w:val="none" w:sz="0" w:space="0" w:color="auto"/>
          </w:divBdr>
        </w:div>
        <w:div w:id="958754660">
          <w:marLeft w:val="0"/>
          <w:marRight w:val="0"/>
          <w:marTop w:val="0"/>
          <w:marBottom w:val="0"/>
          <w:divBdr>
            <w:top w:val="none" w:sz="0" w:space="0" w:color="auto"/>
            <w:left w:val="none" w:sz="0" w:space="0" w:color="auto"/>
            <w:bottom w:val="none" w:sz="0" w:space="0" w:color="auto"/>
            <w:right w:val="none" w:sz="0" w:space="0" w:color="auto"/>
          </w:divBdr>
        </w:div>
        <w:div w:id="1039404183">
          <w:marLeft w:val="0"/>
          <w:marRight w:val="0"/>
          <w:marTop w:val="0"/>
          <w:marBottom w:val="0"/>
          <w:divBdr>
            <w:top w:val="none" w:sz="0" w:space="0" w:color="auto"/>
            <w:left w:val="none" w:sz="0" w:space="0" w:color="auto"/>
            <w:bottom w:val="none" w:sz="0" w:space="0" w:color="auto"/>
            <w:right w:val="none" w:sz="0" w:space="0" w:color="auto"/>
          </w:divBdr>
        </w:div>
        <w:div w:id="1248534031">
          <w:marLeft w:val="0"/>
          <w:marRight w:val="0"/>
          <w:marTop w:val="0"/>
          <w:marBottom w:val="0"/>
          <w:divBdr>
            <w:top w:val="none" w:sz="0" w:space="0" w:color="auto"/>
            <w:left w:val="none" w:sz="0" w:space="0" w:color="auto"/>
            <w:bottom w:val="none" w:sz="0" w:space="0" w:color="auto"/>
            <w:right w:val="none" w:sz="0" w:space="0" w:color="auto"/>
          </w:divBdr>
        </w:div>
      </w:divsChild>
    </w:div>
    <w:div w:id="17387441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2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858691E1AA7482D8395DBDA87FBA19C"/>
        <w:category>
          <w:name w:val="General"/>
          <w:gallery w:val="placeholder"/>
        </w:category>
        <w:types>
          <w:type w:val="bbPlcHdr"/>
        </w:types>
        <w:behaviors>
          <w:behavior w:val="content"/>
        </w:behaviors>
        <w:guid w:val="{02A63633-9036-4C13-8B78-19A1BA2B2237}"/>
      </w:docPartPr>
      <w:docPartBody>
        <w:p w:rsidR="00C25AB9" w:rsidRDefault="00D96C24" w:rsidP="00D96C24">
          <w:pPr>
            <w:pStyle w:val="7858691E1AA7482D8395DBDA87FBA19C"/>
          </w:pPr>
          <w:r w:rsidRPr="005E7038">
            <w:rPr>
              <w:rStyle w:val="PlaceholderText"/>
            </w:rPr>
            <w:t>Haga clic o pulse aquí para escribir texto.</w:t>
          </w:r>
        </w:p>
      </w:docPartBody>
    </w:docPart>
    <w:docPart>
      <w:docPartPr>
        <w:name w:val="32257C958B6C4DF68192A4C9EA3F0469"/>
        <w:category>
          <w:name w:val="General"/>
          <w:gallery w:val="placeholder"/>
        </w:category>
        <w:types>
          <w:type w:val="bbPlcHdr"/>
        </w:types>
        <w:behaviors>
          <w:behavior w:val="content"/>
        </w:behaviors>
        <w:guid w:val="{716DDC9A-E120-45F4-822D-BB67E3195BAB}"/>
      </w:docPartPr>
      <w:docPartBody>
        <w:p w:rsidR="00C25AB9" w:rsidRDefault="00D96C24" w:rsidP="00D96C24">
          <w:pPr>
            <w:pStyle w:val="32257C958B6C4DF68192A4C9EA3F0469"/>
          </w:pPr>
          <w:r w:rsidRPr="005E7038">
            <w:rPr>
              <w:rStyle w:val="PlaceholderText"/>
            </w:rPr>
            <w:t>Haga clic o pulse aquí para escribir texto.</w:t>
          </w:r>
        </w:p>
      </w:docPartBody>
    </w:docPart>
    <w:docPart>
      <w:docPartPr>
        <w:name w:val="C56A70FA9B414E2395546400551ED707"/>
        <w:category>
          <w:name w:val="General"/>
          <w:gallery w:val="placeholder"/>
        </w:category>
        <w:types>
          <w:type w:val="bbPlcHdr"/>
        </w:types>
        <w:behaviors>
          <w:behavior w:val="content"/>
        </w:behaviors>
        <w:guid w:val="{F6E2FC2C-EAC1-4C00-8821-D416F100CE2C}"/>
      </w:docPartPr>
      <w:docPartBody>
        <w:p w:rsidR="00C25AB9" w:rsidRDefault="00D96C24" w:rsidP="00D96C24">
          <w:pPr>
            <w:pStyle w:val="C56A70FA9B414E2395546400551ED707"/>
          </w:pPr>
          <w:r w:rsidRPr="005E7038">
            <w:rPr>
              <w:rStyle w:val="PlaceholderText"/>
            </w:rPr>
            <w:t>Haga clic o pulse aquí para escribir texto.</w:t>
          </w:r>
        </w:p>
      </w:docPartBody>
    </w:docPart>
    <w:docPart>
      <w:docPartPr>
        <w:name w:val="35E47552A5944742BE72303E13F885A4"/>
        <w:category>
          <w:name w:val="General"/>
          <w:gallery w:val="placeholder"/>
        </w:category>
        <w:types>
          <w:type w:val="bbPlcHdr"/>
        </w:types>
        <w:behaviors>
          <w:behavior w:val="content"/>
        </w:behaviors>
        <w:guid w:val="{9E968962-CDF2-449D-98FD-BDDCD57EB139}"/>
      </w:docPartPr>
      <w:docPartBody>
        <w:p w:rsidR="00C25AB9" w:rsidRDefault="00D96C24" w:rsidP="00D96C24">
          <w:pPr>
            <w:pStyle w:val="35E47552A5944742BE72303E13F885A4"/>
          </w:pPr>
          <w:r w:rsidRPr="005E7038">
            <w:rPr>
              <w:rStyle w:val="PlaceholderText"/>
            </w:rPr>
            <w:t>Haga clic o pulse aquí para escribir texto.</w:t>
          </w:r>
        </w:p>
      </w:docPartBody>
    </w:docPart>
    <w:docPart>
      <w:docPartPr>
        <w:name w:val="3C6C9A91A33849BCA99003200C951EB2"/>
        <w:category>
          <w:name w:val="General"/>
          <w:gallery w:val="placeholder"/>
        </w:category>
        <w:types>
          <w:type w:val="bbPlcHdr"/>
        </w:types>
        <w:behaviors>
          <w:behavior w:val="content"/>
        </w:behaviors>
        <w:guid w:val="{4B5B2CA3-AD9C-4221-80E6-DC32871860FF}"/>
      </w:docPartPr>
      <w:docPartBody>
        <w:p w:rsidR="00C25AB9" w:rsidRDefault="00D96C24" w:rsidP="00D96C24">
          <w:pPr>
            <w:pStyle w:val="3C6C9A91A33849BCA99003200C951EB2"/>
          </w:pPr>
          <w:r w:rsidRPr="00362D29">
            <w:rPr>
              <w:rStyle w:val="PlaceholderText"/>
            </w:rPr>
            <w:t>Haga clic o pulse aquí para escribir texto.</w:t>
          </w:r>
        </w:p>
      </w:docPartBody>
    </w:docPart>
    <w:docPart>
      <w:docPartPr>
        <w:name w:val="68A5FC5AB0444147956F91F599BBB76A"/>
        <w:category>
          <w:name w:val="General"/>
          <w:gallery w:val="placeholder"/>
        </w:category>
        <w:types>
          <w:type w:val="bbPlcHdr"/>
        </w:types>
        <w:behaviors>
          <w:behavior w:val="content"/>
        </w:behaviors>
        <w:guid w:val="{1270136F-5B32-4E23-8C05-445F13151391}"/>
      </w:docPartPr>
      <w:docPartBody>
        <w:p w:rsidR="00C25AB9" w:rsidRDefault="00D96C24" w:rsidP="00D96C24">
          <w:pPr>
            <w:pStyle w:val="68A5FC5AB0444147956F91F599BBB76A"/>
          </w:pPr>
          <w:r w:rsidRPr="005E7038">
            <w:rPr>
              <w:rStyle w:val="PlaceholderText"/>
            </w:rPr>
            <w:t>Haga clic o pulse aquí para escribir texto.</w:t>
          </w:r>
        </w:p>
      </w:docPartBody>
    </w:docPart>
    <w:docPart>
      <w:docPartPr>
        <w:name w:val="93E3B439A21E4DBBA23ACCB23FDF9295"/>
        <w:category>
          <w:name w:val="General"/>
          <w:gallery w:val="placeholder"/>
        </w:category>
        <w:types>
          <w:type w:val="bbPlcHdr"/>
        </w:types>
        <w:behaviors>
          <w:behavior w:val="content"/>
        </w:behaviors>
        <w:guid w:val="{BB7CCEFF-E6A0-485C-A437-EF05431237AB}"/>
      </w:docPartPr>
      <w:docPartBody>
        <w:p w:rsidR="00C25AB9" w:rsidRDefault="00D96C24" w:rsidP="00D96C24">
          <w:pPr>
            <w:pStyle w:val="93E3B439A21E4DBBA23ACCB23FDF9295"/>
          </w:pPr>
          <w:r w:rsidRPr="00362D29">
            <w:rPr>
              <w:rStyle w:val="PlaceholderText"/>
            </w:rPr>
            <w:t>Haga clic o pulse aquí para escribir texto.</w:t>
          </w:r>
        </w:p>
      </w:docPartBody>
    </w:docPart>
    <w:docPart>
      <w:docPartPr>
        <w:name w:val="3C9E16128A8E497787D1F86B0D33A718"/>
        <w:category>
          <w:name w:val="General"/>
          <w:gallery w:val="placeholder"/>
        </w:category>
        <w:types>
          <w:type w:val="bbPlcHdr"/>
        </w:types>
        <w:behaviors>
          <w:behavior w:val="content"/>
        </w:behaviors>
        <w:guid w:val="{9F161002-AA3D-4978-871F-2FEEF339F75A}"/>
      </w:docPartPr>
      <w:docPartBody>
        <w:p w:rsidR="008C0699" w:rsidRDefault="009905A1" w:rsidP="009905A1">
          <w:pPr>
            <w:pStyle w:val="3C9E16128A8E497787D1F86B0D33A718"/>
          </w:pPr>
          <w:r w:rsidRPr="00362D29">
            <w:rPr>
              <w:rStyle w:val="PlaceholderTex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ungsuh">
    <w:altName w:val="Malgun Gothic Semilight"/>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C24"/>
    <w:rsid w:val="000F20E5"/>
    <w:rsid w:val="000F4BB3"/>
    <w:rsid w:val="00113661"/>
    <w:rsid w:val="00251CDC"/>
    <w:rsid w:val="00310402"/>
    <w:rsid w:val="004B1E93"/>
    <w:rsid w:val="005C557C"/>
    <w:rsid w:val="006D7AA5"/>
    <w:rsid w:val="00764E9E"/>
    <w:rsid w:val="008C0699"/>
    <w:rsid w:val="009905A1"/>
    <w:rsid w:val="00A04BB4"/>
    <w:rsid w:val="00B667D3"/>
    <w:rsid w:val="00C25AB9"/>
    <w:rsid w:val="00C9483E"/>
    <w:rsid w:val="00D96C24"/>
    <w:rsid w:val="00F706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67D3"/>
    <w:rPr>
      <w:color w:val="666666"/>
    </w:rPr>
  </w:style>
  <w:style w:type="paragraph" w:customStyle="1" w:styleId="7858691E1AA7482D8395DBDA87FBA19C">
    <w:name w:val="7858691E1AA7482D8395DBDA87FBA19C"/>
    <w:rsid w:val="00D96C24"/>
  </w:style>
  <w:style w:type="paragraph" w:customStyle="1" w:styleId="32257C958B6C4DF68192A4C9EA3F0469">
    <w:name w:val="32257C958B6C4DF68192A4C9EA3F0469"/>
    <w:rsid w:val="00D96C24"/>
  </w:style>
  <w:style w:type="paragraph" w:customStyle="1" w:styleId="C56A70FA9B414E2395546400551ED707">
    <w:name w:val="C56A70FA9B414E2395546400551ED707"/>
    <w:rsid w:val="00D96C24"/>
  </w:style>
  <w:style w:type="paragraph" w:customStyle="1" w:styleId="35E47552A5944742BE72303E13F885A4">
    <w:name w:val="35E47552A5944742BE72303E13F885A4"/>
    <w:rsid w:val="00D96C24"/>
  </w:style>
  <w:style w:type="paragraph" w:customStyle="1" w:styleId="3C6C9A91A33849BCA99003200C951EB2">
    <w:name w:val="3C6C9A91A33849BCA99003200C951EB2"/>
    <w:rsid w:val="00D96C24"/>
  </w:style>
  <w:style w:type="paragraph" w:customStyle="1" w:styleId="68A5FC5AB0444147956F91F599BBB76A">
    <w:name w:val="68A5FC5AB0444147956F91F599BBB76A"/>
    <w:rsid w:val="00D96C24"/>
  </w:style>
  <w:style w:type="paragraph" w:customStyle="1" w:styleId="93E3B439A21E4DBBA23ACCB23FDF9295">
    <w:name w:val="93E3B439A21E4DBBA23ACCB23FDF9295"/>
    <w:rsid w:val="00D96C24"/>
  </w:style>
  <w:style w:type="paragraph" w:customStyle="1" w:styleId="93A2B098D4A342A49C260F86457D3021">
    <w:name w:val="93A2B098D4A342A49C260F86457D3021"/>
    <w:rsid w:val="009905A1"/>
    <w:pPr>
      <w:spacing w:line="278" w:lineRule="auto"/>
    </w:pPr>
    <w:rPr>
      <w:kern w:val="2"/>
      <w:sz w:val="24"/>
      <w:szCs w:val="24"/>
      <w14:ligatures w14:val="standardContextual"/>
    </w:rPr>
  </w:style>
  <w:style w:type="paragraph" w:customStyle="1" w:styleId="BDFE475E2EE3425D8385318E27EFF822">
    <w:name w:val="BDFE475E2EE3425D8385318E27EFF822"/>
    <w:rsid w:val="009905A1"/>
    <w:pPr>
      <w:spacing w:line="278" w:lineRule="auto"/>
    </w:pPr>
    <w:rPr>
      <w:kern w:val="2"/>
      <w:sz w:val="24"/>
      <w:szCs w:val="24"/>
      <w14:ligatures w14:val="standardContextual"/>
    </w:rPr>
  </w:style>
  <w:style w:type="paragraph" w:customStyle="1" w:styleId="4F64F52534EF4359A5B5EBB0C25796B3">
    <w:name w:val="4F64F52534EF4359A5B5EBB0C25796B3"/>
    <w:rsid w:val="009905A1"/>
    <w:pPr>
      <w:spacing w:line="278" w:lineRule="auto"/>
    </w:pPr>
    <w:rPr>
      <w:kern w:val="2"/>
      <w:sz w:val="24"/>
      <w:szCs w:val="24"/>
      <w14:ligatures w14:val="standardContextual"/>
    </w:rPr>
  </w:style>
  <w:style w:type="paragraph" w:customStyle="1" w:styleId="0F7A3B5A581A4475B0B47C267FF9B723">
    <w:name w:val="0F7A3B5A581A4475B0B47C267FF9B723"/>
    <w:rsid w:val="009905A1"/>
    <w:pPr>
      <w:spacing w:line="278" w:lineRule="auto"/>
    </w:pPr>
    <w:rPr>
      <w:kern w:val="2"/>
      <w:sz w:val="24"/>
      <w:szCs w:val="24"/>
      <w14:ligatures w14:val="standardContextual"/>
    </w:rPr>
  </w:style>
  <w:style w:type="paragraph" w:customStyle="1" w:styleId="236C89207A69451CB92689B177D22623">
    <w:name w:val="236C89207A69451CB92689B177D22623"/>
    <w:rsid w:val="009905A1"/>
    <w:pPr>
      <w:spacing w:line="278" w:lineRule="auto"/>
    </w:pPr>
    <w:rPr>
      <w:kern w:val="2"/>
      <w:sz w:val="24"/>
      <w:szCs w:val="24"/>
      <w14:ligatures w14:val="standardContextual"/>
    </w:rPr>
  </w:style>
  <w:style w:type="paragraph" w:customStyle="1" w:styleId="50A9BDFA29BA42EF9139166063177512">
    <w:name w:val="50A9BDFA29BA42EF9139166063177512"/>
    <w:rsid w:val="009905A1"/>
    <w:pPr>
      <w:spacing w:line="278" w:lineRule="auto"/>
    </w:pPr>
    <w:rPr>
      <w:kern w:val="2"/>
      <w:sz w:val="24"/>
      <w:szCs w:val="24"/>
      <w14:ligatures w14:val="standardContextual"/>
    </w:rPr>
  </w:style>
  <w:style w:type="paragraph" w:customStyle="1" w:styleId="3C9E16128A8E497787D1F86B0D33A718">
    <w:name w:val="3C9E16128A8E497787D1F86B0D33A718"/>
    <w:rsid w:val="009905A1"/>
    <w:pPr>
      <w:spacing w:line="278" w:lineRule="auto"/>
    </w:pPr>
    <w:rPr>
      <w:kern w:val="2"/>
      <w:sz w:val="24"/>
      <w:szCs w:val="24"/>
      <w14:ligatures w14:val="standardContextual"/>
    </w:rPr>
  </w:style>
  <w:style w:type="paragraph" w:customStyle="1" w:styleId="67FEECD355724D8A8AD89044BC4B7D3F">
    <w:name w:val="67FEECD355724D8A8AD89044BC4B7D3F"/>
    <w:rsid w:val="00B667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AE98D68-5685-4720-A318-DB7230044C0D}">
  <we:reference id="wa104382081" version="1.55.1.0" store="es-ES" storeType="OMEX"/>
  <we:alternateReferences>
    <we:reference id="WA104382081" version="1.55.1.0" store="" storeType="OMEX"/>
  </we:alternateReferences>
  <we:properties>
    <we:property name="MENDELEY_CITATIONS" value="[{&quot;citationID&quot;:&quot;MENDELEY_CITATION_bf5e6cf2-9e43-45cf-9904-3ecf0f14b37e&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&quot;,&quot;citationItems&quot;:[{&quot;id&quot;:&quot;4f32ea70-5eb9-3abb-a120-22415cebd99f&quot;,&quot;itemData&quot;:{&quot;type&quot;:&quot;article-journal&quot;,&quot;id&quot;:&quot;4f32ea70-5eb9-3abb-a120-22415cebd99f&quot;,&quot;title&quot;:&quot;Sex Determination: Why So Many Ways of Doing It?&quot;,&quot;author&quot;:[{&quot;family&quot;:&quot;Bachtrog&quot;,&quot;given&quot;:&quot;Doris&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Kirkpatrick&quot;,&quot;given&quot;:&quot;Mark&quot;,&quot;parse-names&quot;:false,&quot;dropping-particle&quot;:&quot;&quot;,&quot;non-dropping-particle&quot;:&quot;&quot;},{&quot;family&quot;:&quot;Otto&quot;,&quot;given&quot;:&quot;Sarah P.&quot;,&quot;parse-names&quot;:false,&quot;dropping-particle&quot;:&quot;&quot;,&quot;non-dropping-particle&quot;:&quot;&quot;},{&quot;family&quot;:&quot;Ashman&quot;,&quot;given&quot;:&quot;Tia Lynn&quot;,&quot;parse-names&quot;:false,&quot;dropping-particle&quot;:&quot;&quot;,&quot;non-dropping-particle&quot;:&quot;&quot;},{&quot;family&quot;:&quot;Hahn&quot;,&quot;given&quot;:&quot;Matthew W.&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rrin&quot;,&quot;given&quot;:&quot;Nicolas&quot;,&quot;parse-names&quot;:false,&quot;dropping-particle&quot;:&quot;&quot;,&quot;non-dropping-particle&quot;:&quot;&quot;},{&quot;family&quot;:&quot;Ross&quot;,&quot;given&quot;:&quot;Laura&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Ashman&quot;,&quot;given&quot;:&quot;Tia Lynn&quot;,&quot;parse-names&quot;:false,&quot;dropping-particle&quot;:&quot;&quot;,&quot;non-dropping-particle&quot;:&quot;&quot;},{&quot;family&quot;:&quot;Blackmon&quot;,&quot;given&quot;:&quot;Heath&quot;,&quot;parse-names&quot;:false,&quot;dropping-particle&quot;:&quot;&quot;,&quot;non-dropping-particle&quot;:&quot;&quot;},{&quot;family&quot;:&quot;Goldberg&quot;,&quot;given&quot;:&quot;Emma E.&quot;,&quot;parse-names&quot;:false,&quot;dropping-particle&quot;:&quot;&quot;,&quot;non-dropping-particle&quot;:&quot;&quot;},{&quot;family&quot;:&quot;Hahn&quot;,&quot;given&quot;:&quot;Matthew W.&quot;,&quot;parse-names&quot;:false,&quot;dropping-particle&quot;:&quot;&quot;,&quot;non-dropping-particle&quot;:&quot;&quot;},{&quot;family&quot;:&quot;Kirkpatrick&quot;,&quot;given&quot;:&quot;Mark&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nnell&quot;,&quot;given&quot;:&quot;Matthew W.&quot;,&quot;parse-names&quot;:false,&quot;dropping-particle&quot;:&quot;&quot;,&quot;non-dropping-particle&quot;:&quot;&quot;},{&quot;family&quot;:&quot;Perrin&quot;,&quot;given&quot;:&quot;Nicolas&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container-title&quot;:&quot;PLoS Biology&quot;,&quot;DOI&quot;:&quot;10.1371/journal.pbio.1001899&quot;,&quot;ISSN&quot;:&quot;15457885&quot;,&quot;PMID&quot;:&quot;24983465&quot;,&quot;issued&quot;:{&quot;date-parts&quot;:[[2014,1,1]]},&quot;page&quot;:&quot;1-13&quot;,&quot;abstract&quot;:&quot;Sexual reproduction is an ancient feature of life on earth, and the familiar X and Y chromosomes in humans and other model species have led to the impression that sex determination mechanisms are old and conserved. In fact, males and females are determined by diverse mechanisms that evolve rapidly in many taxa. Yet this diversity in primary sex-determining signals is coupled with conserved molecular pathways that trigger male or female development. Conflicting selection on different parts of the genome and on the two sexes may drive many of these transitions, but few systems with rapid turnover of sex determination mechanisms have been rigorously studied. Here we survey our current understanding of how and why sex determination evolves in animals and plants and identify important gaps in our knowledge that present exciting research opportunities to characterize the evolutionary forces and molecular pathways underlying the evolution of sex determination. © 2014 Bachtrog et al.&quot;,&quot;publisher&quot;:&quot;Public Library of Science&quot;,&quot;issue&quot;:&quot;7&quot;,&quot;volume&quot;:&quot;12&quot;,&quot;container-title-short&quot;:&quot;PLoS Biol&quot;},&quot;isTemporary&quot;:false},{&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citationID&quot;:&quot;MENDELEY_CITATION_65ab7c95-e9ef-4c80-8a4f-29366364767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jVhYjdjOTUtZTllZi00YzgwLThhNGYtMjkzNjYzNjQ3Njc1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quot;,&quot;citationItems&quot;:[{&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e74ab5a6-0139-4959-b44c-8c6430c8efe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&quot;,&quot;citationItems&quot;:[{&quot;id&quot;:&quot;eece28b8-960c-381f-a408-b6f8313bdfc6&quot;,&quot;itemData&quot;:{&quot;type&quot;:&quot;article&quot;,&quot;id&quot;:&quot;eece28b8-960c-381f-a408-b6f8313bdfc6&quot;,&quot;title&quot;:&quot;How oxygen gave rise to eukaryotic sex&quot;,&quot;author&quot;:[{&quot;family&quot;:&quot;Hörandl&quot;,&quot;given&quot;:&quot;Elvira&quot;,&quot;parse-names&quot;:false,&quot;dropping-particle&quot;:&quot;&quot;,&quot;non-dropping-particle&quot;:&quot;&quot;},{&quot;family&quot;:&quot;Speijer&quot;,&quot;given&quot;:&quot;Dave&quot;,&quot;parse-names&quot;:false,&quot;dropping-particle&quot;:&quot;&quot;,&quot;non-dropping-particle&quot;:&quot;&quot;}],&quot;container-title&quot;:&quot;Proceedings of the Royal Society B: Biological Sciences&quot;,&quot;DOI&quot;:&quot;10.1098/rspb.2017.2706&quot;,&quot;ISSN&quot;:&quot;14712954&quot;,&quot;PMID&quot;:&quot;29436502&quot;,&quot;issued&quot;:{&quot;date-parts&quot;:[[2018,2,14]]},&quot;abstract&quot;:&quot;Howdid full meiotic eukaryotic sex evolve and whatwas the immediate advantage allowing it to develop? We propose that the crucial determinant can be found in internal reactive oxygen species (ROS) formation at the start of eukaryotic evolution approximately 2 × 109years ago. The large amount of ROS coming from a bacterial endosymbiont gave rise to DNA damage and vast increases in host genome mutation rates. Eukaryogenesis and chromosome evolution represent adaptations to oxidative stress. The host, an archaeon, most probably already had repair mechanisms based on DNA pairing and recombination, and possibly some kind of primitive cell fusion mechanism. The detrimental effects of internal ROS formation on host genome integrity set the stage allowing evolution of meiotic sex from these humble beginnings. Basic meiotic mechanisms thus probably evolved in response to endogenous ROS production by the ‘pre-mitochondrion’. This alternative to mitosis is crucial under novel, ROS-producing stress situations, like extensive motility or phagotrophy in heterotrophs and endosymbiontic photosynthesis in autotrophs. In multicellular eukaryotes with a germline–soma differentiation, meiotic sex with diploid–haploid cycles improved efficient purging of deleterious mutations. Constant pressure of endogenous ROS explains the ubiquitous maintenance of meiotic sex in practically all eukaryotic kingdoms. Here, we discuss the relevant observations underpinning this model.&quot;,&quot;publisher&quot;:&quot;Royal Society Publishing&quot;,&quot;issue&quot;:&quot;1872&quot;,&quot;volume&quot;:&quot;285&quot;,&quot;container-title-short&quot;:&quot;&quot;},&quot;isTemporary&quot;:false}]},{&quot;citationID&quot;:&quot;MENDELEY_CITATION_3706c20f-efa1-4996-a204-523dd5fed7a7&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&quot;,&quot;citationItems&quot;:[{&quot;id&quot;:&quot;4f32ea70-5eb9-3abb-a120-22415cebd99f&quot;,&quot;itemData&quot;:{&quot;type&quot;:&quot;article-journal&quot;,&quot;id&quot;:&quot;4f32ea70-5eb9-3abb-a120-22415cebd99f&quot;,&quot;title&quot;:&quot;Sex Determination: Why So Many Ways of Doing It?&quot;,&quot;author&quot;:[{&quot;family&quot;:&quot;Bachtrog&quot;,&quot;given&quot;:&quot;Doris&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Kirkpatrick&quot;,&quot;given&quot;:&quot;Mark&quot;,&quot;parse-names&quot;:false,&quot;dropping-particle&quot;:&quot;&quot;,&quot;non-dropping-particle&quot;:&quot;&quot;},{&quot;family&quot;:&quot;Otto&quot;,&quot;given&quot;:&quot;Sarah P.&quot;,&quot;parse-names&quot;:false,&quot;dropping-particle&quot;:&quot;&quot;,&quot;non-dropping-particle&quot;:&quot;&quot;},{&quot;family&quot;:&quot;Ashman&quot;,&quot;given&quot;:&quot;Tia Lynn&quot;,&quot;parse-names&quot;:false,&quot;dropping-particle&quot;:&quot;&quot;,&quot;non-dropping-particle&quot;:&quot;&quot;},{&quot;family&quot;:&quot;Hahn&quot;,&quot;given&quot;:&quot;Matthew W.&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rrin&quot;,&quot;given&quot;:&quot;Nicolas&quot;,&quot;parse-names&quot;:false,&quot;dropping-particle&quot;:&quot;&quot;,&quot;non-dropping-particle&quot;:&quot;&quot;},{&quot;family&quot;:&quot;Ross&quot;,&quot;given&quot;:&quot;Laura&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Ashman&quot;,&quot;given&quot;:&quot;Tia Lynn&quot;,&quot;parse-names&quot;:false,&quot;dropping-particle&quot;:&quot;&quot;,&quot;non-dropping-particle&quot;:&quot;&quot;},{&quot;family&quot;:&quot;Blackmon&quot;,&quot;given&quot;:&quot;Heath&quot;,&quot;parse-names&quot;:false,&quot;dropping-particle&quot;:&quot;&quot;,&quot;non-dropping-particle&quot;:&quot;&quot;},{&quot;family&quot;:&quot;Goldberg&quot;,&quot;given&quot;:&quot;Emma E.&quot;,&quot;parse-names&quot;:false,&quot;dropping-particle&quot;:&quot;&quot;,&quot;non-dropping-particle&quot;:&quot;&quot;},{&quot;family&quot;:&quot;Hahn&quot;,&quot;given&quot;:&quot;Matthew W.&quot;,&quot;parse-names&quot;:false,&quot;dropping-particle&quot;:&quot;&quot;,&quot;non-dropping-particle&quot;:&quot;&quot;},{&quot;family&quot;:&quot;Kirkpatrick&quot;,&quot;given&quot;:&quot;Mark&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nnell&quot;,&quot;given&quot;:&quot;Matthew W.&quot;,&quot;parse-names&quot;:false,&quot;dropping-particle&quot;:&quot;&quot;,&quot;non-dropping-particle&quot;:&quot;&quot;},{&quot;family&quot;:&quot;Perrin&quot;,&quot;given&quot;:&quot;Nicolas&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container-title&quot;:&quot;PLoS Biology&quot;,&quot;DOI&quot;:&quot;10.1371/journal.pbio.1001899&quot;,&quot;ISSN&quot;:&quot;15457885&quot;,&quot;PMID&quot;:&quot;24983465&quot;,&quot;issued&quot;:{&quot;date-parts&quot;:[[2014,1,1]]},&quot;page&quot;:&quot;1-13&quot;,&quot;abstract&quot;:&quot;Sexual reproduction is an ancient feature of life on earth, and the familiar X and Y chromosomes in humans and other model species have led to the impression that sex determination mechanisms are old and conserved. In fact, males and females are determined by diverse mechanisms that evolve rapidly in many taxa. Yet this diversity in primary sex-determining signals is coupled with conserved molecular pathways that trigger male or female development. Conflicting selection on different parts of the genome and on the two sexes may drive many of these transitions, but few systems with rapid turnover of sex determination mechanisms have been rigorously studied. Here we survey our current understanding of how and why sex determination evolves in animals and plants and identify important gaps in our knowledge that present exciting research opportunities to characterize the evolutionary forces and molecular pathways underlying the evolution of sex determination. © 2014 Bachtrog et al.&quot;,&quot;publisher&quot;:&quot;Public Library of Science&quot;,&quot;issue&quot;:&quot;7&quot;,&quot;volume&quot;:&quot;12&quot;,&quot;container-title-short&quot;:&quot;PLoS Biol&quot;},&quot;isTemporary&quot;:false}]},{&quot;citationID&quot;:&quot;MENDELEY_CITATION_021c5cc2-28b9-4caa-8294-367240033f9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&quot;,&quot;citationItems&quot;:[{&quot;id&quot;:&quot;4f32ea70-5eb9-3abb-a120-22415cebd99f&quot;,&quot;itemData&quot;:{&quot;type&quot;:&quot;article-journal&quot;,&quot;id&quot;:&quot;4f32ea70-5eb9-3abb-a120-22415cebd99f&quot;,&quot;title&quot;:&quot;Sex Determination: Why So Many Ways of Doing It?&quot;,&quot;author&quot;:[{&quot;family&quot;:&quot;Bachtrog&quot;,&quot;given&quot;:&quot;Doris&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Kirkpatrick&quot;,&quot;given&quot;:&quot;Mark&quot;,&quot;parse-names&quot;:false,&quot;dropping-particle&quot;:&quot;&quot;,&quot;non-dropping-particle&quot;:&quot;&quot;},{&quot;family&quot;:&quot;Otto&quot;,&quot;given&quot;:&quot;Sarah P.&quot;,&quot;parse-names&quot;:false,&quot;dropping-particle&quot;:&quot;&quot;,&quot;non-dropping-particle&quot;:&quot;&quot;},{&quot;family&quot;:&quot;Ashman&quot;,&quot;given&quot;:&quot;Tia Lynn&quot;,&quot;parse-names&quot;:false,&quot;dropping-particle&quot;:&quot;&quot;,&quot;non-dropping-particle&quot;:&quot;&quot;},{&quot;family&quot;:&quot;Hahn&quot;,&quot;given&quot;:&quot;Matthew W.&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rrin&quot;,&quot;given&quot;:&quot;Nicolas&quot;,&quot;parse-names&quot;:false,&quot;dropping-particle&quot;:&quot;&quot;,&quot;non-dropping-particle&quot;:&quot;&quot;},{&quot;family&quot;:&quot;Ross&quot;,&quot;given&quot;:&quot;Laura&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Ashman&quot;,&quot;given&quot;:&quot;Tia Lynn&quot;,&quot;parse-names&quot;:false,&quot;dropping-particle&quot;:&quot;&quot;,&quot;non-dropping-particle&quot;:&quot;&quot;},{&quot;family&quot;:&quot;Blackmon&quot;,&quot;given&quot;:&quot;Heath&quot;,&quot;parse-names&quot;:false,&quot;dropping-particle&quot;:&quot;&quot;,&quot;non-dropping-particle&quot;:&quot;&quot;},{&quot;family&quot;:&quot;Goldberg&quot;,&quot;given&quot;:&quot;Emma E.&quot;,&quot;parse-names&quot;:false,&quot;dropping-particle&quot;:&quot;&quot;,&quot;non-dropping-particle&quot;:&quot;&quot;},{&quot;family&quot;:&quot;Hahn&quot;,&quot;given&quot;:&quot;Matthew W.&quot;,&quot;parse-names&quot;:false,&quot;dropping-particle&quot;:&quot;&quot;,&quot;non-dropping-particle&quot;:&quot;&quot;},{&quot;family&quot;:&quot;Kirkpatrick&quot;,&quot;given&quot;:&quot;Mark&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nnell&quot;,&quot;given&quot;:&quot;Matthew W.&quot;,&quot;parse-names&quot;:false,&quot;dropping-particle&quot;:&quot;&quot;,&quot;non-dropping-particle&quot;:&quot;&quot;},{&quot;family&quot;:&quot;Perrin&quot;,&quot;given&quot;:&quot;Nicolas&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container-title&quot;:&quot;PLoS Biology&quot;,&quot;container-title-short&quot;:&quot;PLoS Biol&quot;,&quot;DOI&quot;:&quot;10.1371/journal.pbio.1001899&quot;,&quot;ISSN&quot;:&quot;15457885&quot;,&quot;PMID&quot;:&quot;24983465&quot;,&quot;issued&quot;:{&quot;date-parts&quot;:[[2014,1,1]]},&quot;page&quot;:&quot;1-13&quot;,&quot;abstract&quot;:&quot;Sexual reproduction is an ancient feature of life on earth, and the familiar X and Y chromosomes in humans and other model species have led to the impression that sex determination mechanisms are old and conserved. In fact, males and females are determined by diverse mechanisms that evolve rapidly in many taxa. Yet this diversity in primary sex-determining signals is coupled with conserved molecular pathways that trigger male or female development. Conflicting selection on different parts of the genome and on the two sexes may drive many of these transitions, but few systems with rapid turnover of sex determination mechanisms have been rigorously studied. Here we survey our current understanding of how and why sex determination evolves in animals and plants and identify important gaps in our knowledge that present exciting research opportunities to characterize the evolutionary forces and molecular pathways underlying the evolution of sex determination. © 2014 Bachtrog et al.&quot;,&quot;publisher&quot;:&quot;Public Library of Science&quot;,&quot;issue&quot;:&quot;7&quot;,&quot;volume&quot;:&quot;12&quot;},&quot;isTemporary&quot;:false}]},{&quot;citationID&quot;:&quot;MENDELEY_CITATION_f35c86bb-6819-4c15-96d6-270eaef4411e&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&quot;,&quot;citationItems&quot;:[{&quot;id&quot;:&quot;31b6cf39-3d70-3a5b-b512-de312b5a1e76&quot;,&quot;itemData&quot;:{&quot;type&quot;:&quot;article-journal&quot;,&quot;id&quot;:&quot;31b6cf39-3d70-3a5b-b512-de312b5a1e76&quot;,&quot;title&quot;:&quot;Polygenic sex determination&quot;,&quot;author&quot;:[{&quot;family&quot;:&quot;Moore&quot;,&quot;given&quot;:&quot;Emily C.&quot;,&quot;parse-names&quot;:false,&quot;dropping-particle&quot;:&quot;&quot;,&quot;non-dropping-particle&quot;:&quot;&quot;},{&quot;family&quot;:&quot;Roberts&quot;,&quot;given&quot;:&quot;Reade B.&quot;,&quot;parse-names&quot;:false,&quot;dropping-particle&quot;:&quot;&quot;,&quot;non-dropping-particle&quot;:&quot;&quot;}],&quot;container-title&quot;:&quot;Current Biology&quot;,&quot;DOI&quot;:&quot;10.1016/j.cub.2013.04.004&quot;,&quot;ISSN&quot;:&quot;09609822&quot;,&quot;URL&quot;:&quot;http://dx.doi.org/10.1016/j.cub.2013.04.004&quot;,&quot;issued&quot;:{&quot;date-parts&quot;:[[2013]]},&quot;page&quot;:&quot;R510-R512&quot;,&quot;publisher&quot;:&quot;Elsevier&quot;,&quot;issue&quot;:&quot;12&quot;,&quot;volume&quot;:&quot;23&quot;,&quot;container-title-short&quot;:&quot;&quot;},&quot;isTemporary&quot;:false}]},{&quot;citationID&quot;:&quot;MENDELEY_CITATION_22d7f9e5-eebf-47d4-98b0-fe8d9d74a1c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&quot;,&quot;citationItems&quot;:[{&quot;id&quot;:&quot;4f32ea70-5eb9-3abb-a120-22415cebd99f&quot;,&quot;itemData&quot;:{&quot;type&quot;:&quot;article-journal&quot;,&quot;id&quot;:&quot;4f32ea70-5eb9-3abb-a120-22415cebd99f&quot;,&quot;title&quot;:&quot;Sex Determination: Why So Many Ways of Doing It?&quot;,&quot;author&quot;:[{&quot;family&quot;:&quot;Bachtrog&quot;,&quot;given&quot;:&quot;Doris&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Kirkpatrick&quot;,&quot;given&quot;:&quot;Mark&quot;,&quot;parse-names&quot;:false,&quot;dropping-particle&quot;:&quot;&quot;,&quot;non-dropping-particle&quot;:&quot;&quot;},{&quot;family&quot;:&quot;Otto&quot;,&quot;given&quot;:&quot;Sarah P.&quot;,&quot;parse-names&quot;:false,&quot;dropping-particle&quot;:&quot;&quot;,&quot;non-dropping-particle&quot;:&quot;&quot;},{&quot;family&quot;:&quot;Ashman&quot;,&quot;given&quot;:&quot;Tia Lynn&quot;,&quot;parse-names&quot;:false,&quot;dropping-particle&quot;:&quot;&quot;,&quot;non-dropping-particle&quot;:&quot;&quot;},{&quot;family&quot;:&quot;Hahn&quot;,&quot;given&quot;:&quot;Matthew W.&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rrin&quot;,&quot;given&quot;:&quot;Nicolas&quot;,&quot;parse-names&quot;:false,&quot;dropping-particle&quot;:&quot;&quot;,&quot;non-dropping-particle&quot;:&quot;&quot;},{&quot;family&quot;:&quot;Ross&quot;,&quot;given&quot;:&quot;Laura&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family&quot;:&quot;Mank&quot;,&quot;given&quot;:&quot;Judith E.&quot;,&quot;parse-names&quot;:false,&quot;dropping-particle&quot;:&quot;&quot;,&quot;non-dropping-particle&quot;:&quot;&quot;},{&quot;family&quot;:&quot;Peichel&quot;,&quot;given&quot;:&quot;Catherine L.&quot;,&quot;parse-names&quot;:false,&quot;dropping-particle&quot;:&quot;&quot;,&quot;non-dropping-particle&quot;:&quot;&quot;},{&quot;family&quot;:&quot;Ashman&quot;,&quot;given&quot;:&quot;Tia Lynn&quot;,&quot;parse-names&quot;:false,&quot;dropping-particle&quot;:&quot;&quot;,&quot;non-dropping-particle&quot;:&quot;&quot;},{&quot;family&quot;:&quot;Blackmon&quot;,&quot;given&quot;:&quot;Heath&quot;,&quot;parse-names&quot;:false,&quot;dropping-particle&quot;:&quot;&quot;,&quot;non-dropping-particle&quot;:&quot;&quot;},{&quot;family&quot;:&quot;Goldberg&quot;,&quot;given&quot;:&quot;Emma E.&quot;,&quot;parse-names&quot;:false,&quot;dropping-particle&quot;:&quot;&quot;,&quot;non-dropping-particle&quot;:&quot;&quot;},{&quot;family&quot;:&quot;Hahn&quot;,&quot;given&quot;:&quot;Matthew W.&quot;,&quot;parse-names&quot;:false,&quot;dropping-particle&quot;:&quot;&quot;,&quot;non-dropping-particle&quot;:&quot;&quot;},{&quot;family&quot;:&quot;Kirkpatrick&quot;,&quot;given&quot;:&quot;Mark&quot;,&quot;parse-names&quot;:false,&quot;dropping-particle&quot;:&quot;&quot;,&quot;non-dropping-particle&quot;:&quot;&quot;},{&quot;family&quot;:&quot;Kitano&quot;,&quot;given&quot;:&quot;Jun&quot;,&quot;parse-names&quot;:false,&quot;dropping-particle&quot;:&quot;&quot;,&quot;non-dropping-particle&quot;:&quot;&quot;},{&quot;family&quot;:&quot;Mayrose&quot;,&quot;given&quot;:&quot;Itay&quot;,&quot;parse-names&quot;:false,&quot;dropping-particle&quot;:&quot;&quot;,&quot;non-dropping-particle&quot;:&quot;&quot;},{&quot;family&quot;:&quot;Ming&quot;,&quot;given&quot;:&quot;Ray&quot;,&quot;parse-names&quot;:false,&quot;dropping-particle&quot;:&quot;&quot;,&quot;non-dropping-particle&quot;:&quot;&quot;},{&quot;family&quot;:&quot;Pennell&quot;,&quot;given&quot;:&quot;Matthew W.&quot;,&quot;parse-names&quot;:false,&quot;dropping-particle&quot;:&quot;&quot;,&quot;non-dropping-particle&quot;:&quot;&quot;},{&quot;family&quot;:&quot;Perrin&quot;,&quot;given&quot;:&quot;Nicolas&quot;,&quot;parse-names&quot;:false,&quot;dropping-particle&quot;:&quot;&quot;,&quot;non-dropping-particle&quot;:&quot;&quot;},{&quot;family&quot;:&quot;Valenzuela&quot;,&quot;given&quot;:&quot;Nicole&quot;,&quot;parse-names&quot;:false,&quot;dropping-particle&quot;:&quot;&quot;,&quot;non-dropping-particle&quot;:&quot;&quot;},{&quot;family&quot;:&quot;Vamosi&quot;,&quot;given&quot;:&quot;Jana C.&quot;,&quot;parse-names&quot;:false,&quot;dropping-particle&quot;:&quot;&quot;,&quot;non-dropping-particle&quot;:&quot;&quot;}],&quot;container-title&quot;:&quot;PLoS Biology&quot;,&quot;DOI&quot;:&quot;10.1371/journal.pbio.1001899&quot;,&quot;ISSN&quot;:&quot;15457885&quot;,&quot;PMID&quot;:&quot;24983465&quot;,&quot;issued&quot;:{&quot;date-parts&quot;:[[2014,1,1]]},&quot;page&quot;:&quot;1-13&quot;,&quot;abstract&quot;:&quot;Sexual reproduction is an ancient feature of life on earth, and the familiar X and Y chromosomes in humans and other model species have led to the impression that sex determination mechanisms are old and conserved. In fact, males and females are determined by diverse mechanisms that evolve rapidly in many taxa. Yet this diversity in primary sex-determining signals is coupled with conserved molecular pathways that trigger male or female development. Conflicting selection on different parts of the genome and on the two sexes may drive many of these transitions, but few systems with rapid turnover of sex determination mechanisms have been rigorously studied. Here we survey our current understanding of how and why sex determination evolves in animals and plants and identify important gaps in our knowledge that present exciting research opportunities to characterize the evolutionary forces and molecular pathways underlying the evolution of sex determination. © 2014 Bachtrog et al.&quot;,&quot;publisher&quot;:&quot;Public Library of Science&quot;,&quot;issue&quot;:&quot;7&quot;,&quot;volume&quot;:&quot;12&quot;,&quot;container-title-short&quot;:&quot;PLoS Biol&quot;},&quot;isTemporary&quot;:false},{&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citationID&quot;:&quot;MENDELEY_CITATION_d59e0266-450a-450f-8719-e0cb2f276de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&quot;,&quot;citationItems&quot;:[{&quot;id&quot;:&quot;9c6605fc-4e64-3310-a21c-1d2726d2891c&quot;,&quot;itemData&quot;:{&quot;type&quot;:&quot;article-journal&quot;,&quot;id&quot;:&quot;9c6605fc-4e64-3310-a21c-1d2726d2891c&quot;,&quot;title&quot;:&quot;XY sex determination in a cnidarian&quot;,&quot;author&quot;:[{&quot;family&quot;:&quot;Chen&quot;,&quot;given&quot;:&quot;Ruoxu&quot;,&quot;parse-names&quot;:false,&quot;dropping-particle&quot;:&quot;&quot;,&quot;non-dropping-particle&quot;:&quot;&quot;},{&quot;family&quot;:&quot;Sanders&quot;,&quot;given&quot;:&quot;Steven M.&quot;,&quot;parse-names&quot;:false,&quot;dropping-particle&quot;:&quot;&quot;,&quot;non-dropping-particle&quot;:&quot;&quot;},{&quot;family&quot;:&quot;Ma&quot;,&quot;given&quot;:&quot;Zhiwei&quot;,&quot;parse-names&quot;:false,&quot;dropping-particle&quot;:&quot;&quot;,&quot;non-dropping-particle&quot;:&quot;&quot;},{&quot;family&quot;:&quot;Paschall&quot;,&quot;given&quot;:&quot;Justin&quot;,&quot;parse-names&quot;:false,&quot;dropping-particle&quot;:&quot;&quot;,&quot;non-dropping-particle&quot;:&quot;&quot;},{&quot;family&quot;:&quot;Chang&quot;,&quot;given&quot;:&quot;E. Sally&quot;,&quot;parse-names&quot;:false,&quot;dropping-particle&quot;:&quot;&quot;,&quot;non-dropping-particle&quot;:&quot;&quot;},{&quot;family&quot;:&quot;Riscoe&quot;,&quot;given&quot;:&quot;Brooke M.&quot;,&quot;parse-names&quot;:false,&quot;dropping-particle&quot;:&quot;&quot;,&quot;non-dropping-particle&quot;:&quot;&quot;},{&quot;family&quot;:&quot;Schnitzler&quot;,&quot;given&quot;:&quot;Christine E.&quot;,&quot;parse-names&quot;:false,&quot;dropping-particle&quot;:&quot;&quot;,&quot;non-dropping-particle&quot;:&quot;&quot;},{&quot;family&quot;:&quot;Baxevanis&quot;,&quot;given&quot;:&quot;Andreas D.&quot;,&quot;parse-names&quot;:false,&quot;dropping-particle&quot;:&quot;&quot;,&quot;non-dropping-particle&quot;:&quot;&quot;},{&quot;family&quot;:&quot;Nicotra&quot;,&quot;given&quot;:&quot;Matthew L.&quot;,&quot;parse-names&quot;:false,&quot;dropping-particle&quot;:&quot;&quot;,&quot;non-dropping-particle&quot;:&quot;&quot;}],&quot;container-title&quot;:&quot;BMC Biology&quot;,&quot;container-title-short&quot;:&quot;BMC Biol&quot;,&quot;DOI&quot;:&quot;10.1186/s12915-023-01532-2&quot;,&quot;ISSN&quot;:&quot;1741-7007&quot;,&quot;URL&quot;:&quot;https://bmcbiol.biomedcentral.com/articles/10.1186/s12915-023-01532-2&quot;,&quot;issued&quot;:{&quot;date-parts&quot;:[[2023,2,13]]},&quot;page&quot;:&quot;32&quot;,&quot;abstract&quot;:&quot;BackgroundSex determination occurs across animal species, but most of our knowledge about its mechanisms comes from only a handful of bilaterian taxa. This limits our ability to infer the evolutionary history of sex determination within animals.ResultsIn this study, we generated a linkage map of the genome of the colonial cnidarian Hydractinia symbiolongicarpus and used it to demonstrate that this species has an XX/XY sex determination system. We demonstrate that the X and Y chromosomes have pseudoautosomal and non-recombining regions. We then use the linkage map and a method based on the depth of sequencing coverage to identify genes encoded in the non-recombining region and show that many of them have male gonad-specific expression. In addition, we demonstrate that recombination rates are enhanced in the female genome and that the haploid chromosome number in Hydractinia is n = 15.ConclusionsThese findings establish Hydractinia as a tractable non-bilaterian model system for the study of sex determination and the evolution of sex chromosomes.&quot;,&quot;issue&quot;:&quot;1&quot;,&quot;volume&quot;:&quot;21&quot;},&quot;isTemporary&quot;:false}]},{&quot;citationID&quot;:&quot;MENDELEY_CITATION_67e2b164-d51e-4063-80c6-53da99671d8e&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&quot;,&quot;citationItems&quot;:[{&quot;id&quot;:&quot;c26542e9-72c2-3909-a0a9-82c0f447997e&quot;,&quot;itemData&quot;:{&quot;type&quot;:&quot;article-journal&quot;,&quot;id&quot;:&quot;c26542e9-72c2-3909-a0a9-82c0f447997e&quot;,&quot;title&quot;:&quot;Integrative phylogenomics positions sponges at the root of the animal tree&quot;,&quot;author&quot;:[{&quot;family&quot;:&quot;Steenwyk&quot;,&quot;given&quot;:&quot;Jacob L&quot;,&quot;parse-names&quot;:false,&quot;dropping-particle&quot;:&quot;&quot;,&quot;non-dropping-particle&quot;:&quot;&quot;},{&quot;family&quot;:&quot;King&quot;,&quot;given&quot;:&quot;Nicole&quot;,&quot;parse-names&quot;:false,&quot;dropping-particle&quot;:&quot;&quot;,&quot;non-dropping-particle&quot;:&quot;&quot;}],&quot;container-title&quot;:&quot;Science&quot;,&quot;URL&quot;:&quot;https://www.science.org&quot;,&quot;issued&quot;:{&quot;date-parts&quot;:[[2025]]},&quot;page&quot;:&quot;751-756&quot;,&quot;abstract&quot;:&quot;Determining whether sponges or ctenophores root the animal tree has important implications for understanding early animal evolution. Here, we examined support for these competing hypotheses by constructing large and highly informative data matrices containing sequences from sponges, ctenophores, cnidarians, bilaterians, and diverse animal relatives. The new data matrices and 10 published datasets were analyzed in 785 topology tests conducted using integrative phylogenomics, a method that unifies concatenation and coalescence to identify genes with a consistent phylogenetic signal. All 490 statistically significant tests supported the sponge-sister hypothesis and none supported the ctenophore-sister hypothesis; the remaining 295 tests were inconclusive. These results provide compelling evidence for the sponge-sister hypothesis and suggest that integrative phylogenomics provides a robust and powerful approach for disentangling branches in the tree of life. Reconstructing the tree of life is a major goal in biology. Although phylogenomics (phylogenetics using genome-scale data) has resolved many branches (1-6), some remain unresolved and concern key evolutionary episodes. Among the most intensely debated and contentious branches is the root of the animal tree (7-13). The debate involves conflicting support for two different hypotheses: the sponge-sister hypothesis, which suggests that sponges were the first lineage to diverge from all other animals (Fig. 1, A and B), and the ctenophore-sister hypothesis, which suggests that ctenophores are sister to all other animals (Fig.&quot;,&quot;issue&quot;:&quot;6774&quot;,&quot;volume&quot;:&quot;390&quot;,&quot;container-title-short&quot;:&quot;Science (1979)&quot;},&quot;isTemporary&quot;:false}]},{&quot;citationID&quot;:&quot;MENDELEY_CITATION_31279a3c-0cc7-4ed0-a503-7140f4ec20f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&quot;,&quot;citationItems&quot;:[{&quot;id&quot;:&quot;0e3401c7-6005-3c23-984a-af5b4b0830a4&quot;,&quot;itemData&quot;:{&quot;type&quot;:&quot;article-journal&quot;,&quot;id&quot;:&quot;0e3401c7-6005-3c23-984a-af5b4b0830a4&quot;,&quot;title&quot;:&quot;Inferring the ancestral sexuality and reproductive condition in sponges (Porifera)&quot;,&quot;author&quot;:[{&quot;family&quot;:&quot;Riesgo&quot;,&quot;given&quot;:&quot;Ana&quot;,&quot;parse-names&quot;:false,&quot;dropping-particle&quot;:&quot;&quot;,&quot;non-dropping-particle&quot;:&quot;&quot;},{&quot;family&quot;:&quot;Novo&quot;,&quot;given&quot;:&quot;Marta&quot;,&quot;parse-names&quot;:false,&quot;dropping-particle&quot;:&quot;&quot;,&quot;non-dropping-particle&quot;:&quot;&quot;},{&quot;family&quot;:&quot;Sharma&quot;,&quot;given&quot;:&quot;Prashant P.&quot;,&quot;parse-names&quot;:false,&quot;dropping-particle&quot;:&quot;&quot;,&quot;non-dropping-particle&quot;:&quot;&quot;},{&quot;family&quot;:&quot;Peterson&quot;,&quot;given&quot;:&quot;Michaela&quot;,&quot;parse-names&quot;:false,&quot;dropping-particle&quot;:&quot;&quot;,&quot;non-dropping-particle&quot;:&quot;&quot;},{&quot;family&quot;:&quot;Maldonado&quot;,&quot;given&quot;:&quot;Manuel&quot;,&quot;parse-names&quot;:false,&quot;dropping-particle&quot;:&quot;&quot;,&quot;non-dropping-particle&quot;:&quot;&quot;},{&quot;family&quot;:&quot;Giribet&quot;,&quot;given&quot;:&quot;Gonzalo&quot;,&quot;parse-names&quot;:false,&quot;dropping-particle&quot;:&quot;&quot;,&quot;non-dropping-particle&quot;:&quot;&quot;}],&quot;container-title&quot;:&quot;Zoologica Scripta&quot;,&quot;container-title-short&quot;:&quot;Zool Scr&quot;,&quot;DOI&quot;:&quot;10.1111/zsc.12031&quot;,&quot;ISSN&quot;:&quot;03003256&quot;,&quot;issued&quot;:{&quot;date-parts&quot;:[[2014,1]]},&quot;page&quot;:&quot;101-117&quot;,&quot;abstract&quot;:&quot;Considerable diversity abounds among sponges with respect to reproductive and developmental biology. Their ancestral sexual mode (gonochorism vs. hermaphroditism) and reproductive condition (oviparity vs. viviparity) however remain unclear, and these traits appear to have undergone correlated evolution in the phylum. To infer ancestral traits and investigate this putative correlation, we used DNA sequence data from two loci (18S ribosomal RNA and cytochrome c oxidase subunit I) to explore the phylogenetic relationships of 62 sponges whose reproductive traits have been previously documented. Although the inferred tree topologies, using the limited data available, favoured paraphyly of sponges, we also investigated ancestral character-state reconstruction on a phylogeny with constrained sponge monophyly. Both parsimony- and likelihood-based ancestral state reconstructions indicate that viviparity (brooding) was the likely reproductive mode of the ancestral sponge. Hermaphroditism is favoured over gonochorism as the sexual condition of the sponge ancestor under parsimony, but the reconstruction is ambiguous under likelihood, rendering the ancestry of sexuality unresolved in our study. These results are insensitive to the constraint of sponge monophyly when tracing the reproductive characters using parsimony methods. However, the maximum likelihood analysis of the monophyletic hypothetical tree rendered gonochorism as ancestral for the phylum. A test of trait correlation unambiguously favours the concerted evolution of sexuality and reproductive mode in sponges (hermaphroditism/viviparity, gonochorism/oviparity). Although testing ecological hypotheses for the pattern of sponge reproduction is beyond the scope of our analyses, we postulate that certain physiological constrains might be key causes for the correlation of reproductive characters. © 2013 The Norwegian Academy of Science and Letters.&quot;,&quot;issue&quot;:&quot;1&quot;,&quot;volume&quot;:&quot;43&quot;},&quot;isTemporary&quot;:false}]},{&quot;citationID&quot;:&quot;MENDELEY_CITATION_64a3a61a-15ae-4c05-9df7-09d8941ab2ec&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&quot;,&quot;citationItems&quot;:[{&quot;id&quot;:&quot;9574ec6c-c26c-3434-add7-b27aad730cb9&quot;,&quot;itemData&quot;:{&quot;type&quot;:&quot;article-journal&quot;,&quot;id&quot;:&quot;9574ec6c-c26c-3434-add7-b27aad730cb9&quot;,&quot;title&quot;:&quot;The analysis of eight transcriptomes from all poriferan classes reveals surprising genetic complexity in sponges&quot;,&quot;author&quot;:[{&quot;family&quot;:&quot;Riesgo&quot;,&quot;given&quot;:&quot;Ana&quot;,&quot;parse-names&quot;:false,&quot;dropping-particle&quot;:&quot;&quot;,&quot;non-dropping-particle&quot;:&quot;&quot;},{&quot;family&quot;:&quot;Farrar&quot;,&quot;given&quot;:&quot;Nathan&quot;,&quot;parse-names&quot;:false,&quot;dropping-particle&quot;:&quot;&quot;,&quot;non-dropping-particle&quot;:&quot;&quot;},{&quot;family&quot;:&quot;Windsor&quot;,&quot;given&quot;:&quot;Pamela J.&quot;,&quot;parse-names&quot;:false,&quot;dropping-particle&quot;:&quot;&quot;,&quot;non-dropping-particle&quot;:&quot;&quot;},{&quot;family&quot;:&quot;Giribet&quot;,&quot;given&quot;:&quot;Gonzalo&quot;,&quot;parse-names&quot;:false,&quot;dropping-particle&quot;:&quot;&quot;,&quot;non-dropping-particle&quot;:&quot;&quot;},{&quot;family&quot;:&quot;Leys&quot;,&quot;given&quot;:&quot;Sally P.&quot;,&quot;parse-names&quot;:false,&quot;dropping-particle&quot;:&quot;&quot;,&quot;non-dropping-particle&quot;:&quot;&quot;}],&quot;container-title&quot;:&quot;Molecular Biology and Evolution&quot;,&quot;container-title-short&quot;:&quot;Mol Biol Evol&quot;,&quot;DOI&quot;:&quot;10.1093/molbev/msu057&quot;,&quot;ISSN&quot;:&quot;15371719&quot;,&quot;PMID&quot;:&quot;24497032&quot;,&quot;issued&quot;:{&quot;date-parts&quot;:[[2014]]},&quot;page&quot;:&quot;1102-1120&quot;,&quot;abstract&quot;:&quot;Sponges (Porifera) are among the earliest evolving metazoans. Their filter-feeding body plan based on choanocyte chambers organized into a complex aquiferous system is so unique among metazoans that it either reflects an early divergence from other animals prior to the evolution of features such as muscles and nerves, or that sponges lost these characters. Analyses of the Amphimedon and Oscarella genomes support this view of uniqueness-many key metazoan genes are absent in these sponges-but whether this is generally true of other sponges remains unknown.We studied the transcriptomes of eight sponge species in four classes (Hexactinellida, Demospongiae, Homoscleromorpha, and Calcarea) specifically seeking genes and pathways considered to be involved in animal complexity. For reference, we also sought these genes in transcriptomes and genomes of three unicellular opisthokonts, two sponges (A. queenslandica and O. carmela), and two bilaterian taxa. Our analyses showed that all sponge classes share an unexpectedly large complement of genes with other metazoans. Interestingly, hexactinellid, calcareous, and homoscleromorph sponges share more genes with bilaterians than with nonbilaterian metazoans. We were surprised to find representatives ofmostmolecules involved in cell-cell communication, signaling, complex epithelia, immune recognition, and germ-lineage/sex, with only a few, but potentially key, absences. A noteworthy finding was that some important genes were absent from all demosponges (transcriptomes and the Amphimedon genome), which might reflect divergence from main-stem lineages including hexactinellids, calcareous sponges, and homoscleromorphs. Our results suggest that genetic complexity arose early in evolution as shown by the presence of these genes in most of the animal lineages, which suggests sponges either possess cryptic physiological and morphological complexity and/or have lost ancestral cell types or physiological processes. © The Author 2014.&quot;,&quot;publisher&quot;:&quot;Oxford University Press&quot;,&quot;issue&quot;:&quot;5&quot;,&quot;volume&quot;:&quot;31&quot;},&quot;isTemporary&quot;:false}]},{&quot;citationID&quot;:&quot;MENDELEY_CITATION_ead56c3c-eb37-4242-b0d1-82205e6d1cc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&quot;,&quot;citationItems&quot;:[{&quot;id&quot;:&quot;67d41ada-633c-3cc6-9571-5efc71262c51&quot;,&quot;itemData&quot;:{&quot;type&quot;:&quot;article-journal&quot;,&quot;id&quot;:&quot;67d41ada-633c-3cc6-9571-5efc71262c51&quot;,&quot;title&quot;:&quot;Findzx: an automated pipeline for detecting and visualising sex chromosomes using whole-genome sequencing data&quot;,&quot;author&quot;:[{&quot;family&quot;:&quot;Sigeman&quot;,&quot;given&quot;:&quot;Hanna&quot;,&quot;parse-names&quot;:false,&quot;dropping-particle&quot;:&quot;&quot;,&quot;non-dropping-particle&quot;:&quot;&quot;},{&quot;family&quot;:&quot;Sinclair&quot;,&quot;given&quot;:&quot;Bella&quot;,&quot;parse-names&quot;:false,&quot;dropping-particle&quot;:&quot;&quot;,&quot;non-dropping-particle&quot;:&quot;&quot;},{&quot;family&quot;:&quot;Hansson&quot;,&quot;given&quot;:&quot;Bengt&quot;,&quot;parse-names&quot;:false,&quot;dropping-particle&quot;:&quot;&quot;,&quot;non-dropping-particle&quot;:&quot;&quot;}],&quot;container-title&quot;:&quot;BMC Genomics&quot;,&quot;container-title-short&quot;:&quot;BMC Genomics&quot;,&quot;DOI&quot;:&quot;10.1186/s12864-022-08432-9&quot;,&quot;ISSN&quot;:&quot;14712164&quot;,&quot;PMID&quot;:&quot;35477344&quot;,&quot;issued&quot;:{&quot;date-parts&quot;:[[2022,12,1]]},&quot;abstract&quot;:&quot;Background: Sex chromosomes have evolved numerous times, as revealed by recent genomic studies. However, large gaps in our knowledge of sex chromosome diversity across the tree of life remain. Filling these gaps, through the study of novel species, is crucial for improved understanding of why and how sex chromosomes evolve. Characterization of sex chromosomes in already well-studied organisms is also important to avoid misinterpretations of population genomic patterns caused by undetected sex chromosome variation. Results: Here we present findZX, an automated Snakemake-based computational pipeline for detecting and visualizing sex chromosomes through differences in genome coverage and heterozygosity between any number of males and females. A main feature of the pipeline is the option to perform a genome coordinate liftover to a reference genome of another species. This allows users to inspect sex-linked regions over larger contiguous chromosome regions, while also providing important between-species synteny information. To demonstrate its effectiveness, we applied findZX to publicly available genomic data from species belonging to widely different taxonomic groups (mammals, birds, reptiles, and fish), with sex chromosome systems of different ages, sizes, and levels of differentiation. We also demonstrate that the liftover method is robust over large phylogenetic distances (&gt; 80 million years of evolution). Conclusions: With findZX we provide an easy-to-use and highly effective tool for identification of sex chromosomes. The pipeline is compatible with both Linux and MacOS systems, and scalable to suit different computational platforms.&quot;,&quot;publisher&quot;:&quot;BioMed Central Ltd&quot;,&quot;issue&quot;:&quot;1&quot;,&quot;volume&quot;:&quot;23&quot;},&quot;isTemporary&quot;:false}]},{&quot;citationID&quot;:&quot;MENDELEY_CITATION_2265200b-ee9e-42bb-9829-e4d9296c50b7&quot;,&quot;properties&quot;:{&quot;noteIndex&quot;:0},&quot;isEdited&quot;:false,&quot;manualOverride&quot;:{&quot;isManuallyOverridden&quot;:false,&quot;citeprocText&quot;:&quot;&lt;sup&gt;11–14&lt;/sup&gt;&quot;,&quot;manualOverrideText&quot;:&quot;&quot;},&quot;citationTag&quot;:&quot;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&quot;,&quot;citationItems&quot;:[{&quot;id&quot;:&quot;170e29a1-6310-3baf-975b-8c09500b1fda&quot;,&quot;itemData&quot;:{&quot;type&quot;:&quot;article-journal&quot;,&quot;id&quot;:&quot;170e29a1-6310-3baf-975b-8c09500b1fda&quot;,&quot;title&quot;:&quot;Evolution of multiple sex-chromosomes associated with dynamic genome reshuffling in Leptidea wood-white butterflies&quot;,&quot;author&quot;:[{&quot;family&quot;:&quot;Yoshido&quot;,&quot;given&quot;:&quot;Atsuo&quot;,&quot;parse-names&quot;:false,&quot;dropping-particle&quot;:&quot;&quot;,&quot;non-dropping-particle&quot;:&quot;&quot;},{&quot;family&quot;:&quot;Šíchová&quot;,&quot;given&quot;:&quot;Jindra&quot;,&quot;parse-names&quot;:false,&quot;dropping-particle&quot;:&quot;&quot;,&quot;non-dropping-particle&quot;:&quot;&quot;},{&quot;family&quot;:&quot;Pospíšilová&quot;,&quot;given&quot;:&quot;Kristýna&quot;,&quot;parse-names&quot;:false,&quot;dropping-particle&quot;:&quot;&quot;,&quot;non-dropping-particle&quot;:&quot;&quot;},{&quot;family&quot;:&quot;Nguyen&quot;,&quot;given&quot;:&quot;Petr&quot;,&quot;parse-names&quot;:false,&quot;dropping-particle&quot;:&quot;&quot;,&quot;non-dropping-particle&quot;:&quot;&quot;},{&quot;family&quot;:&quot;Voleníková&quot;,&quot;given&quot;:&quot;Anna&quot;,&quot;parse-names&quot;:false,&quot;dropping-particle&quot;:&quot;&quot;,&quot;non-dropping-particle&quot;:&quot;&quot;},{&quot;family&quot;:&quot;Šafář&quot;,&quot;given&quot;:&quot;Jan&quot;,&quot;parse-names&quot;:false,&quot;dropping-particle&quot;:&quot;&quot;,&quot;non-dropping-particle&quot;:&quot;&quot;},{&quot;family&quot;:&quot;Provazník&quot;,&quot;given&quot;:&quot;Jan&quot;,&quot;parse-names&quot;:false,&quot;dropping-particle&quot;:&quot;&quot;,&quot;non-dropping-particle&quot;:&quot;&quot;},{&quot;family&quot;:&quot;Vila&quot;,&quot;given&quot;:&quot;Roger&quot;,&quot;parse-names&quot;:false,&quot;dropping-particle&quot;:&quot;&quot;,&quot;non-dropping-particle&quot;:&quot;&quot;},{&quot;family&quot;:&quot;Marec&quot;,&quot;given&quot;:&quot;František&quot;,&quot;parse-names&quot;:false,&quot;dropping-particle&quot;:&quot;&quot;,&quot;non-dropping-particle&quot;:&quot;&quot;}],&quot;container-title&quot;:&quot;Heredity&quot;,&quot;container-title-short&quot;:&quot;Heredity (Edinb)&quot;,&quot;DOI&quot;:&quot;10.1038/s41437-020-0325-9&quot;,&quot;ISSN&quot;:&quot;13652540&quot;,&quot;PMID&quot;:&quot;32518391&quot;,&quot;issued&quot;:{&quot;date-parts&quot;:[[2020,9,1]]},&quot;page&quot;:&quot;138-154&quot;,&quot;abstract&quot;:&quot;Sex-chromosome systems tend to be highly conserved and knowledge about their evolution typically comes from macroevolutionary inference. Rapidly evolving complex sex-chromosome systems represent a rare opportunity to study the mechanisms of sex-chromosome evolution at unprecedented resolution. Three cryptic species of wood-white butterflies—Leptidea juvernica, L. sinapis and L. reali—have each a unique set of multiple sex-chromosomes with 3–4 W and 3–4 Z chromosomes. Using a transcriptome-based microarray for comparative genomic hybridisation (CGH) and a library of bacterial artificial chromosome (BAC) clones, both developed in L. juvernica, we identified Z-linked Leptidea orthologs of Bombyx mori genes and mapped them by fluorescence in situ hybridisation (FISH) with BAC probes on multiple Z chromosomes. In all three species, we determined synteny blocks of autosomal origin and reconstructed the evolution of multiple sex-chromosomes. In addition, we identified W homologues of Z-linked orthologs and characterised their molecular differentiation. Our results suggest that the multiple sex-chromosome system evolved in a common ancestor as a result of dynamic genome reshuffling through repeated rearrangements between the sex chromosomes and autosomes, including translocations, fusions and fissions. Thus, the initial formation of neo-sex chromosomes could not have played a role in reproductive isolation between these Leptidea species. However, the subsequent species-specific fissions of several neo-sex chromosomes could have contributed to their reproductive isolation. Then, significantly increased numbers of Z-linked genes and independent neo-W chromosome degeneration could accelerate the accumulation of genetic incompatibilities between populations and promote their divergence resulting in speciation.&quot;,&quot;publisher&quot;:&quot;Springer Nature&quot;,&quot;issue&quot;:&quot;3&quot;,&quot;volume&quot;:&quot;125&quot;},&quot;isTemporary&quot;:false},{&quot;id&quot;:&quot;ec72c1a3-90c8-329b-b742-ce09fec04715&quot;,&quot;itemData&quot;:{&quot;type&quot;:&quot;article-journal&quot;,&quot;id&quot;:&quot;ec72c1a3-90c8-329b-b742-ce09fec04715&quot;,&quot;title&quot;:&quot;Multiple sex chromosome drivers in a mammal with three sex chromosomes&quot;,&quot;author&quot;:[{&quot;family&quot;:&quot;Saunders&quot;,&quot;given&quot;:&quot;Paul A.&quot;,&quot;parse-names&quot;:false,&quot;dropping-particle&quot;:&quot;&quot;,&quot;non-dropping-particle&quot;:&quot;&quot;},{&quot;family&quot;:&quot;Perez&quot;,&quot;given&quot;:&quot;Julie&quot;,&quot;parse-names&quot;:false,&quot;dropping-particle&quot;:&quot;&quot;,&quot;non-dropping-particle&quot;:&quot;&quot;},{&quot;family&quot;:&quot;Ronce&quot;,&quot;given&quot;:&quot;Ophélie&quot;,&quot;parse-names&quot;:false,&quot;dropping-particle&quot;:&quot;&quot;,&quot;non-dropping-particle&quot;:&quot;&quot;},{&quot;family&quot;:&quot;Veyrunes&quot;,&quot;given&quot;:&quot;Frédéric&quot;,&quot;parse-names&quot;:false,&quot;dropping-particle&quot;:&quot;&quot;,&quot;non-dropping-particle&quot;:&quot;&quot;}],&quot;container-title&quot;:&quot;Current Biology&quot;,&quot;DOI&quot;:&quot;10.1016/j.cub.2022.03.029&quot;,&quot;ISSN&quot;:&quot;18790445&quot;,&quot;PMID&quot;:&quot;35381184&quot;,&quot;issued&quot;:{&quot;date-parts&quot;:[[2022,5,9]]},&quot;page&quot;:&quot;2001-2010.e3&quot;,&quot;abstract&quot;:&quot;Eukaryotes with separate males and females display a great diversity in the way they determine sex, but it is still unclear what evolutionary forces cause transitions between sex-determining systems. Rather that the lack of hypotheses, the problem is the scarcity of adequate biological systems to test them. Here, we take advantage of the recent evolution of a feminizing X chromosome (called X∗) in the African pygmy mouse Mus minutoides to investigate one of the evolutionary forces hypothesized to cause such transitions, namely sex chromosome drive (i.e., biased transmission of sex chromosomes to the next generation). Through extensive molecular sexing of pups at weaning, we reveal the existence of a remarkable male sex chromosome drive system in this species, whereby direction and strength of drive are conditional upon the genotype of males’ partners: males transmit their Y at a rate close to 80% when mating with XX or XX∗ females and only 36% when mating with X∗Y females. Using mathematical modeling, we explore the joint evolution of these unusual sex-determining and drive systems, revealing that different sequences of events could have led to the evolution of this bizarre system and that the “conditional” nature of sex chromosome drive plays a crucial role in the short- and long-term maintenance of the three sex chromosomes.&quot;,&quot;publisher&quot;:&quot;Cell Press&quot;,&quot;issue&quot;:&quot;9&quot;,&quot;volume&quot;:&quot;32&quot;,&quot;container-title-short&quot;:&quot;&quot;},&quot;isTemporary&quot;:false},{&quot;id&quot;:&quot;21f62aab-8466-3a2f-b565-44fcdd41839d&quot;,&quot;itemData&quot;:{&quot;type&quot;:&quot;article&quot;,&quot;id&quot;:&quot;21f62aab-8466-3a2f-b565-44fcdd41839d&quot;,&quot;title&quot;:&quot;Sex determination by multiple sex chromosomes in Xenopus tropicalis&quot;,&quot;author&quot;:[{&quot;family&quot;:&quot;Schartl&quot;,&quot;given&quot;:&quot;Manfre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3518112&quot;,&quot;ISSN&quot;:&quot;10916490&quot;,&quot;PMID&quot;:&quot;26283399&quot;,&quot;issued&quot;:{&quot;date-parts&quot;:[[2015,8,25]]},&quot;page&quot;:&quot;10575-10576&quot;,&quot;publisher&quot;:&quot;National Academy of Sciences&quot;,&quot;issue&quot;:&quot;34&quot;,&quot;volume&quot;:&quot;112&quot;},&quot;isTemporary&quot;:false},{&quot;id&quot;:&quot;b3db922d-2bbc-39a5-9ac1-73e20381a073&quot;,&quot;itemData&quot;:{&quot;type&quot;:&quot;article-journal&quot;,&quot;id&quot;:&quot;b3db922d-2bbc-39a5-9ac1-73e20381a073&quot;,&quot;title&quot;:&quot;Chromosome-level echidna genome illuminates evolution of multiple sex chromosome system in monotremes&quot;,&quot;author&quot;:[{&quot;family&quot;:&quot;Zhou&quot;,&quot;given&quot;:&quot;Yang&quot;,&quot;parse-names&quot;:false,&quot;dropping-particle&quot;:&quot;&quot;,&quot;non-dropping-particle&quot;:&quot;&quot;},{&quot;family&quot;:&quot;Jin&quot;,&quot;given&quot;:&quot;Jiazheng&quot;,&quot;parse-names&quot;:false,&quot;dropping-particle&quot;:&quot;&quot;,&quot;non-dropping-particle&quot;:&quot;&quot;},{&quot;family&quot;:&quot;Li&quot;,&quot;given&quot;:&quot;Xuemei&quot;,&quot;parse-names&quot;:false,&quot;dropping-particle&quot;:&quot;&quot;,&quot;non-dropping-particle&quot;:&quot;&quot;},{&quot;family&quot;:&quot;Gedman&quot;,&quot;given&quot;:&quot;Gregory&quot;,&quot;parse-names&quot;:false,&quot;dropping-particle&quot;:&quot;&quot;,&quot;non-dropping-particle&quot;:&quot;&quot;},{&quot;family&quot;:&quot;Pelan&quot;,&quot;given&quot;:&quot;Sarah&quot;,&quot;parse-names&quot;:false,&quot;dropping-particle&quot;:&quot;&quot;,&quot;non-dropping-particle&quot;:&quot;&quot;},{&quot;family&quot;:&quot;Rhie&quot;,&quot;given&quot;:&quot;Arang&quot;,&quot;parse-names&quot;:false,&quot;dropping-particle&quot;:&quot;&quot;,&quot;non-dropping-particle&quot;:&quot;&quot;},{&quot;family&quot;:&quot;Jiang&quot;,&quot;given&quot;:&quot;Chuan&quot;,&quot;parse-names&quot;:false,&quot;dropping-particle&quot;:&quot;&quot;,&quot;non-dropping-particle&quot;:&quot;&quot;},{&quot;family&quot;:&quot;Fedrigo&quot;,&quot;given&quot;:&quot;Olivier&quot;,&quot;parse-names&quot;:false,&quot;dropping-particle&quot;:&quot;&quot;,&quot;non-dropping-particle&quot;:&quot;&quot;},{&quot;family&quot;:&quot;Howe&quot;,&quot;given&quot;:&quot;Kerstin&quot;,&quot;parse-names&quot;:false,&quot;dropping-particle&quot;:&quot;&quot;,&quot;non-dropping-particle&quot;:&quot;&quot;},{&quot;family&quot;:&quot;Phillippy&quot;,&quot;given&quot;:&quot;Adam M.&quot;,&quot;parse-names&quot;:false,&quot;dropping-particle&quot;:&quot;&quot;,&quot;non-dropping-particle&quot;:&quot;&quot;},{&quot;family&quot;:&quot;Jarvis&quot;,&quot;given&quot;:&quot;Erich D.&quot;,&quot;parse-names&quot;:false,&quot;dropping-particle&quot;:&quot;&quot;,&quot;non-dropping-particle&quot;:&quot;&quot;},{&quot;family&quot;:&quot;Grutzner&quot;,&quot;given&quot;:&quot;Frank&quot;,&quot;parse-names&quot;:false,&quot;dropping-particle&quot;:&quot;&quot;,&quot;non-dropping-particle&quot;:&quot;&quot;},{&quot;family&quot;:&quot;Zhou&quot;,&quot;given&quot;:&quot;Qi&quot;,&quot;parse-names&quot;:false,&quot;dropping-particle&quot;:&quot;&quot;,&quot;non-dropping-particle&quot;:&quot;&quot;},{&quot;family&quot;:&quot;Zhang&quot;,&quot;given&quot;:&quot;Guojie&quot;,&quot;parse-names&quot;:false,&quot;dropping-particle&quot;:&quot;&quot;,&quot;non-dropping-particle&quot;:&quot;&quot;}],&quot;container-title&quot;:&quot;GigaScience&quot;,&quot;container-title-short&quot;:&quot;Gigascience&quot;,&quot;DOI&quot;:&quot;10.1093/gigascience/giae112&quot;,&quot;ISSN&quot;:&quot;2047217X&quot;,&quot;PMID&quot;:&quot;39778707&quot;,&quot;issued&quot;:{&quot;date-parts&quot;:[[2025]]},&quot;page&quot;:&quot;1-16&quot;,&quot;abstract&quot;:&quot;Background: A thorough analysis of genome evolution is fundamental for biodiversity understanding. The iconic monotremes (platypus and echidna) feature extraordinary biology. However, they also exhibit rearrangements in several chromosomes, especially in the sex chromosome chain. Therefore, the lack of a chromosome-level echidna genome has limited insights into genome evolution in monotremes, in particular the multiple sex chromosomes complex. Results: Here, we present a new long reads-based chromosome-level short-beaked echidna (Tachyglossus aculeatus) genome, which allowed the inference of chromosomal rearrangements in the monotreme ancestor (2n = 64) and each extant species. Analysis of the more complete sex chromosomes uncovered homology between 1 Y chromosome and multiple X chromosomes, suggesting that it is the ancestral X that has undergone reciprocal translocation with ancestral autosomes to form the complex. We also identified dozens of ampliconic genes on the sex chromosomes, with several ancestral ones expressed during male meiosis, suggesting selective constraints in pairing the multiple sex chromosomes. Conclusion: The new echidna genome provides an important basis for further study of the unique biology and conservation of this species.&quot;,&quot;volume&quot;:&quot;14&quot;},&quot;isTemporary&quot;:false}]},{&quot;citationID&quot;:&quot;MENDELEY_CITATION_314fe030-dae0-4754-a903-aa4b4df8d42d&quot;,&quot;properties&quot;:{&quot;noteIndex&quot;:0},&quot;isEdited&quot;:false,&quot;manualOverride&quot;:{&quot;isManuallyOverridden&quot;:false,&quot;citeprocText&quot;:&quot;&lt;sup&gt;15,16&lt;/sup&gt;&quot;,&quot;manualOverrideText&quot;:&quot;&quot;},&quot;citationTag&quot;:&quot;MENDELEY_CITATION_v3_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&quot;,&quot;citationItems&quot;:[{&quot;id&quot;:&quot;79b003cd-afc9-3213-a880-8a2c1ce3e198&quot;,&quot;itemData&quot;:{&quot;type&quot;:&quot;article&quot;,&quot;id&quot;:&quot;79b003cd-afc9-3213-a880-8a2c1ce3e198&quot;,&quot;title&quot;:&quot;Steps in the evolution of heteromorphic sex chromosomes&quot;,&quot;author&quot;:[{&quot;family&quot;:&quot;Charlesworth&quot;,&quot;given&quot;:&quot;D.&quot;,&quot;parse-names&quot;:false,&quot;dropping-particle&quot;:&quot;&quot;,&quot;non-dropping-particle&quot;:&quot;&quot;},{&quot;family&quot;:&quot;Charlesworth&quot;,&quot;given&quot;:&quot;B.&quot;,&quot;parse-names&quot;:false,&quot;dropping-particle&quot;:&quot;&quot;,&quot;non-dropping-particle&quot;:&quot;&quot;},{&quot;family&quot;:&quot;Marais&quot;,&quot;given&quot;:&quot;G.&quot;,&quot;parse-names&quot;:false,&quot;dropping-particle&quot;:&quot;&quot;,&quot;non-dropping-particle&quot;:&quot;&quot;}],&quot;container-title&quot;:&quot;Heredity&quot;,&quot;container-title-short&quot;:&quot;Heredity (Edinb)&quot;,&quot;DOI&quot;:&quot;10.1038/sj.hdy.6800697&quot;,&quot;ISSN&quot;:&quot;0018067X&quot;,&quot;PMID&quot;:&quot;15931241&quot;,&quot;issued&quot;:{&quot;date-parts&quot;:[[2005,8]]},&quot;page&quot;:&quot;118-128&quot;,&quot;abstract&quot;:&quot;We review some recently published results on sex chromosomes in a diversity of species. We focus on several fish and some plants whose sex chromosomes appear to be 'young', as only parts of the chromosome are nonrecombining, while the rest is pseudoautosomal. However, the age of these systems is not yet very clear. Even without knowing what proportions of their genes are genetically degenerate, these cases are of great interest, as they may offer opportunities to study in detail how sex chromosomes evolve. In particular, we review evidence that recombination suppression occurs progressively in evolutionary independent cases, suggesting that selection drives loss of recombination over increasingly large regions. We discuss how selection during the period when a chromosome is adapting to its role as a Y chromosome might drive such a process. © 2005 Nature Publishing Group All rights reserved.&quot;,&quot;issue&quot;:&quot;2&quot;,&quot;volume&quot;:&quot;95&quot;},&quot;isTemporary&quot;:false},{&quot;id&quot;:&quot;1481458f-0a53-33ab-81bb-73c0b1340e5d&quot;,&quot;itemData&quot;:{&quot;type&quot;:&quot;article-journal&quot;,&quot;id&quot;:&quot;1481458f-0a53-33ab-81bb-73c0b1340e5d&quot;,&quot;title&quot;:&quot;Effects of inversions on within- and between-species recombination and divergence&quot;,&quot;author&quot;:[{&quot;family&quot;:&quot;Stevison&quot;,&quot;given&quot;:&quot;Laurie S.&quot;,&quot;parse-names&quot;:false,&quot;dropping-particle&quot;:&quot;&quot;,&quot;non-dropping-particle&quot;:&quot;&quot;},{&quot;family&quot;:&quot;Hoehn&quot;,&quot;given&quot;:&quot;Kenneth B.&quot;,&quot;parse-names&quot;:false,&quot;dropping-particle&quot;:&quot;&quot;,&quot;non-dropping-particle&quot;:&quot;&quot;},{&quot;family&quot;:&quot;Noor&quot;,&quot;given&quot;:&quot;Mohamed A.F.&quot;,&quot;parse-names&quot;:false,&quot;dropping-particle&quot;:&quot;&quot;,&quot;non-dropping-particle&quot;:&quot;&quot;}],&quot;container-title&quot;:&quot;Genome Biology and Evolution&quot;,&quot;container-title-short&quot;:&quot;Genome Biol Evol&quot;,&quot;DOI&quot;:&quot;10.1093/gbe/evr081&quot;,&quot;ISSN&quot;:&quot;17596653&quot;,&quot;PMID&quot;:&quot;21828374&quot;,&quot;issued&quot;:{&quot;date-parts&quot;:[[2011]]},&quot;page&quot;:&quot;830-841&quot;,&quot;abstract&quot;:&quot;Chromosomal inversions disrupt recombination in heterozygotes by both reducing crossing-over within inverted regions and increasing it elsewhere in the genome. The reduction of recombination in inverted regions facilitates the maintenance of hybridizing species, as outlined by various models of chromosomal speciation. We present a comprehensive comparison of the effects of inversions on recombination rates and on nucleotide divergence. Within an inversion differentiating Drosophila pseudoobscura and Drosophila persimilis, we detected one double recombinant among 9,739 progeny from F 1 hybrids screened, consistent with published double-crossover frequencies observed within species. Despite similar rates of exchange within and between species, we found no sequence-based evidence of ongoing gene exchange between species within this inversion, but significant exchange was inferred within species. We also observed greater differentiation at regions near inversion breakpoints between species versus within species. Moreover, we observed strong \&quot; interchromosomal effect\&quot; (higher recombination in inversion heterozygotes between species) with up to 9-fold higher recombination rates along collinear segments of chromosome two in hybrids. Further, we observed that regions most susceptible to changes in recombination rates corresponded to regions with lower recombination rates in homokaryotypes. Finally, we showed that interspecies nucleotide divergence is lower in regions with greater increases in recombination rate, potentially resulting from greater interspecies exchange. Overall, we have identified several similarities and differences between inversions segregating within versus between species in their effects on recombination and divergence. We conclude that these differences are most likely due to lower frequency of heterokaryotypes and to fitness consequences from the accumulation of various incompatibilities between species. Additionally, we have identified possible effects of inversions on interspecies gene exchange that had not been considered previously. © The Author(s) 2010.&quot;,&quot;issue&quot;:&quot;1&quot;,&quot;volume&quot;:&quot;3&quot;},&quot;isTemporary&quot;:false}]},{&quot;citationID&quot;:&quot;MENDELEY_CITATION_f103b832-b31a-441c-a2b5-6d62536502cf&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&quot;,&quot;citationItems&quot;:[{&quot;id&quot;:&quot;4212274f-77bd-31f6-af14-a0dc1ab9311f&quot;,&quot;itemData&quot;:{&quot;type&quot;:&quot;article-journal&quot;,&quot;id&quot;:&quot;4212274f-77bd-31f6-af14-a0dc1ab9311f&quot;,&quot;title&quot;:&quot;The evolution of sex determination associated with a chromosomal inversion&quot;,&quot;author&quot;:[{&quot;family&quot;:&quot;Natri&quot;,&quot;given&quot;:&quot;Heini M.&quot;,&quot;parse-names&quot;:false,&quot;dropping-particle&quot;:&quot;&quot;,&quot;non-dropping-particle&quot;:&quot;&quot;},{&quot;family&quot;:&quot;Merilä&quot;,&quot;given&quot;:&quot;Juha&quot;,&quot;parse-names&quot;:false,&quot;dropping-particle&quot;:&quot;&quot;,&quot;non-dropping-particle&quot;:&quot;&quot;},{&quot;family&quot;:&quot;Shikano&quot;,&quot;given&quot;:&quot;Takahito&quot;,&quot;parse-names&quot;:false,&quot;dropping-particle&quot;:&quot;&quot;,&quot;non-dropping-particle&quot;:&quot;&quot;}],&quot;container-title&quot;:&quot;Nature Communications&quot;,&quot;container-title-short&quot;:&quot;Nat Commun&quot;,&quot;DOI&quot;:&quot;10.1038/s41467-018-08014-y&quot;,&quot;ISSN&quot;:&quot;20411723&quot;,&quot;PMID&quot;:&quot;30635564&quot;,&quot;URL&quot;:&quot;http://dx.doi.org/10.1038/s41467-018-08014-y&quot;,&quot;issued&quot;:{&quot;date-parts&quot;:[[2019]]},&quot;abstract&quot;:&quot;Sex determination is a fundamentally important and highly diversified biological process, yet the mechanisms behind the origin of this diversity are mostly unknown. Here we suggest that the evolution of sex determination systems can be driven by a chromosomal inversion. We show that an XY system evolved recently in particular nine-spined stickleback (Pungitius pungitius) populations, which arose from ancient hybridization between two divergent lineages. Our phylogenetic and genetic mapping analyses indicate that the XY system is formed in a large inversion that is associated with hybrid sterility between the divergent lineages. We suggest that a new male-determining gene evolved in the inversion in response to selection against impaired male fertility in a hybridized population. Given that inversions are often associated with hybrid incompatibility in animals and plants, they might frequently contribute to the diversification of sex determination systems.&quot;,&quot;publisher&quot;:&quot;Springer US&quot;,&quot;issue&quot;:&quot;1&quot;,&quot;volume&quot;:&quot;10&quot;},&quot;isTemporary&quot;:false}]},{&quot;citationID&quot;:&quot;MENDELEY_CITATION_b9bbd701-bf83-435a-be2b-fac7c9591db6&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&quot;,&quot;citationItems&quot;:[{&quot;id&quot;:&quot;86e2e68e-a41a-3dbf-9ae5-96085c3c43eb&quot;,&quot;itemData&quot;:{&quot;type&quot;:&quot;article-journal&quot;,&quot;id&quot;:&quot;86e2e68e-a41a-3dbf-9ae5-96085c3c43eb&quot;,&quot;title&quot;:&quot;Cephalopod sex determination and its ancient evolutionary origin&quot;,&quot;author&quot;:[{&quot;family&quot;:&quot;Coffing&quot;,&quot;given&quot;:&quot;Gabrielle C.&quot;,&quot;parse-names&quot;:false,&quot;dropping-particle&quot;:&quot;&quot;,&quot;non-dropping-particle&quot;:&quot;&quot;},{&quot;family&quot;:&quot;Tittes&quot;,&quot;given&quot;:&quot;Silas&quot;,&quot;parse-names&quot;:false,&quot;dropping-particle&quot;:&quot;&quot;,&quot;non-dropping-particle&quot;:&quot;&quot;},{&quot;family&quot;:&quot;Small&quot;,&quot;given&quot;:&quot;Scott T.&quot;,&quot;parse-names&quot;:false,&quot;dropping-particle&quot;:&quot;&quot;,&quot;non-dropping-particle&quot;:&quot;&quot;},{&quot;family&quot;:&quot;Songco-Casey&quot;,&quot;given&quot;:&quot;Jeremea O.&quot;,&quot;parse-names&quot;:false,&quot;dropping-particle&quot;:&quot;&quot;,&quot;non-dropping-particle&quot;:&quot;&quot;},{&quot;family&quot;:&quot;Piscopo&quot;,&quot;given&quot;:&quot;Denise M.&quot;,&quot;parse-names&quot;:false,&quot;dropping-particle&quot;:&quot;&quot;,&quot;non-dropping-particle&quot;:&quot;&quot;},{&quot;family&quot;:&quot;Pungor&quot;,&quot;given&quot;:&quot;Judit R.&quot;,&quot;parse-names&quot;:false,&quot;dropping-particle&quot;:&quot;&quot;,&quot;non-dropping-particle&quot;:&quot;&quot;},{&quot;family&quot;:&quot;Miller&quot;,&quot;given&quot;:&quot;Adam C.&quot;,&quot;parse-names&quot;:false,&quot;dropping-particle&quot;:&quot;&quot;,&quot;non-dropping-particle&quot;:&quot;&quot;},{&quot;family&quot;:&quot;Niell&quot;,&quot;given&quot;:&quot;Cristopher M.&quot;,&quot;parse-names&quot;:false,&quot;dropping-particle&quot;:&quot;&quot;,&quot;non-dropping-particle&quot;:&quot;&quot;},{&quot;family&quot;:&quot;Kern&quot;,&quot;given&quot;:&quot;Andrew D.&quot;,&quot;parse-names&quot;:false,&quot;dropping-particle&quot;:&quot;&quot;,&quot;non-dropping-particle&quot;:&quot;&quot;}],&quot;container-title&quot;:&quot;Current Biology&quot;,&quot;DOI&quot;:&quot;10.1016/j.cub.2025.01.005&quot;,&quot;ISSN&quot;:&quot;18790445&quot;,&quot;issued&quot;:{&quot;date-parts&quot;:[[2025,2,24]]},&quot;page&quot;:&quot;931-939.e4&quot;,&quot;abstract&quot;:&quot;Octopuses, squids, and cuttlefishes—the coleoid cephalopods—are a remarkable branch in the tree of life whose members exhibit a repertoire of sophisticated behaviors.1 As a clade, coleoids harbor an incredible variety of novel traits, including the most complex nervous system among invertebrates, derived camera-type eyes, and rapid adaptive camouflage abilities.2,3 The burst of evolutionary novelty that distinguishes cephalopods is even more striking in a phylogenetic context; cephalopods are a deeply diverged lineage that last shared a common ancestor with other extant molluscs in the Cambrian period, roughly 550 million years ago.4,5 With recent advances in genome sequencing technologies, we have the capability to explore the genomic foundations of cephalopod novelties. Here, using PacBio long-read sequencing of genomic DNA and Iso-Seq full-length mRNA sequencing, we provide a novel chromosome-scale reference genome and annotation for a female California two-spot octopus (O. bimaculoides). Our assembly reveals that the female octopus has just one sex chromosome, consistent with a ZO karyotype, whereas the male has two (ZZ), providing the first evidence of genetic sex determination in cephalopods. We use our assembly and annotation in combination with existing genomic information from other cephalopods to create the first whole-genome alignments from this group and demonstrate that the sex chromosome is of an ancient origin, before the radiation of extant cephalopods approximately 480 million years ago,4 and has been conserved to the present day in all cephalopod genomes available.&quot;,&quot;publisher&quot;:&quot;Cell Press&quot;,&quot;issue&quot;:&quot;4&quot;,&quot;volume&quot;:&quot;35&quot;,&quot;container-title-short&quot;:&quot;&quot;},&quot;isTemporary&quot;:false}]},{&quot;citationID&quot;:&quot;MENDELEY_CITATION_060615ed-9e80-42ae-9afe-f9968d84d835&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&quot;,&quot;citationItems&quot;:[{&quot;id&quot;:&quot;42f21454-9ecc-3b00-93f7-12b0c305c10c&quot;,&quot;itemData&quot;:{&quot;type&quot;:&quot;article-journal&quot;,&quot;id&quot;:&quot;42f21454-9ecc-3b00-93f7-12b0c305c10c&quot;,&quot;title&quot;:&quot;Genomic richness enables worldwide invasive success&quot;,&quot;author&quot;:[{&quot;family&quot;:&quot;Galià-Camps&quot;,&quot;given&quot;:&quot;Carles&quot;,&quot;parse-names&quot;:false,&quot;dropping-particle&quot;:&quot;&quot;,&quot;non-dropping-particle&quot;:&quot;&quot;},{&quot;family&quot;:&quot;Pegueroles&quot;,&quot;given&quot;:&quot;Cinta&quot;,&quot;parse-names&quot;:false,&quot;dropping-particle&quot;:&quot;&quot;,&quot;non-dropping-particle&quot;:&quot;&quot;},{&quot;family&quot;:&quot;Baranski&quot;,&quot;given&quot;:&quot;Damian&quot;,&quot;parse-names&quot;:false,&quot;dropping-particle&quot;:&quot;&quot;,&quot;non-dropping-particle&quot;:&quot;&quot;},{&quot;family&quot;:&quot;Hamadou&quot;,&quot;given&quot;:&quot;Alexander&quot;,&quot;parse-names&quot;:false,&quot;dropping-particle&quot;:&quot;Ben&quot;,&quot;non-dropping-particle&quot;:&quot;&quot;},{&quot;family&quot;:&quot;Turon&quot;,&quot;given&quot;:&quot;Xavier&quot;,&quot;parse-names&quot;:false,&quot;dropping-particle&quot;:&quot;&quot;,&quot;non-dropping-particle&quot;:&quot;&quot;},{&quot;family&quot;:&quot;Pascual&quot;,&quot;given&quot;:&quot;Marta&quot;,&quot;parse-names&quot;:false,&quot;dropping-particle&quot;:&quot;&quot;,&quot;non-dropping-particle&quot;:&quot;&quot;},{&quot;family&quot;:&quot;Greve&quot;,&quot;given&quot;:&quot;Carola&quot;,&quot;parse-names&quot;:false,&quot;dropping-particle&quot;:&quot;&quot;,&quot;non-dropping-particle&quot;:&quot;&quot;}],&quot;container-title&quot;:&quot;Research Square&quot;,&quot;container-title-short&quot;:&quot;Res Sq&quot;,&quot;DOI&quot;:&quot;10.21203/rs.3.rs-3902873/v1&quot;,&quot;URL&quot;:&quot;https://www.researchsquare.com/article/rs-3902873/v1&quot;,&quot;issued&quot;:{&quot;date-parts&quot;:[[2024,2,28]]},&quot;page&quot;:&quot;1-26&quot;,&quot;abstract&quot;:&quot;Biological invasions are a major threat to biodiversity. Therefore, monitoring genomic features of invasive species is crucial to understand their population structure and adaptive processes. However, genomic resources of invasive species are scarce, compromising the study of their invasive success. Here, we present the reference genome of Styela plicata , one of the most widespread marine invasive species, combined with genomic data of 24 individuals from 6 populations distributed worldwide. We characterized large inversions in four chromosomes, accounting for ~ 15% of the genome size. These inversions are polymorphic through the species’ distribution area, and are enriched with genes enhancing fitness in estuary and harbor environments. Nonetheless, inversions mask detection of S. plicata population structure. When these structural variants are removed, we successfully identify the main oceanographic barriers and accurately characterize population differentiation between and within ocean basins. Several genes located in chromosome 3 are showcased as the main adaptive drivers between biogeographic regions. Moreover, we recover three major mitogenomic clades, involving structural rearrangements leading to cyto-nuclear coevolution likely involved in mitochondrion distribution during cell division. Our results suggest that genomic and structural variants contribute to S. plicata population structuring and adaptation processes, potentially enhancing the species success when colonizing new habitats.&quot;},&quot;isTemporary&quot;:false}]},{&quot;citationID&quot;:&quot;MENDELEY_CITATION_ee4ca003-6500-47a6-ba56-e121d7bf6fc7&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&quot;,&quot;citationItems&quot;:[{&quot;id&quot;:&quot;86e2e68e-a41a-3dbf-9ae5-96085c3c43eb&quot;,&quot;itemData&quot;:{&quot;type&quot;:&quot;article-journal&quot;,&quot;id&quot;:&quot;86e2e68e-a41a-3dbf-9ae5-96085c3c43eb&quot;,&quot;title&quot;:&quot;Cephalopod sex determination and its ancient evolutionary origin&quot;,&quot;author&quot;:[{&quot;family&quot;:&quot;Coffing&quot;,&quot;given&quot;:&quot;Gabrielle C.&quot;,&quot;parse-names&quot;:false,&quot;dropping-particle&quot;:&quot;&quot;,&quot;non-dropping-particle&quot;:&quot;&quot;},{&quot;family&quot;:&quot;Tittes&quot;,&quot;given&quot;:&quot;Silas&quot;,&quot;parse-names&quot;:false,&quot;dropping-particle&quot;:&quot;&quot;,&quot;non-dropping-particle&quot;:&quot;&quot;},{&quot;family&quot;:&quot;Small&quot;,&quot;given&quot;:&quot;Scott T.&quot;,&quot;parse-names&quot;:false,&quot;dropping-particle&quot;:&quot;&quot;,&quot;non-dropping-particle&quot;:&quot;&quot;},{&quot;family&quot;:&quot;Songco-Casey&quot;,&quot;given&quot;:&quot;Jeremea O.&quot;,&quot;parse-names&quot;:false,&quot;dropping-particle&quot;:&quot;&quot;,&quot;non-dropping-particle&quot;:&quot;&quot;},{&quot;family&quot;:&quot;Piscopo&quot;,&quot;given&quot;:&quot;Denise M.&quot;,&quot;parse-names&quot;:false,&quot;dropping-particle&quot;:&quot;&quot;,&quot;non-dropping-particle&quot;:&quot;&quot;},{&quot;family&quot;:&quot;Pungor&quot;,&quot;given&quot;:&quot;Judit R.&quot;,&quot;parse-names&quot;:false,&quot;dropping-particle&quot;:&quot;&quot;,&quot;non-dropping-particle&quot;:&quot;&quot;},{&quot;family&quot;:&quot;Miller&quot;,&quot;given&quot;:&quot;Adam C.&quot;,&quot;parse-names&quot;:false,&quot;dropping-particle&quot;:&quot;&quot;,&quot;non-dropping-particle&quot;:&quot;&quot;},{&quot;family&quot;:&quot;Niell&quot;,&quot;given&quot;:&quot;Cristopher M.&quot;,&quot;parse-names&quot;:false,&quot;dropping-particle&quot;:&quot;&quot;,&quot;non-dropping-particle&quot;:&quot;&quot;},{&quot;family&quot;:&quot;Kern&quot;,&quot;given&quot;:&quot;Andrew D.&quot;,&quot;parse-names&quot;:false,&quot;dropping-particle&quot;:&quot;&quot;,&quot;non-dropping-particle&quot;:&quot;&quot;}],&quot;container-title&quot;:&quot;Current Biology&quot;,&quot;DOI&quot;:&quot;10.1016/j.cub.2025.01.005&quot;,&quot;ISSN&quot;:&quot;18790445&quot;,&quot;issued&quot;:{&quot;date-parts&quot;:[[2025,2,24]]},&quot;page&quot;:&quot;931-939.e4&quot;,&quot;abstract&quot;:&quot;Octopuses, squids, and cuttlefishes—the coleoid cephalopods—are a remarkable branch in the tree of life whose members exhibit a repertoire of sophisticated behaviors.1 As a clade, coleoids harbor an incredible variety of novel traits, including the most complex nervous system among invertebrates, derived camera-type eyes, and rapid adaptive camouflage abilities.2,3 The burst of evolutionary novelty that distinguishes cephalopods is even more striking in a phylogenetic context; cephalopods are a deeply diverged lineage that last shared a common ancestor with other extant molluscs in the Cambrian period, roughly 550 million years ago.4,5 With recent advances in genome sequencing technologies, we have the capability to explore the genomic foundations of cephalopod novelties. Here, using PacBio long-read sequencing of genomic DNA and Iso-Seq full-length mRNA sequencing, we provide a novel chromosome-scale reference genome and annotation for a female California two-spot octopus (O. bimaculoides). Our assembly reveals that the female octopus has just one sex chromosome, consistent with a ZO karyotype, whereas the male has two (ZZ), providing the first evidence of genetic sex determination in cephalopods. We use our assembly and annotation in combination with existing genomic information from other cephalopods to create the first whole-genome alignments from this group and demonstrate that the sex chromosome is of an ancient origin, before the radiation of extant cephalopods approximately 480 million years ago,4 and has been conserved to the present day in all cephalopod genomes available.&quot;,&quot;publisher&quot;:&quot;Cell Press&quot;,&quot;issue&quot;:&quot;4&quot;,&quot;volume&quot;:&quot;35&quot;,&quot;container-title-short&quot;:&quot;&quot;},&quot;isTemporary&quot;:false}]},{&quot;citationID&quot;:&quot;MENDELEY_CITATION_83db30fb-4aca-4062-a04b-b023a6291e3e&quot;,&quot;properties&quot;:{&quot;noteIndex&quot;:0},&quot;isEdited&quot;:false,&quot;manualOverride&quot;:{&quot;isManuallyOverridden&quot;:false,&quot;citeprocText&quot;:&quot;&lt;sup&gt;5,20&lt;/sup&gt;&quot;,&quot;manualOverrideText&quot;:&quot;&quot;},&quot;citationTag&quot;:&quot;MENDELEY_CITATION_v3_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&quot;,&quot;citationItems&quot;:[{&quot;id&quot;:&quot;3cc269ed-ed87-3202-b95e-f17002b6edff&quot;,&quot;itemData&quot;:{&quot;type&quot;:&quot;article&quot;,&quot;id&quot;:&quot;3cc269ed-ed87-3202-b95e-f17002b6edff&quot;,&quot;title&quot;:&quot;Yes, polygenic sex determination is a thing!&quot;,&quot;author&quot;:[{&quot;family&quot;:&quot;Kocher&quot;,&quot;given&quot;:&quot;Thomas D.&quot;,&quot;parse-names&quot;:false,&quot;dropping-particle&quot;:&quot;&quot;,&quot;non-dropping-particle&quot;:&quot;&quot;},{&quot;family&quot;:&quot;Meisel&quot;,&quot;given&quot;:&quot;Richard P.&quot;,&quot;parse-names&quot;:false,&quot;dropping-particle&quot;:&quot;&quot;,&quot;non-dropping-particle&quot;:&quot;&quot;},{&quot;family&quot;:&quot;Gamble&quot;,&quot;given&quot;:&quot;Tony&quot;,&quot;parse-names&quot;:false,&quot;dropping-particle&quot;:&quot;&quot;,&quot;non-dropping-particle&quot;:&quot;&quot;},{&quot;family&quot;:&quot;Behrens&quot;,&quot;given&quot;:&quot;Kristen A.&quot;,&quot;parse-names&quot;:false,&quot;dropping-particle&quot;:&quot;&quot;,&quot;non-dropping-particle&quot;:&quot;&quot;},{&quot;family&quot;:&quot;Gammerdinger&quot;,&quot;given&quot;:&quot;William J.&quot;,&quot;parse-names&quot;:false,&quot;dropping-particle&quot;:&quot;&quot;,&quot;non-dropping-particle&quot;:&quot;&quot;}],&quot;container-title&quot;:&quot;Trends in Genetics&quot;,&quot;DOI&quot;:&quot;10.1016/j.tig.2024.10.003&quot;,&quot;ISSN&quot;:&quot;13624555&quot;,&quot;PMID&quot;:&quot;39505660&quot;,&quot;issued&quot;:{&quot;date-parts&quot;:[[2024,12,1]]},&quot;page&quot;:&quot;1001-1017&quot;,&quot;abstract&quot;:&quot;The process of sexual development in animals is modulated by a variety of mechanisms. Some species respond to environmental cues, while, in others, sex determination is thought to be controlled by a single ‘master regulator’ gene. However, many animals respond to a combination of environmental cues (e.g., temperature) and genetic factors (e.g., sex chromosomes). Even among species in which genetic factors predominate, there is a continuum between monofactorial and polygenic systems. The perception that polygenic systems are rare may result from experiments that lack the statistical power to detect multiple loci. Intellectual biases against the existence of polygenic sex determination (PSD) may further arise from misconceptions about the regulation of developmental processes and a misreading of theoretical results on the stability of polygenic systems of sex determination.&quot;,&quot;publisher&quot;:&quot;Elsevier Ltd&quot;,&quot;issue&quot;:&quot;12&quot;,&quot;volume&quot;:&quot;40&quot;,&quot;container-title-short&quot;:&quot;&quot;},&quot;isTemporary&quot;:false},{&quot;id&quot;:&quot;31b6cf39-3d70-3a5b-b512-de312b5a1e76&quot;,&quot;itemData&quot;:{&quot;type&quot;:&quot;article-journal&quot;,&quot;id&quot;:&quot;31b6cf39-3d70-3a5b-b512-de312b5a1e76&quot;,&quot;title&quot;:&quot;Polygenic sex determination&quot;,&quot;author&quot;:[{&quot;family&quot;:&quot;Moore&quot;,&quot;given&quot;:&quot;Emily C.&quot;,&quot;parse-names&quot;:false,&quot;dropping-particle&quot;:&quot;&quot;,&quot;non-dropping-particle&quot;:&quot;&quot;},{&quot;family&quot;:&quot;Roberts&quot;,&quot;given&quot;:&quot;Reade B.&quot;,&quot;parse-names&quot;:false,&quot;dropping-particle&quot;:&quot;&quot;,&quot;non-dropping-particle&quot;:&quot;&quot;}],&quot;container-title&quot;:&quot;Current Biology&quot;,&quot;DOI&quot;:&quot;10.1016/j.cub.2013.04.004&quot;,&quot;ISSN&quot;:&quot;09609822&quot;,&quot;URL&quot;:&quot;http://dx.doi.org/10.1016/j.cub.2013.04.004&quot;,&quot;issued&quot;:{&quot;date-parts&quot;:[[2013]]},&quot;page&quot;:&quot;R510-R512&quot;,&quot;publisher&quot;:&quot;Elsevier&quot;,&quot;issue&quot;:&quot;12&quot;,&quot;volume&quot;:&quot;23&quot;,&quot;container-title-short&quot;:&quot;&quot;},&quot;isTemporary&quot;:false}]},{&quot;citationID&quot;:&quot;MENDELEY_CITATION_e88d1cca-3b0a-4c79-8d9e-67c3cb0892de&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&quot;,&quot;citationItems&quot;:[{&quot;id&quot;:&quot;3cc269ed-ed87-3202-b95e-f17002b6edff&quot;,&quot;itemData&quot;:{&quot;type&quot;:&quot;article&quot;,&quot;id&quot;:&quot;3cc269ed-ed87-3202-b95e-f17002b6edff&quot;,&quot;title&quot;:&quot;Yes, polygenic sex determination is a thing!&quot;,&quot;author&quot;:[{&quot;family&quot;:&quot;Kocher&quot;,&quot;given&quot;:&quot;Thomas D.&quot;,&quot;parse-names&quot;:false,&quot;dropping-particle&quot;:&quot;&quot;,&quot;non-dropping-particle&quot;:&quot;&quot;},{&quot;family&quot;:&quot;Meisel&quot;,&quot;given&quot;:&quot;Richard P.&quot;,&quot;parse-names&quot;:false,&quot;dropping-particle&quot;:&quot;&quot;,&quot;non-dropping-particle&quot;:&quot;&quot;},{&quot;family&quot;:&quot;Gamble&quot;,&quot;given&quot;:&quot;Tony&quot;,&quot;parse-names&quot;:false,&quot;dropping-particle&quot;:&quot;&quot;,&quot;non-dropping-particle&quot;:&quot;&quot;},{&quot;family&quot;:&quot;Behrens&quot;,&quot;given&quot;:&quot;Kristen A.&quot;,&quot;parse-names&quot;:false,&quot;dropping-particle&quot;:&quot;&quot;,&quot;non-dropping-particle&quot;:&quot;&quot;},{&quot;family&quot;:&quot;Gammerdinger&quot;,&quot;given&quot;:&quot;William J.&quot;,&quot;parse-names&quot;:false,&quot;dropping-particle&quot;:&quot;&quot;,&quot;non-dropping-particle&quot;:&quot;&quot;}],&quot;container-title&quot;:&quot;Trends in Genetics&quot;,&quot;DOI&quot;:&quot;10.1016/j.tig.2024.10.003&quot;,&quot;ISSN&quot;:&quot;13624555&quot;,&quot;PMID&quot;:&quot;39505660&quot;,&quot;issued&quot;:{&quot;date-parts&quot;:[[2024,12,1]]},&quot;page&quot;:&quot;1001-1017&quot;,&quot;abstract&quot;:&quot;The process of sexual development in animals is modulated by a variety of mechanisms. Some species respond to environmental cues, while, in others, sex determination is thought to be controlled by a single ‘master regulator’ gene. However, many animals respond to a combination of environmental cues (e.g., temperature) and genetic factors (e.g., sex chromosomes). Even among species in which genetic factors predominate, there is a continuum between monofactorial and polygenic systems. The perception that polygenic systems are rare may result from experiments that lack the statistical power to detect multiple loci. Intellectual biases against the existence of polygenic sex determination (PSD) may further arise from misconceptions about the regulation of developmental processes and a misreading of theoretical results on the stability of polygenic systems of sex determination.&quot;,&quot;publisher&quot;:&quot;Elsevier Ltd&quot;,&quot;issue&quot;:&quot;12&quot;,&quot;volume&quot;:&quot;40&quot;,&quot;container-title-short&quot;:&quot;&quot;},&quot;isTemporary&quot;:false}]},{&quot;citationID&quot;:&quot;MENDELEY_CITATION_445c9ea8-87b0-4234-a050-07a959f8ec2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&quot;,&quot;citationItems&quot;:[{&quot;id&quot;:&quot;31b6cf39-3d70-3a5b-b512-de312b5a1e76&quot;,&quot;itemData&quot;:{&quot;type&quot;:&quot;article-journal&quot;,&quot;id&quot;:&quot;31b6cf39-3d70-3a5b-b512-de312b5a1e76&quot;,&quot;title&quot;:&quot;Polygenic sex determination&quot;,&quot;author&quot;:[{&quot;family&quot;:&quot;Moore&quot;,&quot;given&quot;:&quot;Emily C.&quot;,&quot;parse-names&quot;:false,&quot;dropping-particle&quot;:&quot;&quot;,&quot;non-dropping-particle&quot;:&quot;&quot;},{&quot;family&quot;:&quot;Roberts&quot;,&quot;given&quot;:&quot;Reade B.&quot;,&quot;parse-names&quot;:false,&quot;dropping-particle&quot;:&quot;&quot;,&quot;non-dropping-particle&quot;:&quot;&quot;}],&quot;container-title&quot;:&quot;Current Biology&quot;,&quot;DOI&quot;:&quot;10.1016/j.cub.2013.04.004&quot;,&quot;ISSN&quot;:&quot;09609822&quot;,&quot;URL&quot;:&quot;http://dx.doi.org/10.1016/j.cub.2013.04.004&quot;,&quot;issued&quot;:{&quot;date-parts&quot;:[[2013]]},&quot;page&quot;:&quot;R510-R512&quot;,&quot;publisher&quot;:&quot;Elsevier&quot;,&quot;issue&quot;:&quot;12&quot;,&quot;volume&quot;:&quot;23&quot;,&quot;container-title-short&quot;:&quot;&quot;},&quot;isTemporary&quot;:false}]},{&quot;citationID&quot;:&quot;MENDELEY_CITATION_0d837c58-f821-41b8-b72f-30548eb66eba&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&quot;,&quot;citationItems&quot;:[{&quot;id&quot;:&quot;12640df6-f306-3964-9782-e09e65ac5bed&quot;,&quot;itemData&quot;:{&quot;type&quot;:&quot;article-journal&quot;,&quot;id&quot;:&quot;12640df6-f306-3964-9782-e09e65ac5bed&quot;,&quot;title&quot;:&quot;The roles of Dmrt (Double sex/Male-abnormal-3 Related Transcription factor) genes in sex determination and differentiation mechanisms: Ubiquity and diversity across the animal kingdom&quot;,&quot;author&quot;:[{&quot;family&quot;:&quot;Picard&quot;,&quot;given&quot;:&quot;Marion Anne Lise&quot;,&quot;parse-names&quot;:false,&quot;dropping-particle&quot;:&quot;&quot;,&quot;non-dropping-particle&quot;:&quot;&quot;},{&quot;family&quot;:&quot;Cosseau&quot;,&quot;given&quot;:&quot;Céline&quot;,&quot;parse-names&quot;:false,&quot;dropping-particle&quot;:&quot;&quot;,&quot;non-dropping-particle&quot;:&quot;&quot;},{&quot;family&quot;:&quot;Mouahid&quot;,&quot;given&quot;:&quot;Gabriel&quot;,&quot;parse-names&quot;:false,&quot;dropping-particle&quot;:&quot;&quot;,&quot;non-dropping-particle&quot;:&quot;&quot;},{&quot;family&quot;:&quot;Duval&quot;,&quot;given&quot;:&quot;David&quot;,&quot;parse-names&quot;:false,&quot;dropping-particle&quot;:&quot;&quot;,&quot;non-dropping-particle&quot;:&quot;&quot;},{&quot;family&quot;:&quot;Grunau&quot;,&quot;given&quot;:&quot;Christoph&quot;,&quot;parse-names&quot;:false,&quot;dropping-particle&quot;:&quot;&quot;,&quot;non-dropping-particle&quot;:&quot;&quot;},{&quot;family&quot;:&quot;Toulza&quot;,&quot;given&quot;:&quot;Ève&quot;,&quot;parse-names&quot;:false,&quot;dropping-particle&quot;:&quot;&quot;,&quot;non-dropping-particle&quot;:&quot;&quot;},{&quot;family&quot;:&quot;Allienne&quot;,&quot;given&quot;:&quot;Jean François&quot;,&quot;parse-names&quot;:false,&quot;dropping-particle&quot;:&quot;&quot;,&quot;non-dropping-particle&quot;:&quot;&quot;},{&quot;family&quot;:&quot;Boissier&quot;,&quot;given&quot;:&quot;Jérôme&quot;,&quot;parse-names&quot;:false,&quot;dropping-particle&quot;:&quot;&quot;,&quot;non-dropping-particle&quot;:&quot;&quot;}],&quot;container-title&quot;:&quot;Comptes Rendus - Biologies&quot;,&quot;container-title-short&quot;:&quot;C R Biol&quot;,&quot;DOI&quot;:&quot;10.1016/j.crvi.2015.04.010&quot;,&quot;ISSN&quot;:&quot;17683238&quot;,&quot;PMID&quot;:&quot;26043799&quot;,&quot;issued&quot;:{&quot;date-parts&quot;:[[2015,7,1]]},&quot;page&quot;:&quot;451-462&quot;,&quot;abstract&quot;:&quot;The Dmrt (Double sex/Male-abnormal-3 Related Transcription factor) genes have been intensively studied because they represent major transcription factors in the pathways governing sex determination and differentiation. These genes have been identified in animal groups ranging from cnidarians to mammals, and some of the genes functionally studied. Here, we propose to analyze (i) the presence/absence of various Dmrt gene groups in the different taxa across the animal kingdom; (ii) the relative expression levels of the Dmrt genes in each sex; (iii) the specific spatial (by organ) and temporal (by developmental stage) variations in gene expression. This review considers non-mammalian animals at all levels of study (i.e. no particular importance is given to animal models), and using all types of sexual strategy (hermaphroditic or gonochoric) and means of sex determination (i.e. genetic or environmental). To conclude this global comparison, we offer an analysis of the DM domains conserved among the different DMRT proteins, and propose a general sex-specific pattern for each member of the Dmrt gene family.&quot;,&quot;publisher&quot;:&quot;Elsevier Masson SAS&quot;,&quot;issue&quot;:&quot;7&quot;,&quot;volume&quot;:&quot;338&quot;},&quot;isTemporary&quot;:false},{&quot;id&quot;:&quot;eb983188-f9b9-3b49-aeff-edc26b106e7a&quot;,&quot;itemData&quot;:{&quot;type&quot;:&quot;article-journal&quot;,&quot;id&quot;:&quot;eb983188-f9b9-3b49-aeff-edc26b106e7a&quot;,&quot;title&quot;:&quot;Evidence for evolutionary conservation of sex-determining genes&quot;,&quot;author&quot;:[{&quot;family&quot;:&quot;Raymond&quot;,&quot;given&quot;:&quot;C. S.&quot;,&quot;parse-names&quot;:false,&quot;dropping-particle&quot;:&quot;&quot;,&quot;non-dropping-particle&quot;:&quot;&quot;},{&quot;family&quot;:&quot;Shamu&quot;,&quot;given&quot;:&quot;C. E.&quot;,&quot;parse-names&quot;:false,&quot;dropping-particle&quot;:&quot;&quot;,&quot;non-dropping-particle&quot;:&quot;&quot;},{&quot;family&quot;:&quot;Shen&quot;,&quot;given&quot;:&quot;M. M.&quot;,&quot;parse-names&quot;:false,&quot;dropping-particle&quot;:&quot;&quot;,&quot;non-dropping-particle&quot;:&quot;&quot;},{&quot;family&quot;:&quot;Seifert&quot;,&quot;given&quot;:&quot;K. J.&quot;,&quot;parse-names&quot;:false,&quot;dropping-particle&quot;:&quot;&quot;,&quot;non-dropping-particle&quot;:&quot;&quot;},{&quot;family&quot;:&quot;Hirsch&quot;,&quot;given&quot;:&quot;B.&quot;,&quot;parse-names&quot;:false,&quot;dropping-particle&quot;:&quot;&quot;,&quot;non-dropping-particle&quot;:&quot;&quot;},{&quot;family&quot;:&quot;Hodgkin&quot;,&quot;given&quot;:&quot;J.&quot;,&quot;parse-names&quot;:false,&quot;dropping-particle&quot;:&quot;&quot;,&quot;non-dropping-particle&quot;:&quot;&quot;},{&quot;family&quot;:&quot;Zarkower&quot;,&quot;given&quot;:&quot;D.&quot;,&quot;parse-names&quot;:false,&quot;dropping-particle&quot;:&quot;&quot;,&quot;non-dropping-particle&quot;:&quot;&quot;}],&quot;container-title&quot;:&quot;Nature&quot;,&quot;container-title-short&quot;:&quot;Nature&quot;,&quot;DOI&quot;:&quot;10.1038/35618&quot;,&quot;ISSN&quot;:&quot;00280836&quot;,&quot;PMID&quot;:&quot;9490411&quot;,&quot;issued&quot;:{&quot;date-parts&quot;:[[1998]]},&quot;page&quot;:&quot;691-695&quot;,&quot;abstract&quot;:&quot;Most metazoans occur as two sexes. Surprisingly, molecular analyses have hitherto indicated that sex-determining mechanisms differ complety betweed phyla. Here we present evidence to the contrary. We have isolated the male sexual regulatory gene mab-3 (ref. 1) from the nematode Caenorhabditis elegans and found that it is related to the Drosophila melanogaster sexual regulatory gene doublesex (dsx)2. Both genes encode proteins with a DNA- binding motif that we have name the 'DM domain'. Both genes control sex- specific neuroblast differentiation and yolk protein gene transcription; dsx controls other sexually dimorphic features as well the form of DSX that is found in males can direct male-specific neuroblast differentiation in C. elegans. This structural and functional similarity between phyla suggests a common evolutionary origin of at least some aspects of sexual regulation. We have identified a human gene, DMT1, that encodes a protein with a DM domain and find that DMT1 is expressed only in testis. DMT1 maps to the distal short arm of chromosome 9, a location implicated in human XY sex reversal. Proteins with DM domains may therefore also regulate sexual development in mammals.&quot;,&quot;issue&quot;:&quot;6668&quot;,&quot;volume&quot;:&quot;391&quot;},&quot;isTemporary&quot;:false}]},{&quot;citationID&quot;:&quot;MENDELEY_CITATION_1b9d23d8-7b04-4e74-aab1-e3b6d0c61e5f&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&quot;,&quot;citationItems&quot;:[{&quot;id&quot;:&quot;19e1e9e8-d390-3e09-a3e9-1389ed4d793a&quot;,&quot;itemData&quot;:{&quot;type&quot;:&quot;article-journal&quot;,&quot;id&quot;:&quot;19e1e9e8-d390-3e09-a3e9-1389ed4d793a&quot;,&quot;title&quot;:&quot;Mammalian y chromosomes retain widely expressed dosage-sensitive regulators&quot;,&quot;author&quot;:[{&quot;family&quot;:&quot;Bellott&quot;,&quot;given&quot;:&quot;Daniel W.&quot;,&quot;parse-names&quot;:false,&quot;dropping-particle&quot;:&quot;&quot;,&quot;non-dropping-particle&quot;:&quot;&quot;},{&quot;family&quot;:&quot;Hughes&quot;,&quot;given&quot;:&quot;Jennifer F.&quot;,&quot;parse-names&quot;:false,&quot;dropping-particle&quot;:&quot;&quot;,&quot;non-dropping-particle&quot;:&quot;&quot;},{&quot;family&quot;:&quot;Skaletsky&quot;,&quot;given&quot;:&quot;Helen&quot;,&quot;parse-names&quot;:false,&quot;dropping-particle&quot;:&quot;&quot;,&quot;non-dropping-particle&quot;:&quot;&quot;},{&quot;family&quot;:&quot;Brown&quot;,&quot;given&quot;:&quot;Laura G.&quot;,&quot;parse-names&quot;:false,&quot;dropping-particle&quot;:&quot;&quot;,&quot;non-dropping-particle&quot;:&quot;&quot;},{&quot;family&quot;:&quot;Pyntikova&quot;,&quot;given&quot;:&quot;Tatyana&quot;,&quot;parse-names&quot;:false,&quot;dropping-particle&quot;:&quot;&quot;,&quot;non-dropping-particle&quot;:&quot;&quot;},{&quot;family&quot;:&quot;Cho&quot;,&quot;given&quot;:&quot;Ting Jan&quot;,&quot;parse-names&quot;:false,&quot;dropping-particle&quot;:&quot;&quot;,&quot;non-dropping-particle&quot;:&quot;&quot;},{&quot;family&quot;:&quot;Koutseva&quot;,&quot;given&quot;:&quot;Natalia&quot;,&quot;parse-names&quot;:false,&quot;dropping-particle&quot;:&quot;&quot;,&quot;non-dropping-particle&quot;:&quot;&quot;},{&quot;family&quot;:&quot;Zaghlul&quot;,&quot;given&quot;:&quot;Sara&quot;,&quot;parse-names&quot;:false,&quot;dropping-particle&quot;:&quot;&quot;,&quot;non-dropping-particle&quot;:&quot;&quot;},{&quot;family&quot;:&quot;Graves&quot;,&quot;given&quot;:&quot;Tina&quot;,&quot;parse-names&quot;:false,&quot;dropping-particle&quot;:&quot;&quot;,&quot;non-dropping-particle&quot;:&quot;&quot;},{&quot;family&quot;:&quot;Rock&quot;,&quot;given&quot;:&quot;Susie&quot;,&quot;parse-names&quot;:false,&quot;dropping-particle&quot;:&quot;&quot;,&quot;non-dropping-particle&quot;:&quot;&quot;},{&quot;family&quot;:&quot;Kremitzki&quot;,&quot;given&quot;:&quot;Colin&quot;,&quot;parse-names&quot;:false,&quot;dropping-particle&quot;:&quot;&quot;,&quot;non-dropping-particle&quot;:&quot;&quot;},{&quot;family&quot;:&quot;Fulton&quot;,&quot;given&quot;:&quot;Robert S.&quot;,&quot;parse-names&quot;:false,&quot;dropping-particle&quot;:&quot;&quot;,&quot;non-dropping-particle&quot;:&quot;&quot;},{&quot;family&quot;:&quot;Dugan&quot;,&quot;given&quot;:&quot;Shannon&quot;,&quot;parse-names&quot;:false,&quot;dropping-particle&quot;:&quot;&quot;,&quot;non-dropping-particle&quot;:&quot;&quot;},{&quot;family&quot;:&quot;Ding&quot;,&quot;given&quot;:&quot;Yan&quot;,&quot;parse-names&quot;:false,&quot;dropping-particle&quot;:&quot;&quot;,&quot;non-dropping-particle&quot;:&quot;&quot;},{&quot;family&quot;:&quot;Morton&quot;,&quot;given&quot;:&quot;Donna&quot;,&quot;parse-names&quot;:false,&quot;dropping-particle&quot;:&quot;&quot;,&quot;non-dropping-particle&quot;:&quot;&quot;},{&quot;family&quot;:&quot;Khan&quot;,&quot;given&quot;:&quot;Ziad&quot;,&quot;parse-names&quot;:false,&quot;dropping-particle&quot;:&quot;&quot;,&quot;non-dropping-particle&quot;:&quot;&quot;},{&quot;family&quot;:&quot;Lewis&quot;,&quot;given&quot;:&quot;Lora&quot;,&quot;parse-names&quot;:false,&quot;dropping-particle&quot;:&quot;&quot;,&quot;non-dropping-particle&quot;:&quot;&quot;},{&quot;family&quot;:&quot;Buhay&quot;,&quot;given&quot;:&quot;Christian&quot;,&quot;parse-names&quot;:false,&quot;dropping-particle&quot;:&quot;&quot;,&quot;non-dropping-particle&quot;:&quot;&quot;},{&quot;family&quot;:&quot;Wang&quot;,&quot;given&quot;:&quot;Qiaoyan&quot;,&quot;parse-names&quot;:false,&quot;dropping-particle&quot;:&quot;&quot;,&quot;non-dropping-particle&quot;:&quot;&quot;},{&quot;family&quot;:&quot;Watt&quot;,&quot;given&quot;:&quot;Jennifer&quot;,&quot;parse-names&quot;:false,&quot;dropping-particle&quot;:&quot;&quot;,&quot;non-dropping-particle&quot;:&quot;&quot;},{&quot;family&quot;:&quot;Holder&quot;,&quot;given&quot;:&quot;Michael&quot;,&quot;parse-names&quot;:false,&quot;dropping-particle&quot;:&quot;&quot;,&quot;non-dropping-particle&quot;:&quot;&quot;},{&quot;family&quot;:&quot;Lee&quot;,&quot;given&quot;:&quot;Sandy&quot;,&quot;parse-names&quot;:false,&quot;dropping-particle&quot;:&quot;&quot;,&quot;non-dropping-particle&quot;:&quot;&quot;},{&quot;family&quot;:&quot;Nazareth&quot;,&quot;given&quot;:&quot;Lynne&quot;,&quot;parse-names&quot;:false,&quot;dropping-particle&quot;:&quot;&quot;,&quot;non-dropping-particle&quot;:&quot;&quot;},{&quot;family&quot;:&quot;Rozen&quot;,&quot;given&quot;:&quot;Steve&quot;,&quot;parse-names&quot;:false,&quot;dropping-particle&quot;:&quot;&quot;,&quot;non-dropping-particle&quot;:&quot;&quot;},{&quot;family&quot;:&quot;Muzny&quot;,&quot;given&quot;:&quot;Donna M.&quot;,&quot;parse-names&quot;:false,&quot;dropping-particle&quot;:&quot;&quot;,&quot;non-dropping-particle&quot;:&quot;&quot;},{&quot;family&quot;:&quot;Warren&quot;,&quot;given&quot;:&quot;Wesley C.&quot;,&quot;parse-names&quot;:false,&quot;dropping-particle&quot;:&quot;&quot;,&quot;non-dropping-particle&quot;:&quot;&quot;},{&quot;family&quot;:&quot;Gibbs&quot;,&quot;given&quot;:&quot;Richard A.&quot;,&quot;parse-names&quot;:false,&quot;dropping-particle&quot;:&quot;&quot;,&quot;non-dropping-particle&quot;:&quot;&quot;},{&quot;family&quot;:&quot;Wilson&quot;,&quot;given&quot;:&quot;Richard K.&quot;,&quot;parse-names&quot;:false,&quot;dropping-particle&quot;:&quot;&quot;,&quot;non-dropping-particle&quot;:&quot;&quot;},{&quot;family&quot;:&quot;Page&quot;,&quot;given&quot;:&quot;David C.&quot;,&quot;parse-names&quot;:false,&quot;dropping-particle&quot;:&quot;&quot;,&quot;non-dropping-particle&quot;:&quot;&quot;}],&quot;container-title&quot;:&quot;Nature&quot;,&quot;container-title-short&quot;:&quot;Nature&quot;,&quot;DOI&quot;:&quot;10.1038/nature13206&quot;,&quot;ISSN&quot;:&quot;14764687&quot;,&quot;PMID&quot;:&quot;24759411&quot;,&quot;issued&quot;:{&quot;date-parts&quot;:[[2014]]},&quot;page&quot;:&quot;494-499&quot;,&quot;abstract&quot;:&quot;The human X and Y chromosomes evolved from an ordinary pair of autosomes, but millions of years ago genetic decay ravaged the Y chromosome, and only three per cent of its ancestral genes survived. We reconstructed the evolution of the Y chromosome across eight mammals to identify biases in gene content and the selective pressures that preserved the surviving ancestral genes. Our findings indicate that survival was nonrandom, and in two cases, convergent across placental and marsupial mammals. We conclude that the gene content of the Y chromosome became specialized through selection to maintain the ancestral dosage of homologous X-Y gene pairs that function as broadly expressed regulators of transcription, translation and protein stability. We propose that beyond its roles in testis determination and spermatogenesis, the Y chromosome is essential for male viability, and has unappreciated roles in Turner (tm) s syndrome and in phenotypic differences between the sexes in health and disease. © 2014 Macmillan Publishers Limited.&quot;,&quot;publisher&quot;:&quot;Nature Publishing Group&quot;,&quot;issue&quot;:&quot;7497&quot;,&quot;volume&quot;:&quot;508&quot;},&quot;isTemporary&quot;:false}]},{&quot;citationID&quot;:&quot;MENDELEY_CITATION_6d427bca-28fe-48aa-bcac-44a0ce6756a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&quot;,&quot;citationItems&quot;:[{&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citationID&quot;:&quot;MENDELEY_CITATION_cf06716c-e235-485c-af99-ba2a4940f70c&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&quot;,&quot;citationItems&quot;:[{&quot;id&quot;:&quot;8d360bc5-69ca-3c54-a362-b919d8c2ae0c&quot;,&quot;itemData&quot;:{&quot;type&quot;:&quot;article-journal&quot;,&quot;id&quot;:&quot;8d360bc5-69ca-3c54-a362-b919d8c2ae0c&quot;,&quot;title&quot;:&quot;Hypoxia alters testicular functions of marine medaka through microRNAs regulation&quot;,&quot;author&quot;:[{&quot;family&quot;:&quot;Tse&quot;,&quot;given&quot;:&quot;Anna Chung Kwan&quot;,&quot;parse-names&quot;:false,&quot;dropping-particle&quot;:&quot;&quot;,&quot;non-dropping-particle&quot;:&quot;&quot;},{&quot;family&quot;:&quot;Li&quot;,&quot;given&quot;:&quot;Jing Woei&quot;,&quot;parse-names&quot;:false,&quot;dropping-particle&quot;:&quot;&quot;,&quot;non-dropping-particle&quot;:&quot;&quot;},{&quot;family&quot;:&quot;Wang&quot;,&quot;given&quot;:&quot;Simon Yuan&quot;,&quot;parse-names&quot;:false,&quot;dropping-particle&quot;:&quot;&quot;,&quot;non-dropping-particle&quot;:&quot;&quot;},{&quot;family&quot;:&quot;Chan&quot;,&quot;given&quot;:&quot;Ting Fung&quot;,&quot;parse-names&quot;:false,&quot;dropping-particle&quot;:&quot;&quot;,&quot;non-dropping-particle&quot;:&quot;&quot;},{&quot;family&quot;:&quot;Lai&quot;,&quot;given&quot;:&quot;Keng Po&quot;,&quot;parse-names&quot;:false,&quot;dropping-particle&quot;:&quot;&quot;,&quot;non-dropping-particle&quot;:&quot;&quot;},{&quot;family&quot;:&quot;Wu&quot;,&quot;given&quot;:&quot;Rudolf Shiu Sun&quot;,&quot;parse-names&quot;:false,&quot;dropping-particle&quot;:&quot;&quot;,&quot;non-dropping-particle&quot;:&quot;&quot;}],&quot;container-title&quot;:&quot;Aquatic Toxicology&quot;,&quot;DOI&quot;:&quot;10.1016/j.aquatox.2016.10.007&quot;,&quot;ISSN&quot;:&quot;18791514&quot;,&quot;PMID&quot;:&quot;27768946&quot;,&quot;issued&quot;:{&quot;date-parts&quot;:[[2016,11,1]]},&quot;page&quot;:&quot;266-273&quot;,&quot;abstract&quot;:&quot;Hypoxia is a global environmental concern and poses a significant threat to aquatic ecosystems, including the sustainability of natural fish populations. The deleterious effects of hypoxia on fish reproductive fitness, as mediated by disruption of sex hormones and gene expression along the Brain-Pituitary-Gonad axis, have been well documented. Recently, we further demonstrated that the observed disruption of steroidogenesis in the ovary of marine medaka Oryzias melastigma is mediated through microRNAs (miRNAs). More importantly, we reported the transgenerational epigenetic effect of hypoxia on the male reproductive impairment of marine medaka. This study attempts to elucidate the function of miRNAs and its potential role in the transgenerational effect of hypoxia in the male medaka testis, using small RNA sequencing. A total of 558 miRNAs were found in the testis, of which 9 were significant upregulated and 5 were downregulated by hypoxia. Bioinformatics analysis further revealed that among the 2885 genes targeted by the hypoxia-responsive miRNAs, many are closely related to stress response, cell cycle, epigenetic modification, sugar metabolism and cell motion. Furthermore, the integrated analysis of transcriptome data and the result of target gene prediction demonstrated 108 genes and 65 genes were concordantly upregulated and downregulated, respectively. In which, euchromatic histone-lysine N-methyltransferase 2, the epigenetic regulator of transgenerational reproductive impairment caused by hypoxia, is found to be targeted by miR-125-5p. The present findings not only reveal that miRNAs are crucial downstream mediators of hypoxic stress in fish male gonad, but also shed light on the underlying epigenetic mechanism for the reproductive impairments of hypoxia on male fish, including the observed transgenerational effects.&quot;,&quot;publisher&quot;:&quot;Elsevier B.V.&quot;,&quot;volume&quot;:&quot;180&quot;,&quot;container-title-short&quot;:&quot;&quot;},&quot;isTemporary&quot;:false},{&quot;id&quot;:&quot;f4743b31-cdec-3803-96de-058b11902ec9&quot;,&quot;itemData&quot;:{&quot;type&quot;:&quot;article&quot;,&quot;id&quot;:&quot;f4743b31-cdec-3803-96de-058b11902ec9&quot;,&quot;title&quot;:&quot;Sex and the TEs: Transposable elements in sexual development and function in animals&quot;,&quot;author&quot;:[{&quot;family&quot;:&quot;Dechaud&quot;,&quot;given&quot;:&quot;Corentin&quot;,&quot;parse-names&quot;:false,&quot;dropping-particle&quot;:&quot;&quot;,&quot;non-dropping-particle&quot;:&quot;&quot;},{&quot;family&quot;:&quot;Volff&quot;,&quot;given&quot;:&quot;Jean Nicolas&quot;,&quot;parse-names&quot;:false,&quot;dropping-particle&quot;:&quot;&quot;,&quot;non-dropping-particle&quot;:&quot;&quot;},{&quot;family&quot;:&quot;Schartl&quot;,&quot;given&quot;:&quot;Manfred&quot;,&quot;parse-names&quot;:false,&quot;dropping-particle&quot;:&quot;&quot;,&quot;non-dropping-particle&quot;:&quot;&quot;},{&quot;family&quot;:&quot;Naville&quot;,&quot;given&quot;:&quot;Magali&quot;,&quot;parse-names&quot;:false,&quot;dropping-particle&quot;:&quot;&quot;,&quot;non-dropping-particle&quot;:&quot;&quot;}],&quot;container-title&quot;:&quot;Mobile DNA&quot;,&quot;DOI&quot;:&quot;10.1186/s13100-019-0185-0&quot;,&quot;ISSN&quot;:&quot;17598753&quot;,&quot;issued&quot;:{&quot;date-parts&quot;:[[2019,11,3]]},&quot;abstract&quot;:&quot;Transposable elements are endogenous DNA sequences able to integrate into and multiply within genomes. They constitute a major source of genetic innovations, as they can not only rearrange genomes but also spread ready-to-use regulatory sequences able to modify host gene expression, and even can give birth to new host genes. As their evolutionary success depends on their vertical transmission, transposable elements are intrinsically linked to reproduction. In organisms with sexual reproduction, this implies that transposable elements have to manifest their transpositional activity in germ cells or their progenitors. The control of sexual development and function can be very versatile, and several studies have demonstrated the implication of transposable elements in the evolution of sex. In this review, we report the functional and evolutionary relationships between transposable elements and sexual reproduction in animals. In particular, we highlight how transposable elements can influence expression of sexual development genes, and how, reciprocally, they are tightly controlled in gonads. We also review how transposable elements contribute to the organization, expression and evolution of sexual development genes and sex chromosomes. This underscores the intricate co-evolution between host functions and transposable elements, which regularly shift from a parasitic to a domesticated status useful to the host.&quot;,&quot;publisher&quot;:&quot;BioMed Central Ltd.&quot;,&quot;issue&quot;:&quot;1&quot;,&quot;volume&quot;:&quot;10&quot;,&quot;container-title-short&quot;:&quot;Mob DNA&quot;},&quot;isTemporary&quot;:false}]},{&quot;citationID&quot;:&quot;MENDELEY_CITATION_5934faf5-b357-4f5c-9f19-387cd0868636&quot;,&quot;properties&quot;:{&quot;noteIndex&quot;:0},&quot;isEdited&quot;:false,&quot;manualOverride&quot;:{&quot;isManuallyOverridden&quot;:false,&quot;citeprocText&quot;:&quot;&lt;sup&gt;24,26,27&lt;/sup&gt;&quot;,&quot;manualOverrideText&quot;:&quot;&quot;},&quot;citationTag&quot;:&quot;MENDELEY_CITATION_v3_eyJjaXRhdGlvbklEIjoiTUVOREVMRVlfQ0lUQVRJT05fNTkzNGZhZjUtYjM1Ny00ZjVjLTlmMTktMzg3Y2QwODY4NjM2IiwicHJvcGVydGllcyI6eyJub3RlSW5kZXgiOjB9LCJpc0VkaXRlZCI6ZmFsc2UsIm1hbnVhbE92ZXJyaWRlIjp7ImlzTWFudWFsbHlPdmVycmlkZGVuIjpmYWxzZSwiY2l0ZXByb2NUZXh0IjoiPHN1cD4yNCwyNiwyNz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&quot;,&quot;citationItems&quot;:[{&quot;id&quot;:&quot;b5ba3e84-8137-3a45-9545-186676774500&quot;,&quot;itemData&quot;:{&quot;type&quot;:&quot;article-journal&quot;,&quot;id&quot;:&quot;b5ba3e84-8137-3a45-9545-186676774500&quot;,&quot;title&quot;:&quot;Identification of sex determination locus in sea cucumber Apostichopus japonicus using genome-wide association study&quot;,&quot;author&quot;:[{&quot;family&quot;:&quot;Wang&quot;,&quot;given&quot;:&quot;Yixin&quot;,&quot;parse-names&quot;:false,&quot;dropping-particle&quot;:&quot;&quot;,&quot;non-dropping-particle&quot;:&quot;&quot;},{&quot;family&quot;:&quot;Yang&quot;,&quot;given&quot;:&quot;Yujia&quot;,&quot;parse-names&quot;:false,&quot;dropping-particle&quot;:&quot;&quot;,&quot;non-dropping-particle&quot;:&quot;&quot;},{&quot;family&quot;:&quot;Li&quot;,&quot;given&quot;:&quot;Yulong&quot;,&quot;parse-names&quot;:false,&quot;dropping-particle&quot;:&quot;&quot;,&quot;non-dropping-particle&quot;:&quot;&quot;},{&quot;family&quot;:&quot;Chen&quot;,&quot;given&quot;:&quot;Muyan&quot;,&quot;parse-names&quot;:false,&quot;dropping-particle&quot;:&quot;&quot;,&quot;non-dropping-particle&quot;:&quot;&quot;}],&quot;container-title&quot;:&quot;BMC Genomics&quot;,&quot;container-title-short&quot;:&quot;BMC Genomics&quot;,&quot;DOI&quot;:&quot;10.1186/s12864-022-08632-3&quot;,&quot;ISSN&quot;:&quot;14712164&quot;,&quot;PMID&quot;:&quot;35606723&quot;,&quot;issued&quot;:{&quot;date-parts&quot;:[[2022,12,1]]},&quot;abstract&quot;:&quot;Background: Sex determination mechanisms are complicated and diverse across taxonomic categories. Sea cucumber Apostichopus japonicus is a benthic echinoderm, which is the closest group of invertebrates to chordate, and important economic and ecologically aquaculture species in China. A. japonicus is dioecious, and no phenotypic differences between males and females can be detected before sexual maturation. Identification of sex determination locus will broaden knowledge about sex-determination mechanism in echinoderms, which allows for the identification of sex-linked markers and increases the efficiency of sea cucumber breeding industry. Results: Here, we integrated assembly of a novel chromosome-level genome and resequencing of female and male populations to investigate the sex determination mechanisms of A. japonicus. We built a chromosome-level genome assembly AJH1.0 using Hi-C technology. The assembly AJH1.0 consists of 23 chromosomes ranging from 22.4 to 60.4 Mb. To identify the sex-determination locus of A. japonicus, we conducted genome-wide association study (GWAS) and analyses of distribution characteristics of sex-specific SNPs and fixation index FST. The GWAS analysis showed that multiple sex-associated loci were located on several chromosomes, including chromosome 4 (24.8%), followed by chromosome 9 (10.7%), chromosome 17 (10.4%), and chromosome 18 (14.1%). Furthermore, analyzing the homozygous and heterozygous genotypes of plenty of sex-specific SNPs in females and males confirmed that A. japonicus might have a XX/XY sex determination system. As a physical region of 10 Mb on chromosome 4 included the highest number of sex-specific SNPs and higher FST values, this region was considered as the candidate sex determination region (SDR) in A. japonicus. Conclusions: In the present study, we integrated genome-wide association study and analyses of sex-specific variations to investigate sex determination mechanisms. This will bring novel insights into gene regulation during primitive gonadogenesis and differentiation and identification of master sex determination gene in sea cucumber. In the sea cucumber industry, investigation of molecular mechanisms of sex determination will be helpful for artificial fertilization and precise breeding.&quot;,&quot;publisher&quot;:&quot;BioMed Central Ltd&quot;,&quot;issue&quot;:&quot;1&quot;,&quot;volume&quot;:&quot;23&quot;},&quot;isTemporary&quot;:false},{&quot;id&quot;:&quot;108e9b8c-7e98-35bd-a642-5bd35c390ba1&quot;,&quot;itemData&quot;:{&quot;type&quot;:&quot;article-journal&quot;,&quot;id&quot;:&quot;108e9b8c-7e98-35bd-a642-5bd35c390ba1&quot;,&quot;title&quot;:&quot;De novo sequencing and comparative analysis of testicular transcriptome from different reproductive phases in freshwater spotted snakehead Channa punctatus&quot;,&quot;author&quot;:[{&quot;family&quot;:&quot;Roy&quot;,&quot;given&quot;:&quot;Alivia&quot;,&quot;parse-names&quot;:false,&quot;dropping-particle&quot;:&quot;&quot;,&quot;non-dropping-particle&quot;:&quot;&quot;},{&quot;family&quot;:&quot;Basak&quot;,&quot;given&quot;:&quot;Reetuparna&quot;,&quot;parse-names&quot;:false,&quot;dropping-particle&quot;:&quot;&quot;,&quot;non-dropping-particle&quot;:&quot;&quot;},{&quot;family&quot;:&quot;Rai&quot;,&quot;given&quot;:&quot;Umesh&quot;,&quot;parse-names&quot;:false,&quot;dropping-particle&quot;:&quot;&quot;,&quot;non-dropping-particle&quot;:&quot;&quot;}],&quot;container-title&quot;:&quot;PLoS ONE&quot;,&quot;container-title-short&quot;:&quot;PLoS One&quot;,&quot;DOI&quot;:&quot;10.1371/journal.pone.0173178&quot;,&quot;ISSN&quot;:&quot;19326203&quot;,&quot;PMID&quot;:&quot;28253373&quot;,&quot;issued&quot;:{&quot;date-parts&quot;:[[2017,3,1]]},&quot;abstract&quot;:&quot;The spotted snakehead Channa punctatus is a seasonally breeding teleost widely distributed in the Indian subcontinent and economically important due to high nutritional value. The declining population of C. punctatus prompted us to focus on genetic regulation of its reproduction. The present study carried out de novo testicular transcriptome sequencing during the four reproductive phases and correlated differential expression of transcripts with various testicular events in C. punctatus. The Illumina paired-end sequencing of testicular transcriptome from resting, preparatory, spawning and postspawning phases generated 41.94, 47.51, 61.81 and 44.45 million reads, and 105526, 105169, 122964 and 106544 transcripts, respectively. Transcripts annotated using Rattus norvegicus reference protein sequences and classified under various subcategories of biological process, molecular function and cellular component showed that the majority of the subcategories had highest number of transcripts during spawning phase. In addition, analysis of transcripts exhibiting differential expression during the four phases revealed an appreciable increase in upregulated transcripts of biological processes such as cell proliferation and differentiation, cytoskeleton organization, response to vitamin A, transcription and translation, regulation of angiogenesis and response to hypoxia during spermatogenically active phases. The study also identified significant differential expression of transcripts relevant to spermatogenesis (mgat3, nqo1, hes2, rgs4, cxcl2, alcam, agmat), steroidogenesis (star, tkt, gipc3), cell proliferation (eef1a2, btg3, pif1, myo16, grik3, trim39, plbd1), cytoskeletal organization (espn, wipf3, cd276), sperm development (klhl10, mast1, hspa1a, slc6a1, ros1, foxj1, hipk1), and sperm transport and motility (hint1, muc13). Analysis of functional annotation and differential expression of testicular transcripts depending on reproductive phases of C. punctatus helped in developing a comprehensive understanding on genetic regulation of spermatogenic and steroidogenic events in seasonally breeding teleosts. Our findings provide the basis for future investigation on the precise role of testicular genes in regulation of seasonal reproduction in male teleosts.&quot;,&quot;publisher&quot;:&quot;Public Library of Science&quot;,&quot;issue&quot;:&quot;3&quot;,&quot;volume&quot;:&quot;12&quot;},&quot;isTemporary&quot;:false},{&quot;id&quot;:&quot;8d360bc5-69ca-3c54-a362-b919d8c2ae0c&quot;,&quot;itemData&quot;:{&quot;type&quot;:&quot;article-journal&quot;,&quot;id&quot;:&quot;8d360bc5-69ca-3c54-a362-b919d8c2ae0c&quot;,&quot;title&quot;:&quot;Hypoxia alters testicular functions of marine medaka through microRNAs regulation&quot;,&quot;author&quot;:[{&quot;family&quot;:&quot;Tse&quot;,&quot;given&quot;:&quot;Anna Chung Kwan&quot;,&quot;parse-names&quot;:false,&quot;dropping-particle&quot;:&quot;&quot;,&quot;non-dropping-particle&quot;:&quot;&quot;},{&quot;family&quot;:&quot;Li&quot;,&quot;given&quot;:&quot;Jing Woei&quot;,&quot;parse-names&quot;:false,&quot;dropping-particle&quot;:&quot;&quot;,&quot;non-dropping-particle&quot;:&quot;&quot;},{&quot;family&quot;:&quot;Wang&quot;,&quot;given&quot;:&quot;Simon Yuan&quot;,&quot;parse-names&quot;:false,&quot;dropping-particle&quot;:&quot;&quot;,&quot;non-dropping-particle&quot;:&quot;&quot;},{&quot;family&quot;:&quot;Chan&quot;,&quot;given&quot;:&quot;Ting Fung&quot;,&quot;parse-names&quot;:false,&quot;dropping-particle&quot;:&quot;&quot;,&quot;non-dropping-particle&quot;:&quot;&quot;},{&quot;family&quot;:&quot;Lai&quot;,&quot;given&quot;:&quot;Keng Po&quot;,&quot;parse-names&quot;:false,&quot;dropping-particle&quot;:&quot;&quot;,&quot;non-dropping-particle&quot;:&quot;&quot;},{&quot;family&quot;:&quot;Wu&quot;,&quot;given&quot;:&quot;Rudolf Shiu Sun&quot;,&quot;parse-names&quot;:false,&quot;dropping-particle&quot;:&quot;&quot;,&quot;non-dropping-particle&quot;:&quot;&quot;}],&quot;container-title&quot;:&quot;Aquatic Toxicology&quot;,&quot;DOI&quot;:&quot;10.1016/j.aquatox.2016.10.007&quot;,&quot;ISSN&quot;:&quot;18791514&quot;,&quot;PMID&quot;:&quot;27768946&quot;,&quot;issued&quot;:{&quot;date-parts&quot;:[[2016,11,1]]},&quot;page&quot;:&quot;266-273&quot;,&quot;abstract&quot;:&quot;Hypoxia is a global environmental concern and poses a significant threat to aquatic ecosystems, including the sustainability of natural fish populations. The deleterious effects of hypoxia on fish reproductive fitness, as mediated by disruption of sex hormones and gene expression along the Brain-Pituitary-Gonad axis, have been well documented. Recently, we further demonstrated that the observed disruption of steroidogenesis in the ovary of marine medaka Oryzias melastigma is mediated through microRNAs (miRNAs). More importantly, we reported the transgenerational epigenetic effect of hypoxia on the male reproductive impairment of marine medaka. This study attempts to elucidate the function of miRNAs and its potential role in the transgenerational effect of hypoxia in the male medaka testis, using small RNA sequencing. A total of 558 miRNAs were found in the testis, of which 9 were significant upregulated and 5 were downregulated by hypoxia. Bioinformatics analysis further revealed that among the 2885 genes targeted by the hypoxia-responsive miRNAs, many are closely related to stress response, cell cycle, epigenetic modification, sugar metabolism and cell motion. Furthermore, the integrated analysis of transcriptome data and the result of target gene prediction demonstrated 108 genes and 65 genes were concordantly upregulated and downregulated, respectively. In which, euchromatic histone-lysine N-methyltransferase 2, the epigenetic regulator of transgenerational reproductive impairment caused by hypoxia, is found to be targeted by miR-125-5p. The present findings not only reveal that miRNAs are crucial downstream mediators of hypoxic stress in fish male gonad, but also shed light on the underlying epigenetic mechanism for the reproductive impairments of hypoxia on male fish, including the observed transgenerational effects.&quot;,&quot;publisher&quot;:&quot;Elsevier B.V.&quot;,&quot;volume&quot;:&quot;180&quot;,&quot;container-title-short&quot;:&quot;&quot;},&quot;isTemporary&quot;:false}]},{&quot;citationID&quot;:&quot;MENDELEY_CITATION_de8ae9be-60e0-4485-8ecb-e452bdc4d036&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&quot;,&quot;citationItems&quot;:[{&quot;id&quot;:&quot;83d88215-29ea-3871-8766-c6979ad3bebb&quot;,&quot;itemData&quot;:{&quot;type&quot;:&quot;article&quot;,&quot;id&quot;:&quot;83d88215-29ea-3871-8766-c6979ad3bebb&quot;,&quot;title&quot;:&quot;The mechanism of sex determination in vertebrates-are sex steroids the key-factor?&quot;,&quot;author&quot;:[{&quot;family&quot;:&quot;Nakamura&quot;,&quot;given&quot;:&quot;Masahisa&quot;,&quot;parse-names&quot;:false,&quot;dropping-particle&quot;:&quot;&quot;,&quot;non-dropping-particle&quot;:&quot;&quot;}],&quot;container-title&quot;:&quot;Journal of Experimental Zoology Part A: Ecological Genetics and Physiology&quot;,&quot;container-title-short&quot;:&quot;J Exp Zool A Ecol Genet Physiol&quot;,&quot;DOI&quot;:&quot;10.1002/jez.616&quot;,&quot;ISSN&quot;:&quot;19325223&quot;,&quot;PMID&quot;:&quot;20623803&quot;,&quot;issued&quot;:{&quot;date-parts&quot;:[[2010,8,1]]},&quot;page&quot;:&quot;381-398&quot;,&quot;abstract&quot;:&quot;In many vertebrate species, sex is determined at fertilization of zygotes by sex chromosome composition, knows as genotypic sex determination (GSD). But in some species-fish, amphibians and reptiles-sex is determined by environmental factors; in particular by temperature-dependent sex determination (TSD). However, little is known about the mechanisms involved in TSD and GSD. How does TSD differ from GSD? As is well known, genes that activated downstream of sex-determining genes are conserved throughout all classes of vertebrates. What is the main factor that determines sex, then? Sex steroids can reverse sex of several species of vertebrate; estrogens induce the male-to-female sex-reversal, whereas androgens do the female-to-male sex-reversal. For such sex-reversal, a functioning sex-determining gene is not required. However, in R. rugosa CYP19 (P450 aromatase) is expressed at high levels in indifferent gonads before phenotypic sex determination, and the gene is also active in the bipotential gonad of females before sex determination. Thus, we may predict that an unknown factor, a common transcription factor locates on the X and/or W chromosome, intervenes directly or indirectly in the transcriptional up-regulation of the CYP19 gene for feminization in species of vertebrates with both TSD and GSD. Similarly, an unknown factor on the Z and/or Y chromosome probably intervenes directly or indirectly in the regulation of androgen biosynthesis for masculinization. In both cases, a sex-determining gene is not always necessary for sex determination. Taken together, sex steroids may be the key-factor for sex determination in some species of vertebrates. © 2010 Wiley-Liss, Inc.&quot;,&quot;issue&quot;:&quot;7&quot;,&quot;volume&quot;:&quot;313 A&quot;},&quot;isTemporary&quot;:false},{&quot;id&quot;:&quot;a8739d1b-4b84-3e2d-b969-3d92fab2aeb2&quot;,&quot;itemData&quot;:{&quot;type&quot;:&quot;article&quot;,&quot;id&quot;:&quot;a8739d1b-4b84-3e2d-b969-3d92fab2aeb2&quot;,&quot;title&quot;:&quot;Insights Into the Roles of GATA Factors in Mammalian Testis Development and the Control of Fetal Testis Gene Expression&quot;,&quot;author&quot;:[{&quot;family&quot;:&quot;Viger&quot;,&quot;given&quot;:&quot;Robert S.&quot;,&quot;parse-names&quot;:false,&quot;dropping-particle&quot;:&quot;&quot;,&quot;non-dropping-particle&quot;:&quot;&quot;},{&quot;family&quot;:&quot;Mattos&quot;,&quot;given&quot;:&quot;Karine&quot;,&quot;parse-names&quot;:false,&quot;dropping-particle&quot;:&quot;&quot;,&quot;non-dropping-particle&quot;:&quot;de&quot;},{&quot;family&quot;:&quot;Tremblay&quot;,&quot;given&quot;:&quot;Jacques J.&quot;,&quot;parse-names&quot;:false,&quot;dropping-particle&quot;:&quot;&quot;,&quot;non-dropping-particle&quot;:&quot;&quot;}],&quot;container-title&quot;:&quot;Frontiers in Endocrinology&quot;,&quot;container-title-short&quot;:&quot;Front Endocrinol (Lausanne)&quot;,&quot;DOI&quot;:&quot;10.3389/fendo.2022.902198&quot;,&quot;ISSN&quot;:&quot;16642392&quot;,&quot;issued&quot;:{&quot;date-parts&quot;:[[2022,5,26]]},&quot;abstract&quot;:&quot;Defining how genes get turned on and off in a correct spatiotemporal manner is integral to our understanding of the development, differentiation, and function of different cell types in both health and disease. Testis development and subsequent male sex differentiation of the XY fetus are well-orchestrated processes that require an intricate network of cell-cell communication and hormonal signals that must be properly interpreted at the genomic level. Transcription factors are at the forefront for translating these signals into a coordinated genomic response. The GATA family of transcriptional regulators were first described as essential regulators of hematopoietic cell differentiation and heart morphogenesis but are now known to impact the development and function of a multitude of tissues and cell types. The mammalian testis is no exception where GATA factors play essential roles in directing the expression of genes crucial not only for testis differentiation but also testis function in the developing male fetus and later in adulthood. This minireview provides an overview of the current state of knowledge of GATA factors in the male gonad with a particular emphasis on their mechanisms of action in the control of testis development, gene expression in the fetal testis, testicular disease, and XY sex differentiation in humans.&quot;,&quot;publisher&quot;:&quot;Frontiers Media S.A.&quot;,&quot;volume&quot;:&quot;13&quot;},&quot;isTemporary&quot;:false}]},{&quot;citationID&quot;:&quot;MENDELEY_CITATION_1844501d-0460-4af0-bf51-15f58bc20723&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&quot;,&quot;citationItems&quot;:[{&quot;id&quot;:&quot;703bea76-dd58-3f85-a0e6-688c985a8234&quot;,&quot;itemData&quot;:{&quot;type&quot;:&quot;report&quot;,&quot;id&quot;:&quot;703bea76-dd58-3f85-a0e6-688c985a8234&quot;,&quot;title&quot;:&quot;GATA Factors Differentially Activate Multiple Gonadal Promoters through Conserved GATA Regulatory Elements*&quot;,&quot;author&quot;:[{&quot;family&quot;:&quot;Tremblay&quot;,&quot;given&quot;:&quot;Jacques J&quot;,&quot;parse-names&quot;:false,&quot;dropping-particle&quot;:&quot;&quot;,&quot;non-dropping-particle&quot;:&quot;&quot;},{&quot;family&quot;:&quot;Viger&quot;,&quot;given&quot;:&quot;Robert S&quot;,&quot;parse-names&quot;:false,&quot;dropping-particle&quot;:&quot;&quot;,&quot;non-dropping-particle&quot;:&quot;&quot;}],&quot;issued&quot;:{&quot;date-parts&quot;:[[2001]]},&quot;abstract&quot;:&quot;The GATA factors are a group of transcriptional regulators that play essential roles in cell differentiation, organ morphogenesis, and tissue-specific gene expression during development. The six vertebrate GATA factors are expressed in a broad spectrum of tissues, including the hemopoietic system, heart, gut, brain, placenta, pituitary , and gonads. Interestingly, GATA-like DNA-binding proteins are found in the gonads of several species, ranging from lower invertebrates to humans, thus supporting an evolutionary conserved and crucial role for these factors in gonadal development and function. Indeed, GATA factors are expressed from the onset of gonadal development and are later found in multiple cell lineages of both the testis and ovary. We now report that GATA-4 differentially activates transcription of several genes expressed in the gonads that encode either steroidogenic enzymes (steroidogenic acute regulatory protein and aromatase), hormones (inhibin and Mü llerian inhibiting substance) and a transcription factor (SF-1) known to be essential for gonadal development and function. Thus, our results identify GATA-4 as an important regulator of gonadal gene transcription where its specificity of action is mediated through synergistic interactions with other transcription factors such as SF-1. (Endocrinology 142: 977-986, 2001)&quot;,&quot;container-title-short&quot;:&quot;&quot;},&quot;isTemporary&quot;:false}]},{&quot;citationID&quot;:&quot;MENDELEY_CITATION_92cc903f-608e-49be-8fe2-8d8cd956955f&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&quot;,&quot;citationItems&quot;:[{&quot;id&quot;:&quot;703bea76-dd58-3f85-a0e6-688c985a8234&quot;,&quot;itemData&quot;:{&quot;type&quot;:&quot;report&quot;,&quot;id&quot;:&quot;703bea76-dd58-3f85-a0e6-688c985a8234&quot;,&quot;title&quot;:&quot;GATA Factors Differentially Activate Multiple Gonadal Promoters through Conserved GATA Regulatory Elements*&quot;,&quot;author&quot;:[{&quot;family&quot;:&quot;Tremblay&quot;,&quot;given&quot;:&quot;Jacques J&quot;,&quot;parse-names&quot;:false,&quot;dropping-particle&quot;:&quot;&quot;,&quot;non-dropping-particle&quot;:&quot;&quot;},{&quot;family&quot;:&quot;Viger&quot;,&quot;given&quot;:&quot;Robert S&quot;,&quot;parse-names&quot;:false,&quot;dropping-particle&quot;:&quot;&quot;,&quot;non-dropping-particle&quot;:&quot;&quot;}],&quot;issued&quot;:{&quot;date-parts&quot;:[[2001]]},&quot;abstract&quot;:&quot;The GATA factors are a group of transcriptional regulators that play essential roles in cell differentiation, organ morphogenesis, and tissue-specific gene expression during development. The six vertebrate GATA factors are expressed in a broad spectrum of tissues, including the hemopoietic system, heart, gut, brain, placenta, pituitary , and gonads. Interestingly, GATA-like DNA-binding proteins are found in the gonads of several species, ranging from lower invertebrates to humans, thus supporting an evolutionary conserved and crucial role for these factors in gonadal development and function. Indeed, GATA factors are expressed from the onset of gonadal development and are later found in multiple cell lineages of both the testis and ovary. We now report that GATA-4 differentially activates transcription of several genes expressed in the gonads that encode either steroidogenic enzymes (steroidogenic acute regulatory protein and aromatase), hormones (inhibin and Mü llerian inhibiting substance) and a transcription factor (SF-1) known to be essential for gonadal development and function. Thus, our results identify GATA-4 as an important regulator of gonadal gene transcription where its specificity of action is mediated through synergistic interactions with other transcription factors such as SF-1. (Endocrinology 142: 977-986, 2001)&quot;,&quot;container-title-short&quot;:&quot;&quot;},&quot;isTemporary&quot;:false}]},{&quot;citationID&quot;:&quot;MENDELEY_CITATION_9d74a53b-d3a3-41eb-8e47-910b217b238e&quot;,&quot;properties&quot;:{&quot;noteIndex&quot;:0},&quot;isEdited&quot;:false,&quot;manualOverride&quot;:{&quot;isManuallyOverridden&quot;:false,&quot;citeprocText&quot;:&quot;&lt;sup&gt;31,32&lt;/sup&gt;&quot;,&quot;manualOverrideText&quot;:&quot;&quot;},&quot;citationTag&quot;:&quot;MENDELEY_CITATION_v3_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&quot;,&quot;citationItems&quot;:[{&quot;id&quot;:&quot;6a5f779d-9c77-39ec-9024-13fb306769ce&quot;,&quot;itemData&quot;:{&quot;type&quot;:&quot;report&quot;,&quot;id&quot;:&quot;6a5f779d-9c77-39ec-9024-13fb306769ce&quot;,&quot;title&quot;:&quot;A Sex-Determining Gene, fern-l, Required for Both Male and Hermaphrodite Development in Caenorhabditis elegans&quot;,&quot;author&quot;:[{&quot;family&quot;:&quot;Doniach&quot;,&quot;given&quot;:&quot;Tabitha&quot;,&quot;parse-names&quot;:false,&quot;dropping-particle&quot;:&quot;&quot;,&quot;non-dropping-particle&quot;:&quot;&quot;},{&quot;family&quot;:&quot;Hodgkin&quot;,&quot;given&quot;:&quot;Jonathan&quot;,&quot;parse-names&quot;:false,&quot;dropping-particle&quot;:&quot;&quot;,&quot;non-dropping-particle&quot;:&quot;&quot;}],&quot;container-title&quot;:&quot;DEVELOPMENTAL BIOLOGY&quot;,&quot;container-title-short&quot;:&quot;Dev Biol&quot;,&quot;issued&quot;:{&quot;date-parts&quot;:[[1984]]},&quot;number-of-pages&quot;:&quot;223-235&quot;,&quot;volume&quot;:&quot;106&quot;},&quot;isTemporary&quot;:false},{&quot;id&quot;:&quot;7f03c1ae-4b5f-3a93-9795-316f9e93ba58&quot;,&quot;itemData&quot;:{&quot;type&quot;:&quot;article-journal&quot;,&quot;id&quot;:&quot;7f03c1ae-4b5f-3a93-9795-316f9e93ba58&quot;,&quot;title&quot;:&quot;Sex determination in insects: Variations on a common theme&quot;,&quot;author&quot;:[{&quot;family&quot;:&quot;Bopp&quot;,&quot;given&quot;:&quot;D.&quot;,&quot;parse-names&quot;:false,&quot;dropping-particle&quot;:&quot;&quot;,&quot;non-dropping-particle&quot;:&quot;&quot;},{&quot;family&quot;:&quot;Saccone&quot;,&quot;given&quot;:&quot;G.&quot;,&quot;parse-names&quot;:false,&quot;dropping-particle&quot;:&quot;&quot;,&quot;non-dropping-particle&quot;:&quot;&quot;},{&quot;family&quot;:&quot;Beye&quot;,&quot;given&quot;:&quot;M.&quot;,&quot;parse-names&quot;:false,&quot;dropping-particle&quot;:&quot;&quot;,&quot;non-dropping-particle&quot;:&quot;&quot;}],&quot;container-title&quot;:&quot;Sexual Development&quot;,&quot;DOI&quot;:&quot;10.1159/000356458&quot;,&quot;ISSN&quot;:&quot;16615425&quot;,&quot;PMID&quot;:&quot;24335049&quot;,&quot;issued&quot;:{&quot;date-parts&quot;:[[2014]]},&quot;page&quot;:&quot;20-28&quot;,&quot;abstract&quot;:&quot;Recent studies in a representative selection of holometabolous insects suggest that, despite diversity at the instructive level, the signal-relaying part of the sex-determining pathway is remarkably well conserved. In principle, it is composed of the transformer gene (tra), which acts as a common binary switch that transduces the selected sexual fate, female when ON, male when OFF, to the downstream effector doublesex(dsx) that controls overt sexual differentiation. An interesting recurrent feature is that tra is switched ON in the early zygote by maternally provisioned tra activity. Different male-determining signals evolved, which prevent maternal activation of zygotic tra to allow for male development. In some species, where lack of maternal activation leaves tra in the OFF state, novel female-determining signals were deployed to activate zygotic tra. It appears that both the instructive end of the pathway upstream of tra as well as the executive end downstream of dsx are primary targets of evolutionary divergence, while the transduction part seems less prone to changes. We propose that this is a feature shared with many other signaling cascades that regulate developmental fates. © 2013 S. Karger AG, Basel.&quot;,&quot;issue&quot;:&quot;1-3&quot;,&quot;volume&quot;:&quot;8&quot;,&quot;container-title-short&quot;:&quot;&quot;},&quot;isTemporary&quot;:false}]},{&quot;citationID&quot;:&quot;MENDELEY_CITATION_ed717a52-3271-4955-8e89-4633a72c6fcd&quot;,&quot;properties&quot;:{&quot;noteIndex&quot;:0},&quot;isEdited&quot;:false,&quot;manualOverride&quot;:{&quot;isManuallyOverridden&quot;:false,&quot;citeprocText&quot;:&quot;&lt;sup&gt;26,33&lt;/sup&gt;&quot;,&quot;manualOverrideText&quot;:&quot;&quot;},&quot;citationTag&quot;:&quot;MENDELEY_CITATION_v3_eyJjaXRhdGlvbklEIjoiTUVOREVMRVlfQ0lUQVRJT05fZWQ3MTdhNTItMzI3MS00OTU1LThlODktNDYzM2E3MmM2ZmNkIiwicHJvcGVydGllcyI6eyJub3RlSW5kZXgiOjB9LCJpc0VkaXRlZCI6ZmFsc2UsIm1hbnVhbE92ZXJyaWRlIjp7ImlzTWFudWFsbHlPdmVycmlkZGVuIjpmYWxzZSwiY2l0ZXByb2NUZXh0IjoiPHN1cD4yNiwzMz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&quot;,&quot;citationItems&quot;:[{&quot;id&quot;:&quot;b5ba3e84-8137-3a45-9545-186676774500&quot;,&quot;itemData&quot;:{&quot;type&quot;:&quot;article-journal&quot;,&quot;id&quot;:&quot;b5ba3e84-8137-3a45-9545-186676774500&quot;,&quot;title&quot;:&quot;Identification of sex determination locus in sea cucumber Apostichopus japonicus using genome-wide association study&quot;,&quot;author&quot;:[{&quot;family&quot;:&quot;Wang&quot;,&quot;given&quot;:&quot;Yixin&quot;,&quot;parse-names&quot;:false,&quot;dropping-particle&quot;:&quot;&quot;,&quot;non-dropping-particle&quot;:&quot;&quot;},{&quot;family&quot;:&quot;Yang&quot;,&quot;given&quot;:&quot;Yujia&quot;,&quot;parse-names&quot;:false,&quot;dropping-particle&quot;:&quot;&quot;,&quot;non-dropping-particle&quot;:&quot;&quot;},{&quot;family&quot;:&quot;Li&quot;,&quot;given&quot;:&quot;Yulong&quot;,&quot;parse-names&quot;:false,&quot;dropping-particle&quot;:&quot;&quot;,&quot;non-dropping-particle&quot;:&quot;&quot;},{&quot;family&quot;:&quot;Chen&quot;,&quot;given&quot;:&quot;Muyan&quot;,&quot;parse-names&quot;:false,&quot;dropping-particle&quot;:&quot;&quot;,&quot;non-dropping-particle&quot;:&quot;&quot;}],&quot;container-title&quot;:&quot;BMC Genomics&quot;,&quot;container-title-short&quot;:&quot;BMC Genomics&quot;,&quot;DOI&quot;:&quot;10.1186/s12864-022-08632-3&quot;,&quot;ISSN&quot;:&quot;14712164&quot;,&quot;PMID&quot;:&quot;35606723&quot;,&quot;issued&quot;:{&quot;date-parts&quot;:[[2022,12,1]]},&quot;abstract&quot;:&quot;Background: Sex determination mechanisms are complicated and diverse across taxonomic categories. Sea cucumber Apostichopus japonicus is a benthic echinoderm, which is the closest group of invertebrates to chordate, and important economic and ecologically aquaculture species in China. A. japonicus is dioecious, and no phenotypic differences between males and females can be detected before sexual maturation. Identification of sex determination locus will broaden knowledge about sex-determination mechanism in echinoderms, which allows for the identification of sex-linked markers and increases the efficiency of sea cucumber breeding industry. Results: Here, we integrated assembly of a novel chromosome-level genome and resequencing of female and male populations to investigate the sex determination mechanisms of A. japonicus. We built a chromosome-level genome assembly AJH1.0 using Hi-C technology. The assembly AJH1.0 consists of 23 chromosomes ranging from 22.4 to 60.4 Mb. To identify the sex-determination locus of A. japonicus, we conducted genome-wide association study (GWAS) and analyses of distribution characteristics of sex-specific SNPs and fixation index FST. The GWAS analysis showed that multiple sex-associated loci were located on several chromosomes, including chromosome 4 (24.8%), followed by chromosome 9 (10.7%), chromosome 17 (10.4%), and chromosome 18 (14.1%). Furthermore, analyzing the homozygous and heterozygous genotypes of plenty of sex-specific SNPs in females and males confirmed that A. japonicus might have a XX/XY sex determination system. As a physical region of 10 Mb on chromosome 4 included the highest number of sex-specific SNPs and higher FST values, this region was considered as the candidate sex determination region (SDR) in A. japonicus. Conclusions: In the present study, we integrated genome-wide association study and analyses of sex-specific variations to investigate sex determination mechanisms. This will bring novel insights into gene regulation during primitive gonadogenesis and differentiation and identification of master sex determination gene in sea cucumber. In the sea cucumber industry, investigation of molecular mechanisms of sex determination will be helpful for artificial fertilization and precise breeding.&quot;,&quot;publisher&quot;:&quot;BioMed Central Ltd&quot;,&quot;issue&quot;:&quot;1&quot;,&quot;volume&quot;:&quot;23&quot;},&quot;isTemporary&quot;:false},{&quot;id&quot;:&quot;12e12a92-25fb-3d8f-9032-6d06a8616e8b&quot;,&quot;itemData&quot;:{&quot;type&quot;:&quot;article-journal&quot;,&quot;id&quot;:&quot;12e12a92-25fb-3d8f-9032-6d06a8616e8b&quot;,&quot;title&quot;:&quot;Phf7 Controls Male Sex Determination in the Drosophila Germline&quot;,&quot;author&quot;:[{&quot;family&quot;:&quot;Yang&quot;,&quot;given&quot;:&quot;Shu Yuan&quot;,&quot;parse-names&quot;:false,&quot;dropping-particle&quot;:&quot;&quot;,&quot;non-dropping-particle&quot;:&quot;&quot;},{&quot;family&quot;:&quot;Baxter&quot;,&quot;given&quot;:&quot;Ellen M.&quot;,&quot;parse-names&quot;:false,&quot;dropping-particle&quot;:&quot;&quot;,&quot;non-dropping-particle&quot;:&quot;&quot;},{&quot;family&quot;:&quot;Doren&quot;,&quot;given&quot;:&quot;Mark&quot;,&quot;parse-names&quot;:false,&quot;dropping-particle&quot;:&quot;&quot;,&quot;non-dropping-particle&quot;:&quot;Van&quot;}],&quot;container-title&quot;:&quot;Developmental Cell&quot;,&quot;container-title-short&quot;:&quot;Dev Cell&quot;,&quot;DOI&quot;:&quot;10.1016/j.devcel.2012.04.013&quot;,&quot;ISSN&quot;:&quot;15345807&quot;,&quot;PMID&quot;:&quot;22595675&quot;,&quot;issued&quot;:{&quot;date-parts&quot;:[[2012,5,15]]},&quot;page&quot;:&quot;1041-1051&quot;,&quot;abstract&quot;:&quot;Establishment of germline sexual identity is critical for production of male and female germline stem cells, as well as sperm versus eggs. Here we identify PHD Finger Protein 7 (PHF7) as an important factor for male germline sexual identity in Drosophila. PHF7 exhibits male-specific expression in early germ cells, germline stem cells, and spermatogonia. It is important for germline stem cell maintenance and gametogenesis in males, whereas ectopic expression in female germ cells ablates the germline. Strikingly, expression of PHF7 promotes spermatogenesis in XX germ cells when they are present in a male soma. PHF7 homologs are also specifically expressed in the mammalian testis, and human PHF7 rescues Drosophila Phf7 mutants. PHF7 associates with chromatin, and both the human and fly proteins bind histone H3 N-terminal tails with a preference for dimethyl lysine 4 (H3K4me2). We propose that PHF7 acts as a conserved epigenetic \&quot; reader\&quot; that activates the male germline sexual program.&quot;,&quot;issue&quot;:&quot;5&quot;,&quot;volume&quot;:&quot;22&quot;},&quot;isTemporary&quot;:false}]},{&quot;citationID&quot;:&quot;MENDELEY_CITATION_0820dce0-aa28-4909-82a4-c8691710c5e5&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&quot;,&quot;citationItems&quot;:[{&quot;id&quot;:&quot;b07cfa23-1b37-3741-8f13-1b773c5370ae&quot;,&quot;itemData&quot;:{&quot;type&quot;:&quot;article-journal&quot;,&quot;id&quot;:&quot;b07cfa23-1b37-3741-8f13-1b773c5370ae&quot;,&quot;title&quot;:&quot;Meiotic pairing and double-strand break formation along the heteromorphic threespine stickleback sex chromosomes&quot;,&quot;author&quot;:[{&quot;family&quot;:&quot;Nath&quot;,&quot;given&quot;:&quot;Shivangi&quot;,&quot;parse-names&quot;:false,&quot;dropping-particle&quot;:&quot;&quot;,&quot;non-dropping-particle&quot;:&quot;&quot;},{&quot;family&quot;:&quot;Welch&quot;,&quot;given&quot;:&quot;Lucille A.&quot;,&quot;parse-names&quot;:false,&quot;dropping-particle&quot;:&quot;&quot;,&quot;non-dropping-particle&quot;:&quot;&quot;},{&quot;family&quot;:&quot;Flanagan&quot;,&quot;given&quot;:&quot;Mary K.&quot;,&quot;parse-names&quot;:false,&quot;dropping-particle&quot;:&quot;&quot;,&quot;non-dropping-particle&quot;:&quot;&quot;},{&quot;family&quot;:&quot;White&quot;,&quot;given&quot;:&quot;Michael A.&quot;,&quot;parse-names&quot;:false,&quot;dropping-particle&quot;:&quot;&quot;,&quot;non-dropping-particle&quot;:&quot;&quot;}],&quot;container-title&quot;:&quot;Chromosome Research&quot;,&quot;DOI&quot;:&quot;10.1007/s10577-022-09699-0&quot;,&quot;ISBN&quot;:&quot;0123456789&quot;,&quot;ISSN&quot;:&quot;15736849&quot;,&quot;PMID&quot;:&quot;35635635&quot;,&quot;URL&quot;:&quot;https://doi.org/10.1007/s10577-022-09699-0&quot;,&quot;issued&quot;:{&quot;date-parts&quot;:[[2022]]},&quot;page&quot;:&quot;429-442&quot;,&quot;abstract&quot;:&quot;Double-strand break repair during meiosis is normally achieved using the homologous chromosome as a repair template. Heteromorphic sex chromosomes share little sequence homology, presenting unique challenges to the repair of double-strand breaks. Our understanding of how heteromorphic sex chromosomes behave during meiosis has been focused on ancient sex chromosomes, where the X and Y differ markedly in overall structure and gene content. It remains unclear how more recently evolved sex chromosomes that share considerably more sequence homology with one another pair and form double-strand breaks. One possibility is barriers to pairing evolve rapidly. Alternatively, recently evolved sex chromosomes may exhibit pairing and double-strand break repair that more closely resembles that of their autosomal ancestors. Here, we use the recently evolved X and Y chromosomes of the threespine stickleback fish (Gasterosteus aculeatus) to study patterns of pairing and double-stranded break formation using molecular cytogenetics. We found that the sex chromosomes of threespine stickleback fish did not pair exclusively in the pseudoautosomal region. Instead, the chromosomes fully paired in a non-homologous fashion. To achieve this, the X chromosome underwent synaptic adjustment during pachytene to match the axis length of the Y chromosome. Double-strand break formation and repair rate also matched that of the autosomes. Our results highlight that recently evolved sex chromosomes exhibit meiotic behavior that is reminiscent of autosomes and argues for further work to identify the homologous templates that are used to repair double-strand breaks on the X and Y chromosomes.&quot;,&quot;publisher&quot;:&quot;Springer Netherlands&quot;,&quot;issue&quot;:&quot;4&quot;,&quot;volume&quot;:&quot;30&quot;,&quot;container-title-short&quot;:&quot;&quot;},&quot;isTemporary&quot;:false}]},{&quot;citationID&quot;:&quot;MENDELEY_CITATION_53233d72-8783-4c84-a911-3e21ceef1b58&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&quot;,&quot;citationItems&quot;:[{&quot;id&quot;:&quot;6db7b7da-15b1-3c5d-a724-46870f006acc&quot;,&quot;itemData&quot;:{&quot;type&quot;:&quot;article-journal&quot;,&quot;id&quot;:&quot;6db7b7da-15b1-3c5d-a724-46870f006acc&quot;,&quot;title&quot;:&quot;Synergistic actions of Rad51 and Rad52 in recombination and DNA repair&quot;,&quot;author&quot;:[{&quot;family&quot;:&quot;Benson&quot;,&quot;given&quot;:&quot;Fiona E.&quot;,&quot;parse-names&quot;:false,&quot;dropping-particle&quot;:&quot;&quot;,&quot;non-dropping-particle&quot;:&quot;&quot;},{&quot;family&quot;:&quot;Baumann&quot;,&quot;given&quot;:&quot;Peter&quot;,&quot;parse-names&quot;:false,&quot;dropping-particle&quot;:&quot;&quot;,&quot;non-dropping-particle&quot;:&quot;&quot;},{&quot;family&quot;:&quot;West&quot;,&quot;given&quot;:&quot;Stephen C.&quot;,&quot;parse-names&quot;:false,&quot;dropping-particle&quot;:&quot;&quot;,&quot;non-dropping-particle&quot;:&quot;&quot;}],&quot;container-title&quot;:&quot;Nature&quot;,&quot;container-title-short&quot;:&quot;Nature&quot;,&quot;DOI&quot;:&quot;10.1038/34937&quot;,&quot;ISSN&quot;:&quot;00280836&quot;,&quot;PMID&quot;:&quot;9450758&quot;,&quot;issued&quot;:{&quot;date-parts&quot;:[[1998]]},&quot;page&quot;:&quot;401-404&quot;,&quot;abstract&quot;:&quot;In the yeast Saccharomyces cerevisiae, mutations in the genes RAD51 or RAD52 result in severe defects in genetic recombination and the repair of double-strand DNA breaks. These genes, and others of the RAD52 epistasis group (RAD50, RAD54, RAD55, RAD57, RAD59, MRE11 and XRS2), were first identified by their sensitivity to X-rays. They were subsequently shown to be required for spontaneous and induced mitotic recombination, meiotic recombination, and mating-type switching (reviewed in ref. 2). Human homologues of RAD50, RAD51, RAD52, RAD54 and MRE11 have been identified. Targeted disruption of the murine RAD51 gene results in an embryonic lethal phenotype, indicating that Rad51 protein is required during cell proliferation. Biochemical studies have shown that human RAD51 encodes a protein of relative molecular mass 36,966 (hRad51) that promotes ATP- dependent homologous pairing and DNA strand exchange. As a structural and functional homologue of the RecA protein from Escherichia coli, hRad51 is thought to play a central role in recombination. Yeast Rad51 has been shown to interact with Rad52 protein, as does the human homologue. Here we show that hRad52 stimulates homologous pairing by hrad51. The DNA-binding properties of hRad52 indicate that Rad52 is involved in an early stage of Rad51-mediated recombination.&quot;,&quot;issue&quot;:&quot;6665&quot;,&quot;volume&quot;:&quot;391&quot;},&quot;isTemporary&quot;:false}]},{&quot;citationID&quot;:&quot;MENDELEY_CITATION_cf669953-271d-4900-905e-d4e11a9c2fd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2Y2Njk5NTMtMjcxZC00OTAwLTkwNWUtZDRlMTFhOWMyZmRi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quot;,&quot;citationItems&quot;:[{&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c1301e72-2e80-478c-89d0-c723d724d979&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&quot;,&quot;citationItems&quot;:[{&quot;id&quot;:&quot;58b7a3ee-fbd0-392e-a651-57674ddd5724&quot;,&quot;itemData&quot;:{&quot;type&quot;:&quot;article-journal&quot;,&quot;id&quot;:&quot;58b7a3ee-fbd0-392e-a651-57674ddd5724&quot;,&quot;title&quot;:&quot;Mouse BRWD1 is critical for spermatid postmeiotic transcription and female meiotic chromosome stability&quot;,&quot;author&quot;:[{&quot;family&quot;:&quot;Pattabiraman&quot;,&quot;given&quot;:&quot;Shrivatsav&quot;,&quot;parse-names&quot;:false,&quot;dropping-particle&quot;:&quot;&quot;,&quot;non-dropping-particle&quot;:&quot;&quot;},{&quot;family&quot;:&quot;Baumann&quot;,&quot;given&quot;:&quot;Claudia&quot;,&quot;parse-names&quot;:false,&quot;dropping-particle&quot;:&quot;&quot;,&quot;non-dropping-particle&quot;:&quot;&quot;},{&quot;family&quot;:&quot;Guisado&quot;,&quot;given&quot;:&quot;Daniela&quot;,&quot;parse-names&quot;:false,&quot;dropping-particle&quot;:&quot;&quot;,&quot;non-dropping-particle&quot;:&quot;&quot;},{&quot;family&quot;:&quot;Eppig&quot;,&quot;given&quot;:&quot;John J.&quot;,&quot;parse-names&quot;:false,&quot;dropping-particle&quot;:&quot;&quot;,&quot;non-dropping-particle&quot;:&quot;&quot;},{&quot;family&quot;:&quot;Schimenti&quot;,&quot;given&quot;:&quot;John C.&quot;,&quot;parse-names&quot;:false,&quot;dropping-particle&quot;:&quot;&quot;,&quot;non-dropping-particle&quot;:&quot;&quot;},{&quot;family&quot;:&quot;La Fuente&quot;,&quot;given&quot;:&quot;Rabindranath&quot;,&quot;parse-names&quot;:false,&quot;dropping-particle&quot;:&quot;&quot;,&quot;non-dropping-particle&quot;:&quot;de&quot;}],&quot;container-title&quot;:&quot;Journal of Cell Biology&quot;,&quot;DOI&quot;:&quot;10.1083/jcb.201404109&quot;,&quot;ISSN&quot;:&quot;15408140&quot;,&quot;PMID&quot;:&quot;25547156&quot;,&quot;issued&quot;:{&quot;date-parts&quot;:[[2015]]},&quot;page&quot;:&quot;53-69&quot;,&quot;abstract&quot;:&quot;Postmeiotic gene expression is essential for development and maturation of sperm and eggs. We report that the dual bromodomain-containing protein BRWD1, which is essential for both male and female fertility, promotes haploid spermatid-specific transcription but has distinct roles in oocyte meiotic progression. Brwd1 deficiency caused down-regulation of ~300 mostly spermatid-specific transcripts in testis, including nearly complete elimination of those encoding the protamines and transition proteins, but was not associated with global epigenetic changes in chromatin, which suggests that BRWD1 acts selectively. In females, Brwd1 ablation caused severe chromosome condensation and structural defects associated with abnormal telomere structure but only minor changes in gene expression at the germinal vesicle stage, including more than twofold overexpression of the histone methyltransferase MLL5 and LINE-1 elements transposons. Thus, loss of BRWD1 function interferes with the completion of oogenesis and spermatogenesis through sexually dimorphic mechanisms: it is essential in females for epigenetic control of meiotic chromosome stability and in males for haploid gene transcription during postmeiotic sperm differentiation.&quot;,&quot;issue&quot;:&quot;1&quot;,&quot;volume&quot;:&quot;208&quot;,&quot;container-title-short&quot;:&quot;&quot;},&quot;isTemporary&quot;:false}]},{&quot;citationID&quot;:&quot;MENDELEY_CITATION_18963bca-90b4-4800-be2a-04585b0a89b7&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&quot;,&quot;citationItems&quot;:[{&quot;id&quot;:&quot;41f3065b-5a2e-3411-8c91-f19e2b0728fc&quot;,&quot;itemData&quot;:{&quot;type&quot;:&quot;article-journal&quot;,&quot;id&quot;:&quot;41f3065b-5a2e-3411-8c91-f19e2b0728fc&quot;,&quot;title&quot;:&quot;Identification and functional analysis of Tex11 and Meig1 in spermatogenesis of Hyriopsis cumingii&quot;,&quot;author&quot;:[{&quot;family&quot;:&quot;Huo&quot;,&quot;given&quot;:&quot;Yingduo&quot;,&quot;parse-names&quot;:false,&quot;dropping-particle&quot;:&quot;&quot;,&quot;non-dropping-particle&quot;:&quot;&quot;},{&quot;family&quot;:&quot;Gu&quot;,&quot;given&quot;:&quot;Yang&quot;,&quot;parse-names&quot;:false,&quot;dropping-particle&quot;:&quot;&quot;,&quot;non-dropping-particle&quot;:&quot;&quot;},{&quot;family&quot;:&quot;Cao&quot;,&quot;given&quot;:&quot;Mulian&quot;,&quot;parse-names&quot;:false,&quot;dropping-particle&quot;:&quot;&quot;,&quot;non-dropping-particle&quot;:&quot;&quot;},{&quot;family&quot;:&quot;Mao&quot;,&quot;given&quot;:&quot;Yingrui&quot;,&quot;parse-names&quot;:false,&quot;dropping-particle&quot;:&quot;&quot;,&quot;non-dropping-particle&quot;:&quot;&quot;},{&quot;family&quot;:&quot;Wang&quot;,&quot;given&quot;:&quot;Yayu&quot;,&quot;parse-names&quot;:false,&quot;dropping-particle&quot;:&quot;&quot;,&quot;non-dropping-particle&quot;:&quot;&quot;},{&quot;family&quot;:&quot;Wang&quot;,&quot;given&quot;:&quot;Xiaoqiang&quot;,&quot;parse-names&quot;:false,&quot;dropping-particle&quot;:&quot;&quot;,&quot;non-dropping-particle&quot;:&quot;&quot;},{&quot;family&quot;:&quot;Wang&quot;,&quot;given&quot;:&quot;Guiling&quot;,&quot;parse-names&quot;:false,&quot;dropping-particle&quot;:&quot;&quot;,&quot;non-dropping-particle&quot;:&quot;&quot;},{&quot;family&quot;:&quot;Li&quot;,&quot;given&quot;:&quot;Jiale&quot;,&quot;parse-names&quot;:false,&quot;dropping-particle&quot;:&quot;&quot;,&quot;non-dropping-particle&quot;:&quot;&quot;}],&quot;container-title&quot;:&quot;Frontiers in Physiology&quot;,&quot;container-title-short&quot;:&quot;Front Physiol&quot;,&quot;DOI&quot;:&quot;10.3389/fphys.2022.961773&quot;,&quot;ISSN&quot;:&quot;1664042X&quot;,&quot;issued&quot;:{&quot;date-parts&quot;:[[2022]]},&quot;page&quot;:&quot;1-15&quot;,&quot;abstract&quot;:&quot;Abstract: The process of spermatogenesis is complex and controlled by many genes. In mammals, Testis-expressed gene 11 (Tex11) and meiosis expressed gene 1 (Meig1) are typical spermatogenesis-related genes. In this study, we obtained the full length cDNAs for Tex11 (3143bp) and Meig1 (1649bp) in Hyriopsis cumingii by cloning. Among them, Hc-Tex11 contains 930 amino acids and Hc-Meig1 contains 91 amino acids. The protein molecular masses (MW) of Hc-Tex11 and Hc-Meig1 were 105.63 kDa and 10.95 kDa, respectively. Protein secondary structure analysis showed that Hc-TEX11 protein has three TPR domains. The expression of Hc-Tex11 and Hc-Meig1 in different tissues showed higher levels in testes. At different ages, the expression of Hc-Tex11 and Hc-Meig1 was higher levels in 3-year-old male mussels. During spermatogenesis, the mRNA levels of Hc-Tex11, Hc-Meig1 gradually increased with the development of spermatogonia and reached a peak during sperm maturation. Hc-Tex11 and Hc-Meig1 mRNA signals were detected on spermatogonia and spermatocytes by in situ hybridization. In addition, RNA interference (RNAi) experiments of Hc-Tex11 caused a down-regulated of Dmrt1, KinaseX, Tra-2 and Klhl10 genes and an up-regulated of β-catenin gene. Based on the above experimental results, it can be speculated that Hc-Tex11 and Hc-Meig1 are important in the development of the male gonadal and spermatogenesis in H. cumingii, which can provide important clues to better comprehend the molecular mechanism of Tex11 and Meig1 in regulating spermatogenesis of bivalves.&quot;,&quot;issue&quot;:&quot;August&quot;,&quot;volume&quot;:&quot;13&quot;},&quot;isTemporary&quot;:false},{&quot;id&quot;:&quot;ef41ee61-53d2-38b9-9783-17bc01aa4f3b&quot;,&quot;itemData&quot;:{&quot;type&quot;:&quot;article-journal&quot;,&quot;id&quot;:&quot;ef41ee61-53d2-38b9-9783-17bc01aa4f3b&quot;,&quot;title&quot;:&quot;Evolutionary history of the HAP2/GCS1 gene and sexual reproduction in metazoans&quot;,&quot;author&quot;:[{&quot;family&quot;:&quot;Steele&quot;,&quot;given&quot;:&quot;Robert E.&quot;,&quot;parse-names&quot;:false,&quot;dropping-particle&quot;:&quot;&quot;,&quot;non-dropping-particle&quot;:&quot;&quot;},{&quot;family&quot;:&quot;Dana&quot;,&quot;given&quot;:&quot;Catherine E.&quot;,&quot;parse-names&quot;:false,&quot;dropping-particle&quot;:&quot;&quot;,&quot;non-dropping-particle&quot;:&quot;&quot;}],&quot;container-title&quot;:&quot;PLoS ONE&quot;,&quot;container-title-short&quot;:&quot;PLoS One&quot;,&quot;DOI&quot;:&quot;10.1371/journal.pone.0007680&quot;,&quot;ISSN&quot;:&quot;19326203&quot;,&quot;PMID&quot;:&quot;19888453&quot;,&quot;issued&quot;:{&quot;date-parts&quot;:[[2009]]},&quot;page&quot;:&quot;1-5&quot;,&quot;abstract&quot;:&quot;The HAP2/GCS1 gene first appeared in the common ancestor of plants, animals, and protists, and is required in the male gamete for fusion to the female gamete in the unicellular organisms Chlamydomonas and Plasmodium. We have identified a HAP2/GCS1 gene in the genome sequence of the sponge Amphimedon queenslandica. This finding provides a continuous evolutionary history of HAP2/GCS1 from unicellular organisms into the metazoan lineage. Divergent versions of the HAP2/GCS1 gene are also present in the genomes of some but not all arthropods. By examining the expression of the HAP2/GCS1 gene in the cnidarian Hydra, we have found the first evidence supporting the hypothesis that HAP2/GCS1 was used for male gamete fusion in the ancestor of extant metazoans and that it retains that function in modern cnidarians. © 2009 Steele, Dana.&quot;,&quot;issue&quot;:&quot;11&quot;,&quot;volume&quot;:&quot;4&quot;},&quot;isTemporary&quot;:false}]},{&quot;citationID&quot;:&quot;MENDELEY_CITATION_55abfa5f-ba3a-4b88-a375-aef2cf76fc2d&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&quot;,&quot;citationItems&quot;:[{&quot;id&quot;:&quot;f8a3bef7-a803-3ae2-8d4c-b5ddaea3da5a&quot;,&quot;itemData&quot;:{&quot;type&quot;:&quot;article-journal&quot;,&quot;id&quot;:&quot;f8a3bef7-a803-3ae2-8d4c-b5ddaea3da5a&quot;,&quot;title&quot;:&quot;Signaling Pathways Involved in Mammalian Sex Determination and Gonad Development&quot;,&quot;author&quot;:[{&quot;family&quot;:&quot;Windley&quot;,&quot;given&quot;:&quot;Simon P.&quot;,&quot;parse-names&quot;:false,&quot;dropping-particle&quot;:&quot;&quot;,&quot;non-dropping-particle&quot;:&quot;&quot;},{&quot;family&quot;:&quot;Wilhelm&quot;,&quot;given&quot;:&quot;Dagmar&quot;,&quot;parse-names&quot;:false,&quot;dropping-particle&quot;:&quot;&quot;,&quot;non-dropping-particle&quot;:&quot;&quot;}],&quot;container-title&quot;:&quot;Sexual Development&quot;,&quot;DOI&quot;:&quot;10.1159/000444065&quot;,&quot;ISSN&quot;:&quot;16615433&quot;,&quot;PMID&quot;:&quot;26905731&quot;,&quot;issued&quot;:{&quot;date-parts&quot;:[[2016]]},&quot;page&quot;:&quot;297-315&quot;,&quot;abstract&quot;:&quot;The development of any organ system requires a complex interplay of cellular signals to initiate the differentiation and development of the heterogeneous cell and tissue types required to carry out the organs' functions. In this way, an extracellular stimulus is transmitted to an intracellular target through an array of interacting protein intermediaries, ultimately enabling the target cell to elicit a response. Surprisingly, only a small number of signaling pathways are implicated throughout embryogenesis and are used over and over again. Gonadogenesis is a unique process in that 2 morphologically distinct organs, the testes and ovaries, arise from a common precursor, the bipotential genital ridge. Accordingly, most of the signaling pathways observed throughout embryogenesis also have been shown to be important for mammalian sex determination and gonad development. Here, we review the mechanisms of signal transduction within these pathways and the importance of these pathways throughout mammalian gonad development, mainly concentrating on data obtained in mouse but including other species where appropriate.&quot;,&quot;issue&quot;:&quot;6&quot;,&quot;volume&quot;:&quot;9&quot;,&quot;container-title-short&quot;:&quot;&quot;},&quot;isTemporary&quot;:false}]},{&quot;citationID&quot;:&quot;MENDELEY_CITATION_c7aba5f0-6f66-494b-bd4c-403c59339c90&quot;,&quot;properties&quot;:{&quot;noteIndex&quot;:0},&quot;isEdited&quot;:false,&quot;manualOverride&quot;:{&quot;isManuallyOverridden&quot;:false,&quot;citeprocText&quot;:&quot;&lt;sup&gt;40–42&lt;/sup&gt;&quot;,&quot;manualOverrideText&quot;:&quot;&quot;},&quot;citationTag&quot;:&quot;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&quot;,&quot;citationItems&quot;:[{&quot;id&quot;:&quot;5964ba33-f85d-32ee-a2b2-b0a03151732e&quot;,&quot;itemData&quot;:{&quot;type&quot;:&quot;article-journal&quot;,&quot;id&quot;:&quot;5964ba33-f85d-32ee-a2b2-b0a03151732e&quot;,&quot;title&quot;:&quot;Insulin and IGF1 Receptors Are Essential for XX and XY Gonadal Differentiation and Adrenal Development in Mice&quot;,&quot;author&quot;:[{&quot;family&quot;:&quot;Pitetti&quot;,&quot;given&quot;:&quot;Jean Luc&quot;,&quot;parse-names&quot;:false,&quot;dropping-particle&quot;:&quot;&quot;,&quot;non-dropping-particle&quot;:&quot;&quot;},{&quot;family&quot;:&quot;Calvel&quot;,&quot;given&quot;:&quot;Pierre&quot;,&quot;parse-names&quot;:false,&quot;dropping-particle&quot;:&quot;&quot;,&quot;non-dropping-particle&quot;:&quot;&quot;},{&quot;family&quot;:&quot;Romero&quot;,&quot;given&quot;:&quot;Yannick&quot;,&quot;parse-names&quot;:false,&quot;dropping-particle&quot;:&quot;&quot;,&quot;non-dropping-particle&quot;:&quot;&quot;},{&quot;family&quot;:&quot;Conne&quot;,&quot;given&quot;:&quot;Béatrice&quot;,&quot;parse-names&quot;:false,&quot;dropping-particle&quot;:&quot;&quot;,&quot;non-dropping-particle&quot;:&quot;&quot;},{&quot;family&quot;:&quot;Truong&quot;,&quot;given&quot;:&quot;Vy&quot;,&quot;parse-names&quot;:false,&quot;dropping-particle&quot;:&quot;&quot;,&quot;non-dropping-particle&quot;:&quot;&quot;},{&quot;family&quot;:&quot;Papaioannou&quot;,&quot;given&quot;:&quot;Marilena D.&quot;,&quot;parse-names&quot;:false,&quot;dropping-particle&quot;:&quot;&quot;,&quot;non-dropping-particle&quot;:&quot;&quot;},{&quot;family&quot;:&quot;Schaad&quot;,&quot;given&quot;:&quot;Olivier&quot;,&quot;parse-names&quot;:false,&quot;dropping-particle&quot;:&quot;&quot;,&quot;non-dropping-particle&quot;:&quot;&quot;},{&quot;family&quot;:&quot;Docquier&quot;,&quot;given&quot;:&quot;Mylène&quot;,&quot;parse-names&quot;:false,&quot;dropping-particle&quot;:&quot;&quot;,&quot;non-dropping-particle&quot;:&quot;&quot;},{&quot;family&quot;:&quot;Herrera&quot;,&quot;given&quot;:&quot;Pedro Luis&quot;,&quot;parse-names&quot;:false,&quot;dropping-particle&quot;:&quot;&quot;,&quot;non-dropping-particle&quot;:&quot;&quot;},{&quot;family&quot;:&quot;Wilhelm&quot;,&quot;given&quot;:&quot;Dagmar&quot;,&quot;parse-names&quot;:false,&quot;dropping-particle&quot;:&quot;&quot;,&quot;non-dropping-particle&quot;:&quot;&quot;},{&quot;family&quot;:&quot;Nef&quot;,&quot;given&quot;:&quot;Serge&quot;,&quot;parse-names&quot;:false,&quot;dropping-particle&quot;:&quot;&quot;,&quot;non-dropping-particle&quot;:&quot;&quot;}],&quot;container-title&quot;:&quot;PLoS Genetics&quot;,&quot;container-title-short&quot;:&quot;PLoS Genet&quot;,&quot;DOI&quot;:&quot;10.1371/journal.pgen.1003160&quot;,&quot;ISSN&quot;:&quot;15537390&quot;,&quot;PMID&quot;:&quot;23300479&quot;,&quot;issued&quot;:{&quot;date-parts&quot;:[[2013,1]]},&quot;abstract&quot;:&quot;Mouse sex determination provides an attractive model to study how regulatory genetic networks and signaling pathways control cell specification and cell fate decisions. This study characterizes in detail the essential role played by the insulin receptor (INSR) and the IGF type I receptor (IGF1R) in adrenogenital development and primary sex determination. Constitutive ablation of insulin/IGF signaling pathway led to reduced proliferation rate of somatic progenitor cells in both XX and XY gonads prior to sex determination together with the downregulation of hundreds of genes associated with the adrenal, testicular, and ovarian genetic programs. These findings indicate that prior to sex determination somatic progenitors in Insr;Igf1r mutant gonads are not lineage primed and thus incapable of upregulating/repressing the male and female genetic programs required for cell fate restriction. In consequence, embryos lacking functional insulin/IGF signaling exhibit (i) complete agenesis of the adrenal cortex, (ii) embryonic XY gonadal sex reversal, with a delay of Sry upregulation and the subsequent failure of the testicular genetic program, and (iii) a delay in ovarian differentiation so that Insr;Igf1r mutant gonads, irrespective of genetic sex, remained in an extended undifferentiated state, before the ovarian differentiation program ultimately is initiated at around E16.5. © 2013 Pitetti et al.&quot;,&quot;issue&quot;:&quot;1&quot;,&quot;volume&quot;:&quot;9&quot;},&quot;isTemporary&quot;:false},{&quot;id&quot;:&quot;6baaca6e-b9c9-3ca7-85bd-8c634ee8e545&quot;,&quot;itemData&quot;:{&quot;type&quot;:&quot;article&quot;,&quot;id&quot;:&quot;6baaca6e-b9c9-3ca7-85bd-8c634ee8e545&quot;,&quot;title&quot;:&quot;Control of sex development&quot;,&quot;author&quot;:[{&quot;family&quot;:&quot;Biason-Lauber&quot;,&quot;given&quot;:&quot;Anna&quot;,&quot;parse-names&quot;:false,&quot;dropping-particle&quot;:&quot;&quot;,&quot;non-dropping-particle&quot;:&quot;&quot;}],&quot;container-title&quot;:&quot;Best Practice and Research: Clinical Endocrinology and Metabolism&quot;,&quot;container-title-short&quot;:&quot;Best Pract Res Clin Endocrinol Metab&quot;,&quot;DOI&quot;:&quot;10.1016/j.beem.2009.12.002&quot;,&quot;ISSN&quot;:&quot;1521690X&quot;,&quot;PMID&quot;:&quot;20541146&quot;,&quot;issued&quot;:{&quot;date-parts&quot;:[[2010,4]]},&quot;page&quot;:&quot;163-186&quot;,&quot;abstract&quot;:&quot;The process of sexual differentiation is central for reproduction of almost all metazoan, and therefore, for maintenance of practically all multicellular organisms. In sex development, we can distinguish two different processes, sex determination, that is the developmental decision that directs the undifferentiated embryo into a sexually dimorphic individual. In mammals, sex determination equals gonadal development. The second process known as sex differentiation takes place once the sex determination decision has been made through factors produced by the gonads that determine the development of the phenotypic sex. Most of the knowledge on the factors involved in sexual development came from animal models and from studies of cases in whom the genetic or the gonadal sex does not match the phenotypical sex, that is, patients affected by disorders of sex development (DSDs).Generally speaking, factors influencing sex determination are transcriptional regulators, whereas factors important for sex differentiation are secreted hormones and their receptors. This review focusses on these factors and whenever possible, references regarding the 'prismatic' clinical cases are given. © 2009 Elsevier Ltd. All rights reserved.&quot;,&quot;issue&quot;:&quot;2&quot;,&quot;volume&quot;:&quot;24&quot;},&quot;isTemporary&quot;:false},{&quot;id&quot;:&quot;bdb29386-7c06-32c7-8b9b-3d80e36274d9&quot;,&quot;itemData&quot;:{&quot;type&quot;:&quot;article-journal&quot;,&quot;id&quot;:&quot;bdb29386-7c06-32c7-8b9b-3d80e36274d9&quot;,&quot;title&quot;:&quot;ATRX: From Chromatin Remodeling to Disease&quot;,&quot;author&quot;:[{&quot;family&quot;:&quot;Magaña-Acosta&quot;,&quot;given&quot;:&quot;Mauro&quot;,&quot;parse-names&quot;:false,&quot;dropping-particle&quot;:&quot;&quot;,&quot;non-dropping-particle&quot;:&quot;&quot;},{&quot;family&quot;:&quot;Valadez-Graham&quot;,&quot;given&quot;:&quot;Viviana&quot;,&quot;parse-names&quot;:false,&quot;dropping-particle&quot;:&quot;&quot;,&quot;non-dropping-particle&quot;:&quot;&quot;}],&quot;container-title&quot;:&quot;Genesis (New York, N.Y. : 2000)&quot;,&quot;container-title-short&quot;:&quot;Genesis&quot;,&quot;DOI&quot;:&quot;10.1002/dvg.70031&quot;,&quot;ISSN&quot;:&quot;1526968X&quot;,&quot;PMID&quot;:&quot;41222108&quot;,&quot;issued&quot;:{&quot;date-parts&quot;:[[2025]]},&quot;page&quot;:&quot;e70031&quot;,&quot;abstract&quot;:&quot;Chromatin remodeling proteins are evolutionarily conserved factors involved in a wide range of biological processes. In this review, we describe ATRX, a chromatin remodeling protein belonging to the SWI/SNF2 family. Its association with different protein complexes, and its roles in embryonic development, sexual differentiation, as well as retinal and brain function. We further discuss and integrate current findings on pathologies associated with ATRX dysfunction such as ATR-X syndrome, focusing on its etiology, clinical features, and potential diagnostic tools. Finally, we propose that ATRX may contribute to the progression of certain neurodegenerative diseases and review recent literature supporting this hypothesis.&quot;,&quot;issue&quot;:&quot;6&quot;,&quot;volume&quot;:&quot;63&quot;},&quot;isTemporary&quot;:false}]},{&quot;citationID&quot;:&quot;MENDELEY_CITATION_dccd18da-af99-4c2a-aafa-b517c8acf905&quot;,&quot;properties&quot;:{&quot;noteIndex&quot;:0},&quot;isEdited&quot;:false,&quot;manualOverride&quot;:{&quot;isManuallyOverridden&quot;:false,&quot;citeprocText&quot;:&quot;&lt;sup&gt;41,43&lt;/sup&gt;&quot;,&quot;manualOverrideText&quot;:&quot;&quot;},&quot;citationTag&quot;:&quot;MENDELEY_CITATION_v3_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&quot;,&quot;citationItems&quot;:[{&quot;id&quot;:&quot;acc75b18-7cc5-34d2-9787-2a1b3f1af78e&quot;,&quot;itemData&quot;:{&quot;type&quot;:&quot;article&quot;,&quot;id&quot;:&quot;acc75b18-7cc5-34d2-9787-2a1b3f1af78e&quot;,&quot;title&quot;:&quot;Wnt4 action in gonadal development and sex determination&quot;,&quot;author&quot;:[{&quot;family&quot;:&quot;Bernard&quot;,&quot;given&quot;:&quot;Pascal&quot;,&quot;parse-names&quot;:false,&quot;dropping-particle&quot;:&quot;&quot;,&quot;non-dropping-particle&quot;:&quot;&quot;},{&quot;family&quot;:&quot;Harley&quot;,&quot;given&quot;:&quot;Vincent R.&quot;,&quot;parse-names&quot;:false,&quot;dropping-particle&quot;:&quot;&quot;,&quot;non-dropping-particle&quot;:&quot;&quot;}],&quot;container-title&quot;:&quot;International Journal of Biochemistry and Cell Biology&quot;,&quot;DOI&quot;:&quot;10.1016/j.biocel.2006.06.007&quot;,&quot;ISSN&quot;:&quot;13572725&quot;,&quot;PMID&quot;:&quot;16905353&quot;,&quot;issued&quot;:{&quot;date-parts&quot;:[[2007]]},&quot;page&quot;:&quot;31-43&quot;,&quot;abstract&quot;:&quot;Wnt4 is a growth factor involved in multiple developmental processes such as the formation of the kidney, adrenal, mammary gland, pituitary and the female reproductive system. During mammalian embryogenesis, Wnt4 is expressed in the gonads of both sexes before sex determination events take place and is subsequently down-regulated in the male gonad. Inactivation of the Wnt4 gene in mice has revealed that it is involved at several steps of female reproductive development. Wnt4 is implicated in Müllerian duct regression, the formation of sex-specific vasculature, the inhibition of steroidogenesis and in sex-specific cell migration events. A mouse model of sex-reversal has partially unravelled the molecular pathways in which Wnt4 operates during the development of the female reproductive system. However, the specific molecular mechanism of action of Wnt4 during gonadal development remains unknown. This and downstream signaling pathways involved in Wnt4 action during female gonad development are reviewed and models of Wnt4 action are proposed for Müllerian duct formation, sex-specific vasculature development, and sex determination events. Further identification of critical downstream effectors of the Wnt4 signaling pathway in mouse models and in patients with sex-reversal conditions could help in understanding sex-reversal pathologies in humans. © 2006 Elsevier Ltd. All rights reserved.&quot;,&quot;issue&quot;:&quot;1&quot;,&quot;volume&quot;:&quot;39&quot;,&quot;container-title-short&quot;:&quot;&quot;},&quot;isTemporary&quot;:false},{&quot;id&quot;:&quot;6baaca6e-b9c9-3ca7-85bd-8c634ee8e545&quot;,&quot;itemData&quot;:{&quot;type&quot;:&quot;article&quot;,&quot;id&quot;:&quot;6baaca6e-b9c9-3ca7-85bd-8c634ee8e545&quot;,&quot;title&quot;:&quot;Control of sex development&quot;,&quot;author&quot;:[{&quot;family&quot;:&quot;Biason-Lauber&quot;,&quot;given&quot;:&quot;Anna&quot;,&quot;parse-names&quot;:false,&quot;dropping-particle&quot;:&quot;&quot;,&quot;non-dropping-particle&quot;:&quot;&quot;}],&quot;container-title&quot;:&quot;Best Practice and Research: Clinical Endocrinology and Metabolism&quot;,&quot;container-title-short&quot;:&quot;Best Pract Res Clin Endocrinol Metab&quot;,&quot;DOI&quot;:&quot;10.1016/j.beem.2009.12.002&quot;,&quot;ISSN&quot;:&quot;1521690X&quot;,&quot;PMID&quot;:&quot;20541146&quot;,&quot;issued&quot;:{&quot;date-parts&quot;:[[2010,4]]},&quot;page&quot;:&quot;163-186&quot;,&quot;abstract&quot;:&quot;The process of sexual differentiation is central for reproduction of almost all metazoan, and therefore, for maintenance of practically all multicellular organisms. In sex development, we can distinguish two different processes, sex determination, that is the developmental decision that directs the undifferentiated embryo into a sexually dimorphic individual. In mammals, sex determination equals gonadal development. The second process known as sex differentiation takes place once the sex determination decision has been made through factors produced by the gonads that determine the development of the phenotypic sex. Most of the knowledge on the factors involved in sexual development came from animal models and from studies of cases in whom the genetic or the gonadal sex does not match the phenotypical sex, that is, patients affected by disorders of sex development (DSDs).Generally speaking, factors influencing sex determination are transcriptional regulators, whereas factors important for sex differentiation are secreted hormones and their receptors. This review focusses on these factors and whenever possible, references regarding the 'prismatic' clinical cases are given. © 2009 Elsevier Ltd. All rights reserved.&quot;,&quot;issue&quot;:&quot;2&quot;,&quot;volume&quot;:&quot;24&quot;},&quot;isTemporary&quot;:false}]},{&quot;citationID&quot;:&quot;MENDELEY_CITATION_ef1cea14-c208-47b5-91e7-a35298fd4bdd&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&quot;,&quot;citationItems&quot;:[{&quot;id&quot;:&quot;1dbe0912-b0f7-39ab-af47-aed18d57789d&quot;,&quot;itemData&quot;:{&quot;type&quot;:&quot;article-journal&quot;,&quot;id&quot;:&quot;1dbe0912-b0f7-39ab-af47-aed18d57789d&quot;,&quot;title&quot;:&quot;The MAPK cascades: Signaling components, nuclear roles and mechanisms of nuclear translocation&quot;,&quot;author&quot;:[{&quot;family&quot;:&quot;Plotnikov&quot;,&quot;given&quot;:&quot;Alexander&quot;,&quot;parse-names&quot;:false,&quot;dropping-particle&quot;:&quot;&quot;,&quot;non-dropping-particle&quot;:&quot;&quot;},{&quot;family&quot;:&quot;Zehorai&quot;,&quot;given&quot;:&quot;Eldar&quot;,&quot;parse-names&quot;:false,&quot;dropping-particle&quot;:&quot;&quot;,&quot;non-dropping-particle&quot;:&quot;&quot;},{&quot;family&quot;:&quot;Procaccia&quot;,&quot;given&quot;:&quot;Shiri&quot;,&quot;parse-names&quot;:false,&quot;dropping-particle&quot;:&quot;&quot;,&quot;non-dropping-particle&quot;:&quot;&quot;},{&quot;family&quot;:&quot;Seger&quot;,&quot;given&quot;:&quot;Rony&quot;,&quot;parse-names&quot;:false,&quot;dropping-particle&quot;:&quot;&quot;,&quot;non-dropping-particle&quot;:&quot;&quot;}],&quot;container-title&quot;:&quot;Biochimica et Biophysica Acta - Molecular Cell Research&quot;,&quot;container-title-short&quot;:&quot;Biochim Biophys Acta Mol Cell Res&quot;,&quot;DOI&quot;:&quot;10.1016/j.bbamcr.2010.12.012&quot;,&quot;ISSN&quot;:&quot;01674889&quot;,&quot;PMID&quot;:&quot;21167873&quot;,&quot;URL&quot;:&quot;http://dx.doi.org/10.1016/j.bbamcr.2010.12.012&quot;,&quot;issued&quot;:{&quot;date-parts&quot;:[[2011]]},&quot;page&quot;:&quot;1619-1633&quot;,&quot;abstract&quot;:&quot;The MAPK cascades are central signaling pathways that regulate a wide variety of stimulated cellular processes, including proliferation, differentiation, apoptosis and stress response. Therefore, dysregulation, or improper functioning of these cascades, is involved in the induction and progression of diseases such as cancer, diabetes, autoimmune diseases, and developmental abnormalities. Many of these physiological, and pathological functions are mediated by MAPK-dependent transcription of various regulatory genes. In order to induce transcription and the consequent functions, the signals transmitted via the cascades need to enter the nucleus, where they may modulate the activity of transcription factors and chromatin remodeling enzymes. In this review, we briefly cover the composition of the MAPK cascades, as well as their physiological and pathological functions. We describe, in more detail, many of the important nuclear activities of the MAPK cascades, and we elaborate on the mechanisms of ERK1/2 translocation into the nucleus, including the identification of their nuclear translocation sequence (NTS) binding to the shuttling protein importin7. Overall, the nuclear translocation of signaling components may emerge as an important regulatory layer in the induction of cellular processes, and therefore, may serve as targets for therapeutic intervention in signaling-related diseases such as cancer and diabetes. This article is part of a Special Issue entitled: Regulation of Signaling and Cellular Fate through Modulation of Nuclear Protein Import. © 2010 Elsevier B.V.&quot;,&quot;publisher&quot;:&quot;Elsevier B.V.&quot;,&quot;issue&quot;:&quot;9&quot;,&quot;volume&quot;:&quot;1813&quot;},&quot;isTemporary&quot;:false}]},{&quot;citationID&quot;:&quot;MENDELEY_CITATION_e1cd79d5-2a10-4e23-9fa2-72f066ab8d4d&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&quot;,&quot;citationItems&quot;:[{&quot;id&quot;:&quot;8dfde41f-a342-3509-8157-61016ab5ec21&quot;,&quot;itemData&quot;:{&quot;type&quot;:&quot;article-journal&quot;,&quot;id&quot;:&quot;8dfde41f-a342-3509-8157-61016ab5ec21&quot;,&quot;title&quot;:&quot;Nonrandom Distribution of Genes With Sex-Biased Expression in the Chicken Genome&quot;,&quot;author&quot;:[{&quot;family&quot;:&quot;Kaiser&quot;,&quot;given&quot;:&quot;Vera B.&quot;,&quot;parse-names&quot;:false,&quot;dropping-particle&quot;:&quot;&quot;,&quot;non-dropping-particle&quot;:&quot;&quot;},{&quot;family&quot;:&quot;Ellegren&quot;,&quot;given&quot;:&quot;Hans&quot;,&quot;parse-names&quot;:false,&quot;dropping-particle&quot;:&quot;&quot;,&quot;non-dropping-particle&quot;:&quot;&quot;}],&quot;container-title&quot;:&quot;Evolution&quot;,&quot;container-title-short&quot;:&quot;Evolution (N Y)&quot;,&quot;DOI&quot;:&quot;10.1554/06-233.1&quot;,&quot;ISSN&quot;:&quot;0014-3820&quot;,&quot;PMID&quot;:&quot;17089978&quot;,&quot;issued&quot;:{&quot;date-parts&quot;:[[2006]]},&quot;page&quot;:&quot;1945&quot;,&quot;abstract&quot;:&quot;Evolutionary theory predicts that sexually antagonistic genes should show a nonrandom genomic distribution with sex chromosomes usually being enriched for such genes. However, empirical observations from model organisms (Drosophila melanogaster, Caenorhabditis elegans, mammals) on the genomic location of genes with sex-biased expression have provided conflicting data and are not easily explained by a unified framework based on standard models of the evolution of sexually antagonistic genes. Previous studies have been confined to organisms with male heterogamety, meaning that effects related to homo- or heterozygosity of sex chromosomes cannot be separated from effects related to sex-specific characteristics. We therefore studied the genomic distribution of genes with sex-biased expression in the chicken, that is, in an organism with female heterogamety (males ZZ, females ZW). From the abundance of transcripts in expressed sequence tag libraries, we found an underrepresentation of female-specific genes (germ line and somatic tissue) and an overrepresentation of male-specific genes (somatic) on the Z chromosome. This is consistent with theoretical predictions only if mutations beneficial to one sex generally tend to be at least partly dominant (h &gt; 0.5). We also note that sexual selection for a male-biased trait is facilitated by Z-linkage, because sons in organisms with female heterogamety will always inherit a Z chromosome from their fathers.&quot;,&quot;issue&quot;:&quot;9&quot;,&quot;volume&quot;:&quot;60&quot;},&quot;isTemporary&quot;:false}]},{&quot;citationID&quot;:&quot;MENDELEY_CITATION_cfc7e7a8-cd52-47cf-a6f8-56ae592f0203&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&quot;,&quot;citationItems&quot;:[{&quot;id&quot;:&quot;b135d873-4b7e-3efa-b875-a75814b65162&quot;,&quot;itemData&quot;:{&quot;type&quot;:&quot;article-journal&quot;,&quot;id&quot;:&quot;b135d873-4b7e-3efa-b875-a75814b65162&quot;,&quot;title&quot;:&quot;Sex-biased expression of sex-linked transcripts in spiny frogs with homomorphic sex chromosomes&quot;,&quot;author&quot;:[{&quot;family&quot;:&quot;Xiao&quot;,&quot;given&quot;:&quot;Yu&quot;,&quot;parse-names&quot;:false,&quot;dropping-particle&quot;:&quot;&quot;,&quot;non-dropping-particle&quot;:&quot;&quot;},{&quot;family&quot;:&quot;Xia&quot;,&quot;given&quot;:&quot;Yun&quot;,&quot;parse-names&quot;:false,&quot;dropping-particle&quot;:&quot;&quot;,&quot;non-dropping-particle&quot;:&quot;&quot;},{&quot;family&quot;:&quot;Zeng&quot;,&quot;given&quot;:&quot;Xiaomao&quot;,&quot;parse-names&quot;:false,&quot;dropping-particle&quot;:&quot;&quot;,&quot;non-dropping-particle&quot;:&quot;&quot;}],&quot;container-title&quot;:&quot;BMC Genomics&quot;,&quot;container-title-short&quot;:&quot;BMC Genomics&quot;,&quot;DOI&quot;:&quot;10.1186/s12864-025-11846-w&quot;,&quot;ISSN&quot;:&quot;14712164&quot;,&quot;PMID&quot;:&quot;40618055&quot;,&quot;issued&quot;:{&quot;date-parts&quot;:[[2025]]},&quot;abstract&quot;:&quot;Background: The accumulation of sexually antagonistic mutations on chromosomes has been favored in driving the evolution of sex chromosomes. However, empirical evidence has been limited to species with heteromorphic sex chromosomes, where the patterns of gene expression on sex chromosomes differ drastically from those on autosomes. It is little known if the sexualization of gene expression would have started on homomorphic sex chromosomes. Results: To investigate the evolutionary patterns of sex-biased expression, we examined four species of spiny frogs, using high-throughput RNA sequencing for gonads and sex-specific tissues. We find little support for both the enrichment of sex-linked genes and the excess of sex-linked gene expression. Additionally, there is no evidence supporting for sex-biased gene expression near the candidate sex-determining locus. We find no significant accumulation of sex-biased genes on sex chromosomes. Further, the homomorphic sex chromosomes do not show evidence of a faster rate of evolution. Conclusions: The sexualization of sex chromosomes in species with homomorphic sex chromosomes may not be as indispensable as hypothesized.&quot;,&quot;issue&quot;:&quot;1&quot;,&quot;volume&quot;:&quot;26&quot;},&quot;isTemporary&quot;:false}]},{&quot;citationID&quot;:&quot;MENDELEY_CITATION_56513025-072f-47eb-8af4-70bf72c40cf2&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&quot;,&quot;citationItems&quot;:[{&quot;id&quot;:&quot;07acd34f-ddb7-3eb3-9207-4046043d8781&quot;,&quot;itemData&quot;:{&quot;type&quot;:&quot;article-journal&quot;,&quot;id&quot;:&quot;07acd34f-ddb7-3eb3-9207-4046043d8781&quot;,&quot;title&quot;:&quot;Differential isoform expression and alternative splicing in sex determination in mice&quot;,&quot;author&quot;:[{&quot;family&quot;:&quot;Planells&quot;,&quot;given&quot;:&quot;Benjamín&quot;,&quot;parse-names&quot;:false,&quot;dropping-particle&quot;:&quot;&quot;,&quot;non-dropping-particle&quot;:&quot;&quot;},{&quot;family&quot;:&quot;Gómez-Redondo&quot;,&quot;given&quot;:&quot;Isabel&quot;,&quot;parse-names&quot;:false,&quot;dropping-particle&quot;:&quot;&quot;,&quot;non-dropping-particle&quot;:&quot;&quot;},{&quot;family&quot;:&quot;Pericuesta&quot;,&quot;given&quot;:&quot;Eva&quot;,&quot;parse-names&quot;:false,&quot;dropping-particle&quot;:&quot;&quot;,&quot;non-dropping-particle&quot;:&quot;&quot;},{&quot;family&quot;:&quot;Lonergan&quot;,&quot;given&quot;:&quot;Patrick&quot;,&quot;parse-names&quot;:false,&quot;dropping-particle&quot;:&quot;&quot;,&quot;non-dropping-particle&quot;:&quot;&quot;},{&quot;family&quot;:&quot;Gutiérrez-Adán&quot;,&quot;given&quot;:&quot;Alfonso&quot;,&quot;parse-names&quot;:false,&quot;dropping-particle&quot;:&quot;&quot;,&quot;non-dropping-particle&quot;:&quot;&quot;}],&quot;container-title&quot;:&quot;BMC Genomics&quot;,&quot;container-title-short&quot;:&quot;BMC Genomics&quot;,&quot;DOI&quot;:&quot;10.1186/s12864-019-5572-x&quot;,&quot;ISSN&quot;:&quot;14712164&quot;,&quot;PMID&quot;:&quot;30871468&quot;,&quot;issued&quot;:{&quot;date-parts&quot;:[[2019,3,12]]},&quot;abstract&quot;:&quot;Background: Alternative splicing (AS) may play an important role in gonadal sex determination (GSD) in mammals. The present study was designed to identify differentially expressed isoforms and AS modifications accompanying GSD in mice. Results: Using deep RNA-sequencing, we performed a transcriptional analysis of XX and XY gonads during sex determination on embryonic days 11 (E11) and 12 (E12). Analysis of differentially expressed genes (DEG) identified hundreds of genes related to GSD and early sex differentiation that may represent good candidates for sex reversal. Expression at time point E11 in males was significantly enriched in RNA splicing and mRNA processing Gene Ontology terms. Differentially expressed isoform analysis identified hundreds of specific isoforms related to GSD, many of which showed no differences in the DEG analysis. Hundreds of AS events were identified as modified at E11 and E12. Female E11 gonads featured sex-biased upregulation of intron retention (in genes related to regulation of transcription, protein phosphorylation, protein transport and mRNA splicing) and exon skipping (in genes related to chromatin repression) suggesting AS as a post-transcription mechanism that controls sex determination of the bipotential fetal gonad. Conclusion: Our data suggests an important role of splicing regulatory mechanisms for sex determination in mice.&quot;,&quot;publisher&quot;:&quot;BioMed Central Ltd.&quot;,&quot;issue&quot;:&quot;1&quot;,&quot;volume&quot;:&quot;20&quot;},&quot;isTemporary&quot;:false}]},{&quot;citationID&quot;:&quot;MENDELEY_CITATION_67da25a7-5dd2-43d3-97e3-83c4ce8ed367&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&quot;,&quot;citationItems&quot;:[{&quot;id&quot;:&quot;4d3635a0-c92a-383e-b675-c49472e7de38&quot;,&quot;itemData&quot;:{&quot;type&quot;:&quot;article-journal&quot;,&quot;id&quot;:&quot;4d3635a0-c92a-383e-b675-c49472e7de38&quot;,&quot;title&quot;:&quot;Sex-specific mRNA alternative splicing patterns and Dmrt1 isoforms contribute to sex determination and differentiation of oyster&quot;,&quot;author&quot;:[{&quot;family&quot;:&quot;Guo&quot;,&quot;given&quot;:&quot;Lang&quot;,&quot;parse-names&quot;:false,&quot;dropping-particle&quot;:&quot;&quot;,&quot;non-dropping-particle&quot;:&quot;&quot;},{&quot;family&quot;:&quot;Yu&quot;,&quot;given&quot;:&quot;Hong&quot;,&quot;parse-names&quot;:false,&quot;dropping-particle&quot;:&quot;&quot;,&quot;non-dropping-particle&quot;:&quot;&quot;},{&quot;family&quot;:&quot;Li&quot;,&quot;given&quot;:&quot;Qi&quot;,&quot;parse-names&quot;:false,&quot;dropping-particle&quot;:&quot;&quot;,&quot;non-dropping-particle&quot;:&quot;&quot;}],&quot;container-title&quot;:&quot;International Journal of Biological Macromolecules&quot;,&quot;container-title-short&quot;:&quot;Int J Biol Macromol&quot;,&quot;DOI&quot;:&quot;10.1016/j.ijbiomac.2024.137747&quot;,&quot;ISSN&quot;:&quot;18790003&quot;,&quot;issued&quot;:{&quot;date-parts&quot;:[[2024,12,1]]},&quot;abstract&quot;:&quot;Alternative splicing (AS) of pre-mRNA is a crucial mechanism that regulates the expression of genes involved in sex determination and differentiation. Despite its importance, AS has been rarely characterized in molluscs. In this study, PacBio Iso-Seq was employed to obtain full-length transcriptome and unveil AS patterns of gonads in the Pacific oyster Crassostrea gigas. A total of 24,783 AS events were identified across 6259 genes, with many enriched in phosphorylation-related processes. Splicing factors were found to drive a high frequency of AS events in gonads. Significant sex-based differences in isoform abundance and the incidence of AS events were observed. Comparative analysis of mature female and male gonads revealed a subset of overlapping differential alternative splicing genes and differentially expressed genes enriched in processes related to microtubule function and cell motility. In addition, the expression levels of sex-biased genes were found correlated with their isoform number in both female and male gonads. A novel isoform of Dmrt1 was identified with male specific expression in mature gonads. This study provides the first comprehensive understanding of full-length transcriptome and AS patterns in molluscan gonads, shedding light on the post-transcriptional regulatory mechanisms underlying sex determination and differentiation in molluscs and potentially across other animals.&quot;,&quot;publisher&quot;:&quot;Elsevier B.V.&quot;,&quot;volume&quot;:&quot;283&quot;},&quot;isTemporary&quot;:false}]},{&quot;citationID&quot;:&quot;MENDELEY_CITATION_268d1471-28a7-4240-b7fe-2346ca8fe072&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&quot;,&quot;citationItems&quot;:[{&quot;id&quot;:&quot;eeb43757-1bc2-340d-8214-b69f290311dc&quot;,&quot;itemData&quot;:{&quot;type&quot;:&quot;article-journal&quot;,&quot;id&quot;:&quot;eeb43757-1bc2-340d-8214-b69f290311dc&quot;,&quot;title&quot;:&quot;Sex-specific splicing in Drosophila: Widespread occurrence, tissue specificity and evolutionary conservation&quot;,&quot;author&quot;:[{&quot;family&quot;:&quot;Telonis-Scott&quot;,&quot;given&quot;:&quot;Marina&quot;,&quot;parse-names&quot;:false,&quot;dropping-particle&quot;:&quot;&quot;,&quot;non-dropping-particle&quot;:&quot;&quot;},{&quot;family&quot;:&quot;Kopp&quot;,&quot;given&quot;:&quot;Artyom&quot;,&quot;parse-names&quot;:false,&quot;dropping-particle&quot;:&quot;&quot;,&quot;non-dropping-particle&quot;:&quot;&quot;},{&quot;family&quot;:&quot;Wayne&quot;,&quot;given&quot;:&quot;Marta L.&quot;,&quot;parse-names&quot;:false,&quot;dropping-particle&quot;:&quot;&quot;,&quot;non-dropping-particle&quot;:&quot;&quot;},{&quot;family&quot;:&quot;Nuzhdin&quot;,&quot;given&quot;:&quot;Sergey&quot;,&quot;parse-names&quot;:false,&quot;dropping-particle&quot;:&quot;V.&quot;,&quot;non-dropping-particle&quot;:&quot;&quot;},{&quot;family&quot;:&quot;McIntyre&quot;,&quot;given&quot;:&quot;Lauren M.&quot;,&quot;parse-names&quot;:false,&quot;dropping-particle&quot;:&quot;&quot;,&quot;non-dropping-particle&quot;:&quot;&quot;}],&quot;container-title&quot;:&quot;Genetics&quot;,&quot;container-title-short&quot;:&quot;Genetics&quot;,&quot;DOI&quot;:&quot;10.1534/genetics.108.096743&quot;,&quot;ISSN&quot;:&quot;00166731&quot;,&quot;PMID&quot;:&quot;19015538&quot;,&quot;issued&quot;:{&quot;date-parts&quot;:[[2009]]},&quot;page&quot;:&quot;421-434&quot;,&quot;abstract&quot;:&quot;Many genes in eukaryotic genomes produce ultiple transcripts through a variety of molecular mechanisms including alternative splicing. Alternatively spliced transcripts often encode functionally distinct proteins, indicating that gene regulation at this level makes an important contribution to organismal complexity. The multilevel splicing cascade that regulates sex determination and sex-specific development in Drosophila is a classical example of the role of alternative splicing in cell differentiation. Recent evidence suggests that a large proportion of genes in the Drosophila genome may be spliced in a sex-biased fashion, raising the possibility that alternative splicing may play a more general role in sexually dimorphic development and physiology. However, the prevalence of sex-specific splicing and the extent to which it is shared among genotypes are not fully understood. Genetic variation in the splicing of key components of the sex determination pathway is known to influence the expression of downstream target genes, suggesting that alternative splicing at other loci may also vary in functionally important ways. In this study, we used exon-specific microarrays to examine 417 multitranscript genes for evidence of sex-specific and genotype-specific splicing in 80 different genotypes of Drosophila melanogaster. Most of these loci showed sex-biased splicing, whereas genotype-specific splicing was rare. One hundred thirty-five genes showed different alternative transcript use in males vs. females. Real-time PCR analysis of 6 genes chosen to represent a broad range of biological functions showed that most sex-biased splicing occurs in the gonads. However, somatic tissues, particularly adult heads, also show evidence of sex specific splicing. Comparison of splicing patterns at orthologous loci in seven Drosophila species shows that sexual biases in alternative exon representation are highly conserved, indicating that sex-specific splicing is an ancient feature of Drosophila biology. To investigate potential mechanisms of sex-biased splicing, we used real-time PCR to examine the expression of six known regulators of alternative splicing in males vs. females. We found that all six loci are themselves spliced sex specifically in gonads and heads, suggesting that regulatory hierarchies based on alternative splicing may be an important feature of sexual differentiation. Copyright © 2009 by the Genetics Society of America.&quot;,&quot;issue&quot;:&quot;2&quot;,&quot;volume&quot;:&quot;181&quot;},&quot;isTemporary&quot;:false}]},{&quot;citationID&quot;:&quot;MENDELEY_CITATION_b1f09d90-9702-47b3-975b-15d40b480136&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&quot;,&quot;citationItems&quot;:[{&quot;id&quot;:&quot;2e43eed4-647c-30be-9eb9-b11f652d8fd9&quot;,&quot;itemData&quot;:{&quot;type&quot;:&quot;article-journal&quot;,&quot;id&quot;:&quot;2e43eed4-647c-30be-9eb9-b11f652d8fd9&quot;,&quot;title&quot;:&quot;The evolution of sex-specific gene expression in polygenic traits&quot;,&quot;author&quot;:[{&quot;family&quot;:&quot;Flintham&quot;,&quot;given&quot;:&quot;Ewan&quot;,&quot;parse-names&quot;:false,&quot;dropping-particle&quot;:&quot;&quot;,&quot;non-dropping-particle&quot;:&quot;&quot;}],&quot;container-title&quot;:&quot;Journal of Evolutionary Biology&quot;,&quot;container-title-short&quot;:&quot;J Evol Biol&quot;,&quot;DOI&quot;:&quot;10.1093/jeb/voaf050&quot;,&quot;ISSN&quot;:&quot;14209101&quot;,&quot;issued&quot;:{&quot;date-parts&quot;:[[2025,8,2]]},&quot;page&quot;:&quot;939-951&quot;,&quot;abstract&quot;:&quot;Selection often favours different phenotypes in males and females, driving the evolution of sex-specific genetic architectures that facilitate sexual dimorphism. Previous theory based on single-locus models has shown how such architecture can evolve through modifiers of gene expression and allelic dominance in males and females. Here, I consider the evolution of gene expression in polygenic traits experiencing sex-specific selection. In such traits, I find that sexual dimorphism evolves more readily through sex-specific gene amplification, whereby genes differ in their absolute expression levels between the sexes, than through the evolution of sex-specific dominance across loci, which requires strong sexual antagonism. Furthermore, I show that the type of genetic architecture that evolves through sex-specific amplification, namely the number and nature of sex-biased genes, is highly sensitive to the distance between optimal male and female trait values relative to the number of loci contributing to a trait, i.e., to the level of genetic redundancy for sexual dimorphism. Together these results indicate that genetic architectures resulting from sex-specific selection are highly dependent on the genetic basis of the trait of interest and that this creates challenges when interpreting current metrics of sexual antagonism.&quot;,&quot;publisher&quot;:&quot;Oxford University Press (OUP)&quot;,&quot;issue&quot;:&quot;7&quot;,&quot;volume&quot;:&quot;38&quot;},&quot;isTemporary&quot;:false}]},{&quot;citationID&quot;:&quot;MENDELEY_CITATION_d8738dff-c3b6-4d2c-a179-2295ddb24706&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&quot;,&quot;citationItems&quot;:[{&quot;id&quot;:&quot;9780621d-d765-359b-8e6b-ffa7e5ab5a17&quot;,&quot;itemData&quot;:{&quot;type&quot;:&quot;article-journal&quot;,&quot;id&quot;:&quot;9780621d-d765-359b-8e6b-ffa7e5ab5a17&quot;,&quot;title&quot;:&quot;Sex determination without sex chromosomes&quot;,&quot;author&quot;:[{&quot;family&quot;:&quot;Weber&quot;,&quot;given&quot;:&quot;Ceri&quot;,&quot;parse-names&quot;:false,&quot;dropping-particle&quot;:&quot;&quot;,&quot;non-dropping-particle&quot;:&quot;&quot;},{&quot;family&quot;:&quot;Capel&quot;,&quot;given&quot;:&quot;Blanche&quot;,&quot;parse-names&quot;:false,&quot;dropping-particle&quot;:&quot;&quot;,&quot;non-dropping-particle&quot;:&quot;&quot;}],&quot;container-title&quot;:&quot;Philosophical Transactions of the Royal Society B: Biological Sciences&quot;,&quot;DOI&quot;:&quot;10.1098/rstb.2020.0109&quot;,&quot;ISSN&quot;:&quot;14712970&quot;,&quot;PMID&quot;:&quot;34247500&quot;,&quot;issued&quot;:{&quot;date-parts&quot;:[[2021,8,30]]},&quot;abstract&quot;:&quot;With or without sex chromosomes, sex determination is a synthesis of many molecular events that drives a community of cells towards a coordinated tissue fate. In this review, we will consider how a sex determination pathway can be engaged and stabilized without an inherited genetic determinant. In many reptilian species, no sex chromosomes have been identified, yet a conserved network of gene expression is initiated. Recent studies propose that epigenetic regulation mediates the effects of temperature on these genes through dynamic post-transcriptional, post-translational and metabolic pathways. It is likely that there is no singular regulator of sex determination, but rather an accumulation of molecular events that shift the scales towards one fate over another until a threshold is reached sufficient to maintain and stabilize one pathway and repress the alternative pathway. Investigations into the mechanism underlying sex determination without sex chromosomes should focus on cellular processes that are frequently activated by multiple stimuli or can synthesize multiple inputs and drive a coordinated response. This article is part of the theme issue 'Challenging the paradigm in sex chromosome evolution: empirical and theoretical insights with a focus on vertebrates (Part I)'.&quot;,&quot;publisher&quot;:&quot;Royal Society Publishing&quot;,&quot;issue&quot;:&quot;16&quot;,&quot;volume&quot;:&quot;376&quot;,&quot;container-title-short&quot;:&quot;&quot;},&quot;isTemporary&quot;:false}]},{&quot;citationID&quot;:&quot;MENDELEY_CITATION_f9135646-057d-4cab-bced-0debe855e018&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&quot;,&quot;citationItems&quot;:[{&quot;id&quot;:&quot;a73a829c-be14-3658-b0eb-c547a60c0da1&quot;,&quot;itemData&quot;:{&quot;type&quot;:&quot;article-journal&quot;,&quot;id&quot;:&quot;a73a829c-be14-3658-b0eb-c547a60c0da1&quot;,&quot;title&quot;:&quot;Deep developmental transcriptome sequencing uncovers numerous new genes and enhances gene annotation in the sponge Amphimedon queenslandica&quot;,&quot;author&quot;:[{&quot;family&quot;:&quot;Fernandez-Valverde&quot;,&quot;given&quot;:&quot;Selene L.&quot;,&quot;parse-names&quot;:false,&quot;dropping-particle&quot;:&quot;&quot;,&quot;non-dropping-particle&quot;:&quot;&quot;},{&quot;family&quot;:&quot;Calcino&quot;,&quot;given&quot;:&quot;Andrew D.&quot;,&quot;parse-names&quot;:false,&quot;dropping-particle&quot;:&quot;&quot;,&quot;non-dropping-particle&quot;:&quot;&quot;},{&quot;family&quot;:&quot;Degnan&quot;,&quot;given&quot;:&quot;Bernard M.&quot;,&quot;parse-names&quot;:false,&quot;dropping-particle&quot;:&quot;&quot;,&quot;non-dropping-particle&quot;:&quot;&quot;}],&quot;container-title&quot;:&quot;BMC Genomics&quot;,&quot;container-title-short&quot;:&quot;BMC Genomics&quot;,&quot;DOI&quot;:&quot;10.1186/s12864-015-1588-z&quot;,&quot;ISSN&quot;:&quot;14712164&quot;,&quot;PMID&quot;:&quot;25975661&quot;,&quot;issued&quot;:{&quot;date-parts&quot;:[[2015]]},&quot;page&quot;:&quot;1-11&quot;,&quot;abstract&quot;:&quot;Background: The demosponge Amphimedon queenslandica is amongst the few early-branching metazoans with an assembled and annotated draft genome, making it an important species in the study of the origin and early evolution of animals. Current gene models in this species are largely based on in silico predictions and low coverage expressed sequence tag (EST) evidence. Results: Amphimedon queenslandica protein-coding gene models are improved using deep RNA-Seq data from four developmental stages and CEL-Seq data from 82 developmental samples. Over 86% of previously predicted genes are retained in the new gene models, although 24% have additional exons; there is also a marked increase in the total number of annotated 3' and 5' untranslated regions (UTRs). Importantly, these new developmental transcriptome data reveal numerous previously unannotated protein-coding genes in the Amphimedon genome, increasing the total gene number by 25%, from 30,060 to 40,122. In general, Amphimedon genes have introns that are markedly smaller than those in other animals and most of the alternatively spliced genes in Amphimedon undergo intron-retention; exon-skipping is the least common mode of alternative splicing. Finally, in addition to canonical polyadenylation signal sequences, Amphimedon genes are enriched in a number of unique AT-rich motifs in their 3' UTRs. Conclusions: The inclusion of developmental transcriptome data has substantially improved the structure and composition of protein-coding gene models in Amphimedon queenslandica, providing a more accurate and comprehensive set of genes for functional and comparative studies. These improvements reveal the Amphimedon genome is comprised of a remarkably high number of tightly packed genes. These genes have small introns and there is pervasive intron retention amongst alternatively spliced transcripts. These aspects of the sponge genome are more similar unicellular opisthokont genomes than to other animal genomes.&quot;,&quot;issue&quot;:&quot;1&quot;,&quot;volume&quot;:&quot;16&quot;},&quot;isTemporary&quot;:false}]},{&quot;citationID&quot;:&quot;MENDELEY_CITATION_ac2d9271-bf13-4461-ba3b-8aa5d0da519b&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&quot;,&quot;citationItems&quot;:[{&quot;id&quot;:&quot;4491bc23-000d-38ba-b188-0eeaa216dd8a&quot;,&quot;itemData&quot;:{&quot;type&quot;:&quot;article-journal&quot;,&quot;id&quot;:&quot;4491bc23-000d-38ba-b188-0eeaa216dd8a&quot;,&quot;title&quot;:&quot;Variations on a theme: Genomics of sex determination in the cichlid fish Astatotilapia burtoni&quot;,&quot;author&quot;:[{&quot;family&quot;:&quot;Böhne&quot;,&quot;given&quot;:&quot;Astrid&quot;,&quot;parse-names&quot;:false,&quot;dropping-particle&quot;:&quot;&quot;,&quot;non-dropping-particle&quot;:&quot;&quot;},{&quot;family&quot;:&quot;Wilson&quot;,&quot;given&quot;:&quot;Catherine A.&quot;,&quot;parse-names&quot;:false,&quot;dropping-particle&quot;:&quot;&quot;,&quot;non-dropping-particle&quot;:&quot;&quot;},{&quot;family&quot;:&quot;Postlethwait&quot;,&quot;given&quot;:&quot;John H.&quot;,&quot;parse-names&quot;:false,&quot;dropping-particle&quot;:&quot;&quot;,&quot;non-dropping-particle&quot;:&quot;&quot;},{&quot;family&quot;:&quot;Salzburger&quot;,&quot;given&quot;:&quot;Walter&quot;,&quot;parse-names&quot;:false,&quot;dropping-particle&quot;:&quot;&quot;,&quot;non-dropping-particle&quot;:&quot;&quot;}],&quot;container-title&quot;:&quot;BMC Genomics&quot;,&quot;container-title-short&quot;:&quot;BMC Genomics&quot;,&quot;DOI&quot;:&quot;10.1186/s12864-016-3178-0&quot;,&quot;ISBN&quot;:&quot;1286401631&quot;,&quot;ISSN&quot;:&quot;14712164&quot;,&quot;PMID&quot;:&quot;27821061&quot;,&quot;URL&quot;:&quot;http://dx.doi.org/10.1186/s12864-016-3178-0&quot;,&quot;issued&quot;:{&quot;date-parts&quot;:[[2016]]},&quot;page&quot;:&quot;1-12&quot;,&quot;abstract&quot;:&quot;Background: Sex chromosomes change more frequently in fish than in mammals or birds. However, certain chromosomes or genes are repeatedly used as sex determinants in different members of the teleostean lineage. East African cichlids are an enigmatic model system in evolutionary biology representing some of the most diverse extant vertebrate adaptive radiations. How sex is determined and if different sex-determining mechanisms contribute to speciation is unknown for almost all of the over 1,500 cichlid species of the Great Lakes. Here, we investigated the genetic basis of sex determination in a cichlid from Lake Tanganyika, Astatotilapia burtoni, a member of the most species-rich cichlid lineage, the haplochromines. Results: We used RAD-sequencing of crosses for two populations of A. burtoni, a lab strain and fish caught at the south of Lake Tanganyika. Using association mapping and comparative genomics, we confirmed male heterogamety in A. burtoni and identified different sex chromosomes (LG5 and LG18) in the two populations of the same species. LG5, the sex chromosome of the lab strain, is a fusion chromosome in A. burtoni. Wnt4 is located on this chromosome, representing the best candidate identified so far for the master sex-determining gene in our lab strain of A. burtoni. Conclusions: Cichlids exemplify the high turnover rate of sex chromosomes in fish with two different chromosomes, LG5 and LG18, containing major sex-determining loci in the two populations of A. burtoni examined here. However, they also illustrate that particular chromosomes are more likely to be used as sex chromosomes. Chromosome 5 is such a chromosome, which has evolved several times as a sex chromosome, both in haplochromine cichlids from all Great Lakes and also in other teleost fishes.&quot;,&quot;publisher&quot;:&quot;BMC Genomics&quot;,&quot;issue&quot;:&quot;1&quot;,&quot;volume&quot;:&quot;17&quot;},&quot;isTemporary&quot;:false}]},{&quot;citationID&quot;:&quot;MENDELEY_CITATION_c83a4856-8e23-4865-a9c5-a89c2fc702ff&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&quot;,&quot;citationItems&quot;:[{&quot;id&quot;:&quot;05c34da3-a94f-3b03-8487-5460ff19e131&quot;,&quot;itemData&quot;:{&quot;type&quot;:&quot;article-journal&quot;,&quot;id&quot;:&quot;05c34da3-a94f-3b03-8487-5460ff19e131&quot;,&quot;title&quot;:&quot;Tracing animal genomic evolution with the chromosomal-level assembly of the freshwater sponge Ephydatia muelleri&quot;,&quot;author&quot;:[{&quot;family&quot;:&quot;Kenny&quot;,&quot;given&quot;:&quot;Nathan J.&quot;,&quot;parse-names&quot;:false,&quot;dropping-particle&quot;:&quot;&quot;,&quot;non-dropping-particle&quot;:&quot;&quot;},{&quot;family&quot;:&quot;Francis&quot;,&quot;given&quot;:&quot;Warren R.&quot;,&quot;parse-names&quot;:false,&quot;dropping-particle&quot;:&quot;&quot;,&quot;non-dropping-particle&quot;:&quot;&quot;},{&quot;family&quot;:&quot;Rivera-Vicéns&quot;,&quot;given&quot;:&quot;Ramón E.&quot;,&quot;parse-names&quot;:false,&quot;dropping-particle&quot;:&quot;&quot;,&quot;non-dropping-particle&quot;:&quot;&quot;},{&quot;family&quot;:&quot;Juravel&quot;,&quot;given&quot;:&quot;Ksenia&quot;,&quot;parse-names&quot;:false,&quot;dropping-particle&quot;:&quot;&quot;,&quot;non-dropping-particle&quot;:&quot;&quot;},{&quot;family&quot;:&quot;Mendoza&quot;,&quot;given&quot;:&quot;Alex&quot;,&quot;parse-names&quot;:false,&quot;dropping-particle&quot;:&quot;&quot;,&quot;non-dropping-particle&quot;:&quot;de&quot;},{&quot;family&quot;:&quot;Díez-Vives&quot;,&quot;given&quot;:&quot;Cristina&quot;,&quot;parse-names&quot;:false,&quot;dropping-particle&quot;:&quot;&quot;,&quot;non-dropping-particle&quot;:&quot;&quot;},{&quot;family&quot;:&quot;Lister&quot;,&quot;given&quot;:&quot;Ryan&quot;,&quot;parse-names&quot;:false,&quot;dropping-particle&quot;:&quot;&quot;,&quot;non-dropping-particle&quot;:&quot;&quot;},{&quot;family&quot;:&quot;Bezares-Calderón&quot;,&quot;given&quot;:&quot;Luis A.&quot;,&quot;parse-names&quot;:false,&quot;dropping-particle&quot;:&quot;&quot;,&quot;non-dropping-particle&quot;:&quot;&quot;},{&quot;family&quot;:&quot;Grombacher&quot;,&quot;given&quot;:&quot;Lauren&quot;,&quot;parse-names&quot;:false,&quot;dropping-particle&quot;:&quot;&quot;,&quot;non-dropping-particle&quot;:&quot;&quot;},{&quot;family&quot;:&quot;Roller&quot;,&quot;given&quot;:&quot;Maša&quot;,&quot;parse-names&quot;:false,&quot;dropping-particle&quot;:&quot;&quot;,&quot;non-dropping-particle&quot;:&quot;&quot;},{&quot;family&quot;:&quot;Barlow&quot;,&quot;given&quot;:&quot;Lael D.&quot;,&quot;parse-names&quot;:false,&quot;dropping-particle&quot;:&quot;&quot;,&quot;non-dropping-particle&quot;:&quot;&quot;},{&quot;family&quot;:&quot;Camilli&quot;,&quot;given&quot;:&quot;Sara&quot;,&quot;parse-names&quot;:false,&quot;dropping-particle&quot;:&quot;&quot;,&quot;non-dropping-particle&quot;:&quot;&quot;},{&quot;family&quot;:&quot;Ryan&quot;,&quot;given&quot;:&quot;Joseph F.&quot;,&quot;parse-names&quot;:false,&quot;dropping-particle&quot;:&quot;&quot;,&quot;non-dropping-particle&quot;:&quot;&quot;},{&quot;family&quot;:&quot;Wörheide&quot;,&quot;given&quot;:&quot;Gert&quot;,&quot;parse-names&quot;:false,&quot;dropping-particle&quot;:&quot;&quot;,&quot;non-dropping-particle&quot;:&quot;&quot;},{&quot;family&quot;:&quot;Hill&quot;,&quot;given&quot;:&quot;April L.&quot;,&quot;parse-names&quot;:false,&quot;dropping-particle&quot;:&quot;&quot;,&quot;non-dropping-particle&quot;:&quot;&quot;},{&quot;family&quot;:&quot;Riesgo&quot;,&quot;given&quot;:&quot;Ana&quot;,&quot;parse-names&quot;:false,&quot;dropping-particle&quot;:&quot;&quot;,&quot;non-dropping-particle&quot;:&quot;&quot;},{&quot;family&quot;:&quot;Leys&quot;,&quot;given&quot;:&quot;Sally P.&quot;,&quot;parse-names&quot;:false,&quot;dropping-particle&quot;:&quot;&quot;,&quot;non-dropping-particle&quot;:&quot;&quot;}],&quot;container-title&quot;:&quot;Nature Communications&quot;,&quot;container-title-short&quot;:&quot;Nat Commun&quot;,&quot;DOI&quot;:&quot;10.1038/s41467-020-17397-w&quot;,&quot;ISSN&quot;:&quot;20411723&quot;,&quot;PMID&quot;:&quot;32719321&quot;,&quot;issued&quot;:{&quot;date-parts&quot;:[[2020]]},&quot;page&quot;:&quot;1-11&quot;,&quot;abstract&quot;:&quot;The genomes of non-bilaterian metazoans are key to understanding the molecular basis of early animal evolution. However, a full comprehension of how animal-specific traits, such as nervous systems, arose is hindered by the scarcity and fragmented nature of genomes from key taxa, such as Porifera. Ephydatia muelleri is a freshwater sponge found across the northern hemisphere. Here, we present its 326 Mb genome, assembled to high contiguity (N50: 9.88 Mb) with 23 chromosomes on 24 scaffolds. Our analyses reveal a metazoan-typical genome architecture, with highly shared synteny across Metazoa, and suggest that adaptation to the extreme temperatures and conditions found in freshwater often involves gene duplication. The pancontinental distribution and ready laboratory culture of E. muelleri make this a highly practical model system which, with RNAseq, DNA methylation and bacterial amplicon data spanning its development and range, allows exploration of genomic changes both within sponges and in early animal evolution.&quot;,&quot;issue&quot;:&quot;1&quot;,&quot;volume&quot;:&quot;11&quot;},&quot;isTemporary&quot;:false}]},{&quot;citationID&quot;:&quot;MENDELEY_CITATION_df3c2cb2-4880-4e23-ab6e-ee0e68f09c4e&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&quot;,&quot;citationItems&quot;:[{&quot;id&quot;:&quot;fe3cec63-756e-33a0-b1fe-431b7cecd03a&quot;,&quot;itemData&quot;:{&quot;type&quot;:&quot;article-journal&quot;,&quot;id&quot;:&quot;fe3cec63-756e-33a0-b1fe-431b7cecd03a&quot;,&quot;title&quot;:&quot;Deeply conserved synteny and the evolution of metazoan chromosomes&quot;,&quot;author&quot;:[{&quot;family&quot;:&quot;Simakov&quot;,&quot;given&quot;:&quot;Oleg&quot;,&quot;parse-names&quot;:false,&quot;dropping-particle&quot;:&quot;&quot;,&quot;non-dropping-particle&quot;:&quot;&quot;},{&quot;family&quot;:&quot;Bredeson&quot;,&quot;given&quot;:&quot;Jessen&quot;,&quot;parse-names&quot;:false,&quot;dropping-particle&quot;:&quot;&quot;,&quot;non-dropping-particle&quot;:&quot;&quot;},{&quot;family&quot;:&quot;Berkoff&quot;,&quot;given&quot;:&quot;Kodiak&quot;,&quot;parse-names&quot;:false,&quot;dropping-particle&quot;:&quot;&quot;,&quot;non-dropping-particle&quot;:&quot;&quot;},{&quot;family&quot;:&quot;Marletaz&quot;,&quot;given&quot;:&quot;Ferdinand&quot;,&quot;parse-names&quot;:false,&quot;dropping-particle&quot;:&quot;&quot;,&quot;non-dropping-particle&quot;:&quot;&quot;},{&quot;family&quot;:&quot;Mitros&quot;,&quot;given&quot;:&quot;Therese&quot;,&quot;parse-names&quot;:false,&quot;dropping-particle&quot;:&quot;&quot;,&quot;non-dropping-particle&quot;:&quot;&quot;},{&quot;family&quot;:&quot;Schultz&quot;,&quot;given&quot;:&quot;Darrin T&quot;,&quot;parse-names&quot;:false,&quot;dropping-particle&quot;:&quot;&quot;,&quot;non-dropping-particle&quot;:&quot;&quot;},{&quot;family&quot;:&quot;Connell&quot;,&quot;given&quot;:&quot;Brendan L O&quot;,&quot;parse-names&quot;:false,&quot;dropping-particle&quot;:&quot;&quot;,&quot;non-dropping-particle&quot;:&quot;&quot;},{&quot;family&quot;:&quot;Dear&quot;,&quot;given&quot;:&quot;Paul&quot;,&quot;parse-names&quot;:false,&quot;dropping-particle&quot;:&quot;&quot;,&quot;non-dropping-particle&quot;:&quot;&quot;},{&quot;family&quot;:&quot;Martinez&quot;,&quot;given&quot;:&quot;Daniel E&quot;,&quot;parse-names&quot;:false,&quot;dropping-particle&quot;:&quot;&quot;,&quot;non-dropping-particle&quot;:&quot;&quot;},{&quot;family&quot;:&quot;Steele&quot;,&quot;given&quot;:&quot;Robert E&quot;,&quot;parse-names&quot;:false,&quot;dropping-particle&quot;:&quot;&quot;,&quot;non-dropping-particle&quot;:&quot;&quot;},{&quot;family&quot;:&quot;Green&quot;,&quot;given&quot;:&quot;Richard E&quot;,&quot;parse-names&quot;:false,&quot;dropping-particle&quot;:&quot;&quot;,&quot;non-dropping-particle&quot;:&quot;&quot;},{&quot;family&quot;:&quot;David&quot;,&quot;given&quot;:&quot;Charles N&quot;,&quot;parse-names&quot;:false,&quot;dropping-particle&quot;:&quot;&quot;,&quot;non-dropping-particle&quot;:&quot;&quot;},{&quot;family&quot;:&quot;Rokhsar&quot;,&quot;given&quot;:&quot;Daniel S&quot;,&quot;parse-names&quot;:false,&quot;dropping-particle&quot;:&quot;&quot;,&quot;non-dropping-particle&quot;:&quot;&quot;}],&quot;container-title&quot;:&quot;Science Advances&quot;,&quot;container-title-short&quot;:&quot;Sci Adv&quot;,&quot;URL&quot;:&quot;https://www.science.org/doi/epdf/10.1126/sciadv.abi5884&quot;,&quot;issued&quot;:{&quot;date-parts&quot;:[[2022]]},&quot;abstract&quot;:&quot;Animal genomes show networks of deeply conserved gene linkages whose phylogenetic scope and chromosomal context remain unclear. Here, we report chromosome-scale conservation of synteny among bilaterians, cnidarians, and sponges and use comparative analysis to reconstruct ancestral chromosomes across major animal groups. Comparisons among diverse metazoans reveal the processes of chromosome evolution that produced contemporary karyotypes from their Precambrian progenitors. On the basis of these findings, we introduce a simple algebraic representation of chromosomal change and use it to establish a unified systematic framework for metazoan chromosome evolution. We find that fusion-with-mixing, a previously unappreciated mode of chromosome change, has played a central role. We find that relicts of several metazoan chromosomal units are preserved in unicellular eukaryotes. These conserved pre-metazoan linkages include the chromosomal unit that encodes the most diverse set of metazoan homeobox genes, suggesting a candidate genomic context for the early diversification of this key gene family.&quot;,&quot;issue&quot;:&quot;February&quot;,&quot;volume&quot;:&quot;5884&quot;},&quot;isTemporary&quot;:false}]},{&quot;citationID&quot;:&quot;MENDELEY_CITATION_e4c4d12e-59a5-4d1d-bd6d-80f23b445b4d&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&quot;,&quot;citationItems&quot;:[{&quot;id&quot;:&quot;79b003cd-afc9-3213-a880-8a2c1ce3e198&quot;,&quot;itemData&quot;:{&quot;type&quot;:&quot;article&quot;,&quot;id&quot;:&quot;79b003cd-afc9-3213-a880-8a2c1ce3e198&quot;,&quot;title&quot;:&quot;Steps in the evolution of heteromorphic sex chromosomes&quot;,&quot;author&quot;:[{&quot;family&quot;:&quot;Charlesworth&quot;,&quot;given&quot;:&quot;D.&quot;,&quot;parse-names&quot;:false,&quot;dropping-particle&quot;:&quot;&quot;,&quot;non-dropping-particle&quot;:&quot;&quot;},{&quot;family&quot;:&quot;Charlesworth&quot;,&quot;given&quot;:&quot;B.&quot;,&quot;parse-names&quot;:false,&quot;dropping-particle&quot;:&quot;&quot;,&quot;non-dropping-particle&quot;:&quot;&quot;},{&quot;family&quot;:&quot;Marais&quot;,&quot;given&quot;:&quot;G.&quot;,&quot;parse-names&quot;:false,&quot;dropping-particle&quot;:&quot;&quot;,&quot;non-dropping-particle&quot;:&quot;&quot;}],&quot;container-title&quot;:&quot;Heredity&quot;,&quot;container-title-short&quot;:&quot;Heredity (Edinb)&quot;,&quot;DOI&quot;:&quot;10.1038/sj.hdy.6800697&quot;,&quot;ISSN&quot;:&quot;0018067X&quot;,&quot;PMID&quot;:&quot;15931241&quot;,&quot;issued&quot;:{&quot;date-parts&quot;:[[2005,8]]},&quot;page&quot;:&quot;118-128&quot;,&quot;abstract&quot;:&quot;We review some recently published results on sex chromosomes in a diversity of species. We focus on several fish and some plants whose sex chromosomes appear to be 'young', as only parts of the chromosome are nonrecombining, while the rest is pseudoautosomal. However, the age of these systems is not yet very clear. Even without knowing what proportions of their genes are genetically degenerate, these cases are of great interest, as they may offer opportunities to study in detail how sex chromosomes evolve. In particular, we review evidence that recombination suppression occurs progressively in evolutionary independent cases, suggesting that selection drives loss of recombination over increasingly large regions. We discuss how selection during the period when a chromosome is adapting to its role as a Y chromosome might drive such a process. © 2005 Nature Publishing Group All rights reserved.&quot;,&quot;issue&quot;:&quot;2&quot;,&quot;volume&quot;:&quot;95&quot;},&quot;isTemporary&quot;:false}]},{&quot;citationID&quot;:&quot;MENDELEY_CITATION_fd453ccf-ed5e-46a6-83b8-97538c1c4590&quot;,&quot;properties&quot;:{&quot;noteIndex&quot;:0},&quot;isEdited&quot;:false,&quot;manualOverride&quot;:{&quot;isManuallyOverridden&quot;:false,&quot;citeprocText&quot;:&quot;&lt;sup&gt;54,56&lt;/sup&gt;&quot;,&quot;manualOverrideText&quot;:&quot;&quot;},&quot;citationTag&quot;:&quot;MENDELEY_CITATION_v3_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&quot;,&quot;citationItems&quot;:[{&quot;id&quot;:&quot;af333343-a3b6-32c1-a0f6-2ecd7a74fb73&quot;,&quot;itemData&quot;:{&quot;type&quot;:&quot;article-journal&quot;,&quot;id&quot;:&quot;af333343-a3b6-32c1-a0f6-2ecd7a74fb73&quot;,&quot;title&quot;:&quot;Gene gain and loss across the Metazoa Tree of Life Europe PMC Funders Group&quot;,&quot;author&quot;:[{&quot;family&quot;:&quot;Fernández&quot;,&quot;given&quot;:&quot;Rosa&quot;,&quot;parse-names&quot;:false,&quot;dropping-particle&quot;:&quot;&quot;,&quot;non-dropping-particle&quot;:&quot;&quot;},{&quot;family&quot;:&quot;Gabaldón&quot;,&quot;given&quot;:&quot;Toni&quot;,&quot;parse-names&quot;:false,&quot;dropping-particle&quot;:&quot;&quot;,&quot;non-dropping-particle&quot;:&quot;&quot;}],&quot;container-title&quot;:&quot;Nat Ecol Evol&quot;,&quot;DOI&quot;:&quot;10.1038/s41559-019-1069-x.Gene&quot;,&quot;URL&quot;:&quot;http://www.nature.com/authors/editorial_policies/license.html#terms&quot;,&quot;issued&quot;:{&quot;date-parts&quot;:[[2020]]},&quot;page&quot;:&quot;524-533&quot;,&quot;abstract&quot;:&quot;Although recent research has revealed high genomic complexity in the earliest-splitting animals and their ancestors, the macroevolutionary trends orchestrating gene repertoire evolution throughout the animal phyla remain poorly understood. We used a phylogenomics approach to interrogate genome evolution across all animal phyla. Our analysis uncovered a bimodal distribution of recruitment of orthologous genes, with most genes gained very 'early' (i.e. at deep nodes) or very 'late', representing lineage-specific acquisitions. The emergence of animals was characterized by both a high gene birth and duplication ratio. Deuterostomes, ecdysozoans and xenacoelomorphans were characterized by no gene gain but rampant differential gene loss. Genes considered as animal hallmarks, such as Notch/Delta, were convergently duplicated in all phyla and at different evolutionary depths. Genes duplicated in all nodes from Metazoa to phylum-specific levels were enriched in functions related to the neural system, suggesting that this system has been continuously and independently reshaped throughout evolution across animals. Our results support that animal genomes evolved by unparalleled gene duplication followed by differential gene loss, and provide an atlas of gene repertoire evolution throughout the Animal Tree of Life to navigate how, when and how often each gene in each genome was gained, duplicated or lost.&quot;,&quot;issue&quot;:&quot;4&quot;,&quot;volume&quot;:&quot;4&quot;,&quot;container-title-short&quot;:&quot;&quot;},&quot;isTemporary&quot;:false},{&quot;id&quot;:&quot;05c34da3-a94f-3b03-8487-5460ff19e131&quot;,&quot;itemData&quot;:{&quot;type&quot;:&quot;article-journal&quot;,&quot;id&quot;:&quot;05c34da3-a94f-3b03-8487-5460ff19e131&quot;,&quot;title&quot;:&quot;Tracing animal genomic evolution with the chromosomal-level assembly of the freshwater sponge Ephydatia muelleri&quot;,&quot;author&quot;:[{&quot;family&quot;:&quot;Kenny&quot;,&quot;given&quot;:&quot;Nathan J.&quot;,&quot;parse-names&quot;:false,&quot;dropping-particle&quot;:&quot;&quot;,&quot;non-dropping-particle&quot;:&quot;&quot;},{&quot;family&quot;:&quot;Francis&quot;,&quot;given&quot;:&quot;Warren R.&quot;,&quot;parse-names&quot;:false,&quot;dropping-particle&quot;:&quot;&quot;,&quot;non-dropping-particle&quot;:&quot;&quot;},{&quot;family&quot;:&quot;Rivera-Vicéns&quot;,&quot;given&quot;:&quot;Ramón E.&quot;,&quot;parse-names&quot;:false,&quot;dropping-particle&quot;:&quot;&quot;,&quot;non-dropping-particle&quot;:&quot;&quot;},{&quot;family&quot;:&quot;Juravel&quot;,&quot;given&quot;:&quot;Ksenia&quot;,&quot;parse-names&quot;:false,&quot;dropping-particle&quot;:&quot;&quot;,&quot;non-dropping-particle&quot;:&quot;&quot;},{&quot;family&quot;:&quot;Mendoza&quot;,&quot;given&quot;:&quot;Alex&quot;,&quot;parse-names&quot;:false,&quot;dropping-particle&quot;:&quot;&quot;,&quot;non-dropping-particle&quot;:&quot;de&quot;},{&quot;family&quot;:&quot;Díez-Vives&quot;,&quot;given&quot;:&quot;Cristina&quot;,&quot;parse-names&quot;:false,&quot;dropping-particle&quot;:&quot;&quot;,&quot;non-dropping-particle&quot;:&quot;&quot;},{&quot;family&quot;:&quot;Lister&quot;,&quot;given&quot;:&quot;Ryan&quot;,&quot;parse-names&quot;:false,&quot;dropping-particle&quot;:&quot;&quot;,&quot;non-dropping-particle&quot;:&quot;&quot;},{&quot;family&quot;:&quot;Bezares-Calderón&quot;,&quot;given&quot;:&quot;Luis A.&quot;,&quot;parse-names&quot;:false,&quot;dropping-particle&quot;:&quot;&quot;,&quot;non-dropping-particle&quot;:&quot;&quot;},{&quot;family&quot;:&quot;Grombacher&quot;,&quot;given&quot;:&quot;Lauren&quot;,&quot;parse-names&quot;:false,&quot;dropping-particle&quot;:&quot;&quot;,&quot;non-dropping-particle&quot;:&quot;&quot;},{&quot;family&quot;:&quot;Roller&quot;,&quot;given&quot;:&quot;Maša&quot;,&quot;parse-names&quot;:false,&quot;dropping-particle&quot;:&quot;&quot;,&quot;non-dropping-particle&quot;:&quot;&quot;},{&quot;family&quot;:&quot;Barlow&quot;,&quot;given&quot;:&quot;Lael D.&quot;,&quot;parse-names&quot;:false,&quot;dropping-particle&quot;:&quot;&quot;,&quot;non-dropping-particle&quot;:&quot;&quot;},{&quot;family&quot;:&quot;Camilli&quot;,&quot;given&quot;:&quot;Sara&quot;,&quot;parse-names&quot;:false,&quot;dropping-particle&quot;:&quot;&quot;,&quot;non-dropping-particle&quot;:&quot;&quot;},{&quot;family&quot;:&quot;Ryan&quot;,&quot;given&quot;:&quot;Joseph F.&quot;,&quot;parse-names&quot;:false,&quot;dropping-particle&quot;:&quot;&quot;,&quot;non-dropping-particle&quot;:&quot;&quot;},{&quot;family&quot;:&quot;Wörheide&quot;,&quot;given&quot;:&quot;Gert&quot;,&quot;parse-names&quot;:false,&quot;dropping-particle&quot;:&quot;&quot;,&quot;non-dropping-particle&quot;:&quot;&quot;},{&quot;family&quot;:&quot;Hill&quot;,&quot;given&quot;:&quot;April L.&quot;,&quot;parse-names&quot;:false,&quot;dropping-particle&quot;:&quot;&quot;,&quot;non-dropping-particle&quot;:&quot;&quot;},{&quot;family&quot;:&quot;Riesgo&quot;,&quot;given&quot;:&quot;Ana&quot;,&quot;parse-names&quot;:false,&quot;dropping-particle&quot;:&quot;&quot;,&quot;non-dropping-particle&quot;:&quot;&quot;},{&quot;family&quot;:&quot;Leys&quot;,&quot;given&quot;:&quot;Sally P.&quot;,&quot;parse-names&quot;:false,&quot;dropping-particle&quot;:&quot;&quot;,&quot;non-dropping-particle&quot;:&quot;&quot;}],&quot;container-title&quot;:&quot;Nature Communications&quot;,&quot;DOI&quot;:&quot;10.1038/s41467-020-17397-w&quot;,&quot;ISSN&quot;:&quot;20411723&quot;,&quot;PMID&quot;:&quot;32719321&quot;,&quot;issued&quot;:{&quot;date-parts&quot;:[[2020]]},&quot;page&quot;:&quot;1-11&quot;,&quot;abstract&quot;:&quot;The genomes of non-bilaterian metazoans are key to understanding the molecular basis of early animal evolution. However, a full comprehension of how animal-specific traits, such as nervous systems, arose is hindered by the scarcity and fragmented nature of genomes from key taxa, such as Porifera. Ephydatia muelleri is a freshwater sponge found across the northern hemisphere. Here, we present its 326 Mb genome, assembled to high contiguity (N50: 9.88 Mb) with 23 chromosomes on 24 scaffolds. Our analyses reveal a metazoan-typical genome architecture, with highly shared synteny across Metazoa, and suggest that adaptation to the extreme temperatures and conditions found in freshwater often involves gene duplication. The pancontinental distribution and ready laboratory culture of E. muelleri make this a highly practical model system which, with RNAseq, DNA methylation and bacterial amplicon data spanning its development and range, allows exploration of genomic changes both within sponges and in early animal evolution.&quot;,&quot;issue&quot;:&quot;1&quot;,&quot;volume&quot;:&quot;11&quot;,&quot;container-title-short&quot;:&quot;Nat Commun&quot;},&quot;isTemporary&quot;:false}]},{&quot;citationID&quot;:&quot;MENDELEY_CITATION_22c22dec-6456-4da1-8f17-859a202f840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jJjMjJkZWMtNjQ1Ni00ZGExLThmMTctODU5YTIwMmY4NDAw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quot;,&quot;citationItems&quot;:[{&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9a6e5a5b-6ac8-40dc-8c15-60962de3a077&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&quot;,&quot;citationItems&quot;:[{&quot;id&quot;:&quot;93c03f9f-5f25-3d9b-a5e1-00521928dd04&quot;,&quot;itemData&quot;:{&quot;type&quot;:&quot;article-journal&quot;,&quot;id&quot;:&quot;93c03f9f-5f25-3d9b-a5e1-00521928dd04&quot;,&quot;title&quot;:&quot;Sex from W to Z: Evolution of vertebrate sex chromosomes and sex determining genes&quot;,&quot;author&quot;:[{&quot;family&quot;:&quot;Marshall Graves&quot;,&quot;given&quot;:&quot;Jennifer A.&quot;,&quot;parse-names&quot;:false,&quot;dropping-particle&quot;:&quot;&quot;,&quot;non-dropping-particle&quot;:&quot;&quot;},{&quot;family&quot;:&quot;Shetty&quot;,&quot;given&quot;:&quot;Swathi&quot;,&quot;parse-names&quot;:false,&quot;dropping-particle&quot;:&quot;&quot;,&quot;non-dropping-particle&quot;:&quot;&quot;}],&quot;container-title&quot;:&quot;Journal of Experimental Zoology&quot;,&quot;DOI&quot;:&quot;10.1002/jez.1088&quot;,&quot;ISSN&quot;:&quot;0022104X&quot;,&quot;PMID&quot;:&quot;11555852&quot;,&quot;issued&quot;:{&quot;date-parts&quot;:[[2001]]},&quot;page&quot;:&quot;449-462&quot;,&quot;abstract&quot;:&quot;Sex determination in major vertebrate groups appears to be very variable, including systems of male heterogamety, female heterogamety and a variety of genetic and environmental sex determining systems. Yet comparative studies of sex chromosomes and sex determining genes now suggest that these differences are more apparent than real. The sex chromosomes of even widely divergent groups now appear to have changed very little over the last 300+ million years, and even independently derived sex chromosomes seem to have followed the same set of evolutionary rules. The sex determining pathway seems to be extremely conserved, although the control of the genes in this pathway is vested in different elements. We present a scenario for the independent evolution of XY male heterogamety in mammals and ZW female heterogamety in birds and some reptiles. We suggest that sex determining genes can be made redundant, and replaced by control at another step of a conserved sex determining pathway, and how choice of a gene as a sex switch has led to the evolution of new sex chromosome systems. © 2001 Wiley-Liss, Inc.&quot;,&quot;issue&quot;:&quot;5&quot;,&quot;volume&quot;:&quot;290&quot;,&quot;container-title-short&quot;:&quot;&quot;},&quot;isTemporary&quot;:false}]},{&quot;citationID&quot;:&quot;MENDELEY_CITATION_50277357-9bf0-4de4-97b0-cf105e96ffcb&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&quot;,&quot;citationItems&quot;:[{&quot;id&quot;:&quot;1e4b16ae-9d4a-3dc6-8977-11befd2d9c08&quot;,&quot;itemData&quot;:{&quot;type&quot;:&quot;article-journal&quot;,&quot;id&quot;:&quot;1e4b16ae-9d4a-3dc6-8977-11befd2d9c08&quot;,&quot;title&quot;:&quot;What can we infer about the origin of sex in early eukaryotes?&quot;,&quot;author&quot;:[{&quot;family&quot;:&quot;Speijer&quot;,&quot;given&quot;:&quot;Dave&quot;,&quot;parse-names&quot;:false,&quot;dropping-particle&quot;:&quot;&quot;,&quot;non-dropping-particle&quot;:&quot;&quot;}],&quot;container-title&quot;:&quot;Philosophical Transactions of the Royal Society B: Biological Sciences&quot;,&quot;DOI&quot;:&quot;10.1098/rstb.2015.0530&quot;,&quot;ISSN&quot;:&quot;14712970&quot;,&quot;PMID&quot;:&quot;27619694&quot;,&quot;issued&quot;:{&quot;date-parts&quot;:[[2016]]},&quot;abstract&quot;:&quot;Current analysis shows that the last eukaryotic common ancestor (LECA) was capable of full meiotic sex. The original eukaryotic life cycle can probably be described as clonal, interrupted by episodic sex triggered by external or internal stressors. The cycle could have started in a highly flexible form, with the interruption of either diploid or haploid clonal growth determined by stress signals only. Eukaryotic sex most likely evolved in response to a high mutation rate, arising from the uptake of the endosymbiont, as this (proto) mitochondrion generated internal reactive oxygen species. This is consistent with the likely development of full meiotic sex from a diverse set of existing archaeal (the host of the endosymbiont) repair and signalling mechanisms. Meiotic sex could thus have been one of the fruits of symbiogenesis at the basis of eukaryotic origins: a product of the merger by which eukaryotic cells arose. Symbiogenesis also explains the large-scale migration of organellar DNA to the nucleus. I also discuss aspects of uniparental mitochondrial inheritance and mitonuclear interactions in the light of the previous analysis.&quot;,&quot;issue&quot;:&quot;1706&quot;,&quot;volume&quot;:&quot;371&quot;,&quot;container-title-short&quot;:&quot;&quot;},&quot;isTemporary&quot;:false}]},{&quot;citationID&quot;:&quot;MENDELEY_CITATION_9fc6b52d-0b94-4664-85aa-8f1dd6243584&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&quot;,&quot;citationItems&quot;:[{&quot;id&quot;:&quot;ef41ee61-53d2-38b9-9783-17bc01aa4f3b&quot;,&quot;itemData&quot;:{&quot;type&quot;:&quot;article-journal&quot;,&quot;id&quot;:&quot;ef41ee61-53d2-38b9-9783-17bc01aa4f3b&quot;,&quot;title&quot;:&quot;Evolutionary history of the HAP2/GCS1 gene and sexual reproduction in metazoans&quot;,&quot;author&quot;:[{&quot;family&quot;:&quot;Steele&quot;,&quot;given&quot;:&quot;Robert E.&quot;,&quot;parse-names&quot;:false,&quot;dropping-particle&quot;:&quot;&quot;,&quot;non-dropping-particle&quot;:&quot;&quot;},{&quot;family&quot;:&quot;Dana&quot;,&quot;given&quot;:&quot;Catherine E.&quot;,&quot;parse-names&quot;:false,&quot;dropping-particle&quot;:&quot;&quot;,&quot;non-dropping-particle&quot;:&quot;&quot;}],&quot;container-title&quot;:&quot;PLoS ONE&quot;,&quot;container-title-short&quot;:&quot;PLoS One&quot;,&quot;DOI&quot;:&quot;10.1371/journal.pone.0007680&quot;,&quot;ISSN&quot;:&quot;19326203&quot;,&quot;PMID&quot;:&quot;19888453&quot;,&quot;issued&quot;:{&quot;date-parts&quot;:[[2009]]},&quot;page&quot;:&quot;1-5&quot;,&quot;abstract&quot;:&quot;The HAP2/GCS1 gene first appeared in the common ancestor of plants, animals, and protists, and is required in the male gamete for fusion to the female gamete in the unicellular organisms Chlamydomonas and Plasmodium. We have identified a HAP2/GCS1 gene in the genome sequence of the sponge Amphimedon queenslandica. This finding provides a continuous evolutionary history of HAP2/GCS1 from unicellular organisms into the metazoan lineage. Divergent versions of the HAP2/GCS1 gene are also present in the genomes of some but not all arthropods. By examining the expression of the HAP2/GCS1 gene in the cnidarian Hydra, we have found the first evidence supporting the hypothesis that HAP2/GCS1 was used for male gamete fusion in the ancestor of extant metazoans and that it retains that function in modern cnidarians. © 2009 Steele, Dana.&quot;,&quot;issue&quot;:&quot;11&quot;,&quot;volume&quot;:&quot;4&quot;},&quot;isTemporary&quot;:false}]},{&quot;citationID&quot;:&quot;MENDELEY_CITATION_56c0f007-d8e6-4c1f-ab7c-885b02fbf9c4&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&quot;,&quot;citationItems&quot;:[{&quot;id&quot;:&quot;0e3401c7-6005-3c23-984a-af5b4b0830a4&quot;,&quot;itemData&quot;:{&quot;type&quot;:&quot;article-journal&quot;,&quot;id&quot;:&quot;0e3401c7-6005-3c23-984a-af5b4b0830a4&quot;,&quot;title&quot;:&quot;Inferring the ancestral sexuality and reproductive condition in sponges (Porifera)&quot;,&quot;author&quot;:[{&quot;family&quot;:&quot;Riesgo&quot;,&quot;given&quot;:&quot;Ana&quot;,&quot;parse-names&quot;:false,&quot;dropping-particle&quot;:&quot;&quot;,&quot;non-dropping-particle&quot;:&quot;&quot;},{&quot;family&quot;:&quot;Novo&quot;,&quot;given&quot;:&quot;Marta&quot;,&quot;parse-names&quot;:false,&quot;dropping-particle&quot;:&quot;&quot;,&quot;non-dropping-particle&quot;:&quot;&quot;},{&quot;family&quot;:&quot;Sharma&quot;,&quot;given&quot;:&quot;Prashant P.&quot;,&quot;parse-names&quot;:false,&quot;dropping-particle&quot;:&quot;&quot;,&quot;non-dropping-particle&quot;:&quot;&quot;},{&quot;family&quot;:&quot;Peterson&quot;,&quot;given&quot;:&quot;Michaela&quot;,&quot;parse-names&quot;:false,&quot;dropping-particle&quot;:&quot;&quot;,&quot;non-dropping-particle&quot;:&quot;&quot;},{&quot;family&quot;:&quot;Maldonado&quot;,&quot;given&quot;:&quot;Manuel&quot;,&quot;parse-names&quot;:false,&quot;dropping-particle&quot;:&quot;&quot;,&quot;non-dropping-particle&quot;:&quot;&quot;},{&quot;family&quot;:&quot;Giribet&quot;,&quot;given&quot;:&quot;Gonzalo&quot;,&quot;parse-names&quot;:false,&quot;dropping-particle&quot;:&quot;&quot;,&quot;non-dropping-particle&quot;:&quot;&quot;}],&quot;container-title&quot;:&quot;Zoologica Scripta&quot;,&quot;container-title-short&quot;:&quot;Zool Scr&quot;,&quot;DOI&quot;:&quot;10.1111/zsc.12031&quot;,&quot;ISSN&quot;:&quot;03003256&quot;,&quot;issued&quot;:{&quot;date-parts&quot;:[[2014,1]]},&quot;page&quot;:&quot;101-117&quot;,&quot;abstract&quot;:&quot;Considerable diversity abounds among sponges with respect to reproductive and developmental biology. Their ancestral sexual mode (gonochorism vs. hermaphroditism) and reproductive condition (oviparity vs. viviparity) however remain unclear, and these traits appear to have undergone correlated evolution in the phylum. To infer ancestral traits and investigate this putative correlation, we used DNA sequence data from two loci (18S ribosomal RNA and cytochrome c oxidase subunit I) to explore the phylogenetic relationships of 62 sponges whose reproductive traits have been previously documented. Although the inferred tree topologies, using the limited data available, favoured paraphyly of sponges, we also investigated ancestral character-state reconstruction on a phylogeny with constrained sponge monophyly. Both parsimony- and likelihood-based ancestral state reconstructions indicate that viviparity (brooding) was the likely reproductive mode of the ancestral sponge. Hermaphroditism is favoured over gonochorism as the sexual condition of the sponge ancestor under parsimony, but the reconstruction is ambiguous under likelihood, rendering the ancestry of sexuality unresolved in our study. These results are insensitive to the constraint of sponge monophyly when tracing the reproductive characters using parsimony methods. However, the maximum likelihood analysis of the monophyletic hypothetical tree rendered gonochorism as ancestral for the phylum. A test of trait correlation unambiguously favours the concerted evolution of sexuality and reproductive mode in sponges (hermaphroditism/viviparity, gonochorism/oviparity). Although testing ecological hypotheses for the pattern of sponge reproduction is beyond the scope of our analyses, we postulate that certain physiological constrains might be key causes for the correlation of reproductive characters. © 2013 The Norwegian Academy of Science and Letters.&quot;,&quot;issue&quot;:&quot;1&quot;,&quot;volume&quot;:&quot;43&quot;},&quot;isTemporary&quot;:false}]},{&quot;citationID&quot;:&quot;MENDELEY_CITATION_0778e648-127c-4bce-a715-3ec68d56b957&quot;,&quot;properties&quot;:{&quot;noteIndex&quot;:0},&quot;isEdited&quot;:false,&quot;manualOverride&quot;:{&quot;isManuallyOverridden&quot;:false,&quot;citeprocText&quot;:&quot;&lt;sup&gt;2,26,59&lt;/sup&gt;&quot;,&quot;manualOverrideText&quot;:&quot;&quot;},&quot;citationTag&quot;:&quot;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&quot;,&quot;citationItems&quot;:[{&quot;id&quot;:&quot;b5ba3e84-8137-3a45-9545-186676774500&quot;,&quot;itemData&quot;:{&quot;type&quot;:&quot;article-journal&quot;,&quot;id&quot;:&quot;b5ba3e84-8137-3a45-9545-186676774500&quot;,&quot;title&quot;:&quot;Identification of sex determination locus in sea cucumber Apostichopus japonicus using genome-wide association study&quot;,&quot;author&quot;:[{&quot;family&quot;:&quot;Wang&quot;,&quot;given&quot;:&quot;Yixin&quot;,&quot;parse-names&quot;:false,&quot;dropping-particle&quot;:&quot;&quot;,&quot;non-dropping-particle&quot;:&quot;&quot;},{&quot;family&quot;:&quot;Yang&quot;,&quot;given&quot;:&quot;Yujia&quot;,&quot;parse-names&quot;:false,&quot;dropping-particle&quot;:&quot;&quot;,&quot;non-dropping-particle&quot;:&quot;&quot;},{&quot;family&quot;:&quot;Li&quot;,&quot;given&quot;:&quot;Yulong&quot;,&quot;parse-names&quot;:false,&quot;dropping-particle&quot;:&quot;&quot;,&quot;non-dropping-particle&quot;:&quot;&quot;},{&quot;family&quot;:&quot;Chen&quot;,&quot;given&quot;:&quot;Muyan&quot;,&quot;parse-names&quot;:false,&quot;dropping-particle&quot;:&quot;&quot;,&quot;non-dropping-particle&quot;:&quot;&quot;}],&quot;container-title&quot;:&quot;BMC Genomics&quot;,&quot;container-title-short&quot;:&quot;BMC Genomics&quot;,&quot;DOI&quot;:&quot;10.1186/s12864-022-08632-3&quot;,&quot;ISSN&quot;:&quot;14712164&quot;,&quot;PMID&quot;:&quot;35606723&quot;,&quot;issued&quot;:{&quot;date-parts&quot;:[[2022,12,1]]},&quot;abstract&quot;:&quot;Background: Sex determination mechanisms are complicated and diverse across taxonomic categories. Sea cucumber Apostichopus japonicus is a benthic echinoderm, which is the closest group of invertebrates to chordate, and important economic and ecologically aquaculture species in China. A. japonicus is dioecious, and no phenotypic differences between males and females can be detected before sexual maturation. Identification of sex determination locus will broaden knowledge about sex-determination mechanism in echinoderms, which allows for the identification of sex-linked markers and increases the efficiency of sea cucumber breeding industry. Results: Here, we integrated assembly of a novel chromosome-level genome and resequencing of female and male populations to investigate the sex determination mechanisms of A. japonicus. We built a chromosome-level genome assembly AJH1.0 using Hi-C technology. The assembly AJH1.0 consists of 23 chromosomes ranging from 22.4 to 60.4 Mb. To identify the sex-determination locus of A. japonicus, we conducted genome-wide association study (GWAS) and analyses of distribution characteristics of sex-specific SNPs and fixation index FST. The GWAS analysis showed that multiple sex-associated loci were located on several chromosomes, including chromosome 4 (24.8%), followed by chromosome 9 (10.7%), chromosome 17 (10.4%), and chromosome 18 (14.1%). Furthermore, analyzing the homozygous and heterozygous genotypes of plenty of sex-specific SNPs in females and males confirmed that A. japonicus might have a XX/XY sex determination system. As a physical region of 10 Mb on chromosome 4 included the highest number of sex-specific SNPs and higher FST values, this region was considered as the candidate sex determination region (SDR) in A. japonicus. Conclusions: In the present study, we integrated genome-wide association study and analyses of sex-specific variations to investigate sex determination mechanisms. This will bring novel insights into gene regulation during primitive gonadogenesis and differentiation and identification of master sex determination gene in sea cucumber. In the sea cucumber industry, investigation of molecular mechanisms of sex determination will be helpful for artificial fertilization and precise breeding.&quot;,&quot;publisher&quot;:&quot;BioMed Central Ltd&quot;,&quot;issue&quot;:&quot;1&quot;,&quot;volume&quot;:&quot;23&quot;},&quot;isTemporary&quot;:false},{&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id&quot;:&quot;f40b460a-bb1d-3d32-a46d-1fff23cd1cc2&quot;,&quot;itemData&quot;:{&quot;type&quot;:&quot;article-journal&quot;,&quot;id&quot;:&quot;f40b460a-bb1d-3d32-a46d-1fff23cd1cc2&quot;,&quot;title&quot;:&quot;Are Geckos Special in Sex Determination? Independently Evolved Differentiated ZZ/ZW Sex Chromosomes in Carphodactylid Geckos&quot;,&quot;author&quot;:[{&quot;family&quot;:&quot;Augstenová&quot;,&quot;given&quot;:&quot;Barbora&quot;,&quot;parse-names&quot;:false,&quot;dropping-particle&quot;:&quot;&quot;,&quot;non-dropping-particle&quot;:&quot;&quot;},{&quot;family&quot;:&quot;Pensabene&quot;,&quot;given&quot;:&quot;Eleonora&quot;,&quot;parse-names&quot;:false,&quot;dropping-particle&quot;:&quot;&quot;,&quot;non-dropping-particle&quot;:&quot;&quot;},{&quot;family&quot;:&quot;Veselý&quot;,&quot;given&quot;:&quot;Milan&quot;,&quot;parse-names&quot;:false,&quot;dropping-particle&quot;:&quot;&quot;,&quot;non-dropping-particle&quot;:&quot;&quot;},{&quot;family&quot;:&quot;Kratochvíl&quot;,&quot;given&quot;:&quot;Lukáš&quot;,&quot;parse-names&quot;:false,&quot;dropping-particle&quot;:&quot;&quot;,&quot;non-dropping-particle&quot;:&quot;&quot;},{&quot;family&quot;:&quot;Rovatsos&quot;,&quot;given&quot;:&quot;Michail&quot;,&quot;parse-names&quot;:false,&quot;dropping-particle&quot;:&quot;&quot;,&quot;non-dropping-particle&quot;:&quot;&quot;}],&quot;container-title&quot;:&quot;Genome Biology and Evolution&quot;,&quot;container-title-short&quot;:&quot;Genome Biol Evol&quot;,&quot;DOI&quot;:&quot;10.1093/gbe/evab119&quot;,&quot;ISSN&quot;:&quot;17596653&quot;,&quot;PMID&quot;:&quot;34051083&quot;,&quot;issued&quot;:{&quot;date-parts&quot;:[[2021,7,1]]},&quot;abstract&quot;:&quot;Amniotes possess astonishing variability in sex determination ranging from environmental sex determination (ESD) to genotypic sex determination (GSD) with highly differentiated sex chromosomes. Geckos are one of the few amniote groups with substantial variability in sex determination. What makes them special in this respect? We hypothesized that the extraordinary variability of sex determination in geckos can be explained by two alternatives: 1) unusual lability of sex determination, predicting that the current GSD systems were recently formed and are prone to turnovers; and 2) independent transitions from the ancestral ESD to later stable GSD, which assumes that geckos possessed ancestrally ESD, but once sex chromosomes emerged, they remain stable in the long term. Here, based on genomic data, we document that the differentiated ZZ/ZW sex chromosomes evolved within carphodactylid geckos independently from other gekkotan lineages and remained stable in the genera Nephrurus, Underwoodisaurus, and Saltuarius for at least 15 Myr and potentially up to 45 Myr. These results together with evidence for the stability of sex chromosomes in other gekkotan lineages support more our second hypothesis suggesting that geckos do not dramatically differ from the evolutionary transitions in sex determination observed in the majority of the amniote lineages.&quot;,&quot;publisher&quot;:&quot;Oxford University Press&quot;,&quot;issue&quot;:&quot;7&quot;,&quot;volume&quot;:&quot;13&quot;},&quot;isTemporary&quot;:false}]},{&quot;citationID&quot;:&quot;MENDELEY_CITATION_6ed6a3bb-b674-418e-a86c-42e7062f028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&quot;,&quot;citationItems&quot;:[{&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citationID&quot;:&quot;MENDELEY_CITATION_b33623d1-8f40-42df-aaf0-e98bf4aea523&quot;,&quot;properties&quot;:{&quot;noteIndex&quot;:0},&quot;isEdited&quot;:false,&quot;manualOverride&quot;:{&quot;isManuallyOverridden&quot;:false,&quot;citeprocText&quot;:&quot;&lt;sup&gt;6,18&lt;/sup&gt;&quot;,&quot;manualOverrideText&quot;:&quot;&quot;},&quot;citationTag&quot;:&quot;MENDELEY_CITATION_v3_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&quot;,&quot;citationItems&quot;:[{&quot;id&quot;:&quot;86e2e68e-a41a-3dbf-9ae5-96085c3c43eb&quot;,&quot;itemData&quot;:{&quot;type&quot;:&quot;article-journal&quot;,&quot;id&quot;:&quot;86e2e68e-a41a-3dbf-9ae5-96085c3c43eb&quot;,&quot;title&quot;:&quot;Cephalopod sex determination and its ancient evolutionary origin&quot;,&quot;author&quot;:[{&quot;family&quot;:&quot;Coffing&quot;,&quot;given&quot;:&quot;Gabrielle C.&quot;,&quot;parse-names&quot;:false,&quot;dropping-particle&quot;:&quot;&quot;,&quot;non-dropping-particle&quot;:&quot;&quot;},{&quot;family&quot;:&quot;Tittes&quot;,&quot;given&quot;:&quot;Silas&quot;,&quot;parse-names&quot;:false,&quot;dropping-particle&quot;:&quot;&quot;,&quot;non-dropping-particle&quot;:&quot;&quot;},{&quot;family&quot;:&quot;Small&quot;,&quot;given&quot;:&quot;Scott T.&quot;,&quot;parse-names&quot;:false,&quot;dropping-particle&quot;:&quot;&quot;,&quot;non-dropping-particle&quot;:&quot;&quot;},{&quot;family&quot;:&quot;Songco-Casey&quot;,&quot;given&quot;:&quot;Jeremea O.&quot;,&quot;parse-names&quot;:false,&quot;dropping-particle&quot;:&quot;&quot;,&quot;non-dropping-particle&quot;:&quot;&quot;},{&quot;family&quot;:&quot;Piscopo&quot;,&quot;given&quot;:&quot;Denise M.&quot;,&quot;parse-names&quot;:false,&quot;dropping-particle&quot;:&quot;&quot;,&quot;non-dropping-particle&quot;:&quot;&quot;},{&quot;family&quot;:&quot;Pungor&quot;,&quot;given&quot;:&quot;Judit R.&quot;,&quot;parse-names&quot;:false,&quot;dropping-particle&quot;:&quot;&quot;,&quot;non-dropping-particle&quot;:&quot;&quot;},{&quot;family&quot;:&quot;Miller&quot;,&quot;given&quot;:&quot;Adam C.&quot;,&quot;parse-names&quot;:false,&quot;dropping-particle&quot;:&quot;&quot;,&quot;non-dropping-particle&quot;:&quot;&quot;},{&quot;family&quot;:&quot;Niell&quot;,&quot;given&quot;:&quot;Cristopher M.&quot;,&quot;parse-names&quot;:false,&quot;dropping-particle&quot;:&quot;&quot;,&quot;non-dropping-particle&quot;:&quot;&quot;},{&quot;family&quot;:&quot;Kern&quot;,&quot;given&quot;:&quot;Andrew D.&quot;,&quot;parse-names&quot;:false,&quot;dropping-particle&quot;:&quot;&quot;,&quot;non-dropping-particle&quot;:&quot;&quot;}],&quot;container-title&quot;:&quot;Current Biology&quot;,&quot;DOI&quot;:&quot;10.1016/j.cub.2025.01.005&quot;,&quot;ISSN&quot;:&quot;18790445&quot;,&quot;issued&quot;:{&quot;date-parts&quot;:[[2025,2,24]]},&quot;page&quot;:&quot;931-939.e4&quot;,&quot;abstract&quot;:&quot;Octopuses, squids, and cuttlefishes—the coleoid cephalopods—are a remarkable branch in the tree of life whose members exhibit a repertoire of sophisticated behaviors.1 As a clade, coleoids harbor an incredible variety of novel traits, including the most complex nervous system among invertebrates, derived camera-type eyes, and rapid adaptive camouflage abilities.2,3 The burst of evolutionary novelty that distinguishes cephalopods is even more striking in a phylogenetic context; cephalopods are a deeply diverged lineage that last shared a common ancestor with other extant molluscs in the Cambrian period, roughly 550 million years ago.4,5 With recent advances in genome sequencing technologies, we have the capability to explore the genomic foundations of cephalopod novelties. Here, using PacBio long-read sequencing of genomic DNA and Iso-Seq full-length mRNA sequencing, we provide a novel chromosome-scale reference genome and annotation for a female California two-spot octopus (O. bimaculoides). Our assembly reveals that the female octopus has just one sex chromosome, consistent with a ZO karyotype, whereas the male has two (ZZ), providing the first evidence of genetic sex determination in cephalopods. We use our assembly and annotation in combination with existing genomic information from other cephalopods to create the first whole-genome alignments from this group and demonstrate that the sex chromosome is of an ancient origin, before the radiation of extant cephalopods approximately 480 million years ago,4 and has been conserved to the present day in all cephalopod genomes available.&quot;,&quot;publisher&quot;:&quot;Cell Press&quot;,&quot;issue&quot;:&quot;4&quot;,&quot;volume&quot;:&quot;35&quot;,&quot;container-title-short&quot;:&quot;&quot;},&quot;isTemporary&quot;:false},{&quot;id&quot;:&quot;9c6605fc-4e64-3310-a21c-1d2726d2891c&quot;,&quot;itemData&quot;:{&quot;type&quot;:&quot;article-journal&quot;,&quot;id&quot;:&quot;9c6605fc-4e64-3310-a21c-1d2726d2891c&quot;,&quot;title&quot;:&quot;XY sex determination in a cnidarian&quot;,&quot;author&quot;:[{&quot;family&quot;:&quot;Chen&quot;,&quot;given&quot;:&quot;Ruoxu&quot;,&quot;parse-names&quot;:false,&quot;dropping-particle&quot;:&quot;&quot;,&quot;non-dropping-particle&quot;:&quot;&quot;},{&quot;family&quot;:&quot;Sanders&quot;,&quot;given&quot;:&quot;Steven M.&quot;,&quot;parse-names&quot;:false,&quot;dropping-particle&quot;:&quot;&quot;,&quot;non-dropping-particle&quot;:&quot;&quot;},{&quot;family&quot;:&quot;Ma&quot;,&quot;given&quot;:&quot;Zhiwei&quot;,&quot;parse-names&quot;:false,&quot;dropping-particle&quot;:&quot;&quot;,&quot;non-dropping-particle&quot;:&quot;&quot;},{&quot;family&quot;:&quot;Paschall&quot;,&quot;given&quot;:&quot;Justin&quot;,&quot;parse-names&quot;:false,&quot;dropping-particle&quot;:&quot;&quot;,&quot;non-dropping-particle&quot;:&quot;&quot;},{&quot;family&quot;:&quot;Chang&quot;,&quot;given&quot;:&quot;E. Sally&quot;,&quot;parse-names&quot;:false,&quot;dropping-particle&quot;:&quot;&quot;,&quot;non-dropping-particle&quot;:&quot;&quot;},{&quot;family&quot;:&quot;Riscoe&quot;,&quot;given&quot;:&quot;Brooke M.&quot;,&quot;parse-names&quot;:false,&quot;dropping-particle&quot;:&quot;&quot;,&quot;non-dropping-particle&quot;:&quot;&quot;},{&quot;family&quot;:&quot;Schnitzler&quot;,&quot;given&quot;:&quot;Christine E.&quot;,&quot;parse-names&quot;:false,&quot;dropping-particle&quot;:&quot;&quot;,&quot;non-dropping-particle&quot;:&quot;&quot;},{&quot;family&quot;:&quot;Baxevanis&quot;,&quot;given&quot;:&quot;Andreas D.&quot;,&quot;parse-names&quot;:false,&quot;dropping-particle&quot;:&quot;&quot;,&quot;non-dropping-particle&quot;:&quot;&quot;},{&quot;family&quot;:&quot;Nicotra&quot;,&quot;given&quot;:&quot;Matthew L.&quot;,&quot;parse-names&quot;:false,&quot;dropping-particle&quot;:&quot;&quot;,&quot;non-dropping-particle&quot;:&quot;&quot;}],&quot;container-title&quot;:&quot;BMC Biology&quot;,&quot;container-title-short&quot;:&quot;BMC Biol&quot;,&quot;DOI&quot;:&quot;10.1186/s12915-023-01532-2&quot;,&quot;ISSN&quot;:&quot;1741-7007&quot;,&quot;URL&quot;:&quot;https://bmcbiol.biomedcentral.com/articles/10.1186/s12915-023-01532-2&quot;,&quot;issued&quot;:{&quot;date-parts&quot;:[[2023,2,13]]},&quot;page&quot;:&quot;32&quot;,&quot;abstract&quot;:&quot;BackgroundSex determination occurs across animal species, but most of our knowledge about its mechanisms comes from only a handful of bilaterian taxa. This limits our ability to infer the evolutionary history of sex determination within animals.ResultsIn this study, we generated a linkage map of the genome of the colonial cnidarian Hydractinia symbiolongicarpus and used it to demonstrate that this species has an XX/XY sex determination system. We demonstrate that the X and Y chromosomes have pseudoautosomal and non-recombining regions. We then use the linkage map and a method based on the depth of sequencing coverage to identify genes encoded in the non-recombining region and show that many of them have male gonad-specific expression. In addition, we demonstrate that recombination rates are enhanced in the female genome and that the haploid chromosome number in Hydractinia is n = 15.ConclusionsThese findings establish Hydractinia as a tractable non-bilaterian model system for the study of sex determination and the evolution of sex chromosomes.&quot;,&quot;issue&quot;:&quot;1&quot;,&quot;volume&quot;:&quot;21&quot;},&quot;isTemporary&quot;:false}]},{&quot;citationID&quot;:&quot;MENDELEY_CITATION_779a6afa-a96e-4278-958c-b4acd13e2cfc&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&quot;,&quot;citationItems&quot;:[{&quot;id&quot;:&quot;9e6d1805-9e14-30ba-a7c2-8797a5a6e664&quot;,&quot;itemData&quot;:{&quot;type&quot;:&quot;article-journal&quot;,&quot;id&quot;:&quot;9e6d1805-9e14-30ba-a7c2-8797a5a6e664&quot;,&quot;title&quot;:&quot;Double digest RADseq: An inexpensive method for de novo SNP discovery and genotyping in model and non-model species&quot;,&quot;author&quot;:[{&quot;family&quot;:&quot;Peterson&quot;,&quot;given&quot;:&quot;Brant K.&quot;,&quot;parse-names&quot;:false,&quot;dropping-particle&quot;:&quot;&quot;,&quot;non-dropping-particle&quot;:&quot;&quot;},{&quot;family&quot;:&quot;Weber&quot;,&quot;given&quot;:&quot;Jesse N.&quot;,&quot;parse-names&quot;:false,&quot;dropping-particle&quot;:&quot;&quot;,&quot;non-dropping-particle&quot;:&quot;&quot;},{&quot;family&quot;:&quot;Kay&quot;,&quot;given&quot;:&quot;Emily H.&quot;,&quot;parse-names&quot;:false,&quot;dropping-particle&quot;:&quot;&quot;,&quot;non-dropping-particle&quot;:&quot;&quot;},{&quot;family&quot;:&quot;Fisher&quot;,&quot;given&quot;:&quot;Heidi S.&quot;,&quot;parse-names&quot;:false,&quot;dropping-particle&quot;:&quot;&quot;,&quot;non-dropping-particle&quot;:&quot;&quot;},{&quot;family&quot;:&quot;Hoekstra&quot;,&quot;given&quot;:&quot;Hopi E.&quot;,&quot;parse-names&quot;:false,&quot;dropping-particle&quot;:&quot;&quot;,&quot;non-dropping-particle&quot;:&quot;&quot;}],&quot;container-title&quot;:&quot;PLoS ONE&quot;,&quot;container-title-short&quot;:&quot;PLoS One&quot;,&quot;DOI&quot;:&quot;10.1371/journal.pone.0037135&quot;,&quot;ISSN&quot;:&quot;19326203&quot;,&quot;PMID&quot;:&quot;22675423&quot;,&quot;issued&quot;:{&quot;date-parts&quot;:[[2012,5,31]]},&quot;abstract&quot;:&quot;The ability to efficiently and accurately determine genotypes is a keystone technology in modern genetics, crucial to studies ranging from clinical diagnostics, to genotype-phenotype association, to reconstruction of ancestry and the detection of selection. To date, high capacity, low cost genotyping has been largely achieved via \&quot;SNP chip\&quot; microarray-based platforms which require substantial prior knowledge of both genome sequence and variability, and once designed are suitable only for those targeted variable nucleotide sites. This method introduces substantial ascertainment bias and inherently precludes detection of rare or population-specific variants, a major source of information for both population history and genotype-phenotype association. Recent developments in reduced-representation genome sequencing experiments on massively parallel sequencers (commonly referred to as RAD-tag or RADseq) have brought direct sequencing to the problem of population genotyping, but increased cost and procedural and analytical complexity have limited their widespread adoption. Here, we describe a complete laboratory protocol, including a custom combinatorial indexing method, and accompanying software tools to facilitate genotyping across large numbers (hundreds or more) of individuals for a range of markers (hundreds to hundreds of thousands). Our method requires no prior genomic knowledge and achieves per-site and per-individual costs below that of current SNP chip technology, while requiring similar hands-on time investment, comparable amounts of input DNA, and downstream analysis times on the order of hours. Finally, we provide empirical results from the application of this method to both genotyping in a laboratory cross and in wild populations. Because of its flexibility, this modified RADseq approach promises to be applicable to a diversity of biological questions in a wide range of organisms. © 2012 Peterson et al.&quot;,&quot;issue&quot;:&quot;5&quot;,&quot;volume&quot;:&quot;7&quot;},&quot;isTemporary&quot;:false}]},{&quot;citationID&quot;:&quot;MENDELEY_CITATION_178ae51f-15ed-41f5-b8d8-53e4cc8e650d&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&quot;,&quot;citationItems&quot;:[{&quot;id&quot;:&quot;912c75af-fadb-335a-9589-bdb8383c7ea4&quot;,&quot;itemData&quot;:{&quot;type&quot;:&quot;article-journal&quot;,&quot;id&quot;:&quot;912c75af-fadb-335a-9589-bdb8383c7ea4&quot;,&quot;title&quot;:&quot;Genetic diversity, gene flow and hybridization in fan-shaped sponges (Phakellia spp.) in the North-East Atlantic deep sea&quot;,&quot;author&quot;:[{&quot;family&quot;:&quot;Taboada&quot;,&quot;given&quot;:&quot;Sergi&quot;,&quot;parse-names&quot;:false,&quot;dropping-particle&quot;:&quot;&quot;,&quot;non-dropping-particle&quot;:&quot;&quot;},{&quot;family&quot;:&quot;Ríos&quot;,&quot;given&quot;:&quot;Pilar&quot;,&quot;parse-names&quot;:false,&quot;dropping-particle&quot;:&quot;&quot;,&quot;non-dropping-particle&quot;:&quot;&quot;},{&quot;family&quot;:&quot;Mitchell&quot;,&quot;given&quot;:&quot;Alex&quot;,&quot;parse-names&quot;:false,&quot;dropping-particle&quot;:&quot;&quot;,&quot;non-dropping-particle&quot;:&quot;&quot;},{&quot;family&quot;:&quot;Cranston&quot;,&quot;given&quot;:&quot;Alex&quot;,&quot;parse-names&quot;:false,&quot;dropping-particle&quot;:&quot;&quot;,&quot;non-dropping-particle&quot;:&quot;&quot;},{&quot;family&quot;:&quot;Busch&quot;,&quot;given&quot;:&quot;Kathrin&quot;,&quot;parse-names&quot;:false,&quot;dropping-particle&quot;:&quot;&quot;,&quot;non-dropping-particle&quot;:&quot;&quot;},{&quot;family&quot;:&quot;Tonzo&quot;,&quot;given&quot;:&quot;Vanina&quot;,&quot;parse-names&quot;:false,&quot;dropping-particle&quot;:&quot;&quot;,&quot;non-dropping-particle&quot;:&quot;&quot;},{&quot;family&quot;:&quot;Cárdenas&quot;,&quot;given&quot;:&quot;Paco&quot;,&quot;parse-names&quot;:false,&quot;dropping-particle&quot;:&quot;&quot;,&quot;non-dropping-particle&quot;:&quot;&quot;},{&quot;family&quot;:&quot;Sánchez&quot;,&quot;given&quot;:&quot;Francisco&quot;,&quot;parse-names&quot;:false,&quot;dropping-particle&quot;:&quot;&quot;,&quot;non-dropping-particle&quot;:&quot;&quot;},{&quot;family&quot;:&quot;Leiva&quot;,&quot;given&quot;:&quot;Carlos&quot;,&quot;parse-names&quot;:false,&quot;dropping-particle&quot;:&quot;&quot;,&quot;non-dropping-particle&quot;:&quot;&quot;},{&quot;family&quot;:&quot;Koutsouveli&quot;,&quot;given&quot;:&quot;Vasiliki&quot;,&quot;parse-names&quot;:false,&quot;dropping-particle&quot;:&quot;&quot;,&quot;non-dropping-particle&quot;:&quot;&quot;},{&quot;family&quot;:&quot;Cristobo&quot;,&quot;given&quot;:&quot;Javier&quot;,&quot;parse-names&quot;:false,&quot;dropping-particle&quot;:&quot;&quot;,&quot;non-dropping-particle&quot;:&quot;&quot;},{&quot;family&quot;:&quot;Xavier&quot;,&quot;given&quot;:&quot;Joana R.&quot;,&quot;parse-names&quot;:false,&quot;dropping-particle&quot;:&quot;&quot;,&quot;non-dropping-particle&quot;:&quot;&quot;},{&quot;family&quot;:&quot;Hentschel&quot;,&quot;given&quot;:&quot;Ute&quot;,&quot;parse-names&quot;:false,&quot;dropping-particle&quot;:&quot;&quot;,&quot;non-dropping-particle&quot;:&quot;&quot;},{&quot;family&quot;:&quot;Rapp&quot;,&quot;given&quot;:&quot;Hans Tore&quot;,&quot;parse-names&quot;:false,&quot;dropping-particle&quot;:&quot;&quot;,&quot;non-dropping-particle&quot;:&quot;&quot;},{&quot;family&quot;:&quot;Morrow&quot;,&quot;given&quot;:&quot;Christine&quot;,&quot;parse-names&quot;:false,&quot;dropping-particle&quot;:&quot;&quot;,&quot;non-dropping-particle&quot;:&quot;&quot;},{&quot;family&quot;:&quot;Drewery&quot;,&quot;given&quot;:&quot;Jim&quot;,&quot;parse-names&quot;:false,&quot;dropping-particle&quot;:&quot;&quot;,&quot;non-dropping-particle&quot;:&quot;&quot;},{&quot;family&quot;:&quot;Romero&quot;,&quot;given&quot;:&quot;Pedro E.&quot;,&quot;parse-names&quot;:false,&quot;dropping-particle&quot;:&quot;&quot;,&quot;non-dropping-particle&quot;:&quot;&quot;},{&quot;family&quot;:&quot;Arias&quot;,&quot;given&quot;:&quot;Maria Belén&quot;,&quot;parse-names&quot;:false,&quot;dropping-particle&quot;:&quot;&quot;,&quot;non-dropping-particle&quot;:&quot;&quot;},{&quot;family&quot;:&quot;Whiting&quot;,&quot;given&quot;:&quot;Connie&quot;,&quot;parse-names&quot;:false,&quot;dropping-particle&quot;:&quot;&quot;,&quot;non-dropping-particle&quot;:&quot;&quot;},{&quot;family&quot;:&quot;Riesgo&quot;,&quot;given&quot;:&quot;Ana&quot;,&quot;parse-names&quot;:false,&quot;dropping-particle&quot;:&quot;&quot;,&quot;non-dropping-particle&quot;:&quot;&quot;}],&quot;container-title&quot;:&quot;Deep-Sea Research Part I: Oceanographic Research Papers&quot;,&quot;container-title-short&quot;:&quot;Deep Sea Res 1 Oceanogr Res Pap&quot;,&quot;DOI&quot;:&quot;10.1016/j.dsr.2021.103685&quot;,&quot;ISSN&quot;:&quot;09670637&quot;,&quot;issued&quot;:{&quot;date-parts&quot;:[[2022,3,1]]},&quot;abstract&quot;:&quot;Deep-sea North Atlantic sponge grounds are crucial components of the marine fauna providing a key role in ecosystem functioning. To properly develop effective conservation and management plans, it is crucial to understand the genetic diversity, molecular connectivity patterns and turnover at the population level of the species involved. Here we present the study of two congeneric sponges, Phakellia robusta and Phakellia hirondellei, using multiple sources of evidence. Our phylogenetic study using a fragment of COI placed these two species as sister. Haplotype network analysis using COI revealed no genetic structure for P. hirondellei in samples from the Cantabrian Sea (&lt;100 km). Contrastingly, P. robusta showed a clear genetic structure separating deep-water samples from the Cantabrian Sea and the Hatton-Rockall Basin, from samples from shallower waters from Kerry Head Reefs, NW of Orkney, and Norway. ddRADseq-derived SNPs for P. robusta also segregated samples by bathymetry rather than by geographical distances, and detected a predominant northwards migration for shallow-water specimens connecting sites separated ca. 2,000 km, probably thanks to prevalent oceanographic currents. Importantly, our analysis using SNPs combining the datasets of the two species revealed the presence of potential hybrids, which was corroborated by morphological (spicule) and microbial (16S amplicon sequencing) analyses. Our data suggest that hybridization between these two species occurred at least two times in the past. We discuss the importance of using next-generation techniques to unveil hybridization and the implications of our results for conservation.&quot;,&quot;publisher&quot;:&quot;Elsevier Ltd&quot;,&quot;volume&quot;:&quot;181&quot;},&quot;isTemporary&quot;:false}]},{&quot;citationID&quot;:&quot;MENDELEY_CITATION_8e90b8f1-3221-47cd-8b47-9443fc18494c&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&quot;,&quot;citationItems&quot;:[{&quot;id&quot;:&quot;00a37dbd-337c-3d94-86dd-79dea1906200&quot;,&quot;itemData&quot;:{&quot;type&quot;:&quot;article-journal&quot;,&quot;id&quot;:&quot;00a37dbd-337c-3d94-86dd-79dea1906200&quot;,&quot;title&quot;:&quot;BRAKER2: Automatic eukaryotic genome annotation with GeneMark-EP+ and AUGUSTUS supported by a protein database&quot;,&quot;author&quot;:[{&quot;family&quot;:&quot;Brůna&quot;,&quot;given&quot;:&quot;Tomáš&quot;,&quot;parse-names&quot;:false,&quot;dropping-particle&quot;:&quot;&quot;,&quot;non-dropping-particle&quot;:&quot;&quot;},{&quot;family&quot;:&quot;Hoff&quot;,&quot;given&quot;:&quot;Katharina J.&quot;,&quot;parse-names&quot;:false,&quot;dropping-particle&quot;:&quot;&quot;,&quot;non-dropping-particle&quot;:&quot;&quot;},{&quot;family&quot;:&quot;Lomsadze&quot;,&quot;given&quot;:&quot;Alexandre&quot;,&quot;parse-names&quot;:false,&quot;dropping-particle&quot;:&quot;&quot;,&quot;non-dropping-particle&quot;:&quot;&quot;},{&quot;family&quot;:&quot;Stanke&quot;,&quot;given&quot;:&quot;Mario&quot;,&quot;parse-names&quot;:false,&quot;dropping-particle&quot;:&quot;&quot;,&quot;non-dropping-particle&quot;:&quot;&quot;},{&quot;family&quot;:&quot;Borodovsky&quot;,&quot;given&quot;:&quot;Mark&quot;,&quot;parse-names&quot;:false,&quot;dropping-particle&quot;:&quot;&quot;,&quot;non-dropping-particle&quot;:&quot;&quot;}],&quot;container-title&quot;:&quot;NAR Genomics and Bioinformatics&quot;,&quot;container-title-short&quot;:&quot;NAR Genom Bioinform&quot;,&quot;DOI&quot;:&quot;10.1093/nargab/lqaa108&quot;,&quot;ISSN&quot;:&quot;26319268&quot;,&quot;issued&quot;:{&quot;date-parts&quot;:[[2021,3,1]]},&quot;page&quot;:&quot;1-11&quot;,&quot;abstract&quot;:&quot;The task of eukaryotic genome annotation remains challenging. Only a few genomes could serve as standards of annotation achieved through a tremendous investment of human curation efforts. Still, the correctness of all alternative isoforms, even in the best-Annotated genomes, could be a good subject for further investigation. The new BRAKER2 pipeline generates and integrates external protein support into the iterative process of training and gene prediction by GeneMark-EP+ and AUGUSTUS. BRAKER2 continues the line started by BRAKER1 where self-Training GeneMark-ET and AUGUSTUS made gene predictions supported by transcriptomic data. Among the challenges addressed by the new pipeline was a generation of reliable hints to protein-coding exon boundaries from likely homologous but evolutionarily distant proteins. In comparison with other pipelines for eukaryotic genome annotation, BRAKER2 is fully automatic. It is favorably compared under equal conditions with other pipelines, e.g. MAKER2, in terms of accuracy and performance. Development of BRAKER2 should facilitate solving the task of harmonization of annotation of protein-coding genes in genomes of different eukaryotic species. However, we fully understand that several more innovations are needed in transcriptomic and proteomic technologies as well as in algorithmic development to reach the goal of highly accurate annotation of eukaryotic genomes.&quot;,&quot;publisher&quot;:&quot;Oxford University Press&quot;,&quot;issue&quot;:&quot;1&quot;,&quot;volume&quot;:&quot;3&quot;},&quot;isTemporary&quot;:false}]},{&quot;citationID&quot;:&quot;MENDELEY_CITATION_6fa71a38-ab5d-43fa-b711-62a677bcc30d&quot;,&quot;properties&quot;:{&quot;noteIndex&quot;:0},&quot;isEdited&quot;:false,&quot;manualOverride&quot;:{&quot;isManuallyOverridden&quot;:false,&quot;citeprocText&quot;:&quot;&lt;sup&gt;63,64&lt;/sup&gt;&quot;,&quot;manualOverrideText&quot;:&quot;&quot;},&quot;citationTag&quot;:&quot;MENDELEY_CITATION_v3_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&quot;,&quot;citationItems&quot;:[{&quot;id&quot;:&quot;6d48cefd-4860-380d-a6ed-b66b83135a91&quot;,&quot;itemData&quot;:{&quot;type&quot;:&quot;article-journal&quot;,&quot;id&quot;:&quot;6d48cefd-4860-380d-a6ed-b66b83135a91&quot;,&quot;title&quot;:&quot;AUGUSTUS: A b initio prediction of alternative transcripts&quot;,&quot;author&quot;:[{&quot;family&quot;:&quot;Stanke&quot;,&quot;given&quot;:&quot;Mario&quot;,&quot;parse-names&quot;:false,&quot;dropping-particle&quot;:&quot;&quot;,&quot;non-dropping-particle&quot;:&quot;&quot;},{&quot;family&quot;:&quot;Keller&quot;,&quot;given&quot;:&quot;Oliver&quot;,&quot;parse-names&quot;:false,&quot;dropping-particle&quot;:&quot;&quot;,&quot;non-dropping-particle&quot;:&quot;&quot;},{&quot;family&quot;:&quot;Gunduz&quot;,&quot;given&quot;:&quot;Irfan&quot;,&quot;parse-names&quot;:false,&quot;dropping-particle&quot;:&quot;&quot;,&quot;non-dropping-particle&quot;:&quot;&quot;},{&quot;family&quot;:&quot;Hayes&quot;,&quot;given&quot;:&quot;Alec&quot;,&quot;parse-names&quot;:false,&quot;dropping-particle&quot;:&quot;&quot;,&quot;non-dropping-particle&quot;:&quot;&quot;},{&quot;family&quot;:&quot;Waack&quot;,&quot;given&quot;:&quot;Stephan&quot;,&quot;parse-names&quot;:false,&quot;dropping-particle&quot;:&quot;&quot;,&quot;non-dropping-particle&quot;:&quot;&quot;},{&quot;family&quot;:&quot;Morgenstern&quot;,&quot;given&quot;:&quot;Burkhard&quot;,&quot;parse-names&quot;:false,&quot;dropping-particle&quot;:&quot;&quot;,&quot;non-dropping-particle&quot;:&quot;&quot;}],&quot;container-title&quot;:&quot;Nucleic Acids Research&quot;,&quot;container-title-short&quot;:&quot;Nucleic Acids Res&quot;,&quot;DOI&quot;:&quot;10.1093/nar/gkl200&quot;,&quot;ISSN&quot;:&quot;03051048&quot;,&quot;PMID&quot;:&quot;16845043&quot;,&quot;issued&quot;:{&quot;date-parts&quot;:[[2006,7]]},&quot;abstract&quot;:&quot;AUGUSTUS is a software tool for gene prediction in eukaryotes based on a Generalized Hidden Markov Model, a probabilistic model of a sequence and its gene structure. Like most existing gene finders, the first version of AUGUSTUS returned one transcript per predicted gene and ignored the phenomenon of alternative splicing. Herein, we present a WWW server for an extended version of AUGUSTUS that is able to predict multiple splice variants. To our knowledge, this is the first ab initio gene finder that can predict multiple transcripts. In addition, we offer a motif searching facility, where user-defined regular expressions can be searched against putative proteins encoded by the predicted genes. The AUGUSTUS web interface and the downloadable open-source stand-alone program are freely available from http://augustus.gobics.de.&quot;,&quot;issue&quot;:&quot;WEB. SERV. ISS.&quot;,&quot;volume&quot;:&quot;34&quot;},&quot;isTemporary&quot;:false},{&quot;id&quot;:&quot;1691fce2-6ead-34bc-a5fc-416a5e914eff&quot;,&quot;itemData&quot;:{&quot;type&quot;:&quot;article-journal&quot;,&quot;id&quot;:&quot;1691fce2-6ead-34bc-a5fc-416a5e914eff&quot;,&quot;title&quot;:&quot;Using native and syntenically mapped cDNA alignments to improve de novo gene finding&quot;,&quot;author&quot;:[{&quot;family&quot;:&quot;Stanke&quot;,&quot;given&quot;:&quot;Mario&quot;,&quot;parse-names&quot;:false,&quot;dropping-particle&quot;:&quot;&quot;,&quot;non-dropping-particle&quot;:&quot;&quot;},{&quot;family&quot;:&quot;Diekhans&quot;,&quot;given&quot;:&quot;Mark&quot;,&quot;parse-names&quot;:false,&quot;dropping-particle&quot;:&quot;&quot;,&quot;non-dropping-particle&quot;:&quot;&quot;},{&quot;family&quot;:&quot;Baertsch&quot;,&quot;given&quot;:&quot;Robert&quot;,&quot;parse-names&quot;:false,&quot;dropping-particle&quot;:&quot;&quot;,&quot;non-dropping-particle&quot;:&quot;&quot;},{&quot;family&quot;:&quot;Haussler&quot;,&quot;given&quot;:&quot;David&quot;,&quot;parse-names&quot;:false,&quot;dropping-particle&quot;:&quot;&quot;,&quot;non-dropping-particle&quot;:&quot;&quot;}],&quot;container-title&quot;:&quot;Bioinformatics&quot;,&quot;DOI&quot;:&quot;10.1093/bioinformatics/btn013&quot;,&quot;ISSN&quot;:&quot;13674803&quot;,&quot;PMID&quot;:&quot;18218656&quot;,&quot;issued&quot;:{&quot;date-parts&quot;:[[2008,3]]},&quot;page&quot;:&quot;637-644&quot;,&quot;abstract&quot;:&quot;Motivation: Computational annotation of protein coding genes in genomic DNA is a widely used and essential tool for analyzing newly sequenced genomes. However, current methods suffer from inaccuracy and do poorly with certain types of genes. Including additional sources of evidence of the existence and structure of genes can improve the quality of gene predictions. For many eukaryotic genomes, expressed sequence tags (ESTs) are available as evidence for genes. Related genomes that have been sequenced, annotated, and aligned to the target genome provide evidence of existence and structure of genes. Results: We incorporate several different evidence sources into the gene finder AUGUSTUS. The sources of evidence are gene and transcript annotations from related species syntenically mapped to the target genome using TRANSMAP, evolutionary conservation of DNA, mRNA and ESTs of the target species, and retroposed genes. The predictions include alternative splice variants where evidence supports it. Using only ESTs we were able to correctly predict at least one splice form exactly correct in 57% of human genes. Also using evidence from other species and human mRNAs, this number rises to 77%. Syntenic mapping is well-suited to annotate genomes closely related to genomes that are already annotated or for which extensive transcript evidence is available. Native cDNA evidence is most helpful when the alignments are used as compound information rather than independent positionwise information. © 2008 The Author(s).&quot;,&quot;issue&quot;:&quot;5&quot;,&quot;volume&quot;:&quot;24&quot;,&quot;container-title-short&quot;:&quot;&quot;},&quot;isTemporary&quot;:false}]},{&quot;citationID&quot;:&quot;MENDELEY_CITATION_7371ac99-e8ac-4799-a316-e3af5f4fb545&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&quot;,&quot;citationItems&quot;:[{&quot;id&quot;:&quot;d5bfae2e-d787-3929-8463-247d181d3aed&quot;,&quot;itemData&quot;:{&quot;type&quot;:&quot;article-journal&quot;,&quot;id&quot;:&quot;d5bfae2e-d787-3929-8463-247d181d3aed&quot;,&quot;title&quot;:&quot;StringTie enables improved reconstruction of a transcriptome from RNA-seq reads&quot;,&quot;author&quot;:[{&quot;family&quot;:&quot;Pertea&quot;,&quot;given&quot;:&quot;Mihaela&quot;,&quot;parse-names&quot;:false,&quot;dropping-particle&quot;:&quot;&quot;,&quot;non-dropping-particle&quot;:&quot;&quot;},{&quot;family&quot;:&quot;Pertea&quot;,&quot;given&quot;:&quot;Geo M.&quot;,&quot;parse-names&quot;:false,&quot;dropping-particle&quot;:&quot;&quot;,&quot;non-dropping-particle&quot;:&quot;&quot;},{&quot;family&quot;:&quot;Antonescu&quot;,&quot;given&quot;:&quot;Corina M.&quot;,&quot;parse-names&quot;:false,&quot;dropping-particle&quot;:&quot;&quot;,&quot;non-dropping-particle&quot;:&quot;&quot;},{&quot;family&quot;:&quot;Chang&quot;,&quot;given&quot;:&quot;Tsung Cheng&quot;,&quot;parse-names&quot;:false,&quot;dropping-particle&quot;:&quot;&quot;,&quot;non-dropping-particle&quot;:&quot;&quot;},{&quot;family&quot;:&quot;Mendell&quot;,&quot;given&quot;:&quot;Joshua T.&quot;,&quot;parse-names&quot;:false,&quot;dropping-particle&quot;:&quot;&quot;,&quot;non-dropping-particle&quot;:&quot;&quot;},{&quot;family&quot;:&quot;Salzberg&quot;,&quot;given&quot;:&quot;Steven L.&quot;,&quot;parse-names&quot;:false,&quot;dropping-particle&quot;:&quot;&quot;,&quot;non-dropping-particle&quot;:&quot;&quot;}],&quot;container-title&quot;:&quot;Nature Biotechnology&quot;,&quot;container-title-short&quot;:&quot;Nat Biotechnol&quot;,&quot;DOI&quot;:&quot;10.1038/nbt.3122&quot;,&quot;ISSN&quot;:&quot;15461696&quot;,&quot;PMID&quot;:&quot;25690850&quot;,&quot;issued&quot;:{&quot;date-parts&quot;:[[2015]]},&quot;page&quot;:&quot;290-295&quot;,&quot;abstract&quot;:&quot;Methods used to sequence the transcriptome often produce more than 200 million short sequences. We introduce StringTie, a computational method that applies a network flow algorithm originally developed in optimization theory, together with optional de novo assembly, to assemble these complex data sets into transcripts. When used to analyze both simulated and real data sets, StringTie produces more complete and accurate reconstructions of genes and better estimates of expression levels, compared with other leading transcript assembly programs including Cufflinks, IsoLasso, Scripture and Traph. For example, on 90 million reads from human blood, StringTie correctly assembled 10,990 transcripts, whereas the next best assembly was of 7,187 transcripts by Cufflinks, which is a 53% increase in transcripts assembled. On a simulated data set, StringTie correctly assembled 7,559 transcripts, which is 20% more than the 6,310 assembled by Cufflinks. As well as producing a more complete transcriptome assembly, StringTie runs faster on all data sets tested to date compared with other assembly software, including Cufflinks.&quot;,&quot;publisher&quot;:&quot;Nature Publishing Group&quot;,&quot;issue&quot;:&quot;3&quot;,&quot;volume&quot;:&quot;33&quot;},&quot;isTemporary&quot;:false}]},{&quot;citationID&quot;:&quot;MENDELEY_CITATION_b849cfc0-6357-4ec2-a8d5-c1533abd1446&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&quot;,&quot;citationItems&quot;:[{&quot;id&quot;:&quot;5217d0b2-6bef-33d6-abec-cba5b5834674&quot;,&quot;itemData&quot;:{&quot;type&quot;:&quot;article-journal&quot;,&quot;id&quot;:&quot;5217d0b2-6bef-33d6-abec-cba5b5834674&quot;,&quot;title&quot;:&quot;Engineering a software tool for gene structure prediction in higher organisms&quot;,&quot;author&quot;:[{&quot;family&quot;:&quot;Gremme&quot;,&quot;given&quot;:&quot;Gordon&quot;,&quot;parse-names&quot;:false,&quot;dropping-particle&quot;:&quot;&quot;,&quot;non-dropping-particle&quot;:&quot;&quot;},{&quot;family&quot;:&quot;Brendel&quot;,&quot;given&quot;:&quot;Volker&quot;,&quot;parse-names&quot;:false,&quot;dropping-particle&quot;:&quot;&quot;,&quot;non-dropping-particle&quot;:&quot;&quot;},{&quot;family&quot;:&quot;Sparks&quot;,&quot;given&quot;:&quot;Michael E.&quot;,&quot;parse-names&quot;:false,&quot;dropping-particle&quot;:&quot;&quot;,&quot;non-dropping-particle&quot;:&quot;&quot;},{&quot;family&quot;:&quot;Kurtz&quot;,&quot;given&quot;:&quot;Stefan&quot;,&quot;parse-names&quot;:false,&quot;dropping-particle&quot;:&quot;&quot;,&quot;non-dropping-particle&quot;:&quot;&quot;}],&quot;container-title&quot;:&quot;Information and Software Technology&quot;,&quot;container-title-short&quot;:&quot;Inf Softw Technol&quot;,&quot;DOI&quot;:&quot;10.1016/j.infsof.2005.09.005&quot;,&quot;ISSN&quot;:&quot;09505849&quot;,&quot;issued&quot;:{&quot;date-parts&quot;:[[2005,12]]},&quot;page&quot;:&quot;965-978&quot;,&quot;abstract&quot;:&quot;The research area now commonly called 'bioinformatics' has brought together biologists, computer scientists, statisticians, and scientists of many other fields of expertise to work on computational solutions to biological problems. A large number of algorithms and software packages are freely available for many specific tasks, such as sequence alignment, molecular phylogeny reconstruction, or protein structure determination. Rapidly changing needs and demands on data handling capacity challenge the application providers to consistently keep pace. In practice, this has led to many incremental advances and re-writing of code that present the user community with confusing options and a large overhead from non-standardized implementations that need to be integrated into existing work flows. This situation gives much scope for contributions by software engineers. In this article, we describe an example of engineering a software tool for a specific bioinformatics task known as spliced alignment. The problem was motivated by disabling limitations in an original, ad hoc, and yet widely popular implementation by one of the authors. The present collaboration has led to a robust, highly versatile, and extensible tool (named GenomeThreader) that not only overcomes the limitations of the earlier implementation but greatly improves space and time requirements. © 2005 Elsevier B.V. All rights reserved.&quot;,&quot;issue&quot;:&quot;15&quot;,&quot;volume&quot;:&quot;47&quot;},&quot;isTemporary&quot;:false}]},{&quot;citationID&quot;:&quot;MENDELEY_CITATION_efcced96-d374-44d8-a2c1-679a11567ec2&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&quot;,&quot;citationItems&quot;:[{&quot;id&quot;:&quot;9085ddbf-7e9c-3cc9-b226-1aa0a02046af&quot;,&quot;itemData&quot;:{&quot;type&quot;:&quot;article-journal&quot;,&quot;id&quot;:&quot;9085ddbf-7e9c-3cc9-b226-1aa0a02046af&quot;,&quot;title&quot;:&quot;Leveraging multiple transcriptome assembly methods for improved gene structure annotation&quot;,&quot;author&quot;:[{&quot;family&quot;:&quot;Venturini&quot;,&quot;given&quot;:&quot;Luca&quot;,&quot;parse-names&quot;:false,&quot;dropping-particle&quot;:&quot;&quot;,&quot;non-dropping-particle&quot;:&quot;&quot;},{&quot;family&quot;:&quot;Caim&quot;,&quot;given&quot;:&quot;Shabhonam&quot;,&quot;parse-names&quot;:false,&quot;dropping-particle&quot;:&quot;&quot;,&quot;non-dropping-particle&quot;:&quot;&quot;},{&quot;family&quot;:&quot;Kaithakottil&quot;,&quot;given&quot;:&quot;Gemy George&quot;,&quot;parse-names&quot;:false,&quot;dropping-particle&quot;:&quot;&quot;,&quot;non-dropping-particle&quot;:&quot;&quot;},{&quot;family&quot;:&quot;Mapleson&quot;,&quot;given&quot;:&quot;Daniel Lee&quot;,&quot;parse-names&quot;:false,&quot;dropping-particle&quot;:&quot;&quot;,&quot;non-dropping-particle&quot;:&quot;&quot;},{&quot;family&quot;:&quot;Swarbreck&quot;,&quot;given&quot;:&quot;David&quot;,&quot;parse-names&quot;:false,&quot;dropping-particle&quot;:&quot;&quot;,&quot;non-dropping-particle&quot;:&quot;&quot;}],&quot;container-title&quot;:&quot;GigaScience&quot;,&quot;container-title-short&quot;:&quot;Gigascience&quot;,&quot;DOI&quot;:&quot;10.1093/gigascience/giy093&quot;,&quot;ISSN&quot;:&quot;2047217X&quot;,&quot;PMID&quot;:&quot;30052957&quot;,&quot;issued&quot;:{&quot;date-parts&quot;:[[2018,8,1]]},&quot;abstract&quot;:&quot;Background: The performance of RNA sequencing (RNA-seq) aligners and assemblers varies greatly across different organisms and experiments, and often the optimal approach is not known beforehand. Results: Here, we show that the accuracy of transcript reconstruction can be boosted by combining multiple methods, and we present a novel algorithm to integrate multiple RNA-seq assemblies into a coherent transcript annotation. Our algorithm can remove redundancies and select the best transcript models according to user-specified metrics, while solving common artifacts such as erroneous transcript chimerisms. Conclusions: We have implemented this method in an open-source Python3 and Cython program, Mikado, available on GitHub.&quot;,&quot;publisher&quot;:&quot;NLM (Medline)&quot;,&quot;issue&quot;:&quot;8&quot;,&quot;volume&quot;:&quot;7&quot;},&quot;isTemporary&quot;:false}]},{&quot;citationID&quot;:&quot;MENDELEY_CITATION_403b9371-f9af-48ac-98df-b38c1d943994&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&quot;,&quot;citationItems&quot;:[{&quot;id&quot;:&quot;e247be10-047f-3f43-936c-fd469b8a5e0b&quot;,&quot;itemData&quot;:{&quot;type&quot;:&quot;article-journal&quot;,&quot;id&quot;:&quot;e247be10-047f-3f43-936c-fd469b8a5e0b&quot;,&quot;title&quot;:&quot;STAR: Ultrafast universal RNA-seq aligner&quot;,&quot;author&quot;:[{&quot;family&quot;:&quot;Dobin&quot;,&quot;given&quot;:&quot;Alexander&quot;,&quot;parse-names&quot;:false,&quot;dropping-particle&quot;:&quot;&quot;,&quot;non-dropping-particle&quot;:&quot;&quot;},{&quot;family&quot;:&quot;Davis&quot;,&quot;given&quot;:&quot;Carrie A.&quot;,&quot;parse-names&quot;:false,&quot;dropping-particle&quot;:&quot;&quot;,&quot;non-dropping-particle&quot;:&quot;&quot;},{&quot;family&quot;:&quot;Schlesinger&quot;,&quot;given&quot;:&quot;Felix&quot;,&quot;parse-names&quot;:false,&quot;dropping-particle&quot;:&quot;&quot;,&quot;non-dropping-particle&quot;:&quot;&quot;},{&quot;family&quot;:&quot;Drenkow&quot;,&quot;given&quot;:&quot;Jorg&quot;,&quot;parse-names&quot;:false,&quot;dropping-particle&quot;:&quot;&quot;,&quot;non-dropping-particle&quot;:&quot;&quot;},{&quot;family&quot;:&quot;Zaleski&quot;,&quot;given&quot;:&quot;Chris&quot;,&quot;parse-names&quot;:false,&quot;dropping-particle&quot;:&quot;&quot;,&quot;non-dropping-particle&quot;:&quot;&quot;},{&quot;family&quot;:&quot;Jha&quot;,&quot;given&quot;:&quot;Sonali&quot;,&quot;parse-names&quot;:false,&quot;dropping-particle&quot;:&quot;&quot;,&quot;non-dropping-particle&quot;:&quot;&quot;},{&quot;family&quot;:&quot;Batut&quot;,&quot;given&quot;:&quot;Philippe&quot;,&quot;parse-names&quot;:false,&quot;dropping-particle&quot;:&quot;&quot;,&quot;non-dropping-particle&quot;:&quot;&quot;},{&quot;family&quot;:&quot;Chaisson&quot;,&quot;given&quot;:&quot;Mark&quot;,&quot;parse-names&quot;:false,&quot;dropping-particle&quot;:&quot;&quot;,&quot;non-dropping-particle&quot;:&quot;&quot;},{&quot;family&quot;:&quot;Gingeras&quot;,&quot;given&quot;:&quot;Thomas R.&quot;,&quot;parse-names&quot;:false,&quot;dropping-particle&quot;:&quot;&quot;,&quot;non-dropping-particle&quot;:&quot;&quot;}],&quot;container-title&quot;:&quot;Bioinformatics&quot;,&quot;DOI&quot;:&quot;10.1093/bioinformatics/bts635&quot;,&quot;ISSN&quot;:&quot;13674803&quot;,&quot;PMID&quot;:&quot;23104886&quot;,&quot;issued&quot;:{&quot;date-parts&quot;:[[2013,1]]},&quot;page&quot;:&quot;15-21&quot;,&quot;abstract&quot;:&quo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 © The Author(s) 2012. Published by Oxford University Press.&quot;,&quot;issue&quot;:&quot;1&quot;,&quot;volume&quot;:&quot;29&quot;,&quot;container-title-short&quot;:&quot;&quot;},&quot;isTemporary&quot;:false}]},{&quot;citationID&quot;:&quot;MENDELEY_CITATION_cadbbfc0-5de2-4e3a-a919-3836445fd4ae&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&quot;,&quot;citationItems&quot;:[{&quot;id&quot;:&quot;1e095323-56f8-3832-bdd3-2888603fa475&quot;,&quot;itemData&quot;:{&quot;type&quot;:&quot;article-journal&quot;,&quot;id&quot;:&quot;1e095323-56f8-3832-bdd3-2888603fa475&quot;,&quot;title&quot;:&quot;De novo transcript sequence reconstruction from RNA-seq using the Trinity platform for reference generation and analysis&quot;,&quot;author&quot;:[{&quot;family&quot;:&quot;Haas&quot;,&quot;given&quot;:&quot;Brian J.&quot;,&quot;parse-names&quot;:false,&quot;dropping-particle&quot;:&quot;&quot;,&quot;non-dropping-particle&quot;:&quot;&quot;},{&quot;family&quot;:&quot;Papanicolaou&quot;,&quot;given&quot;:&quot;Alexie&quot;,&quot;parse-names&quot;:false,&quot;dropping-particle&quot;:&quot;&quot;,&quot;non-dropping-particle&quot;:&quot;&quot;},{&quot;family&quot;:&quot;Yassour&quot;,&quot;given&quot;:&quot;Moran&quot;,&quot;parse-names&quot;:false,&quot;dropping-particle&quot;:&quot;&quot;,&quot;non-dropping-particle&quot;:&quot;&quot;},{&quot;family&quot;:&quot;Grabherr&quot;,&quot;given&quot;:&quot;Manfred&quot;,&quot;parse-names&quot;:false,&quot;dropping-particle&quot;:&quot;&quot;,&quot;non-dropping-particle&quot;:&quot;&quot;},{&quot;family&quot;:&quot;Blood&quot;,&quot;given&quot;:&quot;Philip D.&quot;,&quot;parse-names&quot;:false,&quot;dropping-particle&quot;:&quot;&quot;,&quot;non-dropping-particle&quot;:&quot;&quot;},{&quot;family&quot;:&quot;Bowden&quot;,&quot;given&quot;:&quot;Joshua&quot;,&quot;parse-names&quot;:false,&quot;dropping-particle&quot;:&quot;&quot;,&quot;non-dropping-particle&quot;:&quot;&quot;},{&quot;family&quot;:&quot;Couger&quot;,&quot;given&quot;:&quot;Matthew Brian&quot;,&quot;parse-names&quot;:false,&quot;dropping-particle&quot;:&quot;&quot;,&quot;non-dropping-particle&quot;:&quot;&quot;},{&quot;family&quot;:&quot;Eccles&quot;,&quot;given&quot;:&quot;David&quot;,&quot;parse-names&quot;:false,&quot;dropping-particle&quot;:&quot;&quot;,&quot;non-dropping-particle&quot;:&quot;&quot;},{&quot;family&quot;:&quot;Li&quot;,&quot;given&quot;:&quot;Bo&quot;,&quot;parse-names&quot;:false,&quot;dropping-particle&quot;:&quot;&quot;,&quot;non-dropping-particle&quot;:&quot;&quot;},{&quot;family&quot;:&quot;Lieber&quot;,&quot;given&quot;:&quot;Matthias&quot;,&quot;parse-names&quot;:false,&quot;dropping-particle&quot;:&quot;&quot;,&quot;non-dropping-particle&quot;:&quot;&quot;},{&quot;family&quot;:&quot;Macmanes&quot;,&quot;given&quot;:&quot;Matthew D.&quot;,&quot;parse-names&quot;:false,&quot;dropping-particle&quot;:&quot;&quot;,&quot;non-dropping-particle&quot;:&quot;&quot;},{&quot;family&quot;:&quot;Ott&quot;,&quot;given&quot;:&quot;Michael&quot;,&quot;parse-names&quot;:false,&quot;dropping-particle&quot;:&quot;&quot;,&quot;non-dropping-particle&quot;:&quot;&quot;},{&quot;family&quot;:&quot;Orvis&quot;,&quot;given&quot;:&quot;Joshua&quot;,&quot;parse-names&quot;:false,&quot;dropping-particle&quot;:&quot;&quot;,&quot;non-dropping-particle&quot;:&quot;&quot;},{&quot;family&quot;:&quot;Pochet&quot;,&quot;given&quot;:&quot;Nathalie&quot;,&quot;parse-names&quot;:false,&quot;dropping-particle&quot;:&quot;&quot;,&quot;non-dropping-particle&quot;:&quot;&quot;},{&quot;family&quot;:&quot;Strozzi&quot;,&quot;given&quot;:&quot;Francesco&quot;,&quot;parse-names&quot;:false,&quot;dropping-particle&quot;:&quot;&quot;,&quot;non-dropping-particle&quot;:&quot;&quot;},{&quot;family&quot;:&quot;Weeks&quot;,&quot;given&quot;:&quot;Nathan&quot;,&quot;parse-names&quot;:false,&quot;dropping-particle&quot;:&quot;&quot;,&quot;non-dropping-particle&quot;:&quot;&quot;},{&quot;family&quot;:&quot;Westerman&quot;,&quot;given&quot;:&quot;Rick&quot;,&quot;parse-names&quot;:false,&quot;dropping-particle&quot;:&quot;&quot;,&quot;non-dropping-particle&quot;:&quot;&quot;},{&quot;family&quot;:&quot;William&quot;,&quot;given&quot;:&quot;Thomas&quot;,&quot;parse-names&quot;:false,&quot;dropping-particle&quot;:&quot;&quot;,&quot;non-dropping-particle&quot;:&quot;&quot;},{&quot;family&quot;:&quot;Dewey&quot;,&quot;given&quot;:&quot;Colin N.&quot;,&quot;parse-names&quot;:false,&quot;dropping-particle&quot;:&quot;&quot;,&quot;non-dropping-particle&quot;:&quot;&quot;},{&quot;family&quot;:&quot;Henschel&quot;,&quot;given&quot;:&quot;Robert&quot;,&quot;parse-names&quot;:false,&quot;dropping-particle&quot;:&quot;&quot;,&quot;non-dropping-particle&quot;:&quot;&quot;},{&quot;family&quot;:&quot;Leduc&quot;,&quot;given&quot;:&quot;Richard D.&quot;,&quot;parse-names&quot;:false,&quot;dropping-particle&quot;:&quot;&quot;,&quot;non-dropping-particle&quot;:&quot;&quot;},{&quot;family&quot;:&quot;Friedman&quot;,&quot;given&quot;:&quot;Nir&quot;,&quot;parse-names&quot;:false,&quot;dropping-particle&quot;:&quot;&quot;,&quot;non-dropping-particle&quot;:&quot;&quot;},{&quot;family&quot;:&quot;Regev&quot;,&quot;given&quot;:&quot;Aviv&quot;,&quot;parse-names&quot;:false,&quot;dropping-particle&quot;:&quot;&quot;,&quot;non-dropping-particle&quot;:&quot;&quot;}],&quot;container-title&quot;:&quot;Nature Protocols&quot;,&quot;container-title-short&quot;:&quot;Nat Protoc&quot;,&quot;DOI&quot;:&quot;10.1038/nprot.2013.084&quot;,&quot;ISSN&quot;:&quot;17542189&quot;,&quot;PMID&quot;:&quot;23845962&quot;,&quot;issued&quot;:{&quot;date-parts&quot;:[[2013,8]]},&quot;page&quot;:&quot;1494-1512&quot;,&quot;abstract&quot;:&quot;De novo assembly of RNA-seq data enables researchers to study transcriptomes without the need for a genome sequence; this approach can be usefully applied, for instance, in research on 'non-model organisms' of ecological and evolutionary importance, cancer samples or the microbiome. In this protocol we describe the use of the Trinity platform for de novo transcriptome assembly from RNA-seq data in non-model organisms. We also present Trinity-supported companion utilities for downstream applications, including RSEM for transcript abundance estimation, R/Bioconductor packages for identifying differentially expressed transcripts across samples and approaches to identify protein-coding genes. In the procedure, we provide a workflow for genome-independent transcriptome analysis leveraging the Trinity platform. The software, documentation and demonstrations are freely available from http://trinityrnaseq.sourceforge.net. The run time of this protocol is highly dependent on the size and complexity of data to be analyzed. The example data set analyzed in the procedure detailed herein can be processed in less than 5 h.&quot;,&quot;issue&quot;:&quot;8&quot;,&quot;volume&quot;:&quot;8&quot;},&quot;isTemporary&quot;:false}]},{&quot;citationID&quot;:&quot;MENDELEY_CITATION_62fdd8e6-7560-4726-b57e-f8371a2512e3&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&quot;,&quot;citationItems&quot;:[{&quot;id&quot;:&quot;a3eb3a56-fd0e-393a-8695-4193dd67cdd1&quot;,&quot;itemData&quot;:{&quot;type&quot;:&quot;article-journal&quot;,&quot;id&quot;:&quot;a3eb3a56-fd0e-393a-8695-4193dd67cdd1&quot;,&quot;title&quot;:&quot;Sensitive protein alignments at tree-of-life scale using DIAMOND&quot;,&quot;author&quot;:[{&quot;family&quot;:&quot;Buchfink&quot;,&quot;given&quot;:&quot;Benjamin&quot;,&quot;parse-names&quot;:false,&quot;dropping-particle&quot;:&quot;&quot;,&quot;non-dropping-particle&quot;:&quot;&quot;},{&quot;family&quot;:&quot;Reuter&quot;,&quot;given&quot;:&quot;Klaus&quot;,&quot;parse-names&quot;:false,&quot;dropping-particle&quot;:&quot;&quot;,&quot;non-dropping-particle&quot;:&quot;&quot;},{&quot;family&quot;:&quot;Drost&quot;,&quot;given&quot;:&quot;Hajk Georg&quot;,&quot;parse-names&quot;:false,&quot;dropping-particle&quot;:&quot;&quot;,&quot;non-dropping-particle&quot;:&quot;&quot;}],&quot;container-title&quot;:&quot;Nature Methods&quot;,&quot;container-title-short&quot;:&quot;Nat Methods&quot;,&quot;DOI&quot;:&quot;10.1038/s41592-021-01101-x&quot;,&quot;ISSN&quot;:&quot;15487105&quot;,&quot;PMID&quot;:&quot;33828273&quot;,&quot;issued&quot;:{&quot;date-parts&quot;:[[2021,4,1]]},&quot;page&quot;:&quot;366-368&quot;,&quot;abstract&quot;:&quot;We are at the beginning of a genomic revolution in which all known species are planned to be sequenced. Accessing such data for comparative analyses is crucial in this new age of data-driven biology. Here, we introduce an improved version of DIAMOND that greatly exceeds previous search performances and harnesses supercomputing to perform tree-of-life scale protein alignments in hours, while matching the sensitivity of the gold standard BLASTP.&quot;,&quot;publisher&quot;:&quot;Nature Research&quot;,&quot;issue&quot;:&quot;4&quot;,&quot;volume&quot;:&quot;18&quot;},&quot;isTemporary&quot;:false}]},{&quot;citationID&quot;:&quot;MENDELEY_CITATION_cff21721-3a68-4cf7-95f2-1dbc948079cb&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&quot;,&quot;citationItems&quot;:[{&quot;id&quot;:&quot;6b166d84-2a47-3d95-8b25-b0feae7f794b&quot;,&quot;itemData&quot;:{&quot;type&quot;:&quot;article-journal&quot;,&quot;id&quot;:&quot;6b166d84-2a47-3d95-8b25-b0feae7f794b&quot;,&quot;title&quot;:&quot;UniRef clusters: A comprehensive and scalable alternative for improving sequence similarity searches&quot;,&quot;author&quot;:[{&quot;family&quot;:&quot;Suzek&quot;,&quot;given&quot;:&quot;Baris E.&quot;,&quot;parse-names&quot;:false,&quot;dropping-particle&quot;:&quot;&quot;,&quot;non-dropping-particle&quot;:&quot;&quot;},{&quot;family&quot;:&quot;Wang&quot;,&quot;given&quot;:&quot;Yuqi&quot;,&quot;parse-names&quot;:false,&quot;dropping-particle&quot;:&quot;&quot;,&quot;non-dropping-particle&quot;:&quot;&quot;},{&quot;family&quot;:&quot;Huang&quot;,&quot;given&quot;:&quot;Hongzhan&quot;,&quot;parse-names&quot;:false,&quot;dropping-particle&quot;:&quot;&quot;,&quot;non-dropping-particle&quot;:&quot;&quot;},{&quot;family&quot;:&quot;McGarvey&quot;,&quot;given&quot;:&quot;Peter B.&quot;,&quot;parse-names&quot;:false,&quot;dropping-particle&quot;:&quot;&quot;,&quot;non-dropping-particle&quot;:&quot;&quot;},{&quot;family&quot;:&quot;Wu&quot;,&quot;given&quot;:&quot;Cathy H.&quot;,&quot;parse-names&quot;:false,&quot;dropping-particle&quot;:&quot;&quot;,&quot;non-dropping-particle&quot;:&quot;&quot;}],&quot;container-title&quot;:&quot;Bioinformatics&quot;,&quot;DOI&quot;:&quot;10.1093/bioinformatics/btu739&quot;,&quot;ISSN&quot;:&quot;14602059&quot;,&quot;PMID&quot;:&quot;25398609&quot;,&quot;issued&quot;:{&quot;date-parts&quot;:[[2015]]},&quot;page&quot;:&quot;926-932&quot;,&quot;abstract&quot;:&quot;Motivation: UniRef databases provide full-scale clustering of UniProtKB sequences and are utilized for a broad range of applications, particularly similarity-based functional annotation. Non-redundancy and intra-cluster homogeneity in UniRef were recently improved by adding a sequence length overlap threshold. Our hypothesis is that these improvements would enhance the speed and sensitivity of similarity searches and improve the consistency of annotation within clusters. Results: Intra-cluster molecular function consistency was examined by analysis of Gene Ontology terms. Results show that UniRef clusters bring together proteins of identical molecular function in more than 97% of the clusters, implying that clusters are useful for annotation and can also be used to detect annotation inconsistencies. To examine coverage in similarity results, BLASTP searches against UniRef50 followed by expansion of the hit lists with cluster members demonstrated advantages compared with searches against UniProtKB sequences; the searches are concise (∼7 times shorter hit list before expansion), faster (∼6 times) and more sensitive in detection of remote similarities (&gt;96% recall at e-value &lt;0.0001). Our results support the use of UniRef clusters as a comprehensive and scalable alternative to native sequence databases for similarity searches and reinforces its reliability for use in functional annotation. Availability and implementation: Web access and file download from UniProt website at http://www.uniprot.org/uniref and ftp://ftp.uniprot.org/pub/databases/uniprot/uniref. BLAST searches against UniRef are available at http://www.uniprot.org/blast/.&quot;,&quot;issue&quot;:&quot;6&quot;,&quot;volume&quot;:&quot;31&quot;,&quot;container-title-short&quot;:&quot;&quot;},&quot;isTemporary&quot;:false}]},{&quot;citationID&quot;:&quot;MENDELEY_CITATION_bfaddefd-4f2c-43e9-8ddc-3687abf20581&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&quot;,&quot;citationItems&quot;:[{&quot;id&quot;:&quot;57999b45-053d-3ed5-b15c-4c1a6428d971&quot;,&quot;itemData&quot;:{&quot;type&quot;:&quot;article-journal&quot;,&quot;id&quot;:&quot;57999b45-053d-3ed5-b15c-4c1a6428d971&quot;,&quot;title&quot;:&quot;GFF Utilities: GffRead and GffCompare&quot;,&quot;author&quot;:[{&quot;family&quot;:&quot;Pertea&quot;,&quot;given&quot;:&quot;Geo&quot;,&quot;parse-names&quot;:false,&quot;dropping-particle&quot;:&quot;&quot;,&quot;non-dropping-particle&quot;:&quot;&quot;},{&quot;family&quot;:&quot;Pertea&quot;,&quot;given&quot;:&quot;Mihaela&quot;,&quot;parse-names&quot;:false,&quot;dropping-particle&quot;:&quot;&quot;,&quot;non-dropping-particle&quot;:&quot;&quot;}],&quot;container-title&quot;:&quot;F1000Research&quot;,&quot;container-title-short&quot;:&quot;F1000Res&quot;,&quot;DOI&quot;:&quot;10.12688/f1000research.23297.2&quot;,&quot;ISSN&quot;:&quot;20461402&quot;,&quot;PMID&quot;:&quot;32489650&quot;,&quot;issued&quot;:{&quot;date-parts&quot;:[[2020]]},&quot;page&quot;:&quot;1-20&quot;,&quot;abstract&quot;:&quot;GTF (Gene Transfer Format) and GFF (General Feature Format) are popular file formats used by bioinformatics programs to represent and exchange information about various genomic features, such as gene and transcript locations and structure. GffRead and GffCompare are open source programs that provide extensive and efficient solutions to manipulate files in a GTF or GFF format. While GffRead can convert, sort, filter, transform, or cluster genomic features, GffCompare can be used to compare and merge different gene annotations. Availability and implementation: GFF utilities are implemented in C++ for Linux and OS X and released as open source under an MIT license  ( https://github.com/gpertea/gffread, https://github.com/gpertea/gffcompare).&quot;,&quot;issue&quot;:&quot;May&quot;,&quot;volume&quot;:&quot;9&quot;},&quot;isTemporary&quot;:false}]},{&quot;citationID&quot;:&quot;MENDELEY_CITATION_5a75e811-d26e-4539-b1db-d628224dbeb3&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&quot;,&quot;citationItems&quot;:[{&quot;id&quot;:&quot;ab6953bc-4f69-35c3-9308-e261993fe09d&quot;,&quot;itemData&quot;:{&quot;type&quot;:&quot;article-journal&quot;,&quot;id&quot;:&quot;ab6953bc-4f69-35c3-9308-e261993fe09d&quot;,&quot;title&quot;:&quot;BUSCO applications from quality assessments to gene prediction and phylogenomics&quot;,&quot;author&quot;:[{&quot;family&quot;:&quot;Waterhouse&quot;,&quot;given&quot;:&quot;Robert M.&quot;,&quot;parse-names&quot;:false,&quot;dropping-particle&quot;:&quot;&quot;,&quot;non-dropping-particle&quot;:&quot;&quot;},{&quot;family&quot;:&quot;Seppey&quot;,&quot;given&quot;:&quot;Mathieu&quot;,&quot;parse-names&quot;:false,&quot;dropping-particle&quot;:&quot;&quot;,&quot;non-dropping-particle&quot;:&quot;&quot;},{&quot;family&quot;:&quot;Simao&quot;,&quot;given&quot;:&quot;Felipe A.&quot;,&quot;parse-names&quot;:false,&quot;dropping-particle&quot;:&quot;&quot;,&quot;non-dropping-particle&quot;:&quot;&quot;},{&quot;family&quot;:&quot;Manni&quot;,&quot;given&quot;:&quot;Mosè&quot;,&quot;parse-names&quot;:false,&quot;dropping-particle&quot;:&quot;&quot;,&quot;non-dropping-particle&quot;:&quot;&quot;},{&quot;family&quot;:&quot;Ioannidis&quot;,&quot;given&quot;:&quot;Panagiotis&quot;,&quot;parse-names&quot;:false,&quot;dropping-particle&quot;:&quot;&quot;,&quot;non-dropping-particle&quot;:&quot;&quot;},{&quot;family&quot;:&quot;Klioutchnikov&quot;,&quot;given&quot;:&quot;Guennadi&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Molecular Biology and Evolution&quot;,&quot;container-title-short&quot;:&quot;Mol Biol Evol&quot;,&quot;DOI&quot;:&quot;10.1093/molbev/msx319&quot;,&quot;ISSN&quot;:&quot;15371719&quot;,&quot;PMID&quot;:&quot;29220515&quot;,&quot;issued&quot;:{&quot;date-parts&quot;:[[2018]]},&quot;page&quot;:&quot;543-548&quot;,&quot;abstract&quot;:&quot;Genomics promises comprehensive surveying of genomes and metagenomes, but rapidly changing technologies and expanding data volumes make evaluation of completeness a challenging task. Technical sequencing quality metrics can be complemented by quantifying completeness of genomic data sets in terms of the expected gene content of Benchmarking Universal Single-Copy Orthologs (BUSCO, http://busco.ezlab.org). The latest software release implements a complete refactoring of the code tomake itmore flexible and extendable to facilitate high-Throughput assessments. The original six lineage assessment data sets have been updated with improved species sampling, 34 new subsets have been built for vertebrates, arthropods, fungi, and prokaryotes that greatly enhance resolution, and data sets are now also available for nematodes, protists, and plants. Here, we present BUSCO v3 with example analyses that highlight the wideranging utility of BUSCO assessments, which extend beyond quality control of genomics data sets to applications in comparative genomics analyses, gene predictor training, metagenomics, and phylogenomics.&quot;,&quot;issue&quot;:&quot;3&quot;,&quot;volume&quot;:&quot;35&quot;},&quot;isTemporary&quot;:false}]},{&quot;citationID&quot;:&quot;MENDELEY_CITATION_685af01c-6496-4a7d-96f5-c6d23dfaf0eb&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&quot;,&quot;citationItems&quot;:[{&quot;id&quot;:&quot;6fedb440-b0ca-3f54-bd0b-0665c409b526&quot;,&quot;itemData&quot;:{&quot;type&quot;:&quot;article-journal&quot;,&quot;id&quot;:&quot;6fedb440-b0ca-3f54-bd0b-0665c409b526&quot;,&quot;title&quot;:&quot;RepeatModeler2 for automated genomic discovery of transposable element families&quot;,&quot;author&quot;:[{&quot;family&quot;:&quot;Flynn&quot;,&quot;given&quot;:&quot;Jullien M.&quot;,&quot;parse-names&quot;:false,&quot;dropping-particle&quot;:&quot;&quot;,&quot;non-dropping-particle&quot;:&quot;&quot;},{&quot;family&quot;:&quot;Hubley&quot;,&quot;given&quot;:&quot;Robert&quot;,&quot;parse-names&quot;:false,&quot;dropping-particle&quot;:&quot;&quot;,&quot;non-dropping-particle&quot;:&quot;&quot;},{&quot;family&quot;:&quot;Goubert&quot;,&quot;given&quot;:&quot;Clément&quot;,&quot;parse-names&quot;:false,&quot;dropping-particle&quot;:&quot;&quot;,&quot;non-dropping-particle&quot;:&quot;&quot;},{&quot;family&quot;:&quot;Rosen&quot;,&quot;given&quot;:&quot;Jeb&quot;,&quot;parse-names&quot;:false,&quot;dropping-particle&quot;:&quot;&quot;,&quot;non-dropping-particle&quot;:&quot;&quot;},{&quot;family&quot;:&quot;Clark&quot;,&quot;given&quot;:&quot;Andrew G.&quot;,&quot;parse-names&quot;:false,&quot;dropping-particle&quot;:&quot;&quot;,&quot;non-dropping-particle&quot;:&quot;&quot;},{&quot;family&quot;:&quot;Feschotte&quot;,&quot;given&quot;:&quot;Cédric&quot;,&quot;parse-names&quot;:false,&quot;dropping-particle&quot;:&quot;&quot;,&quot;non-dropping-particle&quot;:&quot;&quot;},{&quot;family&quot;:&quot;Smit&quot;,&quot;given&quot;:&quot;Arian F.&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921046117&quot;,&quot;ISSN&quot;:&quot;10916490&quot;,&quot;PMID&quot;:&quot;32300014&quot;,&quot;issued&quot;:{&quot;date-parts&quot;:[[2020]]},&quot;page&quot;:&quot;9451-9457&quot;,&quot;abstract&quot;:&quot;The accelerating pace of genome sequencing throughout the tree of life is driving the need for improved unsupervised annotation of genome components such as transposable elements (TEs). Because the types and sequences of TEs are highly variable across species, automated TE discovery and annotation are challenging and time-consuming tasks. A critical first step is the de novo identification and accurate compilation of sequence models representing all of the unique TE families dispersed in the genome. Here we introduce RepeatModeler2, a pipeline that greatly facilitates this process. This program brings substantial improvements over the original version of RepeatModeler, one of the most widely used tools for TE discovery. In particular, this version incorporates a module for structural discovery of complete long terminal repeat (LTR) retroelements, which are widespread in eukaryotic genomes but recalcitrant to automated identification because of their size and sequence complexity. We benchmarked RepeatModeler2 on three model species with diverse TE landscapes and high-quality, manually curated TE libraries: Drosophila melanogaster (fruit fly), Danio rerio (zebrafish), and Oryza sativa (rice). In these three species, RepeatModeler2 identified approximately 3 times more consensus sequences matching with &gt;95% sequence identity and sequence coverage to the manually curated sequences than the original RepeatModeler. As expected, the greatest improvement is for LTR retroelements. Thus, RepeatModeler2 represents a valuable addition to the genome annotation toolkit that will enhance the identification and study of TEs in eukaryotic genome sequences. RepeatModeler2 is available as source code or a containerized package under an open license (https://github.com/Dfam-consortium/ RepeatModeler, http://www.repeatmasker.org/RepeatModeler/).&quot;,&quot;issue&quot;:&quot;17&quot;,&quot;volume&quot;:&quot;117&quot;},&quot;isTemporary&quot;:false}]},{&quot;citationID&quot;:&quot;MENDELEY_CITATION_b55267e6-58df-4c99-8d3e-928591af867d&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&quot;,&quot;citationItems&quot;:[{&quot;id&quot;:&quot;8921b1a2-3005-38c1-aac7-3660027f03ad&quot;,&quot;itemData&quot;:{&quot;type&quot;:&quot;article-journal&quot;,&quot;id&quot;:&quot;8921b1a2-3005-38c1-aac7-3660027f03ad&quot;,&quot;title&quot;:&quot;BEDTools: A flexible suite of utilities for comparing genomic features&quot;,&quot;author&quot;:[{&quot;family&quot;:&quot;Quinlan&quot;,&quot;given&quot;:&quot;Aaron R.&quot;,&quot;parse-names&quot;:false,&quot;dropping-particle&quot;:&quot;&quot;,&quot;non-dropping-particle&quot;:&quot;&quot;},{&quot;family&quot;:&quot;Hall&quot;,&quot;given&quot;:&quot;Ira M.&quot;,&quot;parse-names&quot;:false,&quot;dropping-particle&quot;:&quot;&quot;,&quot;non-dropping-particle&quot;:&quot;&quot;}],&quot;container-title&quot;:&quot;Bioinformatics&quot;,&quot;DOI&quot;:&quot;10.1093/bioinformatics/btq033&quot;,&quot;ISSN&quot;:&quot;13674803&quot;,&quot;PMID&quot;:&quot;20110278&quot;,&quot;issued&quot;:{&quot;date-parts&quot;:[[2010,1,28]]},&quot;page&quot;:&quot;841-842&quot;,&quot;abstract&quot;:&quo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flexible tools are therefore required to ask complex questions of these data in an efficient manner. Results: This article introduces a new software suite for the comparison, manipulation and annotation of genomic features in Browser Extensible Data (BED) and General Feature Format (GFF) format. BEDTools also supports the comparison of sequence alignments in BAM format to both BED and GFF features. The tools are extremely efficient and allow the user to compare large datasets (e.g. next-generation sequencing data) with both public and custom genome annotation tracks. BEDTools can be combined with one another as well as with standard UNIX commands, thus facilitating routine genomics tasks as well as pipelines that can quickly answer intricate questions of large genomic datasets. Availability and implementation: BEDTools was written in C++. Source code and a comprehensive user manual are freely available at http://code.google.com/p/bedtools. Contact: aaronquinlan@gmail.com; imh4y@virginia.edu. Supplementary information: Supplementary data are available at Bioinformatics online. © The Author(s) 2010. Published by Oxford University Press.&quot;,&quot;issue&quot;:&quot;6&quot;,&quot;volume&quot;:&quot;26&quot;,&quot;container-title-short&quot;:&quot;&quot;},&quot;isTemporary&quot;:false}]},{&quot;citationID&quot;:&quot;MENDELEY_CITATION_0cd7a3cf-609c-4d4f-8716-b36414372bfd&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&quot;,&quot;citationItems&quot;:[{&quot;id&quot;:&quot;8da2dd01-7f0a-32df-a376-f40b93acaa1d&quot;,&quot;itemData&quot;:{&quot;type&quot;:&quot;book&quot;,&quot;id&quot;:&quot;8da2dd01-7f0a-32df-a376-f40b93acaa1d&quot;,&quot;title&quot;:&quot;ggplot2 Elegant Graphics for Data Analysis Second Edition&quot;,&quot;author&quot;:[{&quot;family&quot;:&quot;Wickham&quot;,&quot;given&quot;:&quot;Hadleyy&quot;,&quot;parse-names&quot;:false,&quot;dropping-particle&quot;:&quot;&quot;,&quot;non-dropping-particle&quot;:&quot;&quot;}],&quot;URL&quot;:&quot;http://www.springer.com/series/6991&quot;,&quot;issued&quot;:{&quot;date-parts&quot;:[[2016]]},&quot;publisher&quot;:&quot;Springer Cham&quot;,&quot;container-title-short&quot;:&quot;&quot;},&quot;isTemporary&quot;:false}]},{&quot;citationID&quot;:&quot;MENDELEY_CITATION_4c30dd8c-b431-4485-a7a8-aa894fbc957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&quot;,&quot;citationItems&quot;:[{&quot;id&quot;:&quot;67d41ada-633c-3cc6-9571-5efc71262c51&quot;,&quot;itemData&quot;:{&quot;type&quot;:&quot;article-journal&quot;,&quot;id&quot;:&quot;67d41ada-633c-3cc6-9571-5efc71262c51&quot;,&quot;title&quot;:&quot;Findzx: an automated pipeline for detecting and visualising sex chromosomes using whole-genome sequencing data&quot;,&quot;author&quot;:[{&quot;family&quot;:&quot;Sigeman&quot;,&quot;given&quot;:&quot;Hanna&quot;,&quot;parse-names&quot;:false,&quot;dropping-particle&quot;:&quot;&quot;,&quot;non-dropping-particle&quot;:&quot;&quot;},{&quot;family&quot;:&quot;Sinclair&quot;,&quot;given&quot;:&quot;Bella&quot;,&quot;parse-names&quot;:false,&quot;dropping-particle&quot;:&quot;&quot;,&quot;non-dropping-particle&quot;:&quot;&quot;},{&quot;family&quot;:&quot;Hansson&quot;,&quot;given&quot;:&quot;Bengt&quot;,&quot;parse-names&quot;:false,&quot;dropping-particle&quot;:&quot;&quot;,&quot;non-dropping-particle&quot;:&quot;&quot;}],&quot;container-title&quot;:&quot;BMC Genomics&quot;,&quot;container-title-short&quot;:&quot;BMC Genomics&quot;,&quot;DOI&quot;:&quot;10.1186/s12864-022-08432-9&quot;,&quot;ISSN&quot;:&quot;14712164&quot;,&quot;PMID&quot;:&quot;35477344&quot;,&quot;issued&quot;:{&quot;date-parts&quot;:[[2022,12,1]]},&quot;abstract&quot;:&quot;Background: Sex chromosomes have evolved numerous times, as revealed by recent genomic studies. However, large gaps in our knowledge of sex chromosome diversity across the tree of life remain. Filling these gaps, through the study of novel species, is crucial for improved understanding of why and how sex chromosomes evolve. Characterization of sex chromosomes in already well-studied organisms is also important to avoid misinterpretations of population genomic patterns caused by undetected sex chromosome variation. Results: Here we present findZX, an automated Snakemake-based computational pipeline for detecting and visualizing sex chromosomes through differences in genome coverage and heterozygosity between any number of males and females. A main feature of the pipeline is the option to perform a genome coordinate liftover to a reference genome of another species. This allows users to inspect sex-linked regions over larger contiguous chromosome regions, while also providing important between-species synteny information. To demonstrate its effectiveness, we applied findZX to publicly available genomic data from species belonging to widely different taxonomic groups (mammals, birds, reptiles, and fish), with sex chromosome systems of different ages, sizes, and levels of differentiation. We also demonstrate that the liftover method is robust over large phylogenetic distances (&gt; 80 million years of evolution). Conclusions: With findZX we provide an easy-to-use and highly effective tool for identification of sex chromosomes. The pipeline is compatible with both Linux and MacOS systems, and scalable to suit different computational platforms.&quot;,&quot;publisher&quot;:&quot;BioMed Central Ltd&quot;,&quot;issue&quot;:&quot;1&quot;,&quot;volume&quot;:&quot;23&quot;},&quot;isTemporary&quot;:false}]},{&quot;citationID&quot;:&quot;MENDELEY_CITATION_aba834b2-73da-43ac-bc90-dd03756bd1a0&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&quot;,&quot;citationItems&quot;:[{&quot;id&quot;:&quot;d813f84a-a261-3f2c-b5c8-72a4ddd6f758&quot;,&quot;itemData&quot;:{&quot;type&quot;:&quot;article-journal&quot;,&quot;id&quot;:&quot;d813f84a-a261-3f2c-b5c8-72a4ddd6f758&quot;,&quot;title&quot;:&quot;Mosdepth: Quick coverage calculation for genomes and exomes&quot;,&quot;author&quot;:[{&quot;family&quot;:&quot;Pedersen&quot;,&quot;given&quot;:&quot;Brent S.&quot;,&quot;parse-names&quot;:false,&quot;dropping-particle&quot;:&quot;&quot;,&quot;non-dropping-particle&quot;:&quot;&quot;},{&quot;family&quot;:&quot;Quinlan&quot;,&quot;given&quot;:&quot;Aaron R.&quot;,&quot;parse-names&quot;:false,&quot;dropping-particle&quot;:&quot;&quot;,&quot;non-dropping-particle&quot;:&quot;&quot;}],&quot;container-title&quot;:&quot;Bioinformatics&quot;,&quot;DOI&quot;:&quot;10.1093/bioinformatics/btx699&quot;,&quot;ISSN&quot;:&quot;14602059&quot;,&quot;PMID&quot;:&quot;29096012&quot;,&quot;issued&quot;:{&quot;date-parts&quot;:[[2018,3,1]]},&quot;page&quot;:&quot;867-868&quot;,&quot;abstract&quot;:&quot;Mosdepth is a new command-line tool for rapidly calculating genome-wide sequencing coverage. It measures depth from BAM or CRAM files at either each nucleotide position in a genome or for sets of genomic regions. Genomic regions may be specified as either a BED file to evaluate coverage across capture regions, or as a fixed-size window as required for copy-number calling. Mosdepth uses a simple algorithm that is computationally efficient and enables it to quickly produce coverage summaries. We demonstrate that mosdepth is faster than existing tools and provides flexibility in the types of coverage profiles produced.&quot;,&quot;publisher&quot;:&quot;Oxford University Press&quot;,&quot;issue&quot;:&quot;5&quot;,&quot;volume&quot;:&quot;34&quot;,&quot;container-title-short&quot;:&quot;&quot;},&quot;isTemporary&quot;:false}]},{&quot;citationID&quot;:&quot;MENDELEY_CITATION_b109bf6a-69ea-431b-857d-e819da15f417&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&quot;,&quot;citationItems&quot;:[{&quot;id&quot;:&quot;8ada5cfd-b47e-3d16-8fc1-b2e101288f38&quot;,&quot;itemData&quot;:{&quot;type&quot;:&quot;article-journal&quot;,&quot;id&quot;:&quot;8ada5cfd-b47e-3d16-8fc1-b2e101288f38&quot;,&quot;title&quot;:&quot;Fast gapped-read alignment with Bowtie 2&quot;,&quot;author&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container-title-short&quot;:&quot;Nat Methods&quot;,&quot;DOI&quot;:&quot;10.1038/nmeth.1923&quot;,&quot;ISSN&quot;:&quot;15487091&quot;,&quot;PMID&quot;:&quot;22388286&quot;,&quot;issued&quot;:{&quot;date-parts&quot;:[[2012,4]]},&quot;page&quot;:&quot;357-359&quot;,&quot;abstract&quot;:&quot;As the rate of sequencing increases, greater throughput is demanded from read aligners. The full-text minute index is often used to make alignment very fast and memory-efficient, but the approach is ill-suited to finding longer, gapped alignments. Bowtie 2 combines the strengths of the full-text minute index with the flexibility and speed of hardware-accelerated dynamic programming algorithms to achieve a combination of high speed, sensitivity and accuracy. © 2012 Nature America, Inc. All rights reserved.&quot;,&quot;issue&quot;:&quot;4&quot;,&quot;volume&quot;:&quot;9&quot;},&quot;isTemporary&quot;:false}]},{&quot;citationID&quot;:&quot;MENDELEY_CITATION_e4de4be5-7cf0-4504-aaf0-31c1fbb2a1dc&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&quot;,&quot;citationItems&quot;:[{&quot;id&quot;:&quot;0d9a17d5-38e3-3ccd-b045-0b1ad4716cae&quot;,&quot;itemData&quot;:{&quot;type&quot;:&quot;article-journal&quot;,&quot;id&quot;:&quot;0d9a17d5-38e3-3ccd-b045-0b1ad4716cae&quot;,&quot;title&quot;:&quot;Twelve years of SAMtools and BCFtools&quot;,&quot;author&quot;:[{&quot;family&quot;:&quot;Danecek&quot;,&quot;given&quot;:&quot;Petr&quot;,&quot;parse-names&quot;:false,&quot;dropping-particle&quot;:&quot;&quot;,&quot;non-dropping-particle&quot;:&quot;&quot;},{&quot;family&quot;:&quot;Bonfield&quot;,&quot;given&quot;:&quot;James K.&quot;,&quot;parse-names&quot;:false,&quot;dropping-particle&quot;:&quot;&quot;,&quot;non-dropping-particle&quot;:&quot;&quot;},{&quot;family&quot;:&quot;Liddle&quot;,&quot;given&quot;:&quot;Jennifer&quot;,&quot;parse-names&quot;:false,&quot;dropping-particle&quot;:&quot;&quot;,&quot;non-dropping-particle&quot;:&quot;&quot;},{&quot;family&quot;:&quot;Marshall&quot;,&quot;given&quot;:&quot;John&quot;,&quot;parse-names&quot;:false,&quot;dropping-particle&quot;:&quot;&quot;,&quot;non-dropping-particle&quot;:&quot;&quot;},{&quot;family&quot;:&quot;Ohan&quot;,&quot;given&quot;:&quot;Valeriu&quot;,&quot;parse-names&quot;:false,&quot;dropping-particle&quot;:&quot;&quot;,&quot;non-dropping-particle&quot;:&quot;&quot;},{&quot;family&quot;:&quot;Pollard&quot;,&quot;given&quot;:&quot;Martin O.&quot;,&quot;parse-names&quot;:false,&quot;dropping-particle&quot;:&quot;&quot;,&quot;non-dropping-particle&quot;:&quot;&quot;},{&quot;family&quot;:&quot;Whitwham&quot;,&quot;given&quot;:&quot;Andrew&quot;,&quot;parse-names&quot;:false,&quot;dropping-particle&quot;:&quot;&quot;,&quot;non-dropping-particle&quot;:&quot;&quot;},{&quot;family&quot;:&quot;Keane&quot;,&quot;given&quot;:&quot;Thomas&quot;,&quot;parse-names&quot;:false,&quot;dropping-particle&quot;:&quot;&quot;,&quot;non-dropping-particle&quot;:&quot;&quot;},{&quot;family&quot;:&quot;McCarthy&quot;,&quot;given&quot;:&quot;Shane A.&quot;,&quot;parse-names&quot;:false,&quot;dropping-particle&quot;:&quot;&quot;,&quot;non-dropping-particle&quot;:&quot;&quot;},{&quot;family&quot;:&quot;Davies&quot;,&quot;given&quot;:&quot;Robert M.&quot;,&quot;parse-names&quot;:false,&quot;dropping-particle&quot;:&quot;&quot;,&quot;non-dropping-particle&quot;:&quot;&quot;}],&quot;container-title&quot;:&quot;GigaScience&quot;,&quot;container-title-short&quot;:&quot;Gigascience&quot;,&quot;DOI&quot;:&quot;10.1093/gigascience/giab008&quot;,&quot;ISSN&quot;:&quot;2047217X&quot;,&quot;PMID&quot;:&quot;33590861&quot;,&quot;issued&quot;:{&quot;date-parts&quot;:[[2021,2,1]]},&quot;abstract&quot;:&quot;Background: SAMtools and BCFtools are widely used programs for processing and analysing high-throughput sequencing data. They include tools for file format conversion and manipulation, sorting, querying, statistics, variant calling, and effect analysis amongst other methods. Findings: 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 Conclusion: Both SAMtools and BCFtools are freely available on GitHub under the permissive MIT licence, free for both non-commercial and commercial use. Both packages have been installed &gt;1 million times via Bioconda. The source code and documentation are available from https://www.htslib.org.&quot;,&quot;publisher&quot;:&quot;Oxford University Press&quot;,&quot;issue&quot;:&quot;2&quot;,&quot;volume&quot;:&quot;10&quot;},&quot;isTemporary&quot;:false}]},{&quot;citationID&quot;:&quot;MENDELEY_CITATION_fd55b103-68d5-467d-a8c9-3fea461e43d0&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&quot;,&quot;citationItems&quot;:[{&quot;id&quot;:&quot;0d9a17d5-38e3-3ccd-b045-0b1ad4716cae&quot;,&quot;itemData&quot;:{&quot;type&quot;:&quot;article-journal&quot;,&quot;id&quot;:&quot;0d9a17d5-38e3-3ccd-b045-0b1ad4716cae&quot;,&quot;title&quot;:&quot;Twelve years of SAMtools and BCFtools&quot;,&quot;author&quot;:[{&quot;family&quot;:&quot;Danecek&quot;,&quot;given&quot;:&quot;Petr&quot;,&quot;parse-names&quot;:false,&quot;dropping-particle&quot;:&quot;&quot;,&quot;non-dropping-particle&quot;:&quot;&quot;},{&quot;family&quot;:&quot;Bonfield&quot;,&quot;given&quot;:&quot;James K.&quot;,&quot;parse-names&quot;:false,&quot;dropping-particle&quot;:&quot;&quot;,&quot;non-dropping-particle&quot;:&quot;&quot;},{&quot;family&quot;:&quot;Liddle&quot;,&quot;given&quot;:&quot;Jennifer&quot;,&quot;parse-names&quot;:false,&quot;dropping-particle&quot;:&quot;&quot;,&quot;non-dropping-particle&quot;:&quot;&quot;},{&quot;family&quot;:&quot;Marshall&quot;,&quot;given&quot;:&quot;John&quot;,&quot;parse-names&quot;:false,&quot;dropping-particle&quot;:&quot;&quot;,&quot;non-dropping-particle&quot;:&quot;&quot;},{&quot;family&quot;:&quot;Ohan&quot;,&quot;given&quot;:&quot;Valeriu&quot;,&quot;parse-names&quot;:false,&quot;dropping-particle&quot;:&quot;&quot;,&quot;non-dropping-particle&quot;:&quot;&quot;},{&quot;family&quot;:&quot;Pollard&quot;,&quot;given&quot;:&quot;Martin O.&quot;,&quot;parse-names&quot;:false,&quot;dropping-particle&quot;:&quot;&quot;,&quot;non-dropping-particle&quot;:&quot;&quot;},{&quot;family&quot;:&quot;Whitwham&quot;,&quot;given&quot;:&quot;Andrew&quot;,&quot;parse-names&quot;:false,&quot;dropping-particle&quot;:&quot;&quot;,&quot;non-dropping-particle&quot;:&quot;&quot;},{&quot;family&quot;:&quot;Keane&quot;,&quot;given&quot;:&quot;Thomas&quot;,&quot;parse-names&quot;:false,&quot;dropping-particle&quot;:&quot;&quot;,&quot;non-dropping-particle&quot;:&quot;&quot;},{&quot;family&quot;:&quot;McCarthy&quot;,&quot;given&quot;:&quot;Shane A.&quot;,&quot;parse-names&quot;:false,&quot;dropping-particle&quot;:&quot;&quot;,&quot;non-dropping-particle&quot;:&quot;&quot;},{&quot;family&quot;:&quot;Davies&quot;,&quot;given&quot;:&quot;Robert M.&quot;,&quot;parse-names&quot;:false,&quot;dropping-particle&quot;:&quot;&quot;,&quot;non-dropping-particle&quot;:&quot;&quot;}],&quot;container-title&quot;:&quot;GigaScience&quot;,&quot;container-title-short&quot;:&quot;Gigascience&quot;,&quot;DOI&quot;:&quot;10.1093/gigascience/giab008&quot;,&quot;ISSN&quot;:&quot;2047217X&quot;,&quot;PMID&quot;:&quot;33590861&quot;,&quot;issued&quot;:{&quot;date-parts&quot;:[[2021,2,1]]},&quot;abstract&quot;:&quot;Background: SAMtools and BCFtools are widely used programs for processing and analysing high-throughput sequencing data. They include tools for file format conversion and manipulation, sorting, querying, statistics, variant calling, and effect analysis amongst other methods. Findings: 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 Conclusion: Both SAMtools and BCFtools are freely available on GitHub under the permissive MIT licence, free for both non-commercial and commercial use. Both packages have been installed &gt;1 million times via Bioconda. The source code and documentation are available from https://www.htslib.org.&quot;,&quot;publisher&quot;:&quot;Oxford University Press&quot;,&quot;issue&quot;:&quot;2&quot;,&quot;volume&quot;:&quot;10&quot;},&quot;isTemporary&quot;:false}]},{&quot;citationID&quot;:&quot;MENDELEY_CITATION_c2d9b8bc-8c12-4441-9b8f-5b2c26a92c4f&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&quot;,&quot;citationItems&quot;:[{&quot;id&quot;:&quot;bd66fddd-4bdd-3d89-8197-164ab812a2e2&quot;,&quot;itemData&quot;:{&quot;type&quot;:&quot;article-journal&quot;,&quot;id&quot;:&quot;bd66fddd-4bdd-3d89-8197-164ab812a2e2&quot;,&quot;title&quot;:&quot;The variant call format and VCFtools&quot;,&quot;author&quot;:[{&quot;family&quot;:&quot;Danecek&quot;,&quot;given&quot;:&quot;Petr&quot;,&quot;parse-names&quot;:false,&quot;dropping-particle&quot;:&quot;&quot;,&quot;non-dropping-particle&quot;:&quot;&quot;},{&quot;family&quot;:&quot;Auton&quot;,&quot;given&quot;:&quot;Adam&quot;,&quot;parse-names&quot;:false,&quot;dropping-particle&quot;:&quot;&quot;,&quot;non-dropping-particle&quot;:&quot;&quot;},{&quot;family&quot;:&quot;Abecasis&quot;,&quot;given&quot;:&quot;Goncalo&quot;,&quot;parse-names&quot;:false,&quot;dropping-particle&quot;:&quot;&quot;,&quot;non-dropping-particle&quot;:&quot;&quot;},{&quot;family&quot;:&quot;Albers&quot;,&quot;given&quot;:&quot;Cornelis A.&quot;,&quot;parse-names&quot;:false,&quot;dropping-particle&quot;:&quot;&quot;,&quot;non-dropping-particle&quot;:&quot;&quot;},{&quot;family&quot;:&quot;Banks&quot;,&quot;given&quot;:&quot;Eric&quot;,&quot;parse-names&quot;:false,&quot;dropping-particle&quot;:&quot;&quot;,&quot;non-dropping-particle&quot;:&quot;&quot;},{&quot;family&quot;:&quot;DePristo&quot;,&quot;given&quot;:&quot;Mark A.&quot;,&quot;parse-names&quot;:false,&quot;dropping-particle&quot;:&quot;&quot;,&quot;non-dropping-particle&quot;:&quot;&quot;},{&quot;family&quot;:&quot;Handsaker&quot;,&quot;given&quot;:&quot;Robert E.&quot;,&quot;parse-names&quot;:false,&quot;dropping-particle&quot;:&quot;&quot;,&quot;non-dropping-particle&quot;:&quot;&quot;},{&quot;family&quot;:&quot;Lunter&quot;,&quot;given&quot;:&quot;Gerton&quot;,&quot;parse-names&quot;:false,&quot;dropping-particle&quot;:&quot;&quot;,&quot;non-dropping-particle&quot;:&quot;&quot;},{&quot;family&quot;:&quot;Marth&quot;,&quot;given&quot;:&quot;Gabor T.&quot;,&quot;parse-names&quot;:false,&quot;dropping-particle&quot;:&quot;&quot;,&quot;non-dropping-particle&quot;:&quot;&quot;},{&quot;family&quot;:&quot;Sherry&quot;,&quot;given&quot;:&quot;Stephen T.&quot;,&quot;parse-names&quot;:false,&quot;dropping-particle&quot;:&quot;&quot;,&quot;non-dropping-particle&quot;:&quot;&quot;},{&quot;family&quot;:&quot;McVean&quot;,&quot;given&quot;:&quot;Gilean&quot;,&quot;parse-names&quot;:false,&quot;dropping-particle&quot;:&quot;&quot;,&quot;non-dropping-particle&quot;:&quot;&quot;},{&quot;family&quot;:&quot;Durbin&quot;,&quot;given&quot;:&quot;Richard&quot;,&quot;parse-names&quot;:false,&quot;dropping-particle&quot;:&quot;&quot;,&quot;non-dropping-particle&quot;:&quot;&quot;}],&quot;container-title&quot;:&quot;Bioinformatics&quot;,&quot;DOI&quot;:&quot;10.1093/bioinformatics/btr330&quot;,&quot;ISSN&quot;:&quot;13674803&quot;,&quot;PMID&quot;:&quot;21653522&quot;,&quot;issued&quot;:{&quot;date-parts&quot;:[[2011,8]]},&quot;page&quot;:&quot;2156-2158&quot;,&quot;abstract&quot;:&quot;Summary: The variant call format (VCF) is a generic format for storing DNA polymorphism data such as SNPs, insertions, deletions and structural variants, together with rich annotations. VCF is usually stored in a compressed manner and can be indexed for fast data retrieval of variants from a range of positions on the reference genome. The format was developed for the 1000 Genomes Project, and has also been adopted by other projects such as UK10K, dbSNP and the NHLBI Exome Project. VCFtools is a software suite that implements various utilities for processing VCF files, including validation, merging, comparing and also provides a general Perl API. © The Author(s) 2011. Published by Oxford University Press.&quot;,&quot;issue&quot;:&quot;15&quot;,&quot;volume&quot;:&quot;27&quot;,&quot;container-title-short&quot;:&quot;&quot;},&quot;isTemporary&quot;:false}]},{&quot;citationID&quot;:&quot;MENDELEY_CITATION_7f9e4c81-7f88-4592-8485-26444c8717f9&quot;,&quot;properties&quot;:{&quot;noteIndex&quot;:0},&quot;isEdited&quot;:false,&quot;manualOverride&quot;:{&quot;isManuallyOverridden&quot;:false,&quot;citeprocText&quot;:&quot;&lt;sup&gt;81&lt;/sup&gt;&quot;,&quot;manualOverrideText&quot;:&quot;&quot;},&quot;citationTag&quot;:&quot;MENDELEY_CITATION_v3_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&quot;,&quot;citationItems&quot;:[{&quot;id&quot;:&quot;a8aee6a0-4071-3ac8-bd2e-e433d6dc5cca&quot;,&quot;itemData&quot;:{&quot;type&quot;:&quot;article-journal&quot;,&quot;id&quot;:&quot;a8aee6a0-4071-3ac8-bd2e-e433d6dc5cca&quot;,&quot;title&quot;:&quot;SexFindR: A computational workflow to identify young and old sex chromosomes 1 2 3&quot;,&quot;author&quot;:[{&quot;family&quot;:&quot;Grayson&quot;,&quot;given&quot;:&quot;Phil&quot;,&quot;parse-names&quot;:false,&quot;dropping-particle&quot;:&quot;&quot;,&quot;non-dropping-particle&quot;:&quot;&quot;},{&quot;family&quot;:&quot;Wright&quot;,&quot;given&quot;:&quot;Alison&quot;,&quot;parse-names&quot;:false,&quot;dropping-particle&quot;:&quot;&quot;,&quot;non-dropping-particle&quot;:&quot;&quot;},{&quot;family&quot;:&quot;Garroway&quot;,&quot;given&quot;:&quot;Colin J&quot;,&quot;parse-names&quot;:false,&quot;dropping-particle&quot;:&quot;&quot;,&quot;non-dropping-particle&quot;:&quot;&quot;},{&quot;family&quot;:&quot;Docker&quot;,&quot;given&quot;:&quot;Margaret F&quot;,&quot;parse-names&quot;:false,&quot;dropping-particle&quot;:&quot;&quot;,&quot;non-dropping-particle&quot;:&quot;&quot;}],&quot;DOI&quot;:&quot;10.1101/2022.02.21.481346&quot;,&quot;URL&quot;:&quot;https://doi.org/10.1101/2022.02.21.481346&quot;,&quot;abstract&quot;:&quot;17 Sex chromosomes have evolved frequently across the tree of life, and have been a source 18 of fascination for decades due to their unique evolutionary trajectories. They are 19 hypothesised to be important drivers in a broad spectrum of biological processes and are 20 the focus of a rich body of evolutionary theory. Whole-genome sequencing provides 21 exciting opportunities to test these theories through contrasts between independently 22 evolved sex chromosomes across the full spectrum of their evolutionary lifecycles. 23 However, identifying sex chromosomes, particularly nascent ones, is challenging, often 24 requiring specific combinations of methodologies. This is a major barrier to progress in the 25 field and can result in discrepancies between studies that apply different approaches. 26 Currently, no single pipeline exists to integrate data across these methods in a statistical 27 framework to identify sex chromosomes at all ages and levels of sequence divergence. To 28 address this, we present SexFindR, a comprehensive workflow to improve robustness and 29 transparency in identifying sex-linked sequences. We validate our approach using publicly 30 available data from five species that span the continuum of sex chromosome divergence, 31 from homomorphic sex chromosomes with only a single SNP that determines sex, to 32 heteromorphic sex chromosomes with extensive degeneration. Next, we apply SexFindR 33 to our large-scale population genomics dataset for sea lamprey, a jawless vertebrate whose 34 sex determination system remains a mystery despite decades of research. We decisively 35 show that sea lamprey do not harbour sex-linked sequences in their somatic genome, 36 leaving open the possibility that sex is determined environmentally or within the germline 37 genome. 38. CC-BY-NC-ND 4.0 International license available under a (which was not certified by peer review) is the author/funder, who has granted bioRxiv a license to display the preprint in perpetuity. It is made The copyright holder for this preprint this version posted February 22, 2022. ; https://doi.&quot;,&quot;container-title-short&quot;:&quot;&quot;},&quot;isTemporary&quot;:false}]},{&quot;citationID&quot;:&quot;MENDELEY_CITATION_cd9d959b-8bcb-45af-958f-5673e36d5ffa&quot;,&quot;properties&quot;:{&quot;noteIndex&quot;:0},&quot;isEdited&quot;:false,&quot;manualOverride&quot;:{&quot;isManuallyOverridden&quot;:false,&quot;citeprocText&quot;:&quot;&lt;sup&gt;82&lt;/sup&gt;&quot;,&quot;manualOverrideText&quot;:&quot;&quot;},&quot;citationTag&quot;:&quot;MENDELEY_CITATION_v3_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&quot;,&quot;citationItems&quot;:[{&quot;id&quot;:&quot;3c1a5b43-006a-3750-9588-7be6583f768a&quot;,&quot;itemData&quot;:{&quot;type&quot;:&quot;article-journal&quot;,&quot;id&quot;:&quot;3c1a5b43-006a-3750-9588-7be6583f768a&quot;,&quot;title&quot;:&quot;Identifying genetic variants underlying phenotypic variation in plants without complete genomes&quot;,&quot;author&quot;:[{&quot;family&quot;:&quot;Voichek&quot;,&quot;given&quot;:&quot;Yoav&quot;,&quot;parse-names&quot;:false,&quot;dropping-particle&quot;:&quot;&quot;,&quot;non-dropping-particle&quot;:&quot;&quot;},{&quot;family&quot;:&quot;Weigel&quot;,&quot;given&quot;:&quot;Detlef&quot;,&quot;parse-names&quot;:false,&quot;dropping-particle&quot;:&quot;&quot;,&quot;non-dropping-particle&quot;:&quot;&quot;}],&quot;container-title&quot;:&quot;Nature Genetics&quot;,&quot;container-title-short&quot;:&quot;Nat Genet&quot;,&quot;DOI&quot;:&quot;10.1038/s41588-020-0612-7&quot;,&quot;ISSN&quot;:&quot;15461718&quot;,&quot;PMID&quot;:&quot;32284578&quot;,&quot;URL&quot;:&quot;http://dx.doi.org/10.1038/s41588-020-0612-7&quot;,&quot;issued&quot;:{&quot;date-parts&quot;:[[2020]]},&quot;page&quot;:&quot;534-540&quot;,&quot;abstract&quot;:&quot;Structural variants and presence/absence polymorphisms are common in plant genomes, yet they are routinely overlooked in genome-wide association studies (GWAS). Here, we expand the type of genetic variants detected in GWAS to include major deletions, insertions and rearrangements. We first use raw sequencing data directly to derive short sequences, k-mers, that mark a broad range of polymorphisms independently of a reference genome. We then link k-mers associated with phenotypes to specific genomic regions. Using this approach, we reanalyzed 2,000 traits in Arabidopsis thaliana, tomato and maize populations. Associations identified with k-mers recapitulate those found with SNPs, but with stronger statistical support. Importantly, we discovered new associations with structural variants and with regions missing from reference genomes. Our results demonstrate the power of performing GWAS before linking sequence reads to specific genomic regions, which allows the detection of a wider range of genetic variants responsible for phenotypic variation.&quot;,&quot;publisher&quot;:&quot;Springer US&quot;,&quot;issue&quot;:&quot;5&quot;,&quot;volume&quot;:&quot;52&quot;},&quot;isTemporary&quot;:false}]},{&quot;citationID&quot;:&quot;MENDELEY_CITATION_577f9f5a-6552-4722-8323-ee2e6bdb0bca&quot;,&quot;properties&quot;:{&quot;noteIndex&quot;:0},&quot;isEdited&quot;:false,&quot;manualOverride&quot;:{&quot;isManuallyOverridden&quot;:false,&quot;citeprocText&quot;:&quot;&lt;sup&gt;83&lt;/sup&gt;&quot;,&quot;manualOverrideText&quot;:&quot;&quot;},&quot;citationTag&quot;:&quot;MENDELEY_CITATION_v3_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&quot;,&quot;citationItems&quot;:[{&quot;id&quot;:&quot;98bc185b-a5e2-3b61-9a68-de290528f913&quot;,&quot;itemData&quot;:{&quot;type&quot;:&quot;article-journal&quot;,&quot;id&quot;:&quot;98bc185b-a5e2-3b61-9a68-de290528f913&quot;,&quot;title&quot;:&quot;PLINK: A tool set for whole-genome association and population-based linkage analyses&quot;,&quot;author&quot;:[{&quot;family&quot;:&quot;Purcell&quot;,&quot;given&quot;:&quot;Shaun&quot;,&quot;parse-names&quot;:false,&quot;dropping-particle&quot;:&quot;&quot;,&quot;non-dropping-particle&quot;:&quot;&quot;},{&quot;family&quot;:&quot;Neale&quot;,&quot;given&quot;:&quot;Benjamin&quot;,&quot;parse-names&quot;:false,&quot;dropping-particle&quot;:&quot;&quot;,&quot;non-dropping-particle&quot;:&quot;&quot;},{&quot;family&quot;:&quot;Todd-Brown&quot;,&quot;given&quot;:&quot;Kathe&quot;,&quot;parse-names&quot;:false,&quot;dropping-particle&quot;:&quot;&quot;,&quot;non-dropping-particle&quot;:&quot;&quot;},{&quot;family&quot;:&quot;Thomas&quot;,&quot;given&quot;:&quot;Lori&quot;,&quot;parse-names&quot;:false,&quot;dropping-particle&quot;:&quot;&quot;,&quot;non-dropping-particle&quot;:&quot;&quot;},{&quot;family&quot;:&quot;Ferreira&quot;,&quot;given&quot;:&quot;Manuel A.R.&quot;,&quot;parse-names&quot;:false,&quot;dropping-particle&quot;:&quot;&quot;,&quot;non-dropping-particle&quot;:&quot;&quot;},{&quot;family&quot;:&quot;Bender&quot;,&quot;given&quot;:&quot;David&quot;,&quot;parse-names&quot;:false,&quot;dropping-particle&quot;:&quot;&quot;,&quot;non-dropping-particle&quot;:&quot;&quot;},{&quot;family&quot;:&quot;Maller&quot;,&quot;given&quot;:&quot;Julian&quot;,&quot;parse-names&quot;:false,&quot;dropping-particle&quot;:&quot;&quot;,&quot;non-dropping-particle&quot;:&quot;&quot;},{&quot;family&quot;:&quot;Sklar&quot;,&quot;given&quot;:&quot;Pamela&quot;,&quot;parse-names&quot;:false,&quot;dropping-particle&quot;:&quot;&quot;,&quot;non-dropping-particle&quot;:&quot;&quot;},{&quot;family&quot;:&quot;Bakker&quot;,&quot;given&quot;:&quot;Paul I.W.&quot;,&quot;parse-names&quot;:false,&quot;dropping-particle&quot;:&quot;&quot;,&quot;non-dropping-particle&quot;:&quot;De&quot;},{&quot;family&quot;:&quot;Daly&quot;,&quot;given&quot;:&quot;Mark J.&quot;,&quot;parse-names&quot;:false,&quot;dropping-particle&quot;:&quot;&quot;,&quot;non-dropping-particle&quot;:&quot;&quot;},{&quot;family&quot;:&quot;Sham&quot;,&quot;given&quot;:&quot;Pak C.&quot;,&quot;parse-names&quot;:false,&quot;dropping-particle&quot;:&quot;&quot;,&quot;non-dropping-particle&quot;:&quot;&quot;}],&quot;container-title&quot;:&quot;American Journal of Human Genetics&quot;,&quot;container-title-short&quot;:&quot;Am J Hum Genet&quot;,&quot;DOI&quot;:&quot;10.1086/519795&quot;,&quot;ISSN&quot;:&quot;00029297&quot;,&quot;PMID&quot;:&quot;17701901&quot;,&quot;issued&quot;:{&quot;date-parts&quot;:[[2007]]},&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 © 2007 by The American Society of Human Genetics. All rights reserved.&quot;,&quot;issue&quot;:&quot;3&quot;,&quot;volume&quot;:&quot;81&quot;},&quot;isTemporary&quot;:false}]},{&quot;citationID&quot;:&quot;MENDELEY_CITATION_da2396b4-765e-48ee-92ed-adc66e925cf7&quot;,&quot;properties&quot;:{&quot;noteIndex&quot;:0},&quot;isEdited&quot;:false,&quot;manualOverride&quot;:{&quot;isManuallyOverridden&quot;:false,&quot;citeprocText&quot;:&quot;&lt;sup&gt;84&lt;/sup&gt;&quot;,&quot;manualOverrideText&quot;:&quot;&quot;},&quot;citationTag&quot;:&quot;MENDELEY_CITATION_v3_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&quot;,&quot;citationItems&quot;:[{&quot;id&quot;:&quot;f909b03f-e7ad-3d36-bbef-9c63c11fc9a9&quot;,&quot;itemData&quot;:{&quot;type&quot;:&quot;article-journal&quot;,&quot;id&quot;:&quot;f909b03f-e7ad-3d36-bbef-9c63c11fc9a9&quot;,&quot;title&quot;:&quot;ABySS 2 . 0 : Resource-Efficient Assembly of Large Genomes using a Bloom Filter Effect of Bloom Filter False Positive Rate&quot;,&quot;author&quot;:[{&quot;family&quot;:&quot;Jackman&quot;,&quot;given&quot;:&quot;Shaun D&quot;,&quot;parse-names&quot;:false,&quot;dropping-particle&quot;:&quot;&quot;,&quot;non-dropping-particle&quot;:&quot;&quot;},{&quot;family&quot;:&quot;Vandervalk&quot;,&quot;given&quot;:&quot;Benjamin P&quot;,&quot;parse-names&quot;:false,&quot;dropping-particle&quot;:&quot;&quot;,&quot;non-dropping-particle&quot;:&quot;&quot;},{&quot;family&quot;:&quot;Mohamadi&quot;,&quot;given&quot;:&quot;Hamid&quot;,&quot;parse-names&quot;:false,&quot;dropping-particle&quot;:&quot;&quot;,&quot;non-dropping-particle&quot;:&quot;&quot;},{&quot;family&quot;:&quot;Chu&quot;,&quot;given&quot;:&quot;Justin&quot;,&quot;parse-names&quot;:false,&quot;dropping-particle&quot;:&quot;&quot;,&quot;non-dropping-particle&quot;:&quot;&quot;},{&quot;family&quot;:&quot;Yeo&quot;,&quot;given&quot;:&quot;Sarah&quot;,&quot;parse-names&quot;:false,&quot;dropping-particle&quot;:&quot;&quot;,&quot;non-dropping-particle&quot;:&quot;&quot;},{&quot;family&quot;:&quot;Hammond&quot;,&quot;given&quot;:&quot;S Austin&quot;,&quot;parse-names&quot;:false,&quot;dropping-particle&quot;:&quot;&quot;,&quot;non-dropping-particle&quot;:&quot;&quot;},{&quot;family&quot;:&quot;Jahesh&quot;,&quot;given&quot;:&quot;Golnaz&quot;,&quot;parse-names&quot;:false,&quot;dropping-particle&quot;:&quot;&quot;,&quot;non-dropping-particle&quot;:&quot;&quot;},{&quot;family&quot;:&quot;Khan&quot;,&quot;given&quot;:&quot;Hamza&quot;,&quot;parse-names&quot;:false,&quot;dropping-particle&quot;:&quot;&quot;,&quot;non-dropping-particle&quot;:&quot;&quot;},{&quot;family&quot;:&quot;Coombe&quot;,&quot;given&quot;:&quot;Lauren&quot;,&quot;parse-names&quot;:false,&quot;dropping-particle&quot;:&quot;&quot;,&quot;non-dropping-particle&quot;:&quot;&quot;},{&quot;family&quot;:&quot;Warren&quot;,&quot;given&quot;:&quot;Rene L&quot;,&quot;parse-names&quot;:false,&quot;dropping-particle&quot;:&quot;&quot;,&quot;non-dropping-particle&quot;:&quot;&quot;},{&quot;family&quot;:&quot;Birol&quot;,&quot;given&quot;:&quot;Inanc&quot;,&quot;parse-names&quot;:false,&quot;dropping-particle&quot;:&quot;&quot;,&quot;non-dropping-particle&quot;:&quot;&quot;}],&quot;container-title&quot;:&quot;Genome Research&quot;,&quot;container-title-short&quot;:&quot;Genome Res&quot;,&quot;DOI&quot;:&quot;10.1101/gr.214346.116.Freely&quot;,&quot;ISSN&quot;:&quot;1549-5469&quot;,&quot;PMID&quot;:&quot;28232478&quot;,&quot;issued&quot;:{&quot;date-parts&quot;:[[2017]]},&quot;page&quot;:&quot;768-777&quot;,&quot;volume&quot;:&quot;27&quot;},&quot;isTemporary&quot;:false}]},{&quot;citationID&quot;:&quot;MENDELEY_CITATION_197d9228-7fc7-4844-a105-0c8f450b1d21&quot;,&quot;properties&quot;:{&quot;noteIndex&quot;:0},&quot;isEdited&quot;:false,&quot;manualOverride&quot;:{&quot;isManuallyOverridden&quot;:false,&quot;citeprocText&quot;:&quot;&lt;sup&gt;85&lt;/sup&gt;&quot;,&quot;manualOverrideText&quot;:&quot;&quot;},&quot;citationTag&quot;:&quot;MENDELEY_CITATION_v3_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&quot;,&quot;citationItems&quot;:[{&quot;id&quot;:&quot;f55b3e30-c356-3cf1-b4a8-fa64278ffee5&quot;,&quot;itemData&quot;:{&quot;type&quot;:&quot;article-journal&quot;,&quot;id&quot;:&quot;f55b3e30-c356-3cf1-b4a8-fa64278ffee5&quot;,&quot;title&quot;:&quot;Minimap2: Pairwise alignment for nucleotide sequences&quot;,&quot;author&quot;:[{&quot;family&quot;:&quot;Li&quot;,&quot;given&quot;:&quot;Heng&quot;,&quot;parse-names&quot;:false,&quot;dropping-particle&quot;:&quot;&quot;,&quot;non-dropping-particle&quot;:&quot;&quot;}],&quot;container-title&quot;:&quot;Bioinformatics&quot;,&quot;DOI&quot;:&quot;10.1093/bioinformatics/bty191&quot;,&quot;ISSN&quot;:&quot;14602059&quot;,&quot;PMID&quot;:&quot;29750242&quot;,&quot;issued&quot;:{&quot;date-parts&quot;:[[2018]]},&quot;page&quot;:&quot;3094-3100&quot;,&quot;abstract&quot;:&quot;Motivation: Recent advances in sequencing technologies promise ultra-long reads of ~100 kb in average, full-length mRNA or cDNA reads in high throughput and genomic contigs over 100 Mb in length. Existing alignment programs are unable or inefficient to process such data at scale, which presses for the development of new alignment algorithms. Results: Minimap2 is a general-purpose alignment program to map DNA or long mRNA sequences against a large reference database. It works with accurate short reads of ≥100 bp in length, ≥1 kb genomic reads at error rate ~15%, full-length noisy Direct RNA or cDNA reads and assembly contigs or closely related full chromosomes of hundreds of megabases in length. Minimap2 does split-read alignment, employs concave gap cost for long insertions and deletions and introduces new heuristics to reduce spurious alignments. It is 3–4 times as fast as mainstream short-read mappers at comparable accuracy, and is ≥30 times faster than long-read genomic or cDNA mappers at higher accuracy, surpassing most aligners specialized in one type of alignment.&quot;,&quot;issue&quot;:&quot;18&quot;,&quot;volume&quot;:&quot;34&quot;,&quot;container-title-short&quot;:&quot;&quot;},&quot;isTemporary&quot;:false}]},{&quot;citationID&quot;:&quot;MENDELEY_CITATION_67eb0b30-9278-4553-a8e1-e6517584db16&quot;,&quot;properties&quot;:{&quot;noteIndex&quot;:0},&quot;isEdited&quot;:false,&quot;manualOverride&quot;:{&quot;isManuallyOverridden&quot;:false,&quot;citeprocText&quot;:&quot;&lt;sup&gt;86&lt;/sup&gt;&quot;,&quot;manualOverrideText&quot;:&quot;&quot;},&quot;citationTag&quot;:&quot;MENDELEY_CITATION_v3_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&quot;,&quot;citationItems&quot;:[{&quot;id&quot;:&quot;e35af4f8-f33b-31ea-bbc8-4884c22d3c8f&quot;,&quot;itemData&quot;:{&quot;type&quot;:&quot;article-journal&quot;,&quot;id&quot;:&quot;e35af4f8-f33b-31ea-bbc8-4884c22d3c8f&quot;,&quot;title&quot;:&quot;D-GENIES: Dot plot large genomes in an interactive, efficient and simple way&quot;,&quot;author&quot;:[{&quot;family&quot;:&quot;Cabanettes&quot;,&quot;given&quot;:&quot;Floréal&quot;,&quot;parse-names&quot;:false,&quot;dropping-particle&quot;:&quot;&quot;,&quot;non-dropping-particle&quot;:&quot;&quot;},{&quot;family&quot;:&quot;Klopp&quot;,&quot;given&quot;:&quot;Christophe&quot;,&quot;parse-names&quot;:false,&quot;dropping-particle&quot;:&quot;&quot;,&quot;non-dropping-particle&quot;:&quot;&quot;}],&quot;container-title&quot;:&quot;PeerJ&quot;,&quot;container-title-short&quot;:&quot;PeerJ&quot;,&quot;DOI&quot;:&quot;10.7717/peerj.4958&quot;,&quot;ISSN&quot;:&quot;21678359&quot;,&quot;PMID&quot;:&quot;29888139&quot;,&quot;issued&quot;:{&quot;date-parts&quot;:[[2018]]},&quot;abstract&quot;:&quot;Dot plots are widely used to quickly compare sequence sets. They provide a synthetic similarity overview, highlighting repetitions, breaks and inversions. Different tools have been developed to easily generated genomic alignment dot plots, but they are often limited in the input sequence size. D-GENIES is a standalone and web application performing large genome alignments using minimap2 software package and generating interactive dot plots. It enables users to sort query sequences along the reference, zoom in the plot and download several image, alignment or sequence files. D-GENIES is an easy-to-install, open-source software package (GPL) developed in Python and JavaScript.&quot;,&quot;issue&quot;:&quot;6&quot;,&quot;volume&quot;:&quot;2018&quot;},&quot;isTemporary&quot;:false}]},{&quot;citationID&quot;:&quot;MENDELEY_CITATION_457df7b2-7472-45dd-a823-25377ea44f98&quot;,&quot;properties&quot;:{&quot;noteIndex&quot;:0},&quot;isEdited&quot;:false,&quot;manualOverride&quot;:{&quot;isManuallyOverridden&quot;:false,&quot;citeprocText&quot;:&quot;&lt;sup&gt;87&lt;/sup&gt;&quot;,&quot;manualOverrideText&quot;:&quot;&quot;},&quot;citationTag&quot;:&quot;MENDELEY_CITATION_v3_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&quot;,&quot;citationItems&quot;:[{&quot;id&quot;:&quot;5771999c-58ed-3729-bcf5-dc28c4719812&quot;,&quot;itemData&quot;:{&quot;type&quot;:&quot;article-journal&quot;,&quot;id&quot;:&quot;5771999c-58ed-3729-bcf5-dc28c4719812&quot;,&quot;title&quot;:&quot;De novo genome assembly , inversion detection , and worldwide adaptation on the invasive species Styela plicata&quot;,&quot;author&quot;:[{&quot;family&quot;:&quot;Galià-camps&quot;,&quot;given&quot;:&quot;Carles&quot;,&quot;parse-names&quot;:false,&quot;dropping-particle&quot;:&quot;&quot;,&quot;non-dropping-particle&quot;:&quot;&quot;},{&quot;family&quot;:&quot;Schell&quot;,&quot;given&quot;:&quot;Tilman&quot;,&quot;parse-names&quot;:false,&quot;dropping-particle&quot;:&quot;&quot;,&quot;non-dropping-particle&quot;:&quot;&quot;},{&quot;family&quot;:&quot;Pegueroles&quot;,&quot;given&quot;:&quot;Cinta&quot;,&quot;parse-names&quot;:false,&quot;dropping-particle&quot;:&quot;&quot;,&quot;non-dropping-particle&quot;:&quot;&quot;},{&quot;family&quot;:&quot;Baranski&quot;,&quot;given&quot;:&quot;Damian&quot;,&quot;parse-names&quot;:false,&quot;dropping-particle&quot;:&quot;&quot;,&quot;non-dropping-particle&quot;:&quot;&quot;},{&quot;family&quot;:&quot;Hamadou&quot;,&quot;given&quot;:&quot;Alexander&quot;,&quot;parse-names&quot;:false,&quot;dropping-particle&quot;:&quot;Ben&quot;,&quot;non-dropping-particle&quot;:&quot;&quot;},{&quot;family&quot;:&quot;Horaud&quot;,&quot;given&quot;:&quot;Mathilde&quot;,&quot;parse-names&quot;:false,&quot;dropping-particle&quot;:&quot;&quot;,&quot;non-dropping-particle&quot;:&quot;&quot;},{&quot;family&quot;:&quot;Antich&quot;,&quot;given&quot;:&quot;Adrià&quot;,&quot;parse-names&quot;:false,&quot;dropping-particle&quot;:&quot;&quot;,&quot;non-dropping-particle&quot;:&quot;&quot;},{&quot;family&quot;:&quot;Turon&quot;,&quot;given&quot;:&quot;Xavier&quot;,&quot;parse-names&quot;:false,&quot;dropping-particle&quot;:&quot;&quot;,&quot;non-dropping-particle&quot;:&quot;&quot;},{&quot;family&quot;:&quot;Pascual&quot;,&quot;given&quot;:&quot;Marta&quot;,&quot;parse-names&quot;:false,&quot;dropping-particle&quot;:&quot;&quot;,&quot;non-dropping-particle&quot;:&quot;&quot;},{&quot;family&quot;:&quot;Greve&quot;,&quot;given&quot;:&quot;Carola&quot;,&quot;parse-names&quot;:false,&quot;dropping-particle&quot;:&quot;&quot;,&quot;non-dropping-particle&quot;:&quot;&quot;},{&quot;family&quot;:&quot;Carreras&quot;,&quot;given&quot;:&quot;Carlos&quot;,&quot;parse-names&quot;:false,&quot;dropping-particle&quot;:&quot;&quot;,&quot;non-dropping-particle&quot;:&quot;&quot;}],&quot;container-title&quot;:&quot;Scientific Reports&quot;,&quot;ISBN&quot;:&quot;4159802524&quot;,&quot;URL&quot;:&quot;https://doi.org/10.1038/s41598-025-24574-8&quot;,&quot;issued&quot;:{&quot;date-parts&quot;:[[2025]]},&quot;page&quot;:&quot;1-18&quot;,&quot;issue&quot;:&quot;40328&quot;,&quot;volume&quot;:&quot;15&quot;,&quot;container-title-short&quot;:&quot;Sci Rep&quot;},&quot;isTemporary&quot;:false}]},{&quot;citationID&quot;:&quot;MENDELEY_CITATION_33034813-5206-4d9f-abab-a869e78461c1&quot;,&quot;properties&quot;:{&quot;noteIndex&quot;:0},&quot;isEdited&quot;:false,&quot;manualOverride&quot;:{&quot;isManuallyOverridden&quot;:false,&quot;citeprocText&quot;:&quot;&lt;sup&gt;88&lt;/sup&gt;&quot;,&quot;manualOverrideText&quot;:&quot;&quot;},&quot;citationTag&quot;:&quot;MENDELEY_CITATION_v3_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&quot;,&quot;citationItems&quot;:[{&quot;id&quot;:&quot;2ad9d3a1-5312-322c-8632-b0b825e2a1b6&quot;,&quot;itemData&quot;:{&quot;type&quot;:&quot;article-journal&quot;,&quot;id&quot;:&quot;2ad9d3a1-5312-322c-8632-b0b825e2a1b6&quot;,&quot;title&quot;:&quot;Sequence-based detection and breakpoint assembly of polymorphic inversions&quot;,&quot;author&quot;:[{&quot;family&quot;:&quot;Corbett-Detig&quot;,&quot;given&quot;:&quot;Russell B.&quot;,&quot;parse-names&quot;:false,&quot;dropping-particle&quot;:&quot;&quot;,&quot;non-dropping-particle&quot;:&quot;&quot;},{&quot;family&quot;:&quot;Cardeno&quot;,&quot;given&quot;:&quot;Charis&quot;,&quot;parse-names&quot;:false,&quot;dropping-particle&quot;:&quot;&quot;,&quot;non-dropping-particle&quot;:&quot;&quot;},{&quot;family&quot;:&quot;Langley&quot;,&quot;given&quot;:&quot;Charles H.&quot;,&quot;parse-names&quot;:false,&quot;dropping-particle&quot;:&quot;&quot;,&quot;non-dropping-particle&quot;:&quot;&quot;}],&quot;container-title&quot;:&quot;Genetics&quot;,&quot;container-title-short&quot;:&quot;Genetics&quot;,&quot;DOI&quot;:&quot;10.1534/genetics.112.141622&quot;,&quot;ISSN&quot;:&quot;00166731&quot;,&quot;PMID&quot;:&quot;22673805&quot;,&quot;issued&quot;:{&quot;date-parts&quot;:[[2012,9,1]]},&quot;page&quot;:&quot;131-137&quot;,&quot;abstract&quot;:&quot;Inversion polymorphisms have occupied a privileged place in Drosophila genetic research since their discovery in the 1920s. Indeed, inversions seem to be nearly ubiquitous, and the majority of species that have been thoroughly surveyed have been found to be polymorphic for one or more chromosomal inversions. Despite enduring interest, however, inversions remain difficult to study because their effects are often cryptic, and few efficient assays have been developed. Even in Drosophila melanogaster, in which inversions can be reliably detected and have received considerable attention, the breakpoints of only three inversions have been characterized molecularly. Hence, inversion detection and assay design remain important unsolved problems. Here, we present a method for identification and local de novo assembly of inversion breakpoints using next-generation paired-end reads derived from D. melanogaster isofemale lines. PCR and cytological confirmations demonstrate that our method can reliably assemble inversion breakpoints, providing tools for future research on D. melanogaster inversions as well as a framework for detection and assay design of inversions and other chromosome aberrations in diverse taxa. © 2012 by the Genetics Society of America.&quot;,&quot;issue&quot;:&quot;1&quot;,&quot;volume&quot;:&quot;192&quot;},&quot;isTemporary&quot;:false}]},{&quot;citationID&quot;:&quot;MENDELEY_CITATION_5242a0c0-042d-4259-a83d-e781ee1b8ac5&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&quot;,&quot;citationItems&quot;:[{&quot;id&quot;:&quot;3b52d937-60d9-3ba0-bd66-be6c975969cb&quot;,&quot;itemData&quot;:{&quot;type&quot;:&quot;article&quot;,&quot;id&quot;:&quot;3b52d937-60d9-3ba0-bd66-be6c975969cb&quot;,&quot;title&quot;:&quot;Using RAD-seq to recognize sex-specific markers and sex chromosome systems&quot;,&quot;author&quot;:[{&quot;family&quot;:&quot;Gamble&quot;,&quot;given&quot;:&quot;Tony&quot;,&quot;parse-names&quot;:false,&quot;dropping-particle&quot;:&quot;&quot;,&quot;non-dropping-particle&quot;:&quot;&quot;}],&quot;container-title&quot;:&quot;Molecular ecology&quot;,&quot;container-title-short&quot;:&quot;Mol Ecol&quot;,&quot;DOI&quot;:&quot;10.1111/mec.13648&quot;,&quot;ISSN&quot;:&quot;1365294X&quot;,&quot;PMID&quot;:&quot;27213697&quot;,&quot;issued&quot;:{&quot;date-parts&quot;:[[2016,5,1]]},&quot;page&quot;:&quot;2114-2116&quot;,&quot;abstract&quot;:&quot;Next-generation sequencing methods have initiated a revolution in molecular ecology and evolution (Tautz et al. ). Among the most impressive of these sequencing innovations is restriction site-associated DNA sequencing or RAD-seq (Baird et al. ; Andrews et al. ). RAD-seq uses the Illumina sequencing platform to sequence fragments of DNA cut by a specific restriction enzyme and can generate tens of thousands of molecular genetic markers for analysis. One of the many uses of RAD-seq data has been to identify sex-specific genetic markers, markers found in one sex but not the other (Baxter et al. ; Gamble &amp; Zarkower ). Sex-specific markers are a powerful tool for biologists. At their most basic, they can be used to identify the sex of an individual via PCR. This is useful in cases where a species lacks obvious sexual dimorphism at some or all life history stages. For example, such tests have been important for studying sex differences in life history (Sheldon ; Mossman &amp; Waser ), the management and breeding of endangered species (Taberlet et al. ; Griffiths &amp; Tiwari ; Robertson et al. ) and sexing embryonic material (Hacker et al. ; Smith et al. ). Furthermore, sex-specific markers allow recognition of the sex chromosome system in cases where standard cytogenetic methods fail (Charlesworth &amp; Mank ; Gamble &amp; Zarkower ). Thus, species with male-specific markers have male heterogamety (XY) while species with female-specific markers have female heterogamety (ZW). In this issue, Fowler &amp; Buonaccorsi () illustrate the ease by which RAD-seq data can generate sex-specific genetic markers in rockfish (Sebastes). Moreover, by examining RAD-seq data from two closely related rockfish species, Sebastes chrysomelas and Sebastes carnatus (Fig. ), Fowler &amp; Buonaccorsi () uncover shared sex-specific markers and a conserved sex chromosome system.&quot;,&quot;issue&quot;:&quot;10&quot;,&quot;volume&quot;:&quot;25&quot;},&quot;isTemporary&quot;:false}]},{&quot;citationID&quot;:&quot;MENDELEY_CITATION_66514307-9eaa-461b-98ae-78324b8de955&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&quot;,&quot;citationItems&quot;:[{&quot;id&quot;:&quot;26e80206-5a3c-3b59-b1e1-ce61df8452cb&quot;,&quot;itemData&quot;:{&quot;type&quot;:&quot;article-journal&quot;,&quot;id&quot;:&quot;26e80206-5a3c-3b59-b1e1-ce61df8452cb&quot;,&quot;title&quot;:&quot;RADSex: A computational workflow to study sex determination using restriction site-associated DNA sequencing data&quot;,&quot;author&quot;:[{&quot;family&quot;:&quot;Feron&quot;,&quot;given&quot;:&quot;Romain&quot;,&quot;parse-names&quot;:false,&quot;dropping-particle&quot;:&quot;&quot;,&quot;non-dropping-particle&quot;:&quot;&quot;},{&quot;family&quot;:&quot;Pan&quot;,&quot;given&quot;:&quot;Qiaowei&quot;,&quot;parse-names&quot;:false,&quot;dropping-particle&quot;:&quot;&quot;,&quot;non-dropping-particle&quot;:&quot;&quot;},{&quot;family&quot;:&quot;Wen&quot;,&quot;given&quot;:&quot;Ming&quot;,&quot;parse-names&quot;:false,&quot;dropping-particle&quot;:&quot;&quot;,&quot;non-dropping-particle&quot;:&quot;&quot;},{&quot;family&quot;:&quot;Imarazene&quot;,&quot;given&quot;:&quot;Boudjema&quot;,&quot;parse-names&quot;:false,&quot;dropping-particle&quot;:&quot;&quot;,&quot;non-dropping-particle&quot;:&quot;&quot;},{&quot;family&quot;:&quot;Jouanno&quot;,&quot;given&quot;:&quot;Elodie&quot;,&quot;parse-names&quot;:false,&quot;dropping-particle&quot;:&quot;&quot;,&quot;non-dropping-particle&quot;:&quot;&quot;},{&quot;family&quot;:&quot;Anderson&quot;,&quot;given&quot;:&quot;Jennifer&quot;,&quot;parse-names&quot;:false,&quot;dropping-particle&quot;:&quot;&quot;,&quot;non-dropping-particle&quot;:&quot;&quot;},{&quot;family&quot;:&quot;Herpin&quot;,&quot;given&quot;:&quot;Amaury&quot;,&quot;parse-names&quot;:false,&quot;dropping-particle&quot;:&quot;&quot;,&quot;non-dropping-particle&quot;:&quot;&quot;},{&quot;family&quot;:&quot;Journot&quot;,&quot;given&quot;:&quot;Laurent&quot;,&quot;parse-names&quot;:false,&quot;dropping-particle&quot;:&quot;&quot;,&quot;non-dropping-particle&quot;:&quot;&quot;},{&quot;family&quot;:&quot;Parrinello&quot;,&quot;given&quot;:&quot;Hugues&quot;,&quot;parse-names&quot;:false,&quot;dropping-particle&quot;:&quot;&quot;,&quot;non-dropping-particle&quot;:&quot;&quot;},{&quot;family&quot;:&quot;Klopp&quot;,&quot;given&quot;:&quot;Christophe&quot;,&quot;parse-names&quot;:false,&quot;dropping-particle&quot;:&quot;&quot;,&quot;non-dropping-particle&quot;:&quot;&quot;},{&quot;family&quot;:&quot;Kottler&quot;,&quot;given&quot;:&quot;Verena A.&quot;,&quot;parse-names&quot;:false,&quot;dropping-particle&quot;:&quot;&quot;,&quot;non-dropping-particle&quot;:&quot;&quot;},{&quot;family&quot;:&quot;Roco&quot;,&quot;given&quot;:&quot;Alvaro S.&quot;,&quot;parse-names&quot;:false,&quot;dropping-particle&quot;:&quot;&quot;,&quot;non-dropping-particle&quot;:&quot;&quot;},{&quot;family&quot;:&quot;Du&quot;,&quot;given&quot;:&quot;Kang&quot;,&quot;parse-names&quot;:false,&quot;dropping-particle&quot;:&quot;&quot;,&quot;non-dropping-particle&quot;:&quot;&quot;},{&quot;family&quot;:&quot;Kneitz&quot;,&quot;given&quot;:&quot;Susanne&quot;,&quot;parse-names&quot;:false,&quot;dropping-particle&quot;:&quot;&quot;,&quot;non-dropping-particle&quot;:&quot;&quot;},{&quot;family&quot;:&quot;Adolfi&quot;,&quot;given&quot;:&quot;Mateus&quot;,&quot;parse-names&quot;:false,&quot;dropping-particle&quot;:&quot;&quot;,&quot;non-dropping-particle&quot;:&quot;&quot;},{&quot;family&quot;:&quot;Wilson&quot;,&quot;given&quot;:&quot;Catherine A.&quot;,&quot;parse-names&quot;:false,&quot;dropping-particle&quot;:&quot;&quot;,&quot;non-dropping-particle&quot;:&quot;&quot;},{&quot;family&quot;:&quot;McCluskey&quot;,&quot;given&quot;:&quot;Braedan&quot;,&quot;parse-names&quot;:false,&quot;dropping-particle&quot;:&quot;&quot;,&quot;non-dropping-particle&quot;:&quot;&quot;},{&quot;family&quot;:&quot;Amores&quot;,&quot;given&quot;:&quot;Angel&quot;,&quot;parse-names&quot;:false,&quot;dropping-particle&quot;:&quot;&quot;,&quot;non-dropping-particle&quot;:&quot;&quot;},{&quot;family&quot;:&quot;Desvignes&quot;,&quot;given&quot;:&quot;Thomas&quot;,&quot;parse-names&quot;:false,&quot;dropping-particle&quot;:&quot;&quot;,&quot;non-dropping-particle&quot;:&quot;&quot;},{&quot;family&quot;:&quot;Goetz&quot;,&quot;given&quot;:&quot;Frederick W.&quot;,&quot;parse-names&quot;:false,&quot;dropping-particle&quot;:&quot;&quot;,&quot;non-dropping-particle&quot;:&quot;&quot;},{&quot;family&quot;:&quot;Takanashi&quot;,&quot;given&quot;:&quot;Ato&quot;,&quot;parse-names&quot;:false,&quot;dropping-particle&quot;:&quot;&quot;,&quot;non-dropping-particle&quot;:&quot;&quot;},{&quot;family&quot;:&quot;Kawaguchi&quot;,&quot;given&quot;:&quot;Mari&quot;,&quot;parse-names&quot;:false,&quot;dropping-particle&quot;:&quot;&quot;,&quot;non-dropping-particle&quot;:&quot;&quot;},{&quot;family&quot;:&quot;Detrich&quot;,&quot;given&quot;:&quot;Harry William&quot;,&quot;parse-names&quot;:false,&quot;dropping-particle&quot;:&quot;&quot;,&quot;non-dropping-particle&quot;:&quot;&quot;},{&quot;family&quot;:&quot;Oliveira&quot;,&quot;given&quot;:&quot;Marcos A.&quot;,&quot;parse-names&quot;:false,&quot;dropping-particle&quot;:&quot;&quot;,&quot;non-dropping-particle&quot;:&quot;&quot;},{&quot;family&quot;:&quot;Nóbrega&quot;,&quot;given&quot;:&quot;Rafael H.&quot;,&quot;parse-names&quot;:false,&quot;dropping-particle&quot;:&quot;&quot;,&quot;non-dropping-particle&quot;:&quot;&quot;},{&quot;family&quot;:&quot;Sakamoto&quot;,&quot;given&quot;:&quot;Takashi&quot;,&quot;parse-names&quot;:false,&quot;dropping-particle&quot;:&quot;&quot;,&quot;non-dropping-particle&quot;:&quot;&quot;},{&quot;family&quot;:&quot;Nakamoto&quot;,&quot;given&quot;:&quot;Masatoshi&quot;,&quot;parse-names&quot;:false,&quot;dropping-particle&quot;:&quot;&quot;,&quot;non-dropping-particle&quot;:&quot;&quot;},{&quot;family&quot;:&quot;Wargelius&quot;,&quot;given&quot;:&quot;Anna&quot;,&quot;parse-names&quot;:false,&quot;dropping-particle&quot;:&quot;&quot;,&quot;non-dropping-particle&quot;:&quot;&quot;},{&quot;family&quot;:&quot;Karlsen&quot;,&quot;given&quot;:&quot;Ørjan&quot;,&quot;parse-names&quot;:false,&quot;dropping-particle&quot;:&quot;&quot;,&quot;non-dropping-particle&quot;:&quot;&quot;},{&quot;family&quot;:&quot;Wang&quot;,&quot;given&quot;:&quot;Zhongwei&quot;,&quot;parse-names&quot;:false,&quot;dropping-particle&quot;:&quot;&quot;,&quot;non-dropping-particle&quot;:&quot;&quot;},{&quot;family&quot;:&quot;Stöck&quot;,&quot;given&quot;:&quot;Matthias&quot;,&quot;parse-names&quot;:false,&quot;dropping-particle&quot;:&quot;&quot;,&quot;non-dropping-particle&quot;:&quot;&quot;},{&quot;family&quot;:&quot;Waterhouse&quot;,&quot;given&quot;:&quot;Robert M.&quot;,&quot;parse-names&quot;:false,&quot;dropping-particle&quot;:&quot;&quot;,&quot;non-dropping-particle&quot;:&quot;&quot;},{&quot;family&quot;:&quot;Braasch&quot;,&quot;given&quot;:&quot;Ingo&quot;,&quot;parse-names&quot;:false,&quot;dropping-particle&quot;:&quot;&quot;,&quot;non-dropping-particle&quot;:&quot;&quot;},{&quot;family&quot;:&quot;Postlethwait&quot;,&quot;given&quot;:&quot;John H.&quot;,&quot;parse-names&quot;:false,&quot;dropping-particle&quot;:&quot;&quot;,&quot;non-dropping-particle&quot;:&quot;&quot;},{&quot;family&quot;:&quot;Schartl&quot;,&quot;given&quot;:&quot;Manfred&quot;,&quot;parse-names&quot;:false,&quot;dropping-particle&quot;:&quot;&quot;,&quot;non-dropping-particle&quot;:&quot;&quot;},{&quot;family&quot;:&quot;Guiguen&quot;,&quot;given&quot;:&quot;Yann&quot;,&quot;parse-names&quot;:false,&quot;dropping-particle&quot;:&quot;&quot;,&quot;non-dropping-particle&quot;:&quot;&quot;}],&quot;container-title&quot;:&quot;Molecular Ecology Resources&quot;,&quot;container-title-short&quot;:&quot;Mol Ecol Resour&quot;,&quot;DOI&quot;:&quot;10.1111/1755-0998.13360&quot;,&quot;ISSN&quot;:&quot;17550998&quot;,&quot;PMID&quot;:&quot;33590960&quot;,&quot;issued&quot;:{&quot;date-parts&quot;:[[2021]]},&quot;page&quot;:&quot;1715-1731&quot;,&quot;abstract&quot;:&quot;The study of sex determination and sex chromosome organization in nonmodel species has long been technically challenging, but new sequencing methodologies now enable precise and high-throughput identification of sex-specific genomic sequences. In particular, restriction site-associated DNA sequencing (RAD-Seq) is being extensively applied to explore sex determination systems in many plant and animal species. However, software specifically designed to search for and visualize sex-biased markers using RAD-Seq data is lacking. Here, we present RADSex, a computational analysis workflow designed to study the genetic basis of sex determination using RAD-Seq data. RADSex is simple to use, requires few computational resources, makes no prior assumptions about the type of sex-determination system or structure of the sex locus, and offers convenient visualization through a dedicated R package. To demonstrate the functionality of RADSex, we re-analysed a published data set of Japanese medaka, Oryzias latipes, where we uncovered a previously unknown Y chromosome polymorphism. We then used RADSex to analyse new RAD-Seq data sets from 15 fish species spanning multiple taxonomic orders. We identified the sex determination system and sex-specific markers in six of these species, five of which had no known sex-markers prior to this study. We show that RADSex greatly facilitates the study of sex determination systems in nonmodel species thanks to its speed of analyses, low resource usage, ease of application and visualization options. Furthermore, our analysis of new data sets from 15 species provides new insights on sex determination in fish.&quot;,&quot;issue&quot;:&quot;5&quot;,&quot;volume&quot;:&quot;21&quot;},&quot;isTemporary&quot;:false}]},{&quot;citationID&quot;:&quot;MENDELEY_CITATION_9e85b848-539b-4d34-962a-5534185f9b8d&quot;,&quot;properties&quot;:{&quot;noteIndex&quot;:0},&quot;isEdited&quot;:false,&quot;manualOverride&quot;:{&quot;isManuallyOverridden&quot;:false,&quot;citeprocText&quot;:&quot;&lt;sup&gt;91&lt;/sup&gt;&quot;,&quot;manualOverrideText&quot;:&quot;&quot;},&quot;citationTag&quot;:&quot;MENDELEY_CITATION_v3_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&quot;,&quot;citationItems&quot;:[{&quot;id&quot;:&quot;9bb54a07-b6c5-3b65-9bf3-f426370f565c&quot;,&quot;itemData&quot;:{&quot;type&quot;:&quot;article-journal&quot;,&quot;id&quot;:&quot;9bb54a07-b6c5-3b65-9bf3-f426370f565c&quot;,&quot;title&quot;:&quot;Stacks: An analysis tool set for population genomics&quot;,&quot;author&quot;:[{&quot;family&quot;:&quot;Catchen&quot;,&quot;given&quot;:&quot;Julian&quot;,&quot;parse-names&quot;:false,&quot;dropping-particle&quot;:&quot;&quot;,&quot;non-dropping-particle&quot;:&quot;&quot;},{&quot;family&quot;:&quot;Hohenlohe&quot;,&quot;given&quot;:&quot;Paul A.&quot;,&quot;parse-names&quot;:false,&quot;dropping-particle&quot;:&quot;&quot;,&quot;non-dropping-particle&quot;:&quot;&quot;},{&quot;family&quot;:&quot;Bassham&quot;,&quot;given&quot;:&quot;Susan&quot;,&quot;parse-names&quot;:false,&quot;dropping-particle&quot;:&quot;&quot;,&quot;non-dropping-particle&quot;:&quot;&quot;},{&quot;family&quot;:&quot;Amores&quot;,&quot;given&quot;:&quot;Angel&quot;,&quot;parse-names&quot;:false,&quot;dropping-particle&quot;:&quot;&quot;,&quot;non-dropping-particle&quot;:&quot;&quot;},{&quot;family&quot;:&quot;Cresko&quot;,&quot;given&quot;:&quot;William A.&quot;,&quot;parse-names&quot;:false,&quot;dropping-particle&quot;:&quot;&quot;,&quot;non-dropping-particle&quot;:&quot;&quot;}],&quot;container-title&quot;:&quot;Molecular Ecology&quot;,&quot;container-title-short&quot;:&quot;Mol Ecol&quot;,&quot;DOI&quot;:&quot;10.1111/mec.12354&quot;,&quot;ISSN&quot;:&quot;09621083&quot;,&quot;PMID&quot;:&quot;23701397&quot;,&quot;issued&quot;:{&quot;date-parts&quot;:[[2013,6]]},&quot;page&quot;:&quot;3124-3140&quot;,&quot;abstract&quot;:&quot;Massively parallel short-read sequencing technologies, coupled with powerful software platforms, are enabling investigators to analyse tens of thousands of genetic markers. This wealth of data is rapidly expanding and allowing biological questions to be addressed with unprecedented scope and precision. The sizes of the data sets are now posing significant data processing and analysis challenges. Here we describe an extension of the Stacks software package to efficiently use genotype-by-sequencing data for studies of populations of organisms. Stacks now produces core population genomic summary statistics and SNP-by-SNP statistical tests. These statistics can be analysed across a reference genome using a smoothed sliding window. Stacks also now provides several output formats for several commonly used downstream analysis packages. The expanded population genomics functions in Stacks will make it a useful tool to harness the newest generation of massively parallel genotyping data for ecological and evolutionary genetics. © 2013 John Wiley &amp; Sons Ltd.&quot;,&quot;issue&quot;:&quot;11&quot;,&quot;volume&quot;:&quot;22&quot;},&quot;isTemporary&quot;:false}]},{&quot;citationID&quot;:&quot;MENDELEY_CITATION_ab9cd5ca-aa61-4d07-a84e-6d40b1969c2d&quot;,&quot;properties&quot;:{&quot;noteIndex&quot;:0},&quot;isEdited&quot;:false,&quot;manualOverride&quot;:{&quot;isManuallyOverridden&quot;:false,&quot;citeprocText&quot;:&quot;&lt;sup&gt;92&lt;/sup&gt;&quot;,&quot;manualOverrideText&quot;:&quot;&quot;},&quot;citationTag&quot;:&quot;MENDELEY_CITATION_v3_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&quot;,&quot;citationItems&quot;:[{&quot;id&quot;:&quot;bf0ba430-130d-3c87-8375-247e1f5b456e&quot;,&quot;itemData&quot;:{&quot;type&quot;:&quot;article-journal&quot;,&quot;id&quot;:&quot;bf0ba430-130d-3c87-8375-247e1f5b456e&quot;,&quot;title&quot;:&quot;BLAST+: Architecture and applications&quot;,&quot;author&quot;:[{&quot;family&quot;:&quot;Camacho&quot;,&quot;given&quot;:&quot;Christiam&quot;,&quot;parse-names&quot;:false,&quot;dropping-particle&quot;:&quot;&quot;,&quot;non-dropping-particle&quot;:&quot;&quot;},{&quot;family&quot;:&quot;Coulouris&quot;,&quot;given&quot;:&quot;George&quot;,&quot;parse-names&quot;:false,&quot;dropping-particle&quot;:&quot;&quot;,&quot;non-dropping-particle&quot;:&quot;&quot;},{&quot;family&quot;:&quot;Avagyan&quot;,&quot;given&quot;:&quot;Vahram&quot;,&quot;parse-names&quot;:false,&quot;dropping-particle&quot;:&quot;&quot;,&quot;non-dropping-particle&quot;:&quot;&quot;},{&quot;family&quot;:&quot;Ma&quot;,&quot;given&quot;:&quot;Ning&quot;,&quot;parse-names&quot;:false,&quot;dropping-particle&quot;:&quot;&quot;,&quot;non-dropping-particle&quot;:&quot;&quot;},{&quot;family&quot;:&quot;Papadopoulos&quot;,&quot;given&quot;:&quot;Jason&quot;,&quot;parse-names&quot;:false,&quot;dropping-particle&quot;:&quot;&quot;,&quot;non-dropping-particle&quot;:&quot;&quot;},{&quot;family&quot;:&quot;Bealer&quot;,&quot;given&quot;:&quot;Kevin&quot;,&quot;parse-names&quot;:false,&quot;dropping-particle&quot;:&quot;&quot;,&quot;non-dropping-particle&quot;:&quot;&quot;},{&quot;family&quot;:&quot;Madden&quot;,&quot;given&quot;:&quot;Thomas L.&quot;,&quot;parse-names&quot;:false,&quot;dropping-particle&quot;:&quot;&quot;,&quot;non-dropping-particle&quot;:&quot;&quot;}],&quot;container-title&quot;:&quot;BMC Bioinformatics&quot;,&quot;container-title-short&quot;:&quot;BMC Bioinformatics&quot;,&quot;DOI&quot;:&quot;10.1186/1471-2105-10-421&quot;,&quot;ISSN&quot;:&quot;14712105&quot;,&quot;PMID&quot;:&quot;20003500&quot;,&quot;issued&quot;:{&quot;date-parts&quot;:[[2009,12,15]]},&quot;abstract&quot;:&quot;Background: Sequence similarity searching is a very important bioinformatics task. While Basic Local Alignment Search Tool (BLAST) outperforms exact methods through its use of heuristics, the speed of the current BLAST software is suboptimal for very long queries or database sequences. There are also some shortcomings in the user-interface of the current command-line applications.Results: We describe features and improvements of rewritten BLAST software and introduce new command-line applications. Long query sequences are broken into chunks for processing, in some cases leading to dramatically shorter run times. For long database sequences, it is possible to retrieve only the relevant parts of the sequence, reducing CPU time and memory usage for searches of short queries against databases of contigs or chromosomes. The program can now retrieve masking information for database sequences from the BLAST databases. A new modular software library can now access subject sequence data from arbitrary data sources. We introduce several new features, including strategy files that allow a user to save and reuse their favorite set of options. The strategy files can be uploaded to and downloaded from the NCBI BLAST web site.Conclusion: The new BLAST command-line applications, compared to the current BLAST tools, demonstrate substantial speed improvements for long queries as well as chromosome length database sequences. We have also improved the user interface of the command-line applications. © 2009 Camacho et al; licensee BioMed Central Ltd.&quot;,&quot;volume&quot;:&quot;10&quot;},&quot;isTemporary&quot;:false}]},{&quot;citationID&quot;:&quot;MENDELEY_CITATION_fd9e3b0e-d91c-498a-9828-1d64424a3269&quot;,&quot;properties&quot;:{&quot;noteIndex&quot;:0},&quot;isEdited&quot;:false,&quot;manualOverride&quot;:{&quot;isManuallyOverridden&quot;:false,&quot;citeprocText&quot;:&quot;&lt;sup&gt;93&lt;/sup&gt;&quot;,&quot;manualOverrideText&quot;:&quot;&quot;},&quot;citationTag&quot;:&quot;MENDELEY_CITATION_v3_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&quot;,&quot;citationItems&quot;:[{&quot;id&quot;:&quot;82f28dd8-2c54-3006-836e-a595dc3d61d3&quot;,&quot;itemData&quot;:{&quot;type&quot;:&quot;article-journal&quot;,&quot;id&quot;:&quot;82f28dd8-2c54-3006-836e-a595dc3d61d3&quot;,&quot;title&quot;:&quot;Fast and accurate long-read alignment with Burrows-Wheeler transform&quot;,&quot;author&quot;:[{&quot;family&quot;:&quot;Li&quot;,&quot;given&quot;:&quot;Heng&quot;,&quot;parse-names&quot;:false,&quot;dropping-particle&quot;:&quot;&quot;,&quot;non-dropping-particle&quot;:&quot;&quot;},{&quot;family&quot;:&quot;Durbin&quot;,&quot;given&quot;:&quot;Richard&quot;,&quot;parse-names&quot;:false,&quot;dropping-particle&quot;:&quot;&quot;,&quot;non-dropping-particle&quot;:&quot;&quot;}],&quot;container-title&quot;:&quot;Bioinformatics&quot;,&quot;DOI&quot;:&quot;10.1093/bioinformatics/btp698&quot;,&quot;ISSN&quot;:&quot;13674803&quot;,&quot;PMID&quot;:&quot;20080505&quot;,&quot;issued&quot;:{&quot;date-parts&quot;:[[2010]]},&quot;page&quot;:&quot;589-595&quot;,&quot;abstract&quot;:&quot;Motivation: Many programs for aligning short sequencing reads to a reference genome have been developed in the last 2 years. Most of them are very efficient for short reads but inefficient or not applicable for reads &gt;200 bp because the algorithms are heavily and specifically tuned for short queries with low sequencing error rate. However, some sequencing platforms already produce longer reads and others are expected to become available soon. For longer reads, hashingbased software such as BLAT and SSAHA2 remain the only choices. Nonetheless, these methods are substantially slower than short-read aligners in terms of aligned bases per unit time. Results: We designed and implemented a new algorithm, Burrows-Wheeler Aligner's Smith-Waterman Alignment (BWA-SW), to align long sequences up to 1Mb against a large sequence database (e.g. the human genome) with a few gigabytes of memory. The algorithm is as accurate as SSAHA2, more accurate than BLAT, and is several to tens of times faster than both. Availability: http://bio-bwa.sourceforge.net. Contact: rd@sanger.ac.uk © The Author(s) 2010. Published by Oxford University Press.&quot;,&quot;issue&quot;:&quot;5&quot;,&quot;volume&quot;:&quot;26&quot;,&quot;container-title-short&quot;:&quot;&quot;},&quot;isTemporary&quot;:false}]},{&quot;citationID&quot;:&quot;MENDELEY_CITATION_09e72ce6-9586-4916-8ef3-153fd839a945&quot;,&quot;properties&quot;:{&quot;noteIndex&quot;:0},&quot;isEdited&quot;:false,&quot;manualOverride&quot;:{&quot;isManuallyOverridden&quot;:false,&quot;citeprocText&quot;:&quot;&lt;sup&gt;94&lt;/sup&gt;&quot;,&quot;manualOverrideText&quot;:&quot;&quot;},&quot;citationTag&quot;:&quot;MENDELEY_CITATION_v3_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&quot;,&quot;citationItems&quot;:[{&quot;id&quot;:&quot;5c0eacd7-ad23-3262-add5-0dcefb8aa6b9&quot;,&quot;itemData&quot;:{&quot;type&quot;:&quot;article-journal&quot;,&quot;id&quot;:&quot;5c0eacd7-ad23-3262-add5-0dcefb8aa6b9&quot;,&quot;title&quot;:&quot;Graph-based genome alignment and genotyping with HISAT2 and HISAT-genotype&quot;,&quot;author&quot;:[{&quot;family&quot;:&quot;Kim&quot;,&quot;given&quot;:&quot;Daehwan&quot;,&quot;parse-names&quot;:false,&quot;dropping-particle&quot;:&quot;&quot;,&quot;non-dropping-particle&quot;:&quot;&quot;},{&quot;family&quot;:&quot;Paggi&quot;,&quot;given&quot;:&quot;Joseph M.&quot;,&quot;parse-names&quot;:false,&quot;dropping-particle&quot;:&quot;&quot;,&quot;non-dropping-particle&quot;:&quot;&quot;},{&quot;family&quot;:&quot;Park&quot;,&quot;given&quot;:&quot;Chanhee&quot;,&quot;parse-names&quot;:false,&quot;dropping-particle&quot;:&quot;&quot;,&quot;non-dropping-particle&quot;:&quot;&quot;},{&quot;family&quot;:&quot;Bennett&quot;,&quot;given&quot;:&quot;Christopher&quot;,&quot;parse-names&quot;:false,&quot;dropping-particle&quot;:&quot;&quot;,&quot;non-dropping-particle&quot;:&quot;&quot;},{&quot;family&quot;:&quot;Salzberg&quot;,&quot;given&quot;:&quot;Steven L.&quot;,&quot;parse-names&quot;:false,&quot;dropping-particle&quot;:&quot;&quot;,&quot;non-dropping-particle&quot;:&quot;&quot;}],&quot;container-title&quot;:&quot;Nature Biotechnology&quot;,&quot;container-title-short&quot;:&quot;Nat Biotechnol&quot;,&quot;DOI&quot;:&quot;10.1038/s41587-019-0201-4&quot;,&quot;ISSN&quot;:&quot;15461696&quot;,&quot;PMID&quot;:&quot;31375807&quot;,&quot;issued&quot;:{&quot;date-parts&quot;:[[2019,8,1]]},&quot;page&quot;:&quot;907-915&quot;,&quot;abstract&quot;:&quot;The human reference genome represents only a small number of individuals, which limits its usefulness for genotyping. We present a method named HISAT2 (hierarchical indexing for spliced alignment of transcripts 2) that can align both DNA and RNA sequences using a graph Ferragina Manzini index. We use HISAT2 to represent and search an expanded model of the human reference genome in which over 14.5 million genomic variants in combination with haplotypes are incorporated into the data structure used for searching and alignment. We benchmark HISAT2 using simulated and real datasets to demonstrate that our strategy of representing a population of genomes, together with a fast, memory-efficient search algorithm, provides more detailed and accurate variant analyses than other methods. We apply HISAT2 for HLA typing and DNA fingerprinting; both applications form part of the HISAT-genotype software that enables analysis of haplotype-resolved genes or genomic regions. HISAT-genotype outperforms other computational methods and matches or exceeds the performance of laboratory-based assays.&quot;,&quot;publisher&quot;:&quot;Nature Publishing Group&quot;,&quot;issue&quot;:&quot;8&quot;,&quot;volume&quot;:&quot;37&quot;},&quot;isTemporary&quot;:false}]},{&quot;citationID&quot;:&quot;MENDELEY_CITATION_46898510-3e78-4a85-90a7-764887cf1744&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&quot;,&quot;citationItems&quot;:[{&quot;id&quot;:&quot;d5bfae2e-d787-3929-8463-247d181d3aed&quot;,&quot;itemData&quot;:{&quot;type&quot;:&quot;article-journal&quot;,&quot;id&quot;:&quot;d5bfae2e-d787-3929-8463-247d181d3aed&quot;,&quot;title&quot;:&quot;StringTie enables improved reconstruction of a transcriptome from RNA-seq reads&quot;,&quot;author&quot;:[{&quot;family&quot;:&quot;Pertea&quot;,&quot;given&quot;:&quot;Mihaela&quot;,&quot;parse-names&quot;:false,&quot;dropping-particle&quot;:&quot;&quot;,&quot;non-dropping-particle&quot;:&quot;&quot;},{&quot;family&quot;:&quot;Pertea&quot;,&quot;given&quot;:&quot;Geo M.&quot;,&quot;parse-names&quot;:false,&quot;dropping-particle&quot;:&quot;&quot;,&quot;non-dropping-particle&quot;:&quot;&quot;},{&quot;family&quot;:&quot;Antonescu&quot;,&quot;given&quot;:&quot;Corina M.&quot;,&quot;parse-names&quot;:false,&quot;dropping-particle&quot;:&quot;&quot;,&quot;non-dropping-particle&quot;:&quot;&quot;},{&quot;family&quot;:&quot;Chang&quot;,&quot;given&quot;:&quot;Tsung Cheng&quot;,&quot;parse-names&quot;:false,&quot;dropping-particle&quot;:&quot;&quot;,&quot;non-dropping-particle&quot;:&quot;&quot;},{&quot;family&quot;:&quot;Mendell&quot;,&quot;given&quot;:&quot;Joshua T.&quot;,&quot;parse-names&quot;:false,&quot;dropping-particle&quot;:&quot;&quot;,&quot;non-dropping-particle&quot;:&quot;&quot;},{&quot;family&quot;:&quot;Salzberg&quot;,&quot;given&quot;:&quot;Steven L.&quot;,&quot;parse-names&quot;:false,&quot;dropping-particle&quot;:&quot;&quot;,&quot;non-dropping-particle&quot;:&quot;&quot;}],&quot;container-title&quot;:&quot;Nature Biotechnology&quot;,&quot;container-title-short&quot;:&quot;Nat Biotechnol&quot;,&quot;DOI&quot;:&quot;10.1038/nbt.3122&quot;,&quot;ISSN&quot;:&quot;15461696&quot;,&quot;PMID&quot;:&quot;25690850&quot;,&quot;issued&quot;:{&quot;date-parts&quot;:[[2015]]},&quot;page&quot;:&quot;290-295&quot;,&quot;abstract&quot;:&quot;Methods used to sequence the transcriptome often produce more than 200 million short sequences. We introduce StringTie, a computational method that applies a network flow algorithm originally developed in optimization theory, together with optional de novo assembly, to assemble these complex data sets into transcripts. When used to analyze both simulated and real data sets, StringTie produces more complete and accurate reconstructions of genes and better estimates of expression levels, compared with other leading transcript assembly programs including Cufflinks, IsoLasso, Scripture and Traph. For example, on 90 million reads from human blood, StringTie correctly assembled 10,990 transcripts, whereas the next best assembly was of 7,187 transcripts by Cufflinks, which is a 53% increase in transcripts assembled. On a simulated data set, StringTie correctly assembled 7,559 transcripts, which is 20% more than the 6,310 assembled by Cufflinks. As well as producing a more complete transcriptome assembly, StringTie runs faster on all data sets tested to date compared with other assembly software, including Cufflinks.&quot;,&quot;publisher&quot;:&quot;Nature Publishing Group&quot;,&quot;issue&quot;:&quot;3&quot;,&quot;volume&quot;:&quot;33&quot;},&quot;isTemporary&quot;:false}]},{&quot;citationID&quot;:&quot;MENDELEY_CITATION_6b838c08-11b2-4012-b5b1-4022f1eacb31&quot;,&quot;properties&quot;:{&quot;noteIndex&quot;:0},&quot;isEdited&quot;:false,&quot;manualOverride&quot;:{&quot;isManuallyOverridden&quot;:false,&quot;citeprocText&quot;:&quot;&lt;sup&gt;95&lt;/sup&gt;&quot;,&quot;manualOverrideText&quot;:&quot;&quot;},&quot;citationTag&quot;:&quot;MENDELEY_CITATION_v3_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&quot;,&quot;citationItems&quot;:[{&quot;id&quot;:&quot;0203deb4-1541-30d7-9c63-03bc2e6af0a7&quot;,&quot;itemData&quot;:{&quot;type&quot;:&quot;article-journal&quot;,&quot;id&quot;:&quot;0203deb4-1541-30d7-9c63-03bc2e6af0a7&quot;,&quot;title&quot;:&quot;edgeR: A Bioconductor package for differential expression analysis of digital gene expression data&quot;,&quot;author&quot;:[{&quot;family&quot;:&quot;Robinson&quot;,&quot;given&quot;:&quot;Mark D.&quot;,&quot;parse-names&quot;:false,&quot;dropping-particle&quot;:&quot;&quot;,&quot;non-dropping-particle&quot;:&quot;&quot;},{&quot;family&quot;:&quot;McCarthy&quot;,&quot;given&quot;:&quot;Davis J.&quot;,&quot;parse-names&quot;:false,&quot;dropping-particle&quot;:&quot;&quot;,&quot;non-dropping-particle&quot;:&quot;&quot;},{&quot;family&quot;:&quot;Smyth&quot;,&quot;given&quot;:&quot;Gordon K.&quot;,&quot;parse-names&quot;:false,&quot;dropping-particle&quot;:&quot;&quot;,&quot;non-dropping-particle&quot;:&quot;&quot;}],&quot;container-title&quot;:&quot;Bioinformatics&quot;,&quot;DOI&quot;:&quot;10.1093/bioinformatics/btp616&quot;,&quot;ISSN&quot;:&quot;14602059&quot;,&quot;PMID&quot;:&quot;19910308&quot;,&quot;issued&quot;:{&quot;date-parts&quot;:[[2009,11,11]]},&quot;page&quot;:&quot;139-140&quot;,&quot;abstract&quot;:&quot;It is expected that emerging digital gene expression (DGE) technologies will overtake microarray technologies in the near future for many functional genomics applications. One of the fundamental data analysis tasks, especially for gene expression studies, involves determining whether there is evidence that counts for a transcript or exon are significantly different across experimental conditions. edgeR is a Bioconductor software package for examining differential expression of replicated count data. An overdispersed Poisson model is used to account for both biological and technical variability. Empirical Bayes methods are used to moderate the degree of overdispersion across transcripts, improving the reliability of inference. The methodology can be used even with the most minimal levels of replication, provided at least one phenotype or experimental condition is replicated. The software may have other applications beyond sequencing data, such as proteome peptide count data. © The Author(s) 2009. Published by Oxford University Press.&quot;,&quot;publisher&quot;:&quot;Oxford University Press&quot;,&quot;issue&quot;:&quot;1&quot;,&quot;volume&quot;:&quot;26&quot;,&quot;container-title-short&quot;:&quot;&quot;},&quot;isTemporary&quot;:false}]},{&quot;citationID&quot;:&quot;MENDELEY_CITATION_eac6e41f-3d5b-41f3-8783-5701480c35d2&quot;,&quot;properties&quot;:{&quot;noteIndex&quot;:0},&quot;isEdited&quot;:false,&quot;manualOverride&quot;:{&quot;isManuallyOverridden&quot;:false,&quot;citeprocText&quot;:&quot;&lt;sup&gt;96,97&lt;/sup&gt;&quot;,&quot;manualOverrideText&quot;:&quot;&quot;},&quot;citationTag&quot;:&quot;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&quot;,&quot;citationItems&quot;:[{&quot;id&quot;:&quot;90b59e4e-3091-3405-9f17-766852533d1c&quot;,&quot;itemData&quot;:{&quot;type&quot;:&quot;thesis&quot;,&quot;id&quot;:&quot;90b59e4e-3091-3405-9f17-766852533d1c&quot;,&quot;title&quot;:&quot;Sex, Molecules, and Gene control. Ecophysiological and evolutionary aspects of key sponge species from Antarctic shallow waters and the deep sea&quot;,&quot;author&quot;:[{&quot;family&quot;:&quot;Koutsouveli&quot;,&quot;given&quot;:&quot;Vasiliki&quot;,&quot;parse-names&quot;:false,&quot;dropping-particle&quot;:&quot;&quot;,&quot;non-dropping-particle&quot;:&quot;&quot;}],&quot;ISBN&quot;:&quot;978-91-513-1059-6&quot;,&quot;ISSN&quot;:&quot;1651-6192&quot;,&quot;URL&quot;:&quot;http://urn.kb.se/resolve?urn=urn:nbn:se:uu:diva-423108&quot;,&quot;issued&quot;:{&quot;date-parts&quot;:[[2020]]},&quot;number-of-pages&quot;:&quot;260&quot;,&quot;abstract&quot;:&quot;Very little is known about the ecophysiological aspects of Porifera (sponges) from Antarctica and North Atlantic, even though they are keystone components of these habitats. Being the earliest diverging metazoan lineage, sponges also play a fundamental role in our understanding of animal evolution. The main focus of this thesis was to study several aspects of the reproduction of sponges from the Antarctic shallow waters and the North Atlantic deep-sea sponge grounds and to describe the molecular toolkit that regulates their gametogenesis from an evolutionary perspective. In paper I, the reproductive strategy of six demosponge species commonly found in the shallow waters of Antarctica was examined with histological analyses. All species were brooders and although they reproduced during similar periods of the year, differences in their reproductive strategies might have allowed their coexistence in a habitat with annual food limitation events and low temperature. In paper II, the reproductive strategy of five species of the genus Geodia, a keystone genus of boreo-arctic sponge grounds, was assessed with histological analyses. All species were gonochoristic and oviparous, reproducing during similar periods (1-2 cycles annually) and with a high reproductive effort. The abundant lipid yolk and bacterial symbionts in their oocytes might enhance embryonic survival in the water column. Slight differences in reproductive strategies among species indicate specific adaptations for their successful colonization. This is the most detailed description of the reproductive biology of deep-sea Geodia sponges, providing essential information for the design of adequate conservation strategies in these vulnerable areas. In paper III, the genes and proteins regulating the oogenesis and spermatogenesis of the same five Geodia spp. were identified with RNA-seq and proteomic analyses and it was concluded that the molecular toolkit behind the main stages of gametogenesis is conserved across Metazoa. This is the most comprehensive molecular study on the gametogenesis of sponges and has profound implications for understanding the evolution of sexual reproduction in animals. In Manuscript IV, the reproductive features, the lipid signals and the accompanying gene expression patterns during oogenesis of the keystone deep-sea sponge Phakellia ventilabrum were assessed with histological, lipidomic and RNA-seq analyses. In this oviparous species, most of the triacylglycerides showed a tendency for signal increase during oogenesis, correlated with significant overexpression of genes related to their biosynthesis. This might suggest that triacylglyceride-rich yolk is the main lipid storage for the future embryo. This study unveils lipid metabolism patterns associated with female reproduction in sponges for the first time, setting the basis for a better understanding of the chemical ecology of this species and for future comparative analyses across species. Keywords:&quot;,&quot;container-title-short&quot;:&quot;&quot;},&quot;isTemporary&quot;:false},{&quot;id&quot;:&quot;61529aea-35e3-36ec-aca8-9f37887881ad&quot;,&quot;itemData&quot;:{&quot;type&quot;:&quot;article-journal&quot;,&quot;id&quot;:&quot;61529aea-35e3-36ec-aca8-9f37887881ad&quot;,&quot;title&quot;:&quot;Connectivity and Adaptation Patterns of the Deep-Sea Ground-Forming Sponge Geodia hentscheli Across Its Entire Distribution&quot;,&quot;author&quot;:[{&quot;family&quot;:&quot;Taboada&quot;,&quot;given&quot;:&quot;Sergi&quot;,&quot;parse-names&quot;:false,&quot;dropping-particle&quot;:&quot;&quot;,&quot;non-dropping-particle&quot;:&quot;&quot;},{&quot;family&quot;:&quot;Díez-Vives&quot;,&quot;given&quot;:&quot;Cristina&quot;,&quot;parse-names&quot;:false,&quot;dropping-particle&quot;:&quot;&quot;,&quot;non-dropping-particle&quot;:&quot;&quot;},{&quot;family&quot;:&quot;Turon&quot;,&quot;given&quot;:&quot;Marta&quot;,&quot;parse-names&quot;:false,&quot;dropping-particle&quot;:&quot;&quot;,&quot;non-dropping-particle&quot;:&quot;&quot;},{&quot;family&quot;:&quot;Belén Arias&quot;,&quot;given&quot;:&quot;María&quot;,&quot;parse-names&quot;:false,&quot;dropping-particle&quot;:&quot;&quot;,&quot;non-dropping-particle&quot;:&quot;&quot;},{&quot;family&quot;:&quot;Galià-Camps&quot;,&quot;given&quot;:&quot;Carles&quot;,&quot;parse-names&quot;:false,&quot;dropping-particle&quot;:&quot;&quot;,&quot;non-dropping-particle&quot;:&quot;&quot;},{&quot;family&quot;:&quot;Cárdenas&quot;,&quot;given&quot;:&quot;Paco&quot;,&quot;parse-names&quot;:false,&quot;dropping-particle&quot;:&quot;&quot;,&quot;non-dropping-particle&quot;:&quot;&quot;},{&quot;family&quot;:&quot;Koutsouveli&quot;,&quot;given&quot;:&quot;Vasiliki&quot;,&quot;parse-names&quot;:false,&quot;dropping-particle&quot;:&quot;&quot;,&quot;non-dropping-particle&quot;:&quot;&quot;},{&quot;family&quot;:&quot;Correia De Carvalho&quot;,&quot;given&quot;:&quot;Francisca&quot;,&quot;parse-names&quot;:false,&quot;dropping-particle&quot;:&quot;&quot;,&quot;non-dropping-particle&quot;:&quot;&quot;},{&quot;family&quot;:&quot;Kenchington&quot;,&quot;given&quot;:&quot;Ellen&quot;,&quot;parse-names&quot;:false,&quot;dropping-particle&quot;:&quot;&quot;,&quot;non-dropping-particle&quot;:&quot;&quot;},{&quot;family&quot;:&quot;Davies&quot;,&quot;given&quot;:&quot;Andrew J.&quot;,&quot;parse-names&quot;:false,&quot;dropping-particle&quot;:&quot;&quot;,&quot;non-dropping-particle&quot;:&quot;&quot;},{&quot;family&quot;:&quot;Wang&quot;,&quot;given&quot;:&quot;Shuangqiang&quot;,&quot;parse-names&quot;:false,&quot;dropping-particle&quot;:&quot;&quot;,&quot;non-dropping-particle&quot;:&quot;&quot;},{&quot;family&quot;:&quot;Martín-Huete&quot;,&quot;given&quot;:&quot;Marta&quot;,&quot;parse-names&quot;:false,&quot;dropping-particle&quot;:&quot;&quot;,&quot;non-dropping-particle&quot;:&quot;&quot;},{&quot;family&quot;:&quot;Roberts&quot;,&quot;given&quot;:&quot;Emyr Martyn&quot;,&quot;parse-names&quot;:false,&quot;dropping-particle&quot;:&quot;&quot;,&quot;non-dropping-particle&quot;:&quot;&quot;},{&quot;family&quot;:&quot;Xavier&quot;,&quot;given&quot;:&quot;Joana R.&quot;,&quot;parse-names&quot;:false,&quot;dropping-particle&quot;:&quot;&quot;,&quot;non-dropping-particle&quot;:&quot;&quot;},{&quot;family&quot;:&quot;Combosch&quot;,&quot;given&quot;:&quot;David&quot;,&quot;parse-names&quot;:false,&quot;dropping-particle&quot;:&quot;&quot;,&quot;non-dropping-particle&quot;:&quot;&quot;},{&quot;family&quot;:&quot;Riesgo&quot;,&quot;given&quot;:&quot;Ana&quot;,&quot;parse-names&quot;:false,&quot;dropping-particle&quot;:&quot;&quot;,&quot;non-dropping-particle&quot;:&quot;&quot;}],&quot;container-title&quot;:&quot;Molecular Biology and Evolution&quot;,&quot;container-title-short&quot;:&quot;Mol Biol Evol&quot;,&quot;DOI&quot;:&quot;10.1093/molbev/msaf145&quot;,&quot;ISSN&quot;:&quot;15371719&quot;,&quot;PMID&quot;:&quot;40476758&quot;,&quot;URL&quot;:&quot;https://doi.org/10.1093/molbev/msaf145&quot;,&quot;issued&quot;:{&quot;date-parts&quot;:[[2025]]},&quot;page&quot;:&quot;1-27&quot;,&quot;abstract&quot;:&quot;Geodia hentscheli, a species forming sponge grounds in the North Atlantic and Arctic Oceans, is a common deep-sea organism, that plays a fundamental role in forming biogenic habitats. However, there is little information about gene flow and adaptation patterns of this species, which is crucial to develop effective management/conservation plans under current global change scenarios. Here, we generated ddRADseq data from 110 specimens of G. hentscheli, together with microbial profiling, transcriptomics, and metatranscriptomics for a selection of specimens to investigate their genetic diversity, molecular connectivity, and local adaptations. Sampling covered the species' entire distribution within a wide bathymetric range. We obtained 1,115 neutral SNPs and identified long-distance genetic connectivity among regions separated 1,000s of km, but strong genetic structure segregating populations by depth at ca. 1,300 m, in line with our microbial analyses. Coalescent analyses inferred the split of these depth-related genetic entities ∼10 KYA, coincident with the last postglacial maximum. Analyses of SNPs under selection, combined with transcriptomic and metatranscriptomic data highlight the presence of several sponge genes and microbial metabolic pathways involved in adaptation to depth, including heat shock proteins and fatty acids, among others. The physiological plasticity of the sponge and its microbiome as a function of depth suggest the existence of a host-microbiome metabolic compensation for G. hentscheli. This study provides a multiscale paradigmatic example of the depth-differentiation hypothesis, a phenomenon mainly caused by changes in environmental conditions at different depths, mainly related to the presence of water masses with different characteristics that drive local adaptations.&quot;,&quot;publisher&quot;:&quot;Oxford University Press&quot;,&quot;issue&quot;:&quot;7&quot;,&quot;volume&quot;:&quot;42&quot;},&quot;isTemporary&quot;:false}]},{&quot;citationID&quot;:&quot;MENDELEY_CITATION_6a66b40c-eac9-4570-b964-5736ac3aa912&quot;,&quot;properties&quot;:{&quot;noteIndex&quot;:0},&quot;isEdited&quot;:false,&quot;manualOverride&quot;:{&quot;isManuallyOverridden&quot;:false,&quot;citeprocText&quot;:&quot;&lt;sup&gt;98&lt;/sup&gt;&quot;,&quot;manualOverrideText&quot;:&quot;&quot;},&quot;citationTag&quot;:&quot;MENDELEY_CITATION_v3_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&quot;,&quot;citationItems&quot;:[{&quot;id&quot;:&quot;0d54219d-55de-3fee-b64d-4a3f37babf73&quot;,&quot;itemData&quot;:{&quot;type&quot;:&quot;article-journal&quot;,&quot;id&quot;:&quot;0d54219d-55de-3fee-b64d-4a3f37babf73&quot;,&quot;title&quot;:&quot;Quality control and preprocessing of metagenomic datasets&quot;,&quot;author&quot;:[{&quot;family&quot;:&quot;Schmieder&quot;,&quot;given&quot;:&quot;Robert&quot;,&quot;parse-names&quot;:false,&quot;dropping-particle&quot;:&quot;&quot;,&quot;non-dropping-particle&quot;:&quot;&quot;},{&quot;family&quot;:&quot;Edwards&quot;,&quot;given&quot;:&quot;Robert&quot;,&quot;parse-names&quot;:false,&quot;dropping-particle&quot;:&quot;&quot;,&quot;non-dropping-particle&quot;:&quot;&quot;}],&quot;container-title&quot;:&quot;Bioinformatics&quot;,&quot;DOI&quot;:&quot;10.1093/bioinformatics/btr026&quot;,&quot;ISSN&quot;:&quot;13674803&quot;,&quot;PMID&quot;:&quot;21278185&quot;,&quot;issued&quot;:{&quot;date-parts&quot;:[[2011]]},&quot;page&quot;:&quot;863-864&quot;,&quot;abstract&quot;:&quot;Summary: Here, we present PRINSEQ for easy and rapid quality control and data preprocessing of genomic and metagenomic datasets. Summary statistics of FASTA (and QUAL) or FASTQ files are generated in tabular and graphical form and sequences can be filtered, reformatted and trimmed by a variety of options to improve downstream analysis. © The Author(s) 2011. Published by Oxford University Press.&quot;,&quot;issue&quot;:&quot;6&quot;,&quot;volume&quot;:&quot;27&quot;,&quot;container-title-short&quot;:&quot;&quot;},&quot;isTemporary&quot;:false}]},{&quot;citationID&quot;:&quot;MENDELEY_CITATION_082ec01e-17b5-4efb-9849-23934cd9981e&quot;,&quot;properties&quot;:{&quot;noteIndex&quot;:0},&quot;isEdited&quot;:false,&quot;manualOverride&quot;:{&quot;isManuallyOverridden&quot;:false,&quot;citeprocText&quot;:&quot;&lt;sup&gt;99&lt;/sup&gt;&quot;,&quot;manualOverrideText&quot;:&quot;&quot;},&quot;citationTag&quot;:&quot;MENDELEY_CITATION_v3_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&quot;,&quot;citationItems&quot;:[{&quot;id&quot;:&quot;d8a2422c-0a6a-319d-bb03-15607933c7fb&quot;,&quot;itemData&quot;:{&quot;type&quot;:&quot;article-journal&quot;,&quot;id&quot;:&quot;d8a2422c-0a6a-319d-bb03-15607933c7fb&quot;,&quot;title&quot;:&quot;SortMeRNA: Fast and accurate filtering of ribosomal RNAs in metatranscriptomic data&quot;,&quot;author&quot;:[{&quot;family&quot;:&quot;Kopylova&quot;,&quot;given&quot;:&quot;Evguenia&quot;,&quot;parse-names&quot;:false,&quot;dropping-particle&quot;:&quot;&quot;,&quot;non-dropping-particle&quot;:&quot;&quot;},{&quot;family&quot;:&quot;Noé&quot;,&quot;given&quot;:&quot;Laurent&quot;,&quot;parse-names&quot;:false,&quot;dropping-particle&quot;:&quot;&quot;,&quot;non-dropping-particle&quot;:&quot;&quot;},{&quot;family&quot;:&quot;Touzet&quot;,&quot;given&quot;:&quot;Hélène&quot;,&quot;parse-names&quot;:false,&quot;dropping-particle&quot;:&quot;&quot;,&quot;non-dropping-particle&quot;:&quot;&quot;}],&quot;container-title&quot;:&quot;Bioinformatics&quot;,&quot;DOI&quot;:&quot;10.1093/bioinformatics/bts611&quot;,&quot;ISSN&quot;:&quot;13674803&quot;,&quot;PMID&quot;:&quot;23071270&quot;,&quot;issued&quot;:{&quot;date-parts&quot;:[[2012]]},&quot;page&quot;:&quot;3211-3217&quot;,&quot;abstract&quot;:&quot;Motivation: The application of next-generation sequencing (NGS) technologies to RNAs directly extracted from a community of organisms yields a mixture of fragments characterizing both coding and non-coding types of RNAs. The task to distinguish among these and to further categorize the families of messenger RNAs and ribosomal RNAs (rRNAs) is an important step for examining gene expression patterns of an interactive environment and the phylogenetic classification of the constituting species.Results: We present SortMeRNA, a new software designed to rapidly filter rRNA fragments from metatranscriptomic data. It is capable of handling large sets of reads and sorting out all fragments matching to the rRNA database with high sensitivity and low running time.Availability: http://bioinfo.lifl.fr/RNA/sortmerna. © 2012 The Author.&quot;,&quot;issue&quot;:&quot;24&quot;,&quot;volume&quot;:&quot;28&quot;,&quot;container-title-short&quot;:&quot;&quot;},&quot;isTemporary&quot;:false}]},{&quot;citationID&quot;:&quot;MENDELEY_CITATION_d9786a43-7d40-4b8c-90bf-bf709324a02a&quot;,&quot;properties&quot;:{&quot;noteIndex&quot;:0},&quot;isEdited&quot;:false,&quot;manualOverride&quot;:{&quot;isManuallyOverridden&quot;:false,&quot;citeprocText&quot;:&quot;&lt;sup&gt;100&lt;/sup&gt;&quot;,&quot;manualOverrideText&quot;:&quot;&quot;},&quot;citationTag&quot;:&quot;MENDELEY_CITATION_v3_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&quot;,&quot;citationItems&quot;:[{&quot;id&quot;:&quot;dd1e4ac0-26ea-33cc-bb57-76698c8d3c31&quot;,&quot;itemData&quot;:{&quot;type&quot;:&quot;article-journal&quot;,&quot;id&quot;:&quot;dd1e4ac0-26ea-33cc-bb57-76698c8d3c31&quot;,&quot;title&quot;:&quot;The SILVA ribosomal RNA gene database project: Improved data processing and web-based tools&quot;,&quot;author&quot;:[{&quot;family&quot;:&quot;Quast&quot;,&quot;given&quot;:&quot;Christian&quot;,&quot;parse-names&quot;:false,&quot;dropping-particle&quot;:&quot;&quot;,&quot;non-dropping-particle&quot;:&quot;&quot;},{&quot;family&quot;:&quot;Pruesse&quot;,&quot;given&quot;:&quot;Elmar&quot;,&quot;parse-names&quot;:false,&quot;dropping-particle&quot;:&quot;&quot;,&quot;non-dropping-particle&quot;:&quot;&quot;},{&quot;family&quot;:&quot;Yilmaz&quot;,&quot;given&quot;:&quot;Pelin&quot;,&quot;parse-names&quot;:false,&quot;dropping-particle&quot;:&quot;&quot;,&quot;non-dropping-particle&quot;:&quot;&quot;},{&quot;family&quot;:&quot;Gerken&quot;,&quot;given&quot;:&quot;Jan&quot;,&quot;parse-names&quot;:false,&quot;dropping-particle&quot;:&quot;&quot;,&quot;non-dropping-particle&quot;:&quot;&quot;},{&quot;family&quot;:&quot;Schweer&quot;,&quot;given&quot;:&quot;Timmy&quot;,&quot;parse-names&quot;:false,&quot;dropping-particle&quot;:&quot;&quot;,&quot;non-dropping-particle&quot;:&quot;&quot;},{&quot;family&quot;:&quot;Yarza&quot;,&quot;given&quot;:&quot;Pablo&quot;,&quot;parse-names&quot;:false,&quot;dropping-particle&quot;:&quot;&quot;,&quot;non-dropping-particle&quot;:&quot;&quot;},{&quot;family&quot;:&quot;Peplies&quot;,&quot;given&quot;:&quot;Jörg&quot;,&quot;parse-names&quot;:false,&quot;dropping-particle&quot;:&quot;&quot;,&quot;non-dropping-particle&quot;:&quot;&quot;},{&quot;family&quot;:&quot;Glöckner&quot;,&quot;given&quot;:&quot;Frank Oliver&quot;,&quot;parse-names&quot;:false,&quot;dropping-particle&quot;:&quot;&quot;,&quot;non-dropping-particle&quot;:&quot;&quot;}],&quot;container-title&quot;:&quot;Nucleic Acids Research&quot;,&quot;container-title-short&quot;:&quot;Nucleic Acids Res&quot;,&quot;DOI&quot;:&quot;10.1093/nar/gks1219&quot;,&quot;ISSN&quot;:&quot;03051048&quot;,&quot;PMID&quot;:&quot;23193283&quot;,&quot;issued&quot;:{&quot;date-parts&quot;:[[2013]]},&quot;page&quot;:&quot;590-596&quot;,&quot;abstract&quot;:&quot;SILVA (from Latin silva, forest, http://www.arb-silva.de) is a comprehensive web resource for up to date, quality-controlled databases of aligned ribosomal RNA (rRNA) gene sequences from the Bacteria, Archaea and Eukaryota domains and supplementary online services. The referred database release 111 (July 2012) contains 3194 778 small subunit and 288717 large subunit rRNA gene sequences. Since the initial description of the project, substantial new features have been introduced, including advanced quality control procedures, an improved rRNA gene aligner, online tools for probe and primer evaluation and optimized browsing, searching and downloading on the website. Furthermore, the extensively curated SILVA taxonomy and the new non-redundant SILVA datasets provide an ideal reference for high-throughput classification of data from next-generation sequencing approaches. © The Author(s) 2012.&quot;,&quot;issue&quot;:&quot;D1&quot;,&quot;volume&quot;:&quot;41&quot;},&quot;isTemporary&quot;:false}]},{&quot;citationID&quot;:&quot;MENDELEY_CITATION_639f54bd-e057-498b-9328-a9f2ec3fe941&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&quot;,&quot;citationItems&quot;:[{&quot;id&quot;:&quot;8ada5cfd-b47e-3d16-8fc1-b2e101288f38&quot;,&quot;itemData&quot;:{&quot;type&quot;:&quot;article-journal&quot;,&quot;id&quot;:&quot;8ada5cfd-b47e-3d16-8fc1-b2e101288f38&quot;,&quot;title&quot;:&quot;Fast gapped-read alignment with Bowtie 2&quot;,&quot;author&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container-title-short&quot;:&quot;Nat Methods&quot;,&quot;DOI&quot;:&quot;10.1038/nmeth.1923&quot;,&quot;ISSN&quot;:&quot;15487091&quot;,&quot;PMID&quot;:&quot;22388286&quot;,&quot;issued&quot;:{&quot;date-parts&quot;:[[2012,4]]},&quot;page&quot;:&quot;357-359&quot;,&quot;abstract&quot;:&quot;As the rate of sequencing increases, greater throughput is demanded from read aligners. The full-text minute index is often used to make alignment very fast and memory-efficient, but the approach is ill-suited to finding longer, gapped alignments. Bowtie 2 combines the strengths of the full-text minute index with the flexibility and speed of hardware-accelerated dynamic programming algorithms to achieve a combination of high speed, sensitivity and accuracy. © 2012 Nature America, Inc. All rights reserved.&quot;,&quot;issue&quot;:&quot;4&quot;,&quot;volume&quot;:&quot;9&quot;},&quot;isTemporary&quot;:false}]},{&quot;citationID&quot;:&quot;MENDELEY_CITATION_33225806-d1bd-4f4d-a54c-2d2b14df8e63&quot;,&quot;properties&quot;:{&quot;noteIndex&quot;:0},&quot;isEdited&quot;:false,&quot;manualOverride&quot;:{&quot;isManuallyOverridden&quot;:false,&quot;citeprocText&quot;:&quot;&lt;sup&gt;101&lt;/sup&gt;&quot;,&quot;manualOverrideText&quot;:&quot;&quot;},&quot;citationTag&quot;:&quot;MENDELEY_CITATION_v3_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&quot;,&quot;citationItems&quot;:[{&quot;id&quot;:&quot;3f2cabaf-6382-3598-ba49-8065f26a3a5b&quot;,&quot;itemData&quot;:{&quot;type&quot;:&quot;article-journal&quot;,&quot;id&quot;:&quot;3f2cabaf-6382-3598-ba49-8065f26a3a5b&quot;,&quot;title&quot;:&quot;RSEM: Accurate transcript quantification from RNA-Seq data with or without a reference genome&quot;,&quot;author&quot;:[{&quot;family&quot;:&quot;Li&quot;,&quot;given&quot;:&quot;Bo&quot;,&quot;parse-names&quot;:false,&quot;dropping-particle&quot;:&quot;&quot;,&quot;non-dropping-particle&quot;:&quot;&quot;},{&quot;family&quot;:&quot;Dewey&quot;,&quot;given&quot;:&quot;Colin N.&quot;,&quot;parse-names&quot;:false,&quot;dropping-particle&quot;:&quot;&quot;,&quot;non-dropping-particle&quot;:&quot;&quot;}],&quot;container-title&quot;:&quot;BMC Bioinformatics&quot;,&quot;container-title-short&quot;:&quot;BMC Bioinformatics&quot;,&quot;DOI&quot;:&quot;10.1186/1471-2105-12-323&quot;,&quot;ISSN&quot;:&quot;14712105&quot;,&quot;PMID&quot;:&quot;21816040&quot;,&quot;issued&quot;:{&quot;date-parts&quot;:[[2011]]},&quot;abstract&quot;:&quot;Background: RNA-Seq is revolutionizing the way transcript abundances are measured. A key challenge in transcript quantification from RNA-Seq data is the handling of reads that map to multiple genes or isoforms. This issue is particularly important for quantification with de novo transcriptome assemblies in the absence of sequenced genomes, as it is difficult to determine which transcripts are isoforms of the same gene. A second significant issue is the design of RNA-Seq experiments, in terms of the number of reads, read length, and whether reads come from one or both ends of cDNA fragments.Results: We present RSEM, an user-friendly software package for quantifying gene and isoform abundances from single-end or paired-end RNA-Seq data. RSEM outputs abundance estimates, 95% credibility intervals, and visualization files and can also simulate RNA-Seq data. In contrast to other existing tools, the software does not require a reference genome. Thus, in combination with a de novo transcriptome assembler, RSEM enables accurate transcript quantification for species without sequenced genomes. On simulated and real data sets, RSEM has superior or comparable performance to quantification methods that rely on a reference genome. Taking advantage of RSEM's ability to effectively use ambiguously-mapping reads, we show that accurate gene-level abundance estimates are best obtained with large numbers of short single-end reads. On the other hand, estimates of the relative frequencies of isoforms within single genes may be improved through the use of paired-end reads, depending on the number of possible splice forms for each gene.Conclusions: RSEM is an accurate and user-friendly software tool for quantifying transcript abundances from RNA-Seq data. As it does not rely on the existence of a reference genome, it is particularly useful for quantification with de novo transcriptome assemblies. In addition, RSEM has enabled valuable guidance for cost-efficient design of quantification experiments with RNA-Seq, which is currently relatively expensive. © 2011 Li and Dewey; licensee BioMed Central Ltd.&quot;,&quot;issue&quot;:&quot;August 2011&quot;,&quot;volume&quot;:&quot;12&quot;},&quot;isTemporary&quot;:false}]},{&quot;citationID&quot;:&quot;MENDELEY_CITATION_61102203-35ed-4d4a-bfd1-807dc32b5c3c&quot;,&quot;properties&quot;:{&quot;noteIndex&quot;:0},&quot;isEdited&quot;:false,&quot;manualOverride&quot;:{&quot;isManuallyOverridden&quot;:false,&quot;citeprocText&quot;:&quot;&lt;sup&gt;102&lt;/sup&gt;&quot;,&quot;manualOverrideText&quot;:&quot;&quot;},&quot;citationTag&quot;:&quot;MENDELEY_CITATION_v3_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&quot;,&quot;citationItems&quot;:[{&quot;id&quot;:&quot;eb11ed75-60ef-312f-98b0-346797592ec0&quot;,&quot;itemData&quot;:{&quot;type&quot;:&quot;article-journal&quot;,&quot;id&quot;:&quot;eb11ed75-60ef-312f-98b0-346797592ec0&quot;,&quot;title&quot;:&quot;Blast2GO: A universal tool for annotation, visualization and analysis in functional genomics research&quot;,&quot;author&quot;:[{&quot;family&quot;:&quot;Conesa&quot;,&quot;given&quot;:&quot;Ana&quot;,&quot;parse-names&quot;:false,&quot;dropping-particle&quot;:&quot;&quot;,&quot;non-dropping-particle&quot;:&quot;&quot;},{&quot;family&quot;:&quot;Götz&quot;,&quot;given&quot;:&quot;Stefan&quot;,&quot;parse-names&quot;:false,&quot;dropping-particle&quot;:&quot;&quot;,&quot;non-dropping-particle&quot;:&quot;&quot;},{&quot;family&quot;:&quot;García-Gómez&quot;,&quot;given&quot;:&quot;Juan Miguel&quot;,&quot;parse-names&quot;:false,&quot;dropping-particle&quot;:&quot;&quot;,&quot;non-dropping-particle&quot;:&quot;&quot;},{&quot;family&quot;:&quot;Terol&quot;,&quot;given&quot;:&quot;Javier&quot;,&quot;parse-names&quot;:false,&quot;dropping-particle&quot;:&quot;&quot;,&quot;non-dropping-particle&quot;:&quot;&quot;},{&quot;family&quot;:&quot;Talón&quot;,&quot;given&quot;:&quot;Manuel&quot;,&quot;parse-names&quot;:false,&quot;dropping-particle&quot;:&quot;&quot;,&quot;non-dropping-particle&quot;:&quot;&quot;},{&quot;family&quot;:&quot;Robles&quot;,&quot;given&quot;:&quot;Montserrat&quot;,&quot;parse-names&quot;:false,&quot;dropping-particle&quot;:&quot;&quot;,&quot;non-dropping-particle&quot;:&quot;&quot;}],&quot;container-title&quot;:&quot;Bioinformatics&quot;,&quot;DOI&quot;:&quot;10.1093/bioinformatics/bti610&quot;,&quot;ISSN&quot;:&quot;13674803&quot;,&quot;PMID&quot;:&quot;16081474&quot;,&quot;issued&quot;:{&quot;date-parts&quot;:[[2005]]},&quot;page&quot;:&quot;3674-3676&quot;,&quot;abstract&quot;:&quot;Summary: We present here Blast2GO (B2G), a research tool designed with the main purpose of enabling Gene Ontology (GO) based data mining on sequence data for which no GO annotation is yet available. B2G joints in one application GO annotation based on similarity searches with statistical analysis and highlighted visualization on directed acyclic graphs. This tool offers a suitable platform for functional genomics research in non-model species. B2G is an intuitive and interactive desktop application that allows monitoring and comprehension of the whole annotation and analysis process. © The Author 2005. Published by Oxford University Press. All rights reserved.&quot;,&quot;issue&quot;:&quot;18&quot;,&quot;volume&quot;:&quot;21&quot;,&quot;container-title-short&quot;:&quot;&quot;},&quot;isTemporary&quot;:false}]},{&quot;citationID&quot;:&quot;MENDELEY_CITATION_be3e6148-3a0e-4fdf-a82c-a518703f197a&quot;,&quot;properties&quot;:{&quot;noteIndex&quot;:0},&quot;isEdited&quot;:false,&quot;manualOverride&quot;:{&quot;isManuallyOverridden&quot;:false,&quot;citeprocText&quot;:&quot;&lt;sup&gt;103&lt;/sup&gt;&quot;,&quot;manualOverrideText&quot;:&quot;&quot;},&quot;citationTag&quot;:&quot;MENDELEY_CITATION_v3_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&quot;,&quot;citationItems&quot;:[{&quot;id&quot;:&quot;0a5f807a-11b3-3893-a50b-f453d5fa9eb1&quot;,&quot;itemData&quot;:{&quot;type&quot;:&quot;article-journal&quot;,&quot;id&quot;:&quot;0a5f807a-11b3-3893-a50b-f453d5fa9eb1&quot;,&quot;title&quot;:&quot;ShinyGO: A graphical gene-set enrichment tool for animals and plants&quot;,&quot;author&quot;:[{&quot;family&quot;:&quot;Ge&quot;,&quot;given&quot;:&quot;Steven Xijin&quot;,&quot;parse-names&quot;:false,&quot;dropping-particle&quot;:&quot;&quot;,&quot;non-dropping-particle&quot;:&quot;&quot;},{&quot;family&quot;:&quot;Jung&quot;,&quot;given&quot;:&quot;Dongmin&quot;,&quot;parse-names&quot;:false,&quot;dropping-particle&quot;:&quot;&quot;,&quot;non-dropping-particle&quot;:&quot;&quot;},{&quot;family&quot;:&quot;Jung&quot;,&quot;given&quot;:&quot;Dongmin&quot;,&quot;parse-names&quot;:false,&quot;dropping-particle&quot;:&quot;&quot;,&quot;non-dropping-particle&quot;:&quot;&quot;},{&quot;family&quot;:&quot;Yao&quot;,&quot;given&quot;:&quot;Runan&quot;,&quot;parse-names&quot;:false,&quot;dropping-particle&quot;:&quot;&quot;,&quot;non-dropping-particle&quot;:&quot;&quot;}],&quot;container-title&quot;:&quot;Bioinformatics&quot;,&quot;DOI&quot;:&quot;10.1093/bioinformatics/btz931&quot;,&quot;ISSN&quot;:&quot;14602059&quot;,&quot;PMID&quot;:&quot;31882993&quot;,&quot;issued&quot;:{&quot;date-parts&quot;:[[2020]]},&quot;page&quot;:&quot;2628-2629&quot;,&quot;abstract&quot;:&quot;Motivation: Gene lists are routinely produced from various omic studies. Enrichment analysis can link these gene lists with underlying molecular pathways and functional categories such as gene ontology (GO) and other databases. Results: To complement existing tools, we developed ShinyGO based on a large annotation database derived from Ensembl and STRING-db for 59 plant, 256 animal, 115 archeal and 1678 bacterial species. ShinyGO's novel features include graphical visualization of enrichment results and gene characteristics, and application program interface access to KEGG and STRING for the retrieval of pathway diagrams and protein-protein interaction networks. ShinyGO is an intuitive, graphical web application that can help researchers gain actionable insights from gene-sets.&quot;,&quot;issue&quot;:&quot;8&quot;,&quot;volume&quot;:&quot;36&quot;,&quot;container-title-short&quot;:&quot;&quot;},&quot;isTemporary&quot;:false}]},{&quot;citationID&quot;:&quot;MENDELEY_CITATION_9f9cdc3e-962d-484d-9205-adf24e7d0522&quot;,&quot;properties&quot;:{&quot;noteIndex&quot;:0},&quot;isEdited&quot;:false,&quot;manualOverride&quot;:{&quot;isManuallyOverridden&quot;:false,&quot;citeprocText&quot;:&quot;&lt;sup&gt;104&lt;/sup&gt;&quot;,&quot;manualOverrideText&quot;:&quot;&quot;},&quot;citationTag&quot;:&quot;MENDELEY_CITATION_v3_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&quot;,&quot;citationItems&quot;:[{&quot;id&quot;:&quot;aa79f244-c7ef-394d-8cb9-4ddf81a0da52&quot;,&quot;itemData&quot;:{&quot;type&quot;:&quot;article-journal&quot;,&quot;id&quot;:&quot;aa79f244-c7ef-394d-8cb9-4ddf81a0da52&quot;,&quot;title&quot;:&quot;rMATS: Robust and flexible detection of differential alternative splicing from replicate RNA-Seq data&quot;,&quot;author&quot;:[{&quot;family&quot;:&quot;Shen&quot;,&quot;given&quot;:&quot;Shihao&quot;,&quot;parse-names&quot;:false,&quot;dropping-particle&quot;:&quot;&quot;,&quot;non-dropping-particle&quot;:&quot;&quot;},{&quot;family&quot;:&quot;Park&quot;,&quot;given&quot;:&quot;Juw Won&quot;,&quot;parse-names&quot;:false,&quot;dropping-particle&quot;:&quot;&quot;,&quot;non-dropping-particle&quot;:&quot;&quot;},{&quot;family&quot;:&quot;Lu&quot;,&quot;given&quot;:&quot;Zhi Xiang&quot;,&quot;parse-names&quot;:false,&quot;dropping-particle&quot;:&quot;&quot;,&quot;non-dropping-particle&quot;:&quot;&quot;},{&quot;family&quot;:&quot;Lin&quot;,&quot;given&quot;:&quot;Lan&quot;,&quot;parse-names&quot;:false,&quot;dropping-particle&quot;:&quot;&quot;,&quot;non-dropping-particle&quot;:&quot;&quot;},{&quot;family&quot;:&quot;Henry&quot;,&quot;given&quot;:&quot;Michael D.&quot;,&quot;parse-names&quot;:false,&quot;dropping-particle&quot;:&quot;&quot;,&quot;non-dropping-particle&quot;:&quot;&quot;},{&quot;family&quot;:&quot;Wu&quot;,&quot;given&quot;:&quot;Ying Nian&quot;,&quot;parse-names&quot;:false,&quot;dropping-particle&quot;:&quot;&quot;,&quot;non-dropping-particle&quot;:&quot;&quot;},{&quot;family&quot;:&quot;Zhou&quot;,&quot;given&quot;:&quot;Qing&quot;,&quot;parse-names&quot;:false,&quot;dropping-particle&quot;:&quot;&quot;,&quot;non-dropping-particle&quot;:&quot;&quot;},{&quot;family&quot;:&quot;Xing&quot;,&quot;given&quot;:&quot;Yi&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419161111&quot;,&quot;ISSN&quot;:&quot;10916490&quot;,&quot;PMID&quot;:&quot;25480548&quot;,&quot;issued&quot;:{&quot;date-parts&quot;:[[2014]]},&quot;page&quot;:&quot;E5593-E5601&quot;,&quot;abstract&quot;:&quot;Ultra-deep RNA sequencing (RNA-Seq) has become a powerful approach for genome-wide analysis of pre-mRNA alternative splicing. We previously developed multivariate analysis of transcript splicing (MATS), a statisticalmethod for detecting differential alternative splicing between two RNA-Seq samples. Here we describe a new statistical model and computer program, replicate MATS (rMATS), designed for detection of differential alternative splicing from replicate RNASeq data. rMATS uses a hierarchical model to simultaneously account for sampling uncertainty in individual replicates and variability among replicates. In addition to the analysis of unpaired replicates, rMATS also includes a model specifically designed for paired replicates between sample groups. The hypothesis-testing framework of rMATS is flexible and can assess the statistical significance over any user-defined magnitude of splicing change. The performance of rMATS is evaluated by the analysis of simulated and real RNA-Seq data. rMATS outperformed two existing methods for replicate RNA-Seq data in all simulation settings, and RTPCR yielded a high validation rate (94%) in an RNA-Seq dataset of prostate cancer cell lines. Our data also provide guiding principles for designing RNA-Seq studies of alternative splicing. We demonstrate that it is essential to incorporate biological replicates in the study design. Of note, pooling RNAs or merging RNA-Seq data from multiple replicates is not an effective approach to account for variability, and the result is particularly sensitive to outliers. The rMATS source code is freely available at rnaseq-mats.sourceforge. net/. As the popularity of RNA-Seq continues to grow, we expect rMATS will be useful for studies of alternative splicing in diverse RNA-Seq projects.&quot;,&quot;issue&quot;:&quot;51&quot;,&quot;volume&quot;:&quot;111&quot;},&quot;isTemporary&quot;:false}]},{&quot;citationID&quot;:&quot;MENDELEY_CITATION_4b05c7b2-26cb-4964-a783-09fea9ca11e7&quot;,&quot;properties&quot;:{&quot;noteIndex&quot;:0},&quot;isEdited&quot;:false,&quot;manualOverride&quot;:{&quot;isManuallyOverridden&quot;:false,&quot;citeprocText&quot;:&quot;&lt;sup&gt;105&lt;/sup&gt;&quot;,&quot;manualOverrideText&quot;:&quot;&quot;},&quot;citationTag&quot;:&quot;MENDELEY_CITATION_v3_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&quot;,&quot;citationItems&quot;:[{&quot;id&quot;:&quot;a411a5b3-a164-33ea-bd69-8f002922be3a&quot;,&quot;itemData&quot;:{&quot;type&quot;:&quot;article-journal&quot;,&quot;id&quot;:&quot;a411a5b3-a164-33ea-bd69-8f002922be3a&quot;,&quot;title&quot;:&quot;OrthoFinder: Phylogenetic orthology inference for comparative genomics&quot;,&quot;author&quot;:[{&quot;family&quot;:&quot;Emms&quot;,&quot;given&quot;:&quot;David M.&quot;,&quot;parse-names&quot;:false,&quot;dropping-particle&quot;:&quot;&quot;,&quot;non-dropping-particle&quot;:&quot;&quot;},{&quot;family&quot;:&quot;Kelly&quot;,&quot;given&quot;:&quot;Steven&quot;,&quot;parse-names&quot;:false,&quot;dropping-particle&quot;:&quot;&quot;,&quot;non-dropping-particle&quot;:&quot;&quot;}],&quot;container-title&quot;:&quot;Genome Biology&quot;,&quot;container-title-short&quot;:&quot;Genome Biol&quot;,&quot;DOI&quot;:&quot;10.1186/s13059-019-1832-y&quot;,&quot;ISSN&quot;:&quot;1474760X&quot;,&quot;PMID&quot;:&quot;31727128&quot;,&quot;issued&quot;:{&quot;date-parts&quot;:[[2019,11,14]]},&quot;abstract&quot;:&quot;Here, we present a major advance of the OrthoFinder method. This extends OrthoFinder's high accuracy orthogroup inference to provide phylogenetic inference of orthologs, rooted gene trees, gene duplication events, the rooted species tree, and comparative genomics statistics. Each output is benchmarked on appropriate real or simulated datasets, and where comparable methods exist, OrthoFinder is equivalent to or outperforms these methods. Furthermore, OrthoFinder is the most accurate ortholog inference method on the Quest for Orthologs benchmark test. Finally, OrthoFinder's comprehensive phylogenetic analysis is achieved with equivalent speed and scalability to the fastest, score-based heuristic methods. OrthoFinder is available at https://github.com/davidemms/OrthoFinder.&quot;,&quot;publisher&quot;:&quot;BioMed Central Ltd.&quot;,&quot;issue&quot;:&quot;1&quot;,&quot;volume&quot;:&quot;20&quot;},&quot;isTemporary&quot;:false}]},{&quot;citationID&quot;:&quot;MENDELEY_CITATION_6af6f4fc-084a-4c5c-ad22-f76dc8cfddb3&quot;,&quot;properties&quot;:{&quot;noteIndex&quot;:0},&quot;isEdited&quot;:false,&quot;manualOverride&quot;:{&quot;isManuallyOverridden&quot;:false,&quot;citeprocText&quot;:&quot;&lt;sup&gt;106&lt;/sup&gt;&quot;,&quot;manualOverrideText&quot;:&quot;&quot;},&quot;citationTag&quot;:&quot;MENDELEY_CITATION_v3_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&quot;,&quot;citationItems&quot;:[{&quot;id&quot;:&quot;fe0e2d6c-1b09-3bda-8ce5-0f277b6e33ae&quot;,&quot;itemData&quot;:{&quot;type&quot;:&quot;article&quot;,&quot;id&quot;:&quot;fe0e2d6c-1b09-3bda-8ce5-0f277b6e33ae&quot;,&quot;title&quot;:&quot;macrosyntR : Drawing automatically ordered Oxford Grids from standard genomic files in R&quot;,&quot;author&quot;:[{&quot;family&quot;:&quot;Hilali&quot;,&quot;given&quot;:&quot;Sami&quot;,&quot;parse-names&quot;:false,&quot;dropping-particle&quot;:&quot;&quot;,&quot;non-dropping-particle&quot;:&quot;El&quot;},{&quot;family&quot;:&quot;Copley&quot;,&quot;given&quot;:&quot;Richard R.&quot;,&quot;parse-names&quot;:false,&quot;dropping-particle&quot;:&quot;&quot;,&quot;non-dropping-particle&quot;:&quot;&quot;}],&quot;DOI&quot;:&quot;10.1101/2023.01.26.525673&quot;,&quot;URL&quot;:&quot;http://biorxiv.org/lookup/doi/10.1101/2023.01.26.525673&quot;,&quot;issued&quot;:{&quot;date-parts&quot;:[[2023,1,27]]},&quot;abstract&quot;:&quot;&lt;p&gt;Macrosynteny refers to the conservation of chromosomal to sub-chromosomal domains across species and its conservation can provide insight on the evolution of animal genomes. Pairwise comparison of de-novo assembled genomes based on predicted protein sequences often use a graphical visualization called an Oxford grid. We implemented an R package to draw Oxford grids from standard genomic file formats. The package can automatically order the chromosomes, to improve interpretability, and is thus helpful for both exploratory data analysis and production of publication quality graphics.&lt;/p&gt;&quot;,&quot;container-title-short&quot;:&quot;&quot;},&quot;isTemporary&quot;:false}]},{&quot;citationID&quot;:&quot;MENDELEY_CITATION_0ad13f32-b62f-4fce-ba92-50930ec1b01b&quot;,&quot;properties&quot;:{&quot;noteIndex&quot;:0},&quot;isEdited&quot;:false,&quot;manualOverride&quot;:{&quot;isManuallyOverridden&quot;:false,&quot;citeprocText&quot;:&quot;&lt;sup&gt;107&lt;/sup&gt;&quot;,&quot;manualOverrideText&quot;:&quot;&quot;},&quot;citationTag&quot;:&quot;MENDELEY_CITATION_v3_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&quot;,&quot;citationItems&quot;:[{&quot;id&quot;:&quot;798c1b75-be86-3f97-b0d9-4272f3da35ce&quot;,&quot;itemData&quot;:{&quot;type&quot;:&quot;article-journal&quot;,&quot;id&quot;:&quot;798c1b75-be86-3f97-b0d9-4272f3da35ce&quot;,&quot;title&quot;:&quot;MAFFT online service: Multiple sequence alignment, interactive sequence choice and visualization&quot;,&quot;author&quot;:[{&quot;family&quot;:&quot;Katoh&quot;,&quot;given&quot;:&quot;Kazutaka&quot;,&quot;parse-names&quot;:false,&quot;dropping-particle&quot;:&quot;&quot;,&quot;non-dropping-particle&quot;:&quot;&quot;},{&quot;family&quot;:&quot;Rozewicki&quot;,&quot;given&quot;:&quot;John&quot;,&quot;parse-names&quot;:false,&quot;dropping-particle&quot;:&quot;&quot;,&quot;non-dropping-particle&quot;:&quot;&quot;},{&quot;family&quot;:&quot;Yamada&quot;,&quot;given&quot;:&quot;Kazunori D.&quot;,&quot;parse-names&quot;:false,&quot;dropping-particle&quot;:&quot;&quot;,&quot;non-dropping-particle&quot;:&quot;&quot;}],&quot;container-title&quot;:&quot;Briefings in Bioinformatics&quot;,&quot;container-title-short&quot;:&quot;Brief Bioinform&quot;,&quot;DOI&quot;:&quot;10.1093/bib/bbx108&quot;,&quot;ISSN&quot;:&quot;14774054&quot;,&quot;PMID&quot;:&quot;28968734&quot;,&quot;issued&quot;:{&quot;date-parts&quot;:[[2018]]},&quot;page&quot;:&quot;1160-1166&quot;,&quot;abstract&quot;:&quot;This article describes several features in the MAFFT online service for multiple sequence alignment (MSA). As a result of recent advances in sequencing technologies, huge numbers of biological sequences are available and the need for MSAs with large numbers of sequences is increasing. To extract biologically relevant information from such data, sophistication of algorithms is necessary but not sufficient. Intuitive and interactive tools for experimental biologists to semiautomatically handle large data are becoming important. We are working on development of MAFFT toward these two directions. Here, we explain (i) the Web interface for recently developed options for large data and (ii) interactive usage to refine sequence data sets and MSAs.&quot;,&quot;issue&quot;:&quot;4&quot;,&quot;volume&quot;:&quot;20&quot;},&quot;isTemporary&quot;:false}]},{&quot;citationID&quot;:&quot;MENDELEY_CITATION_f7999f8b-bc8e-45b4-bf4a-b2e36daa4e58&quot;,&quot;properties&quot;:{&quot;noteIndex&quot;:0},&quot;isEdited&quot;:false,&quot;manualOverride&quot;:{&quot;isManuallyOverridden&quot;:false,&quot;citeprocText&quot;:&quot;&lt;sup&gt;108&lt;/sup&gt;&quot;,&quot;manualOverrideText&quot;:&quot;&quot;},&quot;citationTag&quot;:&quot;MENDELEY_CITATION_v3_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&quot;,&quot;citationItems&quot;:[{&quot;id&quot;:&quot;2e87c6af-1ad6-367b-bb44-f12e63f89ca1&quot;,&quot;itemData&quot;:{&quot;type&quot;:&quot;report&quot;,&quot;id&quot;:&quot;2e87c6af-1ad6-367b-bb44-f12e63f89ca1&quot;,&quot;title&quot;:&quot;BMGE (Block Mapping and Gathering with Entropy): a new software for selection of phylogenetic informative regions from multiple sequence alignments&quot;,&quot;author&quot;:[{&quot;family&quot;:&quot;Criscuolo&quot;,&quot;given&quot;:&quot;Alexis&quot;,&quot;parse-names&quot;:false,&quot;dropping-particle&quot;:&quot;&quot;,&quot;non-dropping-particle&quot;:&quot;&quot;},{&quot;family&quot;:&quot;Gribaldo&quot;,&quot;given&quot;:&quot;Simonetta&quot;,&quot;parse-names&quot;:false,&quot;dropping-particle&quot;:&quot;&quot;,&quot;non-dropping-particle&quot;:&quot;&quot;}],&quot;issued&quot;:{&quot;date-parts&quot;:[[2010]]},&quot;abstract&quot;:&quot;Background: The quality of multiple sequence alignments plays an important role in the accuracy of phylogenetic inference. It has been shown that removing ambiguously aligned regions, but also other sources of bias such as highly variable (saturated) characters, can improve the overall performance of many phylogenetic reconstruction methods. A current scientific trend is to build phylogenetic trees from a large number of sequence datasets (semi-) automatically extracted from numerous complete genomes. Because these approaches do not allow a precise manual curation of each dataset, there exists a real need for efficient bioinformatic tools dedicated to this alignment character trimming step.&quot;,&quot;container-title-short&quot;:&quot;&quot;},&quot;isTemporary&quot;:false}]},{&quot;citationID&quot;:&quot;MENDELEY_CITATION_67688970-4c51-42f2-b927-e5b91dbb0c98&quot;,&quot;properties&quot;:{&quot;noteIndex&quot;:0},&quot;isEdited&quot;:false,&quot;manualOverride&quot;:{&quot;isManuallyOverridden&quot;:false,&quot;citeprocText&quot;:&quot;&lt;sup&gt;109&lt;/sup&gt;&quot;,&quot;manualOverrideText&quot;:&quot;&quot;},&quot;citationTag&quot;:&quot;MENDELEY_CITATION_v3_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&quot;,&quot;citationItems&quot;:[{&quot;id&quot;:&quot;dffbdea8-025f-3204-b6df-1dd072f7bf56&quot;,&quot;itemData&quot;:{&quot;type&quot;:&quot;article-journal&quot;,&quot;id&quot;:&quot;dffbdea8-025f-3204-b6df-1dd072f7bf56&quot;,&quot;title&quot;:&quot;Fasttree: Computing large minimum evolution trees with profiles instead of a distance matrix&quot;,&quot;author&quot;:[{&quot;family&quot;:&quot;Price&quot;,&quot;given&quot;:&quot;Morgan N.&quot;,&quot;parse-names&quot;:false,&quot;dropping-particle&quot;:&quot;&quot;,&quot;non-dropping-particle&quot;:&quot;&quot;},{&quot;family&quot;:&quot;Dehal&quot;,&quot;given&quot;:&quot;Paramvir S.&quot;,&quot;parse-names&quot;:false,&quot;dropping-particle&quot;:&quot;&quot;,&quot;non-dropping-particle&quot;:&quot;&quot;},{&quot;family&quot;:&quot;Arkin&quot;,&quot;given&quot;:&quot;Adam P.&quot;,&quot;parse-names&quot;:false,&quot;dropping-particle&quot;:&quot;&quot;,&quot;non-dropping-particle&quot;:&quot;&quot;}],&quot;container-title&quot;:&quot;Molecular Biology and Evolution&quot;,&quot;container-title-short&quot;:&quot;Mol Biol Evol&quot;,&quot;DOI&quot;:&quot;10.1093/molbev/msp077&quot;,&quot;ISSN&quot;:&quot;07374038&quot;,&quot;PMID&quot;:&quot;19377059&quot;,&quot;issued&quot;:{&quot;date-parts&quot;:[[2009,7]]},&quot;page&quot;:&quot;1641-1650&quot;,&quot;abstract&quot;:&quot;Gene families are growing rapidly, but standard methods for inferring phylogenies do not scale to alignments with over 10,000 sequences. We present FastTree, a method for constructing large phylogenies and for estimating their reliability. Instead of storing a distance matrix, FastTree stores sequence profiles of internal nodes in the tree. FastTree uses these profiles to implement Neighbor-Joining and uses heuristics to quickly identify candidate joins. FastTree then uses nearest neighbor interchanges to reduce the length of the tree. For an alignment with N sequences, L sites, and a different characters, a distance matrix requires O(N 2) space and O(N 2L) time, but FastTree requires just O(NLa + N) memory and O(Nlog (N)La) time. To estimate the tree's reliability, FastTree uses local bootstrapping, which gives another 100-fold speedup over a distance matrix. For example, FastTree computed a tree and support values for 158,022 distinct 16S ribosomal RNAs in 17 h and 2.4 GB of memory. Just computing pairwise Jukes-Cantor distances and storing them, without inferring a tree or bootstrapping, would require 17 h and 50 GB of memory. In simulations, FastTree was slightly more accurate than Neighbor-Joining, BIONJ, or FastME; on genuine alignments, FastTree's topologies had higher likelihoods. FastTree is available at http://microbesonline.org/fasttree. 2009 The Authors2009This is an Open Access article distributed under the terms of the Creative Commons Attribution Non-Commercial License (http://creativecommons.org/licenses/by-nc/2.0/uk/) which permits unrestricted non-commercial use, distribution, and reproduction in any medium, provided the original work is properly cited. © 2009 The Authors.&quot;,&quot;issue&quot;:&quot;7&quot;,&quot;volume&quot;:&quot;26&quot;},&quot;isTemporary&quot;:false}]},{&quot;citationID&quot;:&quot;MENDELEY_CITATION_b4c83625-af16-4202-abfc-c96d03b119ec&quot;,&quot;properties&quot;:{&quot;noteIndex&quot;:0},&quot;isEdited&quot;:false,&quot;manualOverride&quot;:{&quot;isManuallyOverridden&quot;:false,&quot;citeprocText&quot;:&quot;&lt;sup&gt;110&lt;/sup&gt;&quot;,&quot;manualOverrideText&quot;:&quot;&quot;},&quot;citationTag&quot;:&quot;MENDELEY_CITATION_v3_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&quot;,&quot;citationItems&quot;:[{&quot;id&quot;:&quot;2521ca39-c776-3c96-acad-8f26e045e119&quot;,&quot;itemData&quot;:{&quot;type&quot;:&quot;article-journal&quot;,&quot;id&quot;:&quot;2521ca39-c776-3c96-acad-8f26e045e119&quot;,&quot;title&quot;:&quot;IQ-TREE 2: New Models and Efficient Methods for Phylogenetic Inference in the Genomic Era&quot;,&quot;author&quot;:[{&quot;family&quot;:&quot;Minh&quot;,&quot;given&quot;:&quot;Bui Quang&quot;,&quot;parse-names&quot;:false,&quot;dropping-particle&quot;:&quot;&quot;,&quot;non-dropping-particle&quot;:&quot;&quot;},{&quot;family&quot;:&quot;Schmidt&quot;,&quot;given&quot;:&quot;Heiko A.&quot;,&quot;parse-names&quot;:false,&quot;dropping-particle&quot;:&quot;&quot;,&quot;non-dropping-particle&quot;:&quot;&quot;},{&quot;family&quot;:&quot;Chernomor&quot;,&quot;given&quot;:&quot;Olga&quot;,&quot;parse-names&quot;:false,&quot;dropping-particle&quot;:&quot;&quot;,&quot;non-dropping-particle&quot;:&quot;&quot;},{&quot;family&quot;:&quot;Schrempf&quot;,&quot;given&quot;:&quot;Dominik&quot;,&quot;parse-names&quot;:false,&quot;dropping-particle&quot;:&quot;&quot;,&quot;non-dropping-particle&quot;:&quot;&quot;},{&quot;family&quot;:&quot;Woodhams&quot;,&quot;given&quot;:&quot;Michael D.&quot;,&quot;parse-names&quot;:false,&quot;dropping-particle&quot;:&quot;&quot;,&quot;non-dropping-particle&quot;:&quot;&quot;},{&quot;family&quot;:&quot;Haeseler&quot;,&quot;given&quot;:&quot;Arndt&quot;,&quot;parse-names&quot;:false,&quot;dropping-particle&quot;:&quot;&quot;,&quot;non-dropping-particle&quot;:&quot;Von&quot;},{&quot;family&quot;:&quot;Lanfear&quot;,&quot;given&quot;:&quot;Robert&quot;,&quot;parse-names&quot;:false,&quot;dropping-particle&quot;:&quot;&quot;,&quot;non-dropping-particle&quot;:&quot;&quot;},{&quot;family&quot;:&quot;Teeling&quot;,&quot;given&quot;:&quot;Emma&quot;,&quot;parse-names&quot;:false,&quot;dropping-particle&quot;:&quot;&quot;,&quot;non-dropping-particle&quot;:&quot;&quot;}],&quot;container-title&quot;:&quot;Molecular Biology and Evolution&quot;,&quot;container-title-short&quot;:&quot;Mol Biol Evol&quot;,&quot;DOI&quot;:&quot;10.1093/molbev/msaa015&quot;,&quot;ISSN&quot;:&quot;15371719&quot;,&quot;PMID&quot;:&quot;32011700&quot;,&quot;issued&quot;:{&quot;date-parts&quot;:[[2020,5,1]]},&quot;page&quot;:&quot;1530-1534&quot;,&quot;abstract&quot;:&quot;IQ-TREE (http://www.iqtree.org, last accessed February 6, 2020) is a user-friendly and widely used software package for phylogenetic inference using maximum likelihood. Since the release of version 1 in 2014, we have continuously expanded IQ-TREE to integrate a plethora of new models of sequence evolution and efficient computational approaches of phylogenetic inference to deal with genomic data. Here, we describe notable features of IQ-TREE version 2 and highlight the key advantages over other software.&quot;,&quot;publisher&quot;:&quot;Oxford University Press&quot;,&quot;issue&quot;:&quot;5&quot;,&quot;volume&quot;:&quot;37&quot;},&quot;isTemporary&quot;:false}]},{&quot;citationID&quot;:&quot;MENDELEY_CITATION_6d6deeac-da19-4ca9-98ed-9ce96ede0859&quot;,&quot;properties&quot;:{&quot;noteIndex&quot;:0},&quot;isEdited&quot;:false,&quot;manualOverride&quot;:{&quot;isManuallyOverridden&quot;:false,&quot;citeprocText&quot;:&quot;&lt;sup&gt;111&lt;/sup&gt;&quot;,&quot;manualOverrideText&quot;:&quot;&quot;},&quot;citationTag&quot;:&quot;MENDELEY_CITATION_v3_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&quot;,&quot;citationItems&quot;:[{&quot;id&quot;:&quot;a92f7afc-6b49-3666-a293-4de95b6973fc&quot;,&quot;itemData&quot;:{&quot;type&quot;:&quot;article-journal&quot;,&quot;id&quot;:&quot;a92f7afc-6b49-3666-a293-4de95b6973fc&quot;,&quot;title&quot;:&quot;OrthoVenn3: An integrated platform for exploring and visualizing orthologous data across genomes&quot;,&quot;author&quot;:[{&quot;family&quot;:&quot;Sun&quot;,&quot;given&quot;:&quot;Jiahe&quot;,&quot;parse-names&quot;:false,&quot;dropping-particle&quot;:&quot;&quot;,&quot;non-dropping-particle&quot;:&quot;&quot;},{&quot;family&quot;:&quot;Lu&quot;,&quot;given&quot;:&quot;Fang&quot;,&quot;parse-names&quot;:false,&quot;dropping-particle&quot;:&quot;&quot;,&quot;non-dropping-particle&quot;:&quot;&quot;},{&quot;family&quot;:&quot;Luo&quot;,&quot;given&quot;:&quot;Yongjiang&quot;,&quot;parse-names&quot;:false,&quot;dropping-particle&quot;:&quot;&quot;,&quot;non-dropping-particle&quot;:&quot;&quot;},{&quot;family&quot;:&quot;Bie&quot;,&quot;given&quot;:&quot;Lingzi&quot;,&quot;parse-names&quot;:false,&quot;dropping-particle&quot;:&quot;&quot;,&quot;non-dropping-particle&quot;:&quot;&quot;},{&quot;family&quot;:&quot;Xu&quot;,&quot;given&quot;:&quot;Ling&quot;,&quot;parse-names&quot;:false,&quot;dropping-particle&quot;:&quot;&quot;,&quot;non-dropping-particle&quot;:&quot;&quot;},{&quot;family&quot;:&quot;Wang&quot;,&quot;given&quot;:&quot;Yi&quot;,&quot;parse-names&quot;:false,&quot;dropping-particle&quot;:&quot;&quot;,&quot;non-dropping-particle&quot;:&quot;&quot;}],&quot;container-title&quot;:&quot;Nucleic Acids Research&quot;,&quot;container-title-short&quot;:&quot;Nucleic Acids Res&quot;,&quot;DOI&quot;:&quot;10.1093/nar/gkad313&quot;,&quot;ISSN&quot;:&quot;13624962&quot;,&quot;PMID&quot;:&quot;37114999&quot;,&quot;issued&quot;:{&quot;date-parts&quot;:[[2023]]},&quot;page&quot;:&quot;W397-W403&quot;,&quot;abstract&quot;:&quot;Advancements in comparative genomics research have led to a growing interest in studying species evolution and genetic diversity. To facilitate this research, OrthoVenn3 has been developed as a powerful, web-based tool that enables users to efficiently identify and annotate orthologous clusters and infer phylogenetic relationships across a range of species. The latest upgrade of OrthoVenn includes several important new features, including enhanced orthologous cluster identification accuracy, improved visualization capabilities for numerous sets of data, and wrapped phylogenetic analysis. Furthermore, OrthoVenn3 now provides gene family contraction and expansion analysis to support researchers better understanding the evolutionary history of gene families, as well as collinearity analysis to detect conserved and variable genomic structures. With its intuitive user interface and robust functionality, OrthoVenn3 is a valuable resource for comparative genomics research. The tool is freely accessible at https://orthovenn3.bioinfotoolkits.net.&quot;,&quot;publisher&quot;:&quot;Oxford University Press&quot;,&quot;issue&quot;:&quot;W1&quot;,&quot;volume&quot;:&quot;51&quot;},&quot;isTemporary&quot;:false}]},{&quot;citationID&quot;:&quot;MENDELEY_CITATION_3acafecf-8bec-41fa-a5cc-e739f38c9cc4&quot;,&quot;properties&quot;:{&quot;noteIndex&quot;:0},&quot;isEdited&quot;:false,&quot;manualOverride&quot;:{&quot;isManuallyOverridden&quot;:false,&quot;citeprocText&quot;:&quot;&lt;sup&gt;112&lt;/sup&gt;&quot;,&quot;manualOverrideText&quot;:&quot;&quot;},&quot;citationTag&quot;:&quot;MENDELEY_CITATION_v3_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&quot;,&quot;citationItems&quot;:[{&quot;id&quot;:&quot;860b0dee-0cde-37f9-9fc3-14eb73bc9c0d&quot;,&quot;itemData&quot;:{&quot;type&quot;:&quot;article-journal&quot;,&quot;id&quot;:&quot;860b0dee-0cde-37f9-9fc3-14eb73bc9c0d&quot;,&quot;title&quot;:&quot;Uncovering gene-family founder events during major evolutionary transitions in animals, plants and fungi using GenEra&quot;,&quot;author&quot;:[{&quot;family&quot;:&quot;Barrera-Redondo&quot;,&quot;given&quot;:&quot;Josué&quot;,&quot;parse-names&quot;:false,&quot;dropping-particle&quot;:&quot;&quot;,&quot;non-dropping-particle&quot;:&quot;&quot;},{&quot;family&quot;:&quot;Lotharukpong&quot;,&quot;given&quot;:&quot;Jaruwatana Sodai&quot;,&quot;parse-names&quot;:false,&quot;dropping-particle&quot;:&quot;&quot;,&quot;non-dropping-particle&quot;:&quot;&quot;},{&quot;family&quot;:&quot;Drost&quot;,&quot;given&quot;:&quot;Hajk Georg&quot;,&quot;parse-names&quot;:false,&quot;dropping-particle&quot;:&quot;&quot;,&quot;non-dropping-particle&quot;:&quot;&quot;},{&quot;family&quot;:&quot;Coelho&quot;,&quot;given&quot;:&quot;Susana M.&quot;,&quot;parse-names&quot;:false,&quot;dropping-particle&quot;:&quot;&quot;,&quot;non-dropping-particle&quot;:&quot;&quot;}],&quot;container-title&quot;:&quot;Genome Biology&quot;,&quot;container-title-short&quot;:&quot;Genome Biol&quot;,&quot;DOI&quot;:&quot;10.1186/s13059-023-02895-z&quot;,&quot;ISSN&quot;:&quot;1474760X&quot;,&quot;PMID&quot;:&quot;36964572&quot;,&quot;issued&quot;:{&quot;date-parts&quot;:[[2023,12,1]]},&quot;abstract&quot;:&quot;We present GenEra (https://github.com/josuebarrera/GenEra), a DIAMOND-fueled gene-family founder inference framework that addresses previously raised limitations and biases in genomic phylostratigraphy, such as homology detection failure. GenEra also reduces computational time from several months to a few days for any genome of interest. We analyze the emergence of taxonomically restricted gene families during major evolutionary transitions in plants, animals, and fungi. Our results indicate that the impact of homology detection failure on inferred patterns of gene emergence is lineage-dependent, suggesting that plants are more prone to evolve novelty through the emergence of new genes compared to animals and fungi.&quot;,&quot;publisher&quot;:&quot;BioMed Central Ltd&quot;,&quot;issue&quot;:&quot;1&quot;,&quot;volume&quot;:&quot;24&quot;},&quot;isTemporary&quot;:false}]},{&quot;citationID&quot;:&quot;MENDELEY_CITATION_57dab47f-d5de-4aa4-bc4b-4a5e1af768a7&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&quot;,&quot;citationItems&quot;:[{&quot;id&quot;:&quot;a3eb3a56-fd0e-393a-8695-4193dd67cdd1&quot;,&quot;itemData&quot;:{&quot;type&quot;:&quot;article-journal&quot;,&quot;id&quot;:&quot;a3eb3a56-fd0e-393a-8695-4193dd67cdd1&quot;,&quot;title&quot;:&quot;Sensitive protein alignments at tree-of-life scale using DIAMOND&quot;,&quot;author&quot;:[{&quot;family&quot;:&quot;Buchfink&quot;,&quot;given&quot;:&quot;Benjamin&quot;,&quot;parse-names&quot;:false,&quot;dropping-particle&quot;:&quot;&quot;,&quot;non-dropping-particle&quot;:&quot;&quot;},{&quot;family&quot;:&quot;Reuter&quot;,&quot;given&quot;:&quot;Klaus&quot;,&quot;parse-names&quot;:false,&quot;dropping-particle&quot;:&quot;&quot;,&quot;non-dropping-particle&quot;:&quot;&quot;},{&quot;family&quot;:&quot;Drost&quot;,&quot;given&quot;:&quot;Hajk Georg&quot;,&quot;parse-names&quot;:false,&quot;dropping-particle&quot;:&quot;&quot;,&quot;non-dropping-particle&quot;:&quot;&quot;}],&quot;container-title&quot;:&quot;Nature Methods&quot;,&quot;container-title-short&quot;:&quot;Nat Methods&quot;,&quot;DOI&quot;:&quot;10.1038/s41592-021-01101-x&quot;,&quot;ISSN&quot;:&quot;15487105&quot;,&quot;PMID&quot;:&quot;33828273&quot;,&quot;issued&quot;:{&quot;date-parts&quot;:[[2021,4,1]]},&quot;page&quot;:&quot;366-368&quot;,&quot;abstract&quot;:&quot;We are at the beginning of a genomic revolution in which all known species are planned to be sequenced. Accessing such data for comparative analyses is crucial in this new age of data-driven biology. Here, we introduce an improved version of DIAMOND that greatly exceeds previous search performances and harnesses supercomputing to perform tree-of-life scale protein alignments in hours, while matching the sensitivity of the gold standard BLASTP.&quot;,&quot;publisher&quot;:&quot;Nature Research&quot;,&quot;issue&quot;:&quot;4&quot;,&quot;volume&quot;:&quot;18&quot;},&quot;isTemporary&quot;:false}]},{&quot;citationID&quot;:&quot;MENDELEY_CITATION_15ce9ee5-50fb-4d50-9d9e-28f9d35cfbd8&quot;,&quot;properties&quot;:{&quot;noteIndex&quot;:0},&quot;isEdited&quot;:false,&quot;manualOverride&quot;:{&quot;isManuallyOverridden&quot;:false,&quot;citeprocText&quot;:&quot;&lt;sup&gt;113–115&lt;/sup&gt;&quot;,&quot;manualOverrideText&quot;:&quot;&quot;},&quot;citationTag&quot;:&quot;MENDELEY_CITATION_v3_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&quot;,&quot;citationItems&quot;:[{&quot;id&quot;:&quot;fbb39160-e19d-3ae4-87a7-4bb8cb2d0498&quot;,&quot;itemData&quot;:{&quot;type&quot;:&quot;article&quot;,&quot;id&quot;:&quot;fbb39160-e19d-3ae4-87a7-4bb8cb2d0498&quot;,&quot;title&quot;:&quot;Genome size and chromosomes in marine sponges&quot;,&quot;author&quot;:[{&quot;family&quot;:&quot;Imsiecke&quot;,&quot;given&quot;:&quot;Custodio&quot;,&quot;parse-names&quot;:false,&quot;dropping-particle&quot;:&quot;&quot;,&quot;non-dropping-particle&quot;:&quot;&quot;}],&quot;container-title&quot;:&quot;Cell Biology International&quot;,&quot;container-title-short&quot;:&quot;Cell Biol Int&quot;,&quot;issued&quot;:{&quot;date-parts&quot;:[[1995]]}},&quot;isTemporary&quot;:false},{&quot;id&quot;:&quot;212de168-786b-3c6e-85dc-355d15d122f4&quot;,&quot;itemData&quot;:{&quot;type&quot;:&quot;article-journal&quot;,&quot;id&quot;:&quot;212de168-786b-3c6e-85dc-355d15d122f4&quot;,&quot;title&quot;:&quot;Sponge cytogenetics - Mitotic chromosomes of ten species of freshwater sponge&quot;,&quot;author&quot;:[{&quot;family&quot;:&quot;Ishijima&quot;,&quot;given&quot;:&quot;Junko&quot;,&quot;parse-names&quot;:false,&quot;dropping-particle&quot;:&quot;&quot;,&quot;non-dropping-particle&quot;:&quot;&quot;},{&quot;family&quot;:&quot;Iwabe&quot;,&quot;given&quot;:&quot;Naoyuki&quot;,&quot;parse-names&quot;:false,&quot;dropping-particle&quot;:&quot;&quot;,&quot;non-dropping-particle&quot;:&quot;&quot;},{&quot;family&quot;:&quot;Masuda&quot;,&quot;given&quot;:&quot;Yoshiki&quot;,&quot;parse-names&quot;:false,&quot;dropping-particle&quot;:&quot;&quot;,&quot;non-dropping-particle&quot;:&quot;&quot;},{&quot;family&quot;:&quot;Watanabe&quot;,&quot;given&quot;:&quot;Yoko&quot;,&quot;parse-names&quot;:false,&quot;dropping-particle&quot;:&quot;&quot;,&quot;non-dropping-particle&quot;:&quot;&quot;},{&quot;family&quot;:&quot;Matsuda&quot;,&quot;given&quot;:&quot;Yoichi&quot;,&quot;parse-names&quot;:false,&quot;dropping-particle&quot;:&quot;&quot;,&quot;non-dropping-particle&quot;:&quot;&quot;}],&quot;container-title&quot;:&quot;Zoological Science&quot;,&quot;container-title-short&quot;:&quot;Zoolog Sci&quot;,&quot;DOI&quot;:&quot;10.2108/zsj.25.480&quot;,&quot;ISBN&quot;:&quot;8111736630&quot;,&quot;ISSN&quot;:&quot;02890003&quot;,&quot;PMID&quot;:&quot;18558800&quot;,&quot;issued&quot;:{&quot;date-parts&quot;:[[2008]]},&quot;page&quot;:&quot;480-486&quot;,&quot;abstract&quot;:&quot;Porifera (sponges) are the most basal phylum of extant metazoans. To gain insight into sponge genome construction, cytogenetic analysis was performed for ten freshwater sponge species of six genera, using conventional Giemsa staining, chromosome banding, and fluorescence in-situ hybridization. The karyotypes were very similar among the ten species, exhibiting a diploid chromosome number of 2n=46 or 48, and usually consisted of microchromosomes with one or two pairs of large chromosomes. The 18S-28S rRNA genes were localized to a single pair of microchromosomes in two Ephydatia species. Hybridization signals of the telomere (TTAGGG)n sequences were observed at the ends of metaphase chromosomes. The genome sizes of Ephydatia fluviatilis and Ephydatia muelleri were estimated by flow cytometric analysis as about 0.7 pg per diploid complement. These freshwater sponge species appear to represent a fairly homogeneous group with respect to karyotypes. © 2008 Zoological Society of Japan.&quot;,&quot;issue&quot;:&quot;5&quot;,&quot;volume&quot;:&quot;25&quot;},&quot;isTemporary&quot;:false},{&quot;id&quot;:&quot;5845747d-872f-300d-8bd9-b26d65a40974&quot;,&quot;itemData&quot;:{&quot;type&quot;:&quot;article-journal&quot;,&quot;id&quot;:&quot;5845747d-872f-300d-8bd9-b26d65a40974&quot;,&quot;title&quot;:&quot;Preparation and karyotype analysis of mitotic chromosomes of the freshwater sponge Spongilla lacustris&quot;,&quot;author&quot;:[{&quot;family&quot;:&quot;Imsiecke&quot;,&quot;given&quot;:&quot;Georg&quot;,&quot;parse-names&quot;:false,&quot;dropping-particle&quot;:&quot;&quot;,&quot;non-dropping-particle&quot;:&quot;&quot;},{&quot;family&quot;:&quot;Pascheberg&quot;,&quot;given&quot;:&quot;Ulrich&quot;,&quot;parse-names&quot;:false,&quot;dropping-particle&quot;:&quot;&quot;,&quot;non-dropping-particle&quot;:&quot;&quot;},{&quot;family&quot;:&quot;Müller&quot;,&quot;given&quot;:&quot;Werner E.G.&quot;,&quot;parse-names&quot;:false,&quot;dropping-particle&quot;:&quot;&quot;,&quot;non-dropping-particle&quot;:&quot;&quot;}],&quot;container-title&quot;:&quot;Chromosoma&quot;,&quot;container-title-short&quot;:&quot;Chromosoma&quot;,&quot;DOI&quot;:&quot;10.1007/BF00650899&quot;,&quot;ISSN&quot;:&quot;00095915&quot;,&quot;PMID&quot;:&quot;8149813&quot;,&quot;issued&quot;:{&quot;date-parts&quot;:[[1993]]},&quot;page&quot;:&quot;724-727&quot;,&quot;abstract&quot;:&quot;The present study documents for the first time the karyotype and mitotic chromosomes of a sponge. For the studies the freshwater sponge Spongilla lacustris (Lin. 1758) was used. Its karyotype comprises nine different chromosome pairs ranging in size from 2.1 to ≤0.7 μm. Changes in size and shape of the chromosomes during the progression of mitosis are documented both light and electron microscopically. The data reveal that the lowest multicellular eukaryotes, the sponges, have already reached a high level of evolution of the mitotic mechanism. © 1993 Springer-Verlag.&quot;,&quot;issue&quot;:&quot;10&quot;,&quot;volume&quot;:&quot;102&quot;},&quot;isTemporary&quot;:false}]},{&quot;citationID&quot;:&quot;MENDELEY_CITATION_11d2a6f0-a667-4fee-8c27-08002e297aa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&quot;,&quot;citationItems&quot;:[{&quot;id&quot;:&quot;67d41ada-633c-3cc6-9571-5efc71262c51&quot;,&quot;itemData&quot;:{&quot;type&quot;:&quot;article-journal&quot;,&quot;id&quot;:&quot;67d41ada-633c-3cc6-9571-5efc71262c51&quot;,&quot;title&quot;:&quot;Findzx: an automated pipeline for detecting and visualising sex chromosomes using whole-genome sequencing data&quot;,&quot;author&quot;:[{&quot;family&quot;:&quot;Sigeman&quot;,&quot;given&quot;:&quot;Hanna&quot;,&quot;parse-names&quot;:false,&quot;dropping-particle&quot;:&quot;&quot;,&quot;non-dropping-particle&quot;:&quot;&quot;},{&quot;family&quot;:&quot;Sinclair&quot;,&quot;given&quot;:&quot;Bella&quot;,&quot;parse-names&quot;:false,&quot;dropping-particle&quot;:&quot;&quot;,&quot;non-dropping-particle&quot;:&quot;&quot;},{&quot;family&quot;:&quot;Hansson&quot;,&quot;given&quot;:&quot;Bengt&quot;,&quot;parse-names&quot;:false,&quot;dropping-particle&quot;:&quot;&quot;,&quot;non-dropping-particle&quot;:&quot;&quot;}],&quot;container-title&quot;:&quot;BMC Genomics&quot;,&quot;container-title-short&quot;:&quot;BMC Genomics&quot;,&quot;DOI&quot;:&quot;10.1186/s12864-022-08432-9&quot;,&quot;ISSN&quot;:&quot;14712164&quot;,&quot;PMID&quot;:&quot;35477344&quot;,&quot;issued&quot;:{&quot;date-parts&quot;:[[2022,12,1]]},&quot;abstract&quot;:&quot;Background: Sex chromosomes have evolved numerous times, as revealed by recent genomic studies. However, large gaps in our knowledge of sex chromosome diversity across the tree of life remain. Filling these gaps, through the study of novel species, is crucial for improved understanding of why and how sex chromosomes evolve. Characterization of sex chromosomes in already well-studied organisms is also important to avoid misinterpretations of population genomic patterns caused by undetected sex chromosome variation. Results: Here we present findZX, an automated Snakemake-based computational pipeline for detecting and visualizing sex chromosomes through differences in genome coverage and heterozygosity between any number of males and females. A main feature of the pipeline is the option to perform a genome coordinate liftover to a reference genome of another species. This allows users to inspect sex-linked regions over larger contiguous chromosome regions, while also providing important between-species synteny information. To demonstrate its effectiveness, we applied findZX to publicly available genomic data from species belonging to widely different taxonomic groups (mammals, birds, reptiles, and fish), with sex chromosome systems of different ages, sizes, and levels of differentiation. We also demonstrate that the liftover method is robust over large phylogenetic distances (&gt; 80 million years of evolution). Conclusions: With findZX we provide an easy-to-use and highly effective tool for identification of sex chromosomes. The pipeline is compatible with both Linux and MacOS systems, and scalable to suit different computational platforms.&quot;,&quot;publisher&quot;:&quot;BioMed Central Ltd&quot;,&quot;issue&quot;:&quot;1&quot;,&quot;volume&quot;:&quot;23&quot;},&quot;isTemporary&quot;:false}]},{&quot;citationID&quot;:&quot;MENDELEY_CITATION_b5e7e4c5-5922-468c-ae84-47a2d92c329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&quot;,&quot;citationItems&quot;:[{&quot;id&quot;:&quot;67d41ada-633c-3cc6-9571-5efc71262c51&quot;,&quot;itemData&quot;:{&quot;type&quot;:&quot;article-journal&quot;,&quot;id&quot;:&quot;67d41ada-633c-3cc6-9571-5efc71262c51&quot;,&quot;title&quot;:&quot;Findzx: an automated pipeline for detecting and visualising sex chromosomes using whole-genome sequencing data&quot;,&quot;author&quot;:[{&quot;family&quot;:&quot;Sigeman&quot;,&quot;given&quot;:&quot;Hanna&quot;,&quot;parse-names&quot;:false,&quot;dropping-particle&quot;:&quot;&quot;,&quot;non-dropping-particle&quot;:&quot;&quot;},{&quot;family&quot;:&quot;Sinclair&quot;,&quot;given&quot;:&quot;Bella&quot;,&quot;parse-names&quot;:false,&quot;dropping-particle&quot;:&quot;&quot;,&quot;non-dropping-particle&quot;:&quot;&quot;},{&quot;family&quot;:&quot;Hansson&quot;,&quot;given&quot;:&quot;Bengt&quot;,&quot;parse-names&quot;:false,&quot;dropping-particle&quot;:&quot;&quot;,&quot;non-dropping-particle&quot;:&quot;&quot;}],&quot;container-title&quot;:&quot;BMC Genomics&quot;,&quot;container-title-short&quot;:&quot;BMC Genomics&quot;,&quot;DOI&quot;:&quot;10.1186/s12864-022-08432-9&quot;,&quot;ISSN&quot;:&quot;14712164&quot;,&quot;PMID&quot;:&quot;35477344&quot;,&quot;issued&quot;:{&quot;date-parts&quot;:[[2022,12,1]]},&quot;abstract&quot;:&quot;Background: Sex chromosomes have evolved numerous times, as revealed by recent genomic studies. However, large gaps in our knowledge of sex chromosome diversity across the tree of life remain. Filling these gaps, through the study of novel species, is crucial for improved understanding of why and how sex chromosomes evolve. Characterization of sex chromosomes in already well-studied organisms is also important to avoid misinterpretations of population genomic patterns caused by undetected sex chromosome variation. Results: Here we present findZX, an automated Snakemake-based computational pipeline for detecting and visualizing sex chromosomes through differences in genome coverage and heterozygosity between any number of males and females. A main feature of the pipeline is the option to perform a genome coordinate liftover to a reference genome of another species. This allows users to inspect sex-linked regions over larger contiguous chromosome regions, while also providing important between-species synteny information. To demonstrate its effectiveness, we applied findZX to publicly available genomic data from species belonging to widely different taxonomic groups (mammals, birds, reptiles, and fish), with sex chromosome systems of different ages, sizes, and levels of differentiation. We also demonstrate that the liftover method is robust over large phylogenetic distances (&gt; 80 million years of evolution). Conclusions: With findZX we provide an easy-to-use and highly effective tool for identification of sex chromosomes. The pipeline is compatible with both Linux and MacOS systems, and scalable to suit different computational platforms.&quot;,&quot;publisher&quot;:&quot;BioMed Central Ltd&quot;,&quot;issue&quot;:&quot;1&quot;,&quot;volume&quot;:&quot;23&quot;},&quot;isTemporary&quot;:false}]},{&quot;citationID&quot;:&quot;MENDELEY_CITATION_af5027a1-1e7d-409d-b32c-a842a60d36a3&quot;,&quot;properties&quot;:{&quot;noteIndex&quot;:0},&quot;isEdited&quot;:false,&quot;manualOverride&quot;:{&quot;isManuallyOverridden&quot;:false,&quot;citeprocText&quot;:&quot;&lt;sup&gt;11–13,116–118&lt;/sup&gt;&quot;,&quot;manualOverrideText&quot;:&quot;&quot;},&quot;citationTag&quot;:&quot;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&quot;,&quot;citationItems&quot;:[{&quot;id&quot;:&quot;97a7a51a-d986-359b-bab0-a1dd7fe3b6e2&quot;,&quot;itemData&quot;:{&quot;type&quot;:&quot;article&quot;,&quot;id&quot;:&quot;97a7a51a-d986-359b-bab0-a1dd7fe3b6e2&quot;,&quot;title&quot;:&quot;Multiple sex chromosomes in teleost fishes from a cytogenetic perspective: State of the art and future challenges&quot;,&quot;author&quot;:[{&quot;family&quot;:&quot;Sember&quot;,&quot;given&quot;:&quot;Alexandr&quot;,&quot;parse-names&quot;:false,&quot;dropping-particle&quot;:&quot;&quot;,&quot;non-dropping-particle&quot;:&quot;&quot;},{&quot;family&quot;:&quot;Nguyen&quot;,&quot;given&quot;:&quot;Petr&quot;,&quot;parse-names&quot;:false,&quot;dropping-particle&quot;:&quot;&quot;,&quot;non-dropping-particle&quot;:&quot;&quot;},{&quot;family&quot;:&quot;Perez&quot;,&quot;given&quot;:&quot;Manolo F.&quot;,&quot;parse-names&quot;:false,&quot;dropping-particle&quot;:&quot;&quot;,&quot;non-dropping-particle&quot;:&quot;&quot;},{&quot;family&quot;:&quot;Altmanová&quot;,&quot;given&quot;:&quot;Marie&quot;,&quot;parse-names&quot;:false,&quot;dropping-particle&quot;:&quot;&quot;,&quot;non-dropping-particle&quot;:&quot;&quot;},{&quot;family&quot;:&quot;Ráb&quot;,&quot;given&quot;:&quot;Petr&quot;,&quot;parse-names&quot;:false,&quot;dropping-particle&quot;:&quot;&quot;,&quot;non-dropping-particle&quot;:&quot;&quot;},{&quot;family&quot;:&quot;Cioffi&quot;,&quot;given&quot;:&quot;Marcelo De Bello&quot;,&quot;parse-names&quot;:false,&quot;dropping-particle&quot;:&quot;&quot;,&quot;non-dropping-particle&quot;:&quot;&quot;}],&quot;container-title&quot;:&quot;Philosophical Transactions of the Royal Society B: Biological Sciences&quot;,&quot;DOI&quot;:&quot;10.1098/rstb.2020.0098&quot;,&quot;ISSN&quot;:&quot;14712970&quot;,&quot;PMID&quot;:&quot;34304595&quot;,&quot;issued&quot;:{&quot;date-parts&quot;:[[2021,9,13]]},&quot;abstract&quot;:&quot;Despite decades of cytogenetic and genomic research of dynamic sex chromosome evolution in teleost fishes, multiple sex chromosomes have been largely neglected. In this review, we compiled available data on teleost multiple sex chromosomes, identified major trends in their evolution and suggest further trajectories in their investigation. In a compiled dataset of 440 verified records of fish sex chromosomes, we counted 75 multiple sex chromosome systems with 60 estimated independent origins. We showed that male-heterogametic systems created by Y-autosome fusion predominate and that multiple sex chromosomes are over-represented in the order Perciformes. We documented a striking difference in patterns of differentiation of sex chromosomes between male and female heterogamety and hypothesize that faster W sex chromosome differentiation may constrain sex chromosome turnover in female-heterogametic systems. We also found no significant association between the mechanism of multiple sex chromosome formation and percentage of uni-armed chromosomes in teleost karyotypes. Last but not least, we hypothesized that interaction between fish populations, which differ in their sex chromosomes, can drive the evolution of multiple sex chromosomes in fishes. This underlines the importance of broader inter-population sampling in studies of fish sex chromosomes. This article is part of the theme issue 'Challenging the paradigm in sex chromosome evolution: empirical and theoretical insights with a focus on vertebrates (Part II)'.&quot;,&quot;publisher&quot;:&quot;Royal Society Publishing&quot;,&quot;issue&quot;:&quot;1833&quot;,&quot;volume&quot;:&quot;376&quot;,&quot;container-title-short&quot;:&quot;&quot;},&quot;isTemporary&quot;:false},{&quot;id&quot;:&quot;170e29a1-6310-3baf-975b-8c09500b1fda&quot;,&quot;itemData&quot;:{&quot;type&quot;:&quot;article-journal&quot;,&quot;id&quot;:&quot;170e29a1-6310-3baf-975b-8c09500b1fda&quot;,&quot;title&quot;:&quot;Evolution of multiple sex-chromosomes associated with dynamic genome reshuffling in Leptidea wood-white butterflies&quot;,&quot;author&quot;:[{&quot;family&quot;:&quot;Yoshido&quot;,&quot;given&quot;:&quot;Atsuo&quot;,&quot;parse-names&quot;:false,&quot;dropping-particle&quot;:&quot;&quot;,&quot;non-dropping-particle&quot;:&quot;&quot;},{&quot;family&quot;:&quot;Šíchová&quot;,&quot;given&quot;:&quot;Jindra&quot;,&quot;parse-names&quot;:false,&quot;dropping-particle&quot;:&quot;&quot;,&quot;non-dropping-particle&quot;:&quot;&quot;},{&quot;family&quot;:&quot;Pospíšilová&quot;,&quot;given&quot;:&quot;Kristýna&quot;,&quot;parse-names&quot;:false,&quot;dropping-particle&quot;:&quot;&quot;,&quot;non-dropping-particle&quot;:&quot;&quot;},{&quot;family&quot;:&quot;Nguyen&quot;,&quot;given&quot;:&quot;Petr&quot;,&quot;parse-names&quot;:false,&quot;dropping-particle&quot;:&quot;&quot;,&quot;non-dropping-particle&quot;:&quot;&quot;},{&quot;family&quot;:&quot;Voleníková&quot;,&quot;given&quot;:&quot;Anna&quot;,&quot;parse-names&quot;:false,&quot;dropping-particle&quot;:&quot;&quot;,&quot;non-dropping-particle&quot;:&quot;&quot;},{&quot;family&quot;:&quot;Šafář&quot;,&quot;given&quot;:&quot;Jan&quot;,&quot;parse-names&quot;:false,&quot;dropping-particle&quot;:&quot;&quot;,&quot;non-dropping-particle&quot;:&quot;&quot;},{&quot;family&quot;:&quot;Provazník&quot;,&quot;given&quot;:&quot;Jan&quot;,&quot;parse-names&quot;:false,&quot;dropping-particle&quot;:&quot;&quot;,&quot;non-dropping-particle&quot;:&quot;&quot;},{&quot;family&quot;:&quot;Vila&quot;,&quot;given&quot;:&quot;Roger&quot;,&quot;parse-names&quot;:false,&quot;dropping-particle&quot;:&quot;&quot;,&quot;non-dropping-particle&quot;:&quot;&quot;},{&quot;family&quot;:&quot;Marec&quot;,&quot;given&quot;:&quot;František&quot;,&quot;parse-names&quot;:false,&quot;dropping-particle&quot;:&quot;&quot;,&quot;non-dropping-particle&quot;:&quot;&quot;}],&quot;container-title&quot;:&quot;Heredity&quot;,&quot;container-title-short&quot;:&quot;Heredity (Edinb)&quot;,&quot;DOI&quot;:&quot;10.1038/s41437-020-0325-9&quot;,&quot;ISSN&quot;:&quot;13652540&quot;,&quot;PMID&quot;:&quot;32518391&quot;,&quot;issued&quot;:{&quot;date-parts&quot;:[[2020,9,1]]},&quot;page&quot;:&quot;138-154&quot;,&quot;abstract&quot;:&quot;Sex-chromosome systems tend to be highly conserved and knowledge about their evolution typically comes from macroevolutionary inference. Rapidly evolving complex sex-chromosome systems represent a rare opportunity to study the mechanisms of sex-chromosome evolution at unprecedented resolution. Three cryptic species of wood-white butterflies—Leptidea juvernica, L. sinapis and L. reali—have each a unique set of multiple sex-chromosomes with 3–4 W and 3–4 Z chromosomes. Using a transcriptome-based microarray for comparative genomic hybridisation (CGH) and a library of bacterial artificial chromosome (BAC) clones, both developed in L. juvernica, we identified Z-linked Leptidea orthologs of Bombyx mori genes and mapped them by fluorescence in situ hybridisation (FISH) with BAC probes on multiple Z chromosomes. In all three species, we determined synteny blocks of autosomal origin and reconstructed the evolution of multiple sex-chromosomes. In addition, we identified W homologues of Z-linked orthologs and characterised their molecular differentiation. Our results suggest that the multiple sex-chromosome system evolved in a common ancestor as a result of dynamic genome reshuffling through repeated rearrangements between the sex chromosomes and autosomes, including translocations, fusions and fissions. Thus, the initial formation of neo-sex chromosomes could not have played a role in reproductive isolation between these Leptidea species. However, the subsequent species-specific fissions of several neo-sex chromosomes could have contributed to their reproductive isolation. Then, significantly increased numbers of Z-linked genes and independent neo-W chromosome degeneration could accelerate the accumulation of genetic incompatibilities between populations and promote their divergence resulting in speciation.&quot;,&quot;publisher&quot;:&quot;Springer Nature&quot;,&quot;issue&quot;:&quot;3&quot;,&quot;volume&quot;:&quot;125&quot;},&quot;isTemporary&quot;:false},{&quot;id&quot;:&quot;1c846bd6-5c38-3f52-9cc4-55383336c191&quot;,&quot;itemData&quot;:{&quot;type&quot;:&quot;article-journal&quot;,&quot;id&quot;:&quot;1c846bd6-5c38-3f52-9cc4-55383336c191&quot;,&quot;title&quot;:&quot;Parallel Evolution of Multiple Sex-Chromosome Choeroniscus&quot;,&quot;author&quot;:[{&quot;family&quot;:&quot;Patton J. L.&quot;,&quot;given&quot;:&quot;&quot;,&quot;parse-names&quot;:false,&quot;dropping-particle&quot;:&quot;&quot;,&quot;non-dropping-particle&quot;:&quot;&quot;},{&quot;family&quot;:&quot;Gardner A. L.&quot;,&quot;given&quot;:&quot;&quot;,&quot;parse-names&quot;:false,&quot;dropping-particle&quot;:&quot;&quot;,&quot;non-dropping-particle&quot;:&quot;&quot;}],&quot;container-title&quot;:&quot;Experientia&quot;,&quot;container-title-short&quot;:&quot;Experientia&quot;,&quot;accessed&quot;:{&quot;date-parts&quot;:[[2025,10,3]]},&quot;DOI&quot;:&quot;https://doi.org/10.1007/BF02137768&quot;,&quot;URL&quot;:&quot;https://doi.org/10.1007/BF02137768&quot;,&quot;issued&quot;:{&quot;date-parts&quot;:[[1971,1]]},&quot;page&quot;:&quot;105-106&quot;,&quot;volume&quot;:&quot;27&quot;},&quot;isTemporary&quot;:false},{&quot;id&quot;:&quot;ec72c1a3-90c8-329b-b742-ce09fec04715&quot;,&quot;itemData&quot;:{&quot;type&quot;:&quot;article-journal&quot;,&quot;id&quot;:&quot;ec72c1a3-90c8-329b-b742-ce09fec04715&quot;,&quot;title&quot;:&quot;Multiple sex chromosome drivers in a mammal with three sex chromosomes&quot;,&quot;author&quot;:[{&quot;family&quot;:&quot;Saunders&quot;,&quot;given&quot;:&quot;Paul A.&quot;,&quot;parse-names&quot;:false,&quot;dropping-particle&quot;:&quot;&quot;,&quot;non-dropping-particle&quot;:&quot;&quot;},{&quot;family&quot;:&quot;Perez&quot;,&quot;given&quot;:&quot;Julie&quot;,&quot;parse-names&quot;:false,&quot;dropping-particle&quot;:&quot;&quot;,&quot;non-dropping-particle&quot;:&quot;&quot;},{&quot;family&quot;:&quot;Ronce&quot;,&quot;given&quot;:&quot;Ophélie&quot;,&quot;parse-names&quot;:false,&quot;dropping-particle&quot;:&quot;&quot;,&quot;non-dropping-particle&quot;:&quot;&quot;},{&quot;family&quot;:&quot;Veyrunes&quot;,&quot;given&quot;:&quot;Frédéric&quot;,&quot;parse-names&quot;:false,&quot;dropping-particle&quot;:&quot;&quot;,&quot;non-dropping-particle&quot;:&quot;&quot;}],&quot;container-title&quot;:&quot;Current Biology&quot;,&quot;DOI&quot;:&quot;10.1016/j.cub.2022.03.029&quot;,&quot;ISSN&quot;:&quot;18790445&quot;,&quot;PMID&quot;:&quot;35381184&quot;,&quot;issued&quot;:{&quot;date-parts&quot;:[[2022,5,9]]},&quot;page&quot;:&quot;2001-2010.e3&quot;,&quot;abstract&quot;:&quot;Eukaryotes with separate males and females display a great diversity in the way they determine sex, but it is still unclear what evolutionary forces cause transitions between sex-determining systems. Rather that the lack of hypotheses, the problem is the scarcity of adequate biological systems to test them. Here, we take advantage of the recent evolution of a feminizing X chromosome (called X∗) in the African pygmy mouse Mus minutoides to investigate one of the evolutionary forces hypothesized to cause such transitions, namely sex chromosome drive (i.e., biased transmission of sex chromosomes to the next generation). Through extensive molecular sexing of pups at weaning, we reveal the existence of a remarkable male sex chromosome drive system in this species, whereby direction and strength of drive are conditional upon the genotype of males’ partners: males transmit their Y at a rate close to 80% when mating with XX or XX∗ females and only 36% when mating with X∗Y females. Using mathematical modeling, we explore the joint evolution of these unusual sex-determining and drive systems, revealing that different sequences of events could have led to the evolution of this bizarre system and that the “conditional” nature of sex chromosome drive plays a crucial role in the short- and long-term maintenance of the three sex chromosomes.&quot;,&quot;publisher&quot;:&quot;Cell Press&quot;,&quot;issue&quot;:&quot;9&quot;,&quot;volume&quot;:&quot;32&quot;,&quot;container-title-short&quot;:&quot;&quot;},&quot;isTemporary&quot;:false},{&quot;id&quot;:&quot;21f62aab-8466-3a2f-b565-44fcdd41839d&quot;,&quot;itemData&quot;:{&quot;type&quot;:&quot;article&quot;,&quot;id&quot;:&quot;21f62aab-8466-3a2f-b565-44fcdd41839d&quot;,&quot;title&quot;:&quot;Sex determination by multiple sex chromosomes in Xenopus tropicalis&quot;,&quot;author&quot;:[{&quot;family&quot;:&quot;Schartl&quot;,&quot;given&quot;:&quot;Manfre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3518112&quot;,&quot;ISSN&quot;:&quot;10916490&quot;,&quot;PMID&quot;:&quot;26283399&quot;,&quot;issued&quot;:{&quot;date-parts&quot;:[[2015,8,25]]},&quot;page&quot;:&quot;10575-10576&quot;,&quot;publisher&quot;:&quot;National Academy of Sciences&quot;,&quot;issue&quot;:&quot;34&quot;,&quot;volume&quot;:&quot;112&quot;},&quot;isTemporary&quot;:false},{&quot;id&quot;:&quot;4480cf48-1656-3443-810c-745d606e628d&quot;,&quot;itemData&quot;:{&quot;type&quot;:&quot;thesis&quot;,&quot;id&quot;:&quot;4480cf48-1656-3443-810c-745d606e628d&quot;,&quot;title&quot;:&quot;Molecular Analysis of the Sex-Determining Region of the Y Chromosome in the Platyfish&quot;,&quot;author&quot;:[{&quot;family&quot;:&quot;Maculatus Dissertation&quot;,&quot;given&quot;:&quot;Xiphophorus&quot;,&quot;parse-names&quot;:false,&quot;dropping-particle&quot;:&quot;&quot;,&quot;non-dropping-particle&quot;:&quot;&quot;},{&quot;family&quot;:&quot;Zhou&quot;,&quot;given&quot;:&quot;Qingchun&quot;,&quot;parse-names&quot;:false,&quot;dropping-particle&quot;:&quot;&quot;,&quot;non-dropping-particle&quot;:&quot;&quot;},{&quot;family&quot;:&quot;Bei&quot;,&quot;given&quot;:&quot;Hu&quot;,&quot;parse-names&quot;:false,&quot;dropping-particle&quot;:&quot;&quot;,&quot;non-dropping-particle&quot;:&quot;&quot;},{&quot;family&quot;:&quot;China&quot;,&quot;given&quot;:&quot;V R&quot;,&quot;parse-names&quot;:false,&quot;dropping-particle&quot;:&quot;&quot;,&quot;non-dropping-particle&quot;:&quot;&quot;}],&quot;container-title-short&quot;:&quot;&quot;},&quot;isTemporary&quot;:false}]},{&quot;citationID&quot;:&quot;MENDELEY_CITATION_d973aec0-b3d6-4cc9-a725-2295b583c3d7&quot;,&quot;properties&quot;:{&quot;noteIndex&quot;:0},&quot;isEdited&quot;:false,&quot;manualOverride&quot;:{&quot;isManuallyOverridden&quot;:false,&quot;citeprocText&quot;:&quot;&lt;sup&gt;119&lt;/sup&gt;&quot;,&quot;manualOverrideText&quot;:&quot;&quot;},&quot;citationTag&quot;:&quot;MENDELEY_CITATION_v3_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&quot;,&quot;citationItems&quot;:[{&quot;id&quot;:&quot;7eab3bef-c077-3461-a4e9-0513ccd356b5&quot;,&quot;itemData&quot;:{&quot;type&quot;:&quot;article-journal&quot;,&quot;id&quot;:&quot;7eab3bef-c077-3461-a4e9-0513ccd356b5&quot;,&quot;title&quot;:&quot;Evolutionary interaction between W/Y chromosome and transposable elements&quot;,&quot;author&quot;:[{&quot;family&quot;:&quot;Śliwińska&quot;,&quot;given&quot;:&quot;Ewa B.&quot;,&quot;parse-names&quot;:false,&quot;dropping-particle&quot;:&quot;&quot;,&quot;non-dropping-particle&quot;:&quot;&quot;},{&quot;family&quot;:&quot;Martyka&quot;,&quot;given&quot;:&quot;Rafał&quot;,&quot;parse-names&quot;:false,&quot;dropping-particle&quot;:&quot;&quot;,&quot;non-dropping-particle&quot;:&quot;&quot;},{&quot;family&quot;:&quot;Tryjanowski&quot;,&quot;given&quot;:&quot;Piotr&quot;,&quot;parse-names&quot;:false,&quot;dropping-particle&quot;:&quot;&quot;,&quot;non-dropping-particle&quot;:&quot;&quot;}],&quot;container-title&quot;:&quot;Genetica&quot;,&quot;container-title-short&quot;:&quot;Genetica&quot;,&quot;DOI&quot;:&quot;10.1007/s10709-016-9895-0&quot;,&quot;ISSN&quot;:&quot;15736857&quot;,&quot;PMID&quot;:&quot;27000053&quot;,&quot;issued&quot;:{&quot;date-parts&quot;:[[2016]]},&quot;page&quot;:&quot;267-278&quot;,&quot;abstract&quot;:&quot;The W/Y chromosome is unique among chromosomes as it does not recombine in its mature form. The main side effect of cessation of recombination is evolutionary instability and degeneration of the W/Y chromosome, or frequent W/Y chromosome turnovers. Another important feature of W/Y chromosome degeneration is transposable element (TEs) accumulation. Transposon accumulation has been confirmed for all W/Y chromosomes that have been sequenced so far. Models of W/Y chromosome instability include the assemblage of deleterious mutations in protein coding genes, but do not include the influence of transposable elements that are accumulated gradually in the non-recombining genome. The multiple roles of genomic TEs, and the interactions between retrotransposons and genome defense proteins are currently being studied intensively. Small RNAs originating from retrotransposon transcripts appear to be, in some cases, the only mediators of W/Y chromosome function. Based on the review of the most recent publications, we present knowledge on W/Y evolution in relation to retrotransposable element accumulation.&quot;,&quot;issue&quot;:&quot;3&quot;,&quot;volume&quot;:&quot;144&quot;},&quot;isTemporary&quot;:false}]},{&quot;citationID&quot;:&quot;MENDELEY_CITATION_57fae9b7-0185-439e-9e60-2c18e5c42221&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&quot;,&quot;citationItems&quot;:[{&quot;id&quot;:&quot;19e1e9e8-d390-3e09-a3e9-1389ed4d793a&quot;,&quot;itemData&quot;:{&quot;type&quot;:&quot;article-journal&quot;,&quot;id&quot;:&quot;19e1e9e8-d390-3e09-a3e9-1389ed4d793a&quot;,&quot;title&quot;:&quot;Mammalian y chromosomes retain widely expressed dosage-sensitive regulators&quot;,&quot;author&quot;:[{&quot;family&quot;:&quot;Bellott&quot;,&quot;given&quot;:&quot;Daniel W.&quot;,&quot;parse-names&quot;:false,&quot;dropping-particle&quot;:&quot;&quot;,&quot;non-dropping-particle&quot;:&quot;&quot;},{&quot;family&quot;:&quot;Hughes&quot;,&quot;given&quot;:&quot;Jennifer F.&quot;,&quot;parse-names&quot;:false,&quot;dropping-particle&quot;:&quot;&quot;,&quot;non-dropping-particle&quot;:&quot;&quot;},{&quot;family&quot;:&quot;Skaletsky&quot;,&quot;given&quot;:&quot;Helen&quot;,&quot;parse-names&quot;:false,&quot;dropping-particle&quot;:&quot;&quot;,&quot;non-dropping-particle&quot;:&quot;&quot;},{&quot;family&quot;:&quot;Brown&quot;,&quot;given&quot;:&quot;Laura G.&quot;,&quot;parse-names&quot;:false,&quot;dropping-particle&quot;:&quot;&quot;,&quot;non-dropping-particle&quot;:&quot;&quot;},{&quot;family&quot;:&quot;Pyntikova&quot;,&quot;given&quot;:&quot;Tatyana&quot;,&quot;parse-names&quot;:false,&quot;dropping-particle&quot;:&quot;&quot;,&quot;non-dropping-particle&quot;:&quot;&quot;},{&quot;family&quot;:&quot;Cho&quot;,&quot;given&quot;:&quot;Ting Jan&quot;,&quot;parse-names&quot;:false,&quot;dropping-particle&quot;:&quot;&quot;,&quot;non-dropping-particle&quot;:&quot;&quot;},{&quot;family&quot;:&quot;Koutseva&quot;,&quot;given&quot;:&quot;Natalia&quot;,&quot;parse-names&quot;:false,&quot;dropping-particle&quot;:&quot;&quot;,&quot;non-dropping-particle&quot;:&quot;&quot;},{&quot;family&quot;:&quot;Zaghlul&quot;,&quot;given&quot;:&quot;Sara&quot;,&quot;parse-names&quot;:false,&quot;dropping-particle&quot;:&quot;&quot;,&quot;non-dropping-particle&quot;:&quot;&quot;},{&quot;family&quot;:&quot;Graves&quot;,&quot;given&quot;:&quot;Tina&quot;,&quot;parse-names&quot;:false,&quot;dropping-particle&quot;:&quot;&quot;,&quot;non-dropping-particle&quot;:&quot;&quot;},{&quot;family&quot;:&quot;Rock&quot;,&quot;given&quot;:&quot;Susie&quot;,&quot;parse-names&quot;:false,&quot;dropping-particle&quot;:&quot;&quot;,&quot;non-dropping-particle&quot;:&quot;&quot;},{&quot;family&quot;:&quot;Kremitzki&quot;,&quot;given&quot;:&quot;Colin&quot;,&quot;parse-names&quot;:false,&quot;dropping-particle&quot;:&quot;&quot;,&quot;non-dropping-particle&quot;:&quot;&quot;},{&quot;family&quot;:&quot;Fulton&quot;,&quot;given&quot;:&quot;Robert S.&quot;,&quot;parse-names&quot;:false,&quot;dropping-particle&quot;:&quot;&quot;,&quot;non-dropping-particle&quot;:&quot;&quot;},{&quot;family&quot;:&quot;Dugan&quot;,&quot;given&quot;:&quot;Shannon&quot;,&quot;parse-names&quot;:false,&quot;dropping-particle&quot;:&quot;&quot;,&quot;non-dropping-particle&quot;:&quot;&quot;},{&quot;family&quot;:&quot;Ding&quot;,&quot;given&quot;:&quot;Yan&quot;,&quot;parse-names&quot;:false,&quot;dropping-particle&quot;:&quot;&quot;,&quot;non-dropping-particle&quot;:&quot;&quot;},{&quot;family&quot;:&quot;Morton&quot;,&quot;given&quot;:&quot;Donna&quot;,&quot;parse-names&quot;:false,&quot;dropping-particle&quot;:&quot;&quot;,&quot;non-dropping-particle&quot;:&quot;&quot;},{&quot;family&quot;:&quot;Khan&quot;,&quot;given&quot;:&quot;Ziad&quot;,&quot;parse-names&quot;:false,&quot;dropping-particle&quot;:&quot;&quot;,&quot;non-dropping-particle&quot;:&quot;&quot;},{&quot;family&quot;:&quot;Lewis&quot;,&quot;given&quot;:&quot;Lora&quot;,&quot;parse-names&quot;:false,&quot;dropping-particle&quot;:&quot;&quot;,&quot;non-dropping-particle&quot;:&quot;&quot;},{&quot;family&quot;:&quot;Buhay&quot;,&quot;given&quot;:&quot;Christian&quot;,&quot;parse-names&quot;:false,&quot;dropping-particle&quot;:&quot;&quot;,&quot;non-dropping-particle&quot;:&quot;&quot;},{&quot;family&quot;:&quot;Wang&quot;,&quot;given&quot;:&quot;Qiaoyan&quot;,&quot;parse-names&quot;:false,&quot;dropping-particle&quot;:&quot;&quot;,&quot;non-dropping-particle&quot;:&quot;&quot;},{&quot;family&quot;:&quot;Watt&quot;,&quot;given&quot;:&quot;Jennifer&quot;,&quot;parse-names&quot;:false,&quot;dropping-particle&quot;:&quot;&quot;,&quot;non-dropping-particle&quot;:&quot;&quot;},{&quot;family&quot;:&quot;Holder&quot;,&quot;given&quot;:&quot;Michael&quot;,&quot;parse-names&quot;:false,&quot;dropping-particle&quot;:&quot;&quot;,&quot;non-dropping-particle&quot;:&quot;&quot;},{&quot;family&quot;:&quot;Lee&quot;,&quot;given&quot;:&quot;Sandy&quot;,&quot;parse-names&quot;:false,&quot;dropping-particle&quot;:&quot;&quot;,&quot;non-dropping-particle&quot;:&quot;&quot;},{&quot;family&quot;:&quot;Nazareth&quot;,&quot;given&quot;:&quot;Lynne&quot;,&quot;parse-names&quot;:false,&quot;dropping-particle&quot;:&quot;&quot;,&quot;non-dropping-particle&quot;:&quot;&quot;},{&quot;family&quot;:&quot;Rozen&quot;,&quot;given&quot;:&quot;Steve&quot;,&quot;parse-names&quot;:false,&quot;dropping-particle&quot;:&quot;&quot;,&quot;non-dropping-particle&quot;:&quot;&quot;},{&quot;family&quot;:&quot;Muzny&quot;,&quot;given&quot;:&quot;Donna M.&quot;,&quot;parse-names&quot;:false,&quot;dropping-particle&quot;:&quot;&quot;,&quot;non-dropping-particle&quot;:&quot;&quot;},{&quot;family&quot;:&quot;Warren&quot;,&quot;given&quot;:&quot;Wesley C.&quot;,&quot;parse-names&quot;:false,&quot;dropping-particle&quot;:&quot;&quot;,&quot;non-dropping-particle&quot;:&quot;&quot;},{&quot;family&quot;:&quot;Gibbs&quot;,&quot;given&quot;:&quot;Richard A.&quot;,&quot;parse-names&quot;:false,&quot;dropping-particle&quot;:&quot;&quot;,&quot;non-dropping-particle&quot;:&quot;&quot;},{&quot;family&quot;:&quot;Wilson&quot;,&quot;given&quot;:&quot;Richard K.&quot;,&quot;parse-names&quot;:false,&quot;dropping-particle&quot;:&quot;&quot;,&quot;non-dropping-particle&quot;:&quot;&quot;},{&quot;family&quot;:&quot;Page&quot;,&quot;given&quot;:&quot;David C.&quot;,&quot;parse-names&quot;:false,&quot;dropping-particle&quot;:&quot;&quot;,&quot;non-dropping-particle&quot;:&quot;&quot;}],&quot;container-title&quot;:&quot;Nature&quot;,&quot;container-title-short&quot;:&quot;Nature&quot;,&quot;DOI&quot;:&quot;10.1038/nature13206&quot;,&quot;ISSN&quot;:&quot;14764687&quot;,&quot;PMID&quot;:&quot;24759411&quot;,&quot;issued&quot;:{&quot;date-parts&quot;:[[2014]]},&quot;page&quot;:&quot;494-499&quot;,&quot;abstract&quot;:&quot;The human X and Y chromosomes evolved from an ordinary pair of autosomes, but millions of years ago genetic decay ravaged the Y chromosome, and only three per cent of its ancestral genes survived. We reconstructed the evolution of the Y chromosome across eight mammals to identify biases in gene content and the selective pressures that preserved the surviving ancestral genes. Our findings indicate that survival was nonrandom, and in two cases, convergent across placental and marsupial mammals. We conclude that the gene content of the Y chromosome became specialized through selection to maintain the ancestral dosage of homologous X-Y gene pairs that function as broadly expressed regulators of transcription, translation and protein stability. We propose that beyond its roles in testis determination and spermatogenesis, the Y chromosome is essential for male viability, and has unappreciated roles in Turner (tm) s syndrome and in phenotypic differences between the sexes in health and disease. © 2014 Macmillan Publishers Limited.&quot;,&quot;publisher&quot;:&quot;Nature Publishing Group&quot;,&quot;issue&quot;:&quot;7497&quot;,&quot;volume&quot;:&quot;508&quot;},&quot;isTemporary&quot;:false}]},{&quot;citationID&quot;:&quot;MENDELEY_CITATION_acfd07ed-05c1-42dd-8d7f-c5fda97ea72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&quot;,&quot;citationItems&quot;:[{&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citationID&quot;:&quot;MENDELEY_CITATION_e6ff25a8-8696-4f33-b932-749902847a8c&quot;,&quot;properties&quot;:{&quot;noteIndex&quot;:0},&quot;isEdited&quot;:false,&quot;manualOverride&quot;:{&quot;isManuallyOverridden&quot;:false,&quot;citeprocText&quot;:&quot;&lt;sup&gt;120&lt;/sup&gt;&quot;,&quot;manualOverrideText&quot;:&quot;&quot;},&quot;citationTag&quot;:&quot;MENDELEY_CITATION_v3_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&quot;,&quot;citationItems&quot;:[{&quot;id&quot;:&quot;30e7158b-ca1d-3685-90d7-67d835186991&quot;,&quot;itemData&quot;:{&quot;type&quot;:&quot;article-journal&quot;,&quot;id&quot;:&quot;30e7158b-ca1d-3685-90d7-67d835186991&quot;,&quot;title&quot;:&quot;Transcriptomic analysis of female and male gonads in juvenile snakeskin gourami (Trichopodus pectoralis)&quot;,&quot;author&quot;:[{&quot;family&quot;:&quot;Boonanuntanasarn&quot;,&quot;given&quot;:&quot;Surintorn&quot;,&quot;parse-names&quot;:false,&quot;dropping-particle&quot;:&quot;&quot;,&quot;non-dropping-particle&quot;:&quot;&quot;},{&quot;family&quot;:&quot;Jangprai&quot;,&quot;given&quot;:&quot;Araya&quot;,&quot;parse-names&quot;:false,&quot;dropping-particle&quot;:&quot;&quot;,&quot;non-dropping-particle&quot;:&quot;&quot;},{&quot;family&quot;:&quot;Na-Nakorn&quot;,&quot;given&quot;:&quot;Uthairat&quot;,&quot;parse-names&quot;:false,&quot;dropping-particle&quot;:&quot;&quot;,&quot;non-dropping-particle&quot;:&quot;&quot;}],&quot;container-title&quot;:&quot;Scientific Reports&quot;,&quot;container-title-short&quot;:&quot;Sci Rep&quot;,&quot;DOI&quot;:&quot;10.1038/s41598-020-61738-0&quot;,&quot;ISSN&quot;:&quot;20452322&quot;,&quot;PMID&quot;:&quot;32251302&quot;,&quot;issued&quot;:{&quot;date-parts&quot;:[[2020,12,1]]},&quot;abstract&quot;:&quot;The snakeskin gourami (Trichopodus pectoralis) exhibits sexual dimorphism, particularly in body size. Since the snakeskin gourami is usually marketed during sexual maturation, the sexual size dimorphism has become an economically important trait. Sex-biased gene expression plays a key role in phenotypic sexual dimorphism. Therefore, using high-throughput RNA sequencing (RNA-seq) technology, we aimed to explore the differentially expressed genes (DEGs) in ovary and testis during sex differentiation in juvenile snakeskin gourami. Our results revealed a number of DEGs were demonstrated to be overexpressed in ovary (11,625 unigenes) and testis (16,120 unigenes), and the top 10 female-biased (rdh7, dnajc25, ap1s3, zp4, polb, parp12, trim39, gucy2g, rtbs, and fdxr) and male-biased (vamp3, nbl1, dnah2, ccdc11, nr2e3, spats1, pih1d2, tekt3, fbxo36, and mybl2) DEGs were suggested to be mainly associated with ovary and testis differentiation, respectively. Additionally, using real-time reverse transcription polymerase chain reaction (qRT-PCR), validation of the differential expression of 21 genes that were previously shown to be related to gonad development was performed (ar, bHLH, cyp19a1, daz, dead-end, esrb, esrrg, gnrhr, gpa, gsg1l, hsd17B, mospd1, nanos-1, nanos-2, p53, piwi-1, piwi-2, rerg, rps6ka, tgf-beta, and VgR). The results showed a significantly positive correlation (0.84; P &lt; 0.001) between the results of RNA-seq and qRT-PCR. Therefore, RNA-seq analysis in our study identified global genes that were associated with ovary and testis differentiation in the juvenile phase of the snakeskin gourami. Our findings provide valuable transcriptomic bioinformation for further investigation of reproductive biology and applications of sex manipulation.&quot;,&quot;publisher&quot;:&quot;Nature Research&quot;,&quot;issue&quot;:&quot;1&quot;,&quot;volume&quot;:&quot;10&quot;},&quot;isTemporary&quot;:false}]},{&quot;citationID&quot;:&quot;MENDELEY_CITATION_85e3c645-5734-43e7-9ee6-cd181e4a7d49&quot;,&quot;properties&quot;:{&quot;noteIndex&quot;:0},&quot;isEdited&quot;:false,&quot;manualOverride&quot;:{&quot;isManuallyOverridden&quot;:false,&quot;citeprocText&quot;:&quot;&lt;sup&gt;25,121&lt;/sup&gt;&quot;,&quot;manualOverrideText&quot;:&quot;&quot;},&quot;citationTag&quot;:&quot;MENDELEY_CITATION_v3_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&quot;,&quot;citationItems&quot;:[{&quot;id&quot;:&quot;f4743b31-cdec-3803-96de-058b11902ec9&quot;,&quot;itemData&quot;:{&quot;type&quot;:&quot;article&quot;,&quot;id&quot;:&quot;f4743b31-cdec-3803-96de-058b11902ec9&quot;,&quot;title&quot;:&quot;Sex and the TEs: Transposable elements in sexual development and function in animals&quot;,&quot;author&quot;:[{&quot;family&quot;:&quot;Dechaud&quot;,&quot;given&quot;:&quot;Corentin&quot;,&quot;parse-names&quot;:false,&quot;dropping-particle&quot;:&quot;&quot;,&quot;non-dropping-particle&quot;:&quot;&quot;},{&quot;family&quot;:&quot;Volff&quot;,&quot;given&quot;:&quot;Jean Nicolas&quot;,&quot;parse-names&quot;:false,&quot;dropping-particle&quot;:&quot;&quot;,&quot;non-dropping-particle&quot;:&quot;&quot;},{&quot;family&quot;:&quot;Schartl&quot;,&quot;given&quot;:&quot;Manfred&quot;,&quot;parse-names&quot;:false,&quot;dropping-particle&quot;:&quot;&quot;,&quot;non-dropping-particle&quot;:&quot;&quot;},{&quot;family&quot;:&quot;Naville&quot;,&quot;given&quot;:&quot;Magali&quot;,&quot;parse-names&quot;:false,&quot;dropping-particle&quot;:&quot;&quot;,&quot;non-dropping-particle&quot;:&quot;&quot;}],&quot;container-title&quot;:&quot;Mobile DNA&quot;,&quot;container-title-short&quot;:&quot;Mob DNA&quot;,&quot;DOI&quot;:&quot;10.1186/s13100-019-0185-0&quot;,&quot;ISSN&quot;:&quot;17598753&quot;,&quot;issued&quot;:{&quot;date-parts&quot;:[[2019,11,3]]},&quot;abstract&quot;:&quot;Transposable elements are endogenous DNA sequences able to integrate into and multiply within genomes. They constitute a major source of genetic innovations, as they can not only rearrange genomes but also spread ready-to-use regulatory sequences able to modify host gene expression, and even can give birth to new host genes. As their evolutionary success depends on their vertical transmission, transposable elements are intrinsically linked to reproduction. In organisms with sexual reproduction, this implies that transposable elements have to manifest their transpositional activity in germ cells or their progenitors. The control of sexual development and function can be very versatile, and several studies have demonstrated the implication of transposable elements in the evolution of sex. In this review, we report the functional and evolutionary relationships between transposable elements and sexual reproduction in animals. In particular, we highlight how transposable elements can influence expression of sexual development genes, and how, reciprocally, they are tightly controlled in gonads. We also review how transposable elements contribute to the organization, expression and evolution of sexual development genes and sex chromosomes. This underscores the intricate co-evolution between host functions and transposable elements, which regularly shift from a parasitic to a domesticated status useful to the host.&quot;,&quot;publisher&quot;:&quot;BioMed Central Ltd.&quot;,&quot;issue&quot;:&quot;1&quot;,&quot;volume&quot;:&quot;10&quot;},&quot;isTemporary&quot;:false},{&quot;id&quot;:&quot;0a741a18-09c3-3482-9168-b78b1404ee66&quot;,&quot;itemData&quot;:{&quot;type&quot;:&quot;article&quot;,&quot;id&quot;:&quot;0a741a18-09c3-3482-9168-b78b1404ee66&quot;,&quot;title&quot;:&quot;The Role of Transposable Elements in Sexual Development&quot;,&quot;author&quot;:[{&quot;family&quot;:&quot;Chiang&quot;,&quot;given&quot;:&quot;Vic Shao Chih&quot;,&quot;parse-names&quot;:false,&quot;dropping-particle&quot;:&quot;&quot;,&quot;non-dropping-particle&quot;:&quot;&quot;},{&quot;family&quot;:&quot;DeRosa&quot;,&quot;given&quot;:&quot;Holly&quot;,&quot;parse-names&quot;:false,&quot;dropping-particle&quot;:&quot;&quot;,&quot;non-dropping-particle&quot;:&quot;&quot;},{&quot;family&quot;:&quot;Park&quot;,&quot;given&quot;:&quot;Jin Ho&quot;,&quot;parse-names&quot;:false,&quot;dropping-particle&quot;:&quot;&quot;,&quot;non-dropping-particle&quot;:&quot;&quot;},{&quot;family&quot;:&quot;Hunter&quot;,&quot;given&quot;:&quot;Richard G.&quot;,&quot;parse-names&quot;:false,&quot;dropping-particle&quot;:&quot;&quot;,&quot;non-dropping-particle&quot;:&quot;&quot;}],&quot;container-title&quot;:&quot;Frontiers in Behavioral Neuroscience&quot;,&quot;container-title-short&quot;:&quot;Front Behav Neurosci&quot;,&quot;DOI&quot;:&quot;10.3389/fnbeh.2022.923732&quot;,&quot;ISSN&quot;:&quot;16625153&quot;,&quot;issued&quot;:{&quot;date-parts&quot;:[[2022,7,7]]},&quot;abstract&quot;:&quot;Up to 50% of most mammalian genomes are made up of transposable elements (TEs) that have the potential to mobilize around the genome. Despite this prevalence, research on TEs is only beginning to gain traction within the field of neuroscience. While TEs have long been regarded as “junk” or parasitic DNA, it has become evident that they are adaptive DNA and RNA regulatory elements. In addition to their vital role in normal development, TEs can also interact with steroid receptors, which are key elements to sexual development. In this review, we provide an overview of the involvement of TEs in processes related to sexual development- from TE activity in the germline to TE accumulation in sex chromosomes. Moreover, we highlight sex differences in TE activity and their regulation of genes related to sexual development. Finally, we speculate on the epigenetic mechanisms that may govern TEs’ role in sexual development. In this context, we emphasize the need to further the understanding of sexual development through the lens of TEs including in a variety of organs at different developmental stages, their molecular networks, and evolution.&quot;,&quot;publisher&quot;:&quot;Frontiers Media S.A.&quot;,&quot;volume&quot;:&quot;16&quot;},&quot;isTemporary&quot;:false}]},{&quot;citationID&quot;:&quot;MENDELEY_CITATION_bc9e2ad6-62e2-4d6e-baca-06e11508371b&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&quot;,&quot;citationItems&quot;:[{&quot;id&quot;:&quot;8d360bc5-69ca-3c54-a362-b919d8c2ae0c&quot;,&quot;itemData&quot;:{&quot;type&quot;:&quot;article-journal&quot;,&quot;id&quot;:&quot;8d360bc5-69ca-3c54-a362-b919d8c2ae0c&quot;,&quot;title&quot;:&quot;Hypoxia alters testicular functions of marine medaka through microRNAs regulation&quot;,&quot;author&quot;:[{&quot;family&quot;:&quot;Tse&quot;,&quot;given&quot;:&quot;Anna Chung Kwan&quot;,&quot;parse-names&quot;:false,&quot;dropping-particle&quot;:&quot;&quot;,&quot;non-dropping-particle&quot;:&quot;&quot;},{&quot;family&quot;:&quot;Li&quot;,&quot;given&quot;:&quot;Jing Woei&quot;,&quot;parse-names&quot;:false,&quot;dropping-particle&quot;:&quot;&quot;,&quot;non-dropping-particle&quot;:&quot;&quot;},{&quot;family&quot;:&quot;Wang&quot;,&quot;given&quot;:&quot;Simon Yuan&quot;,&quot;parse-names&quot;:false,&quot;dropping-particle&quot;:&quot;&quot;,&quot;non-dropping-particle&quot;:&quot;&quot;},{&quot;family&quot;:&quot;Chan&quot;,&quot;given&quot;:&quot;Ting Fung&quot;,&quot;parse-names&quot;:false,&quot;dropping-particle&quot;:&quot;&quot;,&quot;non-dropping-particle&quot;:&quot;&quot;},{&quot;family&quot;:&quot;Lai&quot;,&quot;given&quot;:&quot;Keng Po&quot;,&quot;parse-names&quot;:false,&quot;dropping-particle&quot;:&quot;&quot;,&quot;non-dropping-particle&quot;:&quot;&quot;},{&quot;family&quot;:&quot;Wu&quot;,&quot;given&quot;:&quot;Rudolf Shiu Sun&quot;,&quot;parse-names&quot;:false,&quot;dropping-particle&quot;:&quot;&quot;,&quot;non-dropping-particle&quot;:&quot;&quot;}],&quot;container-title&quot;:&quot;Aquatic Toxicology&quot;,&quot;DOI&quot;:&quot;10.1016/j.aquatox.2016.10.007&quot;,&quot;ISSN&quot;:&quot;18791514&quot;,&quot;PMID&quot;:&quot;27768946&quot;,&quot;issued&quot;:{&quot;date-parts&quot;:[[2016,11,1]]},&quot;page&quot;:&quot;266-273&quot;,&quot;abstract&quot;:&quot;Hypoxia is a global environmental concern and poses a significant threat to aquatic ecosystems, including the sustainability of natural fish populations. The deleterious effects of hypoxia on fish reproductive fitness, as mediated by disruption of sex hormones and gene expression along the Brain-Pituitary-Gonad axis, have been well documented. Recently, we further demonstrated that the observed disruption of steroidogenesis in the ovary of marine medaka Oryzias melastigma is mediated through microRNAs (miRNAs). More importantly, we reported the transgenerational epigenetic effect of hypoxia on the male reproductive impairment of marine medaka. This study attempts to elucidate the function of miRNAs and its potential role in the transgenerational effect of hypoxia in the male medaka testis, using small RNA sequencing. A total of 558 miRNAs were found in the testis, of which 9 were significant upregulated and 5 were downregulated by hypoxia. Bioinformatics analysis further revealed that among the 2885 genes targeted by the hypoxia-responsive miRNAs, many are closely related to stress response, cell cycle, epigenetic modification, sugar metabolism and cell motion. Furthermore, the integrated analysis of transcriptome data and the result of target gene prediction demonstrated 108 genes and 65 genes were concordantly upregulated and downregulated, respectively. In which, euchromatic histone-lysine N-methyltransferase 2, the epigenetic regulator of transgenerational reproductive impairment caused by hypoxia, is found to be targeted by miR-125-5p. The present findings not only reveal that miRNAs are crucial downstream mediators of hypoxic stress in fish male gonad, but also shed light on the underlying epigenetic mechanism for the reproductive impairments of hypoxia on male fish, including the observed transgenerational effects.&quot;,&quot;publisher&quot;:&quot;Elsevier B.V.&quot;,&quot;volume&quot;:&quot;180&quot;,&quot;container-title-short&quot;:&quot;&quot;},&quot;isTemporary&quot;:false}]},{&quot;citationID&quot;:&quot;MENDELEY_CITATION_234a5a00-bee4-4a33-8422-bcf5a49b3236&quot;,&quot;properties&quot;:{&quot;noteIndex&quot;:0},&quot;isEdited&quot;:false,&quot;manualOverride&quot;:{&quot;isManuallyOverridden&quot;:false,&quot;citeprocText&quot;:&quot;&lt;sup&gt;122&lt;/sup&gt;&quot;,&quot;manualOverrideText&quot;:&quot;&quot;},&quot;citationTag&quot;:&quot;MENDELEY_CITATION_v3_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&quot;,&quot;citationItems&quot;:[{&quot;id&quot;:&quot;4885007e-bf39-3e72-9a4e-faee008179ed&quot;,&quot;itemData&quot;:{&quot;type&quot;:&quot;article-journal&quot;,&quot;id&quot;:&quot;4885007e-bf39-3e72-9a4e-faee008179ed&quot;,&quot;title&quot;:&quot;DExD/H-box RNA helicase genes are differentially expressed between males and females during the critical period of male sex differentiation in channel catfish&quot;,&quot;author&quot;:[{&quot;family&quot;:&quot;Tian&quot;,&quot;given&quot;:&quot;Changxu&quot;,&quot;parse-names&quot;:false,&quot;dropping-particle&quot;:&quot;&quot;,&quot;non-dropping-particle&quot;:&quot;&quot;},{&quot;family&quot;:&quot;Tan&quot;,&quot;given&quot;:&quot;Suxu&quot;,&quot;parse-names&quot;:false,&quot;dropping-particle&quot;:&quot;&quot;,&quot;non-dropping-particle&quot;:&quot;&quot;},{&quot;family&quot;:&quot;Bao&quot;,&quot;given&quot;:&quot;Lisui&quot;,&quot;parse-names&quot;:false,&quot;dropping-particle&quot;:&quot;&quot;,&quot;non-dropping-particle&quot;:&quot;&quot;},{&quot;family&quot;:&quot;Zeng&quot;,&quot;given&quot;:&quot;Qifan&quot;,&quot;parse-names&quot;:false,&quot;dropping-particle&quot;:&quot;&quot;,&quot;non-dropping-particle&quot;:&quot;&quot;},{&quot;family&quot;:&quot;Liu&quot;,&quot;given&quot;:&quot;Shikai&quot;,&quot;parse-names&quot;:false,&quot;dropping-particle&quot;:&quot;&quot;,&quot;non-dropping-particle&quot;:&quot;&quot;},{&quot;family&quot;:&quot;Yang&quot;,&quot;given&quot;:&quot;Yujia&quot;,&quot;parse-names&quot;:false,&quot;dropping-particle&quot;:&quot;&quot;,&quot;non-dropping-particle&quot;:&quot;&quot;},{&quot;family&quot;:&quot;Zhong&quot;,&quot;given&quot;:&quot;Xiaoxiao&quot;,&quot;parse-names&quot;:false,&quot;dropping-particle&quot;:&quot;&quot;,&quot;non-dropping-particle&quot;:&quot;&quot;},{&quot;family&quot;:&quot;Liu&quot;,&quot;given&quot;:&quot;Zhanjiang&quot;,&quot;parse-names&quot;:false,&quot;dropping-particle&quot;:&quot;&quot;,&quot;non-dropping-particle&quot;:&quot;&quot;}],&quot;container-title&quot;:&quot;Comparative Biochemistry and Physiology - Part D: Genomics and Proteomics&quot;,&quot;container-title-short&quot;:&quot;Comp Biochem Physiol Part D Genomics Proteomics&quot;,&quot;DOI&quot;:&quot;10.1016/j.cbd.2017.02.008&quot;,&quot;ISSN&quot;:&quot;18780407&quot;,&quot;PMID&quot;:&quot;28288365&quot;,&quot;issued&quot;:{&quot;date-parts&quot;:[[2017,6,1]]},&quot;page&quot;:&quot;109-119&quot;,&quot;abstract&quot;:&quot;DExD/H-box RNA helicases are motor proteins participating in nearly all aspects of cellular processes, especially in RNA metabolism. In this study, a total of 54 DExD/H-box RNA helicase genes including 37 DDX (DEAD-box) and 17 DHX (DEAH-box) genes were characterized in channel catfish (Ictalurus punctatus), and annotated through phylogenetic and syntenic analyses. All the catfish RNA helicases contained conserved helicase signature motifs, demonstrating that the RNA helicase gene family was highly conserved. Analysis of the relative rates of synonymous (dS) and nonsynonymous (dN) substitutions revealed that the RNA helicase genes were subjected to strong negative (purifying) selection. Meta-analysis was conducted to determine expression of the RNA helicase genes during the critical period (90–110 days post-fertilization, dpf) of male gonad differentiation. At 90 dpf, 24 RNA helicase genes were highly differentially expressed in the gonad tissues between the males and females; similarly, 24 and 18 RNA helicase genes were found highly differentially expressed in the gonad tissues between the males and females at 100 and 110 dpf, respectively (p &lt; 0.01). In general, the vast majority of the RNA helicase genes (31) were expressed at higher levels in females than in males. In the male gonad, a set of 8 RNA helicases were expressed at a significantly higher level at 110 dpf than at 90 dpf. These findings suggested that RNA helicases may play important roles in sex development and differentiation in teleosts.&quot;,&quot;publisher&quot;:&quot;Elsevier Inc.&quot;,&quot;volume&quot;:&quot;22&quot;},&quot;isTemporary&quot;:false}]},{&quot;citationID&quot;:&quot;MENDELEY_CITATION_61e9685e-2e0a-48bf-9d95-ad49d6dcf7dc&quot;,&quot;properties&quot;:{&quot;noteIndex&quot;:0},&quot;isEdited&quot;:false,&quot;manualOverride&quot;:{&quot;isManuallyOverridden&quot;:false,&quot;citeprocText&quot;:&quot;&lt;sup&gt;123&lt;/sup&gt;&quot;,&quot;manualOverrideText&quot;:&quot;&quot;},&quot;citationTag&quot;:&quot;MENDELEY_CITATION_v3_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&quot;,&quot;citationItems&quot;:[{&quot;id&quot;:&quot;bae4737c-0238-3a19-88be-38913d93e474&quot;,&quot;itemData&quot;:{&quot;type&quot;:&quot;article&quot;,&quot;id&quot;:&quot;bae4737c-0238-3a19-88be-38913d93e474&quot;,&quot;title&quot;:&quot;Roles of Pif1-like helicases in the maintenance of genomic stability&quot;,&quot;author&quot;:[{&quot;family&quot;:&quot;Boulé&quot;,&quot;given&quot;:&quot;Jean Baptiste&quot;,&quot;parse-names&quot;:false,&quot;dropping-particle&quot;:&quot;&quot;,&quot;non-dropping-particle&quot;:&quot;&quot;},{&quot;family&quot;:&quot;Zakian&quot;,&quot;given&quot;:&quot;Virginia A.&quot;,&quot;parse-names&quot;:false,&quot;dropping-particle&quot;:&quot;&quot;,&quot;non-dropping-particle&quot;:&quot;&quot;}],&quot;container-title&quot;:&quot;Nucleic Acids Research&quot;,&quot;container-title-short&quot;:&quot;Nucleic Acids Res&quot;,&quot;DOI&quot;:&quot;10.1093/nar/gkl561&quot;,&quot;ISSN&quot;:&quot;03051048&quot;,&quot;PMID&quot;:&quot;16935874&quot;,&quot;issued&quot;:{&quot;date-parts&quot;:[[2006,9]]},&quot;page&quot;:&quot;4147-4153&quot;,&quot;abstract&quot;:&quot;The Pif1p family of DNA helicases is conserved from yeast to humans. To date, four members of this family have been analyzed in some detail by in vitro and in vivo assays: the two baker's yeast helicases, ScPif1p and Rrm3p, the fission yeast Pfh1p and the human enzyme hPif1p. In vitro, these enzymes are 5′ to 3′ DNA helicase and show little processivity. In vivo, ScPif1p, Rrm3p and probably Pfh1p, function in both the nucleus at specific genomic loci and in mitochondria, where they are needed for the stable maintenance of the genome as accessory helicases to the replication machinery. Interestingly, they act on common DNA substrates but appear to have largely non-overlapping cellular functions, ranging from Okazaki fragment processing, telomerase inhibition, to helping the replication fork progress through non-nucleosomal protein-DNA complexes. For example, both ScPif1p and Rrm3p affect the replication of telomeres, but in a different way: Pif1p inhibits telomerase-mediated telomere elongation by directly removing telomerase from a DNA end, whereas Rrm3p facilitates replication through telomeric DNA. Here we review the current knowledge on the Pif1-like helicases, as a first step towards understanding the basis of their functional specialization and mechanism of action. © 2006 Oxford University Press.&quot;,&quot;issue&quot;:&quot;15&quot;,&quot;volume&quot;:&quot;34&quot;},&quot;isTemporary&quot;:false}]},{&quot;citationID&quot;:&quot;MENDELEY_CITATION_b9b8af03-05bc-47ca-a743-427dacbab751&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jliOGFmMDMtMDViYy00N2NhLWE3NDMtNDI3ZGFjYmFiNzUxIiwicHJvcGVydGllcyI6eyJub3RlSW5kZXgiOjB9LCJpc0VkaXRlZCI6ZmFsc2UsIm1hbnVhbE92ZXJyaWRlIjp7ImlzTWFudWFsbHlPdmVycmlkZGVuIjpmYWxzZSwiY2l0ZXByb2NUZXh0IjoiPHN1cD4yNj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V19&quot;,&quot;citationItems&quot;:[{&quot;id&quot;:&quot;b5ba3e84-8137-3a45-9545-186676774500&quot;,&quot;itemData&quot;:{&quot;type&quot;:&quot;article-journal&quot;,&quot;id&quot;:&quot;b5ba3e84-8137-3a45-9545-186676774500&quot;,&quot;title&quot;:&quot;Identification of sex determination locus in sea cucumber Apostichopus japonicus using genome-wide association study&quot;,&quot;author&quot;:[{&quot;family&quot;:&quot;Wang&quot;,&quot;given&quot;:&quot;Yixin&quot;,&quot;parse-names&quot;:false,&quot;dropping-particle&quot;:&quot;&quot;,&quot;non-dropping-particle&quot;:&quot;&quot;},{&quot;family&quot;:&quot;Yang&quot;,&quot;given&quot;:&quot;Yujia&quot;,&quot;parse-names&quot;:false,&quot;dropping-particle&quot;:&quot;&quot;,&quot;non-dropping-particle&quot;:&quot;&quot;},{&quot;family&quot;:&quot;Li&quot;,&quot;given&quot;:&quot;Yulong&quot;,&quot;parse-names&quot;:false,&quot;dropping-particle&quot;:&quot;&quot;,&quot;non-dropping-particle&quot;:&quot;&quot;},{&quot;family&quot;:&quot;Chen&quot;,&quot;given&quot;:&quot;Muyan&quot;,&quot;parse-names&quot;:false,&quot;dropping-particle&quot;:&quot;&quot;,&quot;non-dropping-particle&quot;:&quot;&quot;}],&quot;container-title&quot;:&quot;BMC Genomics&quot;,&quot;container-title-short&quot;:&quot;BMC Genomics&quot;,&quot;DOI&quot;:&quot;10.1186/s12864-022-08632-3&quot;,&quot;ISSN&quot;:&quot;14712164&quot;,&quot;PMID&quot;:&quot;35606723&quot;,&quot;issued&quot;:{&quot;date-parts&quot;:[[2022,12,1]]},&quot;abstract&quot;:&quot;Background: Sex determination mechanisms are complicated and diverse across taxonomic categories. Sea cucumber Apostichopus japonicus is a benthic echinoderm, which is the closest group of invertebrates to chordate, and important economic and ecologically aquaculture species in China. A. japonicus is dioecious, and no phenotypic differences between males and females can be detected before sexual maturation. Identification of sex determination locus will broaden knowledge about sex-determination mechanism in echinoderms, which allows for the identification of sex-linked markers and increases the efficiency of sea cucumber breeding industry. Results: Here, we integrated assembly of a novel chromosome-level genome and resequencing of female and male populations to investigate the sex determination mechanisms of A. japonicus. We built a chromosome-level genome assembly AJH1.0 using Hi-C technology. The assembly AJH1.0 consists of 23 chromosomes ranging from 22.4 to 60.4 Mb. To identify the sex-determination locus of A. japonicus, we conducted genome-wide association study (GWAS) and analyses of distribution characteristics of sex-specific SNPs and fixation index FST. The GWAS analysis showed that multiple sex-associated loci were located on several chromosomes, including chromosome 4 (24.8%), followed by chromosome 9 (10.7%), chromosome 17 (10.4%), and chromosome 18 (14.1%). Furthermore, analyzing the homozygous and heterozygous genotypes of plenty of sex-specific SNPs in females and males confirmed that A. japonicus might have a XX/XY sex determination system. As a physical region of 10 Mb on chromosome 4 included the highest number of sex-specific SNPs and higher FST values, this region was considered as the candidate sex determination region (SDR) in A. japonicus. Conclusions: In the present study, we integrated genome-wide association study and analyses of sex-specific variations to investigate sex determination mechanisms. This will bring novel insights into gene regulation during primitive gonadogenesis and differentiation and identification of master sex determination gene in sea cucumber. In the sea cucumber industry, investigation of molecular mechanisms of sex determination will be helpful for artificial fertilization and precise breeding.&quot;,&quot;publisher&quot;:&quot;BioMed Central Ltd&quot;,&quot;issue&quot;:&quot;1&quot;,&quot;volume&quot;:&quot;23&quot;},&quot;isTemporary&quot;:false}]},{&quot;citationID&quot;:&quot;MENDELEY_CITATION_dc7ad7fd-0216-44c5-8eb6-4b2983596642&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&quot;,&quot;citationItems&quot;:[{&quot;id&quot;:&quot;108e9b8c-7e98-35bd-a642-5bd35c390ba1&quot;,&quot;itemData&quot;:{&quot;type&quot;:&quot;article-journal&quot;,&quot;id&quot;:&quot;108e9b8c-7e98-35bd-a642-5bd35c390ba1&quot;,&quot;title&quot;:&quot;De novo sequencing and comparative analysis of testicular transcriptome from different reproductive phases in freshwater spotted snakehead Channa punctatus&quot;,&quot;author&quot;:[{&quot;family&quot;:&quot;Roy&quot;,&quot;given&quot;:&quot;Alivia&quot;,&quot;parse-names&quot;:false,&quot;dropping-particle&quot;:&quot;&quot;,&quot;non-dropping-particle&quot;:&quot;&quot;},{&quot;family&quot;:&quot;Basak&quot;,&quot;given&quot;:&quot;Reetuparna&quot;,&quot;parse-names&quot;:false,&quot;dropping-particle&quot;:&quot;&quot;,&quot;non-dropping-particle&quot;:&quot;&quot;},{&quot;family&quot;:&quot;Rai&quot;,&quot;given&quot;:&quot;Umesh&quot;,&quot;parse-names&quot;:false,&quot;dropping-particle&quot;:&quot;&quot;,&quot;non-dropping-particle&quot;:&quot;&quot;}],&quot;container-title&quot;:&quot;PLoS ONE&quot;,&quot;container-title-short&quot;:&quot;PLoS One&quot;,&quot;DOI&quot;:&quot;10.1371/journal.pone.0173178&quot;,&quot;ISSN&quot;:&quot;19326203&quot;,&quot;PMID&quot;:&quot;28253373&quot;,&quot;issued&quot;:{&quot;date-parts&quot;:[[2017,3,1]]},&quot;abstract&quot;:&quot;The spotted snakehead Channa punctatus is a seasonally breeding teleost widely distributed in the Indian subcontinent and economically important due to high nutritional value. The declining population of C. punctatus prompted us to focus on genetic regulation of its reproduction. The present study carried out de novo testicular transcriptome sequencing during the four reproductive phases and correlated differential expression of transcripts with various testicular events in C. punctatus. The Illumina paired-end sequencing of testicular transcriptome from resting, preparatory, spawning and postspawning phases generated 41.94, 47.51, 61.81 and 44.45 million reads, and 105526, 105169, 122964 and 106544 transcripts, respectively. Transcripts annotated using Rattus norvegicus reference protein sequences and classified under various subcategories of biological process, molecular function and cellular component showed that the majority of the subcategories had highest number of transcripts during spawning phase. In addition, analysis of transcripts exhibiting differential expression during the four phases revealed an appreciable increase in upregulated transcripts of biological processes such as cell proliferation and differentiation, cytoskeleton organization, response to vitamin A, transcription and translation, regulation of angiogenesis and response to hypoxia during spermatogenically active phases. The study also identified significant differential expression of transcripts relevant to spermatogenesis (mgat3, nqo1, hes2, rgs4, cxcl2, alcam, agmat), steroidogenesis (star, tkt, gipc3), cell proliferation (eef1a2, btg3, pif1, myo16, grik3, trim39, plbd1), cytoskeletal organization (espn, wipf3, cd276), sperm development (klhl10, mast1, hspa1a, slc6a1, ros1, foxj1, hipk1), and sperm transport and motility (hint1, muc13). Analysis of functional annotation and differential expression of testicular transcripts depending on reproductive phases of C. punctatus helped in developing a comprehensive understanding on genetic regulation of spermatogenic and steroidogenic events in seasonally breeding teleosts. Our findings provide the basis for future investigation on the precise role of testicular genes in regulation of seasonal reproduction in male teleosts.&quot;,&quot;publisher&quot;:&quot;Public Library of Science&quot;,&quot;issue&quot;:&quot;3&quot;,&quot;volume&quot;:&quot;12&quot;},&quot;isTemporary&quot;:false}]},{&quot;citationID&quot;:&quot;MENDELEY_CITATION_bf8022cc-c6d4-4d70-aa4b-d39c2bf3aaaf&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&quot;,&quot;citationItems&quot;:[{&quot;id&quot;:&quot;6a5f779d-9c77-39ec-9024-13fb306769ce&quot;,&quot;itemData&quot;:{&quot;type&quot;:&quot;report&quot;,&quot;id&quot;:&quot;6a5f779d-9c77-39ec-9024-13fb306769ce&quot;,&quot;title&quot;:&quot;A Sex-Determining Gene, fern-l, Required for Both Male and Hermaphrodite Development in Caenorhabditis elegans&quot;,&quot;author&quot;:[{&quot;family&quot;:&quot;Doniach&quot;,&quot;given&quot;:&quot;Tabitha&quot;,&quot;parse-names&quot;:false,&quot;dropping-particle&quot;:&quot;&quot;,&quot;non-dropping-particle&quot;:&quot;&quot;},{&quot;family&quot;:&quot;Hodgkin&quot;,&quot;given&quot;:&quot;Jonathan&quot;,&quot;parse-names&quot;:false,&quot;dropping-particle&quot;:&quot;&quot;,&quot;non-dropping-particle&quot;:&quot;&quot;}],&quot;container-title&quot;:&quot;DEVELOPMENTAL BIOLOGY&quot;,&quot;container-title-short&quot;:&quot;Dev Biol&quot;,&quot;issued&quot;:{&quot;date-parts&quot;:[[1984]]},&quot;number-of-pages&quot;:&quot;223-235&quot;,&quot;volume&quot;:&quot;106&quot;},&quot;isTemporary&quot;:false}]},{&quot;citationID&quot;:&quot;MENDELEY_CITATION_67c849fe-2969-42b7-80ae-3c7f1dcc728f&quot;,&quot;properties&quot;:{&quot;noteIndex&quot;:0},&quot;isEdited&quot;:false,&quot;manualOverride&quot;:{&quot;isManuallyOverridden&quot;:false,&quot;citeprocText&quot;:&quot;&lt;sup&gt;124&lt;/sup&gt;&quot;,&quot;manualOverrideText&quot;:&quot;&quot;},&quot;citationTag&quot;:&quot;MENDELEY_CITATION_v3_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&quot;,&quot;citationItems&quot;:[{&quot;id&quot;:&quot;24702049-a44e-3f6e-8161-730aebf94a94&quot;,&quot;itemData&quot;:{&quot;type&quot;:&quot;article&quot;,&quot;id&quot;:&quot;24702049-a44e-3f6e-8161-730aebf94a94&quot;,&quot;title&quot;:&quot;Chapter 1 Somatic Sexual Differentiation in Caenorhabditis elegans&quot;,&quot;author&quot;:[{&quot;family&quot;:&quot;Wolff&quot;,&quot;given&quot;:&quot;Jennifer Ross&quot;,&quot;parse-names&quot;:false,&quot;dropping-particle&quot;:&quot;&quot;,&quot;non-dropping-particle&quot;:&quot;&quot;},{&quot;family&quot;:&quot;Zarkower&quot;,&quot;given&quot;:&quot;David&quot;,&quot;parse-names&quot;:false,&quot;dropping-particle&quot;:&quot;&quot;,&quot;non-dropping-particle&quot;:&quot;&quot;}],&quot;container-title&quot;:&quot;Current Topics in Developmental Biology&quot;,&quot;container-title-short&quot;:&quot;Curr Top Dev Biol&quot;,&quot;DOI&quot;:&quot;10.1016/S0070-2153(08)00401-8&quot;,&quot;ISBN&quot;:&quot;9780123744968&quot;,&quot;ISSN&quot;:&quot;00702153&quot;,&quot;PMID&quot;:&quot;19118662&quot;,&quot;issued&quot;:{&quot;date-parts&quot;:[[2008]]},&quot;page&quot;:&quot;1-39&quot;,&quot;abstract&quot;:&quot;The two sexes of the nematode Caenorhabditis elegans are the self-fertile hermaphrodite (essentially a female with a mixed germ line) and the male, and these differ extensively in anatomy, physiology, and behavior. At hatching, C. elegans larvae of each sex are nearly indistinguishable, differing mainly in the sex-specific death of a handful of neurons. After birth, however, a number of blast cells undergo radically different lineages and differentiation programs in the two sexes, leading to adults in which about one-third of cells are overtly dimorphic. The first C. elegans mutants causing discordance between genetic and phenotypic sex were isolated more than 30 years ago. Since then much progress has been made in uncovering the chromosomal elements and downstream regulatory pathways that control sex determination and sexual differentiation in the worm. The primary signal for sex determination is the ratio of X chromosomes to sets of autosomes, with hermaphrodites normally having two X chromosomes (XX) and males one (XO). The X:A signal is exquisitely dose-sensitive and operates via a group of X-linked regulators acting in opposition to a group of autosomal regulators that compete for the control of the master sex regulator xol-1. The activity of xol-1 coordinately regulates the formation of an active X chromosome dosage compensation complex and the activity of a sex determination regulatory cascade. The sex determination pathway globally controls all sexually dimorphic features by conferring sex specificity on downstream regulatory modules, largely via the action of TRA-1, a Ci/GLI family transcription factor with high activity in hermaphrodites and low activity in males. Much of this regulation involves the imposition of sex-specific activity on general developmental regulators in specific cell lineages. Recent work has answered long-standing questions about the molecular mechanisms controlling the sex determination pathway and shown that some C. elegans sexual regulators have counterparts regulating sexual development in other phyla. © 2008 Elsevier Inc. All rights reserved.&quot;,&quot;volume&quot;:&quot;83&quot;},&quot;isTemporary&quot;:false}]},{&quot;citationID&quot;:&quot;MENDELEY_CITATION_ed016c2b-b7e8-42e3-8bf4-86988a085566&quot;,&quot;properties&quot;:{&quot;noteIndex&quot;:0},&quot;isEdited&quot;:false,&quot;manualOverride&quot;:{&quot;isManuallyOverridden&quot;:false,&quot;citeprocText&quot;:&quot;&lt;sup&gt;125&lt;/sup&gt;&quot;,&quot;manualOverrideText&quot;:&quot;&quot;},&quot;citationTag&quot;:&quot;MENDELEY_CITATION_v3_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&quot;,&quot;citationItems&quot;:[{&quot;id&quot;:&quot;2070850d-bfd2-3125-9cd7-d7f66c5748b6&quot;,&quot;itemData&quot;:{&quot;type&quot;:&quot;article-journal&quot;,&quot;id&quot;:&quot;2070850d-bfd2-3125-9cd7-d7f66c5748b6&quot;,&quot;title&quot;:&quot;Deficiency in the Multicopy Sycp3-Like X-Linked Genes Slx and Slxl1 Causes Major Defects in Spermatid Differentiation&quot;,&quot;author&quot;:[{&quot;family&quot;:&quot;Cocquet&quot;,&quot;given&quot;:&quot;Julie&quot;,&quot;parse-names&quot;:false,&quot;dropping-particle&quot;:&quot;&quot;,&quot;non-dropping-particle&quot;:&quot;&quot;},{&quot;family&quot;:&quot;Ellis&quot;,&quot;given&quot;:&quot;Peter J I&quot;,&quot;parse-names&quot;:false,&quot;dropping-particle&quot;:&quot;&quot;,&quot;non-dropping-particle&quot;:&quot;&quot;},{&quot;family&quot;:&quot;Yamauchi&quot;,&quot;given&quot;:&quot;Yasuhiro&quot;,&quot;parse-names&quot;:false,&quot;dropping-particle&quot;:&quot;&quot;,&quot;non-dropping-particle&quot;:&quot;&quot;},{&quot;family&quot;:&quot;Riel&quot;,&quot;given&quot;:&quot;Jonathan M&quot;,&quot;parse-names&quot;:false,&quot;dropping-particle&quot;:&quot;&quot;,&quot;non-dropping-particle&quot;:&quot;&quot;},{&quot;family&quot;:&quot;Karacs&quot;,&quot;given&quot;:&quot;Thomas P S&quot;,&quot;parse-names&quot;:false,&quot;dropping-particle&quot;:&quot;&quot;,&quot;non-dropping-particle&quot;:&quot;&quot;},{&quot;family&quot;:&quot;Ine Rattigan&quot;,&quot;given&quot;:&quot;A ´&quot;,&quot;parse-names&quot;:false,&quot;dropping-particle&quot;:&quot;&quot;,&quot;non-dropping-particle&quot;:&quot;&quot;},{&quot;family&quot;:&quot;Ojarikre&quot;,&quot;given&quot;:&quot;Obah A&quot;,&quot;parse-names&quot;:false,&quot;dropping-particle&quot;:&quot;&quot;,&quot;non-dropping-particle&quot;:&quot;&quot;},{&quot;family&quot;:&quot;Affara&quot;,&quot;given&quot;:&quot;Nabeel A&quot;,&quot;parse-names&quot;:false,&quot;dropping-particle&quot;:&quot;&quot;,&quot;non-dropping-particle&quot;:&quot;&quot;},{&quot;family&quot;:&quot;Ward&quot;,&quot;given&quot;:&quot;Monika A&quot;,&quot;parse-names&quot;:false,&quot;dropping-particle&quot;:&quot;&quot;,&quot;non-dropping-particle&quot;:&quot;&quot;},{&quot;family&quot;:&quot;Burgoyne&quot;,&quot;given&quot;:&quot;Paul S&quot;,&quot;parse-names&quot;:false,&quot;dropping-particle&quot;:&quot;&quot;,&quot;non-dropping-particle&quot;:&quot;&quot;}],&quot;container-title&quot;:&quot;Molecular Biology of the Cell&quot;,&quot;container-title-short&quot;:&quot;Mol Biol Cell&quot;,&quot;DOI&quot;:&quot;10.1091/mbc.E10&quot;,&quot;URL&quot;:&quot;http://www.molbiolcell.org/cgi/doi/10.1091/mbc.E10&quot;,&quot;issued&quot;:{&quot;date-parts&quot;:[[2010]]},&quot;page&quot;:&quot;3497-3505&quot;,&quot;abstract&quot;:&quot;The human and mouse sex chromosomes are enriched in multicopy genes required for postmeiotic differentiation of round spermatids into sperm. The gene Sly is present in multiple copies on the mouse Y chromosome and encodes a protein that is required for the epigenetic regulation of postmeiotic sex chromosome expression. The X chromosome carries two multicopy genes related to Sly: Slx and Slxl1. Here we investigate the role of Slx/Slxl1 using transgenically-delivered small interfering RNAs to disrupt their function. We show that Slx and Slxl1 are important for normal sperm differentiation and male fertility. Slx/Slxl1 deficiency leads to delay in spermatid elongation and sperm release. A high proportion of delayed spermatids are eliminated via apoptosis, with a consequent reduced sperm count. The remaining spermatozoa are abnormal with impaired motility and fertilizing abilities. Microarray analyses reveal that Slx/Slxl1 deficiency affects the metabolic processes occurring in the spermatid cytoplasm but does not lead to a global perturbation of sex chromosome expression; this is in contrast with the effect of Sly deficiency which leads to an up-regulation of X and Y chromosome genes. This difference may be due to the fact that SLX/SLXL1 are cytoplasmic while SLY is found in the nucleus and cytoplasm of spermatids.&quot;,&quot;volume&quot;:&quot;21&quot;},&quot;isTemporary&quot;:false}]},{&quot;citationID&quot;:&quot;MENDELEY_CITATION_c1bc7d67-e68c-4d28-828a-1e13cdb490c0&quot;,&quot;properties&quot;:{&quot;noteIndex&quot;:0},&quot;isEdited&quot;:false,&quot;manualOverride&quot;:{&quot;isManuallyOverridden&quot;:false,&quot;citeprocText&quot;:&quot;&lt;sup&gt;126,127&lt;/sup&gt;&quot;,&quot;manualOverrideText&quot;:&quot;&quot;},&quot;citationTag&quot;:&quot;MENDELEY_CITATION_v3_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&quot;,&quot;citationItems&quot;:[{&quot;id&quot;:&quot;30e2977e-8cec-3c02-b54c-937098c2606c&quot;,&quot;itemData&quot;:{&quot;type&quot;:&quot;article-journal&quot;,&quot;id&quot;:&quot;30e2977e-8cec-3c02-b54c-937098c2606c&quot;,&quot;title&quot;:&quot;Speract, a sea urchin egg peptide that regulates sperm motility, also stimulates sperm mitochondrial metabolism&quot;,&quot;author&quot;:[{&quot;family&quot;:&quot;García-Rincón&quot;,&quot;given&quot;:&quot;Juan&quot;,&quot;parse-names&quot;:false,&quot;dropping-particle&quot;:&quot;&quot;,&quot;non-dropping-particle&quot;:&quot;&quot;},{&quot;family&quot;:&quot;Darszon&quot;,&quot;given&quot;:&quot;Alberto&quot;,&quot;parse-names&quot;:false,&quot;dropping-particle&quot;:&quot;&quot;,&quot;non-dropping-particle&quot;:&quot;&quot;},{&quot;family&quot;:&quot;Beltrán&quot;,&quot;given&quot;:&quot;Carmen&quot;,&quot;parse-names&quot;:false,&quot;dropping-particle&quot;:&quot;&quot;,&quot;non-dropping-particle&quot;:&quot;&quot;}],&quot;container-title&quot;:&quot;Biochimica et Biophysica Acta - Bioenergetics&quot;,&quot;container-title-short&quot;:&quot;Biochim Biophys Acta Bioenerg&quot;,&quot;DOI&quot;:&quot;10.1016/j.bbabio.2016.01.003&quot;,&quot;ISSN&quot;:&quot;18792650&quot;,&quot;PMID&quot;:&quot;26772728&quot;,&quot;issued&quot;:{&quot;date-parts&quot;:[[2016,4,1]]},&quot;page&quot;:&quot;415-426&quot;,&quot;abstract&quot;:&quot;Sea urchin sperm have only one mitochondrion, that in addition to being the main source of energy, may modulate intracellular Ca2 + concentration ([Ca2 +]i) to regulate their motility and possibly the acrosome reaction. Speract is a decapeptide from the outer jelly layer of the Strongylocentrotus purpuratus egg that upon binding to its receptor in the sperm, stimulates sperm motility, respiration and ion fluxes, among other physiological events. Altering the sea urchin sperm mitochondrial function with specific inhibitors of this organelle, increases [Ca2 +]i in an external Ca2 + concentration ([Ca2 +]ext)-dependent manner (Ardón, et al., 2009. BBActa 1787: 15), suggesting that the mitochondrion is involved in sperm [Ca2 +]i homeostasis. To further understand the interrelationship between the mitochondrion and the speract responses, we measured mitochondrial membrane potential (ΔΨ) and NADH levels. We found that the stimulation of sperm with speract depolarizes the mitochondrion and increases the levels of NADH. Surprisingly, these responses are independent of external Ca2 + and are due to the increase in intracellular pH (pHi) induced by speract. Our findings indicate that speract, by regulating pHi, in addition to [Ca2 +]i, may finely modulate mitochondrial metabolism to control motility and ensure that sperm reach the egg and fertilize it.&quot;,&quot;publisher&quot;:&quot;Elsevier&quot;,&quot;issue&quot;:&quot;4&quot;,&quot;volume&quot;:&quot;1857&quot;},&quot;isTemporary&quot;:false},{&quot;id&quot;:&quot;cbc7519d-106f-3cf0-a18c-508d8b174f20&quot;,&quot;itemData&quot;:{&quot;type&quot;:&quot;article-journal&quot;,&quot;id&quot;:&quot;cbc7519d-106f-3cf0-a18c-508d8b174f20&quot;,&quot;title&quot;:&quot;Speract. Purification and characterization of a peptide associated with eggs that activates spermatozoa.&quot;,&quot;author&quot;:[{&quot;family&quot;:&quot;Hansbrough&quot;,&quot;given&quot;:&quot;J. R.&quot;,&quot;parse-names&quot;:false,&quot;dropping-particle&quot;:&quot;&quot;,&quot;non-dropping-particle&quot;:&quot;&quot;},{&quot;family&quot;:&quot;Garbers&quot;,&quot;given&quot;:&quot;D. L.&quot;,&quot;parse-names&quot;:false,&quot;dropping-particle&quot;:&quot;&quot;,&quot;non-dropping-particle&quot;:&quot;&quot;}],&quot;container-title&quot;:&quot;Journal of Biological Chemistry&quot;,&quot;DOI&quot;:&quot;10.1016/s0021-9258(19)69983-7&quot;,&quot;ISSN&quot;:&quot;00219258&quot;,&quot;PMID&quot;:&quot;6256397&quot;,&quot;issued&quot;:{&quot;date-parts&quot;:[[1981,2,10]]},&quot;page&quot;:&quot;1447-1452&quot;,&quot;abstract&quot;:&quot;A low molecular weight peptide (speract) associated with sea urchin eggs has been purified to apparent homogeneity by charcoal adsorption, DEAE-Sephacel chromatography, Bio-Gel P-2 filtration, and Dowex AG 50W-X4 chromatography. Gametes from 5000 female sea urchins were required for the isolation of approximately 9 mg of the peptide. The isolated peptide is homogenous based on [3H]acetic anhydride labeling, gel filtration, and reverse phase high pressure liquid chromatography. Speract is composed entirely of neutral and acidic amino acids with glycine as the major component, and it appears to have a blocked NH2 terminus based on its insensitivity to leucine aminopeptidase, its failure to react with dansyl chloride, and its chromatographic behavior on strong cation exchange resins. Speract is a potent stimulator of sea urchin sperm oxygen consumption, causing significant increases of sperm respiration rates at concentrations as low as 10(-12) M and producing 20-fold increases of oxygen consumption at maximal concentrations of 10(-8) M. Sperm cyclic GMP and cyclic AMP concentrations are also increased by speract, but concentrations of at least 10(-10) M and 10(-9) M are required for half-maximal elevations, respectively. The peptide, purified from Strongylocentrotus purpuratus eggs, also cross-reacts with spermatozoa from Lytechnis pictus sea urchins, suggesting that speract does not show species specificity. These results represent the first report of the purification of a peptide associated with eggs that may affect spermatozoa under natural conditions.&quot;,&quot;issue&quot;:&quot;3&quot;,&quot;volume&quot;:&quot;256&quot;,&quot;container-title-short&quot;:&quot;&quot;},&quot;isTemporary&quot;:false}]},{&quot;citationID&quot;:&quot;MENDELEY_CITATION_eaae2679-a0bd-4247-b577-8c82d09e9965&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&quot;,&quot;citationItems&quot;:[{&quot;id&quot;:&quot;9780621d-d765-359b-8e6b-ffa7e5ab5a17&quot;,&quot;itemData&quot;:{&quot;type&quot;:&quot;article-journal&quot;,&quot;id&quot;:&quot;9780621d-d765-359b-8e6b-ffa7e5ab5a17&quot;,&quot;title&quot;:&quot;Sex determination without sex chromosomes&quot;,&quot;author&quot;:[{&quot;family&quot;:&quot;Weber&quot;,&quot;given&quot;:&quot;Ceri&quot;,&quot;parse-names&quot;:false,&quot;dropping-particle&quot;:&quot;&quot;,&quot;non-dropping-particle&quot;:&quot;&quot;},{&quot;family&quot;:&quot;Capel&quot;,&quot;given&quot;:&quot;Blanche&quot;,&quot;parse-names&quot;:false,&quot;dropping-particle&quot;:&quot;&quot;,&quot;non-dropping-particle&quot;:&quot;&quot;}],&quot;container-title&quot;:&quot;Philosophical Transactions of the Royal Society B: Biological Sciences&quot;,&quot;DOI&quot;:&quot;10.1098/rstb.2020.0109&quot;,&quot;ISSN&quot;:&quot;14712970&quot;,&quot;PMID&quot;:&quot;34247500&quot;,&quot;issued&quot;:{&quot;date-parts&quot;:[[2021,8,30]]},&quot;abstract&quot;:&quot;With or without sex chromosomes, sex determination is a synthesis of many molecular events that drives a community of cells towards a coordinated tissue fate. In this review, we will consider how a sex determination pathway can be engaged and stabilized without an inherited genetic determinant. In many reptilian species, no sex chromosomes have been identified, yet a conserved network of gene expression is initiated. Recent studies propose that epigenetic regulation mediates the effects of temperature on these genes through dynamic post-transcriptional, post-translational and metabolic pathways. It is likely that there is no singular regulator of sex determination, but rather an accumulation of molecular events that shift the scales towards one fate over another until a threshold is reached sufficient to maintain and stabilize one pathway and repress the alternative pathway. Investigations into the mechanism underlying sex determination without sex chromosomes should focus on cellular processes that are frequently activated by multiple stimuli or can synthesize multiple inputs and drive a coordinated response. This article is part of the theme issue 'Challenging the paradigm in sex chromosome evolution: empirical and theoretical insights with a focus on vertebrates (Part I)'.&quot;,&quot;publisher&quot;:&quot;Royal Society Publishing&quot;,&quot;issue&quot;:&quot;16&quot;,&quot;volume&quot;:&quot;376&quot;,&quot;container-title-short&quot;:&quot;&quot;},&quot;isTemporary&quot;:false}]},{&quot;citationID&quot;:&quot;MENDELEY_CITATION_13b162cf-a436-4472-8ddf-117805df2c86&quot;,&quot;properties&quot;:{&quot;noteIndex&quot;:0},&quot;isEdited&quot;:false,&quot;manualOverride&quot;:{&quot;isManuallyOverridden&quot;:false,&quot;citeprocText&quot;:&quot;&lt;sup&gt;128&lt;/sup&gt;&quot;,&quot;manualOverrideText&quot;:&quot;&quot;},&quot;citationTag&quot;:&quot;MENDELEY_CITATION_v3_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&quot;,&quot;citationItems&quot;:[{&quot;id&quot;:&quot;76742460-3e58-3d24-87b0-3929da40354e&quot;,&quot;itemData&quot;:{&quot;type&quot;:&quot;article-journal&quot;,&quot;id&quot;:&quot;76742460-3e58-3d24-87b0-3929da40354e&quot;,&quot;title&quot;:&quot;Dosage-sensitive functions in embryonic development drove the survival of genes on sex-specific chromosomes in snakes, birds, and mammals&quot;,&quot;author&quot;:[{&quot;family&quot;:&quot;Bellott&quot;,&quot;given&quot;:&quot;Daniel W.&quot;,&quot;parse-names&quot;:false,&quot;dropping-particle&quot;:&quot;&quot;,&quot;non-dropping-particle&quot;:&quot;&quot;},{&quot;family&quot;:&quot;Page&quot;,&quot;given&quot;:&quot;David C.&quot;,&quot;parse-names&quot;:false,&quot;dropping-particle&quot;:&quot;&quot;,&quot;non-dropping-particle&quot;:&quot;&quot;}],&quot;container-title&quot;:&quot;Genome Research&quot;,&quot;container-title-short&quot;:&quot;Genome Res&quot;,&quot;DOI&quot;:&quot;10.1101/GR.268516.120&quot;,&quot;ISSN&quot;:&quot;15495469&quot;,&quot;PMID&quot;:&quot;33479023&quot;,&quot;issued&quot;:{&quot;date-parts&quot;:[[2021]]},&quot;page&quot;:&quot;198-210&quot;,&quot;abstract&quot;:&quot;Different ancestral autosomes independently evolved into sex chromosomes in snakes, birds, and mammals. In snakes and birds, females are ZW and males are ZZ; in mammals, females are XX and males are XY. Although X and Z Chromosomes retain nearly all ancestral genes, sex-specific W and Y Chromosomes suffered extensive genetic decay. In both birds and mammals, the genes that survived on sex-specific chromosomes are enriched for broadly expressed, dosage-sensitive regulators of gene expression, subject to strong purifying selection. To gain deeper insight into the processes that govern survival on sex-specific chromosomes, we carried out a meta-analysis of survival across 41 species-three snakes, 24 birds, and 14 mammals-doubling the number of ancestral genes under investigation and increasing our power to detect enrichments among survivors relative to nonsurvivors. Of 2564 ancestral genes, representing an eighth of the ancestral amniote genome, only 324 survive on present-day sex-specific chromosomes. Survivors are enriched for dosage-sensitive developmental processes, particularly development of neural crest-derived structures, such as the face. However, there was no enrichment for expression in sex-specific tissues, involvement in sex determination or gonadogenesis pathways, or conserved sex-biased expression. Broad expression and dosage sensitivity contributed independently to gene survival, suggesting that pleiotropy imposes additional constraints on the evolution of dosage compensation. We propose that maintaining the viability of the heterogametic sex drove gene survival on amniote sex-specific chromosomes, and that subtle modulation of the expression of survivor genes and their autosomal orthologs has disproportionately large effects on development and disease.&quot;,&quot;publisher&quot;:&quot;Cold Spring Harbor Laboratory Press&quot;,&quot;issue&quot;:&quot;2&quot;,&quot;volume&quot;:&quot;31&quot;},&quot;isTemporary&quot;:false}]},{&quot;citationID&quot;:&quot;MENDELEY_CITATION_e209ddcf-0db6-463e-b878-f77935ccafcb&quot;,&quot;properties&quot;:{&quot;noteIndex&quot;:0},&quot;isEdited&quot;:false,&quot;manualOverride&quot;:{&quot;isManuallyOverridden&quot;:false,&quot;citeprocText&quot;:&quot;&lt;sup&gt;129&lt;/sup&gt;&quot;,&quot;manualOverrideText&quot;:&quot;&quot;},&quot;citationTag&quot;:&quot;MENDELEY_CITATION_v3_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&quot;,&quot;citationItems&quot;:[{&quot;id&quot;:&quot;d41d4b7c-6f76-3ccf-ba78-5e0ca88d9072&quot;,&quot;itemData&quot;:{&quot;type&quot;:&quot;article-journal&quot;,&quot;id&quot;:&quot;d41d4b7c-6f76-3ccf-ba78-5e0ca88d9072&quot;,&quot;title&quot;:&quot;CDK2 kinase activity is a regulator of male germ cell fate&quot;,&quot;author&quot;:[{&quot;family&quot;:&quot;Singh&quot;,&quot;given&quot;:&quot;Priti&quot;,&quot;parse-names&quot;:false,&quot;dropping-particle&quot;:&quot;&quot;,&quot;non-dropping-particle&quot;:&quot;&quot;},{&quot;family&quot;:&quot;Patel&quot;,&quot;given&quot;:&quot;Ravi K.&quot;,&quot;parse-names&quot;:false,&quot;dropping-particle&quot;:&quot;&quot;,&quot;non-dropping-particle&quot;:&quot;&quot;},{&quot;family&quot;:&quot;Palmer&quot;,&quot;given&quot;:&quot;Nathan&quot;,&quot;parse-names&quot;:false,&quot;dropping-particle&quot;:&quot;&quot;,&quot;non-dropping-particle&quot;:&quot;&quot;},{&quot;family&quot;:&quot;Grenier&quot;,&quot;given&quot;:&quot;Jennifer K.&quot;,&quot;parse-names&quot;:false,&quot;dropping-particle&quot;:&quot;&quot;,&quot;non-dropping-particle&quot;:&quot;&quot;},{&quot;family&quot;:&quot;Paduch&quot;,&quot;given&quot;:&quot;Darius&quot;,&quot;parse-names&quot;:false,&quot;dropping-particle&quot;:&quot;&quot;,&quot;non-dropping-particle&quot;:&quot;&quot;},{&quot;family&quot;:&quot;Kaldis&quot;,&quot;given&quot;:&quot;Philipp&quot;,&quot;parse-names&quot;:false,&quot;dropping-particle&quot;:&quot;&quot;,&quot;non-dropping-particle&quot;:&quot;&quot;},{&quot;family&quot;:&quot;Grimson&quot;,&quot;given&quot;:&quot;Andrew&quot;,&quot;parse-names&quot;:false,&quot;dropping-particle&quot;:&quot;&quot;,&quot;non-dropping-particle&quot;:&quot;&quot;},{&quot;family&quot;:&quot;Schimenti&quot;,&quot;given&quot;:&quot;John C.&quot;,&quot;parse-names&quot;:false,&quot;dropping-particle&quot;:&quot;&quot;,&quot;non-dropping-particle&quot;:&quot;&quot;}],&quot;container-title&quot;:&quot;Development (Cambridge)&quot;,&quot;DOI&quot;:&quot;10.1242/dev.180273&quot;,&quot;ISSN&quot;:&quot;14779129&quot;,&quot;PMID&quot;:&quot;31582414&quot;,&quot;issued&quot;:{&quot;date-parts&quot;:[[2019]]},&quot;abstract&quot;:&quot;The ability of men to remain fertile throughout their lives depends upon establishment of a spermatogonial stem cell (SSC) pool from gonocyte progenitors, and thereafter balancing SSC renewal versus terminal differentiation. Here, we report that precise regulation of the cell cycle is crucial for this balance. Whereas cyclin-dependent kinase 2 (Cdk2) is not necessary for mouse viability or gametogenesis stages prior to meiotic prophase I, mice bearing a deregulated allele (Cdk2Y15S) are severely deficient in spermatogonial differentiation. This allele disrupts an inhibitory phosphorylation site (Tyr15) for the kinase WEE1. Remarkably, Cdk2Y15S/Y15S mice possess abnormal clusters of mitotically active SSC-like cells, but these are eventually removed by apoptosis after failing to differentiate properly. Analyses of lineage markers, germ cell proliferation over time, and single cell RNA-seq data revealed delayed and defective differentiation of gonocytes into SSCs. Biochemical and genetic data demonstrated that Cdk2Y15S is a gain-of-function allele causing elevated kinase activity, which underlies these differentiation defects. Our results demonstrate that precise regulation of CDK2 kinase activity in male germ cell development is crucial for the gonocyte-to-spermatogonia transition and long-term spermatogenic homeostasis.&quot;,&quot;publisher&quot;:&quot;Company of Biologists Ltd&quot;,&quot;issue&quot;:&quot;21&quot;,&quot;volume&quot;:&quot;146&quot;,&quot;container-title-short&quot;:&quot;&quot;},&quot;isTemporary&quot;:false}]},{&quot;citationID&quot;:&quot;MENDELEY_CITATION_916f6bee-6ab5-4938-88d5-69745aedfffd&quot;,&quot;properties&quot;:{&quot;noteIndex&quot;:0},&quot;isEdited&quot;:false,&quot;manualOverride&quot;:{&quot;isManuallyOverridden&quot;:false,&quot;citeprocText&quot;:&quot;&lt;sup&gt;130&lt;/sup&gt;&quot;,&quot;manualOverrideText&quot;:&quot;&quot;},&quot;citationTag&quot;:&quot;MENDELEY_CITATION_v3_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&quot;,&quot;citationItems&quot;:[{&quot;id&quot;:&quot;e36afb43-c141-3948-8200-8dc1bbb95470&quot;,&quot;itemData&quot;:{&quot;type&quot;:&quot;article&quot;,&quot;id&quot;:&quot;e36afb43-c141-3948-8200-8dc1bbb95470&quot;,&quot;title&quot;:&quot;Leaving no-one behind: How CENP-E facilitates chromosome alignment&quot;,&quot;author&quot;:[{&quot;family&quot;:&quot;Craske&quot;,&quot;given&quot;:&quot;Benjamin&quot;,&quot;parse-names&quot;:false,&quot;dropping-particle&quot;:&quot;&quot;,&quot;non-dropping-particle&quot;:&quot;&quot;},{&quot;family&quot;:&quot;Welburn&quot;,&quot;given&quot;:&quot;Julie P.I.&quot;,&quot;parse-names&quot;:false,&quot;dropping-particle&quot;:&quot;&quot;,&quot;non-dropping-particle&quot;:&quot;&quot;}],&quot;container-title&quot;:&quot;Essays in Biochemistry&quot;,&quot;container-title-short&quot;:&quot;Essays Biochem&quot;,&quot;DOI&quot;:&quot;10.1042/ebc20190073&quot;,&quot;ISSN&quot;:&quot;00711365&quot;,&quot;PMID&quot;:&quot;32347304&quot;,&quot;issued&quot;:{&quot;date-parts&quot;:[[2020,9,1]]},&quot;page&quot;:&quot;313-324&quot;,&quot;abstract&quot;:&quot;Chromosome alignment and biorientation is essential for mitotic progression and genomic stability. Most chromosomes align at the spindle equator in a motor-independent manner. However, a subset of polar kinetochores fail to bi-orient and require a microtubule motor-based transport mechanism to move to the cell equator. Centromere Protein E (CENP-E/KIF10) is a kinesin motor from the Kinesin-7 family, which localizes to unattached kinetochores during mitosis and utilizes plus-end directed microtubule motility to slide mono-oriented chromosomes to the spindle equator. Recent work has revealed how CENP-E cooperates with chromokinesins and dynein to mediate chromosome congression and highlighted its role at aligned chromosomes. Additionally, we have gained new mechanistic insights into the targeting and regulation of CENP-E motor activity at the kinetochore. Here, we will review the function of CENP-E in chromosome congression, the pathways that contribute to CENP-E loading at the kinetochore, and how CENP-E activity is regulated during mitosis.&quot;,&quot;publisher&quot;:&quot;Portland Press Ltd&quot;,&quot;issue&quot;:&quot;2&quot;,&quot;volume&quot;:&quot;64&quot;},&quot;isTemporary&quot;:false}]},{&quot;citationID&quot;:&quot;MENDELEY_CITATION_0eb6f7bd-ba8d-4759-8731-d1e3837ffb5a&quot;,&quot;properties&quot;:{&quot;noteIndex&quot;:0},&quot;isEdited&quot;:false,&quot;manualOverride&quot;:{&quot;isManuallyOverridden&quot;:false,&quot;citeprocText&quot;:&quot;&lt;sup&gt;131&lt;/sup&gt;&quot;,&quot;manualOverrideText&quot;:&quot;&quot;},&quot;citationTag&quot;:&quot;MENDELEY_CITATION_v3_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&quot;,&quot;citationItems&quot;:[{&quot;id&quot;:&quot;a5ed94bb-8dfe-3ddb-af87-d0608689de52&quot;,&quot;itemData&quot;:{&quot;type&quot;:&quot;article-journal&quot;,&quot;id&quot;:&quot;a5ed94bb-8dfe-3ddb-af87-d0608689de52&quot;,&quot;title&quot;:&quot;B Chromosomes’ Sequences in Yellow-Necked Mice Apodemus flavicollis—Exploring the Transcription&quot;,&quot;author&quot;:[{&quot;family&quot;:&quot;Rajičić&quot;,&quot;given&quot;:&quot;Marija&quot;,&quot;parse-names&quot;:false,&quot;dropping-particle&quot;:&quot;&quot;,&quot;non-dropping-particle&quot;:&quot;&quot;},{&quot;family&quot;:&quot;Makunin&quot;,&quot;given&quot;:&quot;Alexey&quot;,&quot;parse-names&quot;:false,&quot;dropping-particle&quot;:&quot;&quot;,&quot;non-dropping-particle&quot;:&quot;&quot;},{&quot;family&quot;:&quot;Adnađević&quot;,&quot;given&quot;:&quot;Tanja&quot;,&quot;parse-names&quot;:false,&quot;dropping-particle&quot;:&quot;&quot;,&quot;non-dropping-particle&quot;:&quot;&quot;},{&quot;family&quot;:&quot;Trifonov&quot;,&quot;given&quot;:&quot;Vladimir&quot;,&quot;parse-names&quot;:false,&quot;dropping-particle&quot;:&quot;&quot;,&quot;non-dropping-particle&quot;:&quot;&quot;},{&quot;family&quot;:&quot;Vujošević&quot;,&quot;given&quot;:&quot;Mladen&quot;,&quot;parse-names&quot;:false,&quot;dropping-particle&quot;:&quot;&quot;,&quot;non-dropping-particle&quot;:&quot;&quot;},{&quot;family&quot;:&quot;Blagojević&quot;,&quot;given&quot;:&quot;Jelena&quot;,&quot;parse-names&quot;:false,&quot;dropping-particle&quot;:&quot;&quot;,&quot;non-dropping-particle&quot;:&quot;&quot;}],&quot;container-title&quot;:&quot;Life&quot;,&quot;DOI&quot;:&quot;10.3390/life12010050&quot;,&quot;ISSN&quot;:&quot;20751729&quot;,&quot;issued&quot;:{&quot;date-parts&quot;:[[2022,1,1]]},&quot;abstract&quot;:&quot;B chromosomes (Bs) are highly polymorphic additional chromosomes in the genomes of many species. Due to the dispensability of Bs and the lack of noticeable phenotypic effects in their carriers, they were considered genetically inert for a long time. Recent studies on Bs in Apodemus flavicollis revealed their genetic composition, potential origin, and spatial organization in the interphase nucleus. Surprisingly, the genetic content of Bs in this species is preserved in all studied samples, even in geographically distinct populations, indicating its biological importance. Using RT-PCR we studied the transcription activity of three genes (Rraga, Haus6, and Cenpe) previously identified on Bs in A. flavicollis. We analysed mRNA isolated from spleen tissues of 34 animals harboring different numbers of Bs (0–3).The products of transcriptional activity of the analysed sequences differ in individuals with and without Bs. We recorded B-genes and/or genes from the standard genome in the presence of Bs, showing sex-dependent higher levels of transcriptional activity. Furthermore, the transcriptional activity of Cenpe varied with the age of the animals differently in the group with and without Bs. With aging, the amount of product was only found to significantly decrease in B carriers. The potential biological significance of all these differences is discussed in the paper.&quot;,&quot;publisher&quot;:&quot;MDPI&quot;,&quot;issue&quot;:&quot;1&quot;,&quot;volume&quot;:&quot;12&quot;,&quot;container-title-short&quot;:&quot;&quot;},&quot;isTemporary&quot;:false}]},{&quot;citationID&quot;:&quot;MENDELEY_CITATION_60930652-c868-4307-b292-ea19ecd26fa6&quot;,&quot;properties&quot;:{&quot;noteIndex&quot;:0},&quot;isEdited&quot;:false,&quot;manualOverride&quot;:{&quot;isManuallyOverridden&quot;:false,&quot;citeprocText&quot;:&quot;&lt;sup&gt;132&lt;/sup&gt;&quot;,&quot;manualOverrideText&quot;:&quot;&quot;},&quot;citationTag&quot;:&quot;MENDELEY_CITATION_v3_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&quot;,&quot;citationItems&quot;:[{&quot;id&quot;:&quot;0791a0ce-2f34-3ee2-9fde-49f73379c381&quot;,&quot;itemData&quot;:{&quot;type&quot;:&quot;article-journal&quot;,&quot;id&quot;:&quot;0791a0ce-2f34-3ee2-9fde-49f73379c381&quot;,&quot;title&quot;:&quot;Comprehensive Transcriptome Analysis Reveals Sex-Specific Alternative Splicing Events in Zebrafish Gonads&quot;,&quot;author&quot;:[{&quot;family&quot;:&quot;Lin&quot;,&quot;given&quot;:&quot;Xing&quot;,&quot;parse-names&quot;:false,&quot;dropping-particle&quot;:&quot;&quot;,&quot;non-dropping-particle&quot;:&quot;&quot;},{&quot;family&quot;:&quot;Liu&quot;,&quot;given&quot;:&quot;Fei&quot;,&quot;parse-names&quot;:false,&quot;dropping-particle&quot;:&quot;&quot;,&quot;non-dropping-particle&quot;:&quot;&quot;},{&quot;family&quot;:&quot;Meng&quot;,&quot;given&quot;:&quot;Kaifeng&quot;,&quot;parse-names&quot;:false,&quot;dropping-particle&quot;:&quot;&quot;,&quot;non-dropping-particle&quot;:&quot;&quot;},{&quot;family&quot;:&quot;Liu&quot;,&quot;given&quot;:&quot;Hairong&quot;,&quot;parse-names&quot;:false,&quot;dropping-particle&quot;:&quot;&quot;,&quot;non-dropping-particle&quot;:&quot;&quot;},{&quot;family&quot;:&quot;Zhao&quot;,&quot;given&quot;:&quot;Yuanli&quot;,&quot;parse-names&quot;:false,&quot;dropping-particle&quot;:&quot;&quot;,&quot;non-dropping-particle&quot;:&quot;&quot;},{&quot;family&quot;:&quot;Chen&quot;,&quot;given&quot;:&quot;Yuanyuan&quot;,&quot;parse-names&quot;:false,&quot;dropping-particle&quot;:&quot;&quot;,&quot;non-dropping-particle&quot;:&quot;&quot;},{&quot;family&quot;:&quot;Hu&quot;,&quot;given&quot;:&quot;Wei&quot;,&quot;parse-names&quot;:false,&quot;dropping-particle&quot;:&quot;&quot;,&quot;non-dropping-particle&quot;:&quot;&quot;},{&quot;family&quot;:&quot;Luo&quot;,&quot;given&quot;:&quot;Daji&quot;,&quot;parse-names&quot;:false,&quot;dropping-particle&quot;:&quot;&quot;,&quot;non-dropping-particle&quot;:&quot;&quot;}],&quot;container-title&quot;:&quot;Life&quot;,&quot;DOI&quot;:&quot;10.3390/life12091441&quot;,&quot;ISSN&quot;:&quot;20751729&quot;,&quot;issued&quot;:{&quot;date-parts&quot;:[[2022,9,1]]},&quot;abstract&quot;:&quot;Alternative splicing is an important way of regulating gene functions in eukaryotes. Several key genes involved in sex determination and gonadal differentiation, such as nr5a1 and ddx4, have sex-biased transcripts between males and females, suggesting a potential regulatory role of alternative splicing in gonads. Currently, the sex-specific alternative splicing events and genes have not been comprehensively studied at the genome-wide level in zebrafish. In this study, through global splicing analysis on three independent sets of RNA-seq data from matched zebrafish testes and ovaries, we identified 120 differentially spliced genes shared by the three datasets, most of which haven’t been reported before. Functional enrichment analysis showed that the GO terms of mRNA processing, mRNA metabolism and microtubule-based process were strongly enriched. The testis- and ovary-biased alternative splicing genes were identified, and part of them (tp53bp1, tpx2, mapre1a, kif2c, and ncoa5) were further validated by RT-PCR. Sequence characteristics analysis suggested that the lengths, GC contents, and splice site strengths of the alternative exons or introns may have different influences in different types of alternative splicing events. Interestingly, we identified an unexpected high proportion (over 70%) of non-frameshift exon-skipping events, suggesting that in these cases the two protein isoforms derived from alternative splicing may both have functions. Furthermore, as a representative example, we found that the alternative splicing of ncoa5 causes the loss of a conserved RRM domain in the short transcript predominantly produced in testes. Our study discovers novel sex-specific alternative splicing events and genes with high reliabilities in zebrafish testes and ovaries, which would provide attractive targets for follow-up studies to reveal the biological significances of alternative splicing events and genes in sex determination and gonadal differentiation.&quot;,&quot;publisher&quot;:&quot;MDPI&quot;,&quot;issue&quot;:&quot;9&quot;,&quot;volume&quot;:&quot;12&quot;,&quot;container-title-short&quot;:&quot;&quot;},&quot;isTemporary&quot;:false}]},{&quot;citationID&quot;:&quot;MENDELEY_CITATION_801730cd-b10f-478d-a599-bfb50283ec5e&quot;,&quot;properties&quot;:{&quot;noteIndex&quot;:0},&quot;isEdited&quot;:false,&quot;manualOverride&quot;:{&quot;isManuallyOverridden&quot;:false,&quot;citeprocText&quot;:&quot;&lt;sup&gt;133&lt;/sup&gt;&quot;,&quot;manualOverrideText&quot;:&quot;&quot;},&quot;citationTag&quot;:&quot;MENDELEY_CITATION_v3_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&quot;,&quot;citationItems&quot;:[{&quot;id&quot;:&quot;4bab9fc5-3e25-3ec6-980b-0c7e4c62603e&quot;,&quot;itemData&quot;:{&quot;type&quot;:&quot;article-journal&quot;,&quot;id&quot;:&quot;4bab9fc5-3e25-3ec6-980b-0c7e4c62603e&quot;,&quot;title&quot;:&quot;Evidence for parallel evolution of a gene involved in the regulation of spermatogenesis&quot;,&quot;author&quot;:[{&quot;family&quot;:&quot;Wang&quot;,&quot;given&quot;:&quot;Xin Rui&quot;,&quot;parse-names&quot;:false,&quot;dropping-particle&quot;:&quot;&quot;,&quot;non-dropping-particle&quot;:&quot;&quot;},{&quot;family&quot;:&quot;Ling&quot;,&quot;given&quot;:&quot;Li&quot;,&quot;parse-names&quot;:false,&quot;dropping-particle&quot;:&quot;Bin&quot;,&quot;non-dropping-particle&quot;:&quot;&quot;},{&quot;family&quot;:&quot;Huang&quot;,&quot;given&quot;:&quot;Hsiao Han&quot;,&quot;parse-names&quot;:false,&quot;dropping-particle&quot;:&quot;&quot;,&quot;non-dropping-particle&quot;:&quot;&quot;},{&quot;family&quot;:&quot;Lin&quot;,&quot;given&quot;:&quot;Jau Jyun&quot;,&quot;parse-names&quot;:false,&quot;dropping-particle&quot;:&quot;&quot;,&quot;non-dropping-particle&quot;:&quot;&quot;},{&quot;family&quot;:&quot;Fugmann&quot;,&quot;given&quot;:&quot;Sebastian D.&quot;,&quot;parse-names&quot;:false,&quot;dropping-particle&quot;:&quot;&quot;,&quot;non-dropping-particle&quot;:&quot;&quot;},{&quot;family&quot;:&quot;Yang&quot;,&quot;given&quot;:&quot;Shu Yuan&quot;,&quot;parse-names&quot;:false,&quot;dropping-particle&quot;:&quot;&quot;,&quot;non-dropping-particle&quot;:&quot;&quot;}],&quot;container-title&quot;:&quot;Proceedings of the Royal Society B: Biological Sciences&quot;,&quot;DOI&quot;:&quot;10.1098/rspb.2017.0324&quot;,&quot;ISSN&quot;:&quot;14712954&quot;,&quot;PMID&quot;:&quot;28539513&quot;,&quot;issued&quot;:{&quot;date-parts&quot;:[[2017,5,31]]},&quot;abstract&quot;:&quot;PHD finger protein 7 (Phf7) is a male germline specific gene in Drosophila melanogaster that can trigger the male germline sexual fate and regulate spermatogenesis, and its human homologue can rescue fecundity defects in male flies lacking this gene. These findings prompted us to investigate conservation of reproductive strategies through studying the evolutionary origin of this gene. We find that Phf7 is present only in select species including mammals and some insects,whereas the closely related G2/M-phase specific E3 ubiquitin protein ligase (G2e3) is in the genome of most metazoans. Interestingly, phylogenetic analyses showed that vertebrate and insect Phf7 genes did not evolve from a common Phf7 ancestor but rather through independent duplication events from an ancestral G2e3. This is an example of parallel evolution in which a male germline factor evolved at least twice from a pre-existing template to develop new regulatory mechanisms of spermatogenesis.&quot;,&quot;publisher&quot;:&quot;Royal Society&quot;,&quot;issue&quot;:&quot;1855&quot;,&quot;volume&quot;:&quot;284&quot;,&quot;container-title-short&quot;:&quot;&quot;},&quot;isTemporary&quot;:false}]},{&quot;citationID&quot;:&quot;MENDELEY_CITATION_80c98f0d-0b77-46e5-8d9b-03a40800bc32&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&quot;,&quot;citationItems&quot;:[{&quot;id&quot;:&quot;12e12a92-25fb-3d8f-9032-6d06a8616e8b&quot;,&quot;itemData&quot;:{&quot;type&quot;:&quot;article-journal&quot;,&quot;id&quot;:&quot;12e12a92-25fb-3d8f-9032-6d06a8616e8b&quot;,&quot;title&quot;:&quot;Phf7 Controls Male Sex Determination in the Drosophila Germline&quot;,&quot;author&quot;:[{&quot;family&quot;:&quot;Yang&quot;,&quot;given&quot;:&quot;Shu Yuan&quot;,&quot;parse-names&quot;:false,&quot;dropping-particle&quot;:&quot;&quot;,&quot;non-dropping-particle&quot;:&quot;&quot;},{&quot;family&quot;:&quot;Baxter&quot;,&quot;given&quot;:&quot;Ellen M.&quot;,&quot;parse-names&quot;:false,&quot;dropping-particle&quot;:&quot;&quot;,&quot;non-dropping-particle&quot;:&quot;&quot;},{&quot;family&quot;:&quot;Doren&quot;,&quot;given&quot;:&quot;Mark&quot;,&quot;parse-names&quot;:false,&quot;dropping-particle&quot;:&quot;&quot;,&quot;non-dropping-particle&quot;:&quot;Van&quot;}],&quot;container-title&quot;:&quot;Developmental Cell&quot;,&quot;container-title-short&quot;:&quot;Dev Cell&quot;,&quot;DOI&quot;:&quot;10.1016/j.devcel.2012.04.013&quot;,&quot;ISSN&quot;:&quot;15345807&quot;,&quot;PMID&quot;:&quot;22595675&quot;,&quot;issued&quot;:{&quot;date-parts&quot;:[[2012,5,15]]},&quot;page&quot;:&quot;1041-1051&quot;,&quot;abstract&quot;:&quot;Establishment of germline sexual identity is critical for production of male and female germline stem cells, as well as sperm versus eggs. Here we identify PHD Finger Protein 7 (PHF7) as an important factor for male germline sexual identity in Drosophila. PHF7 exhibits male-specific expression in early germ cells, germline stem cells, and spermatogonia. It is important for germline stem cell maintenance and gametogenesis in males, whereas ectopic expression in female germ cells ablates the germline. Strikingly, expression of PHF7 promotes spermatogenesis in XX germ cells when they are present in a male soma. PHF7 homologs are also specifically expressed in the mammalian testis, and human PHF7 rescues Drosophila Phf7 mutants. PHF7 associates with chromatin, and both the human and fly proteins bind histone H3 N-terminal tails with a preference for dimethyl lysine 4 (H3K4me2). We propose that PHF7 acts as a conserved epigenetic \&quot; reader\&quot; that activates the male germline sexual program.&quot;,&quot;issue&quot;:&quot;5&quot;,&quot;volume&quot;:&quot;22&quot;},&quot;isTemporary&quot;:false}]},{&quot;citationID&quot;:&quot;MENDELEY_CITATION_0680e526-4df5-468f-ad8f-fc0aa6f2afd1&quot;,&quot;properties&quot;:{&quot;noteIndex&quot;:0},&quot;isEdited&quot;:false,&quot;manualOverride&quot;:{&quot;isManuallyOverridden&quot;:false,&quot;citeprocText&quot;:&quot;&lt;sup&gt;134&lt;/sup&gt;&quot;,&quot;manualOverrideText&quot;:&quot;&quot;},&quot;citationTag&quot;:&quot;MENDELEY_CITATION_v3_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&quot;,&quot;citationItems&quot;:[{&quot;id&quot;:&quot;a10c2a29-913a-3a45-81ac-f095463d0cd7&quot;,&quot;itemData&quot;:{&quot;type&quot;:&quot;article-journal&quot;,&quot;id&quot;:&quot;a10c2a29-913a-3a45-81ac-f095463d0cd7&quot;,&quot;title&quot;:&quot;Identification and Functional Analysis of E3 Ubiquitin Ligase g2e3 in Chinese Tongue Sole, Cynoglossus semilaevis&quot;,&quot;author&quot;:[{&quot;family&quot;:&quot;Cui&quot;,&quot;given&quot;:&quot;Zhongkai&quot;,&quot;parse-names&quot;:false,&quot;dropping-particle&quot;:&quot;&quot;,&quot;non-dropping-particle&quot;:&quot;&quot;},{&quot;family&quot;:&quot;Luo&quot;,&quot;given&quot;:&quot;Jun&quot;,&quot;parse-names&quot;:false,&quot;dropping-particle&quot;:&quot;&quot;,&quot;non-dropping-particle&quot;:&quot;&quot;},{&quot;family&quot;:&quot;Cheng&quot;,&quot;given&quot;:&quot;Fangzhou&quot;,&quot;parse-names&quot;:false,&quot;dropping-particle&quot;:&quot;&quot;,&quot;non-dropping-particle&quot;:&quot;&quot;},{&quot;family&quot;:&quot;Xu&quot;,&quot;given&quot;:&quot;Wenteng&quot;,&quot;parse-names&quot;:false,&quot;dropping-particle&quot;:&quot;&quot;,&quot;non-dropping-particle&quot;:&quot;&quot;},{&quot;family&quot;:&quot;Wang&quot;,&quot;given&quot;:&quot;Jialin&quot;,&quot;parse-names&quot;:false,&quot;dropping-particle&quot;:&quot;&quot;,&quot;non-dropping-particle&quot;:&quot;&quot;},{&quot;family&quot;:&quot;Lin&quot;,&quot;given&quot;:&quot;Mengjiao&quot;,&quot;parse-names&quot;:false,&quot;dropping-particle&quot;:&quot;&quot;,&quot;non-dropping-particle&quot;:&quot;&quot;},{&quot;family&quot;:&quot;Sun&quot;,&quot;given&quot;:&quot;Yuqi&quot;,&quot;parse-names&quot;:false,&quot;dropping-particle&quot;:&quot;&quot;,&quot;non-dropping-particle&quot;:&quot;&quot;},{&quot;family&quot;:&quot;Chen&quot;,&quot;given&quot;:&quot;Songlin&quot;,&quot;parse-names&quot;:false,&quot;dropping-particle&quot;:&quot;&quot;,&quot;non-dropping-particle&quot;:&quot;&quot;}],&quot;container-title&quot;:&quot;Animals&quot;,&quot;DOI&quot;:&quot;10.3390/ani14172579&quot;,&quot;ISSN&quot;:&quot;20762615&quot;,&quot;issued&quot;:{&quot;date-parts&quot;:[[2024,9,1]]},&quot;abstract&quot;:&quot;Gametogenesis, the intricate developmental process responsible for the generation of germ cells (gametes), serves as a fundamental prerequisite for the perpetuation of the reproductive cycle across diverse organisms. The g2e3 enzyme is a putative ubiquitin E3 ligase implicated in the intricate regulatory mechanisms underlying cellular proliferation and division processes. The present study delves into the function of G2/M phase-specific E3 ubiquitin protein ligase (Cs-g2e3) in gametogenesis in Chinese Tongue Sole (Cynoglossus semilaevis). Sequence analysis shows that the Cs-g2e3 mRNA spans 6479 bp, encoding a 733 amino acid protein characterized by three conserved structural domains: PHD, RING, and HECT—typical of HECT E3 ubiquitin ligases. The predominant expression of Cs-g2e3 in the gonad tissues is further verified by qPCR. The expression profile of Cs-g2e3 in the gonads of the Chinese Tongue Sole is analyzed at different ages, and the results show that its expression peaks at 8 months of age and then begins to decline and stabilize. It is noteworthy that the expression level remains significantly elevated compared to that observed during the juvenile period. In situ hybridization shows that the mRNA of Cs-g2e3 is mainly localized in the germ cells of the ovary and the testis. RNA interference experiments show that the knockdown of Cs-g2e3 in ovarian and testicular germ cell lines significantly downregulates the expression of key genes involved in oogenesis (e.g., sox9 and cyp19a) and spermatogenesis (e.g., tesk1 and piwil2), respectively. Furthermore, the analysis of mutations in the transcription factor binding sites reveals that mutations within the Myogenin, YY1, and JunB binding sites significantly impact the transcriptional activity of the Cs-g2e3 gene, with the mutation in the YY1 binding site exhibiting the most pronounced effect (p &lt; 0.001). This study contributes to a deeper understanding of the tissue-specific expression patterns of Cs-g2e3 across various tissues in Cynoglossus semilaevis, as well as the potential regulatory influences of transcription factors on its promoter activity. These findings may facilitate future research endeavors aimed at elucidating the expression and functional roles of the Cs-g2e3 gene.&quot;,&quot;publisher&quot;:&quot;Multidisciplinary Digital Publishing Institute (MDPI)&quot;,&quot;issue&quot;:&quot;17&quot;,&quot;volume&quot;:&quot;14&quot;,&quot;container-title-short&quot;:&quot;&quot;},&quot;isTemporary&quot;:false}]},{&quot;citationID&quot;:&quot;MENDELEY_CITATION_d48e39e6-edb2-42c1-b181-eedf286675f9&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DQ4ZTM5ZTYtZWRiMi00MmMxLWIxODEtZWVkZjI4NjY3NWY5IiwicHJvcGVydGllcyI6eyJub3RlSW5kZXgiOjB9LCJpc0VkaXRlZCI6ZmFsc2UsIm1hbnVhbE92ZXJyaWRlIjp7ImlzTWFudWFsbHlPdmVycmlkZGVuIjpmYWxzZSwiY2l0ZXByb2NUZXh0IjoiPHN1cD4yNj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V19&quot;,&quot;citationItems&quot;:[{&quot;id&quot;:&quot;b5ba3e84-8137-3a45-9545-186676774500&quot;,&quot;itemData&quot;:{&quot;type&quot;:&quot;article-journal&quot;,&quot;id&quot;:&quot;b5ba3e84-8137-3a45-9545-186676774500&quot;,&quot;title&quot;:&quot;Identification of sex determination locus in sea cucumber Apostichopus japonicus using genome-wide association study&quot;,&quot;author&quot;:[{&quot;family&quot;:&quot;Wang&quot;,&quot;given&quot;:&quot;Yixin&quot;,&quot;parse-names&quot;:false,&quot;dropping-particle&quot;:&quot;&quot;,&quot;non-dropping-particle&quot;:&quot;&quot;},{&quot;family&quot;:&quot;Yang&quot;,&quot;given&quot;:&quot;Yujia&quot;,&quot;parse-names&quot;:false,&quot;dropping-particle&quot;:&quot;&quot;,&quot;non-dropping-particle&quot;:&quot;&quot;},{&quot;family&quot;:&quot;Li&quot;,&quot;given&quot;:&quot;Yulong&quot;,&quot;parse-names&quot;:false,&quot;dropping-particle&quot;:&quot;&quot;,&quot;non-dropping-particle&quot;:&quot;&quot;},{&quot;family&quot;:&quot;Chen&quot;,&quot;given&quot;:&quot;Muyan&quot;,&quot;parse-names&quot;:false,&quot;dropping-particle&quot;:&quot;&quot;,&quot;non-dropping-particle&quot;:&quot;&quot;}],&quot;container-title&quot;:&quot;BMC Genomics&quot;,&quot;container-title-short&quot;:&quot;BMC Genomics&quot;,&quot;DOI&quot;:&quot;10.1186/s12864-022-08632-3&quot;,&quot;ISSN&quot;:&quot;14712164&quot;,&quot;PMID&quot;:&quot;35606723&quot;,&quot;issued&quot;:{&quot;date-parts&quot;:[[2022,12,1]]},&quot;abstract&quot;:&quot;Background: Sex determination mechanisms are complicated and diverse across taxonomic categories. Sea cucumber Apostichopus japonicus is a benthic echinoderm, which is the closest group of invertebrates to chordate, and important economic and ecologically aquaculture species in China. A. japonicus is dioecious, and no phenotypic differences between males and females can be detected before sexual maturation. Identification of sex determination locus will broaden knowledge about sex-determination mechanism in echinoderms, which allows for the identification of sex-linked markers and increases the efficiency of sea cucumber breeding industry. Results: Here, we integrated assembly of a novel chromosome-level genome and resequencing of female and male populations to investigate the sex determination mechanisms of A. japonicus. We built a chromosome-level genome assembly AJH1.0 using Hi-C technology. The assembly AJH1.0 consists of 23 chromosomes ranging from 22.4 to 60.4 Mb. To identify the sex-determination locus of A. japonicus, we conducted genome-wide association study (GWAS) and analyses of distribution characteristics of sex-specific SNPs and fixation index FST. The GWAS analysis showed that multiple sex-associated loci were located on several chromosomes, including chromosome 4 (24.8%), followed by chromosome 9 (10.7%), chromosome 17 (10.4%), and chromosome 18 (14.1%). Furthermore, analyzing the homozygous and heterozygous genotypes of plenty of sex-specific SNPs in females and males confirmed that A. japonicus might have a XX/XY sex determination system. As a physical region of 10 Mb on chromosome 4 included the highest number of sex-specific SNPs and higher FST values, this region was considered as the candidate sex determination region (SDR) in A. japonicus. Conclusions: In the present study, we integrated genome-wide association study and analyses of sex-specific variations to investigate sex determination mechanisms. This will bring novel insights into gene regulation during primitive gonadogenesis and differentiation and identification of master sex determination gene in sea cucumber. In the sea cucumber industry, investigation of molecular mechanisms of sex determination will be helpful for artificial fertilization and precise breeding.&quot;,&quot;publisher&quot;:&quot;BioMed Central Ltd&quot;,&quot;issue&quot;:&quot;1&quot;,&quot;volume&quot;:&quot;23&quot;},&quot;isTemporary&quot;:false}]},{&quot;citationID&quot;:&quot;MENDELEY_CITATION_cb07f1d2-b720-4c9f-a557-87ebf8a47ad8&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&quot;,&quot;citationItems&quot;:[{&quot;id&quot;:&quot;b5ba3e84-8137-3a45-9545-186676774500&quot;,&quot;itemData&quot;:{&quot;type&quot;:&quot;article-journal&quot;,&quot;id&quot;:&quot;b5ba3e84-8137-3a45-9545-186676774500&quot;,&quot;title&quot;:&quot;Identification of sex determination locus in sea cucumber Apostichopus japonicus using genome-wide association study&quot;,&quot;author&quot;:[{&quot;family&quot;:&quot;Wang&quot;,&quot;given&quot;:&quot;Yixin&quot;,&quot;parse-names&quot;:false,&quot;dropping-particle&quot;:&quot;&quot;,&quot;non-dropping-particle&quot;:&quot;&quot;},{&quot;family&quot;:&quot;Yang&quot;,&quot;given&quot;:&quot;Yujia&quot;,&quot;parse-names&quot;:false,&quot;dropping-particle&quot;:&quot;&quot;,&quot;non-dropping-particle&quot;:&quot;&quot;},{&quot;family&quot;:&quot;Li&quot;,&quot;given&quot;:&quot;Yulong&quot;,&quot;parse-names&quot;:false,&quot;dropping-particle&quot;:&quot;&quot;,&quot;non-dropping-particle&quot;:&quot;&quot;},{&quot;family&quot;:&quot;Chen&quot;,&quot;given&quot;:&quot;Muyan&quot;,&quot;parse-names&quot;:false,&quot;dropping-particle&quot;:&quot;&quot;,&quot;non-dropping-particle&quot;:&quot;&quot;}],&quot;container-title&quot;:&quot;BMC Genomics&quot;,&quot;container-title-short&quot;:&quot;BMC Genomics&quot;,&quot;DOI&quot;:&quot;10.1186/s12864-022-08632-3&quot;,&quot;ISSN&quot;:&quot;14712164&quot;,&quot;PMID&quot;:&quot;35606723&quot;,&quot;issued&quot;:{&quot;date-parts&quot;:[[2022,12,1]]},&quot;abstract&quot;:&quot;Background: Sex determination mechanisms are complicated and diverse across taxonomic categories. Sea cucumber Apostichopus japonicus is a benthic echinoderm, which is the closest group of invertebrates to chordate, and important economic and ecologically aquaculture species in China. A. japonicus is dioecious, and no phenotypic differences between males and females can be detected before sexual maturation. Identification of sex determination locus will broaden knowledge about sex-determination mechanism in echinoderms, which allows for the identification of sex-linked markers and increases the efficiency of sea cucumber breeding industry. Results: Here, we integrated assembly of a novel chromosome-level genome and resequencing of female and male populations to investigate the sex determination mechanisms of A. japonicus. We built a chromosome-level genome assembly AJH1.0 using Hi-C technology. The assembly AJH1.0 consists of 23 chromosomes ranging from 22.4 to 60.4 Mb. To identify the sex-determination locus of A. japonicus, we conducted genome-wide association study (GWAS) and analyses of distribution characteristics of sex-specific SNPs and fixation index FST. The GWAS analysis showed that multiple sex-associated loci were located on several chromosomes, including chromosome 4 (24.8%), followed by chromosome 9 (10.7%), chromosome 17 (10.4%), and chromosome 18 (14.1%). Furthermore, analyzing the homozygous and heterozygous genotypes of plenty of sex-specific SNPs in females and males confirmed that A. japonicus might have a XX/XY sex determination system. As a physical region of 10 Mb on chromosome 4 included the highest number of sex-specific SNPs and higher FST values, this region was considered as the candidate sex determination region (SDR) in A. japonicus. Conclusions: In the present study, we integrated genome-wide association study and analyses of sex-specific variations to investigate sex determination mechanisms. This will bring novel insights into gene regulation during primitive gonadogenesis and differentiation and identification of master sex determination gene in sea cucumber. In the sea cucumber industry, investigation of molecular mechanisms of sex determination will be helpful for artificial fertilization and precise breeding.&quot;,&quot;publisher&quot;:&quot;BioMed Central Ltd&quot;,&quot;issue&quot;:&quot;1&quot;,&quot;volume&quot;:&quot;23&quot;},&quot;isTemporary&quot;:false}]},{&quot;citationID&quot;:&quot;MENDELEY_CITATION_91dffc84-3cbd-450f-89fe-681540d11661&quot;,&quot;properties&quot;:{&quot;noteIndex&quot;:0},&quot;isEdited&quot;:false,&quot;manualOverride&quot;:{&quot;isManuallyOverridden&quot;:false,&quot;citeprocText&quot;:&quot;&lt;sup&gt;135,136&lt;/sup&gt;&quot;,&quot;manualOverrideText&quot;:&quot;&quot;},&quot;citationTag&quot;:&quot;MENDELEY_CITATION_v3_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&quot;,&quot;citationItems&quot;:[{&quot;id&quot;:&quot;b487f380-5f24-32ee-aad0-86d8fcc4c0b0&quot;,&quot;itemData&quot;:{&quot;type&quot;:&quot;article-journal&quot;,&quot;id&quot;:&quot;b487f380-5f24-32ee-aad0-86d8fcc4c0b0&quot;,&quot;title&quot;:&quot;Mammalian BLM helicase is critical for integrating multiple pathways of meiotic recombination&quot;,&quot;author&quot;:[{&quot;family&quot;:&quot;Holloway&quot;,&quot;given&quot;:&quot;J. Kim&quot;,&quot;parse-names&quot;:false,&quot;dropping-particle&quot;:&quot;&quot;,&quot;non-dropping-particle&quot;:&quot;&quot;},{&quot;family&quot;:&quot;Morelli&quot;,&quot;given&quot;:&quot;Meisha A.&quot;,&quot;parse-names&quot;:false,&quot;dropping-particle&quot;:&quot;&quot;,&quot;non-dropping-particle&quot;:&quot;&quot;},{&quot;family&quot;:&quot;Borst&quot;,&quot;given&quot;:&quot;Peter L.&quot;,&quot;parse-names&quot;:false,&quot;dropping-particle&quot;:&quot;&quot;,&quot;non-dropping-particle&quot;:&quot;&quot;},{&quot;family&quot;:&quot;Cohen&quot;,&quot;given&quot;:&quot;Paula E.&quot;,&quot;parse-names&quot;:false,&quot;dropping-particle&quot;:&quot;&quot;,&quot;non-dropping-particle&quot;:&quot;&quot;}],&quot;container-title&quot;:&quot;Journal of Cell Biology&quot;,&quot;DOI&quot;:&quot;10.1083/jcb.200909048&quot;,&quot;ISSN&quot;:&quot;00219525&quot;,&quot;PMID&quot;:&quot;20308424&quot;,&quot;issued&quot;:{&quot;date-parts&quot;:[[2010]]},&quot;page&quot;:&quot;779-789&quot;,&quot;abstract&quot;:&quot;Bloom's syndrome (BS) is an autosomal recessive disorder characterized by growth retardation, cancer predisposition, and sterility. BS mutated (Blm), the gene mutated in BS patients, is one of five mammalian RecQ helicases. Although BLM has been shown to promote genome stability by assisting in the repair of DNA structures that arise during homologous recombination in somatic cells, less is known about its role in meiotic recombination primarily because of the embryonic lethality associated with Blm deletion. However, the localization of BLM protein on meiotic chromosomes together with evidence from yeast and other organisms implicates a role for BLM helicase in meiotic recombination events, prompting us to explore the meiotic phenotype of mice bearing a conditional mutant allele of Blm. In this study, we show that BLM deficiency does not affect entry into prophase I but causes severe defects in meiotic progression. This is exemplified by improper pairing and synapsis of homologous chromosomes and altered processing of recombination intermediates, resulting in increased chiasmata. Our data provide the first analysis of BLM function in mammalian meiosis and strongly argue that BLM is involved in proper pairing, synapsis, and segregation of homologous chromosomes; however, it is dispensable for the accumulation of recombination intermediates. © 2010 Holloway et al.&quot;,&quot;issue&quot;:&quot;6&quot;,&quot;volume&quot;:&quot;188&quot;,&quot;container-title-short&quot;:&quot;&quot;},&quot;isTemporary&quot;:false},{&quot;id&quot;:&quot;b612fc59-7339-3408-b3b0-e298f1111c86&quot;,&quot;itemData&quot;:{&quot;type&quot;:&quot;article-journal&quot;,&quot;id&quot;:&quot;b612fc59-7339-3408-b3b0-e298f1111c86&quot;,&quot;title&quot;:&quot;Sex chromosome inactivation in germ cells: Emerging roles of DNA damage response pathways&quot;,&quot;author&quot;:[{&quot;family&quot;:&quot;Ichijima&quot;,&quot;given&quot;:&quot;Yosuke&quot;,&quot;parse-names&quot;:false,&quot;dropping-particle&quot;:&quot;&quot;,&quot;non-dropping-particle&quot;:&quot;&quot;},{&quot;family&quot;:&quot;Sin&quot;,&quot;given&quot;:&quot;Ho Su&quot;,&quot;parse-names&quot;:false,&quot;dropping-particle&quot;:&quot;&quot;,&quot;non-dropping-particle&quot;:&quot;&quot;},{&quot;family&quot;:&quot;Namekawa&quot;,&quot;given&quot;:&quot;Satoshi H.&quot;,&quot;parse-names&quot;:false,&quot;dropping-particle&quot;:&quot;&quot;,&quot;non-dropping-particle&quot;:&quot;&quot;}],&quot;container-title&quot;:&quot;Cellular and Molecular Life Sciences&quot;,&quot;DOI&quot;:&quot;10.1007/s00018-012-0941-5&quot;,&quot;ISSN&quot;:&quot;1420682X&quot;,&quot;PMID&quot;:&quot;22382926&quot;,&quot;issued&quot;:{&quot;date-parts&quot;:[[2012]]},&quot;page&quot;:&quot;2559-2572&quot;,&quot;abstract&quot;:&quot;Sex chromosome inactivation in male germ cells is a paradigm of epigenetic programming during sexual reproduction. Recent progress has revealed the underlying mechanisms of sex chromosome inactivation in male meiosis. The trigger of chromosome-wide silencing is activation of the DNA damage response (DDR) pathway, which is centered on the mediator of DNA damage checkpoint 1 (MDC1), a binding partner of phosphorylated histone H2AX (γH2AX). This DDR pathway shares features with the somatic DDR pathway recognizing DNA replication stress in the S phase. Additionally, it is likely to be distinct from the DDR pathway that recognizes meiosis-specific double-strand breaks. This review article extensively discusses the underlying mechanism of sex chromosome inactivation. © Springer Basel AG 2012.&quot;,&quot;issue&quot;:&quot;15&quot;,&quot;volume&quot;:&quot;69&quot;,&quot;container-title-short&quot;:&quot;&quot;},&quot;isTemporary&quot;:false}]},{&quot;citationID&quot;:&quot;MENDELEY_CITATION_ab70230e-a8c2-4393-a9bf-c1bb27b79b9f&quot;,&quot;properties&quot;:{&quot;noteIndex&quot;:0},&quot;isEdited&quot;:false,&quot;manualOverride&quot;:{&quot;isManuallyOverridden&quot;:false,&quot;citeprocText&quot;:&quot;&lt;sup&gt;137&lt;/sup&gt;&quot;,&quot;manualOverrideText&quot;:&quot;&quot;},&quot;citationTag&quot;:&quot;MENDELEY_CITATION_v3_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&quot;,&quot;citationItems&quot;:[{&quot;id&quot;:&quot;60d62956-9ddb-379b-b45b-5bfccd6febe8&quot;,&quot;itemData&quot;:{&quot;type&quot;:&quot;article-journal&quot;,&quot;id&quot;:&quot;60d62956-9ddb-379b-b45b-5bfccd6febe8&quot;,&quot;title&quot;:&quot;Characterizing genetic variation on the Z chromosome in Schistosoma japonicum reveals host-parasite co-evolution&quot;,&quot;author&quot;:[{&quot;family&quot;:&quot;Zhou&quot;,&quot;given&quot;:&quot;An&quot;,&quot;parse-names&quot;:false,&quot;dropping-particle&quot;:&quot;&quot;,&quot;non-dropping-particle&quot;:&quot;&quot;},{&quot;family&quot;:&quot;Zhang&quot;,&quot;given&quot;:&quot;Wei&quot;,&quot;parse-names&quot;:false,&quot;dropping-particle&quot;:&quot;&quot;,&quot;non-dropping-particle&quot;:&quot;&quot;},{&quot;family&quot;:&quot;Ge&quot;,&quot;given&quot;:&quot;Xueling&quot;,&quot;parse-names&quot;:false,&quot;dropping-particle&quot;:&quot;&quot;,&quot;non-dropping-particle&quot;:&quot;&quot;},{&quot;family&quot;:&quot;Liu&quot;,&quot;given&quot;:&quot;Qi&quot;,&quot;parse-names&quot;:false,&quot;dropping-particle&quot;:&quot;&quot;,&quot;non-dropping-particle&quot;:&quot;&quot;},{&quot;family&quot;:&quot;Luo&quot;,&quot;given&quot;:&quot;Fang&quot;,&quot;parse-names&quot;:false,&quot;dropping-particle&quot;:&quot;&quot;,&quot;non-dropping-particle&quot;:&quot;&quot;},{&quot;family&quot;:&quot;Xu&quot;,&quot;given&quot;:&quot;Shuhua&quot;,&quot;parse-names&quot;:false,&quot;dropping-particle&quot;:&quot;&quot;,&quot;non-dropping-particle&quot;:&quot;&quot;},{&quot;family&quot;:&quot;Hu&quot;,&quot;given&quot;:&quot;Wei&quot;,&quot;parse-names&quot;:false,&quot;dropping-particle&quot;:&quot;&quot;,&quot;non-dropping-particle&quot;:&quot;&quot;},{&quot;family&quot;:&quot;Lu&quot;,&quot;given&quot;:&quot;Yan&quot;,&quot;parse-names&quot;:false,&quot;dropping-particle&quot;:&quot;&quot;,&quot;non-dropping-particle&quot;:&quot;&quot;}],&quot;container-title&quot;:&quot;Parasites and Vectors&quot;,&quot;container-title-short&quot;:&quot;Parasit Vectors&quot;,&quot;DOI&quot;:&quot;10.1186/s13071-024-06250-4&quot;,&quot;ISSN&quot;:&quot;17563305&quot;,&quot;PMID&quot;:&quot;38720339&quot;,&quot;issued&quot;:{&quot;date-parts&quot;:[[2024,12,1]]},&quot;abstract&quot;:&quot;Background: Schistosomiasis is a neglected tropical disease that afflicts millions of people worldwide; it is caused by Schistosoma, the only dioecious flukes with ZW systems. Schistosoma japonicum is endemic to Asia; the Z chromosome of S. japonicum comprises one-quarter of the entire genome. Detection of positive selection using resequencing data to understand adaptive evolution has been applied to a variety of pathogens, including S. japonicum. However, the contribution of the Z chromosome to evolution and adaptation is often neglected. Methods: We obtained 1,077,526 high-quality SNPs on the Z chromosome in 72 S. japonicum using re-sequencing data publicly. To examine the faster Z effect, we compared the sequence divergence of S. japonicum with two closely related species, Schistosoma haematobium and S. mansoni. Genetic diversity was compared between the Z chromosome and autosomes in S. japonicum by calculating the nucleotide diversity (π) and Dxy values. Population structure was also assessed based on PCA and structure analysis. Besides, we employed multiple methods including Tajima’s D, FST, iHS, XP-EHH, and CMS to detect positive selection signals on the Z chromosome. Further RNAi knockdown experiments were performed to investigate the potential biological functions of the candidate genes. Results: Our study found that the Z chromosome of S. japonicum showed faster evolution and more pronounced genetic divergence than autosomes, although the effect may be smaller than the variation among genes. Compared with autosomes, the Z chromosome in S. japonicum had a more pronounced genetic divergence of sub-populations. Notably, we identified a set of candidate genes associated with host-parasite co-evolution. In particular, LCAT exhibited significant selection signals within the Taiwan population. Further RNA interference experiments suggested that LCAT is necessary for S. japonicum survival and propagation in the definitive host. In addition, we identified several genes related to the specificity of the intermediate host in the C-M population, including Rab6 and VCP, which are involved in adaptive immune evasion to the host. Conclusions: Our study provides valuable insights into the adaptive evolution of the Z chromosome in S. japonicum and further advances our understanding of the co-evolution of this medically important parasite and its hosts. Graphical Abstract: (Figure presented.)&quot;,&quot;publisher&quot;:&quot;BioMed Central Ltd&quot;,&quot;issue&quot;:&quot;1&quot;,&quot;volume&quot;:&quot;17&quot;},&quot;isTemporary&quot;:false}]},{&quot;citationID&quot;:&quot;MENDELEY_CITATION_7f313aa5-b92a-4e25-856e-2a1325053c43&quot;,&quot;properties&quot;:{&quot;noteIndex&quot;:0},&quot;isEdited&quot;:false,&quot;manualOverride&quot;:{&quot;isManuallyOverridden&quot;:false,&quot;citeprocText&quot;:&quot;&lt;sup&gt;138&lt;/sup&gt;&quot;,&quot;manualOverrideText&quot;:&quot;&quot;},&quot;citationTag&quot;:&quot;MENDELEY_CITATION_v3_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&quot;,&quot;citationItems&quot;:[{&quot;id&quot;:&quot;4838dcab-31fc-3bea-ab67-a1163df219ae&quot;,&quot;itemData&quot;:{&quot;type&quot;:&quot;article-journal&quot;,&quot;id&quot;:&quot;4838dcab-31fc-3bea-ab67-a1163df219ae&quot;,&quot;title&quot;:&quot;Genomic organization and expression of the doublesex-related gene cluster in vertebrates and detection of putative regulatory regions for DMRT1&quot;,&quot;author&quot;:[{&quot;family&quot;:&quot;Brunner&quot;,&quot;given&quot;:&quot;Bodo&quot;,&quot;parse-names&quot;:false,&quot;dropping-particle&quot;:&quot;&quot;,&quot;non-dropping-particle&quot;:&quot;&quot;},{&quot;family&quot;:&quot;Hornung&quot;,&quot;given&quot;:&quot;Ute&quot;,&quot;parse-names&quot;:false,&quot;dropping-particle&quot;:&quot;&quot;,&quot;non-dropping-particle&quot;:&quot;&quot;},{&quot;family&quot;:&quot;Shan&quot;,&quot;given&quot;:&quot;Zihong&quot;,&quot;parse-names&quot;:false,&quot;dropping-particle&quot;:&quot;&quot;,&quot;non-dropping-particle&quot;:&quot;&quot;},{&quot;family&quot;:&quot;Nanda&quot;,&quot;given&quot;:&quot;Indrajit&quot;,&quot;parse-names&quot;:false,&quot;dropping-particle&quot;:&quot;&quot;,&quot;non-dropping-particle&quot;:&quot;&quot;},{&quot;family&quot;:&quot;Kondo&quot;,&quot;given&quot;:&quot;Mariko&quot;,&quot;parse-names&quot;:false,&quot;dropping-particle&quot;:&quot;&quot;,&quot;non-dropping-particle&quot;:&quot;&quot;},{&quot;family&quot;:&quot;Zend-Ajusch&quot;,&quot;given&quot;:&quot;Enchshargal&quot;,&quot;parse-names&quot;:false,&quot;dropping-particle&quot;:&quot;&quot;,&quot;non-dropping-particle&quot;:&quot;&quot;},{&quot;family&quot;:&quot;Haaf&quot;,&quot;given&quot;:&quot;Thomas&quot;,&quot;parse-names&quot;:false,&quot;dropping-particle&quot;:&quot;&quot;,&quot;non-dropping-particle&quot;:&quot;&quot;},{&quot;family&quot;:&quot;Ropers&quot;,&quot;given&quot;:&quot;Hans Hilger&quot;,&quot;parse-names&quot;:false,&quot;dropping-particle&quot;:&quot;&quot;,&quot;non-dropping-particle&quot;:&quot;&quot;},{&quot;family&quot;:&quot;Shima&quot;,&quot;given&quot;:&quot;Akihiro&quot;,&quot;parse-names&quot;:false,&quot;dropping-particle&quot;:&quot;&quot;,&quot;non-dropping-particle&quot;:&quot;&quot;},{&quot;family&quot;:&quot;Schmid&quot;,&quot;given&quot;:&quot;Michael&quot;,&quot;parse-names&quot;:false,&quot;dropping-particle&quot;:&quot;&quot;,&quot;non-dropping-particle&quot;:&quot;&quot;},{&quot;family&quot;:&quot;Kalscheuer&quot;,&quot;given&quot;:&quot;Vera M.&quot;,&quot;parse-names&quot;:false,&quot;dropping-particle&quot;:&quot;&quot;,&quot;non-dropping-particle&quot;:&quot;&quot;},{&quot;family&quot;:&quot;Schartl&quot;,&quot;given&quot;:&quot;Manfred&quot;,&quot;parse-names&quot;:false,&quot;dropping-particle&quot;:&quot;&quot;,&quot;non-dropping-particle&quot;:&quot;&quot;}],&quot;container-title&quot;:&quot;Genomics&quot;,&quot;container-title-short&quot;:&quot;Genomics&quot;,&quot;DOI&quot;:&quot;10.1006/geno.2001.6615&quot;,&quot;ISSN&quot;:&quot;08887543&quot;,&quot;PMID&quot;:&quot;11543627&quot;,&quot;issued&quot;:{&quot;date-parts&quot;:[[2001,8,1]]},&quot;page&quot;:&quot;8-17&quot;,&quot;abstract&quot;:&quot;Genes related to the Drosophila melanogaster doublesex and Caenorhabditis elegans mab-3 genes are conserved in human. They are identified by a DNA-binding homology motif, the DM domain, and constitute a gene family (DMRTs). Unlike the invertebrate genes, whose role in the sex-determination process is essentially understood, the function of the different vertebrate DMRT genes is not as clear. Evidence has accumulated for the involvement of DMRT1 in male sex determination and differentiation. DMRT2 (known as terra in zebrafish) seems to be a critical factor for somitogenesis. To contribute to a better understanding of the function of this important gene family, we have analyzed DMRT1, DMRT2, and DMRT3 from the genome model organism Fugu rubripes and the medakafish, a complementary model organism for genetics and functional studies. We found conservation of synteny of human chromosome 9 in F. rubripes and an identical gene cluster organization of the DMRTs in both fish. Although expression analysis and gene linkage mapping in medaka exclude a function for any of the three genes in the primary step of male sex determination, comparison of F. rubripes and human sequences uncovered three putative regulatory regions that might have a role in more downstream events of sex determination and human XY sex reversal.&quot;,&quot;publisher&quot;:&quot;Academic Press Inc.&quot;,&quot;issue&quot;:&quot;1-2&quot;,&quot;volume&quot;:&quot;77&quot;},&quot;isTemporary&quot;:false}]},{&quot;citationID&quot;:&quot;MENDELEY_CITATION_3560535a-1ea6-4828-9c04-18ab9535e41e&quot;,&quot;properties&quot;:{&quot;noteIndex&quot;:0},&quot;isEdited&quot;:false,&quot;manualOverride&quot;:{&quot;isManuallyOverridden&quot;:false,&quot;citeprocText&quot;:&quot;&lt;sup&gt;139&lt;/sup&gt;&quot;,&quot;manualOverrideText&quot;:&quot;&quot;},&quot;citationTag&quot;:&quot;MENDELEY_CITATION_v3_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&quot;,&quot;citationItems&quot;:[{&quot;id&quot;:&quot;5d019f47-b608-3957-ad29-ae758c568c8c&quot;,&quot;itemData&quot;:{&quot;type&quot;:&quot;article-journal&quot;,&quot;id&quot;:&quot;5d019f47-b608-3957-ad29-ae758c568c8c&quot;,&quot;title&quot;:&quot;Comparative Genomics Studies on the dmrt Gene Family in Fish&quot;,&quot;author&quot;:[{&quot;family&quot;:&quot;Dong&quot;,&quot;given&quot;:&quot;Junjian&quot;,&quot;parse-names&quot;:false,&quot;dropping-particle&quot;:&quot;&quot;,&quot;non-dropping-particle&quot;:&quot;&quot;},{&quot;family&quot;:&quot;Li&quot;,&quot;given&quot;:&quot;Jia&quot;,&quot;parse-names&quot;:false,&quot;dropping-particle&quot;:&quot;&quot;,&quot;non-dropping-particle&quot;:&quot;&quot;},{&quot;family&quot;:&quot;Hu&quot;,&quot;given&quot;:&quot;Jie&quot;,&quot;parse-names&quot;:false,&quot;dropping-particle&quot;:&quot;&quot;,&quot;non-dropping-particle&quot;:&quot;&quot;},{&quot;family&quot;:&quot;Sun&quot;,&quot;given&quot;:&quot;Chengfei&quot;,&quot;parse-names&quot;:false,&quot;dropping-particle&quot;:&quot;&quot;,&quot;non-dropping-particle&quot;:&quot;&quot;},{&quot;family&quot;:&quot;Tian&quot;,&quot;given&quot;:&quot;Yuanyuan&quot;,&quot;parse-names&quot;:false,&quot;dropping-particle&quot;:&quot;&quot;,&quot;non-dropping-particle&quot;:&quot;&quot;},{&quot;family&quot;:&quot;Li&quot;,&quot;given&quot;:&quot;Wuhui&quot;,&quot;parse-names&quot;:false,&quot;dropping-particle&quot;:&quot;&quot;,&quot;non-dropping-particle&quot;:&quot;&quot;},{&quot;family&quot;:&quot;Yan&quot;,&quot;given&quot;:&quot;Ningning&quot;,&quot;parse-names&quot;:false,&quot;dropping-particle&quot;:&quot;&quot;,&quot;non-dropping-particle&quot;:&quot;&quot;},{&quot;family&quot;:&quot;Sun&quot;,&quot;given&quot;:&quot;Chengxi&quot;,&quot;parse-names&quot;:false,&quot;dropping-particle&quot;:&quot;&quot;,&quot;non-dropping-particle&quot;:&quot;&quot;},{&quot;family&quot;:&quot;Sheng&quot;,&quot;given&quot;:&quot;Xihui&quot;,&quot;parse-names&quot;:false,&quot;dropping-particle&quot;:&quot;&quot;,&quot;non-dropping-particle&quot;:&quot;&quot;},{&quot;family&quot;:&quot;Yang&quot;,&quot;given&quot;:&quot;Song&quot;,&quot;parse-names&quot;:false,&quot;dropping-particle&quot;:&quot;&quot;,&quot;non-dropping-particle&quot;:&quot;&quot;},{&quot;family&quot;:&quot;Shi&quot;,&quot;given&quot;:&quot;Qiong&quot;,&quot;parse-names&quot;:false,&quot;dropping-particle&quot;:&quot;&quot;,&quot;non-dropping-particle&quot;:&quot;&quot;},{&quot;family&quot;:&quot;Ye&quot;,&quot;given&quot;:&quot;Xing&quot;,&quot;parse-names&quot;:false,&quot;dropping-particle&quot;:&quot;&quot;,&quot;non-dropping-particle&quot;:&quot;&quot;}],&quot;container-title&quot;:&quot;Frontiers in Genetics&quot;,&quot;container-title-short&quot;:&quot;Front Genet&quot;,&quot;DOI&quot;:&quot;10.3389/fgene.2020.563947&quot;,&quot;ISSN&quot;:&quot;16648021&quot;,&quot;issued&quot;:{&quot;date-parts&quot;:[[2020]]},&quot;page&quot;:&quot;1-17&quot;,&quot;abstract&quot;:&quot;Doublesex and mab-3-related transcription factor (dmrt) genes are widely distributed across various biological groups and play critical roles in sex determination and neural development. Here, we applied bioinformatics methods to exam cross-species changes in the dmrt family members and evolutionary relationships of the dmrt genes based on genomes of 17 fish species. All the examined fish species have dmrt1–5 while only five species contained dmrt6. Most fish harbored two dmrt2 paralogs (dmrt2a and dmrt2b), with dmrt2b being unique to fish. In the phylogenetic tree, 147 DMRT are categorized into eight groups (DMRT1–DMRT8) and then clustered in three main groups. Selective evolutionary pressure analysis indicated purifying selections on dmrt1–3 genes and the dmrt1–3–2(2a) gene cluster. Similar genomic conservation patterns of the dmrt1–dmrt3–dmrt2(2a) gene cluster with 20-kb upstream/downstream regions in fish with various sex-determination systems were observed except for three regions with remarkable diversity. Synteny analysis revealed that dmrt1, dmrt2a, dmrt2b, and dmrt3–5 were relatively conserved in fish during the evolutionary process. While dmrt6 was lost in most species during evolution. The high conservation of the dmrt1–dmrt3–dmrt2(2a) gene cluster in various fish genomes suggests their crucial biological functions while various dmrt family members and sequences across fish species suggest different biological roles during evolution. This study provides a molecular basis for fish dmrt functional analysis and may serve as a reference for in-depth phylogenomics.&quot;,&quot;issue&quot;:&quot;November&quot;,&quot;volume&quot;:&quot;11&quot;},&quot;isTemporary&quot;:false}]},{&quot;citationID&quot;:&quot;MENDELEY_CITATION_ca0bd88e-65da-4a1a-9800-aacd2a64cb45&quot;,&quot;properties&quot;:{&quot;noteIndex&quot;:0},&quot;isEdited&quot;:false,&quot;manualOverride&quot;:{&quot;isManuallyOverridden&quot;:false,&quot;citeprocText&quot;:&quot;&lt;sup&gt;140&lt;/sup&gt;&quot;,&quot;manualOverrideText&quot;:&quot;&quot;},&quot;citationTag&quot;:&quot;MENDELEY_CITATION_v3_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&quot;,&quot;citationItems&quot;:[{&quot;id&quot;:&quot;60e1a220-7602-31d0-a66b-0abe83e69bc4&quot;,&quot;itemData&quot;:{&quot;type&quot;:&quot;article-journal&quot;,&quot;id&quot;:&quot;60e1a220-7602-31d0-a66b-0abe83e69bc4&quot;,&quot;title&quot;:&quot;(R)evolution in the molecular sexing of ratite birds: Identification and analysis of new candidate sex-linked markers&quot;,&quot;author&quot;:[{&quot;family&quot;:&quot;Morinha&quot;,&quot;given&quot;:&quot;Francisco&quot;,&quot;parse-names&quot;:false,&quot;dropping-particle&quot;:&quot;&quot;,&quot;non-dropping-particle&quot;:&quot;&quot;},{&quot;family&quot;:&quot;Cabral&quot;,&quot;given&quot;:&quot;João A.&quot;,&quot;parse-names&quot;:false,&quot;dropping-particle&quot;:&quot;&quot;,&quot;non-dropping-particle&quot;:&quot;&quot;},{&quot;family&quot;:&quot;Martins&quot;,&quot;given&quot;:&quot;Sónia&quot;,&quot;parse-names&quot;:false,&quot;dropping-particle&quot;:&quot;&quot;,&quot;non-dropping-particle&quot;:&quot;&quot;},{&quot;family&quot;:&quot;Cruz&quot;,&quot;given&quot;:&quot;Eduardo&quot;,&quot;parse-names&quot;:false,&quot;dropping-particle&quot;:&quot;&quot;,&quot;non-dropping-particle&quot;:&quot;&quot;},{&quot;family&quot;:&quot;Alvura&quot;,&quot;given&quot;:&quot;Nuno&quot;,&quot;parse-names&quot;:false,&quot;dropping-particle&quot;:&quot;&quot;,&quot;non-dropping-particle&quot;:&quot;&quot;},{&quot;family&quot;:&quot;Nunes&quot;,&quot;given&quot;:&quot;Pedro&quot;,&quot;parse-names&quot;:false,&quot;dropping-particle&quot;:&quot;&quot;,&quot;non-dropping-particle&quot;:&quot;&quot;},{&quot;family&quot;:&quot;Direitinho&quot;,&quot;given&quot;:&quot;João&quot;,&quot;parse-names&quot;:false,&quot;dropping-particle&quot;:&quot;&quot;,&quot;non-dropping-particle&quot;:&quot;&quot;},{&quot;family&quot;:&quot;Magalhães&quot;,&quot;given&quot;:&quot;Paula&quot;,&quot;parse-names&quot;:false,&quot;dropping-particle&quot;:&quot;&quot;,&quot;non-dropping-particle&quot;:&quot;&quot;},{&quot;family&quot;:&quot;Bastos&quot;,&quot;given&quot;:&quot;Estela&quot;,&quot;parse-names&quot;:false,&quot;dropping-particle&quot;:&quot;&quot;,&quot;non-dropping-particle&quot;:&quot;&quot;}],&quot;container-title&quot;:&quot;Avian Biology Research&quot;,&quot;container-title-short&quot;:&quot;Avian Biol Res&quot;,&quot;DOI&quot;:&quot;10.3184/175815515X14380769320720&quot;,&quot;ISSN&quot;:&quot;17581567&quot;,&quot;issued&quot;:{&quot;date-parts&quot;:[[2015,9,1]]},&quot;page&quot;:&quot;145-159&quot;,&quot;abstract&quot;:&quot;The molecular methods for sex identification in birds are important resources commonly used in population studies, management and conservation plans, breeding programs and commercial poultry/farms. Recently, advanced polymerase chain reaction (PCR) methods based on melting curve analysis have been reported for Neognathae (non-ratite) birds. These genotyping strategies are simple, rapid, highly sensitive/specific and cost-effective, allowing high-throughput applicability. The evolutionary divergence and ancestral state of the sex chromosomes in the Palaeognathae (ratite) birds have hindered the utilisation of the sex-linked markers developed for non-ratite species. Therefore, the current PCR-based protocols for ratite species are restricted to agarose and polyacrylamide gels. The screening of new candidate sex-linked markers is mandatory to implement advanced PCR-based approaches in the routine molecular sexing of ratites. In this study, the nucleotide sequences of the Ostrich Z and W gametologous genes were used for the identification of new potential sexlinked markers, considering the optimisation of a molecular sexing protocol using the high-resolution melting (HRM) analysis. Four candidate markers (NTRK2, RASEF, TMEM2 and DAPK1) were characterised for four ratite species (Ostrich, Greater Rhea, Emu and Southern Cassowary). The male and female genotypes identified were accurately differentiated based on specific melting curve profiles generated. The discussion of the polymorphic patterns obtained and their influence on the reliability of molecular sexing are complemented with an overview of the classical PCR-based methods for ratite birds. This study highlights the potential and usefulness of the recently available genomic data for ratite sex chromosomes to identify new candidate sex-linked markers with simple in silico approaches.&quot;,&quot;publisher&quot;:&quot;Science Reviews 2000 Ltd&quot;,&quot;issue&quot;:&quot;3&quot;,&quot;volume&quot;:&quot;8&quot;},&quot;isTemporary&quot;:false}]},{&quot;citationID&quot;:&quot;MENDELEY_CITATION_372d29df-997e-4af7-b49f-6447af74ee85&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&quot;,&quot;citationItems&quot;:[{&quot;id&quot;:&quot;b07cfa23-1b37-3741-8f13-1b773c5370ae&quot;,&quot;itemData&quot;:{&quot;type&quot;:&quot;article-journal&quot;,&quot;id&quot;:&quot;b07cfa23-1b37-3741-8f13-1b773c5370ae&quot;,&quot;title&quot;:&quot;Meiotic pairing and double-strand break formation along the heteromorphic threespine stickleback sex chromosomes&quot;,&quot;author&quot;:[{&quot;family&quot;:&quot;Nath&quot;,&quot;given&quot;:&quot;Shivangi&quot;,&quot;parse-names&quot;:false,&quot;dropping-particle&quot;:&quot;&quot;,&quot;non-dropping-particle&quot;:&quot;&quot;},{&quot;family&quot;:&quot;Welch&quot;,&quot;given&quot;:&quot;Lucille A.&quot;,&quot;parse-names&quot;:false,&quot;dropping-particle&quot;:&quot;&quot;,&quot;non-dropping-particle&quot;:&quot;&quot;},{&quot;family&quot;:&quot;Flanagan&quot;,&quot;given&quot;:&quot;Mary K.&quot;,&quot;parse-names&quot;:false,&quot;dropping-particle&quot;:&quot;&quot;,&quot;non-dropping-particle&quot;:&quot;&quot;},{&quot;family&quot;:&quot;White&quot;,&quot;given&quot;:&quot;Michael A.&quot;,&quot;parse-names&quot;:false,&quot;dropping-particle&quot;:&quot;&quot;,&quot;non-dropping-particle&quot;:&quot;&quot;}],&quot;container-title&quot;:&quot;Chromosome Research&quot;,&quot;DOI&quot;:&quot;10.1007/s10577-022-09699-0&quot;,&quot;ISBN&quot;:&quot;0123456789&quot;,&quot;ISSN&quot;:&quot;15736849&quot;,&quot;PMID&quot;:&quot;35635635&quot;,&quot;URL&quot;:&quot;https://doi.org/10.1007/s10577-022-09699-0&quot;,&quot;issued&quot;:{&quot;date-parts&quot;:[[2022]]},&quot;page&quot;:&quot;429-442&quot;,&quot;abstract&quot;:&quot;Double-strand break repair during meiosis is normally achieved using the homologous chromosome as a repair template. Heteromorphic sex chromosomes share little sequence homology, presenting unique challenges to the repair of double-strand breaks. Our understanding of how heteromorphic sex chromosomes behave during meiosis has been focused on ancient sex chromosomes, where the X and Y differ markedly in overall structure and gene content. It remains unclear how more recently evolved sex chromosomes that share considerably more sequence homology with one another pair and form double-strand breaks. One possibility is barriers to pairing evolve rapidly. Alternatively, recently evolved sex chromosomes may exhibit pairing and double-strand break repair that more closely resembles that of their autosomal ancestors. Here, we use the recently evolved X and Y chromosomes of the threespine stickleback fish (Gasterosteus aculeatus) to study patterns of pairing and double-stranded break formation using molecular cytogenetics. We found that the sex chromosomes of threespine stickleback fish did not pair exclusively in the pseudoautosomal region. Instead, the chromosomes fully paired in a non-homologous fashion. To achieve this, the X chromosome underwent synaptic adjustment during pachytene to match the axis length of the Y chromosome. Double-strand break formation and repair rate also matched that of the autosomes. Our results highlight that recently evolved sex chromosomes exhibit meiotic behavior that is reminiscent of autosomes and argues for further work to identify the homologous templates that are used to repair double-strand breaks on the X and Y chromosomes.&quot;,&quot;publisher&quot;:&quot;Springer Netherlands&quot;,&quot;issue&quot;:&quot;4&quot;,&quot;volume&quot;:&quot;30&quot;,&quot;container-title-short&quot;:&quot;&quot;},&quot;isTemporary&quot;:false}]},{&quot;citationID&quot;:&quot;MENDELEY_CITATION_42a10646-fcc4-42e5-a2a0-f658c35ccfc0&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&quot;,&quot;citationItems&quot;:[{&quot;id&quot;:&quot;6db7b7da-15b1-3c5d-a724-46870f006acc&quot;,&quot;itemData&quot;:{&quot;type&quot;:&quot;article-journal&quot;,&quot;id&quot;:&quot;6db7b7da-15b1-3c5d-a724-46870f006acc&quot;,&quot;title&quot;:&quot;Synergistic actions of Rad51 and Rad52 in recombination and DNA repair&quot;,&quot;author&quot;:[{&quot;family&quot;:&quot;Benson&quot;,&quot;given&quot;:&quot;Fiona E.&quot;,&quot;parse-names&quot;:false,&quot;dropping-particle&quot;:&quot;&quot;,&quot;non-dropping-particle&quot;:&quot;&quot;},{&quot;family&quot;:&quot;Baumann&quot;,&quot;given&quot;:&quot;Peter&quot;,&quot;parse-names&quot;:false,&quot;dropping-particle&quot;:&quot;&quot;,&quot;non-dropping-particle&quot;:&quot;&quot;},{&quot;family&quot;:&quot;West&quot;,&quot;given&quot;:&quot;Stephen C.&quot;,&quot;parse-names&quot;:false,&quot;dropping-particle&quot;:&quot;&quot;,&quot;non-dropping-particle&quot;:&quot;&quot;}],&quot;container-title&quot;:&quot;Nature&quot;,&quot;container-title-short&quot;:&quot;Nature&quot;,&quot;DOI&quot;:&quot;10.1038/34937&quot;,&quot;ISSN&quot;:&quot;00280836&quot;,&quot;PMID&quot;:&quot;9450758&quot;,&quot;issued&quot;:{&quot;date-parts&quot;:[[1998]]},&quot;page&quot;:&quot;401-404&quot;,&quot;abstract&quot;:&quot;In the yeast Saccharomyces cerevisiae, mutations in the genes RAD51 or RAD52 result in severe defects in genetic recombination and the repair of double-strand DNA breaks. These genes, and others of the RAD52 epistasis group (RAD50, RAD54, RAD55, RAD57, RAD59, MRE11 and XRS2), were first identified by their sensitivity to X-rays. They were subsequently shown to be required for spontaneous and induced mitotic recombination, meiotic recombination, and mating-type switching (reviewed in ref. 2). Human homologues of RAD50, RAD51, RAD52, RAD54 and MRE11 have been identified. Targeted disruption of the murine RAD51 gene results in an embryonic lethal phenotype, indicating that Rad51 protein is required during cell proliferation. Biochemical studies have shown that human RAD51 encodes a protein of relative molecular mass 36,966 (hRad51) that promotes ATP- dependent homologous pairing and DNA strand exchange. As a structural and functional homologue of the RecA protein from Escherichia coli, hRad51 is thought to play a central role in recombination. Yeast Rad51 has been shown to interact with Rad52 protein, as does the human homologue. Here we show that hRad52 stimulates homologous pairing by hrad51. The DNA-binding properties of hRad52 indicate that Rad52 is involved in an early stage of Rad51-mediated recombination.&quot;,&quot;issue&quot;:&quot;6665&quot;,&quot;volume&quot;:&quot;391&quot;},&quot;isTemporary&quot;:false}]},{&quot;citationID&quot;:&quot;MENDELEY_CITATION_f88fbc02-c161-4008-a077-07ee2a0aa9c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jg4ZmJjMDItYzE2MS00MDA4LWEwNzctMDdlZTJhMGFhOWM1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quot;,&quot;citationItems&quot;:[{&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5c75c987-cc18-4e37-a53e-7cc58786f2a0&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&quot;,&quot;citationItems&quot;:[{&quot;id&quot;:&quot;f8a3bef7-a803-3ae2-8d4c-b5ddaea3da5a&quot;,&quot;itemData&quot;:{&quot;type&quot;:&quot;article-journal&quot;,&quot;id&quot;:&quot;f8a3bef7-a803-3ae2-8d4c-b5ddaea3da5a&quot;,&quot;title&quot;:&quot;Signaling Pathways Involved in Mammalian Sex Determination and Gonad Development&quot;,&quot;author&quot;:[{&quot;family&quot;:&quot;Windley&quot;,&quot;given&quot;:&quot;Simon P.&quot;,&quot;parse-names&quot;:false,&quot;dropping-particle&quot;:&quot;&quot;,&quot;non-dropping-particle&quot;:&quot;&quot;},{&quot;family&quot;:&quot;Wilhelm&quot;,&quot;given&quot;:&quot;Dagmar&quot;,&quot;parse-names&quot;:false,&quot;dropping-particle&quot;:&quot;&quot;,&quot;non-dropping-particle&quot;:&quot;&quot;}],&quot;container-title&quot;:&quot;Sexual Development&quot;,&quot;DOI&quot;:&quot;10.1159/000444065&quot;,&quot;ISSN&quot;:&quot;16615433&quot;,&quot;PMID&quot;:&quot;26905731&quot;,&quot;issued&quot;:{&quot;date-parts&quot;:[[2016]]},&quot;page&quot;:&quot;297-315&quot;,&quot;abstract&quot;:&quot;The development of any organ system requires a complex interplay of cellular signals to initiate the differentiation and development of the heterogeneous cell and tissue types required to carry out the organs' functions. In this way, an extracellular stimulus is transmitted to an intracellular target through an array of interacting protein intermediaries, ultimately enabling the target cell to elicit a response. Surprisingly, only a small number of signaling pathways are implicated throughout embryogenesis and are used over and over again. Gonadogenesis is a unique process in that 2 morphologically distinct organs, the testes and ovaries, arise from a common precursor, the bipotential genital ridge. Accordingly, most of the signaling pathways observed throughout embryogenesis also have been shown to be important for mammalian sex determination and gonad development. Here, we review the mechanisms of signal transduction within these pathways and the importance of these pathways throughout mammalian gonad development, mainly concentrating on data obtained in mouse but including other species where appropriate.&quot;,&quot;issue&quot;:&quot;6&quot;,&quot;volume&quot;:&quot;9&quot;,&quot;container-title-short&quot;:&quot;&quot;},&quot;isTemporary&quot;:false}]},{&quot;citationID&quot;:&quot;MENDELEY_CITATION_62e836a6-67c3-4396-9107-b92ab6f75c0d&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&quot;,&quot;citationItems&quot;:[{&quot;id&quot;:&quot;1dbe0912-b0f7-39ab-af47-aed18d57789d&quot;,&quot;itemData&quot;:{&quot;type&quot;:&quot;article-journal&quot;,&quot;id&quot;:&quot;1dbe0912-b0f7-39ab-af47-aed18d57789d&quot;,&quot;title&quot;:&quot;The MAPK cascades: Signaling components, nuclear roles and mechanisms of nuclear translocation&quot;,&quot;author&quot;:[{&quot;family&quot;:&quot;Plotnikov&quot;,&quot;given&quot;:&quot;Alexander&quot;,&quot;parse-names&quot;:false,&quot;dropping-particle&quot;:&quot;&quot;,&quot;non-dropping-particle&quot;:&quot;&quot;},{&quot;family&quot;:&quot;Zehorai&quot;,&quot;given&quot;:&quot;Eldar&quot;,&quot;parse-names&quot;:false,&quot;dropping-particle&quot;:&quot;&quot;,&quot;non-dropping-particle&quot;:&quot;&quot;},{&quot;family&quot;:&quot;Procaccia&quot;,&quot;given&quot;:&quot;Shiri&quot;,&quot;parse-names&quot;:false,&quot;dropping-particle&quot;:&quot;&quot;,&quot;non-dropping-particle&quot;:&quot;&quot;},{&quot;family&quot;:&quot;Seger&quot;,&quot;given&quot;:&quot;Rony&quot;,&quot;parse-names&quot;:false,&quot;dropping-particle&quot;:&quot;&quot;,&quot;non-dropping-particle&quot;:&quot;&quot;}],&quot;container-title&quot;:&quot;Biochimica et Biophysica Acta - Molecular Cell Research&quot;,&quot;container-title-short&quot;:&quot;Biochim Biophys Acta Mol Cell Res&quot;,&quot;DOI&quot;:&quot;10.1016/j.bbamcr.2010.12.012&quot;,&quot;ISSN&quot;:&quot;01674889&quot;,&quot;PMID&quot;:&quot;21167873&quot;,&quot;URL&quot;:&quot;http://dx.doi.org/10.1016/j.bbamcr.2010.12.012&quot;,&quot;issued&quot;:{&quot;date-parts&quot;:[[2011]]},&quot;page&quot;:&quot;1619-1633&quot;,&quot;abstract&quot;:&quot;The MAPK cascades are central signaling pathways that regulate a wide variety of stimulated cellular processes, including proliferation, differentiation, apoptosis and stress response. Therefore, dysregulation, or improper functioning of these cascades, is involved in the induction and progression of diseases such as cancer, diabetes, autoimmune diseases, and developmental abnormalities. Many of these physiological, and pathological functions are mediated by MAPK-dependent transcription of various regulatory genes. In order to induce transcription and the consequent functions, the signals transmitted via the cascades need to enter the nucleus, where they may modulate the activity of transcription factors and chromatin remodeling enzymes. In this review, we briefly cover the composition of the MAPK cascades, as well as their physiological and pathological functions. We describe, in more detail, many of the important nuclear activities of the MAPK cascades, and we elaborate on the mechanisms of ERK1/2 translocation into the nucleus, including the identification of their nuclear translocation sequence (NTS) binding to the shuttling protein importin7. Overall, the nuclear translocation of signaling components may emerge as an important regulatory layer in the induction of cellular processes, and therefore, may serve as targets for therapeutic intervention in signaling-related diseases such as cancer and diabetes. This article is part of a Special Issue entitled: Regulation of Signaling and Cellular Fate through Modulation of Nuclear Protein Import. © 2010 Elsevier B.V.&quot;,&quot;publisher&quot;:&quot;Elsevier B.V.&quot;,&quot;issue&quot;:&quot;9&quot;,&quot;volume&quot;:&quot;1813&quot;},&quot;isTemporary&quot;:false}]},{&quot;citationID&quot;:&quot;MENDELEY_CITATION_2dfa8304-d198-4d53-a1fb-7b73f0334420&quot;,&quot;properties&quot;:{&quot;noteIndex&quot;:0},&quot;isEdited&quot;:false,&quot;manualOverride&quot;:{&quot;isManuallyOverridden&quot;:false,&quot;citeprocText&quot;:&quot;&lt;sup&gt;141&lt;/sup&gt;&quot;,&quot;manualOverrideText&quot;:&quot;&quot;},&quot;citationTag&quot;:&quot;MENDELEY_CITATION_v3_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&quot;,&quot;citationItems&quot;:[{&quot;id&quot;:&quot;79ba1b48-e115-344d-b5c4-2639a0e4bc7a&quot;,&quot;itemData&quot;:{&quot;type&quot;:&quot;article-journal&quot;,&quot;id&quot;:&quot;79ba1b48-e115-344d-b5c4-2639a0e4bc7a&quot;,&quot;title&quot;:&quot;Growth arrest-specific gene 6 (gas6)/adhesion related kinase (ark) signaling promotes gonadotropin-releasing hormone neuronal survival via extracellular signal-regulated kinase (ERK) and AKT&quot;,&quot;author&quot;:[{&quot;family&quot;:&quot;Allen&quot;,&quot;given&quot;:&quot;Melissa P.&quot;,&quot;parse-names&quot;:false,&quot;dropping-particle&quot;:&quot;&quot;,&quot;non-dropping-particle&quot;:&quot;&quot;},{&quot;family&quot;:&quot;Zeng&quot;,&quot;given&quot;:&quot;Chan&quot;,&quot;parse-names&quot;:false,&quot;dropping-particle&quot;:&quot;&quot;,&quot;non-dropping-particle&quot;:&quot;&quot;},{&quot;family&quot;:&quot;Schneider&quot;,&quot;given&quot;:&quot;Kristina&quot;,&quot;parse-names&quot;:false,&quot;dropping-particle&quot;:&quot;&quot;,&quot;non-dropping-particle&quot;:&quot;&quot;},{&quot;family&quot;:&quot;Xiong&quot;,&quot;given&quot;:&quot;Xiaoyan&quot;,&quot;parse-names&quot;:false,&quot;dropping-particle&quot;:&quot;&quot;,&quot;non-dropping-particle&quot;:&quot;&quot;},{&quot;family&quot;:&quot;Meintzer&quot;,&quot;given&quot;:&quot;Mary Kay&quot;,&quot;parse-names&quot;:false,&quot;dropping-particle&quot;:&quot;&quot;,&quot;non-dropping-particle&quot;:&quot;&quot;},{&quot;family&quot;:&quot;Bellosta&quot;,&quot;given&quot;:&quot;Paola&quot;,&quot;parse-names&quot;:false,&quot;dropping-particle&quot;:&quot;&quot;,&quot;non-dropping-particle&quot;:&quot;&quot;},{&quot;family&quot;:&quot;Basilico&quot;,&quot;given&quot;:&quot;Claudio&quot;,&quot;parse-names&quot;:false,&quot;dropping-particle&quot;:&quot;&quot;,&quot;non-dropping-particle&quot;:&quot;&quot;},{&quot;family&quot;:&quot;Varnum&quot;,&quot;given&quot;:&quot;Brian&quot;,&quot;parse-names&quot;:false,&quot;dropping-particle&quot;:&quot;&quot;,&quot;non-dropping-particle&quot;:&quot;&quot;},{&quot;family&quot;:&quot;Heidenreich&quot;,&quot;given&quot;:&quot;Kim A.&quot;,&quot;parse-names&quot;:false,&quot;dropping-particle&quot;:&quot;&quot;,&quot;non-dropping-particle&quot;:&quot;&quot;},{&quot;family&quot;:&quot;Wierman&quot;,&quot;given&quot;:&quot;Margaret E.&quot;,&quot;parse-names&quot;:false,&quot;dropping-particle&quot;:&quot;&quot;,&quot;non-dropping-particle&quot;:&quot;&quot;}],&quot;container-title&quot;:&quot;Molecular Endocrinology&quot;,&quot;DOI&quot;:&quot;10.1210/mend.13.2.0230&quot;,&quot;ISSN&quot;:&quot;08888809&quot;,&quot;PMID&quot;:&quot;9973250&quot;,&quot;issued&quot;:{&quot;date-parts&quot;:[[1999]]},&quot;page&quot;:&quot;191-201&quot;,&quot;abstract&quot;:&quot;We identified Ark, the mouse homolog of the receptor tyrosine kinase Axl (Ufo, Tyro7), in a screen for novel factors involved in GnRH neuronal migration by using differential-display PCR on cell lines derived at two windows during GnRH neuronal development. Ark is expressed in Gn10 GnRH cells, developed from a tumor in the olfactory area when GnRH neurons are migrating, but not in GT1-7 cells, derived from a tumor in the forebrain when GnRH neurons are postmigratory. Since Ark (Axl) signaling protects from programmed cell death in fibroblasts, we hypothesized that it may play an antiapoptotic role in GnRH neurons. Gn10 (Ark positive) GnRH cells were more resistant to serum withdrawal-induced apoptosis than GT1-7 (Ark negative) cells, and this effect was augmented with the addition of Gas6, the Ark (Axl) ligand. Gas6/Ark stimulated the extracellular signal-regulated kinase, ERK, and the serine-threonine kinase, Akt, a downstream component of the phosphoinositide 3-kinase (PI3-K) pathway. To determine whether ERK or Akt activation is required for the antiapoptotic effects of Gas6/Ark in GnRH neurons, cells were serum starved in the absence or presence of Gas6, with or without inhibitors of ERK and PI3-K signaling cascades. Gas6 rescued Gn10 cells from apoptosis, and this effect was blocked by coincubation of the cells with the mitogen-activated protein/ERK kinase (MEK) inhibitor, PD98059, or wortmannin (but not rapamycin). These data support an important role for Gas6/Ark signaling via the ERK and PI3-K (via Akt) pathways in the protection of GnRH neurons from programmed cell death across neuronal migration.&quot;,&quot;issue&quot;:&quot;2&quot;,&quot;volume&quot;:&quot;13&quot;,&quot;container-title-short&quot;:&quot;&quot;},&quot;isTemporary&quot;:false}]},{&quot;citationID&quot;:&quot;MENDELEY_CITATION_faabec8c-6bcf-4880-8468-dcd25e2cd261&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&quot;,&quot;citationItems&quot;:[{&quot;id&quot;:&quot;bdb29386-7c06-32c7-8b9b-3d80e36274d9&quot;,&quot;itemData&quot;:{&quot;type&quot;:&quot;article-journal&quot;,&quot;id&quot;:&quot;bdb29386-7c06-32c7-8b9b-3d80e36274d9&quot;,&quot;title&quot;:&quot;ATRX: From Chromatin Remodeling to Disease&quot;,&quot;author&quot;:[{&quot;family&quot;:&quot;Magaña-Acosta&quot;,&quot;given&quot;:&quot;Mauro&quot;,&quot;parse-names&quot;:false,&quot;dropping-particle&quot;:&quot;&quot;,&quot;non-dropping-particle&quot;:&quot;&quot;},{&quot;family&quot;:&quot;Valadez-Graham&quot;,&quot;given&quot;:&quot;Viviana&quot;,&quot;parse-names&quot;:false,&quot;dropping-particle&quot;:&quot;&quot;,&quot;non-dropping-particle&quot;:&quot;&quot;}],&quot;container-title&quot;:&quot;Genesis (New York, N.Y. : 2000)&quot;,&quot;container-title-short&quot;:&quot;Genesis&quot;,&quot;DOI&quot;:&quot;10.1002/dvg.70031&quot;,&quot;ISSN&quot;:&quot;1526968X&quot;,&quot;PMID&quot;:&quot;41222108&quot;,&quot;issued&quot;:{&quot;date-parts&quot;:[[2025]]},&quot;page&quot;:&quot;e70031&quot;,&quot;abstract&quot;:&quot;Chromatin remodeling proteins are evolutionarily conserved factors involved in a wide range of biological processes. In this review, we describe ATRX, a chromatin remodeling protein belonging to the SWI/SNF2 family. Its association with different protein complexes, and its roles in embryonic development, sexual differentiation, as well as retinal and brain function. We further discuss and integrate current findings on pathologies associated with ATRX dysfunction such as ATR-X syndrome, focusing on its etiology, clinical features, and potential diagnostic tools. Finally, we propose that ATRX may contribute to the progression of certain neurodegenerative diseases and review recent literature supporting this hypothesis.&quot;,&quot;issue&quot;:&quot;6&quot;,&quot;volume&quot;:&quot;63&quot;},&quot;isTemporary&quot;:false}]},{&quot;citationID&quot;:&quot;MENDELEY_CITATION_d1678c54-c6d1-4edc-8065-acec08fe810a&quot;,&quot;properties&quot;:{&quot;noteIndex&quot;:0},&quot;isEdited&quot;:false,&quot;manualOverride&quot;:{&quot;isManuallyOverridden&quot;:false,&quot;citeprocText&quot;:&quot;&lt;sup&gt;142&lt;/sup&gt;&quot;,&quot;manualOverrideText&quot;:&quot;&quot;},&quot;citationTag&quot;:&quot;MENDELEY_CITATION_v3_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&quot;,&quot;citationItems&quot;:[{&quot;id&quot;:&quot;9fcdec6d-c946-3795-8c85-af03383f6aea&quot;,&quot;itemData&quot;:{&quot;type&quot;:&quot;article-journal&quot;,&quot;id&quot;:&quot;9fcdec6d-c946-3795-8c85-af03383f6aea&quot;,&quot;title&quot;:&quot;The human sex-reversing ATRX gene has a homologue on the marsupial Y chromosome, ATRY: Implications for the evolution of mammalian sex determination&quot;,&quot;author&quot;:[{&quot;family&quot;:&quot;Pask&quot;,&quot;given&quot;:&quot;Andrew&quot;,&quot;parse-names&quot;:false,&quot;dropping-particle&quot;:&quot;&quot;,&quot;non-dropping-particle&quot;:&quot;&quot;},{&quot;family&quot;:&quot;Renfree&quot;,&quot;given&quot;:&quot;Marilyn B&quot;,&quot;parse-names&quot;:false,&quot;dropping-particle&quot;:&quot;&quot;,&quot;non-dropping-particle&quot;:&quot;&quot;},{&quot;family&quot;:&quot;Graves&quot;,&quot;given&quot;:&quot;Jennifer A Marshall&quot;,&quot;parse-names&quot;:false,&quot;dropping-particle&quot;:&quot;&quot;,&quot;non-dropping-particle&quot;:&quot;&quot;}],&quot;container-title&quot;:&quot;Proceedings of the National Academy of Sciences of the United States of America&quot;,&quot;container-title-short&quot;:&quot;Proc Natl Acad Sci U S A&quot;,&quot;URL&quot;:&quot;www.pnas.org&quot;,&quot;issued&quot;:{&quot;date-parts&quot;:[[2000,11,7]]},&quot;page&quot;:&quot;13198-13202&quot;,&quot;abstract&quot;:&quot;Mutations in the ATRX gene on the human X chromosome cause X-linked-thalassemia and mental retardation. XY patients with deletions or mutations in this gene display varying degrees of sex reversal, implicating ATRX in the development of the human testis. To explore further the role of ATRX in mammalian sex differentiation , the homologous gene was cloned and characterized in a marsupial. Surprisingly, active homologues of ATRX were detected on the marsupial Y as well as the X chromosome. The Y-borne copy (ATRY) displays testis-specific expression. This, as well as the sex reversal of ATRX patients, suggests that ATRY is involved in testis development in marsupials and may represent an ancestral testis-determining mechanism that predated the evolution of SRY as the primary mammalian male sex-determining gene. There is no evidence for a Y-borne ATRX homologue in mouse or human, implying that this gene has been lost in eutherians and its role supplanted by the evolution of SRY from SOX3 as the dominant determiner of male differentiation.&quot;,&quot;issue&quot;:&quot;24&quot;,&quot;volume&quot;:&quot;97&quot;},&quot;isTemporary&quot;:false}]},{&quot;citationID&quot;:&quot;MENDELEY_CITATION_615be64e-2f33-4403-9579-f3e13c3a77c3&quot;,&quot;properties&quot;:{&quot;noteIndex&quot;:0},&quot;isEdited&quot;:false,&quot;manualOverride&quot;:{&quot;isManuallyOverridden&quot;:false,&quot;citeprocText&quot;:&quot;&lt;sup&gt;143&lt;/sup&gt;&quot;,&quot;manualOverrideText&quot;:&quot;&quot;},&quot;citationTag&quot;:&quot;MENDELEY_CITATION_v3_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&quot;,&quot;citationItems&quot;:[{&quot;id&quot;:&quot;fde13a3b-3e21-3139-a00b-afff53a770af&quot;,&quot;itemData&quot;:{&quot;type&quot;:&quot;article&quot;,&quot;id&quot;:&quot;fde13a3b-3e21-3139-a00b-afff53a770af&quot;,&quot;title&quot;:&quot;SEX DETERMINATION, GONADAL SEX DIFFERENTIATION, AND PLASTICITY IN VERTEBRATE SPECIES&quot;,&quot;author&quot;:[{&quot;family&quot;:&quot;Nagahama&quot;,&quot;given&quot;:&quot;Yoshitaka&quot;,&quot;parse-names&quot;:false,&quot;dropping-particle&quot;:&quot;&quot;,&quot;non-dropping-particle&quot;:&quot;&quot;},{&quot;family&quot;:&quot;Chakraborty&quot;,&quot;given&quot;:&quot;Tapas&quot;,&quot;parse-names&quot;:false,&quot;dropping-particle&quot;:&quot;&quot;,&quot;non-dropping-particle&quot;:&quot;&quot;},{&quot;family&quot;:&quot;Paul-Prasanth&quot;,&quot;given&quot;:&quot;Bindhu&quot;,&quot;parse-names&quot;:false,&quot;dropping-particle&quot;:&quot;&quot;,&quot;non-dropping-particle&quot;:&quot;&quot;},{&quot;family&quot;:&quot;Ohta&quot;,&quot;given&quot;:&quot;Kohei&quot;,&quot;parse-names&quot;:false,&quot;dropping-particle&quot;:&quot;&quot;,&quot;non-dropping-particle&quot;:&quot;&quot;},{&quot;family&quot;:&quot;Nakamura&quot;,&quot;given&quot;:&quot;Masaru&quot;,&quot;parse-names&quot;:false,&quot;dropping-particle&quot;:&quot;&quot;,&quot;non-dropping-particle&quot;:&quot;&quot;}],&quot;container-title&quot;:&quot;Physiological Reviews&quot;,&quot;container-title-short&quot;:&quot;Physiol Rev&quot;,&quot;DOI&quot;:&quot;10.1152/physrev.00044.2019&quot;,&quot;ISSN&quot;:&quot;15221210&quot;,&quot;PMID&quot;:&quot;33180655&quot;,&quot;issued&quot;:{&quot;date-parts&quot;:[[2021,7,1]]},&quot;page&quot;:&quot;1237-1308&quot;,&quot;abstract&quot;:&quot;A diverse array of sex determination (SD) mechanisms, encompassing environmental to genetic, have been found to exist among vertebrates, covering a spectrum from fixed SD mechanisms (mammals) to functional sex change in fishes (sequential hermaphroditic fishes). A major landmark in vertebrate SD was the discovery of the SRY gene in 1990. Since that time, many attempts to clone an SRY ortholog from nonmammalian vertebrates remained unsuccessful, until 2002, when DMY/dmrt1by was discovered as the SD gene of a small fish, medaka. Surprisingly, however, DMY/dmrt1by was found in only 2 species among more than 20 species of medaka, suggesting a large diversity of SD genes among vertebrates. Considerable progress has been made over the last 3 decades, such that it is now possible to formulate reasonable paradigms of how SD and gonadal sex differentiation may work in some model vertebrate species. This review outlines our current understanding of vertebrate SD and gonadal sex differentiation, with a focus on the molecular and cellular mechanisms involved. An impressive number of genes and factors have been discovered that play important roles in testicular and ovarian differentiation. An antagonism between the male and female pathway genes exists in gonads during both sex differentiation and, surprisingly, even as adults, suggesting that, in addition to sex-changing fishes, gonochoristic vertebrates including mice maintain some degree of gonadal sexual plasticity into adulthood. Importantly, a review of various SD mechanisms among vertebrates suggests that this is the ideal biological event that can make us understand the evolutionary conundrums underlying speciation and species diversity.&quot;,&quot;publisher&quot;:&quot;American Physiological Society&quot;,&quot;issue&quot;:&quot;3&quot;,&quot;volume&quot;:&quot;101&quot;},&quot;isTemporary&quot;:false}]},{&quot;citationID&quot;:&quot;MENDELEY_CITATION_3586f8af-4743-4d12-8c28-5ecd96b6bc06&quot;,&quot;properties&quot;:{&quot;noteIndex&quot;:0},&quot;isEdited&quot;:false,&quot;manualOverride&quot;:{&quot;isManuallyOverridden&quot;:false,&quot;citeprocText&quot;:&quot;&lt;sup&gt;40,144&lt;/sup&gt;&quot;,&quot;manualOverrideText&quot;:&quot;&quot;},&quot;citationTag&quot;:&quot;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&quot;,&quot;citationItems&quot;:[{&quot;id&quot;:&quot;5964ba33-f85d-32ee-a2b2-b0a03151732e&quot;,&quot;itemData&quot;:{&quot;type&quot;:&quot;article-journal&quot;,&quot;id&quot;:&quot;5964ba33-f85d-32ee-a2b2-b0a03151732e&quot;,&quot;title&quot;:&quot;Insulin and IGF1 Receptors Are Essential for XX and XY Gonadal Differentiation and Adrenal Development in Mice&quot;,&quot;author&quot;:[{&quot;family&quot;:&quot;Pitetti&quot;,&quot;given&quot;:&quot;Jean Luc&quot;,&quot;parse-names&quot;:false,&quot;dropping-particle&quot;:&quot;&quot;,&quot;non-dropping-particle&quot;:&quot;&quot;},{&quot;family&quot;:&quot;Calvel&quot;,&quot;given&quot;:&quot;Pierre&quot;,&quot;parse-names&quot;:false,&quot;dropping-particle&quot;:&quot;&quot;,&quot;non-dropping-particle&quot;:&quot;&quot;},{&quot;family&quot;:&quot;Romero&quot;,&quot;given&quot;:&quot;Yannick&quot;,&quot;parse-names&quot;:false,&quot;dropping-particle&quot;:&quot;&quot;,&quot;non-dropping-particle&quot;:&quot;&quot;},{&quot;family&quot;:&quot;Conne&quot;,&quot;given&quot;:&quot;Béatrice&quot;,&quot;parse-names&quot;:false,&quot;dropping-particle&quot;:&quot;&quot;,&quot;non-dropping-particle&quot;:&quot;&quot;},{&quot;family&quot;:&quot;Truong&quot;,&quot;given&quot;:&quot;Vy&quot;,&quot;parse-names&quot;:false,&quot;dropping-particle&quot;:&quot;&quot;,&quot;non-dropping-particle&quot;:&quot;&quot;},{&quot;family&quot;:&quot;Papaioannou&quot;,&quot;given&quot;:&quot;Marilena D.&quot;,&quot;parse-names&quot;:false,&quot;dropping-particle&quot;:&quot;&quot;,&quot;non-dropping-particle&quot;:&quot;&quot;},{&quot;family&quot;:&quot;Schaad&quot;,&quot;given&quot;:&quot;Olivier&quot;,&quot;parse-names&quot;:false,&quot;dropping-particle&quot;:&quot;&quot;,&quot;non-dropping-particle&quot;:&quot;&quot;},{&quot;family&quot;:&quot;Docquier&quot;,&quot;given&quot;:&quot;Mylène&quot;,&quot;parse-names&quot;:false,&quot;dropping-particle&quot;:&quot;&quot;,&quot;non-dropping-particle&quot;:&quot;&quot;},{&quot;family&quot;:&quot;Herrera&quot;,&quot;given&quot;:&quot;Pedro Luis&quot;,&quot;parse-names&quot;:false,&quot;dropping-particle&quot;:&quot;&quot;,&quot;non-dropping-particle&quot;:&quot;&quot;},{&quot;family&quot;:&quot;Wilhelm&quot;,&quot;given&quot;:&quot;Dagmar&quot;,&quot;parse-names&quot;:false,&quot;dropping-particle&quot;:&quot;&quot;,&quot;non-dropping-particle&quot;:&quot;&quot;},{&quot;family&quot;:&quot;Nef&quot;,&quot;given&quot;:&quot;Serge&quot;,&quot;parse-names&quot;:false,&quot;dropping-particle&quot;:&quot;&quot;,&quot;non-dropping-particle&quot;:&quot;&quot;}],&quot;container-title&quot;:&quot;PLoS Genetics&quot;,&quot;container-title-short&quot;:&quot;PLoS Genet&quot;,&quot;DOI&quot;:&quot;10.1371/journal.pgen.1003160&quot;,&quot;ISSN&quot;:&quot;15537390&quot;,&quot;PMID&quot;:&quot;23300479&quot;,&quot;issued&quot;:{&quot;date-parts&quot;:[[2013,1]]},&quot;abstract&quot;:&quot;Mouse sex determination provides an attractive model to study how regulatory genetic networks and signaling pathways control cell specification and cell fate decisions. This study characterizes in detail the essential role played by the insulin receptor (INSR) and the IGF type I receptor (IGF1R) in adrenogenital development and primary sex determination. Constitutive ablation of insulin/IGF signaling pathway led to reduced proliferation rate of somatic progenitor cells in both XX and XY gonads prior to sex determination together with the downregulation of hundreds of genes associated with the adrenal, testicular, and ovarian genetic programs. These findings indicate that prior to sex determination somatic progenitors in Insr;Igf1r mutant gonads are not lineage primed and thus incapable of upregulating/repressing the male and female genetic programs required for cell fate restriction. In consequence, embryos lacking functional insulin/IGF signaling exhibit (i) complete agenesis of the adrenal cortex, (ii) embryonic XY gonadal sex reversal, with a delay of Sry upregulation and the subsequent failure of the testicular genetic program, and (iii) a delay in ovarian differentiation so that Insr;Igf1r mutant gonads, irrespective of genetic sex, remained in an extended undifferentiated state, before the ovarian differentiation program ultimately is initiated at around E16.5. © 2013 Pitetti et al.&quot;,&quot;issue&quot;:&quot;1&quot;,&quot;volume&quot;:&quot;9&quot;},&quot;isTemporary&quot;:false},{&quot;id&quot;:&quot;4608e3f0-1f2b-345e-883c-9a6fdcc73818&quot;,&quot;itemData&quot;:{&quot;type&quot;:&quot;article-journal&quot;,&quot;id&quot;:&quot;4608e3f0-1f2b-345e-883c-9a6fdcc73818&quot;,&quot;title&quot;:&quot;Testis determination requires insulin receptor family function in mice&quot;,&quot;author&quot;:[{&quot;family&quot;:&quot;Nef&quot;,&quot;given&quot;:&quot;Serge&quot;,&quot;parse-names&quot;:false,&quot;dropping-particle&quot;:&quot;&quot;,&quot;non-dropping-particle&quot;:&quot;&quot;},{&quot;family&quot;:&quot;Verma-Kurvari&quot;,&quot;given&quot;:&quot;Sunita&quot;,&quot;parse-names&quot;:false,&quot;dropping-particle&quot;:&quot;&quot;,&quot;non-dropping-particle&quot;:&quot;&quot;},{&quot;family&quot;:&quot;Merenmies&quot;,&quot;given&quot;:&quot;Jussi&quot;,&quot;parse-names&quot;:false,&quot;dropping-particle&quot;:&quot;&quot;,&quot;non-dropping-particle&quot;:&quot;&quot;},{&quot;family&quot;:&quot;Vassalli&quot;,&quot;given&quot;:&quot;Jean-Dominique&quot;,&quot;parse-names&quot;:false,&quot;dropping-particle&quot;:&quot;&quot;,&quot;non-dropping-particle&quot;:&quot;&quot;},{&quot;family&quot;:&quot;Efstratiadis&quot;,&quot;given&quot;:&quot;Argiris&quot;,&quot;parse-names&quot;:false,&quot;dropping-particle&quot;:&quot;&quot;,&quot;non-dropping-particle&quot;:&quot;&quot;},{&quot;family&quot;:&quot;Accili&quot;,&quot;given&quot;:&quot;Domenico&quot;,&quot;parse-names&quot;:false,&quot;dropping-particle&quot;:&quot;&quot;,&quot;non-dropping-particle&quot;:&quot;&quot;},{&quot;family&quot;:&quot;Parada&quot;,&quot;given&quot;:&quot;Luis F&quot;,&quot;parse-names&quot;:false,&quot;dropping-particle&quot;:&quot;&quot;,&quot;non-dropping-particle&quot;:&quot;&quot;}],&quot;container-title&quot;:&quot;Nature&quot;,&quot;container-title-short&quot;:&quot;Nature&quot;,&quot;URL&quot;:&quot;www.nature.com/nature&quot;,&quot;issued&quot;:{&quot;date-parts&quot;:[[2003,11,20]]},&quot;page&quot;:&quot;291-295&quot;,&quot;abstract&quot;:&quot;In mice, gonads are formed shortly before embryonic day 10.5 by the thickening of the mesonephros and consist of somatic cells and migratory primordial germ cells 1. The male sex-determining process is set in motion by the sex-determining region of the Y chromosome (Sry), which triggers differentiation of the Sertoli cell lineage. In turn, Sertoli cells function as organizing centres and direct differentiation of the testis. In the absence of Sry expression, neither XX nor XY gonads develop testes 2 , and alterations in Sry expression are often associated with abnormal sexual differentiation 3-8. The molecular signalling mechanisms by which Sry specifies the male pathway and models the undif-ferentiated gonad are unknown. Here we show that the insulin receptor tyrosine kinase family, comprising Ir, Igf1r and Irr, is required for the appearance of male gonads and thus for male sexual differentiation. XY mice that are mutant for all three receptors develop ovaries and show a completely female phenotype. Reduced expression of both Sry and the early testis-specific marker Sox9 indicates that the insulin signalling pathway is required for male sex determination. The insulin family signalling pathway is essential for normal growth and development in mice and comprises Ir, Igf1r and Irr. In mice, both Ir and Igf1r are necessary for pre-and postnatal growth and for development. Ir mutant pups die from ketoacidosis within 4 d of birth 9,10. Igf1r mutant mice die at birth because of respiratory failure and show several abnormalities including reduced size 11. Mice lacking both Ir and Igf1r are even more severely affected 12. By contrast, mice mutant for Irr are viable and do not show overt deficiencies, and so far no physiological function has been attributed to this receptor 13. The identification of Ir-Igf1r and Ir-Irr hybrid receptors suggests that there is additional complexity in the signalling potential of this family (see refs 14, 15, and references therein). By using mice with mutations at each of the known genes of insulin receptor tyrosine kinase family members (Ir, Igf1r and Irr), here we provide in vivo evidence that insulin receptor family function is a precondition for the induction of testicular differentiation by Sry-dependent processes. By scanning electron microscopy 16 , we analysed the developing genito-urinary system at embryonic day 18.5 (E18.5) in male and female mice that were singly mutant for Ir, Irr and Igf1r, as well as doubly or triply mutant for each of the possible combinations. Normal development of the genito-urinary system, including normal intra-abdominal testicular descent, was observed in wild-type and mutant male mice lacking Ir, Irr, Igf1r, Ir and Irr, or Igf1r and Irr (Supplementary Fig. 1 and data not shown). By contrast, no Ir Irr Igf1r triple mutant embryos (n ¼ 15) showed a male phenotype, as determined by the presence of descended testes (Supplementary Fig.1), whereas some Ir Igf1r double and compound mutant embryos had partially descended gonads (see below). To rule out selective death of triple mutant XY embryos, the presence of Y chromosome was validated by karyotypic (n ¼ 1) and molecular (n ¼ 4) analysis for the presence of Y-chromosome-specific markers (Sry, Zfy and Ubely; Supplementary Fig. 2). We carried out histological analysis at E17.5, when the male and female genito-urinary systems are well developed. Similar to wild-type embryos, single and various double mutant embryos showed sexually dimorphic histology (except for the Ir Igf1r double mutant, see below). In all cases, XX embryos had gonads adjacent to the lower pole of the kidney (Supplementary Fig. 3), whereas the XY gonads were significantly larger and lay at a more caudal position adjacent to the bladder. Figure 1 shows, with exception of the triple mutant, the larger size of male (XY) gonads and the presence of seminiferous tubules. By contrast, the XY triple mutant gonad, in addition to being situated adjacent to the kidney, was histologically indistinguishable from XX gonads with no evidence of seminiferous tubules (Fig. 1h, left and right). To determine whether morphological sex reversal in XY triple mutants was reflected accurately at the molecular level, markers specific for male (P450scc, Insl3, Dhh, Mis and Sox9) and female (Wnt4 and Figa) gonads were examined by in situ hybridization 17-19. None of the testis-specific genes was expressed in triple mutant XY gonads (Fig. 2). By contrast, the expression of female-specific genes in triple mutant XY gonads was indistinguishable from that in normal or mutant XX gonads. Thus, in addition to phenotypic conversion, the XY gonads of triple mutant embryos express the molecular profiles of normally developing female gonads. In development, the testicular hormones Mis and testosterone induce regression of the presumptive female tracts (Müllerian ducts) and stabilization of the Wolffian ducts, respectively. To evaluate the consequences of testicular differentiation impairment in XY triple mutant embryos, we analysed the development of the two reproductive tracts. The genital ducts of Ir Irr and Igf1r Irr double mutants and Irr single mutants were sexually dimorphic and indistinguishable from those of wild-type embryos (Supplementary Fig. 4). By contrast, the ducts of all Ir Igf1r Irr triple mutant XY embryos resembled the XX structure and showed molecular profiles characteristic of females, including expression of Wnt4, Mis receptor type II (MisRII) and Wnt7a 20 (Supplementary Fig. 4). These data are consistent with the absence of Sertoli and Leydig cell differentiation. To examine when insulin receptor family signalling loss affected testicular differentiation, we assessed the presence of early markers including Sox9 and Mis. Expression of Sox9 is male-specific at E12.5 and is both necessary and sufficient for male sexual determination 21. At E12.5, XY Ir Igf1r Irr triple mutant mice (XY, n ¼ 5; XX, n ¼ 3) showed substantially less Sox9 expression than did XY control mice (Fig. 3a, b). Although small amounts of Sox9 transcripts were detectable in triple mutant XY genital ridges at E12.5, these were apparently insufficient to activate expression of Mis (Fig. 3e). In addition, E12.5 triple mutant XY gonads did not express P450scc, but upregulation of female-specific Wnt4 expression was observed (n ¼ 3; data not shown). At E13.5 (XY, n ¼ 3) no male-specific markers were detected, but at E14.5 (XY, n ¼ 1) expression of letters to nature NATURE | VOL 426 | 20 NOVEMBER 2003 | www.nature.com/nature 291&quot;,&quot;issue&quot;:&quot;426&quot;},&quot;isTemporary&quot;:false}]},{&quot;citationID&quot;:&quot;MENDELEY_CITATION_b3e73107-8d68-4f38-b23b-9428138194c2&quot;,&quot;properties&quot;:{&quot;noteIndex&quot;:0},&quot;isEdited&quot;:false,&quot;manualOverride&quot;:{&quot;isManuallyOverridden&quot;:false,&quot;citeprocText&quot;:&quot;&lt;sup&gt;136&lt;/sup&gt;&quot;,&quot;manualOverrideText&quot;:&quot;&quot;},&quot;citationTag&quot;:&quot;MENDELEY_CITATION_v3_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&quot;,&quot;citationItems&quot;:[{&quot;id&quot;:&quot;b612fc59-7339-3408-b3b0-e298f1111c86&quot;,&quot;itemData&quot;:{&quot;type&quot;:&quot;article-journal&quot;,&quot;id&quot;:&quot;b612fc59-7339-3408-b3b0-e298f1111c86&quot;,&quot;title&quot;:&quot;Sex chromosome inactivation in germ cells: Emerging roles of DNA damage response pathways&quot;,&quot;author&quot;:[{&quot;family&quot;:&quot;Ichijima&quot;,&quot;given&quot;:&quot;Yosuke&quot;,&quot;parse-names&quot;:false,&quot;dropping-particle&quot;:&quot;&quot;,&quot;non-dropping-particle&quot;:&quot;&quot;},{&quot;family&quot;:&quot;Sin&quot;,&quot;given&quot;:&quot;Ho Su&quot;,&quot;parse-names&quot;:false,&quot;dropping-particle&quot;:&quot;&quot;,&quot;non-dropping-particle&quot;:&quot;&quot;},{&quot;family&quot;:&quot;Namekawa&quot;,&quot;given&quot;:&quot;Satoshi H.&quot;,&quot;parse-names&quot;:false,&quot;dropping-particle&quot;:&quot;&quot;,&quot;non-dropping-particle&quot;:&quot;&quot;}],&quot;container-title&quot;:&quot;Cellular and Molecular Life Sciences&quot;,&quot;DOI&quot;:&quot;10.1007/s00018-012-0941-5&quot;,&quot;ISSN&quot;:&quot;1420682X&quot;,&quot;PMID&quot;:&quot;22382926&quot;,&quot;issued&quot;:{&quot;date-parts&quot;:[[2012]]},&quot;page&quot;:&quot;2559-2572&quot;,&quot;abstract&quot;:&quot;Sex chromosome inactivation in male germ cells is a paradigm of epigenetic programming during sexual reproduction. Recent progress has revealed the underlying mechanisms of sex chromosome inactivation in male meiosis. The trigger of chromosome-wide silencing is activation of the DNA damage response (DDR) pathway, which is centered on the mediator of DNA damage checkpoint 1 (MDC1), a binding partner of phosphorylated histone H2AX (γH2AX). This DDR pathway shares features with the somatic DDR pathway recognizing DNA replication stress in the S phase. Additionally, it is likely to be distinct from the DDR pathway that recognizes meiosis-specific double-strand breaks. This review article extensively discusses the underlying mechanism of sex chromosome inactivation. © Springer Basel AG 2012.&quot;,&quot;issue&quot;:&quot;15&quot;,&quot;volume&quot;:&quot;69&quot;,&quot;container-title-short&quot;:&quot;&quot;},&quot;isTemporary&quot;:false}]},{&quot;citationID&quot;:&quot;MENDELEY_CITATION_9c0400c2-433e-4735-b237-f83d367f3bb1&quot;,&quot;properties&quot;:{&quot;noteIndex&quot;:0},&quot;isEdited&quot;:false,&quot;manualOverride&quot;:{&quot;isManuallyOverridden&quot;:false,&quot;citeprocText&quot;:&quot;&lt;sup&gt;145&lt;/sup&gt;&quot;,&quot;manualOverrideText&quot;:&quot;&quot;},&quot;citationTag&quot;:&quot;MENDELEY_CITATION_v3_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&quot;,&quot;citationItems&quot;:[{&quot;id&quot;:&quot;6dc986b8-da58-378c-a4a1-c142d8cd728f&quot;,&quot;itemData&quot;:{&quot;type&quot;:&quot;chapter&quot;,&quot;id&quot;:&quot;6dc986b8-da58-378c-a4a1-c142d8cd728f&quot;,&quot;title&quot;:&quot;Zebrafish Provides a Novel Model for Lymphatic Vascular Research&quot;,&quot;author&quot;:[{&quot;family&quot;:&quot;Rodriguez-Mari&quot;,&quot;given&quot;:&quot;Adriana&quot;,&quot;parse-names&quot;:false,&quot;dropping-particle&quot;:&quot;&quot;,&quot;non-dropping-particle&quot;:&quot;&quot;},{&quot;family&quot;:&quot;Postlethwait&quot;,&quot;given&quot;:&quot;John H.&quot;,&quot;parse-names&quot;:false,&quot;dropping-particle&quot;:&quot;&quot;,&quot;non-dropping-particle&quot;:&quot;&quot;}],&quot;container-title&quot;:&quot;Methods in Cell Biology&quot;,&quot;container-title-short&quot;:&quot;Methods Cell Biol&quot;,&quot;chapter-number&quot;:&quot;20&quot;,&quot;DOI&quot;:&quot;10.1016/B978-0-12-381320-6.00009-6&quot;,&quot;ISSN&quot;:&quot;0091679X&quot;,&quot;issued&quot;:{&quot;date-parts&quot;:[[2011]]},&quot;page&quot;:&quot;461-490&quot;,&quot;abstract&quot;:&quot;The mammalian lymphatic vasculature has an important function in the maintenance of tissue fluid homeostasis, absorption of dietary lipids, and immune surveillance. The lymphatic vessels are also recruited by many tumors as primary routes for metastasis and mediate immune responses in inflammatory diseases, whereas dysfunction of the lymphatic drainage leads to lymphedema. The characterization of a lymphatic vasculature in zebrafish has made the advantages of this small model organism, the suitability for intravital time-lapse imaging of developmental processes and the amenability for chemical and forward genetic screens, available to lymphatic vascular research. Here we review our current understanding of embryonic lymphangiogenesis in zebrafish, its molecular and anatomical similarities to mammalian lymphatic vascular development, and the possibilities zebrafish offers to complement mouse models and cell culture assays in the lymphangiogenesis field. © 2011 Elsevier Inc.&quot;,&quot;publisher&quot;:&quot;Academic Press Inc.&quot;,&quot;volume&quot;:&quot;105&quot;},&quot;isTemporary&quot;:false}]},{&quot;citationID&quot;:&quot;MENDELEY_CITATION_6209f97b-2881-4875-a709-75d491d62b8d&quot;,&quot;properties&quot;:{&quot;noteIndex&quot;:0},&quot;isEdited&quot;:false,&quot;manualOverride&quot;:{&quot;isManuallyOverridden&quot;:false,&quot;citeprocText&quot;:&quot;&lt;sup&gt;146&lt;/sup&gt;&quot;,&quot;manualOverrideText&quot;:&quot;&quot;},&quot;citationTag&quot;:&quot;MENDELEY_CITATION_v3_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&quot;,&quot;citationItems&quot;:[{&quot;id&quot;:&quot;98856ca5-4649-3c44-b327-3ad5f2b2c432&quot;,&quot;itemData&quot;:{&quot;type&quot;:&quot;article-journal&quot;,&quot;id&quot;:&quot;98856ca5-4649-3c44-b327-3ad5f2b2c432&quot;,&quot;title&quot;:&quot;Male pseudohermaphroditism: A case study of 46,XY disorder of sexual development using whole-exome sequencing&quot;,&quot;author&quot;:[{&quot;family&quot;:&quot;Naumova&quot;,&quot;given&quot;:&quot;Oxana Yu&quot;,&quot;parse-names&quot;:false,&quot;dropping-particle&quot;:&quot;&quot;,&quot;non-dropping-particle&quot;:&quot;&quot;},{&quot;family&quot;:&quot;Rychkov&quot;,&quot;given&quot;:&quot;Sergey Yu&quot;,&quot;parse-names&quot;:false,&quot;dropping-particle&quot;:&quot;&quot;,&quot;non-dropping-particle&quot;:&quot;&quot;},{&quot;family&quot;:&quot;Burenkova&quot;,&quot;given&quot;:&quot;Olga&quot;,&quot;parse-names&quot;:false,&quot;dropping-particle&quot;:&quot;V.&quot;,&quot;non-dropping-particle&quot;:&quot;&quot;},{&quot;family&quot;:&quot;Solodunova&quot;,&quot;given&quot;:&quot;Maria Yu&quot;,&quot;parse-names&quot;:false,&quot;dropping-particle&quot;:&quot;&quot;,&quot;non-dropping-particle&quot;:&quot;&quot;},{&quot;family&quot;:&quot;Polyanskaya&quot;,&quot;given&quot;:&quot;Irina&quot;,&quot;parse-names&quot;:false,&quot;dropping-particle&quot;:&quot;V.&quot;,&quot;non-dropping-particle&quot;:&quot;&quot;},{&quot;family&quot;:&quot;Arintcina&quot;,&quot;given&quot;:&quot;Irina A.&quot;,&quot;parse-names&quot;:false,&quot;dropping-particle&quot;:&quot;&quot;,&quot;non-dropping-particle&quot;:&quot;&quot;},{&quot;family&quot;:&quot;Zhukova&quot;,&quot;given&quot;:&quot;Marina A.&quot;,&quot;parse-names&quot;:false,&quot;dropping-particle&quot;:&quot;&quot;,&quot;non-dropping-particle&quot;:&quot;&quot;},{&quot;family&quot;:&quot;Ovchinnikova&quot;,&quot;given&quot;:&quot;Irina&quot;,&quot;parse-names&quot;:false,&quot;dropping-particle&quot;:&quot;V.&quot;,&quot;non-dropping-particle&quot;:&quot;&quot;},{&quot;family&quot;:&quot;Zhukova&quot;,&quot;given&quot;:&quot;Olga&quot;,&quot;parse-names&quot;:false,&quot;dropping-particle&quot;:&quot;V.&quot;,&quot;non-dropping-particle&quot;:&quot;&quot;},{&quot;family&quot;:&quot;Grigorenko&quot;,&quot;given&quot;:&quot;Elena L.&quot;,&quot;parse-names&quot;:false,&quot;dropping-particle&quot;:&quot;&quot;,&quot;non-dropping-particle&quot;:&quot;&quot;}],&quot;container-title&quot;:&quot;Clinical Case Reports&quot;,&quot;container-title-short&quot;:&quot;Clin Case Rep&quot;,&quot;DOI&quot;:&quot;10.1002/ccr3.3286&quot;,&quot;ISSN&quot;:&quot;20500904&quot;,&quot;issued&quot;:{&quot;date-parts&quot;:[[2020,12,1]]},&quot;page&quot;:&quot;2889-2894&quot;,&quot;abstract&quot;:&quot;The study shows that whole-exome sequencing is a promising approach to detect novel variants—and gene candidates in DSD, that, as a future direction, may improve the diagnostic gene panels for this heterogeneous disorder.&quot;,&quot;publisher&quot;:&quot;Blackwell Publishing Ltd&quot;,&quot;issue&quot;:&quot;12&quot;,&quot;volume&quot;:&quot;8&quot;},&quot;isTemporary&quot;:false}]},{&quot;citationID&quot;:&quot;MENDELEY_CITATION_8a6a92f4-db64-4318-a791-4a881e697046&quot;,&quot;properties&quot;:{&quot;noteIndex&quot;:0},&quot;isEdited&quot;:false,&quot;manualOverride&quot;:{&quot;isManuallyOverridden&quot;:false,&quot;citeprocText&quot;:&quot;&lt;sup&gt;147&lt;/sup&gt;&quot;,&quot;manualOverrideText&quot;:&quot;&quot;},&quot;citationTag&quot;:&quot;MENDELEY_CITATION_v3_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&quot;,&quot;citationItems&quot;:[{&quot;id&quot;:&quot;e8bbb16a-95c7-3d60-91df-592bdf0166f4&quot;,&quot;itemData&quot;:{&quot;type&quot;:&quot;article-journal&quot;,&quot;id&quot;:&quot;e8bbb16a-95c7-3d60-91df-592bdf0166f4&quot;,&quot;title&quot;:&quot;Spermatogenesis-associated 48 is essential for spermatogenesis in mice&quot;,&quot;author&quot;:[{&quot;family&quot;:&quot;Zhang&quot;,&quot;given&quot;:&quot;J.&quot;,&quot;parse-names&quot;:false,&quot;dropping-particle&quot;:&quot;&quot;,&quot;non-dropping-particle&quot;:&quot;&quot;},{&quot;family&quot;:&quot;Yan&quot;,&quot;given&quot;:&quot;R.&quot;,&quot;parse-names&quot;:false,&quot;dropping-particle&quot;:&quot;&quot;,&quot;non-dropping-particle&quot;:&quot;&quot;},{&quot;family&quot;:&quot;Wu&quot;,&quot;given&quot;:&quot;C.&quot;,&quot;parse-names&quot;:false,&quot;dropping-particle&quot;:&quot;&quot;,&quot;non-dropping-particle&quot;:&quot;&quot;},{&quot;family&quot;:&quot;Wang&quot;,&quot;given&quot;:&quot;H.&quot;,&quot;parse-names&quot;:false,&quot;dropping-particle&quot;:&quot;&quot;,&quot;non-dropping-particle&quot;:&quot;&quot;},{&quot;family&quot;:&quot;Yang&quot;,&quot;given&quot;:&quot;G.&quot;,&quot;parse-names&quot;:false,&quot;dropping-particle&quot;:&quot;&quot;,&quot;non-dropping-particle&quot;:&quot;&quot;},{&quot;family&quot;:&quot;Zhong&quot;,&quot;given&quot;:&quot;Y.&quot;,&quot;parse-names&quot;:false,&quot;dropping-particle&quot;:&quot;&quot;,&quot;non-dropping-particle&quot;:&quot;&quot;},{&quot;family&quot;:&quot;Liu&quot;,&quot;given&quot;:&quot;Y.&quot;,&quot;parse-names&quot;:false,&quot;dropping-particle&quot;:&quot;&quot;,&quot;non-dropping-particle&quot;:&quot;&quot;},{&quot;family&quot;:&quot;Wan&quot;,&quot;given&quot;:&quot;L.&quot;,&quot;parse-names&quot;:false,&quot;dropping-particle&quot;:&quot;&quot;,&quot;non-dropping-particle&quot;:&quot;&quot;},{&quot;family&quot;:&quot;Tang&quot;,&quot;given&quot;:&quot;A.&quot;,&quot;parse-names&quot;:false,&quot;dropping-particle&quot;:&quot;&quot;,&quot;non-dropping-particle&quot;:&quot;&quot;}],&quot;container-title&quot;:&quot;Andrologia&quot;,&quot;container-title-short&quot;:&quot;Andrologia&quot;,&quot;DOI&quot;:&quot;10.1111/and.13027&quot;,&quot;ISSN&quot;:&quot;14390272&quot;,&quot;PMID&quot;:&quot;29700843&quot;,&quot;issued&quot;:{&quot;date-parts&quot;:[[2018,8,1]]},&quot;abstract&quot;:&quot;Azoospermia, oligospermia and teratozoospermia all seriously impact male reproductive health. Spermatogenesis is a complex and precisely regulated process in which germ cells proliferate and differentiate and involves the regulation of multiple testis-specific genes. Here, we identified testis-specific gene spermatogenesis-associated 48 (SPATA48), the expression of which was age-dependent, indicating that it is involved in spermatogenesis. In humans and mice with azoospermia, expression of SPATA48 disappeared in the testis. Spata48−/− knockout male mice had smaller testis and defective spermatogenesis compared to wild-type (WT) mice. This study can help in the exploration of the genetic basis of male infertility and identify new targets for the diagnosis and treatment of male infertility.&quot;,&quot;publisher&quot;:&quot;Blackwell Publishing Ltd&quot;,&quot;issue&quot;:&quot;6&quot;,&quot;volume&quot;:&quot;50&quot;},&quot;isTemporary&quot;:false}]},{&quot;citationID&quot;:&quot;MENDELEY_CITATION_fb429080-6e50-4276-afc3-d08fc2ccc65a&quot;,&quot;properties&quot;:{&quot;noteIndex&quot;:0},&quot;isEdited&quot;:false,&quot;manualOverride&quot;:{&quot;isManuallyOverridden&quot;:false,&quot;citeprocText&quot;:&quot;&lt;sup&gt;148&lt;/sup&gt;&quot;,&quot;manualOverrideText&quot;:&quot;&quot;},&quot;citationTag&quot;:&quot;MENDELEY_CITATION_v3_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&quot;,&quot;citationItems&quot;:[{&quot;id&quot;:&quot;46b146a8-6696-39f9-bde0-3567605ee908&quot;,&quot;itemData&quot;:{&quot;type&quot;:&quot;article-journal&quot;,&quot;id&quot;:&quot;46b146a8-6696-39f9-bde0-3567605ee908&quot;,&quot;title&quot;:&quot;Caenorhabditis elegans UBX cofactors for CDC-48/p97 control spermatogenesis&quot;,&quot;author&quot;:[{&quot;family&quot;:&quot;Sasagawa&quot;,&quot;given&quot;:&quot;Yohei&quot;,&quot;parse-names&quot;:false,&quot;dropping-particle&quot;:&quot;&quot;,&quot;non-dropping-particle&quot;:&quot;&quot;},{&quot;family&quot;:&quot;Yamanaka&quot;,&quot;given&quot;:&quot;Kunitoshi&quot;,&quot;parse-names&quot;:false,&quot;dropping-particle&quot;:&quot;&quot;,&quot;non-dropping-particle&quot;:&quot;&quot;},{&quot;family&quot;:&quot;Saito-Sasagawa&quot;,&quot;given&quot;:&quot;Yuko&quot;,&quot;parse-names&quot;:false,&quot;dropping-particle&quot;:&quot;&quot;,&quot;non-dropping-particle&quot;:&quot;&quot;},{&quot;family&quot;:&quot;Ogura&quot;,&quot;given&quot;:&quot;Teru&quot;,&quot;parse-names&quot;:false,&quot;dropping-particle&quot;:&quot;&quot;,&quot;non-dropping-particle&quot;:&quot;&quot;}],&quot;container-title&quot;:&quot;Genes to Cells&quot;,&quot;DOI&quot;:&quot;10.1111/j.1365-2443.2010.01454.x&quot;,&quot;ISSN&quot;:&quot;13569597&quot;,&quot;PMID&quot;:&quot;20977550&quot;,&quot;issued&quot;:{&quot;date-parts&quot;:[[2010]]},&quot;page&quot;:&quot;1201-1215&quot;,&quot;abstract&quot;:&quot;UBX (ubiquitin regulatory X) domain-containing proteins act as cofactors for CDC-48/p97. CDC-48/p97 is essential for various cellular processes including retro-translocation in endoplasmic reticulum-associated degradation, homotypic membrane fusion, nuclear envelope assembly, degradation of ubiquitylated proteins, and cell cycle progression. CDC-48/p97-dependent processes are determined by differential binding of cofactors including UBX proteins, but the cellular functions of UBX proteins have not yet been elucidated, especially in multicellular organisms. Therefore, we investigated the functions of UBX family members using Caenorhabditis elegans, which expresses six UBX proteins, UBXN-1 to UBXN-6. All six UBXN proteins directly interacted with CDC-48.1 and CDC-48.2, and simultaneous knockdown of the expression of three genes, ubxn-1, ubxn-2 and ubxn-3, induced embryonic lethal and sterile phenotypes, but knockdown of either one or two did not. The sterile worms had a feminized germ-line phenotype, producing oocytes but no sperm. UBXN-1, UBXN-2 and UBXN-3 colocalized with CDC-48 in spermatocytes but not mature sperm. TRA-1A, which is a key factor in the sex determination pathway and inhibits spermatogenesis, accumulated in worms in which UBXN-1, UBXN-2 and UBXN-3 had been simultaneously knocked down. Taken together, these results suggest that UBXN-1, UBXN-2 and UBXN-3 are redundant cofactors for CDC-48/p97 and control spermatogenesis via the degradation of TRA-1A. © 2010 The Authors. Journal compilation © 2010 by the Molecular Biology Society of Japan/Blackwell Publishing Ltd.&quot;,&quot;issue&quot;:&quot;12&quot;,&quot;volume&quot;:&quot;15&quot;,&quot;container-title-short&quot;:&quot;&quot;},&quot;isTemporary&quot;:false}]},{&quot;citationID&quot;:&quot;MENDELEY_CITATION_4c9f3da6-26a5-440c-bce5-da089f709c65&quot;,&quot;properties&quot;:{&quot;noteIndex&quot;:0},&quot;isEdited&quot;:false,&quot;manualOverride&quot;:{&quot;isManuallyOverridden&quot;:false,&quot;citeprocText&quot;:&quot;&lt;sup&gt;149&lt;/sup&gt;&quot;,&quot;manualOverrideText&quot;:&quot;&quot;},&quot;citationTag&quot;:&quot;MENDELEY_CITATION_v3_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&quot;,&quot;citationItems&quot;:[{&quot;id&quot;:&quot;21376262-c7e3-3069-84a5-7c41d2820494&quot;,&quot;itemData&quot;:{&quot;type&quot;:&quot;article-journal&quot;,&quot;id&quot;:&quot;21376262-c7e3-3069-84a5-7c41d2820494&quot;,&quot;title&quot;:&quot;Analyzing the gonadal transcriptome of the frog Hoplobatrachus rugulosus to identify genes involved in sex development&quot;,&quot;author&quot;:[{&quot;family&quot;:&quot;Tang&quot;,&quot;given&quot;:&quot;Yun&quot;,&quot;parse-names&quot;:false,&quot;dropping-particle&quot;:&quot;&quot;,&quot;non-dropping-particle&quot;:&quot;&quot;},{&quot;family&quot;:&quot;Chen&quot;,&quot;given&quot;:&quot;Jing Yi&quot;,&quot;parse-names&quot;:false,&quot;dropping-particle&quot;:&quot;&quot;,&quot;non-dropping-particle&quot;:&quot;&quot;},{&quot;family&quot;:&quot;Ding&quot;,&quot;given&quot;:&quot;Guo Hua&quot;,&quot;parse-names&quot;:false,&quot;dropping-particle&quot;:&quot;&quot;,&quot;non-dropping-particle&quot;:&quot;&quot;},{&quot;family&quot;:&quot;Lin&quot;,&quot;given&quot;:&quot;Zhi Hua&quot;,&quot;parse-names&quot;:false,&quot;dropping-particle&quot;:&quot;&quot;,&quot;non-dropping-particle&quot;:&quot;&quot;}],&quot;container-title&quot;:&quot;BMC Genomics&quot;,&quot;container-title-short&quot;:&quot;BMC Genomics&quot;,&quot;DOI&quot;:&quot;10.1186/s12864-021-07879-6&quot;,&quot;ISBN&quot;:&quot;1286402107&quot;,&quot;ISSN&quot;:&quot;14712164&quot;,&quot;PMID&quot;:&quot;34281525&quot;,&quot;issued&quot;:{&quot;date-parts&quot;:[[2021]]},&quot;page&quot;:&quot;1-13&quot;,&quot;abstract&quot;:&quot;Background: The tiger frog (Hoplobatrachus rugulosus) is listed as a national Class II protected species in China. In the context of global warming, the sex ratio of amphibians will be affected, and the development of the population will be limited. Therefore, considering the potential for a decrease in the number of amphibians, studying sex evolution and molecular regulation of gonadal development in H. rugulosus, phenomenon that are currently unclear, is of great significance. Results: Here, H. rugulosus was used to explore the mechanisms regulating gonadal development in amphibians. Illumina HiSeq 3000 was used to sequence the gonadal transcriptome of male and female H. rugulosus at two growth stages to identify genes related to gonadal development and analyze expression differences in the gonads. This analysis indicated that cyp17α, hsd3β, hsd11β1, cyp19α, and hsd17β12 perform vital functions in sex development in amphibians. Specifically, the expression of cyp3α, cyp17α, hsd3β, hsd11β1, sox2, sox9, sox30, soat, cyp19α, hsd17β12, and hspα1s was correlated with gonadal development and differentiation in H. rugulosus, as determined using the quantitative reverse transcriptase-polymerase chain reaction. Conclusion: Significant differences were found in the gonadal gene expression levels in H. rugulosus of both sexes, and we identified a steroid hormone synthesis pathway in this species and analyzed related gene expression, but the changes during sex differentiation were still unclear. To our knowledge, this report presents the first analysis of the H. rugulosus gonadal transcriptome and lays the foundation for future research.&quot;,&quot;publisher&quot;:&quot;BMC Genomics&quot;,&quot;issue&quot;:&quot;1&quot;,&quot;volume&quot;:&quot;22&quot;},&quot;isTemporary&quot;:false}]},{&quot;citationID&quot;:&quot;MENDELEY_CITATION_3c66fb7a-7a76-4c81-b890-607072b58028&quot;,&quot;properties&quot;:{&quot;noteIndex&quot;:0},&quot;isEdited&quot;:false,&quot;manualOverride&quot;:{&quot;isManuallyOverridden&quot;:false,&quot;citeprocText&quot;:&quot;&lt;sup&gt;41,43&lt;/sup&gt;&quot;,&quot;manualOverrideText&quot;:&quot;&quot;},&quot;citationTag&quot;:&quot;MENDELEY_CITATION_v3_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&quot;,&quot;citationItems&quot;:[{&quot;id&quot;:&quot;acc75b18-7cc5-34d2-9787-2a1b3f1af78e&quot;,&quot;itemData&quot;:{&quot;type&quot;:&quot;article&quot;,&quot;id&quot;:&quot;acc75b18-7cc5-34d2-9787-2a1b3f1af78e&quot;,&quot;title&quot;:&quot;Wnt4 action in gonadal development and sex determination&quot;,&quot;author&quot;:[{&quot;family&quot;:&quot;Bernard&quot;,&quot;given&quot;:&quot;Pascal&quot;,&quot;parse-names&quot;:false,&quot;dropping-particle&quot;:&quot;&quot;,&quot;non-dropping-particle&quot;:&quot;&quot;},{&quot;family&quot;:&quot;Harley&quot;,&quot;given&quot;:&quot;Vincent R.&quot;,&quot;parse-names&quot;:false,&quot;dropping-particle&quot;:&quot;&quot;,&quot;non-dropping-particle&quot;:&quot;&quot;}],&quot;container-title&quot;:&quot;International Journal of Biochemistry and Cell Biology&quot;,&quot;DOI&quot;:&quot;10.1016/j.biocel.2006.06.007&quot;,&quot;ISSN&quot;:&quot;13572725&quot;,&quot;PMID&quot;:&quot;16905353&quot;,&quot;issued&quot;:{&quot;date-parts&quot;:[[2007]]},&quot;page&quot;:&quot;31-43&quot;,&quot;abstract&quot;:&quot;Wnt4 is a growth factor involved in multiple developmental processes such as the formation of the kidney, adrenal, mammary gland, pituitary and the female reproductive system. During mammalian embryogenesis, Wnt4 is expressed in the gonads of both sexes before sex determination events take place and is subsequently down-regulated in the male gonad. Inactivation of the Wnt4 gene in mice has revealed that it is involved at several steps of female reproductive development. Wnt4 is implicated in Müllerian duct regression, the formation of sex-specific vasculature, the inhibition of steroidogenesis and in sex-specific cell migration events. A mouse model of sex-reversal has partially unravelled the molecular pathways in which Wnt4 operates during the development of the female reproductive system. However, the specific molecular mechanism of action of Wnt4 during gonadal development remains unknown. This and downstream signaling pathways involved in Wnt4 action during female gonad development are reviewed and models of Wnt4 action are proposed for Müllerian duct formation, sex-specific vasculature development, and sex determination events. Further identification of critical downstream effectors of the Wnt4 signaling pathway in mouse models and in patients with sex-reversal conditions could help in understanding sex-reversal pathologies in humans. © 2006 Elsevier Ltd. All rights reserved.&quot;,&quot;issue&quot;:&quot;1&quot;,&quot;volume&quot;:&quot;39&quot;,&quot;container-title-short&quot;:&quot;&quot;},&quot;isTemporary&quot;:false},{&quot;id&quot;:&quot;6baaca6e-b9c9-3ca7-85bd-8c634ee8e545&quot;,&quot;itemData&quot;:{&quot;type&quot;:&quot;article&quot;,&quot;id&quot;:&quot;6baaca6e-b9c9-3ca7-85bd-8c634ee8e545&quot;,&quot;title&quot;:&quot;Control of sex development&quot;,&quot;author&quot;:[{&quot;family&quot;:&quot;Biason-Lauber&quot;,&quot;given&quot;:&quot;Anna&quot;,&quot;parse-names&quot;:false,&quot;dropping-particle&quot;:&quot;&quot;,&quot;non-dropping-particle&quot;:&quot;&quot;}],&quot;container-title&quot;:&quot;Best Practice and Research: Clinical Endocrinology and Metabolism&quot;,&quot;container-title-short&quot;:&quot;Best Pract Res Clin Endocrinol Metab&quot;,&quot;DOI&quot;:&quot;10.1016/j.beem.2009.12.002&quot;,&quot;ISSN&quot;:&quot;1521690X&quot;,&quot;PMID&quot;:&quot;20541146&quot;,&quot;issued&quot;:{&quot;date-parts&quot;:[[2010,4]]},&quot;page&quot;:&quot;163-186&quot;,&quot;abstract&quot;:&quot;The process of sexual differentiation is central for reproduction of almost all metazoan, and therefore, for maintenance of practically all multicellular organisms. In sex development, we can distinguish two different processes, sex determination, that is the developmental decision that directs the undifferentiated embryo into a sexually dimorphic individual. In mammals, sex determination equals gonadal development. The second process known as sex differentiation takes place once the sex determination decision has been made through factors produced by the gonads that determine the development of the phenotypic sex. Most of the knowledge on the factors involved in sexual development came from animal models and from studies of cases in whom the genetic or the gonadal sex does not match the phenotypical sex, that is, patients affected by disorders of sex development (DSDs).Generally speaking, factors influencing sex determination are transcriptional regulators, whereas factors important for sex differentiation are secreted hormones and their receptors. This review focusses on these factors and whenever possible, references regarding the 'prismatic' clinical cases are given. © 2009 Elsevier Ltd. All rights reserved.&quot;,&quot;issue&quot;:&quot;2&quot;,&quot;volume&quot;:&quot;24&quot;},&quot;isTemporary&quot;:false}]},{&quot;citationID&quot;:&quot;MENDELEY_CITATION_8294047b-41fb-4125-8cf1-f40ca5a61b51&quot;,&quot;properties&quot;:{&quot;noteIndex&quot;:0},&quot;isEdited&quot;:false,&quot;manualOverride&quot;:{&quot;isManuallyOverridden&quot;:false,&quot;citeprocText&quot;:&quot;&lt;sup&gt;150&lt;/sup&gt;&quot;,&quot;manualOverrideText&quot;:&quot;&quot;},&quot;citationTag&quot;:&quot;MENDELEY_CITATION_v3_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&quot;,&quot;citationItems&quot;:[{&quot;id&quot;:&quot;81815c80-0868-36b8-8952-206028fbfb1f&quot;,&quot;itemData&quot;:{&quot;type&quot;:&quot;article-journal&quot;,&quot;id&quot;:&quot;81815c80-0868-36b8-8952-206028fbfb1f&quot;,&quot;title&quot;:&quot;H2AX Is Required for Chromatin Remodeling and Inactivation of Sex Chromosomes in Male Mouse Meiosis&quot;,&quot;author&quot;:[{&quot;family&quot;:&quot;Fernandez-Capetillo&quot;,&quot;given&quot;:&quot;Oscar&quot;,&quot;parse-names&quot;:false,&quot;dropping-particle&quot;:&quot;&quot;,&quot;non-dropping-particle&quot;:&quot;&quot;},{&quot;family&quot;:&quot;Mahadevaiah&quot;,&quot;given&quot;:&quot;Shantha K.&quot;,&quot;parse-names&quot;:false,&quot;dropping-particle&quot;:&quot;&quot;,&quot;non-dropping-particle&quot;:&quot;&quot;},{&quot;family&quot;:&quot;Celeste&quot;,&quot;given&quot;:&quot;Arkady&quot;,&quot;parse-names&quot;:false,&quot;dropping-particle&quot;:&quot;&quot;,&quot;non-dropping-particle&quot;:&quot;&quot;},{&quot;family&quot;:&quot;Romanienko&quot;,&quot;given&quot;:&quot;Peter J.&quot;,&quot;parse-names&quot;:false,&quot;dropping-particle&quot;:&quot;&quot;,&quot;non-dropping-particle&quot;:&quot;&quot;},{&quot;family&quot;:&quot;Camerini-Otero&quot;,&quot;given&quot;:&quot;R. Daniel&quot;,&quot;parse-names&quot;:false,&quot;dropping-particle&quot;:&quot;&quot;,&quot;non-dropping-particle&quot;:&quot;&quot;},{&quot;family&quot;:&quot;Bonner&quot;,&quot;given&quot;:&quot;William M.&quot;,&quot;parse-names&quot;:false,&quot;dropping-particle&quot;:&quot;&quot;,&quot;non-dropping-particle&quot;:&quot;&quot;},{&quot;family&quot;:&quot;Manova&quot;,&quot;given&quot;:&quot;Katia&quot;,&quot;parse-names&quot;:false,&quot;dropping-particle&quot;:&quot;&quot;,&quot;non-dropping-particle&quot;:&quot;&quot;},{&quot;family&quot;:&quot;Burgoyne&quot;,&quot;given&quot;:&quot;Paul&quot;,&quot;parse-names&quot;:false,&quot;dropping-particle&quot;:&quot;&quot;,&quot;non-dropping-particle&quot;:&quot;&quot;},{&quot;family&quot;:&quot;Nussenzwelg&quot;,&quot;given&quot;:&quot;André&quot;,&quot;parse-names&quot;:false,&quot;dropping-particle&quot;:&quot;&quot;,&quot;non-dropping-particle&quot;:&quot;&quot;}],&quot;container-title&quot;:&quot;Developmental Cell&quot;,&quot;container-title-short&quot;:&quot;Dev Cell&quot;,&quot;URL&quot;:&quot;http://www.developmentalcell.&quot;,&quot;issued&quot;:{&quot;date-parts&quot;:[[2003,4]]},&quot;page&quot;:&quot;497-508&quot;,&quot;volume&quot;:&quot;4&quot;},&quot;isTemporary&quot;:false}]},{&quot;citationID&quot;:&quot;MENDELEY_CITATION_3ad4ebd4-fff3-4dc9-a419-4b24d4458787&quot;,&quot;properties&quot;:{&quot;noteIndex&quot;:0},&quot;isEdited&quot;:false,&quot;manualOverride&quot;:{&quot;isManuallyOverridden&quot;:false,&quot;citeprocText&quot;:&quot;&lt;sup&gt;151&lt;/sup&gt;&quot;,&quot;manualOverrideText&quot;:&quot;&quot;},&quot;citationTag&quot;:&quot;MENDELEY_CITATION_v3_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&quot;,&quot;citationItems&quot;:[{&quot;id&quot;:&quot;81eeb5d0-7d3e-36ac-8d9d-4144ceda9e9c&quot;,&quot;itemData&quot;:{&quot;type&quot;:&quot;article-journal&quot;,&quot;id&quot;:&quot;81eeb5d0-7d3e-36ac-8d9d-4144ceda9e9c&quot;,&quot;title&quot;:&quot;The duplicated rainbow trout (Oncorhynchus mykiss) T-box transcription factors 1, tbx1a and tbx1b, are up-regulated during testicular development&quot;,&quot;author&quot;:[{&quot;family&quot;:&quot;Yano&quot;,&quot;given&quot;:&quot;Ayaka&quot;,&quot;parse-names&quot;:false,&quot;dropping-particle&quot;:&quot;&quot;,&quot;non-dropping-particle&quot;:&quot;&quot;},{&quot;family&quot;:&quot;Nicol&quot;,&quot;given&quot;:&quot;Barbara&quot;,&quot;parse-names&quot;:false,&quot;dropping-particle&quot;:&quot;&quot;,&quot;non-dropping-particle&quot;:&quot;&quot;},{&quot;family&quot;:&quot;Guerin&quot;,&quot;given&quot;:&quot;Adele&quot;,&quot;parse-names&quot;:false,&quot;dropping-particle&quot;:&quot;&quot;,&quot;non-dropping-particle&quot;:&quot;&quot;},{&quot;family&quot;:&quot;Guiguen&quot;,&quot;given&quot;:&quot;Yann&quot;,&quot;parse-names&quot;:false,&quot;dropping-particle&quot;:&quot;&quot;,&quot;non-dropping-particle&quot;:&quot;&quot;}],&quot;container-title&quot;:&quot;Molecular Reproduction and Development&quot;,&quot;container-title-short&quot;:&quot;Mol Reprod Dev&quot;,&quot;DOI&quot;:&quot;10.1002/mrd.21279&quot;,&quot;ISSN&quot;:&quot;1040452X&quot;,&quot;PMID&quot;:&quot;21308851&quot;,&quot;issued&quot;:{&quot;date-parts&quot;:[[2011,3]]},&quot;page&quot;:&quot;172-180&quot;,&quot;abstract&quot;:&quot;Tbx1 is a member of the T-box transcription factor gene family involved in embryogenesis and organogenesis. Recently, within a pan-genomic screen using rainbow trout (Oncorhynchus mykiss) cDNA microarrays, we identified a tbx1 homolog with testicular over-expression during sex differentiation. Here, we characterized two very similar rainbow trout tbx1 paralogs, tbx1a and tbx1b. In adult tissues, tbx1a expression is restricted to the gonads, with high expression in the testis, while tbx1b is more widely expressed in gonads, gills, brains, muscle, and skin. During gonadal differentiation, both genes are differentially expressed in favor of testis formation shortly after hatching. These genes are expressed in somatic cells surrounding germ cells of the differentiating testis, while no or only weak expression was observed in the differentiating ovary. tbx1a and tbx1b were also both down-regulated in the differentiating testis during feminization with estrogens and up-regulated in the differentiating ovary during masculinization with an aromatase inhibitor. These results suggest that tbx1a and tbx1b are probably involved in the regulation of testicular differentiation in rainbow trout. Since Tbx1 is known to interact with the retinoic acid (RA) signaling pathway, we also examined the effect of RA on the rainbow trout tbx1 expression pattern. Expression of tbx1a and tbx1b was down-regulated in RA-treated male gonads, suggesting that tbx1 interacts with the RA signaling pathway and thus could be involved in the control of rainbow trout gonadal differentiation. © 2011 Wiley-Liss, Inc.&quot;,&quot;issue&quot;:&quot;3&quot;,&quot;volume&quot;:&quot;78&quot;},&quot;isTemporary&quot;:false}]},{&quot;citationID&quot;:&quot;MENDELEY_CITATION_c0d56091-7334-4b5b-a6b1-2a2f4198bb5e&quot;,&quot;properties&quot;:{&quot;noteIndex&quot;:0},&quot;isEdited&quot;:false,&quot;manualOverride&quot;:{&quot;isManuallyOverridden&quot;:false,&quot;citeprocText&quot;:&quot;&lt;sup&gt;152&lt;/sup&gt;&quot;,&quot;manualOverrideText&quot;:&quot;&quot;},&quot;citationTag&quot;:&quot;MENDELEY_CITATION_v3_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&quot;,&quot;citationItems&quot;:[{&quot;id&quot;:&quot;52a732a6-7d85-3e0d-99ee-b77992a49df8&quot;,&quot;itemData&quot;:{&quot;type&quot;:&quot;article-journal&quot;,&quot;id&quot;:&quot;52a732a6-7d85-3e0d-99ee-b77992a49df8&quot;,&quot;title&quot;:&quot;E6-AP/UBE3A protein acts as a ubiquitin ligase toward SOX9 protein&quot;,&quot;author&quot;:[{&quot;family&quot;:&quot;Hattori&quot;,&quot;given&quot;:&quot;Takako&quot;,&quot;parse-names&quot;:false,&quot;dropping-particle&quot;:&quot;&quot;,&quot;non-dropping-particle&quot;:&quot;&quot;},{&quot;family&quot;:&quot;Kishino&quot;,&quot;given&quot;:&quot;Tetsuya&quot;,&quot;parse-names&quot;:false,&quot;dropping-particle&quot;:&quot;&quot;,&quot;non-dropping-particle&quot;:&quot;&quot;},{&quot;family&quot;:&quot;Stephen&quot;,&quot;given&quot;:&quot;Shelley&quot;,&quot;parse-names&quot;:false,&quot;dropping-particle&quot;:&quot;&quot;,&quot;non-dropping-particle&quot;:&quot;&quot;},{&quot;family&quot;:&quot;Eberspaecher&quot;,&quot;given&quot;:&quot;Heidi&quot;,&quot;parse-names&quot;:false,&quot;dropping-particle&quot;:&quot;&quot;,&quot;non-dropping-particle&quot;:&quot;&quot;},{&quot;family&quot;:&quot;Maki&quot;,&quot;given&quot;:&quot;Sayumi&quot;,&quot;parse-names&quot;:false,&quot;dropping-particle&quot;:&quot;&quot;,&quot;non-dropping-particle&quot;:&quot;&quot;},{&quot;family&quot;:&quot;Takigawa&quot;,&quot;given&quot;:&quot;Masaharu&quot;,&quot;parse-names&quot;:false,&quot;dropping-particle&quot;:&quot;&quot;,&quot;non-dropping-particle&quot;:&quot;&quot;},{&quot;family&quot;:&quot;Crombrugghe&quot;,&quot;given&quot;:&quot;Benoit&quot;,&quot;parse-names&quot;:false,&quot;dropping-particle&quot;:&quot;&quot;,&quot;non-dropping-particle&quot;:&quot;De&quot;},{&quot;family&quot;:&quot;Yasuda&quot;,&quot;given&quot;:&quot;Hideyo&quot;,&quot;parse-names&quot;:false,&quot;dropping-particle&quot;:&quot;&quot;,&quot;non-dropping-particle&quot;:&quot;&quot;}],&quot;container-title&quot;:&quot;Journal of Biological Chemistry&quot;,&quot;DOI&quot;:&quot;10.1074/jbc.M113.486795&quot;,&quot;ISSN&quot;:&quot;00219258&quot;,&quot;PMID&quot;:&quot;24155239&quot;,&quot;URL&quot;:&quot;http://dx.doi.org/10.1074/jbc.M113.486795&quot;,&quot;issued&quot;:{&quot;date-parts&quot;:[[2013]]},&quot;page&quot;:&quot;35138-35148&quot;,&quot;abstract&quot;:&quot;Background: Although the ubiquitin-proteasome pathway is thought to regulate the level of SOX9, the ubiquitin ligase involved has not yet been determined. Results: E6-AP/UBE3A was found to bind and ubiquitinate SOX9. Conclusion: E6-AP/UBE3A functions as a ubiquitin ligase toward SOX9 both in vitro and in vivo. Significance: These data provide the regulatory mechanism of the SOX9 level in chondrocytes by ubiquitin ligase. © 2013 by The American Society for Biochemistry and Molecular Biology, Inc.&quot;,&quot;publisher&quot;:&quot;Â© 2013 ASBMB. Currently published by Elsevier Inc; originally published by American Society for Biochemistry and Molecular Biology.&quot;,&quot;issue&quot;:&quot;49&quot;,&quot;volume&quot;:&quot;288&quot;,&quot;container-title-short&quot;:&quot;&quot;},&quot;isTemporary&quot;:false}]},{&quot;citationID&quot;:&quot;MENDELEY_CITATION_4c64b892-463c-4927-898e-b1c55aaa167c&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&quot;,&quot;citationItems&quot;:[{&quot;id&quot;:&quot;58b7a3ee-fbd0-392e-a651-57674ddd5724&quot;,&quot;itemData&quot;:{&quot;type&quot;:&quot;article-journal&quot;,&quot;id&quot;:&quot;58b7a3ee-fbd0-392e-a651-57674ddd5724&quot;,&quot;title&quot;:&quot;Mouse BRWD1 is critical for spermatid postmeiotic transcription and female meiotic chromosome stability&quot;,&quot;author&quot;:[{&quot;family&quot;:&quot;Pattabiraman&quot;,&quot;given&quot;:&quot;Shrivatsav&quot;,&quot;parse-names&quot;:false,&quot;dropping-particle&quot;:&quot;&quot;,&quot;non-dropping-particle&quot;:&quot;&quot;},{&quot;family&quot;:&quot;Baumann&quot;,&quot;given&quot;:&quot;Claudia&quot;,&quot;parse-names&quot;:false,&quot;dropping-particle&quot;:&quot;&quot;,&quot;non-dropping-particle&quot;:&quot;&quot;},{&quot;family&quot;:&quot;Guisado&quot;,&quot;given&quot;:&quot;Daniela&quot;,&quot;parse-names&quot;:false,&quot;dropping-particle&quot;:&quot;&quot;,&quot;non-dropping-particle&quot;:&quot;&quot;},{&quot;family&quot;:&quot;Eppig&quot;,&quot;given&quot;:&quot;John J.&quot;,&quot;parse-names&quot;:false,&quot;dropping-particle&quot;:&quot;&quot;,&quot;non-dropping-particle&quot;:&quot;&quot;},{&quot;family&quot;:&quot;Schimenti&quot;,&quot;given&quot;:&quot;John C.&quot;,&quot;parse-names&quot;:false,&quot;dropping-particle&quot;:&quot;&quot;,&quot;non-dropping-particle&quot;:&quot;&quot;},{&quot;family&quot;:&quot;La Fuente&quot;,&quot;given&quot;:&quot;Rabindranath&quot;,&quot;parse-names&quot;:false,&quot;dropping-particle&quot;:&quot;&quot;,&quot;non-dropping-particle&quot;:&quot;de&quot;}],&quot;container-title&quot;:&quot;Journal of Cell Biology&quot;,&quot;DOI&quot;:&quot;10.1083/jcb.201404109&quot;,&quot;ISSN&quot;:&quot;15408140&quot;,&quot;PMID&quot;:&quot;25547156&quot;,&quot;issued&quot;:{&quot;date-parts&quot;:[[2015]]},&quot;page&quot;:&quot;53-69&quot;,&quot;abstract&quot;:&quot;Postmeiotic gene expression is essential for development and maturation of sperm and eggs. We report that the dual bromodomain-containing protein BRWD1, which is essential for both male and female fertility, promotes haploid spermatid-specific transcription but has distinct roles in oocyte meiotic progression. Brwd1 deficiency caused down-regulation of ~300 mostly spermatid-specific transcripts in testis, including nearly complete elimination of those encoding the protamines and transition proteins, but was not associated with global epigenetic changes in chromatin, which suggests that BRWD1 acts selectively. In females, Brwd1 ablation caused severe chromosome condensation and structural defects associated with abnormal telomere structure but only minor changes in gene expression at the germinal vesicle stage, including more than twofold overexpression of the histone methyltransferase MLL5 and LINE-1 elements transposons. Thus, loss of BRWD1 function interferes with the completion of oogenesis and spermatogenesis through sexually dimorphic mechanisms: it is essential in females for epigenetic control of meiotic chromosome stability and in males for haploid gene transcription during postmeiotic sperm differentiation.&quot;,&quot;issue&quot;:&quot;1&quot;,&quot;volume&quot;:&quot;208&quot;,&quot;container-title-short&quot;:&quot;&quot;},&quot;isTemporary&quot;:false}]},{&quot;citationID&quot;:&quot;MENDELEY_CITATION_9d10425e-b4f7-4eaa-be95-a3760f231128&quot;,&quot;properties&quot;:{&quot;noteIndex&quot;:0},&quot;isEdited&quot;:false,&quot;manualOverride&quot;:{&quot;isManuallyOverridden&quot;:false,&quot;citeprocText&quot;:&quot;&lt;sup&gt;153&lt;/sup&gt;&quot;,&quot;manualOverrideText&quot;:&quot;&quot;},&quot;citationTag&quot;:&quot;MENDELEY_CITATION_v3_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&quot;,&quot;citationItems&quot;:[{&quot;id&quot;:&quot;42b9ea16-ec7b-3e01-9206-fc7595bddb3f&quot;,&quot;itemData&quot;:{&quot;type&quot;:&quot;article-journal&quot;,&quot;id&quot;:&quot;42b9ea16-ec7b-3e01-9206-fc7595bddb3f&quot;,&quot;title&quot;:&quot;AGO4 Regulates Entry into Meiosis and Influences Silencing of Sex Chromosomes in the Male Mouse Germline&quot;,&quot;author&quot;:[{&quot;family&quot;:&quot;Modzelewski&quot;,&quot;given&quot;:&quot;Andrew J.&quot;,&quot;parse-names&quot;:false,&quot;dropping-particle&quot;:&quot;&quot;,&quot;non-dropping-particle&quot;:&quot;&quot;},{&quot;family&quot;:&quot;Holmes&quot;,&quot;given&quot;:&quot;Rebecca J.&quot;,&quot;parse-names&quot;:false,&quot;dropping-particle&quot;:&quot;&quot;,&quot;non-dropping-particle&quot;:&quot;&quot;},{&quot;family&quot;:&quot;Hilz&quot;,&quot;given&quot;:&quot;Stephanie&quot;,&quot;parse-names&quot;:false,&quot;dropping-particle&quot;:&quot;&quot;,&quot;non-dropping-particle&quot;:&quot;&quot;},{&quot;family&quot;:&quot;Grimson&quot;,&quot;given&quot;:&quot;Andrew&quot;,&quot;parse-names&quot;:false,&quot;dropping-particle&quot;:&quot;&quot;,&quot;non-dropping-particle&quot;:&quot;&quot;},{&quot;family&quot;:&quot;Cohen&quot;,&quot;given&quot;:&quot;Paula E.&quot;,&quot;parse-names&quot;:false,&quot;dropping-particle&quot;:&quot;&quot;,&quot;non-dropping-particle&quot;:&quot;&quot;}],&quot;container-title&quot;:&quot;Developmental Cell&quot;,&quot;container-title-short&quot;:&quot;Dev Cell&quot;,&quot;DOI&quot;:&quot;10.1016/j.devcel.2012.07.003&quot;,&quot;ISSN&quot;:&quot;15345807&quot;,&quot;PMID&quot;:&quot;22863743&quot;,&quot;issued&quot;:{&quot;date-parts&quot;:[[2012,8,14]]},&quot;page&quot;:&quot;251-264&quot;,&quot;abstract&quot;:&quot;The four mammalian Argonaute family members are thought to share redundant functions in the microRNA pathway, yet only AGO2 possesses the catalytic \&quot; slicer\&quot; function required for RNAi. Whether AGO1, AGO3, or AGO4 possesses specialized functions remains unclear. Here we show that AGO4 localizes to spermatocyte nuclei during meiotic prophase I, specifically at sites of asynapsis and the transcriptionally silenced XY subdomain, the sex body. We generated Ago4 knockout mice and show that Ago4-/- spermatogonia initiate meiosis early, resulting from premature induction of retinoic acid-response genes. During prophase I, the sex body assembles incorrectly in Ago4-/- mice, leading to disrupted meiotic sex chromosome inactivation (MSCI). This is associated with a dramatic loss of microRNAs, &gt;20% of which arises from the X chromosome. Thus, AGO4 regulates meiotic entry and MSCI in mammalian germ cells, implicating small RNA pathways in these processes.&quot;,&quot;issue&quot;:&quot;2&quot;,&quot;volume&quot;:&quot;23&quot;},&quot;isTemporary&quot;:false}]},{&quot;citationID&quot;:&quot;MENDELEY_CITATION_ce2e1aaf-0903-4c87-917b-051ec36c0ff9&quot;,&quot;properties&quot;:{&quot;noteIndex&quot;:0},&quot;isEdited&quot;:false,&quot;manualOverride&quot;:{&quot;isManuallyOverridden&quot;:false,&quot;citeprocText&quot;:&quot;&lt;sup&gt;154&lt;/sup&gt;&quot;,&quot;manualOverrideText&quot;:&quot;&quot;},&quot;citationTag&quot;:&quot;MENDELEY_CITATION_v3_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&quot;,&quot;citationItems&quot;:[{&quot;id&quot;:&quot;a534500a-651d-3568-9c5f-3ef16e604423&quot;,&quot;itemData&quot;:{&quot;type&quot;:&quot;article-journal&quot;,&quot;id&quot;:&quot;a534500a-651d-3568-9c5f-3ef16e604423&quot;,&quot;title&quot;:&quot;A novel candidate gene for temperature-dependent sex determination in the common snapping turtle&quot;,&quot;author&quot;:[{&quot;family&quot;:&quot;Schroeder&quot;,&quot;given&quot;:&quot;Anthony L.&quot;,&quot;parse-names&quot;:false,&quot;dropping-particle&quot;:&quot;&quot;,&quot;non-dropping-particle&quot;:&quot;&quot;},{&quot;family&quot;:&quot;Metzger&quot;,&quot;given&quot;:&quot;Kelsey J.&quot;,&quot;parse-names&quot;:false,&quot;dropping-particle&quot;:&quot;&quot;,&quot;non-dropping-particle&quot;:&quot;&quot;},{&quot;family&quot;:&quot;Miller&quot;,&quot;given&quot;:&quot;Alexandra&quot;,&quot;parse-names&quot;:false,&quot;dropping-particle&quot;:&quot;&quot;,&quot;non-dropping-particle&quot;:&quot;&quot;},{&quot;family&quot;:&quot;Rhen&quot;,&quot;given&quot;:&quot;Turk&quot;,&quot;parse-names&quot;:false,&quot;dropping-particle&quot;:&quot;&quot;,&quot;non-dropping-particle&quot;:&quot;&quot;}],&quot;container-title&quot;:&quot;Genetics&quot;,&quot;container-title-short&quot;:&quot;Genetics&quot;,&quot;DOI&quot;:&quot;10.1534/genetics.115.182840&quot;,&quot;ISSN&quot;:&quot;19432631&quot;,&quot;PMID&quot;:&quot;26936926&quot;,&quot;issued&quot;:{&quot;date-parts&quot;:[[2016,5,1]]},&quot;page&quot;:&quot;557-571&quot;,&quot;abstract&quot;:&quot;Temperature-dependent sex determination (TSD) was described nearly 50 years ago. Researchers have since identified many genes that display differential expression at male- vs. female-producing temperatures. Yet, it is unclear whether these genes (1) are involved in sex determination per se, (2) are downstream effectors involved in differentiation of ovaries and testes, or (3) are thermo-sensitive but unrelated to gonad development. Here we present multiple lines of evidence linking CIRBP to sex determination in the snapping turtle, Chelydra serpentina. We demonstrate significant associations between a single nucleotide polymorphism (SNP) (c63A. C) in CIRBP, transcript levels in embryonic gonads during specification of gonad fate, and sex in hatchlings from a thermal regime that produces mixed sex ratios. The A allele was induced in embryos exposed to a female-producing temperature, while expression of the C allele did not differ between female- and male-producing temperatures. In accord with this pattern of temperaturedependent, allele-specific expression, AA homozygotes were more likely to develop ovaries than AC heterozygotes, which, in turn, were more likely to develop ovaries than CC homozygotes. Multiple regression using SNPs in CIRBP and adjacent loci suggests that c63A. C may be the causal variant or closely linked to it. Differences in CIRBP allele frequencies among turtles from northern Minnesota, southern Minnesota, and Texas reflect small and large-scale latitudinal differences in TSD pattern. Finally, analysis of CIRBP protein localization reveals that CIRBP is in a position to mediate temperature effects on the developing gonads. Together, these studies strongly suggest that CIRBP is involved in determining the fate of the bipotential gonad.&quot;,&quot;publisher&quot;:&quot;Genetics&quot;,&quot;issue&quot;:&quot;1&quot;,&quot;volume&quot;:&quot;203&quot;},&quot;isTemporary&quot;:false}]},{&quot;citationID&quot;:&quot;MENDELEY_CITATION_f4200a6e-15c1-4631-9b84-2a4b2928d96c&quot;,&quot;properties&quot;:{&quot;noteIndex&quot;:0},&quot;isEdited&quot;:false,&quot;manualOverride&quot;:{&quot;isManuallyOverridden&quot;:false,&quot;citeprocText&quot;:&quot;&lt;sup&gt;155&lt;/sup&gt;&quot;,&quot;manualOverrideText&quot;:&quot;&quot;},&quot;citationTag&quot;:&quot;MENDELEY_CITATION_v3_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&quot;,&quot;citationItems&quot;:[{&quot;id&quot;:&quot;4367f644-f06a-3dd1-ad1a-1dee1983ffe1&quot;,&quot;itemData&quot;:{&quot;type&quot;:&quot;article-journal&quot;,&quot;id&quot;:&quot;4367f644-f06a-3dd1-ad1a-1dee1983ffe1&quot;,&quot;title&quot;:&quot;MEIG1 localizes to the nucleus and binds to meiotic chromosomes of spermatocytes as they initiate meiosis&quot;,&quot;author&quot;:[{&quot;family&quot;:&quot;Steiner&quot;,&quot;given&quot;:&quot;Rachel&quot;,&quot;parse-names&quot;:false,&quot;dropping-particle&quot;:&quot;&quot;,&quot;non-dropping-particle&quot;:&quot;&quot;},{&quot;family&quot;:&quot;Ever&quot;,&quot;given&quot;:&quot;Leah&quot;,&quot;parse-names&quot;:false,&quot;dropping-particle&quot;:&quot;&quot;,&quot;non-dropping-particle&quot;:&quot;&quot;},{&quot;family&quot;:&quot;Don&quot;,&quot;given&quot;:&quot;Jeremy&quot;,&quot;parse-names&quot;:false,&quot;dropping-particle&quot;:&quot;&quot;,&quot;non-dropping-particle&quot;:&quot;&quot;}],&quot;container-title&quot;:&quot;Developmental Biology&quot;,&quot;container-title-short&quot;:&quot;Dev Biol&quot;,&quot;DOI&quot;:&quot;10.1006/dbio.1999.9520&quot;,&quot;ISSN&quot;:&quot;00121606&quot;,&quot;PMID&quot;:&quot;10642798&quot;,&quot;issued&quot;:{&quot;date-parts&quot;:[[1999]]},&quot;page&quot;:&quot;635-645&quot;,&quot;abstract&quot;:&quot;Meiosis, the fundamental evolutionarily conserved differentiative process by which haploid gametes are produced, is a complex and tightly regulated nuclear process. The murine Meig1 gene was previously shown to have a germ cell-specific transcript which is abundantly expressed during meiosis, in both males and females, suggesting that it is involved in meiotic processes. Protein analysis revealed that MEIG1 appears in multiple phosphorylated forms, including two dimeric forms of M(r) 31000 and 32000, which exhibit a developmentally regulated switch in their relative abundance. The tyrosinephosphorylated M(r) 31000 form becomes the dominant form once the cells enter meiosis. In this study we show that the M(r) 31000 dimeric form appears in the nuclear fraction of testicular protein extract, whereas the M(r) 32000 dimeric form and the monomeric forms of MEIG1 remain cytoplasmic. The appearance in the nuclear fraction is developmentally regulated, coinciding with progression of the first spermatogenic wave through meiotic prophase I. Utilizing immunocytochemistry we show that nuclear localization is apparent in primary spermatocytes through their maturation into elongated spermatozoa, but not in either somatic cells or germ cells from early postnatal pups. We also show that MEIG1 associates specifically with meiotic chromosomes in vivo. These results indicate that in germ cells, the M(r) 31000 dimeric form enters the nucleus during the first meiotic prophase and binds to the meiotic chromatin. Possible nuclear functions, as well as possible modes of nuclear localization, are discussed.&quot;,&quot;issue&quot;:&quot;2&quot;,&quot;volume&quot;:&quot;216&quot;},&quot;isTemporary&quot;:false}]},{&quot;citationID&quot;:&quot;MENDELEY_CITATION_94ff8555-78de-43b3-a2c2-dcca3a9fe004&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&quot;,&quot;citationItems&quot;:[{&quot;id&quot;:&quot;41f3065b-5a2e-3411-8c91-f19e2b0728fc&quot;,&quot;itemData&quot;:{&quot;type&quot;:&quot;article-journal&quot;,&quot;id&quot;:&quot;41f3065b-5a2e-3411-8c91-f19e2b0728fc&quot;,&quot;title&quot;:&quot;Identification and functional analysis of Tex11 and Meig1 in spermatogenesis of Hyriopsis cumingii&quot;,&quot;author&quot;:[{&quot;family&quot;:&quot;Huo&quot;,&quot;given&quot;:&quot;Yingduo&quot;,&quot;parse-names&quot;:false,&quot;dropping-particle&quot;:&quot;&quot;,&quot;non-dropping-particle&quot;:&quot;&quot;},{&quot;family&quot;:&quot;Gu&quot;,&quot;given&quot;:&quot;Yang&quot;,&quot;parse-names&quot;:false,&quot;dropping-particle&quot;:&quot;&quot;,&quot;non-dropping-particle&quot;:&quot;&quot;},{&quot;family&quot;:&quot;Cao&quot;,&quot;given&quot;:&quot;Mulian&quot;,&quot;parse-names&quot;:false,&quot;dropping-particle&quot;:&quot;&quot;,&quot;non-dropping-particle&quot;:&quot;&quot;},{&quot;family&quot;:&quot;Mao&quot;,&quot;given&quot;:&quot;Yingrui&quot;,&quot;parse-names&quot;:false,&quot;dropping-particle&quot;:&quot;&quot;,&quot;non-dropping-particle&quot;:&quot;&quot;},{&quot;family&quot;:&quot;Wang&quot;,&quot;given&quot;:&quot;Yayu&quot;,&quot;parse-names&quot;:false,&quot;dropping-particle&quot;:&quot;&quot;,&quot;non-dropping-particle&quot;:&quot;&quot;},{&quot;family&quot;:&quot;Wang&quot;,&quot;given&quot;:&quot;Xiaoqiang&quot;,&quot;parse-names&quot;:false,&quot;dropping-particle&quot;:&quot;&quot;,&quot;non-dropping-particle&quot;:&quot;&quot;},{&quot;family&quot;:&quot;Wang&quot;,&quot;given&quot;:&quot;Guiling&quot;,&quot;parse-names&quot;:false,&quot;dropping-particle&quot;:&quot;&quot;,&quot;non-dropping-particle&quot;:&quot;&quot;},{&quot;family&quot;:&quot;Li&quot;,&quot;given&quot;:&quot;Jiale&quot;,&quot;parse-names&quot;:false,&quot;dropping-particle&quot;:&quot;&quot;,&quot;non-dropping-particle&quot;:&quot;&quot;}],&quot;container-title&quot;:&quot;Frontiers in Physiology&quot;,&quot;container-title-short&quot;:&quot;Front Physiol&quot;,&quot;DOI&quot;:&quot;10.3389/fphys.2022.961773&quot;,&quot;ISSN&quot;:&quot;1664042X&quot;,&quot;issued&quot;:{&quot;date-parts&quot;:[[2022]]},&quot;page&quot;:&quot;1-15&quot;,&quot;abstract&quot;:&quot;Abstract: The process of spermatogenesis is complex and controlled by many genes. In mammals, Testis-expressed gene 11 (Tex11) and meiosis expressed gene 1 (Meig1) are typical spermatogenesis-related genes. In this study, we obtained the full length cDNAs for Tex11 (3143bp) and Meig1 (1649bp) in Hyriopsis cumingii by cloning. Among them, Hc-Tex11 contains 930 amino acids and Hc-Meig1 contains 91 amino acids. The protein molecular masses (MW) of Hc-Tex11 and Hc-Meig1 were 105.63 kDa and 10.95 kDa, respectively. Protein secondary structure analysis showed that Hc-TEX11 protein has three TPR domains. The expression of Hc-Tex11 and Hc-Meig1 in different tissues showed higher levels in testes. At different ages, the expression of Hc-Tex11 and Hc-Meig1 was higher levels in 3-year-old male mussels. During spermatogenesis, the mRNA levels of Hc-Tex11, Hc-Meig1 gradually increased with the development of spermatogonia and reached a peak during sperm maturation. Hc-Tex11 and Hc-Meig1 mRNA signals were detected on spermatogonia and spermatocytes by in situ hybridization. In addition, RNA interference (RNAi) experiments of Hc-Tex11 caused a down-regulated of Dmrt1, KinaseX, Tra-2 and Klhl10 genes and an up-regulated of β-catenin gene. Based on the above experimental results, it can be speculated that Hc-Tex11 and Hc-Meig1 are important in the development of the male gonadal and spermatogenesis in H. cumingii, which can provide important clues to better comprehend the molecular mechanism of Tex11 and Meig1 in regulating spermatogenesis of bivalves.&quot;,&quot;issue&quot;:&quot;August&quot;,&quot;volume&quot;:&quot;13&quot;},&quot;isTemporary&quot;:false}]},{&quot;citationID&quot;:&quot;MENDELEY_CITATION_e8c96fbb-68df-4ae2-99f9-665f5f5c57b2&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&quot;,&quot;citationItems&quot;:[{&quot;id&quot;:&quot;ef41ee61-53d2-38b9-9783-17bc01aa4f3b&quot;,&quot;itemData&quot;:{&quot;type&quot;:&quot;article-journal&quot;,&quot;id&quot;:&quot;ef41ee61-53d2-38b9-9783-17bc01aa4f3b&quot;,&quot;title&quot;:&quot;Evolutionary history of the HAP2/GCS1 gene and sexual reproduction in metazoans&quot;,&quot;author&quot;:[{&quot;family&quot;:&quot;Steele&quot;,&quot;given&quot;:&quot;Robert E.&quot;,&quot;parse-names&quot;:false,&quot;dropping-particle&quot;:&quot;&quot;,&quot;non-dropping-particle&quot;:&quot;&quot;},{&quot;family&quot;:&quot;Dana&quot;,&quot;given&quot;:&quot;Catherine E.&quot;,&quot;parse-names&quot;:false,&quot;dropping-particle&quot;:&quot;&quot;,&quot;non-dropping-particle&quot;:&quot;&quot;}],&quot;container-title&quot;:&quot;PLoS ONE&quot;,&quot;container-title-short&quot;:&quot;PLoS One&quot;,&quot;DOI&quot;:&quot;10.1371/journal.pone.0007680&quot;,&quot;ISSN&quot;:&quot;19326203&quot;,&quot;PMID&quot;:&quot;19888453&quot;,&quot;issued&quot;:{&quot;date-parts&quot;:[[2009]]},&quot;page&quot;:&quot;1-5&quot;,&quot;abstract&quot;:&quot;The HAP2/GCS1 gene first appeared in the common ancestor of plants, animals, and protists, and is required in the male gamete for fusion to the female gamete in the unicellular organisms Chlamydomonas and Plasmodium. We have identified a HAP2/GCS1 gene in the genome sequence of the sponge Amphimedon queenslandica. This finding provides a continuous evolutionary history of HAP2/GCS1 from unicellular organisms into the metazoan lineage. Divergent versions of the HAP2/GCS1 gene are also present in the genomes of some but not all arthropods. By examining the expression of the HAP2/GCS1 gene in the cnidarian Hydra, we have found the first evidence supporting the hypothesis that HAP2/GCS1 was used for male gamete fusion in the ancestor of extant metazoans and that it retains that function in modern cnidarians. © 2009 Steele, Dana.&quot;,&quot;issue&quot;:&quot;11&quot;,&quot;volume&quot;:&quot;4&quot;},&quot;isTemporary&quot;:false}]},{&quot;citationID&quot;:&quot;MENDELEY_CITATION_257c4290-b4b4-43d4-bf80-01697a9dfccc&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&quot;,&quot;citationItems&quot;:[{&quot;id&quot;:&quot;ef41ee61-53d2-38b9-9783-17bc01aa4f3b&quot;,&quot;itemData&quot;:{&quot;type&quot;:&quot;article-journal&quot;,&quot;id&quot;:&quot;ef41ee61-53d2-38b9-9783-17bc01aa4f3b&quot;,&quot;title&quot;:&quot;Evolutionary history of the HAP2/GCS1 gene and sexual reproduction in metazoans&quot;,&quot;author&quot;:[{&quot;family&quot;:&quot;Steele&quot;,&quot;given&quot;:&quot;Robert E.&quot;,&quot;parse-names&quot;:false,&quot;dropping-particle&quot;:&quot;&quot;,&quot;non-dropping-particle&quot;:&quot;&quot;},{&quot;family&quot;:&quot;Dana&quot;,&quot;given&quot;:&quot;Catherine E.&quot;,&quot;parse-names&quot;:false,&quot;dropping-particle&quot;:&quot;&quot;,&quot;non-dropping-particle&quot;:&quot;&quot;}],&quot;container-title&quot;:&quot;PLoS ONE&quot;,&quot;container-title-short&quot;:&quot;PLoS One&quot;,&quot;DOI&quot;:&quot;10.1371/journal.pone.0007680&quot;,&quot;ISSN&quot;:&quot;19326203&quot;,&quot;PMID&quot;:&quot;19888453&quot;,&quot;issued&quot;:{&quot;date-parts&quot;:[[2009]]},&quot;page&quot;:&quot;1-5&quot;,&quot;abstract&quot;:&quot;The HAP2/GCS1 gene first appeared in the common ancestor of plants, animals, and protists, and is required in the male gamete for fusion to the female gamete in the unicellular organisms Chlamydomonas and Plasmodium. We have identified a HAP2/GCS1 gene in the genome sequence of the sponge Amphimedon queenslandica. This finding provides a continuous evolutionary history of HAP2/GCS1 from unicellular organisms into the metazoan lineage. Divergent versions of the HAP2/GCS1 gene are also present in the genomes of some but not all arthropods. By examining the expression of the HAP2/GCS1 gene in the cnidarian Hydra, we have found the first evidence supporting the hypothesis that HAP2/GCS1 was used for male gamete fusion in the ancestor of extant metazoans and that it retains that function in modern cnidarians. © 2009 Steele, Dana.&quot;,&quot;issue&quot;:&quot;11&quot;,&quot;volume&quot;:&quot;4&quot;},&quot;isTemporary&quot;:false}]},{&quot;citationID&quot;:&quot;MENDELEY_CITATION_a0f3fe71-6dc8-4b12-a0e0-e85e097ac5ea&quot;,&quot;properties&quot;:{&quot;noteIndex&quot;:0},&quot;isEdited&quot;:false,&quot;manualOverride&quot;:{&quot;isManuallyOverridden&quot;:false,&quot;citeprocText&quot;:&quot;&lt;sup&gt;156&lt;/sup&gt;&quot;,&quot;manualOverrideText&quot;:&quot;&quot;},&quot;citationTag&quot;:&quot;MENDELEY_CITATION_v3_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&quot;,&quot;citationItems&quot;:[{&quot;id&quot;:&quot;c7ee89f9-c595-322b-960e-94a1e3a14523&quot;,&quot;itemData&quot;:{&quot;type&quot;:&quot;article-journal&quot;,&quot;id&quot;:&quot;c7ee89f9-c595-322b-960e-94a1e3a14523&quot;,&quot;title&quot;:&quot;Foxn1 and Prkdc genes are important for testis function: evidence from nude and scid adult mice&quot;,&quot;author&quot;:[{&quot;family&quot;:&quot;Oliveira&quot;,&quot;given&quot;:&quot;Carolina Fa&quot;,&quot;parse-names&quot;:false,&quot;dropping-particle&quot;:&quot;&quot;,&quot;non-dropping-particle&quot;:&quot;&quot;},{&quot;family&quot;:&quot;Lara&quot;,&quot;given&quot;:&quot;Nathália Lm&quot;,&quot;parse-names&quot;:false,&quot;dropping-particle&quot;:&quot;&quot;,&quot;non-dropping-particle&quot;:&quot;&quot;},{&quot;family&quot;:&quot;Lacerda&quot;,&quot;given&quot;:&quot;Samyra Msn&quot;,&quot;parse-names&quot;:false,&quot;dropping-particle&quot;:&quot;&quot;,&quot;non-dropping-particle&quot;:&quot;&quot;},{&quot;family&quot;:&quot;Resende&quot;,&quot;given&quot;:&quot;Rodrigo R.&quot;,&quot;parse-names&quot;:false,&quot;dropping-particle&quot;:&quot;&quot;,&quot;non-dropping-particle&quot;:&quot;&quot;},{&quot;family&quot;:&quot;França&quot;,&quot;given&quot;:&quot;Luiz R.&quot;,&quot;parse-names&quot;:false,&quot;dropping-particle&quot;:&quot;&quot;,&quot;non-dropping-particle&quot;:&quot;&quot;},{&quot;family&quot;:&quot;Avelar&quot;,&quot;given&quot;:&quot;Gleide F.&quot;,&quot;parse-names&quot;:false,&quot;dropping-particle&quot;:&quot;&quot;,&quot;non-dropping-particle&quot;:&quot;&quot;}],&quot;container-title&quot;:&quot;Cell and Tissue Research&quot;,&quot;container-title-short&quot;:&quot;Cell Tissue Res&quot;,&quot;DOI&quot;:&quot;10.1007/s00441-019-03165-w&quot;,&quot;ISSN&quot;:&quot;14320878&quot;,&quot;PMID&quot;:&quot;31950264&quot;,&quot;issued&quot;:{&quot;date-parts&quot;:[[2020]]},&quot;page&quot;:&quot;615-625&quot;,&quot;abstract&quot;:&quot;Mutations in Foxn1 and Prkdc genes lead to nude and severe combined immunodeficiency (scid) phenotypes, respectively. Besides being immunodeficient, previous reports have shown that nude mice have lower gonadotropins and testosterone levels, while scid mice present increased pachytene spermatocyte (PS) apoptosis. Therefore, these specific features make them important experimental models for understanding Foxn1 and Prkdc roles in reproduction. Hence, we conducted an investigation of the testicular function in nude and scid BALB/c adult male mice and significant differences were observed, especially in Leydig cell (LC) parameters. Although the differences were more pronounced in nude mice, both immunodeficient strains presented a larger number of LC, whereas its cellular volume was smaller in comparison to the wild type. Besides these alterations in LC, we also observed differences in androgen receptor and steroidogenic enzyme expression in nude and scid mice, suggesting the importance of Foxn1 and Prkdc genes in androgen synthesis. Specifically in scid mice, we found a smaller meiotic index, which represents the number of round spermatids per PS, indicating a greater cell loss during meiosis, as previously described in the literature. In addition and for the first time, Foxn1 was identified in the testis, being expressed in LC, whereas DNA-PKc (the protein produced by Prkdc) was observed in LC and Sertoli cells. Taken together, our results show that the changes in LC composition added to the higher expression of steroidogenesis-related genes in nude mice and imply that Foxn1 transcription factor may be associated to androgen production regulation, while Prkdc expression is also important for the meiotic process.&quot;,&quot;publisher&quot;:&quot;Cell and Tissue Research&quot;,&quot;issue&quot;:&quot;3&quot;,&quot;volume&quot;:&quot;380&quot;},&quot;isTemporary&quot;:false}]},{&quot;citationID&quot;:&quot;MENDELEY_CITATION_45d1a475-337f-4ad6-8f66-13ccab6ab0aa&quot;,&quot;properties&quot;:{&quot;noteIndex&quot;:0},&quot;isEdited&quot;:false,&quot;manualOverride&quot;:{&quot;isManuallyOverridden&quot;:false,&quot;citeprocText&quot;:&quot;&lt;sup&gt;157&lt;/sup&gt;&quot;,&quot;manualOverrideText&quot;:&quot;&quot;},&quot;citationTag&quot;:&quot;MENDELEY_CITATION_v3_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&quot;,&quot;citationItems&quot;:[{&quot;id&quot;:&quot;543d2da6-c624-3037-95b0-f057ccbe13fc&quot;,&quot;itemData&quot;:{&quot;type&quot;:&quot;article-journal&quot;,&quot;id&quot;:&quot;543d2da6-c624-3037-95b0-f057ccbe13fc&quot;,&quot;title&quot;:&quot;dmrt3, nom1, abce1, and pkmyt1 play key roles in gonadal sex determination in Acrossocheilus fasciatus&quot;,&quot;author&quot;:[{&quot;family&quot;:&quot;Ren&quot;,&quot;given&quot;:&quot;Yuting&quot;,&quot;parse-names&quot;:false,&quot;dropping-particle&quot;:&quot;&quot;,&quot;non-dropping-particle&quot;:&quot;&quot;},{&quot;family&quot;:&quot;Mu&quot;,&quot;given&quot;:&quot;Yi&quot;,&quot;parse-names&quot;:false,&quot;dropping-particle&quot;:&quot;&quot;,&quot;non-dropping-particle&quot;:&quot;&quot;},{&quot;family&quot;:&quot;Zhao&quot;,&quot;given&quot;:&quot;Bo&quot;,&quot;parse-names&quot;:false,&quot;dropping-particle&quot;:&quot;&quot;,&quot;non-dropping-particle&quot;:&quot;&quot;},{&quot;family&quot;:&quot;Gao&quot;,&quot;given&quot;:&quot;Yang&quot;,&quot;parse-names&quot;:false,&quot;dropping-particle&quot;:&quot;&quot;,&quot;non-dropping-particle&quot;:&quot;&quot;},{&quot;family&quot;:&quot;Dai&quot;,&quot;given&quot;:&quot;Xiaoxin&quot;,&quot;parse-names&quot;:false,&quot;dropping-particle&quot;:&quot;&quot;,&quot;non-dropping-particle&quot;:&quot;&quot;},{&quot;family&quot;:&quot;Chu&quot;,&quot;given&quot;:&quot;Zhangjie&quot;,&quot;parse-names&quot;:false,&quot;dropping-particle&quot;:&quot;&quot;,&quot;non-dropping-particle&quot;:&quot;&quot;}],&quot;container-title&quot;:&quot;Aquaculture International&quot;,&quot;DOI&quot;:&quot;10.1007/s10499-022-00976-7&quot;,&quot;ISBN&quot;:&quot;0123456789&quot;,&quot;ISSN&quot;:&quot;1573143X&quot;,&quot;issued&quot;:{&quot;date-parts&quot;:[[2023]]},&quot;page&quot;:&quot;317-332&quot;,&quot;abstract&quot;:&quot;Acrossocheilus fasciatus is an economically valuable freshwater fish species that inhabits streams. Female A. fasciatus grow faster and taste better than males, while male show dramatic color and mainly be considered ornamental fish. Numerous farms are trying to breeding an all-female or all-male pedigree. However, little research has been reported on sex determination and gonadal development in A. fasciatus. Genetic and genomic information on its reproduction is also lacking, greatly limiting its breeding and genetic manipulation. To define its genetic background and determine whether there are unique mechanisms in A. fasciatus gonadal development, we utilized transcriptome information from A. fasciatus to recognize genes possibly included in sex determination and gonadal development. Ten sex determining genes significantly up- or downregulated were filtered through the DEGs data: ATP-binding cassette sub-family E member 1 (abce1); nucleolar MIF4G domain-containing protein 1-like (nom1); protein kinase membrane associated tyrosine/threonine 1 (pkmyt1); prostacyclin receptor-like (ptgir); homo box protein six (six1); small nuclear ribonucleoprotein A-like (snpra); Wnt family member 4 (wnt4); double sex- and mab-3-related transcription factor 3a (dmrt3); E2-alpha-like (e2a); and winged helix/forkhead transcription factor L2 (foxl2). The expression patterns of these genes have been checked by way of qRT-PCR during different stages of gonad development. dmrt3 was significantly upregulated in males all through the gonad development stages and might play key positions in testis development. Foxl2 expression was not significantly higher in females, whereas nom1, abce1, and pkmyt1 were continuously highly expressed. Our results indicate that some of the crucial sex determination genes show unique expression patterns in A. fasciatus. These findings may enable the manipulation of sex determination genes and the cultivation of new varieties, as well as the exploration of evolutionary processes of fish sex determination mechanisms.&quot;,&quot;issue&quot;:&quot;1&quot;,&quot;volume&quot;:&quot;31&quot;,&quot;container-title-short&quot;:&quot;&quot;},&quot;isTemporary&quot;:false}]},{&quot;citationID&quot;:&quot;MENDELEY_CITATION_cc4d049c-491b-4517-8786-6f83c0c34866&quot;,&quot;properties&quot;:{&quot;noteIndex&quot;:0},&quot;isEdited&quot;:false,&quot;manualOverride&quot;:{&quot;isManuallyOverridden&quot;:false,&quot;citeprocText&quot;:&quot;&lt;sup&gt;158&lt;/sup&gt;&quot;,&quot;manualOverrideText&quot;:&quot;&quot;},&quot;citationTag&quot;:&quot;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&quot;,&quot;citationItems&quot;:[{&quot;id&quot;:&quot;b93bf685-e040-3c53-abab-f7ef97db77db&quot;,&quot;itemData&quot;:{&quot;type&quot;:&quot;article-journal&quot;,&quot;id&quot;:&quot;b93bf685-e040-3c53-abab-f7ef97db77db&quot;,&quot;title&quot;:&quot;Effect and in silico characterization of genetic variants associated with severe spermatogenic disorders in a large Iberian cohort&quot;,&quot;author&quot;:[{&quot;family&quot;:&quot;Cerván-Martín&quot;,&quot;given&quot;:&quot;Miriam&quot;,&quot;parse-names&quot;:false,&quot;dropping-particle&quot;:&quot;&quot;,&quot;non-dropping-particle&quot;:&quot;&quot;},{&quot;family&quot;:&quot;Bossini-Castillo&quot;,&quot;given&quot;:&quot;Lara&quot;,&quot;parse-names&quot;:false,&quot;dropping-particle&quot;:&quot;&quot;,&quot;non-dropping-particle&quot;:&quot;&quot;},{&quot;family&quot;:&quot;Rivera-Egea&quot;,&quot;given&quot;:&quot;Rocío&quot;,&quot;parse-names&quot;:false,&quot;dropping-particle&quot;:&quot;&quot;,&quot;non-dropping-particle&quot;:&quot;&quot;},{&quot;family&quot;:&quot;Garrido&quot;,&quot;given&quot;:&quot;Nicolás&quot;,&quot;parse-names&quot;:false,&quot;dropping-particle&quot;:&quot;&quot;,&quot;non-dropping-particle&quot;:&quot;&quot;},{&quot;family&quot;:&quot;Luján&quot;,&quot;given&quot;:&quot;Saturnino&quot;,&quot;parse-names&quot;:false,&quot;dropping-particle&quot;:&quot;&quot;,&quot;non-dropping-particle&quot;:&quot;&quot;},{&quot;family&quot;:&quot;Romeu&quot;,&quot;given&quot;:&quot;Gema&quot;,&quot;parse-names&quot;:false,&quot;dropping-particle&quot;:&quot;&quot;,&quot;non-dropping-particle&quot;:&quot;&quot;},{&quot;family&quot;:&quot;Santos-Ribeiro&quot;,&quot;given&quot;:&quot;Samuel&quot;,&quot;parse-names&quot;:false,&quot;dropping-particle&quot;:&quot;&quot;,&quot;non-dropping-particle&quot;:&quot;&quot;},{&quot;family&quot;:&quot;Castilla&quot;,&quot;given&quot;:&quot;José A.&quot;,&quot;parse-names&quot;:false,&quot;dropping-particle&quot;:&quot;&quot;,&quot;non-dropping-particle&quot;:&quot;&quot;},{&quot;family&quot;:&quot;Gonzalvo&quot;,&quot;given&quot;:&quot;María del Carmen&quot;,&quot;parse-names&quot;:false,&quot;dropping-particle&quot;:&quot;&quot;,&quot;non-dropping-particle&quot;:&quot;&quot;},{&quot;family&quot;:&quot;Clavero&quot;,&quot;given&quot;:&quot;Ana&quot;,&quot;parse-names&quot;:false,&quot;dropping-particle&quot;:&quot;&quot;,&quot;non-dropping-particle&quot;:&quot;&quot;},{&quot;family&quot;:&quot;Vicente&quot;,&quot;given&quot;:&quot;Francisco Javier&quot;,&quot;parse-names&quot;:false,&quot;dropping-particle&quot;:&quot;&quot;,&quot;non-dropping-particle&quot;:&quot;&quot;},{&quot;family&quot;:&quot;Guzmán-Jiménez&quot;,&quot;given&quot;:&quot;Andrea&quot;,&quot;parse-names&quot;:false,&quot;dropping-particle&quot;:&quot;&quot;,&quot;non-dropping-particle&quot;:&quot;&quot;},{&quot;family&quot;:&quot;Burgos&quot;,&quot;given&quot;:&quot;Miguel&quot;,&quot;parse-names&quot;:false,&quot;dropping-particle&quot;:&quot;&quot;,&quot;non-dropping-particle&quot;:&quot;&quot;},{&quot;family&quot;:&quot;Barrionuevo&quot;,&quot;given&quot;:&quot;Francisco Javier&quot;,&quot;parse-names&quot;:false,&quot;dropping-particle&quot;:&quot;&quot;,&quot;non-dropping-particle&quot;:&quot;&quot;},{&quot;family&quot;:&quot;Jiménez&quot;,&quot;given&quot;:&quot;Rafael&quot;,&quot;parse-names&quot;:false,&quot;dropping-particle&quot;:&quot;&quot;,&quot;non-dropping-particle&quot;:&quot;&quot;},{&quot;family&quot;:&quot;Sánchez-Curbelo&quot;,&quot;given&quot;:&quot;Josvany&quot;,&quot;parse-names&quot;:false,&quot;dropping-particle&quot;:&quot;&quot;,&quot;non-dropping-particle&quot;:&quot;&quot;},{&quot;family&quot;:&quot;López-Rodrigo&quot;,&quot;given&quot;:&quot;Olga&quot;,&quot;parse-names&quot;:false,&quot;dropping-particle&quot;:&quot;&quot;,&quot;non-dropping-particle&quot;:&quot;&quot;},{&quot;family&quot;:&quot;Peraza&quot;,&quot;given&quot;:&quot;María Fernanda&quot;,&quot;parse-names&quot;:false,&quot;dropping-particle&quot;:&quot;&quot;,&quot;non-dropping-particle&quot;:&quot;&quot;},{&quot;family&quot;:&quot;Pereira-Caetano&quot;,&quot;given&quot;:&quot;Iris&quot;,&quot;parse-names&quot;:false,&quot;dropping-particle&quot;:&quot;&quot;,&quot;non-dropping-particle&quot;:&quot;&quot;},{&quot;family&quot;:&quot;Marques&quot;,&quot;given&quot;:&quot;Patrícia Isabel&quot;,&quot;parse-names&quot;:false,&quot;dropping-particle&quot;:&quot;&quot;,&quot;non-dropping-particle&quot;:&quot;&quot;},{&quot;family&quot;:&quot;Carvalho&quot;,&quot;given&quot;:&quot;Filipa&quot;,&quot;parse-names&quot;:false,&quot;dropping-particle&quot;:&quot;&quot;,&quot;non-dropping-particle&quot;:&quot;&quot;},{&quot;family&quot;:&quot;Barros&quot;,&quot;given&quot;:&quot;Alberto&quot;,&quot;parse-names&quot;:false,&quot;dropping-particle&quot;:&quot;&quot;,&quot;non-dropping-particle&quot;:&quot;&quot;},{&quot;family&quot;:&quot;Bassas&quot;,&quot;given&quot;:&quot;Lluís&quot;,&quot;parse-names&quot;:false,&quot;dropping-particle&quot;:&quot;&quot;,&quot;non-dropping-particle&quot;:&quot;&quot;},{&quot;family&quot;:&quot;Seixas&quot;,&quot;given&quot;:&quot;Susana&quot;,&quot;parse-names&quot;:false,&quot;dropping-particle&quot;:&quot;&quot;,&quot;non-dropping-particle&quot;:&quot;&quot;},{&quot;family&quot;:&quot;Gonçalves&quot;,&quot;given&quot;:&quot;João&quot;,&quot;parse-names&quot;:false,&quot;dropping-particle&quot;:&quot;&quot;,&quot;non-dropping-particle&quot;:&quot;&quot;},{&quot;family&quot;:&quot;Larriba&quot;,&quot;given&quot;:&quot;Sara&quot;,&quot;parse-names&quot;:false,&quot;dropping-particle&quot;:&quot;&quot;,&quot;non-dropping-particle&quot;:&quot;&quot;},{&quot;family&quot;:&quot;Lopes&quot;,&quot;given&quot;:&quot;Alexandra Manuel&quot;,&quot;parse-names&quot;:false,&quot;dropping-particle&quot;:&quot;&quot;,&quot;non-dropping-particle&quot;:&quot;&quot;},{&quot;family&quot;:&quot;Carmona&quot;,&quot;given&quot;:&quot;Francisco David&quot;,&quot;parse-names&quot;:false,&quot;dropping-particle&quot;:&quot;&quot;,&quot;non-dropping-particle&quot;:&quot;&quot;},{&quot;family&quot;:&quot;Palomino-Morales&quot;,&quot;given&quot;:&quot;Rogelio Jesús&quot;,&quot;parse-names&quot;:false,&quot;dropping-particle&quot;:&quot;&quot;,&quot;non-dropping-particle&quot;:&quot;&quot;},{&quot;family&quot;:&quot;Pacheco&quot;,&quot;given&quot;:&quot;Alberto&quot;,&quot;parse-names&quot;:false,&quot;dropping-particle&quot;:&quot;&quot;,&quot;non-dropping-particle&quot;:&quot;&quot;},{&quot;family&quot;:&quot;González&quot;,&quot;given&quot;:&quot;Cristina&quot;,&quot;parse-names&quot;:false,&quot;dropping-particle&quot;:&quot;&quot;,&quot;non-dropping-particle&quot;:&quot;&quot;},{&quot;family&quot;:&quot;Gómez&quot;,&quot;given&quot;:&quot;Susana&quot;,&quot;parse-names&quot;:false,&quot;dropping-particle&quot;:&quot;&quot;,&quot;non-dropping-particle&quot;:&quot;&quot;},{&quot;family&quot;:&quot;Amorós&quot;,&quot;given&quot;:&quot;David&quot;,&quot;parse-names&quot;:false,&quot;dropping-particle&quot;:&quot;&quot;,&quot;non-dropping-particle&quot;:&quot;&quot;},{&quot;family&quot;:&quot;Aguilar&quot;,&quot;given&quot;:&quot;Jesus&quot;,&quot;parse-names&quot;:false,&quot;dropping-particle&quot;:&quot;&quot;,&quot;non-dropping-particle&quot;:&quot;&quot;},{&quot;family&quot;:&quot;Quintana&quot;,&quot;given&quot;:&quot;Fernando&quot;,&quot;parse-names&quot;:false,&quot;dropping-particle&quot;:&quot;&quot;,&quot;non-dropping-particle&quot;:&quot;&quot;},{&quot;family&quot;:&quot;Calhaz-Jorge&quot;,&quot;given&quot;:&quot;Carlos&quot;,&quot;parse-names&quot;:false,&quot;dropping-particle&quot;:&quot;&quot;,&quot;non-dropping-particle&quot;:&quot;&quot;},{&quot;family&quot;:&quot;Aguiar&quot;,&quot;given&quot;:&quot;Ana&quot;,&quot;parse-names&quot;:false,&quot;dropping-particle&quot;:&quot;&quot;,&quot;non-dropping-particle&quot;:&quot;&quot;},{&quot;family&quot;:&quot;Nunes&quot;,&quot;given&quot;:&quot;Joaquim&quot;,&quot;parse-names&quot;:false,&quot;dropping-particle&quot;:&quot;&quot;,&quot;non-dropping-particle&quot;:&quot;&quot;},{&quot;family&quot;:&quot;Sousa&quot;,&quot;given&quot;:&quot;Sandra&quot;,&quot;parse-names&quot;:false,&quot;dropping-particle&quot;:&quot;&quot;,&quot;non-dropping-particle&quot;:&quot;&quot;},{&quot;family&quot;:&quot;Pinto&quot;,&quot;given&quot;:&quot;Maria Graça&quot;,&quot;parse-names&quot;:false,&quot;dropping-particle&quot;:&quot;&quot;,&quot;non-dropping-particle&quot;:&quot;&quot;},{&quot;family&quot;:&quot;Correia&quot;,&quot;given&quot;:&quot;Sónia&quot;,&quot;parse-names&quot;:false,&quot;dropping-particle&quot;:&quot;&quot;,&quot;non-dropping-particle&quot;:&quot;&quot;}],&quot;container-title&quot;:&quot;Andrology&quot;,&quot;container-title-short&quot;:&quot;Andrology&quot;,&quot;DOI&quot;:&quot;10.1111/andr.13009&quot;,&quot;ISSN&quot;:&quot;20472927&quot;,&quot;PMID&quot;:&quot;33784440&quot;,&quot;issued&quot;:{&quot;date-parts&quot;:[[2021]]},&quot;page&quot;:&quot;1151-1165&quot;,&quot;abstract&quot;:&quot;Background: Severe spermatogenic failure (SpF) represents the most extreme manifestation of male infertility, as it decreases drastically the semen quality leading to either severe oligospermia (SO, &lt;5 million spermatozoa/mL semen) or non-obstructive azoospermia (NOA, complete lack of spermatozoa in the ejaculate without obstructive causes). Objectives: The main objective of the present study is to analyze in the Iberian population the effect of 6 single-nucleotide polymorphisms (SNPs) previously associated with NOA in Han Chinese through genome-wide association studies (GWAS) and to establish their possible functional relevance in the development of specific SpF patterns. Materials and methods: We genotyped 674 Iberian infertile men (including 480 NOA and 194 SO patients) and 1058 matched unaffected controls for the GWAS-associated variants PRMT6-rs12097821, PEX10-rs2477686, CDC42BPA-rs3000811, IL17A-rs13206743, ABLIM1-rs7099208, and SOX5-rs10842262. Their association with SpF, SO, NOA, and different NOA phenotypes was evaluated by logistic regression models, and their functional relevance was defined by comprehensive interrogation of public resources. Results: ABLIM1-rs7099208 was associated with SpF under both additive (OR = 0.86, p = 0.036) and dominant models (OR = 0.78, p = 0.026). The CDC42BPA-rs3000811 minor allele frequency was significantly increased in the subgroup of NOA patients showing maturation arrest (MA) of germ cells compared to the remaining NOA cases under the recessive model (OR = 4.45, p = 0.044). The PEX10-rs2477686 SNP was associated with a negative testicular sperm extraction (TESE) outcome under the additive model (OR = 1.32, p = 0.034). The analysis of functional annotations suggested that these variants affect the testis-specific expression of nearby genes and that lincRNA may play a role in SpF. Conclusions: Our data support the association of three previously reported NOA risk variants in Asians (ABLIM1-rs7099208, CDC42BPA-rs3000811, and PEX10-rs2477686) with different manifestations of SpF in Iberians of European descent, likely by influencing gene expression and lincRNA deregulation.&quot;,&quot;issue&quot;:&quot;4&quot;,&quot;volume&quot;:&quot;9&quot;},&quot;isTemporary&quot;:false}]},{&quot;citationID&quot;:&quot;MENDELEY_CITATION_499f0424-c432-4aff-a81c-a6af16793634&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&quot;,&quot;citationItems&quot;:[{&quot;id&quot;:&quot;eeb43757-1bc2-340d-8214-b69f290311dc&quot;,&quot;itemData&quot;:{&quot;type&quot;:&quot;article-journal&quot;,&quot;id&quot;:&quot;eeb43757-1bc2-340d-8214-b69f290311dc&quot;,&quot;title&quot;:&quot;Sex-specific splicing in Drosophila: Widespread occurrence, tissue specificity and evolutionary conservation&quot;,&quot;author&quot;:[{&quot;family&quot;:&quot;Telonis-Scott&quot;,&quot;given&quot;:&quot;Marina&quot;,&quot;parse-names&quot;:false,&quot;dropping-particle&quot;:&quot;&quot;,&quot;non-dropping-particle&quot;:&quot;&quot;},{&quot;family&quot;:&quot;Kopp&quot;,&quot;given&quot;:&quot;Artyom&quot;,&quot;parse-names&quot;:false,&quot;dropping-particle&quot;:&quot;&quot;,&quot;non-dropping-particle&quot;:&quot;&quot;},{&quot;family&quot;:&quot;Wayne&quot;,&quot;given&quot;:&quot;Marta L.&quot;,&quot;parse-names&quot;:false,&quot;dropping-particle&quot;:&quot;&quot;,&quot;non-dropping-particle&quot;:&quot;&quot;},{&quot;family&quot;:&quot;Nuzhdin&quot;,&quot;given&quot;:&quot;Sergey&quot;,&quot;parse-names&quot;:false,&quot;dropping-particle&quot;:&quot;V.&quot;,&quot;non-dropping-particle&quot;:&quot;&quot;},{&quot;family&quot;:&quot;McIntyre&quot;,&quot;given&quot;:&quot;Lauren M.&quot;,&quot;parse-names&quot;:false,&quot;dropping-particle&quot;:&quot;&quot;,&quot;non-dropping-particle&quot;:&quot;&quot;}],&quot;container-title&quot;:&quot;Genetics&quot;,&quot;container-title-short&quot;:&quot;Genetics&quot;,&quot;DOI&quot;:&quot;10.1534/genetics.108.096743&quot;,&quot;ISSN&quot;:&quot;00166731&quot;,&quot;PMID&quot;:&quot;19015538&quot;,&quot;issued&quot;:{&quot;date-parts&quot;:[[2009]]},&quot;page&quot;:&quot;421-434&quot;,&quot;abstract&quot;:&quot;Many genes in eukaryotic genomes produce ultiple transcripts through a variety of molecular mechanisms including alternative splicing. Alternatively spliced transcripts often encode functionally distinct proteins, indicating that gene regulation at this level makes an important contribution to organismal complexity. The multilevel splicing cascade that regulates sex determination and sex-specific development in Drosophila is a classical example of the role of alternative splicing in cell differentiation. Recent evidence suggests that a large proportion of genes in the Drosophila genome may be spliced in a sex-biased fashion, raising the possibility that alternative splicing may play a more general role in sexually dimorphic development and physiology. However, the prevalence of sex-specific splicing and the extent to which it is shared among genotypes are not fully understood. Genetic variation in the splicing of key components of the sex determination pathway is known to influence the expression of downstream target genes, suggesting that alternative splicing at other loci may also vary in functionally important ways. In this study, we used exon-specific microarrays to examine 417 multitranscript genes for evidence of sex-specific and genotype-specific splicing in 80 different genotypes of Drosophila melanogaster. Most of these loci showed sex-biased splicing, whereas genotype-specific splicing was rare. One hundred thirty-five genes showed different alternative transcript use in males vs. females. Real-time PCR analysis of 6 genes chosen to represent a broad range of biological functions showed that most sex-biased splicing occurs in the gonads. However, somatic tissues, particularly adult heads, also show evidence of sex specific splicing. Comparison of splicing patterns at orthologous loci in seven Drosophila species shows that sexual biases in alternative exon representation are highly conserved, indicating that sex-specific splicing is an ancient feature of Drosophila biology. To investigate potential mechanisms of sex-biased splicing, we used real-time PCR to examine the expression of six known regulators of alternative splicing in males vs. females. We found that all six loci are themselves spliced sex specifically in gonads and heads, suggesting that regulatory hierarchies based on alternative splicing may be an important feature of sexual differentiation. Copyright © 2009 by the Genetics Society of America.&quot;,&quot;issue&quot;:&quot;2&quot;,&quot;volume&quot;:&quot;181&quot;},&quot;isTemporary&quot;:false}]},{&quot;citationID&quot;:&quot;MENDELEY_CITATION_261d3d86-da5c-4d0d-96e4-fa9bfe478644&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&quot;,&quot;citationItems&quot;:[{&quot;id&quot;:&quot;eeb43757-1bc2-340d-8214-b69f290311dc&quot;,&quot;itemData&quot;:{&quot;type&quot;:&quot;article-journal&quot;,&quot;id&quot;:&quot;eeb43757-1bc2-340d-8214-b69f290311dc&quot;,&quot;title&quot;:&quot;Sex-specific splicing in Drosophila: Widespread occurrence, tissue specificity and evolutionary conservation&quot;,&quot;author&quot;:[{&quot;family&quot;:&quot;Telonis-Scott&quot;,&quot;given&quot;:&quot;Marina&quot;,&quot;parse-names&quot;:false,&quot;dropping-particle&quot;:&quot;&quot;,&quot;non-dropping-particle&quot;:&quot;&quot;},{&quot;family&quot;:&quot;Kopp&quot;,&quot;given&quot;:&quot;Artyom&quot;,&quot;parse-names&quot;:false,&quot;dropping-particle&quot;:&quot;&quot;,&quot;non-dropping-particle&quot;:&quot;&quot;},{&quot;family&quot;:&quot;Wayne&quot;,&quot;given&quot;:&quot;Marta L.&quot;,&quot;parse-names&quot;:false,&quot;dropping-particle&quot;:&quot;&quot;,&quot;non-dropping-particle&quot;:&quot;&quot;},{&quot;family&quot;:&quot;Nuzhdin&quot;,&quot;given&quot;:&quot;Sergey&quot;,&quot;parse-names&quot;:false,&quot;dropping-particle&quot;:&quot;V.&quot;,&quot;non-dropping-particle&quot;:&quot;&quot;},{&quot;family&quot;:&quot;McIntyre&quot;,&quot;given&quot;:&quot;Lauren M.&quot;,&quot;parse-names&quot;:false,&quot;dropping-particle&quot;:&quot;&quot;,&quot;non-dropping-particle&quot;:&quot;&quot;}],&quot;container-title&quot;:&quot;Genetics&quot;,&quot;container-title-short&quot;:&quot;Genetics&quot;,&quot;DOI&quot;:&quot;10.1534/genetics.108.096743&quot;,&quot;ISSN&quot;:&quot;00166731&quot;,&quot;PMID&quot;:&quot;19015538&quot;,&quot;issued&quot;:{&quot;date-parts&quot;:[[2009]]},&quot;page&quot;:&quot;421-434&quot;,&quot;abstract&quot;:&quot;Many genes in eukaryotic genomes produce ultiple transcripts through a variety of molecular mechanisms including alternative splicing. Alternatively spliced transcripts often encode functionally distinct proteins, indicating that gene regulation at this level makes an important contribution to organismal complexity. The multilevel splicing cascade that regulates sex determination and sex-specific development in Drosophila is a classical example of the role of alternative splicing in cell differentiation. Recent evidence suggests that a large proportion of genes in the Drosophila genome may be spliced in a sex-biased fashion, raising the possibility that alternative splicing may play a more general role in sexually dimorphic development and physiology. However, the prevalence of sex-specific splicing and the extent to which it is shared among genotypes are not fully understood. Genetic variation in the splicing of key components of the sex determination pathway is known to influence the expression of downstream target genes, suggesting that alternative splicing at other loci may also vary in functionally important ways. In this study, we used exon-specific microarrays to examine 417 multitranscript genes for evidence of sex-specific and genotype-specific splicing in 80 different genotypes of Drosophila melanogaster. Most of these loci showed sex-biased splicing, whereas genotype-specific splicing was rare. One hundred thirty-five genes showed different alternative transcript use in males vs. females. Real-time PCR analysis of 6 genes chosen to represent a broad range of biological functions showed that most sex-biased splicing occurs in the gonads. However, somatic tissues, particularly adult heads, also show evidence of sex specific splicing. Comparison of splicing patterns at orthologous loci in seven Drosophila species shows that sexual biases in alternative exon representation are highly conserved, indicating that sex-specific splicing is an ancient feature of Drosophila biology. To investigate potential mechanisms of sex-biased splicing, we used real-time PCR to examine the expression of six known regulators of alternative splicing in males vs. females. We found that all six loci are themselves spliced sex specifically in gonads and heads, suggesting that regulatory hierarchies based on alternative splicing may be an important feature of sexual differentiation. Copyright © 2009 by the Genetics Society of America.&quot;,&quot;issue&quot;:&quot;2&quot;,&quot;volume&quot;:&quot;181&quot;},&quot;isTemporary&quot;:false}]},{&quot;citationID&quot;:&quot;MENDELEY_CITATION_a7e2a2f2-971e-4bfb-b348-998da08f4b47&quot;,&quot;properties&quot;:{&quot;noteIndex&quot;:0},&quot;isEdited&quot;:false,&quot;manualOverride&quot;:{&quot;isManuallyOverridden&quot;:false,&quot;citeprocText&quot;:&quot;&lt;sup&gt;159&lt;/sup&gt;&quot;,&quot;manualOverrideText&quot;:&quot;&quot;},&quot;citationTag&quot;:&quot;MENDELEY_CITATION_v3_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&quot;,&quot;citationItems&quot;:[{&quot;id&quot;:&quot;07c4a627-784d-37bf-b7aa-aec4ff46fe07&quot;,&quot;itemData&quot;:{&quot;type&quot;:&quot;article-journal&quot;,&quot;id&quot;:&quot;07c4a627-784d-37bf-b7aa-aec4ff46fe07&quot;,&quot;title&quot;:&quot;Annelid Comparative Genomics and the Evolution of Massive Lineage-Specific Genome Rearrangement in Bilaterians&quot;,&quot;author&quot;:[{&quot;family&quot;:&quot;Lewin&quot;,&quot;given&quot;:&quot;Thomas D.&quot;,&quot;parse-names&quot;:false,&quot;dropping-particle&quot;:&quot;&quot;,&quot;non-dropping-particle&quot;:&quot;&quot;},{&quot;family&quot;:&quot;Liao&quot;,&quot;given&quot;:&quot;Isabel Jiah Yih&quot;,&quot;parse-names&quot;:false,&quot;dropping-particle&quot;:&quot;&quot;,&quot;non-dropping-particle&quot;:&quot;&quot;},{&quot;family&quot;:&quot;Luo&quot;,&quot;given&quot;:&quot;Yi Jyun&quot;,&quot;parse-names&quot;:false,&quot;dropping-particle&quot;:&quot;&quot;,&quot;non-dropping-particle&quot;:&quot;&quot;}],&quot;container-title&quot;:&quot;Molecular Biology and Evolution&quot;,&quot;container-title-short&quot;:&quot;Mol Biol Evol&quot;,&quot;DOI&quot;:&quot;10.1093/molbev/msae172&quot;,&quot;ISSN&quot;:&quot;15371719&quot;,&quot;PMID&quot;:&quot;39141777&quot;,&quot;URL&quot;:&quot;https://doi.org/10.1093/molbev/msae172&quot;,&quot;issued&quot;:{&quot;date-parts&quot;:[[2024]]},&quot;page&quot;:&quot;1-18&quot;,&quot;abstract&quot;:&quot;The organization of genomes into chromosomes is critical for processes such as genetic recombination, environmental adaptation, and speciation. All animals with bilateral symmetry inherited a genome structure from their last common ancestor that has been highly conserved in some taxa but seemingly unconstrained in others. However, the evolutionary forces driving these differences and the processes by which they emerge have remained largely uncharacterized. Here, we analyze genome organization across the phylum Annelida using 23 chromosome-level annelid genomes. We find that while many annelid lineages have maintained the conserved bilaterian genome structure, the Clitellata, a group containing leeches and earthworms, possesses completely scrambled genomes. We develop a rearrangement index to quantify the extent of genome structure evolution and show that, compared to the last common ancestor of bilaterians, leeches and earthworms have among the most highly rearranged genomes of any currently sampled species. We further show that bilaterian genomes can be classified into two distinct categories - high and low rearrangement - largely influenced by the presence or absence, respectively, of chromosome fission events. Our findings demonstrate that animal genome structure can be highly variable within a phylum and reveal that genome rearrangement can occur both in a gradual, stepwise fashion, or rapid, all-encompassing changes over short evolutionary timescales.&quot;,&quot;publisher&quot;:&quot;Oxford University Press&quot;,&quot;issue&quot;:&quot;9&quot;,&quot;volume&quot;:&quot;41&quot;},&quot;isTemporary&quot;:false}]},{&quot;citationID&quot;:&quot;MENDELEY_CITATION_3fe5ba93-bcd8-4cb4-a5e5-28f178c680e1&quot;,&quot;properties&quot;:{&quot;noteIndex&quot;:0},&quot;isEdited&quot;:false,&quot;manualOverride&quot;:{&quot;isManuallyOverridden&quot;:false,&quot;citeprocText&quot;:&quot;&lt;sup&gt;159&lt;/sup&gt;&quot;,&quot;manualOverrideText&quot;:&quot;&quot;},&quot;citationTag&quot;:&quot;MENDELEY_CITATION_v3_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&quot;,&quot;citationItems&quot;:[{&quot;id&quot;:&quot;07c4a627-784d-37bf-b7aa-aec4ff46fe07&quot;,&quot;itemData&quot;:{&quot;type&quot;:&quot;article-journal&quot;,&quot;id&quot;:&quot;07c4a627-784d-37bf-b7aa-aec4ff46fe07&quot;,&quot;title&quot;:&quot;Annelid Comparative Genomics and the Evolution of Massive Lineage-Specific Genome Rearrangement in Bilaterians&quot;,&quot;author&quot;:[{&quot;family&quot;:&quot;Lewin&quot;,&quot;given&quot;:&quot;Thomas D.&quot;,&quot;parse-names&quot;:false,&quot;dropping-particle&quot;:&quot;&quot;,&quot;non-dropping-particle&quot;:&quot;&quot;},{&quot;family&quot;:&quot;Liao&quot;,&quot;given&quot;:&quot;Isabel Jiah Yih&quot;,&quot;parse-names&quot;:false,&quot;dropping-particle&quot;:&quot;&quot;,&quot;non-dropping-particle&quot;:&quot;&quot;},{&quot;family&quot;:&quot;Luo&quot;,&quot;given&quot;:&quot;Yi Jyun&quot;,&quot;parse-names&quot;:false,&quot;dropping-particle&quot;:&quot;&quot;,&quot;non-dropping-particle&quot;:&quot;&quot;}],&quot;container-title&quot;:&quot;Molecular Biology and Evolution&quot;,&quot;container-title-short&quot;:&quot;Mol Biol Evol&quot;,&quot;DOI&quot;:&quot;10.1093/molbev/msae172&quot;,&quot;ISSN&quot;:&quot;15371719&quot;,&quot;PMID&quot;:&quot;39141777&quot;,&quot;URL&quot;:&quot;https://doi.org/10.1093/molbev/msae172&quot;,&quot;issued&quot;:{&quot;date-parts&quot;:[[2024]]},&quot;page&quot;:&quot;1-18&quot;,&quot;abstract&quot;:&quot;The organization of genomes into chromosomes is critical for processes such as genetic recombination, environmental adaptation, and speciation. All animals with bilateral symmetry inherited a genome structure from their last common ancestor that has been highly conserved in some taxa but seemingly unconstrained in others. However, the evolutionary forces driving these differences and the processes by which they emerge have remained largely uncharacterized. Here, we analyze genome organization across the phylum Annelida using 23 chromosome-level annelid genomes. We find that while many annelid lineages have maintained the conserved bilaterian genome structure, the Clitellata, a group containing leeches and earthworms, possesses completely scrambled genomes. We develop a rearrangement index to quantify the extent of genome structure evolution and show that, compared to the last common ancestor of bilaterians, leeches and earthworms have among the most highly rearranged genomes of any currently sampled species. We further show that bilaterian genomes can be classified into two distinct categories - high and low rearrangement - largely influenced by the presence or absence, respectively, of chromosome fission events. Our findings demonstrate that animal genome structure can be highly variable within a phylum and reveal that genome rearrangement can occur both in a gradual, stepwise fashion, or rapid, all-encompassing changes over short evolutionary timescales.&quot;,&quot;publisher&quot;:&quot;Oxford University Press&quot;,&quot;issue&quot;:&quot;9&quot;,&quot;volume&quot;:&quot;41&quot;},&quot;isTemporary&quot;:false}]},{&quot;citationID&quot;:&quot;MENDELEY_CITATION_e8e54928-fde4-444a-a7c0-54f5feb48ecd&quot;,&quot;properties&quot;:{&quot;noteIndex&quot;:0},&quot;isEdited&quot;:false,&quot;manualOverride&quot;:{&quot;isManuallyOverridden&quot;:false,&quot;citeprocText&quot;:&quot;&lt;sup&gt;160&lt;/sup&gt;&quot;,&quot;manualOverrideText&quot;:&quot;&quot;},&quot;citationTag&quot;:&quot;MENDELEY_CITATION_v3_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&quot;,&quot;citationItems&quot;:[{&quot;id&quot;:&quot;eaab0571-f467-3c5f-aec1-013c2967a1e8&quot;,&quot;itemData&quot;:{&quot;type&quot;:&quot;article&quot;,&quot;id&quot;:&quot;eaab0571-f467-3c5f-aec1-013c2967a1e8&quot;,&quot;title&quot;:&quot;How to make a sex chromosome&quot;,&quot;author&quot;:[{&quot;family&quot;:&quot;Wright&quot;,&quot;given&quot;:&quot;Alison E.&quot;,&quot;parse-names&quot;:false,&quot;dropping-particle&quot;:&quot;&quot;,&quot;non-dropping-particle&quot;:&quot;&quot;},{&quot;family&quot;:&quot;Dean&quot;,&quot;given&quot;:&quot;Rebecca&quot;,&quot;parse-names&quot;:false,&quot;dropping-particle&quot;:&quot;&quot;,&quot;non-dropping-particle&quot;:&quot;&quot;},{&quot;family&quot;:&quot;Zimmer&quot;,&quot;given&quot;:&quot;Fabian&quot;,&quot;parse-names&quot;:false,&quot;dropping-particle&quot;:&quot;&quot;,&quot;non-dropping-particle&quot;:&quot;&quot;},{&quot;family&quot;:&quot;Mank&quot;,&quot;given&quot;:&quot;Judith E.&quot;,&quot;parse-names&quot;:false,&quot;dropping-particle&quot;:&quot;&quot;,&quot;non-dropping-particle&quot;:&quot;&quot;}],&quot;container-title&quot;:&quot;Nature Communications&quot;,&quot;container-title-short&quot;:&quot;Nat Commun&quot;,&quot;DOI&quot;:&quot;10.1038/ncomms12087&quot;,&quot;ISSN&quot;:&quot;20411723&quot;,&quot;PMID&quot;:&quot;27373494&quot;,&quot;issued&quot;:{&quot;date-parts&quot;:[[2016,7,4]]},&quot;abstract&quot;:&quot;Sex chromosomes can evolve once recombination is halted between a homologous pair of chromosomes. Owing to detailed studies using key model systems, we have a nuanced understanding and a rich review literature of what happens to sex chromosomes once recombination is arrested. However, three broad questions remain unanswered. First, why do sex chromosomes stop recombining in the first place? Second, how is recombination halted? Finally, why does the spread of recombination suppression, and therefore the rate of sex chromosome divergence, vary so substantially across clades? In this review, we consider each of these three questions in turn to address fundamental questions in the field, summarize our current understanding, and highlight important areas for future work.&quot;,&quot;publisher&quot;:&quot;Nature Publishing Group&quot;,&quot;volume&quot;:&quot;7&quot;},&quot;isTemporary&quot;:false}]},{&quot;citationID&quot;:&quot;MENDELEY_CITATION_fa7330bd-cfe2-4abe-a354-3b40d1ef6a96&quot;,&quot;properties&quot;:{&quot;noteIndex&quot;:0},&quot;isEdited&quot;:false,&quot;manualOverride&quot;:{&quot;isManuallyOverridden&quot;:false,&quot;citeprocText&quot;:&quot;&lt;sup&gt;161&lt;/sup&gt;&quot;,&quot;manualOverrideText&quot;:&quot;&quot;},&quot;citationTag&quot;:&quot;MENDELEY_CITATION_v3_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&quot;,&quot;citationItems&quot;:[{&quot;id&quot;:&quot;91b2791b-6815-3db1-bb2d-9b817b563c6f&quot;,&quot;itemData&quot;:{&quot;type&quot;:&quot;article-journal&quot;,&quot;id&quot;:&quot;91b2791b-6815-3db1-bb2d-9b817b563c6f&quot;,&quot;title&quot;:&quot;Phylogeny of sex-determining mechanisms in squamate reptiles: Are sex chromosomes an evolutionary trap?&quot;,&quot;author&quot;:[{&quot;family&quot;:&quot;PokornÁ&quot;,&quot;given&quot;:&quot;Martina&quot;,&quot;parse-names&quot;:false,&quot;dropping-particle&quot;:&quot;&quot;,&quot;non-dropping-particle&quot;:&quot;&quot;},{&quot;family&quot;:&quot;Kratochvíl&quot;,&quot;given&quot;:&quot;Lukáš&quot;,&quot;parse-names&quot;:false,&quot;dropping-particle&quot;:&quot;&quot;,&quot;non-dropping-particle&quot;:&quot;&quot;}],&quot;container-title&quot;:&quot;Zoological Journal of the Linnean Society&quot;,&quot;container-title-short&quot;:&quot;Zool J Linn Soc&quot;,&quot;DOI&quot;:&quot;10.1111/j.1096-3642.2008.00481.x&quot;,&quot;ISSN&quot;:&quot;00244082&quot;,&quot;issued&quot;:{&quot;date-parts&quot;:[[2009]]},&quot;page&quot;:&quot;168-183&quot;,&quot;abstract&quot;:&quot;Squamate reptiles possess two general modes of sex determination: (1) genotypic sex determination (GSD), where the sex of an individual is determined by sex chromosomes, i.e. by sex-specific differences in genotype; and (2) temperature-dependent sex determination (TSD), where sex chromosomes are absent and sex is determined by nongenetic factors. After gathering information about sex-determining mechanisms for more than 400 species, we employed comparative phylogenetic analyses to reconstruct the evolution of sex determination in Squamata. Our results suggest relative uniformity in sex-determining mechanisms in the majority of the squamate lineages. Well-documented variability is found only in dragon lizards (Agamidae) and geckos (Gekkota). Polarity of the sex-determining mechanisms in outgroups identified TSD as the ancestral mode for Squamata. After extensive review of the literature, we concluded that to date there is no known well-documented transition from GSD to TSD in reptiles, although transitions in the opposite direction are plentiful and well corroborated by cytogenetic evidence. We postulate that the evolution of sex-determining mechanisms in Squamata was probably restricted to the transitions from ancestral TSD to GSD. In other words, transitions were from the absence of sex chromosomes to the emergence of sex chromosomes, which have never disappeared and constitute an evolutionary trap. This evolutionary trap hypothesis could change the understanding of phylogenetic conservatism of sex-determining systems in many large clades such as butterflies, snakes, birds, and mammals. © 2009 The Linnean Society of London.&quot;,&quot;issue&quot;:&quot;1&quot;,&quot;volume&quot;:&quot;156&quot;},&quot;isTemporary&quot;:false}]},{&quot;citationID&quot;:&quot;MENDELEY_CITATION_def954bf-e9de-46ba-b0f8-656d1c066cf8&quot;,&quot;properties&quot;:{&quot;noteIndex&quot;:0},&quot;isEdited&quot;:false,&quot;manualOverride&quot;:{&quot;isManuallyOverridden&quot;:false,&quot;citeprocText&quot;:&quot;&lt;sup&gt;162&lt;/sup&gt;&quot;,&quot;manualOverrideText&quot;:&quot;&quot;},&quot;citationTag&quot;:&quot;MENDELEY_CITATION_v3_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&quot;,&quot;citationItems&quot;:[{&quot;id&quot;:&quot;3a85b05f-1f96-3f41-98ae-ad1f4717a83e&quot;,&quot;itemData&quot;:{&quot;type&quot;:&quot;article-journal&quot;,&quot;id&quot;:&quot;3a85b05f-1f96-3f41-98ae-ad1f4717a83e&quot;,&quot;title&quot;:&quot;The X chromosome of insects likely predates the origin of class Insecta&quot;,&quot;author&quot;:[{&quot;family&quot;:&quot;Toups&quot;,&quot;given&quot;:&quot;Melissa A.&quot;,&quot;parse-names&quot;:false,&quot;dropping-particle&quot;:&quot;&quot;,&quot;non-dropping-particle&quot;:&quot;&quot;},{&quot;family&quot;:&quot;Vicoso&quot;,&quot;given&quot;:&quot;Beatriz&quot;,&quot;parse-names&quot;:false,&quot;dropping-particle&quot;:&quot;&quot;,&quot;non-dropping-particle&quot;:&quot;&quot;}],&quot;container-title&quot;:&quot;Evolution&quot;,&quot;container-title-short&quot;:&quot;Evolution (N Y)&quot;,&quot;DOI&quot;:&quot;10.1093/evolut/qpad169&quot;,&quot;ISSN&quot;:&quot;15585646&quot;,&quot;PMID&quot;:&quot;37738212&quot;,&quot;issued&quot;:{&quot;date-parts&quot;:[[2023]]},&quot;page&quot;:&quot;2504-2511&quot;,&quot;abstract&quot;:&quot;Sex chromosomes have evolved independently multiple times, but why some are conserved for more than 100 million years whereas others turnover rapidly remains an open question. Here, we examine the homology of sex chromosomes across nine orders of insects, plus the outgroup springtails. We find that the X chromosome is likely homologous across insects and springtails; the only exception is in the Lepidoptera, which has lost the X and now has a ZZ/ZW sex-chromosome system. These results suggest the ancestral insect X chromosome has persisted for more than 450 million years - the oldest known sex chromosome to date. Further, we propose that the shrinking of gene content the dipteran X chromosome has allowed for a burst of sex-chromosome turnover that is absent from other speciose insect orders.&quot;,&quot;issue&quot;:&quot;11&quot;,&quot;volume&quot;:&quot;77&quot;},&quot;isTemporary&quot;:false}]},{&quot;citationID&quot;:&quot;MENDELEY_CITATION_2ea42604-148b-4ab2-b186-c6fdd8b56212&quot;,&quot;properties&quot;:{&quot;noteIndex&quot;:0},&quot;isEdited&quot;:false,&quot;manualOverride&quot;:{&quot;isManuallyOverridden&quot;:false,&quot;citeprocText&quot;:&quot;&lt;sup&gt;163&lt;/sup&gt;&quot;,&quot;manualOverrideText&quot;:&quot;&quot;},&quot;citationTag&quot;:&quot;MENDELEY_CITATION_v3_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&quot;,&quot;citationItems&quot;:[{&quot;id&quot;:&quot;aee04fbf-edd2-3fa5-a877-1d651d6dcb5c&quot;,&quot;itemData&quot;:{&quot;type&quot;:&quot;article-journal&quot;,&quot;id&quot;:&quot;aee04fbf-edd2-3fa5-a877-1d651d6dcb5c&quot;,&quot;title&quot;:&quot;Complex evolutionary trajectories of sex chromosomes across bird taxa&quot;,&quot;author&quot;:[{&quot;family&quot;:&quot;Zhou&quot;,&quot;given&quot;:&quot;Qi&quot;,&quot;parse-names&quot;:false,&quot;dropping-particle&quot;:&quot;&quot;,&quot;non-dropping-particle&quot;:&quot;&quot;},{&quot;family&quot;:&quot;Zhang&quot;,&quot;given&quot;:&quot;Jilin&quot;,&quot;parse-names&quot;:false,&quot;dropping-particle&quot;:&quot;&quot;,&quot;non-dropping-particle&quot;:&quot;&quot;},{&quot;family&quot;:&quot;Bachtrog&quot;,&quot;given&quot;:&quot;Doris&quot;,&quot;parse-names&quot;:false,&quot;dropping-particle&quot;:&quot;&quot;,&quot;non-dropping-particle&quot;:&quot;&quot;},{&quot;family&quot;:&quot;An&quot;,&quot;given&quot;:&quot;Na&quot;,&quot;parse-names&quot;:false,&quot;dropping-particle&quot;:&quot;&quot;,&quot;non-dropping-particle&quot;:&quot;&quot;},{&quot;family&quot;:&quot;Huang&quot;,&quot;given&quot;:&quot;Quanfei&quot;,&quot;parse-names&quot;:false,&quot;dropping-particle&quot;:&quot;&quot;,&quot;non-dropping-particle&quot;:&quot;&quot;},{&quot;family&quot;:&quot;Jarvis&quot;,&quot;given&quot;:&quot;Erich D.&quot;,&quot;parse-names&quot;:false,&quot;dropping-particle&quot;:&quot;&quot;,&quot;non-dropping-particle&quot;:&quot;&quot;},{&quot;family&quot;:&quot;Gilbert&quot;,&quot;given&quot;:&quot;M. Thomas P.&quot;,&quot;parse-names&quot;:false,&quot;dropping-particle&quot;:&quot;&quot;,&quot;non-dropping-particle&quot;:&quot;&quot;},{&quot;family&quot;:&quot;Zhang&quot;,&quot;given&quot;:&quot;Guojie&quot;,&quot;parse-names&quot;:false,&quot;dropping-particle&quot;:&quot;&quot;,&quot;non-dropping-particle&quot;:&quot;&quot;}],&quot;container-title&quot;:&quot;Science&quot;,&quot;container-title-short&quot;:&quot;Science (1979)&quot;,&quot;DOI&quot;:&quot;10.1126/science.1246338&quot;,&quot;ISSN&quot;:&quot;10959203&quot;,&quot;PMID&quot;:&quot;25504727&quot;,&quot;issued&quot;:{&quot;date-parts&quot;:[[2014]]},&quot;abstract&quot;:&quot;Sex-specific chromosomes, like the W of most female birds and the Y of male mammals, usually have lost most genes owing to a lack of recombination.We analyze newly available genomes of 17 bird species representing the avian phylogenetic range, and find that more than half of them do not have as fully degenerated W chromosomes as that of chicken. We show that avian sex chromosomes harbor tremendous diversity among species in their composition of pseudoautosomal regions and degree of Z/W differentiation. Punctuated events of shared or lineage-specific recombination suppression have produced a gradient of \&quot;evolutionary strata\&quot; along the Z chromosome, which initiates from the putative avian sex-determining gene DMRT1 and ends at the pseudoautosomal region.W-linked genes are subject to ongoing functional decay after recombination was suppressed, and the tempo of degeneration slows down in older strata. Overall, we unveil a complex history of avian sex chromosome evolution.&quot;,&quot;issue&quot;:&quot;6215&quot;,&quot;volume&quot;:&quot;346&quot;},&quot;isTemporary&quot;:false}]},{&quot;citationID&quot;:&quot;MENDELEY_CITATION_92a682b7-17bd-49e5-8be9-8cfd2810cd54&quot;,&quot;properties&quot;:{&quot;noteIndex&quot;:0},&quot;isEdited&quot;:false,&quot;manualOverride&quot;:{&quot;isManuallyOverridden&quot;:false,&quot;citeprocText&quot;:&quot;&lt;sup&gt;164&lt;/sup&gt;&quot;,&quot;manualOverrideText&quot;:&quot;&quot;},&quot;citationTag&quot;:&quot;MENDELEY_CITATION_v3_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&quot;,&quot;citationItems&quot;:[{&quot;id&quot;:&quot;e6084a33-f9f2-33c5-b0e3-aab61cb74382&quot;,&quot;itemData&quot;:{&quot;type&quot;:&quot;article-journal&quot;,&quot;id&quot;:&quot;e6084a33-f9f2-33c5-b0e3-aab61cb74382&quot;,&quot;title&quot;:&quot;Origins and functional evolution of y chromosomes across mammals&quot;,&quot;author&quot;:[{&quot;family&quot;:&quot;Cortez&quot;,&quot;given&quot;:&quot;Diego&quot;,&quot;parse-names&quot;:false,&quot;dropping-particle&quot;:&quot;&quot;,&quot;non-dropping-particle&quot;:&quot;&quot;},{&quot;family&quot;:&quot;Marin&quot;,&quot;given&quot;:&quot;Ray&quot;,&quot;parse-names&quot;:false,&quot;dropping-particle&quot;:&quot;&quot;,&quot;non-dropping-particle&quot;:&quot;&quot;},{&quot;family&quot;:&quot;Toledo-Flores&quot;,&quot;given&quot;:&quot;Deborah&quot;,&quot;parse-names&quot;:false,&quot;dropping-particle&quot;:&quot;&quot;,&quot;non-dropping-particle&quot;:&quot;&quot;},{&quot;family&quot;:&quot;Froidevaux&quot;,&quot;given&quot;:&quot;Laure&quot;,&quot;parse-names&quot;:false,&quot;dropping-particle&quot;:&quot;&quot;,&quot;non-dropping-particle&quot;:&quot;&quot;},{&quot;family&quot;:&quot;Liechti&quot;,&quot;given&quot;:&quot;Angélica&quot;,&quot;parse-names&quot;:false,&quot;dropping-particle&quot;:&quot;&quot;,&quot;non-dropping-particle&quot;:&quot;&quot;},{&quot;family&quot;:&quot;Waters&quot;,&quot;given&quot;:&quot;Paul D.&quot;,&quot;parse-names&quot;:false,&quot;dropping-particle&quot;:&quot;&quot;,&quot;non-dropping-particle&quot;:&quot;&quot;},{&quot;family&quot;:&quot;Grützner&quot;,&quot;given&quot;:&quot;Frank&quot;,&quot;parse-names&quot;:false,&quot;dropping-particle&quot;:&quot;&quot;,&quot;non-dropping-particle&quot;:&quot;&quot;},{&quot;family&quot;:&quot;Kaessmann&quot;,&quot;given&quot;:&quot;Henrik&quot;,&quot;parse-names&quot;:false,&quot;dropping-particle&quot;:&quot;&quot;,&quot;non-dropping-particle&quot;:&quot;&quot;}],&quot;container-title&quot;:&quot;Nature&quot;,&quot;container-title-short&quot;:&quot;Nature&quot;,&quot;DOI&quot;:&quot;10.1038/nature13151&quot;,&quot;ISSN&quot;:&quot;14764687&quot;,&quot;PMID&quot;:&quot;24759410&quot;,&quot;issued&quot;:{&quot;date-parts&quot;:[[2014]]},&quot;page&quot;:&quot;488-493&quot;,&quot;abstract&quot;:&quot;Y chromosomes underlie sex determination in mammals, but their repeat-rich nature has hampered sequencing and associated evolutionary studies. Here we trace Y evolution across 15 representative mammals on the basis of high-throughput genome and transcriptome sequencing. We uncover three independent sex chromosome originations in mammals and birds (the outgroup). The original placental and marsupial (therian) Y, containing the sex-determining gene SRY, emerged in the therian ancestor approximately 180 million years ago, in parallel with the first of five monotreme Y chromosomes, carrying the probable sex-determining gene AMH. The avian W chromosome arose approximately 140 million years ago in the bird ancestor. The small Y/W gene repertoires, enriched in regulatory functions, were rapidly defined following stratification (recombination arrest) and erosion events and have remained considerably stable. Despite expression decreases in therians, Y/W genes show notable conservation of proto-sex chromosome expression patterns, although various Y genes evolved testis-specificities through differential regulatory decay. Thus, although some genes evolved novel functions through spatial/temporal expression shifts, most Y genes probably endured, at least initially, because of dosage constraints. © 2014 Macmillan Publishers Limited.&quot;,&quot;issue&quot;:&quot;7497&quot;,&quot;volume&quot;:&quot;508&quot;},&quot;isTemporary&quot;:false}]},{&quot;citationID&quot;:&quot;MENDELEY_CITATION_8cfa4a50-7260-44ee-ad27-5464ab669668&quot;,&quot;properties&quot;:{&quot;noteIndex&quot;:0},&quot;isEdited&quot;:false,&quot;manualOverride&quot;:{&quot;isManuallyOverridden&quot;:false,&quot;citeprocText&quot;:&quot;&lt;sup&gt;165&lt;/sup&gt;&quot;,&quot;manualOverrideText&quot;:&quot;&quot;},&quot;citationTag&quot;:&quot;MENDELEY_CITATION_v3_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&quot;,&quot;citationItems&quot;:[{&quot;id&quot;:&quot;d39f0e24-65d2-3f0d-8232-54cfebacd3a9&quot;,&quot;itemData&quot;:{&quot;type&quot;:&quot;article-journal&quot;,&quot;id&quot;:&quot;d39f0e24-65d2-3f0d-8232-54cfebacd3a9&quot;,&quot;title&quot;:&quot;Evolutionary strata on the chicken Z chromosome: Implications for sex chromosome evolution&quot;,&quot;author&quot;:[{&quot;family&quot;:&quot;Handley&quot;,&quot;given&quot;:&quot;Lori Jayne Lawson&quot;,&quot;parse-names&quot;:false,&quot;dropping-particle&quot;:&quot;&quot;,&quot;non-dropping-particle&quot;:&quot;&quot;},{&quot;family&quot;:&quot;Ceplitis&quot;,&quot;given&quot;:&quot;Helene&quot;,&quot;parse-names&quot;:false,&quot;dropping-particle&quot;:&quot;&quot;,&quot;non-dropping-particle&quot;:&quot;&quot;},{&quot;family&quot;:&quot;Ellegren&quot;,&quot;given&quot;:&quot;Hans&quot;,&quot;parse-names&quot;:false,&quot;dropping-particle&quot;:&quot;&quot;,&quot;non-dropping-particle&quot;:&quot;&quot;}],&quot;container-title&quot;:&quot;Genetics&quot;,&quot;container-title-short&quot;:&quot;Genetics&quot;,&quot;DOI&quot;:&quot;10.1534/genetics.167.1.367&quot;,&quot;ISSN&quot;:&quot;00166731&quot;,&quot;PMID&quot;:&quot;15166161&quot;,&quot;issued&quot;:{&quot;date-parts&quot;:[[2004]]},&quot;page&quot;:&quot;367-376&quot;,&quot;abstract&quot;:&quot;The human X chromosome exhibits four \&quot;evolutionary strata,\&quot; interpreted to represent distinct steps in the process whereby recombination became arrested between the proto X and proto Y. To test if this is a general feature of sex chromosome evolution, we studied the Z-W sex chromosomes of birds, which have female rather than male heterogamety and evolved from a different autosome pair than the mammalian X and Y. Here we analyze all five known gametologous Z-W gene pairs to investigate the \&quot;strata\&quot; hypothesis in birds. Comparisons of the rates of synonymous substitution and intronic divergence between Z and W gametologs reveal the presence of at least two evolutionary strata spread over the p and q arms of the chicken Z chromosome. A phylogenetic analysis of intronic sequence data from different avian lineages indicates that Z-W recombination ceased in the oldest stratum (on Zq; CHD1Z, HINTZ, and SPINZ) 102-170 million years ago (MYA), before the split of the Neoaves and Eoaves. However, recombination continued in the second stratum (on Zp; UBAP2Z and ATP5A1Z) until after the divergence of extant avian orders, with Z and W diverging 58-85 MYA. Our data suggest that progressive and stepwise cessation of recombination is a general feature behind sex chromosome evolution.&quot;,&quot;issue&quot;:&quot;1&quot;,&quot;volume&quot;:&quot;167&quot;},&quot;isTemporary&quot;:false}]},{&quot;citationID&quot;:&quot;MENDELEY_CITATION_b7b97589-8d52-44dd-a5e1-dcd1e4184574&quot;,&quot;properties&quot;:{&quot;noteIndex&quot;:0},&quot;isEdited&quot;:false,&quot;manualOverride&quot;:{&quot;isManuallyOverridden&quot;:false,&quot;citeprocText&quot;:&quot;&lt;sup&gt;166&lt;/sup&gt;&quot;,&quot;manualOverrideText&quot;:&quot;&quot;},&quot;citationTag&quot;:&quot;MENDELEY_CITATION_v3_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&quot;,&quot;citationItems&quot;:[{&quot;id&quot;:&quot;ac03111b-d076-3d5c-9f5b-30b25c3415a4&quot;,&quot;itemData&quot;:{&quot;type&quot;:&quot;article-journal&quot;,&quot;id&quot;:&quot;ac03111b-d076-3d5c-9f5b-30b25c3415a4&quot;,&quot;title&quot;:&quot;Independent origins of spicules reconcile palaeontological and molecular evidence of sponge evolutionary history&quot;,&quot;author&quot;:[{&quot;family&quot;:&quot;Maria Eleonora Rossi; Joseph N. Keating; Nathan James Kenny; Mattia Giacomelli; Sandra Álvarez-Carretero; Astrid Schuster; Paco Cárdenas; Sergi Taboada; Vasiliki Koutsouveli; Philip Donoghue; Ana Riesgo; Davide Pisani&quot;,&quot;given&quot;:&quot;&quot;,&quot;parse-names&quot;:false,&quot;dropping-particle&quot;:&quot;&quot;,&quot;non-dropping-particle&quot;:&quot;&quot;}],&quot;container-title&quot;:&quot;BiorXiv&quot;,&quot;issued&quot;:{&quot;date-parts&quot;:[[2025]]},&quot;container-title-short&quot;:&quot;&quot;},&quot;isTemporary&quot;:false}]},{&quot;citationID&quot;:&quot;MENDELEY_CITATION_22f82529-dc8e-49a0-96a8-900dc1280dac&quot;,&quot;properties&quot;:{&quot;noteIndex&quot;:0},&quot;isEdited&quot;:false,&quot;manualOverride&quot;:{&quot;isManuallyOverridden&quot;:false,&quot;citeprocText&quot;:&quot;&lt;sup&gt;54,56&lt;/sup&gt;&quot;,&quot;manualOverrideText&quot;:&quot;&quot;},&quot;citationTag&quot;:&quot;MENDELEY_CITATION_v3_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&quot;,&quot;citationItems&quot;:[{&quot;id&quot;:&quot;af333343-a3b6-32c1-a0f6-2ecd7a74fb73&quot;,&quot;itemData&quot;:{&quot;type&quot;:&quot;article-journal&quot;,&quot;id&quot;:&quot;af333343-a3b6-32c1-a0f6-2ecd7a74fb73&quot;,&quot;title&quot;:&quot;Gene gain and loss across the Metazoa Tree of Life Europe PMC Funders Group&quot;,&quot;author&quot;:[{&quot;family&quot;:&quot;Fernández&quot;,&quot;given&quot;:&quot;Rosa&quot;,&quot;parse-names&quot;:false,&quot;dropping-particle&quot;:&quot;&quot;,&quot;non-dropping-particle&quot;:&quot;&quot;},{&quot;family&quot;:&quot;Gabaldón&quot;,&quot;given&quot;:&quot;Toni&quot;,&quot;parse-names&quot;:false,&quot;dropping-particle&quot;:&quot;&quot;,&quot;non-dropping-particle&quot;:&quot;&quot;}],&quot;container-title&quot;:&quot;Nat Ecol Evol&quot;,&quot;DOI&quot;:&quot;10.1038/s41559-019-1069-x.Gene&quot;,&quot;URL&quot;:&quot;http://www.nature.com/authors/editorial_policies/license.html#terms&quot;,&quot;issued&quot;:{&quot;date-parts&quot;:[[2020]]},&quot;page&quot;:&quot;524-533&quot;,&quot;abstract&quot;:&quot;Although recent research has revealed high genomic complexity in the earliest-splitting animals and their ancestors, the macroevolutionary trends orchestrating gene repertoire evolution throughout the animal phyla remain poorly understood. We used a phylogenomics approach to interrogate genome evolution across all animal phyla. Our analysis uncovered a bimodal distribution of recruitment of orthologous genes, with most genes gained very 'early' (i.e. at deep nodes) or very 'late', representing lineage-specific acquisitions. The emergence of animals was characterized by both a high gene birth and duplication ratio. Deuterostomes, ecdysozoans and xenacoelomorphans were characterized by no gene gain but rampant differential gene loss. Genes considered as animal hallmarks, such as Notch/Delta, were convergently duplicated in all phyla and at different evolutionary depths. Genes duplicated in all nodes from Metazoa to phylum-specific levels were enriched in functions related to the neural system, suggesting that this system has been continuously and independently reshaped throughout evolution across animals. Our results support that animal genomes evolved by unparalleled gene duplication followed by differential gene loss, and provide an atlas of gene repertoire evolution throughout the Animal Tree of Life to navigate how, when and how often each gene in each genome was gained, duplicated or lost.&quot;,&quot;issue&quot;:&quot;4&quot;,&quot;volume&quot;:&quot;4&quot;,&quot;container-title-short&quot;:&quot;&quot;},&quot;isTemporary&quot;:false},{&quot;id&quot;:&quot;05c34da3-a94f-3b03-8487-5460ff19e131&quot;,&quot;itemData&quot;:{&quot;type&quot;:&quot;article-journal&quot;,&quot;id&quot;:&quot;05c34da3-a94f-3b03-8487-5460ff19e131&quot;,&quot;title&quot;:&quot;Tracing animal genomic evolution with the chromosomal-level assembly of the freshwater sponge Ephydatia muelleri&quot;,&quot;author&quot;:[{&quot;family&quot;:&quot;Kenny&quot;,&quot;given&quot;:&quot;Nathan J.&quot;,&quot;parse-names&quot;:false,&quot;dropping-particle&quot;:&quot;&quot;,&quot;non-dropping-particle&quot;:&quot;&quot;},{&quot;family&quot;:&quot;Francis&quot;,&quot;given&quot;:&quot;Warren R.&quot;,&quot;parse-names&quot;:false,&quot;dropping-particle&quot;:&quot;&quot;,&quot;non-dropping-particle&quot;:&quot;&quot;},{&quot;family&quot;:&quot;Rivera-Vicéns&quot;,&quot;given&quot;:&quot;Ramón E.&quot;,&quot;parse-names&quot;:false,&quot;dropping-particle&quot;:&quot;&quot;,&quot;non-dropping-particle&quot;:&quot;&quot;},{&quot;family&quot;:&quot;Juravel&quot;,&quot;given&quot;:&quot;Ksenia&quot;,&quot;parse-names&quot;:false,&quot;dropping-particle&quot;:&quot;&quot;,&quot;non-dropping-particle&quot;:&quot;&quot;},{&quot;family&quot;:&quot;Mendoza&quot;,&quot;given&quot;:&quot;Alex&quot;,&quot;parse-names&quot;:false,&quot;dropping-particle&quot;:&quot;&quot;,&quot;non-dropping-particle&quot;:&quot;de&quot;},{&quot;family&quot;:&quot;Díez-Vives&quot;,&quot;given&quot;:&quot;Cristina&quot;,&quot;parse-names&quot;:false,&quot;dropping-particle&quot;:&quot;&quot;,&quot;non-dropping-particle&quot;:&quot;&quot;},{&quot;family&quot;:&quot;Lister&quot;,&quot;given&quot;:&quot;Ryan&quot;,&quot;parse-names&quot;:false,&quot;dropping-particle&quot;:&quot;&quot;,&quot;non-dropping-particle&quot;:&quot;&quot;},{&quot;family&quot;:&quot;Bezares-Calderón&quot;,&quot;given&quot;:&quot;Luis A.&quot;,&quot;parse-names&quot;:false,&quot;dropping-particle&quot;:&quot;&quot;,&quot;non-dropping-particle&quot;:&quot;&quot;},{&quot;family&quot;:&quot;Grombacher&quot;,&quot;given&quot;:&quot;Lauren&quot;,&quot;parse-names&quot;:false,&quot;dropping-particle&quot;:&quot;&quot;,&quot;non-dropping-particle&quot;:&quot;&quot;},{&quot;family&quot;:&quot;Roller&quot;,&quot;given&quot;:&quot;Maša&quot;,&quot;parse-names&quot;:false,&quot;dropping-particle&quot;:&quot;&quot;,&quot;non-dropping-particle&quot;:&quot;&quot;},{&quot;family&quot;:&quot;Barlow&quot;,&quot;given&quot;:&quot;Lael D.&quot;,&quot;parse-names&quot;:false,&quot;dropping-particle&quot;:&quot;&quot;,&quot;non-dropping-particle&quot;:&quot;&quot;},{&quot;family&quot;:&quot;Camilli&quot;,&quot;given&quot;:&quot;Sara&quot;,&quot;parse-names&quot;:false,&quot;dropping-particle&quot;:&quot;&quot;,&quot;non-dropping-particle&quot;:&quot;&quot;},{&quot;family&quot;:&quot;Ryan&quot;,&quot;given&quot;:&quot;Joseph F.&quot;,&quot;parse-names&quot;:false,&quot;dropping-particle&quot;:&quot;&quot;,&quot;non-dropping-particle&quot;:&quot;&quot;},{&quot;family&quot;:&quot;Wörheide&quot;,&quot;given&quot;:&quot;Gert&quot;,&quot;parse-names&quot;:false,&quot;dropping-particle&quot;:&quot;&quot;,&quot;non-dropping-particle&quot;:&quot;&quot;},{&quot;family&quot;:&quot;Hill&quot;,&quot;given&quot;:&quot;April L.&quot;,&quot;parse-names&quot;:false,&quot;dropping-particle&quot;:&quot;&quot;,&quot;non-dropping-particle&quot;:&quot;&quot;},{&quot;family&quot;:&quot;Riesgo&quot;,&quot;given&quot;:&quot;Ana&quot;,&quot;parse-names&quot;:false,&quot;dropping-particle&quot;:&quot;&quot;,&quot;non-dropping-particle&quot;:&quot;&quot;},{&quot;family&quot;:&quot;Leys&quot;,&quot;given&quot;:&quot;Sally P.&quot;,&quot;parse-names&quot;:false,&quot;dropping-particle&quot;:&quot;&quot;,&quot;non-dropping-particle&quot;:&quot;&quot;}],&quot;container-title&quot;:&quot;Nature Communications&quot;,&quot;container-title-short&quot;:&quot;Nat Commun&quot;,&quot;DOI&quot;:&quot;10.1038/s41467-020-17397-w&quot;,&quot;ISSN&quot;:&quot;20411723&quot;,&quot;PMID&quot;:&quot;32719321&quot;,&quot;issued&quot;:{&quot;date-parts&quot;:[[2020]]},&quot;page&quot;:&quot;1-11&quot;,&quot;abstract&quot;:&quot;The genomes of non-bilaterian metazoans are key to understanding the molecular basis of early animal evolution. However, a full comprehension of how animal-specific traits, such as nervous systems, arose is hindered by the scarcity and fragmented nature of genomes from key taxa, such as Porifera. Ephydatia muelleri is a freshwater sponge found across the northern hemisphere. Here, we present its 326 Mb genome, assembled to high contiguity (N50: 9.88 Mb) with 23 chromosomes on 24 scaffolds. Our analyses reveal a metazoan-typical genome architecture, with highly shared synteny across Metazoa, and suggest that adaptation to the extreme temperatures and conditions found in freshwater often involves gene duplication. The pancontinental distribution and ready laboratory culture of E. muelleri make this a highly practical model system which, with RNAseq, DNA methylation and bacterial amplicon data spanning its development and range, allows exploration of genomic changes both within sponges and in early animal evolution.&quot;,&quot;issue&quot;:&quot;1&quot;,&quot;volume&quot;:&quot;11&quot;},&quot;isTemporary&quot;:false}]},{&quot;citationID&quot;:&quot;MENDELEY_CITATION_a633a280-1ee4-49ff-8243-3f931a13dc5c&quot;,&quot;properties&quot;:{&quot;noteIndex&quot;:0},&quot;isEdited&quot;:false,&quot;manualOverride&quot;:{&quot;isManuallyOverridden&quot;:false,&quot;citeprocText&quot;:&quot;&lt;sup&gt;167&lt;/sup&gt;&quot;,&quot;manualOverrideText&quot;:&quot;&quot;},&quot;citationTag&quot;:&quot;MENDELEY_CITATION_v3_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&quot;,&quot;citationItems&quot;:[{&quot;id&quot;:&quot;1ccbb9c7-e455-3ec6-897a-8f1aa4d246d7&quot;,&quot;itemData&quot;:{&quot;type&quot;:&quot;article-journal&quot;,&quot;id&quot;:&quot;1ccbb9c7-e455-3ec6-897a-8f1aa4d246d7&quot;,&quot;title&quot;:&quot;Reevaluation of the evolutionary events within recA/RAD51 phylogeny&quot;,&quot;author&quot;:[{&quot;family&quot;:&quot;Chintapalli&quot;,&quot;given&quot;:&quot;Sree&quot;,&quot;parse-names&quot;:false,&quot;dropping-particle&quot;:&quot;V.&quot;,&quot;non-dropping-particle&quot;:&quot;&quot;},{&quot;family&quot;:&quot;Bhardwaj&quot;,&quot;given&quot;:&quot;Gaurav&quot;,&quot;parse-names&quot;:false,&quot;dropping-particle&quot;:&quot;&quot;,&quot;non-dropping-particle&quot;:&quot;&quot;},{&quot;family&quot;:&quot;Babu&quot;,&quot;given&quot;:&quot;Jagadish&quot;,&quot;parse-names&quot;:false,&quot;dropping-particle&quot;:&quot;&quot;,&quot;non-dropping-particle&quot;:&quot;&quot;},{&quot;family&quot;:&quot;Hadjiyianni&quot;,&quot;given&quot;:&quot;Loukia&quot;,&quot;parse-names&quot;:false,&quot;dropping-particle&quot;:&quot;&quot;,&quot;non-dropping-particle&quot;:&quot;&quot;},{&quot;family&quot;:&quot;Hong&quot;,&quot;given&quot;:&quot;Yoojin&quot;,&quot;parse-names&quot;:false,&quot;dropping-particle&quot;:&quot;&quot;,&quot;non-dropping-particle&quot;:&quot;&quot;},{&quot;family&quot;:&quot;Todd&quot;,&quot;given&quot;:&quot;George K.&quot;,&quot;parse-names&quot;:false,&quot;dropping-particle&quot;:&quot;&quot;,&quot;non-dropping-particle&quot;:&quot;&quot;},{&quot;family&quot;:&quot;Boosalis&quot;,&quot;given&quot;:&quot;Casey A.&quot;,&quot;parse-names&quot;:false,&quot;dropping-particle&quot;:&quot;&quot;,&quot;non-dropping-particle&quot;:&quot;&quot;},{&quot;family&quot;:&quot;Zhang&quot;,&quot;given&quot;:&quot;Zhenhai&quot;,&quot;parse-names&quot;:false,&quot;dropping-particle&quot;:&quot;&quot;,&quot;non-dropping-particle&quot;:&quot;&quot;},{&quot;family&quot;:&quot;Zhou&quot;,&quot;given&quot;:&quot;Xiaofan&quot;,&quot;parse-names&quot;:false,&quot;dropping-particle&quot;:&quot;&quot;,&quot;non-dropping-particle&quot;:&quot;&quot;},{&quot;family&quot;:&quot;Ma&quot;,&quot;given&quot;:&quot;Hong&quot;,&quot;parse-names&quot;:false,&quot;dropping-particle&quot;:&quot;&quot;,&quot;non-dropping-particle&quot;:&quot;&quot;},{&quot;family&quot;:&quot;Anishkin&quot;,&quot;given&quot;:&quot;Andriy&quot;,&quot;parse-names&quot;:false,&quot;dropping-particle&quot;:&quot;&quot;,&quot;non-dropping-particle&quot;:&quot;&quot;},{&quot;family&quot;:&quot;Rossum&quot;,&quot;given&quot;:&quot;Damian B.&quot;,&quot;parse-names&quot;:false,&quot;dropping-particle&quot;:&quot;&quot;,&quot;non-dropping-particle&quot;:&quot;van&quot;},{&quot;family&quot;:&quot;Patterson&quot;,&quot;given&quot;:&quot;Randen L.&quot;,&quot;parse-names&quot;:false,&quot;dropping-particle&quot;:&quot;&quot;,&quot;non-dropping-particle&quot;:&quot;&quot;}],&quot;container-title&quot;:&quot;BMC Genomics&quot;,&quot;container-title-short&quot;:&quot;BMC Genomics&quot;,&quot;DOI&quot;:&quot;10.1186/1471-2164-14-240&quot;,&quot;ISSN&quot;:&quot;14712164&quot;,&quot;PMID&quot;:&quot;23574621&quot;,&quot;issued&quot;:{&quot;date-parts&quot;:[[2013]]},&quot;page&quot;:&quot;1-10&quot;,&quot;abstract&quot;:&quot;Background: The recA/RAD51 gene family encodes a diverse set of recombinase proteins that affect homologous recombination, DNA-repair, and genome stability. The recA gene family is expressed across all three domains of life - Eubacteria, Archaea, and Eukaryotes - and even in some viruses. To date, efforts to resolve the deep evolutionary origins of this ancient protein family have been hindered by the high sequence divergence between paralogous groups (i.e. ~30% average pairwise identity).Results: Through large taxon sampling and the use of a phylogenetic algorithm designed for inferring evolutionary events in highly divergent paralogs, we obtained a robust, parsimonious and more refined phylogenetic history of the recA/RAD51 superfamily.Conclusions: In summary, our model for the evolution of recA/RAD51 family provides a better understanding of the ancient origin of recA proteins and the multiple events that lead to the diversification of recA homologs in eukaryotes, including the discovery of additional RAD51 sub-families. © 2013 Chintapalli et al.; licensee BioMed Central Ltd.&quot;,&quot;issue&quot;:&quot;1&quot;,&quot;volume&quot;:&quot;14&quot;},&quot;isTemporary&quot;:false}]},{&quot;citationID&quot;:&quot;MENDELEY_CITATION_3fea522f-f8c9-42a1-8991-96c5b849c158&quot;,&quot;properties&quot;:{&quot;noteIndex&quot;:0},&quot;isEdited&quot;:false,&quot;manualOverride&quot;:{&quot;isManuallyOverridden&quot;:false,&quot;citeprocText&quot;:&quot;&lt;sup&gt;168&lt;/sup&gt;&quot;,&quot;manualOverrideText&quot;:&quot;&quot;},&quot;citationTag&quot;:&quot;MENDELEY_CITATION_v3_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&quot;,&quot;citationItems&quot;:[{&quot;id&quot;:&quot;a704e3f9-c9ec-3029-bf46-6c91d19c2ba2&quot;,&quot;itemData&quot;:{&quot;type&quot;:&quot;article-journal&quot;,&quot;id&quot;:&quot;a704e3f9-c9ec-3029-bf46-6c91d19c2ba2&quot;,&quot;title&quot;:&quot;A gene family required for human germ cell development evolved from an ancient meiotic gene conserved in metazoans&quot;,&quot;author&quot;:[{&quot;family&quot;:&quot;Xu&quot;,&quot;given&quot;:&quot;Eugene Yujun&quot;,&quot;parse-names&quot;:false,&quot;dropping-particle&quot;:&quot;&quot;,&quot;non-dropping-particle&quot;:&quot;&quot;},{&quot;family&quot;:&quot;Moore&quot;,&quot;given&quot;:&quot;Frederick L.&quot;,&quot;parse-names&quot;:false,&quot;dropping-particle&quot;:&quot;&quot;,&quot;non-dropping-particle&quot;:&quot;&quot;},{&quot;family&quot;:&quot;Reijo Pera&quot;,&quot;given&quot;:&quot;Renee 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31090498&quot;,&quot;ISSN&quot;:&quot;00278424&quot;,&quot;PMID&quot;:&quot;11390979&quot;,&quot;issued&quot;:{&quot;date-parts&quot;:[[2001]]},&quot;page&quot;:&quot;7414-7419&quot;,&quot;abstract&quot;:&quot;The Deleted in AZoospermia (DAZ) genes encode potential RNA-binding proteins that are expressed exclusively in prenatal and postnatal germ cells and are strong candidates for human fertility factors. Here we report the identification of an additional member of the DAZ gene family, which we have called BOULE. With the identification of this gene, it is clear that the human DAZ gene family contains at least three members: DAZ, a Y-chromosome gene cluster that arose 30-40 million years ago and whose deletion is linked to infertility in men; DAZL, the \&quot;father\&quot; of DAZ, a gene that maps to human chromosome 3 and has homologs required for both female and male germ cell development in other organisms; and BOULE, a gene that we propose is the \&quot;grandfather\&quot; of DAZ and maps to human chromosome 2. Human and mouse BOULE resemble the invertebrate meiotic regulator Boule, the proposed ortholog of DAZ, in sequence and expression pattern and hence likely perform a similar meiotic function. In contrast, the previously identified human DAZ and DAZL are expressed much earlier than BOULE in prenatal germ stem cells and spermatogonia; DAZL also is expressed in female germ cells. These data suggest that homologs of the DAZ gene family can be grouped into two subfamilies (BOULE and DAZL) and that members of the DAZ family evolved from an ancestral meiotic regulator, Boule, to assume distinct, yet overlapping, functions in germ cell development.&quot;,&quot;issue&quot;:&quot;13&quot;,&quot;volume&quot;:&quot;98&quot;},&quot;isTemporary&quot;:false}]},{&quot;citationID&quot;:&quot;MENDELEY_CITATION_fc92d731-d9d6-4743-b5e2-064709817a3a&quot;,&quot;properties&quot;:{&quot;noteIndex&quot;:0},&quot;isEdited&quot;:false,&quot;manualOverride&quot;:{&quot;isManuallyOverridden&quot;:false,&quot;citeprocText&quot;:&quot;&lt;sup&gt;169&lt;/sup&gt;&quot;,&quot;manualOverrideText&quot;:&quot;&quot;},&quot;citationTag&quot;:&quot;MENDELEY_CITATION_v3_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&quot;,&quot;citationItems&quot;:[{&quot;id&quot;:&quot;14809504-85ec-3cf1-9311-0f91866553a7&quot;,&quot;itemData&quot;:{&quot;type&quot;:&quot;article-journal&quot;,&quot;id&quot;:&quot;14809504-85ec-3cf1-9311-0f91866553a7&quot;,&quot;title&quot;:&quot;Evolutionary diversification of the HAP2 membrane insertion motifs to drive gamete fusion across eukaryotes&quot;,&quot;author&quot;:[{&quot;family&quot;:&quot;Fedry&quot;,&quot;given&quot;:&quot;Juliette&quot;,&quot;parse-names&quot;:false,&quot;dropping-particle&quot;:&quot;&quot;,&quot;non-dropping-particle&quot;:&quot;&quot;},{&quot;family&quot;:&quot;Forcina&quot;,&quot;given&quot;:&quot;Jennifer&quot;,&quot;parse-names&quot;:false,&quot;dropping-particle&quot;:&quot;&quot;,&quot;non-dropping-particle&quot;:&quot;&quot;},{&quot;family&quot;:&quot;Legrand&quot;,&quot;given&quot;:&quot;Pierre&quot;,&quot;parse-names&quot;:false,&quot;dropping-particle&quot;:&quot;&quot;,&quot;non-dropping-particle&quot;:&quot;&quot;},{&quot;family&quot;:&quot;Péhau-Arnaudet&quot;,&quot;given&quot;:&quot;Gérard&quot;,&quot;parse-names&quot;:false,&quot;dropping-particle&quot;:&quot;&quot;,&quot;non-dropping-particle&quot;:&quot;&quot;},{&quot;family&quot;:&quot;Haouz&quot;,&quot;given&quot;:&quot;Ahmed&quot;,&quot;parse-names&quot;:false,&quot;dropping-particle&quot;:&quot;&quot;,&quot;non-dropping-particle&quot;:&quot;&quot;},{&quot;family&quot;:&quot;Johnson&quot;,&quot;given&quot;:&quot;Mark&quot;,&quot;parse-names&quot;:false,&quot;dropping-particle&quot;:&quot;&quot;,&quot;non-dropping-particle&quot;:&quot;&quot;},{&quot;family&quot;:&quot;Rey&quot;,&quot;given&quot;:&quot;Felix A.&quot;,&quot;parse-names&quot;:false,&quot;dropping-particle&quot;:&quot;&quot;,&quot;non-dropping-particle&quot;:&quot;&quot;},{&quot;family&quot;:&quot;Krey&quot;,&quot;given&quot;:&quot;Thomas&quot;,&quot;parse-names&quot;:false,&quot;dropping-particle&quot;:&quot;&quot;,&quot;non-dropping-particle&quot;:&quot;&quot;}],&quot;container-title&quot;:&quot;PLoS Biology&quot;,&quot;container-title-short&quot;:&quot;PLoS Biol&quot;,&quot;DOI&quot;:&quot;10.1371/journal.pbio.2006357&quot;,&quot;ISBN&quot;:&quot;1111111111&quot;,&quot;ISSN&quot;:&quot;15457885&quot;,&quot;PMID&quot;:&quot;30102690&quot;,&quot;issued&quot;:{&quot;date-parts&quot;:[[2018]]},&quot;page&quot;:&quot;1-26&quot;,&quot;abstract&quot;:&quot;HAPLESS2 (HAP2) is a broadly conserved, gamete-expressed transmembrane protein that was shown recently to be structurally homologous to viral class II fusion proteins, which initiate fusion with host cells via insertion of fusion loops into the host membrane. However, the functional conformation of the HAP2 fusion loops has remained unknown, as the reported X-ray structure of Chlamydomonas reinhardtii HAP2 lacked this critical region. Here, we report a structure-guided alignment that reveals diversification of the proposed HAP2 fusion loops. Representative crystal structures show that in flowering plants, HAP2 has a single prominent fusion loop projecting an amphipathic helix at its apex, while in trypanosomes, three small nonpolar loops of HAP2 are poised to interact with the target membrane. A detailed structure-function analysis of the Arabidopsis HAP2 amphipathic fusion helix defines key residues that are essential for membrane insertion and for gamete fusion. Our study suggests that HAP2 may have evolved multiple modes of membrane insertion to accommodate the diversity of membrane environments it has encountered during eukaryotic evolution.&quot;,&quot;issue&quot;:&quot;8&quot;,&quot;volume&quot;:&quot;16&quot;},&quot;isTemporary&quot;:false}]},{&quot;citationID&quot;:&quot;MENDELEY_CITATION_3dd307d4-ac3b-482a-9f64-8d7526026e12&quot;,&quot;properties&quot;:{&quot;noteIndex&quot;:0},&quot;isEdited&quot;:false,&quot;manualOverride&quot;:{&quot;isManuallyOverridden&quot;:false,&quot;citeprocText&quot;:&quot;&lt;sup&gt;170&lt;/sup&gt;&quot;,&quot;manualOverrideText&quot;:&quot;&quot;},&quot;citationTag&quot;:&quot;MENDELEY_CITATION_v3_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&quot;,&quot;citationItems&quot;:[{&quot;id&quot;:&quot;cc7fe678-9efd-37b0-af46-b7e0a651dfd7&quot;,&quot;itemData&quot;:{&quot;type&quot;:&quot;article-journal&quot;,&quot;id&quot;:&quot;cc7fe678-9efd-37b0-af46-b7e0a651dfd7&quot;,&quot;title&quot;:&quot;Evolution and Plasticity&quot;,&quot;author&quot;:[{&quot;family&quot;:&quot;Matson Clinton; Zarkower David&quot;,&quot;given&quot;:&quot;&quot;,&quot;parse-names&quot;:false,&quot;dropping-particle&quot;:&quot;&quot;,&quot;non-dropping-particle&quot;:&quot;&quot;}],&quot;container-title&quot;:&quot;Nature Reviews Genetics&quot;,&quot;container-title-short&quot;:&quot;Nat Rev Genet&quot;,&quot;DOI&quot;:&quot;10.1038/nrg3161.Sex&quot;,&quot;issued&quot;:{&quot;date-parts&quot;:[[2013]]},&quot;page&quot;:&quot;163-174&quot;,&quot;abstract&quot;:&quot;Most animals reproduce sexually, but the genetic and molecular mechanisms that determine the eventual sex of each embryo vary remarkably. DM domain genes, which are related to the insect gene , are integral to sexual development and its evolution in many metazoans. Recent studies of DM domain genes reveal mechanisms by which new sexual dimorphisms have evolved in invertebrates and show that one gene, doublesex Dmrt1 , was central to multiple evolutionary transitions between sex-determining mechanisms in vertebrates. In addition, coordinates a surprising array of distinct cell fate decisions in the mammalian gonad and even guards against Dmrt1 transdifferentiation of male cells into female cells in the adult testis.&quot;,&quot;issue&quot;:&quot;3&quot;,&quot;volume&quot;:&quot;13&quot;},&quot;isTemporary&quot;:false}]},{&quot;citationID&quot;:&quot;MENDELEY_CITATION_1443f3a9-8e7a-43c7-adc5-2736a86e64af&quot;,&quot;properties&quot;:{&quot;noteIndex&quot;:0},&quot;isEdited&quot;:false,&quot;manualOverride&quot;:{&quot;isManuallyOverridden&quot;:false,&quot;citeprocText&quot;:&quot;&lt;sup&gt;171&lt;/sup&gt;&quot;,&quot;manualOverrideText&quot;:&quot;&quot;},&quot;citationTag&quot;:&quot;MENDELEY_CITATION_v3_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&quot;,&quot;citationItems&quot;:[{&quot;id&quot;:&quot;97f29e8d-a6ea-3dbe-9aca-a6ef4debaa13&quot;,&quot;itemData&quot;:{&quot;type&quot;:&quot;article-journal&quot;,&quot;id&quot;:&quot;97f29e8d-a6ea-3dbe-9aca-a6ef4debaa13&quot;,&quot;title&quot;:&quot;Tracing the origins of centrioles, cilia, and flagella&quot;,&quot;author&quot;:[{&quot;family&quot;:&quot;Carvalho-Santos&quot;,&quot;given&quot;:&quot;Zita&quot;,&quot;parse-names&quot;:false,&quot;dropping-particle&quot;:&quot;&quot;,&quot;non-dropping-particle&quot;:&quot;&quot;},{&quot;family&quot;:&quot;Azimzadeh&quot;,&quot;given&quot;:&quot;Juliette&quot;,&quot;parse-names&quot;:false,&quot;dropping-particle&quot;:&quot;&quot;,&quot;non-dropping-particle&quot;:&quot;&quot;},{&quot;family&quot;:&quot;Pereira-Leal&quot;,&quot;given&quot;:&quot;José B.&quot;,&quot;parse-names&quot;:false,&quot;dropping-particle&quot;:&quot;&quot;,&quot;non-dropping-particle&quot;:&quot;&quot;},{&quot;family&quot;:&quot;Bettencourt-Dias&quot;,&quot;given&quot;:&quot;Mónica&quot;,&quot;parse-names&quot;:false,&quot;dropping-particle&quot;:&quot;&quot;,&quot;non-dropping-particle&quot;:&quot;&quot;}],&quot;container-title&quot;:&quot;Journal of Cell Biology&quot;,&quot;DOI&quot;:&quot;10.1083/jcb.201011152&quot;,&quot;ISSN&quot;:&quot;00219525&quot;,&quot;PMID&quot;:&quot;21788366&quot;,&quot;issued&quot;:{&quot;date-parts&quot;:[[2011]]},&quot;page&quot;:&quot;165-175&quot;,&quot;abstract&quot;:&quot;Centrioles/basal bodies (CBBs) are microtubule-based cylindrical organelles that nucleate the formation of centrosomes, cilia, and flagella. CBBs, cilia, and flagella are ancestral structures; they are present in all major eukaryotic groups. Despite the conservation of their core structure, there is variability in their architecture, function, and biogenesis. Recent genomic and functional studies have provided insight into the evolution of the structure and function of these organelles. © 2011 Carvalho-Santos et al.&quot;,&quot;issue&quot;:&quot;2&quot;,&quot;volume&quot;:&quot;194&quot;,&quot;container-title-short&quot;:&quot;&quot;},&quot;isTemporary&quot;:false}]},{&quot;citationID&quot;:&quot;MENDELEY_CITATION_c18d5303-42f2-40b3-83fc-8d79d9072ecb&quot;,&quot;properties&quot;:{&quot;noteIndex&quot;:0},&quot;isEdited&quot;:false,&quot;manualOverride&quot;:{&quot;isManuallyOverridden&quot;:false,&quot;citeprocText&quot;:&quot;&lt;sup&gt;172&lt;/sup&gt;&quot;,&quot;manualOverrideText&quot;:&quot;&quot;},&quot;citationTag&quot;:&quot;MENDELEY_CITATION_v3_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&quot;,&quot;citationItems&quot;:[{&quot;id&quot;:&quot;f1615b40-1da4-3e18-9b0b-e6566287c4c7&quot;,&quot;itemData&quot;:{&quot;type&quot;:&quot;article-journal&quot;,&quot;id&quot;:&quot;f1615b40-1da4-3e18-9b0b-e6566287c4c7&quot;,&quot;title&quot;:&quot;Effect of MHC and inbreeding on disassortative reproduction: A data revisit, extension and inclusion of fertilization in sand lizards&quot;,&quot;author&quot;:[{&quot;family&quot;:&quot;Bererhi&quot;,&quot;given&quot;:&quot;Badreddine&quot;,&quot;parse-names&quot;:false,&quot;dropping-particle&quot;:&quot;&quot;,&quot;non-dropping-particle&quot;:&quot;&quot;},{&quot;family&quot;:&quot;Duchesne&quot;,&quot;given&quot;:&quot;Pierre&quot;,&quot;parse-names&quot;:false,&quot;dropping-particle&quot;:&quot;&quot;,&quot;non-dropping-particle&quot;:&quot;&quot;},{&quot;family&quot;:&quot;Schwartz&quot;,&quot;given&quot;:&quot;Tonia S.&quot;,&quot;parse-names&quot;:false,&quot;dropping-particle&quot;:&quot;&quot;,&quot;non-dropping-particle&quot;:&quot;&quot;},{&quot;family&quot;:&quot;Ujvari&quot;,&quot;given&quot;:&quot;Beata&quot;,&quot;parse-names&quot;:false,&quot;dropping-particle&quot;:&quot;&quot;,&quot;non-dropping-particle&quot;:&quot;&quot;},{&quot;family&quot;:&quot;Wapstra&quot;,&quot;given&quot;:&quot;Erik&quot;,&quot;parse-names&quot;:false,&quot;dropping-particle&quot;:&quot;&quot;,&quot;non-dropping-particle&quot;:&quot;&quot;},{&quot;family&quot;:&quot;Olsson&quot;,&quot;given&quot;:&quot;Mats&quot;,&quot;parse-names&quot;:false,&quot;dropping-particle&quot;:&quot;&quot;,&quot;non-dropping-particle&quot;:&quot;&quot;}],&quot;container-title&quot;:&quot;Ecology and Evolution&quot;,&quot;container-title-short&quot;:&quot;Ecol Evol&quot;,&quot;DOI&quot;:&quot;10.1002/ece3.9934&quot;,&quot;ISSN&quot;:&quot;20457758&quot;,&quot;issued&quot;:{&quot;date-parts&quot;:[[2023]]},&quot;page&quot;:&quot;1-11&quot;,&quot;abstract&quot;:&quot;The harmful effects of close inbreeding have been recognized for centuries and, with the rise of Mendelian genetics, was realized to be an effect of homozygosis. This historical background led to great interest in ways to quantify inbreeding, its depression effects on the phenotype and flow-on effects on mate choice and other aspects of behavioral ecology. The mechanisms and cues used to avoid inbreeding are varied and include major histocompatibility complex (MHC) molecules and the peptides they transport as predictors of the degree of genetic relatedness. Here, we revisit and complement data from a Swedish population of sand lizards (Lacerta agilis) showing signs of inbreeding depression to assess the effects of genetic relatedness on pair formation in the wild. Parental pairs were less similar at the MHC than expected under random mating but mated at random with respect to microsatellite relatedness. MHC clustered in groups of RFLP bands but no partner preference was observed with respect to partner MHC cluster genotype. Male MHC band patterns were unrelated to their fertilization success in clutches selected for analysis on the basis of showing mixed paternity. Thus, our data suggest that MHC plays a role in pre-copulatory, but not post-copulatory partner association, suggesting that MHC is not the driver of fertilization bias and gamete recognition in sand lizards.&quot;,&quot;issue&quot;:&quot;3&quot;,&quot;volume&quot;:&quot;13&quot;},&quot;isTemporary&quot;:false}]},{&quot;citationID&quot;:&quot;MENDELEY_CITATION_3b9908b4-9faa-46d2-b61d-7265f950d6d3&quot;,&quot;properties&quot;:{&quot;noteIndex&quot;:0},&quot;isEdited&quot;:false,&quot;manualOverride&quot;:{&quot;isManuallyOverridden&quot;:false,&quot;citeprocText&quot;:&quot;&lt;sup&gt;173&lt;/sup&gt;&quot;,&quot;manualOverrideText&quot;:&quot;&quot;},&quot;citationTag&quot;:&quot;MENDELEY_CITATION_v3_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&quot;,&quot;citationItems&quot;:[{&quot;id&quot;:&quot;ef070cd2-b811-3e0a-a814-5de84e0a5ece&quot;,&quot;itemData&quot;:{&quot;type&quot;:&quot;article-journal&quot;,&quot;id&quot;:&quot;ef070cd2-b811-3e0a-a814-5de84e0a5ece&quot;,&quot;title&quot;:&quot;Commuting the death sentence: How oocytes strive to survive&quot;,&quot;author&quot;:[{&quot;family&quot;:&quot;Tilly&quot;,&quot;given&quot;:&quot;Jonathan L.&quot;,&quot;parse-names&quot;:false,&quot;dropping-particle&quot;:&quot;&quot;,&quot;non-dropping-particle&quot;:&quot;&quot;}],&quot;container-title&quot;:&quot;Nature Reviews Molecular Cell Biology&quot;,&quot;container-title-short&quot;:&quot;Nat Rev Mol Cell Biol&quot;,&quot;DOI&quot;:&quot;10.1038/35099086&quot;,&quot;ISSN&quot;:&quot;14710072&quot;,&quot;PMID&quot;:&quot;11715050&quot;,&quot;issued&quot;:{&quot;date-parts&quot;:[[2001]]},&quot;page&quot;:&quot;838-848&quot;,&quot;abstract&quot;:&quot;Programmed cell death claims up to 99.9% of the cells in the mammalian female germ line, which eventually drives irreversible infertility and ovarian failure - the menopause in humans. New insights into the mechanisms that underlie germ-cell apoptosis have been provided by the study of oocyte death in lower organisms and in genetically manipulated mice that lack apoptosis-regulatory proteins. With new therapeutic tools to control fertility, oocyte quality and ovarian lifespan on the horizon, understanding how and why the female body creates, only to delete, so many germ cells is imperative.&quot;,&quot;issue&quot;:&quot;11&quot;,&quot;volume&quot;:&quot;2&quot;},&quot;isTemporary&quot;:false}]},{&quot;citationID&quot;:&quot;MENDELEY_CITATION_98512df7-2ad2-4fca-b295-8a2a83fb31b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Tg1MTJkZjctMmFkMi00ZmNhLWIyOTUtOGEyYTgzZmIzMWJj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quot;,&quot;citationItems&quot;:[{&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6c486b0f-6245-4597-96d8-fa38e74673b6&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&quot;,&quot;citationItems&quot;:[{&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e71a5e9c-b410-42b7-a176-126763610e40&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&quot;,&quot;citationItems&quot;:[{&quot;id&quot;:&quot;93c03f9f-5f25-3d9b-a5e1-00521928dd04&quot;,&quot;itemData&quot;:{&quot;type&quot;:&quot;article-journal&quot;,&quot;id&quot;:&quot;93c03f9f-5f25-3d9b-a5e1-00521928dd04&quot;,&quot;title&quot;:&quot;Sex from W to Z: Evolution of vertebrate sex chromosomes and sex determining genes&quot;,&quot;author&quot;:[{&quot;family&quot;:&quot;Marshall Graves&quot;,&quot;given&quot;:&quot;Jennifer A.&quot;,&quot;parse-names&quot;:false,&quot;dropping-particle&quot;:&quot;&quot;,&quot;non-dropping-particle&quot;:&quot;&quot;},{&quot;family&quot;:&quot;Shetty&quot;,&quot;given&quot;:&quot;Swathi&quot;,&quot;parse-names&quot;:false,&quot;dropping-particle&quot;:&quot;&quot;,&quot;non-dropping-particle&quot;:&quot;&quot;}],&quot;container-title&quot;:&quot;Journal of Experimental Zoology&quot;,&quot;DOI&quot;:&quot;10.1002/jez.1088&quot;,&quot;ISSN&quot;:&quot;0022104X&quot;,&quot;PMID&quot;:&quot;11555852&quot;,&quot;issued&quot;:{&quot;date-parts&quot;:[[2001]]},&quot;page&quot;:&quot;449-462&quot;,&quot;abstract&quot;:&quot;Sex determination in major vertebrate groups appears to be very variable, including systems of male heterogamety, female heterogamety and a variety of genetic and environmental sex determining systems. Yet comparative studies of sex chromosomes and sex determining genes now suggest that these differences are more apparent than real. The sex chromosomes of even widely divergent groups now appear to have changed very little over the last 300+ million years, and even independently derived sex chromosomes seem to have followed the same set of evolutionary rules. The sex determining pathway seems to be extremely conserved, although the control of the genes in this pathway is vested in different elements. We present a scenario for the independent evolution of XY male heterogamety in mammals and ZW female heterogamety in birds and some reptiles. We suggest that sex determining genes can be made redundant, and replaced by control at another step of a conserved sex determining pathway, and how choice of a gene as a sex switch has led to the evolution of new sex chromosome systems. © 2001 Wiley-Liss, Inc.&quot;,&quot;issue&quot;:&quot;5&quot;,&quot;volume&quot;:&quot;290&quot;,&quot;container-title-short&quot;:&quot;&quot;},&quot;isTemporary&quot;:false}]},{&quot;citationID&quot;:&quot;MENDELEY_CITATION_f0f4aeca-47f4-4f48-8fdc-311f2c89deb7&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&quot;,&quot;citationItems&quot;:[{&quot;id&quot;:&quot;1e4b16ae-9d4a-3dc6-8977-11befd2d9c08&quot;,&quot;itemData&quot;:{&quot;type&quot;:&quot;article-journal&quot;,&quot;id&quot;:&quot;1e4b16ae-9d4a-3dc6-8977-11befd2d9c08&quot;,&quot;title&quot;:&quot;What can we infer about the origin of sex in early eukaryotes?&quot;,&quot;author&quot;:[{&quot;family&quot;:&quot;Speijer&quot;,&quot;given&quot;:&quot;Dave&quot;,&quot;parse-names&quot;:false,&quot;dropping-particle&quot;:&quot;&quot;,&quot;non-dropping-particle&quot;:&quot;&quot;}],&quot;container-title&quot;:&quot;Philosophical Transactions of the Royal Society B: Biological Sciences&quot;,&quot;DOI&quot;:&quot;10.1098/rstb.2015.0530&quot;,&quot;ISSN&quot;:&quot;14712970&quot;,&quot;PMID&quot;:&quot;27619694&quot;,&quot;issued&quot;:{&quot;date-parts&quot;:[[2016]]},&quot;abstract&quot;:&quot;Current analysis shows that the last eukaryotic common ancestor (LECA) was capable of full meiotic sex. The original eukaryotic life cycle can probably be described as clonal, interrupted by episodic sex triggered by external or internal stressors. The cycle could have started in a highly flexible form, with the interruption of either diploid or haploid clonal growth determined by stress signals only. Eukaryotic sex most likely evolved in response to a high mutation rate, arising from the uptake of the endosymbiont, as this (proto) mitochondrion generated internal reactive oxygen species. This is consistent with the likely development of full meiotic sex from a diverse set of existing archaeal (the host of the endosymbiont) repair and signalling mechanisms. Meiotic sex could thus have been one of the fruits of symbiogenesis at the basis of eukaryotic origins: a product of the merger by which eukaryotic cells arose. Symbiogenesis also explains the large-scale migration of organellar DNA to the nucleus. I also discuss aspects of uniparental mitochondrial inheritance and mitonuclear interactions in the light of the previous analysis.&quot;,&quot;issue&quot;:&quot;1706&quot;,&quot;volume&quot;:&quot;371&quot;,&quot;container-title-short&quot;:&quot;&quot;},&quot;isTemporary&quot;:false}]},{&quot;citationID&quot;:&quot;MENDELEY_CITATION_10e65b7e-a54f-4ae7-a340-bfa0a5e705e5&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&quot;,&quot;citationItems&quot;:[{&quot;id&quot;:&quot;1e4b16ae-9d4a-3dc6-8977-11befd2d9c08&quot;,&quot;itemData&quot;:{&quot;type&quot;:&quot;article-journal&quot;,&quot;id&quot;:&quot;1e4b16ae-9d4a-3dc6-8977-11befd2d9c08&quot;,&quot;title&quot;:&quot;What can we infer about the origin of sex in early eukaryotes?&quot;,&quot;author&quot;:[{&quot;family&quot;:&quot;Speijer&quot;,&quot;given&quot;:&quot;Dave&quot;,&quot;parse-names&quot;:false,&quot;dropping-particle&quot;:&quot;&quot;,&quot;non-dropping-particle&quot;:&quot;&quot;}],&quot;container-title&quot;:&quot;Philosophical Transactions of the Royal Society B: Biological Sciences&quot;,&quot;DOI&quot;:&quot;10.1098/rstb.2015.0530&quot;,&quot;ISSN&quot;:&quot;14712970&quot;,&quot;PMID&quot;:&quot;27619694&quot;,&quot;issued&quot;:{&quot;date-parts&quot;:[[2016]]},&quot;abstract&quot;:&quot;Current analysis shows that the last eukaryotic common ancestor (LECA) was capable of full meiotic sex. The original eukaryotic life cycle can probably be described as clonal, interrupted by episodic sex triggered by external or internal stressors. The cycle could have started in a highly flexible form, with the interruption of either diploid or haploid clonal growth determined by stress signals only. Eukaryotic sex most likely evolved in response to a high mutation rate, arising from the uptake of the endosymbiont, as this (proto) mitochondrion generated internal reactive oxygen species. This is consistent with the likely development of full meiotic sex from a diverse set of existing archaeal (the host of the endosymbiont) repair and signalling mechanisms. Meiotic sex could thus have been one of the fruits of symbiogenesis at the basis of eukaryotic origins: a product of the merger by which eukaryotic cells arose. Symbiogenesis also explains the large-scale migration of organellar DNA to the nucleus. I also discuss aspects of uniparental mitochondrial inheritance and mitonuclear interactions in the light of the previous analysis.&quot;,&quot;issue&quot;:&quot;1706&quot;,&quot;volume&quot;:&quot;371&quot;,&quot;container-title-short&quot;:&quot;&quot;},&quot;isTemporary&quot;:false}]},{&quot;citationID&quot;:&quot;MENDELEY_CITATION_b5b25f18-8d53-4e46-8b2b-7a986776cc73&quot;,&quot;properties&quot;:{&quot;noteIndex&quot;:0},&quot;isEdited&quot;:false,&quot;manualOverride&quot;:{&quot;isManuallyOverridden&quot;:false,&quot;citeprocText&quot;:&quot;&lt;sup&gt;3,58&lt;/sup&gt;&quot;,&quot;manualOverrideText&quot;:&quot;&quot;},&quot;citationTag&quot;:&quot;MENDELEY_CITATION_v3_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&quot;,&quot;citationItems&quot;:[{&quot;id&quot;:&quot;1e4b16ae-9d4a-3dc6-8977-11befd2d9c08&quot;,&quot;itemData&quot;:{&quot;type&quot;:&quot;article-journal&quot;,&quot;id&quot;:&quot;1e4b16ae-9d4a-3dc6-8977-11befd2d9c08&quot;,&quot;title&quot;:&quot;What can we infer about the origin of sex in early eukaryotes?&quot;,&quot;author&quot;:[{&quot;family&quot;:&quot;Speijer&quot;,&quot;given&quot;:&quot;Dave&quot;,&quot;parse-names&quot;:false,&quot;dropping-particle&quot;:&quot;&quot;,&quot;non-dropping-particle&quot;:&quot;&quot;}],&quot;container-title&quot;:&quot;Philosophical Transactions of the Royal Society B: Biological Sciences&quot;,&quot;DOI&quot;:&quot;10.1098/rstb.2015.0530&quot;,&quot;ISSN&quot;:&quot;14712970&quot;,&quot;PMID&quot;:&quot;27619694&quot;,&quot;issued&quot;:{&quot;date-parts&quot;:[[2016]]},&quot;abstract&quot;:&quot;Current analysis shows that the last eukaryotic common ancestor (LECA) was capable of full meiotic sex. The original eukaryotic life cycle can probably be described as clonal, interrupted by episodic sex triggered by external or internal stressors. The cycle could have started in a highly flexible form, with the interruption of either diploid or haploid clonal growth determined by stress signals only. Eukaryotic sex most likely evolved in response to a high mutation rate, arising from the uptake of the endosymbiont, as this (proto) mitochondrion generated internal reactive oxygen species. This is consistent with the likely development of full meiotic sex from a diverse set of existing archaeal (the host of the endosymbiont) repair and signalling mechanisms. Meiotic sex could thus have been one of the fruits of symbiogenesis at the basis of eukaryotic origins: a product of the merger by which eukaryotic cells arose. Symbiogenesis also explains the large-scale migration of organellar DNA to the nucleus. I also discuss aspects of uniparental mitochondrial inheritance and mitonuclear interactions in the light of the previous analysis.&quot;,&quot;issue&quot;:&quot;1706&quot;,&quot;volume&quot;:&quot;371&quot;,&quot;container-title-short&quot;:&quot;&quot;},&quot;isTemporary&quot;:false},{&quot;id&quot;:&quot;f7460a14-1686-3bf0-9067-08135f1ed92b&quot;,&quot;itemData&quot;:{&quot;type&quot;:&quot;article-journal&quot;,&quot;id&quot;:&quot;f7460a14-1686-3bf0-9067-08135f1ed92b&quot;,&quot;title&quot;:&quot;DNA Repair as the Primary Adaptive Function of Sex in Bacteria and Eukaryotes&quot;,&quot;author&quot;:[{&quot;family&quot;:&quot;Bernstein, Harris; Bernstein, Carol; Michod&quot;,&quot;given&quot;:&quot;Richard E&quot;,&quot;parse-names&quot;:false,&quot;dropping-particle&quot;:&quot;&quot;,&quot;non-dropping-particle&quot;:&quot;&quot;}],&quot;container-title&quot;:&quot;INTERNATIONAL JOURNAL OF MEDICAL AND BIOLOGICAL FRONTIERS&quot;,&quot;container-title-short&quot;:&quot;Int J Med Biol Front&quot;,&quot;URL&quot;:&quot;http://ijee.ieefoundation.org/vol2/public_html/ijeeindex/vol2/issue4/IJEE_03_v2n4.pdf&quot;,&quot;issued&quot;:{&quot;date-parts&quot;:[[2012]]},&quot;page&quot;:&quot;111-146&quot;,&quot;abstract&quot;:&quot;The essential feature of sex common to both bacteria and eukaryotes is information exchange (recombination) between two genomic DNA molecules derived from different individuals. In bacteria a naturally occurring sexual process termed transformation is characterized by transfer of DNA from one bacterium to another, followed by recombination between the resident DNA and the incoming DNA. In eukaryotes, the sexual cycle involves recombination between paired DNA molecules (chromosomes) in which the two DNA molecules are derived from two different parents. This process occurs in diploid cells during meiosis, and is followed by formation of haploid gametes. The fusion of gametes from different individuals to generate diploid progeny completes the eukaryotic sexual cycle. DNA damage appears to be a fundamental problem for life. Here, we present evidence for the view that the enzymatic machinery for carrying out recombination, during transformation in bacteria and meiosis in eukaryotes, is an adaptation for DNA repair. Both bacterial and eukaryotic cells, generally, contain repair enzymes that are adept at removing DNA damages. However there are limits to the capability of cells during ordinary cell divisions to repair their DNA. Damages causing loss of information in both DNA strands (double-strand damages) are particularly difficult to handle since they require information from a second homologous chromosome. A repair process referred to as homologous recombinational repair (HRR) appears designed to carry out repair of such double-strand damages. Evidence is presented for the hypothesis that sexual processes (i.e. transformation in bacteria and meiosis in eukaryotes) are maintained as evolutionary adaptations to facilitate HRR. In bacteria and microbial eukaryotes the problem of DNA damages is particularly acute during periods of stress, especially oxidative stress. It is during such stressful conditions that sex (which facilitates HRR) tends to occur in these facultatively sexual organisms. In multicellular eukaryotes, meiosis facilitates HRR and appears to be designed to protect against damages to the DNA of gametes, thus minimizing infertility and defective progeny.&quot;,&quot;issue&quot;:&quot;2/3&quot;,&quot;volume&quot;:&quot;18&quot;},&quot;isTemporary&quot;:false}]},{&quot;citationID&quot;:&quot;MENDELEY_CITATION_3e6ac025-75c1-4922-8686-c1d27b293f70&quot;,&quot;properties&quot;:{&quot;noteIndex&quot;:0},&quot;isEdited&quot;:false,&quot;manualOverride&quot;:{&quot;isManuallyOverridden&quot;:false,&quot;citeprocText&quot;:&quot;&lt;sup&gt;174–176&lt;/sup&gt;&quot;,&quot;manualOverrideText&quot;:&quot;&quot;},&quot;citationTag&quot;:&quot;MENDELEY_CITATION_v3_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&quot;,&quot;citationItems&quot;:[{&quot;id&quot;:&quot;ab49cf88-933b-3ef0-844d-2dfea2c92a38&quot;,&quot;itemData&quot;:{&quot;type&quot;:&quot;article-journal&quot;,&quot;id&quot;:&quot;ab49cf88-933b-3ef0-844d-2dfea2c92a38&quot;,&quot;title&quot;:&quot;Proposal for a revised classification of the Demospongiae (Porifera)&quot;,&quot;author&quot;:[{&quot;family&quot;:&quot;Morrow&quot;,&quot;given&quot;:&quot;Christine&quot;,&quot;parse-names&quot;:false,&quot;dropping-particle&quot;:&quot;&quot;,&quot;non-dropping-particle&quot;:&quot;&quot;},{&quot;family&quot;:&quot;Cárdenas&quot;,&quot;given&quot;:&quot;Paco&quot;,&quot;parse-names&quot;:false,&quot;dropping-particle&quot;:&quot;&quot;,&quot;non-dropping-particle&quot;:&quot;&quot;}],&quot;container-title&quot;:&quot;Frontiers in Zoology&quot;,&quot;container-title-short&quot;:&quot;Front Zool&quot;,&quot;DOI&quot;:&quot;10.1186/s12983-015-0099-8&quot;,&quot;ISSN&quot;:&quot;17429994&quot;,&quot;URL&quot;:&quot;???&quot;,&quot;issued&quot;:{&quot;date-parts&quot;:[[2015]]},&quot;page&quot;:&quot;1-27&quot;,&quot;abstract&quot;:&quot;Background: Demospongiae is the largest sponge class including 81% of all living sponges with nearly 7,000 species worldwide. Systema Porifera (2002) was the result of a large international collaboration to update the Demospongiae higher taxa classification, essentially based on morphological data. Since then, an increasing number of molecular phylogenetic studies have considerably shaken this taxonomic framework, with numerous polyphyletic groups revealed or confirmed and new clades discovered. And yet, despite a few taxonomical changes, the overall framework of the Systema Porifera classification still stands and is used as it is by the scientific community. This has led to a widening phylogeny/classification gap which creates biases and inconsistencies for the many end-users of this classification and ultimately impedes our understanding of today's marine ecosystems and evolutionary processes. In an attempt to bridge this phylogeny/classification gap, we propose to officially revise the higher taxa Demospongiae classification. Discussion: We propose a revision of the Demospongiae higher taxa classification, essentially based on molecular data of the last ten years. We recommend the use of three subclasses: Verongimorpha, Keratosa and Heteroscleromorpha. We retain seven (Agelasida, Chondrosiida, Dendroceratida, Dictyoceratida, Haplosclerida, Poecilosclerida, Verongiida) of the 13 orders from Systema Porifera. We recommend the abandonment of five order names (Hadromerida, Halichondrida, Halisarcida, lithistids, Verticillitida) and resurrect or upgrade six order names (Axinellida, Merliida, Spongillida, Sphaerocladina, Suberitida, Tetractinellida). Finally, we create seven new orders (Bubarida, Desmacellida, Polymastiida, Scopalinida, Clionaida, Tethyida, Trachycladida). These added to the recently created orders (Biemnida and Chondrillida) make a total of 22 orders in the revised classification. We propose the abandonment of the haplosclerid and poecilosclerid suborders. The family content of each order is also revised. Summary: The deletion of polyphyletic taxa, the use of resurrected or new names for new clades and the proposal of new family groupings will improve the comparability of studies in a wide range of scientific fields using sponges as their object of study. It is envisaged that this will lead to new and more meaningful evolutionary hypotheses for the end-users of the Demospongiae classification.&quot;,&quot;publisher&quot;:&quot;???&quot;,&quot;issue&quot;:&quot;1&quot;,&quot;volume&quot;:&quot;12&quot;},&quot;isTemporary&quot;:false},{&quot;id&quot;:&quot;6e1e7ebc-7cf0-31a4-81ee-e7eb9fec1cd0&quot;,&quot;itemData&quot;:{&quot;type&quot;:&quot;book&quot;,&quot;id&quot;:&quot;6e1e7ebc-7cf0-31a4-81ee-e7eb9fec1cd0&quot;,&quot;title&quot;:&quot;THE INVERTEBRATE TREE OF LIFE&quot;,&quot;author&quot;:[{&quot;family&quot;:&quot;Gonzalo Giribet; Gregory D. Edgecombe.&quot;,&quot;given&quot;:&quot;&quot;,&quot;parse-names&quot;:false,&quot;dropping-particle&quot;:&quot;&quot;,&quot;non-dropping-particle&quot;:&quot;&quot;}],&quot;DOI&quot;:&quot;10.1111/jzs.12410&quot;,&quot;ISBN&quot;:&quot;9780691170251&quot;,&quot;ISSN&quot;:&quot;0947-5745&quot;,&quot;issued&quot;:{&quot;date-parts&quot;:[[2020]]},&quot;publisher-place&quot;:&quot;Princeton and Oxford&quot;,&quot;publisher&quot;:&quot;Princeton University Press&quot;,&quot;container-title-short&quot;:&quot;&quot;},&quot;isTemporary&quot;:false},{&quot;id&quot;:&quot;93d31216-c598-3e09-a556-77068e1672ee&quot;,&quot;itemData&quot;:{&quot;type&quot;:&quot;article-journal&quot;,&quot;id&quot;:&quot;93d31216-c598-3e09-a556-77068e1672ee&quot;,&quot;title&quot;:&quot;Assembling animals: trees, genomes, cells, and contrast to plants&quot;,&quot;author&quot;:[{&quot;family&quot;:&quot;Paps&quot;,&quot;given&quot;:&quot;Jordi&quot;,&quot;parse-names&quot;:false,&quot;dropping-particle&quot;:&quot;&quot;,&quot;non-dropping-particle&quot;:&quot;&quot;},{&quot;family&quot;:&quot;Rossi&quot;,&quot;given&quot;:&quot;Maria Eleonora&quot;,&quot;parse-names&quot;:false,&quot;dropping-particle&quot;:&quot;&quot;,&quot;non-dropping-particle&quot;:&quot;&quot;},{&quot;family&quot;:&quot;Bowles&quot;,&quot;given&quot;:&quot;Alexander M.C.&quot;,&quot;parse-names&quot;:false,&quot;dropping-particle&quot;:&quot;&quot;,&quot;non-dropping-particle&quot;:&quot;&quot;},{&quot;family&quot;:&quot;Álvarez-Presas&quot;,&quot;given&quot;:&quot;Marta&quot;,&quot;parse-names&quot;:false,&quot;dropping-particle&quot;:&quot;&quot;,&quot;non-dropping-particle&quot;:&quot;&quot;}],&quot;container-title&quot;:&quot;Frontiers in Ecology and Evolution&quot;,&quot;container-title-short&quot;:&quot;Front Ecol Evol&quot;,&quot;DOI&quot;:&quot;10.3389/fevo.2023.1185566&quot;,&quot;ISSN&quot;:&quot;2296701X&quot;,&quot;issued&quot;:{&quot;date-parts&quot;:[[2023]]},&quot;page&quot;:&quot;1-9&quot;,&quot;abstract&quot;:&quot;The Animal Kingdom is an astonishingly diverse group. Together with plants and fungi is one of the three major lineages of multicellular eukaryotes. Due to anthropocentrism and/or genuine scientific interest, their origin and diversification are pivotal to modern evolutionary biology. In the last few decades, dramatic technological advances in molecular biology and computational power have generated new phylogenetic proposals, as well as new tools to compare genomes or study cell type evolution. These new approaches complement the insights from fields such as comparative morphology, evodevo, or palaeontology, which all together provide an integrative view of animal evolution, including major evolutionary transitions such as the origin of animals or the emergence of animals with bilateral symmetry. In this paper, we review recent developments in animal phylogenetics, comparative genomics, and cell type evolution related to these two transitions, and we compare animals to another major lineage of multicellular eukaryotes, plants.&quot;,&quot;issue&quot;:&quot;June&quot;,&quot;volume&quot;:&quot;11&quot;},&quot;isTemporary&quot;:false}]},{&quot;citationID&quot;:&quot;MENDELEY_CITATION_1d96ca26-7fa4-489a-9134-94b4d02ff29c&quot;,&quot;properties&quot;:{&quot;noteIndex&quot;:0},&quot;isEdited&quot;:false,&quot;manualOverride&quot;:{&quot;isManuallyOverridden&quot;:false,&quot;citeprocText&quot;:&quot;&lt;sup&gt;2,177&lt;/sup&gt;&quot;,&quot;manualOverrideText&quot;:&quot;&quot;},&quot;citationTag&quot;:&quot;MENDELEY_CITATION_v3_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&quot;,&quot;citationItems&quot;:[{&quot;id&quot;:&quot;9c58166d-b537-374a-a2c4-2d637a6e5942&quot;,&quot;itemData&quot;:{&quot;type&quot;:&quot;article&quot;,&quot;id&quot;:&quot;9c58166d-b537-374a-a2c4-2d637a6e5942&quot;,&quot;title&quot;:&quot;Evolution and regulation of animal sex chromosomes&quot;,&quot;author&quot;:[{&quot;family&quot;:&quot;Zhu&quot;,&quot;given&quot;:&quot;Zexian&quot;,&quot;parse-names&quot;:false,&quot;dropping-particle&quot;:&quot;&quot;,&quot;non-dropping-particle&quot;:&quot;&quot;},{&quot;family&quot;:&quot;Younas&quot;,&quot;given&quot;:&quot;Lubna&quot;,&quot;parse-names&quot;:false,&quot;dropping-particle&quot;:&quot;&quot;,&quot;non-dropping-particle&quot;:&quot;&quot;},{&quot;family&quot;:&quot;Zhou&quot;,&quot;given&quot;:&quot;Qi&quot;,&quot;parse-names&quot;:false,&quot;dropping-particle&quot;:&quot;&quot;,&quot;non-dropping-particle&quot;:&quot;&quot;}],&quot;container-title&quot;:&quot;Nature Reviews Genetics&quot;,&quot;container-title-short&quot;:&quot;Nat Rev Genet&quot;,&quot;DOI&quot;:&quot;10.1038/s41576-024-00757-3&quot;,&quot;ISSN&quot;:&quot;14710064&quot;,&quot;issued&quot;:{&quot;date-parts&quot;:[[2025,1,1]]},&quot;abstract&quot;:&quot;Animal sex chromosomes typically carry the upstream sex-determining gene that triggers testis or ovary development and, in some species, are regulated by global dosage compensation in response to functional decay of the Y chromosome. Despite the importance of these pathways, they exhibit striking differences across species, raising fundamental questions regarding the mechanisms underlying their evolutionary turnover. Recent studies of non-model organisms, including insects, reptiles and teleosts, have yielded a broad view of the diversity of sex chromosomes that challenges established theories. Moreover, continued studies in model organisms with recently developed technologies have characterized the dynamics of sex determination and dosage compensation in three-dimensional nuclear space and at single-cell resolution. Here, we synthesize recent insights into sex chromosomes from a variety of species to review their evolutionary dynamics with respect to the canonical model, as well as their diverse mechanisms of regulation.&quot;,&quot;publisher&quot;:&quot;Nature Research&quot;},&quot;isTemporary&quot;:false},{&quot;id&quot;:&quot;c300325e-7335-392b-91b1-0e97fcc6879d&quot;,&quot;itemData&quot;:{&quot;type&quot;:&quot;article-journal&quot;,&quot;id&quot;:&quot;c300325e-7335-392b-91b1-0e97fcc6879d&quot;,&quot;title&quot;:&quot;Identification of a candidate sex determination region and sex-specific molecular markers based on whole-genome re‑ sequencing in the sea star Asterias amurensis&quot;,&quot;author&quot;:[{&quot;family&quot;:&quot;Wang&quot;,&quot;given&quot;:&quot;Yanlin&quot;,&quot;parse-names&quot;:false,&quot;dropping-particle&quot;:&quot;&quot;,&quot;non-dropping-particle&quot;:&quot;&quot;},{&quot;family&quot;:&quot;Yang&quot;,&quot;given&quot;:&quot;Hongliang&quot;,&quot;parse-names&quot;:false,&quot;dropping-particle&quot;:&quot;&quot;,&quot;non-dropping-particle&quot;:&quot;&quot;},{&quot;family&quot;:&quot;Wang&quot;,&quot;given&quot;:&quot;Yixin&quot;,&quot;parse-names&quot;:false,&quot;dropping-particle&quot;:&quot;&quot;,&quot;non-dropping-particle&quot;:&quot;&quot;},{&quot;family&quot;:&quot;Li&quot;,&quot;given&quot;:&quot;Yulong&quot;,&quot;parse-names&quot;:false,&quot;dropping-particle&quot;:&quot;&quot;,&quot;non-dropping-particle&quot;:&quot;&quot;},{&quot;family&quot;:&quot;Ni&quot;,&quot;given&quot;:&quot;Gang&quot;,&quot;parse-names&quot;:false,&quot;dropping-particle&quot;:&quot;&quot;,&quot;non-dropping-particle&quot;:&quot;&quot;},{&quot;family&quot;:&quot;Cummins&quot;,&quot;given&quot;:&quot;Scott F.&quot;,&quot;parse-names&quot;:false,&quot;dropping-particle&quot;:&quot;&quot;,&quot;non-dropping-particle&quot;:&quot;&quot;},{&quot;family&quot;:&quot;Chen&quot;,&quot;given&quot;:&quot;Muyan&quot;,&quot;parse-names&quot;:false,&quot;dropping-particle&quot;:&quot;&quot;,&quot;non-dropping-particle&quot;:&quot;&quot;}],&quot;container-title&quot;:&quot;DNA Research&quot;,&quot;DOI&quot;:&quot;10.1093/dnares/dsaf003&quot;,&quot;ISSN&quot;:&quot;17561663&quot;,&quot;PMID&quot;:&quot;39792457&quot;,&quot;issued&quot;:{&quot;date-parts&quot;:[[2025]]},&quot;abstract&quot;:&quot;Sex determination systems are diverse in echinoderms, however, our understanding is still very limited in this research field, especially for Asteroidea species. The northern Pacific seastar, Asterias amurensis, has attracted widespread concern due to its population outbreaks and high-risk invasions. Using whole-genome re-sequencing data from 40 females and 40 males, we identified a candidate sex determination region in A. amurensis. Based on the distribution characteristics of 525 sex-associated single nucleotide polymorphisms, identified by GWAS analysis, 119 sex-specific loci were isolated combining a custom Perl script, PCA analysis, and the selection signatures of fixation index FST, suggesting that a 7-12 Mb region on chromosome 10 is a candidate sex-determining region. The existence of female-specific sequences and the genotypes of sex-specific loci indicated that A. amurensis might utilize a ZZ/ZW sex-determination system. We also developed two pairs of sex-specific primers that could distinguish the genetic sex of this starfish with 100% accuracy. As the first study on sex determination in Asteroidea, it will provide novel insights into diverse sex determination systems in echinoderms and allow for in-depth studies on sex-related eco-physiological issues in A. amurensis.&quot;,&quot;issue&quot;:&quot;1&quot;,&quot;volume&quot;:&quot;32&quot;,&quot;container-title-short&quot;:&quot;&quot;},&quot;isTemporary&quot;:false}]},{&quot;citationID&quot;:&quot;MENDELEY_CITATION_8b7bd089-b6dd-4847-8439-e603a65c1622&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&quot;,&quot;citationItems&quot;:[{&quot;id&quot;:&quot;f40b460a-bb1d-3d32-a46d-1fff23cd1cc2&quot;,&quot;itemData&quot;:{&quot;type&quot;:&quot;article-journal&quot;,&quot;id&quot;:&quot;f40b460a-bb1d-3d32-a46d-1fff23cd1cc2&quot;,&quot;title&quot;:&quot;Are Geckos Special in Sex Determination? Independently Evolved Differentiated ZZ/ZW Sex Chromosomes in Carphodactylid Geckos&quot;,&quot;author&quot;:[{&quot;family&quot;:&quot;Augstenová&quot;,&quot;given&quot;:&quot;Barbora&quot;,&quot;parse-names&quot;:false,&quot;dropping-particle&quot;:&quot;&quot;,&quot;non-dropping-particle&quot;:&quot;&quot;},{&quot;family&quot;:&quot;Pensabene&quot;,&quot;given&quot;:&quot;Eleonora&quot;,&quot;parse-names&quot;:false,&quot;dropping-particle&quot;:&quot;&quot;,&quot;non-dropping-particle&quot;:&quot;&quot;},{&quot;family&quot;:&quot;Veselý&quot;,&quot;given&quot;:&quot;Milan&quot;,&quot;parse-names&quot;:false,&quot;dropping-particle&quot;:&quot;&quot;,&quot;non-dropping-particle&quot;:&quot;&quot;},{&quot;family&quot;:&quot;Kratochvíl&quot;,&quot;given&quot;:&quot;Lukáš&quot;,&quot;parse-names&quot;:false,&quot;dropping-particle&quot;:&quot;&quot;,&quot;non-dropping-particle&quot;:&quot;&quot;},{&quot;family&quot;:&quot;Rovatsos&quot;,&quot;given&quot;:&quot;Michail&quot;,&quot;parse-names&quot;:false,&quot;dropping-particle&quot;:&quot;&quot;,&quot;non-dropping-particle&quot;:&quot;&quot;}],&quot;container-title&quot;:&quot;Genome Biology and Evolution&quot;,&quot;container-title-short&quot;:&quot;Genome Biol Evol&quot;,&quot;DOI&quot;:&quot;10.1093/gbe/evab119&quot;,&quot;ISSN&quot;:&quot;17596653&quot;,&quot;PMID&quot;:&quot;34051083&quot;,&quot;issued&quot;:{&quot;date-parts&quot;:[[2021,7,1]]},&quot;abstract&quot;:&quot;Amniotes possess astonishing variability in sex determination ranging from environmental sex determination (ESD) to genotypic sex determination (GSD) with highly differentiated sex chromosomes. Geckos are one of the few amniote groups with substantial variability in sex determination. What makes them special in this respect? We hypothesized that the extraordinary variability of sex determination in geckos can be explained by two alternatives: 1) unusual lability of sex determination, predicting that the current GSD systems were recently formed and are prone to turnovers; and 2) independent transitions from the ancestral ESD to later stable GSD, which assumes that geckos possessed ancestrally ESD, but once sex chromosomes emerged, they remain stable in the long term. Here, based on genomic data, we document that the differentiated ZZ/ZW sex chromosomes evolved within carphodactylid geckos independently from other gekkotan lineages and remained stable in the genera Nephrurus, Underwoodisaurus, and Saltuarius for at least 15 Myr and potentially up to 45 Myr. These results together with evidence for the stability of sex chromosomes in other gekkotan lineages support more our second hypothesis suggesting that geckos do not dramatically differ from the evolutionary transitions in sex determination observed in the majority of the amniote lineages.&quot;,&quot;publisher&quot;:&quot;Oxford University Press&quot;,&quot;issue&quot;:&quot;7&quot;,&quot;volume&quot;:&quot;13&quot;},&quot;isTemporary&quot;:false}]},{&quot;citationID&quot;:&quot;MENDELEY_CITATION_5649d73a-f80f-4f15-89c5-6ab24c0721fa&quot;,&quot;properties&quot;:{&quot;noteIndex&quot;:0},&quot;isEdited&quot;:false,&quot;manualOverride&quot;:{&quot;isManuallyOverridden&quot;:false,&quot;citeprocText&quot;:&quot;&lt;sup&gt;178,179&lt;/sup&gt;&quot;,&quot;manualOverrideText&quot;:&quot;&quot;},&quot;citationTag&quot;:&quot;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&quot;,&quot;citationItems&quot;:[{&quot;id&quot;:&quot;353d8bce-dbaa-3b92-921b-d4031e3cb7db&quot;,&quot;itemData&quot;:{&quot;type&quot;:&quot;article-journal&quot;,&quot;id&quot;:&quot;353d8bce-dbaa-3b92-921b-d4031e3cb7db&quot;,&quot;title&quot;:&quot;Expanding the classical paradigm: What we have learnt from vertebrates about sex chromosome evolution&quot;,&quot;author&quot;:[{&quot;family&quot;:&quot;Kratochvíl&quot;,&quot;given&quot;:&quot;Lukáš&quot;,&quot;parse-names&quot;:false,&quot;dropping-particle&quot;:&quot;&quot;,&quot;non-dropping-particle&quot;:&quot;&quot;},{&quot;family&quot;:&quot;Stöck&quot;,&quot;given&quot;:&quot;Matthias&quot;,&quot;parse-names&quot;:false,&quot;dropping-particle&quot;:&quot;&quot;,&quot;non-dropping-particle&quot;:&quot;&quot;},{&quot;family&quot;:&quot;Rovatsos&quot;,&quot;given&quot;:&quot;Michail&quot;,&quot;parse-names&quot;:false,&quot;dropping-particle&quot;:&quot;&quot;,&quot;non-dropping-particle&quot;:&quot;&quot;},{&quot;family&quot;:&quot;Bullejos&quot;,&quot;given&quot;:&quot;Mónica&quot;,&quot;parse-names&quot;:false,&quot;dropping-particle&quot;:&quot;&quot;,&quot;non-dropping-particle&quot;:&quot;&quot;},{&quot;family&quot;:&quot;Herpin&quot;,&quot;given&quot;:&quot;Amaury&quot;,&quot;parse-names&quot;:false,&quot;dropping-particle&quot;:&quot;&quot;,&quot;non-dropping-particle&quot;:&quot;&quot;},{&quot;family&quot;:&quot;Jeffries&quot;,&quot;given&quot;:&quot;Daniel L.&quot;,&quot;parse-names&quot;:false,&quot;dropping-particle&quot;:&quot;&quot;,&quot;non-dropping-particle&quot;:&quot;&quot;},{&quot;family&quot;:&quot;Peichel&quot;,&quot;given&quot;:&quot;Catherine L.&quot;,&quot;parse-names&quot;:false,&quot;dropping-particle&quot;:&quot;&quot;,&quot;non-dropping-particle&quot;:&quot;&quot;},{&quot;family&quot;:&quot;Perrin&quot;,&quot;given&quot;:&quot;Nicolas&quot;,&quot;parse-names&quot;:false,&quot;dropping-particle&quot;:&quot;&quot;,&quot;non-dropping-particle&quot;:&quot;&quot;},{&quot;family&quot;:&quot;Valenzuela&quot;,&quot;given&quot;:&quot;Nicole&quot;,&quot;parse-names&quot;:false,&quot;dropping-particle&quot;:&quot;&quot;,&quot;non-dropping-particle&quot;:&quot;&quot;},{&quot;family&quot;:&quot;Pokorná&quot;,&quot;given&quot;:&quot;Martina Johnson&quot;,&quot;parse-names&quot;:false,&quot;dropping-particle&quot;:&quot;&quot;,&quot;non-dropping-particle&quot;:&quot;&quot;}],&quot;container-title&quot;:&quot;Philosophical Transactions of the Royal Society B: Biological Sciences&quot;,&quot;DOI&quot;:&quot;10.1098/rstb.2020.0097&quot;,&quot;ISBN&quot;:&quot;0000000284295&quot;,&quot;ISSN&quot;:&quot;14712970&quot;,&quot;PMID&quot;:&quot;34304593&quot;,&quot;issued&quot;:{&quot;date-parts&quot;:[[2021]]},&quot;abstract&quot;:&quot;Until recently, the field of sex chromosome evolution has been dominated by the canonical unidirectional scenario, first developed by Muller in 1918. This model postulates that sex chromosomes emerge from autosomes by acquiring a sex-determining locus. Recombination reduction then expands outwards from this locus, to maintain its linkage with sexually antagonistic/advantageous alleles, resulting in Y or W degeneration and potentially culminating in their disappearance. Based mostly on empirical vertebrate research, we challenge and expand each conceptual step of this canonical model and present observations by numerous experts in two parts of a theme issue of Phil. Trans. R. Soc. B. We suggest that greater theoretical and empirical insights into the events at the origins of sex-determining genes (rewiring of the gonadal differentiation networks), and a better understanding of the evolutionary forces responsible for recombination suppression are required. Among others, crucial questions are: Why do sex chromosome differentiation rates and the evolution of gene dose regulatory mechanisms between male versus female heterogametic systems not follow earlier theory? Why do several lineages not have sex chromosomes? And: What are the consequences of the presence of (differentiated) sex chromosomes for individual fitness, evolvability, hybridization and diversification? We conclude that the classical scenario appears too reductionistic. Instead of being unidirectional, we show that sex chromosome evolution is more complex than previously anticipated and principally forms networks, interconnected to potentially endless outcomes with restarts, deletions and additions of new genomic material. This article is part of the theme issue 'Challenging the paradigm in sex chromosome evolution: empirical and theoretical insights with a focus on vertebrates (Part II)'.&quot;,&quot;issue&quot;:&quot;1833&quot;,&quot;volume&quot;:&quot;376&quot;,&quot;container-title-short&quot;:&quot;&quot;},&quot;isTemporary&quot;:false},{&quot;id&quot;:&quot;2f61c1e5-b63e-3411-9e0e-81688bc04e45&quot;,&quot;itemData&quot;:{&quot;type&quot;:&quot;article-journal&quot;,&quot;id&quot;:&quot;2f61c1e5-b63e-3411-9e0e-81688bc04e45&quot;,&quot;title&quot;:&quot;Sex Chromosome Turnovers and Stability in Snakes&quot;,&quot;author&quot;:[{&quot;family&quot;:&quot;Pšenička&quot;,&quot;given&quot;:&quot;Tomáš&quot;,&quot;parse-names&quot;:false,&quot;dropping-particle&quot;:&quot;&quot;,&quot;non-dropping-particle&quot;:&quot;&quot;},{&quot;family&quot;:&quot;Augstenová&quot;,&quot;given&quot;:&quot;Barbora&quot;,&quot;parse-names&quot;:false,&quot;dropping-particle&quot;:&quot;&quot;,&quot;non-dropping-particle&quot;:&quot;&quot;},{&quot;family&quot;:&quot;Frynta&quot;,&quot;given&quot;:&quot;Daniel&quot;,&quot;parse-names&quot;:false,&quot;dropping-particle&quot;:&quot;&quot;,&quot;non-dropping-particle&quot;:&quot;&quot;},{&quot;family&quot;:&quot;Kornilios&quot;,&quot;given&quot;:&quot;Panagiotis&quot;,&quot;parse-names&quot;:false,&quot;dropping-particle&quot;:&quot;&quot;,&quot;non-dropping-particle&quot;:&quot;&quot;},{&quot;family&quot;:&quot;Kratochvíl&quot;,&quot;given&quot;:&quot;Lukáš&quot;,&quot;parse-names&quot;:false,&quot;dropping-particle&quot;:&quot;&quot;,&quot;non-dropping-particle&quot;:&quot;&quot;},{&quot;family&quot;:&quot;Rovatsos&quot;,&quot;given&quot;:&quot;Michail&quot;,&quot;parse-names&quot;:false,&quot;dropping-particle&quot;:&quot;&quot;,&quot;non-dropping-particle&quot;:&quot;&quot;}],&quot;container-title&quot;:&quot;Molecular Biology and Evolution&quot;,&quot;container-title-short&quot;:&quot;Mol Biol Evol&quot;,&quot;DOI&quot;:&quot;10.1093/molbev/msae255&quot;,&quot;ISSN&quot;:&quot;15371719&quot;,&quot;PMID&quot;:&quot;39671568&quot;,&quot;URL&quot;:&quot;https://doi.org/10.1093/molbev/msae255&quot;,&quot;issued&quot;:{&quot;date-parts&quot;:[[2025]]},&quot;page&quot;:&quot;1-13&quot;,&quot;abstract&quot;:&quot;For a long time, snakes were presented as a textbook example of a group with gradual differentiation of homologous ZZ/ZW sex chromosomes. However, recent advances revealed that the ZZ/ZW sex chromosomes characterize only caenophidian snakes and certain species of boas and pythons have nonhomologous XX/XY sex chromosomes. We used genome coverage analysis in four non-caenophidian species to identify their sex chromosomes, and we examined the homology of sex chromosomes across phylogenetically informative snake lineages. We identified sex chromosomes for the first time in 13 species of non-caenophidian snakes, providing much deeper insights into the evolutionary history of snake sex chromosomes. The evolution of sex chromosomes in snakes is more complex than previously thought. Snakes may have had ancestral XX/XY sex chromosomes, which are still present in a blind snake and some boas, and there were several transitions to derived XX/XY sex chromosomes with different gene content and two or even three transitions to ZZ/ZW sex chromosomes. However, we discuss more alternative scenarios. In any case, we document that (1) some genomic regions were likely repeatedly co-opted as sex chromosomes in phylogenetically distant lineages, even with opposite types of heterogamety; (2) snake lineages differ greatly in the rate of differentiation of sex chromosomes; (3) snakes likely originally possessed sex chromosomes prone to turnovers. The sex chromosomes became evolutionarily highly stable once their differentiation progressed in the megadiverse caenophidian snakes. Snakes thus provide an ideal system for studying the evolutionary factors that drive unequal rates of differentiation, turnovers and stability of sex chromosomes.&quot;,&quot;publisher&quot;:&quot;Oxford University Press&quot;,&quot;issue&quot;:&quot;1&quot;,&quot;volume&quot;:&quot;42&quot;},&quot;isTemporary&quot;:false}]},{&quot;citationID&quot;:&quot;MENDELEY_CITATION_9f491371-06aa-4b21-966b-27eda29339ee&quot;,&quot;properties&quot;:{&quot;noteIndex&quot;:0},&quot;isEdited&quot;:false,&quot;manualOverride&quot;:{&quot;isManuallyOverridden&quot;:false,&quot;citeprocText&quot;:&quot;&lt;sup&gt;177&lt;/sup&gt;&quot;,&quot;manualOverrideText&quot;:&quot;&quot;},&quot;citationTag&quot;:&quot;MENDELEY_CITATION_v3_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&quot;,&quot;citationItems&quot;:[{&quot;id&quot;:&quot;c300325e-7335-392b-91b1-0e97fcc6879d&quot;,&quot;itemData&quot;:{&quot;type&quot;:&quot;article-journal&quot;,&quot;id&quot;:&quot;c300325e-7335-392b-91b1-0e97fcc6879d&quot;,&quot;title&quot;:&quot;Identification of a candidate sex determination region and sex-specific molecular markers based on whole-genome re‑ sequencing in the sea star Asterias amurensis&quot;,&quot;author&quot;:[{&quot;family&quot;:&quot;Wang&quot;,&quot;given&quot;:&quot;Yanlin&quot;,&quot;parse-names&quot;:false,&quot;dropping-particle&quot;:&quot;&quot;,&quot;non-dropping-particle&quot;:&quot;&quot;},{&quot;family&quot;:&quot;Yang&quot;,&quot;given&quot;:&quot;Hongliang&quot;,&quot;parse-names&quot;:false,&quot;dropping-particle&quot;:&quot;&quot;,&quot;non-dropping-particle&quot;:&quot;&quot;},{&quot;family&quot;:&quot;Wang&quot;,&quot;given&quot;:&quot;Yixin&quot;,&quot;parse-names&quot;:false,&quot;dropping-particle&quot;:&quot;&quot;,&quot;non-dropping-particle&quot;:&quot;&quot;},{&quot;family&quot;:&quot;Li&quot;,&quot;given&quot;:&quot;Yulong&quot;,&quot;parse-names&quot;:false,&quot;dropping-particle&quot;:&quot;&quot;,&quot;non-dropping-particle&quot;:&quot;&quot;},{&quot;family&quot;:&quot;Ni&quot;,&quot;given&quot;:&quot;Gang&quot;,&quot;parse-names&quot;:false,&quot;dropping-particle&quot;:&quot;&quot;,&quot;non-dropping-particle&quot;:&quot;&quot;},{&quot;family&quot;:&quot;Cummins&quot;,&quot;given&quot;:&quot;Scott F.&quot;,&quot;parse-names&quot;:false,&quot;dropping-particle&quot;:&quot;&quot;,&quot;non-dropping-particle&quot;:&quot;&quot;},{&quot;family&quot;:&quot;Chen&quot;,&quot;given&quot;:&quot;Muyan&quot;,&quot;parse-names&quot;:false,&quot;dropping-particle&quot;:&quot;&quot;,&quot;non-dropping-particle&quot;:&quot;&quot;}],&quot;container-title&quot;:&quot;DNA Research&quot;,&quot;DOI&quot;:&quot;10.1093/dnares/dsaf003&quot;,&quot;ISSN&quot;:&quot;17561663&quot;,&quot;PMID&quot;:&quot;39792457&quot;,&quot;issued&quot;:{&quot;date-parts&quot;:[[2025]]},&quot;abstract&quot;:&quot;Sex determination systems are diverse in echinoderms, however, our understanding is still very limited in this research field, especially for Asteroidea species. The northern Pacific seastar, Asterias amurensis, has attracted widespread concern due to its population outbreaks and high-risk invasions. Using whole-genome re-sequencing data from 40 females and 40 males, we identified a candidate sex determination region in A. amurensis. Based on the distribution characteristics of 525 sex-associated single nucleotide polymorphisms, identified by GWAS analysis, 119 sex-specific loci were isolated combining a custom Perl script, PCA analysis, and the selection signatures of fixation index FST, suggesting that a 7-12 Mb region on chromosome 10 is a candidate sex-determining region. The existence of female-specific sequences and the genotypes of sex-specific loci indicated that A. amurensis might utilize a ZZ/ZW sex-determination system. We also developed two pairs of sex-specific primers that could distinguish the genetic sex of this starfish with 100% accuracy. As the first study on sex determination in Asteroidea, it will provide novel insights into diverse sex determination systems in echinoderms and allow for in-depth studies on sex-related eco-physiological issues in A. amurensis.&quot;,&quot;issue&quot;:&quot;1&quot;,&quot;volume&quot;:&quot;32&quot;,&quot;container-title-short&quot;:&quot;&quot;},&quot;isTemporary&quot;:false}]},{&quot;citationID&quot;:&quot;MENDELEY_CITATION_a8256a96-0ac2-49b7-9ff4-72f72882d9f4&quot;,&quot;properties&quot;:{&quot;noteIndex&quot;:0},&quot;isEdited&quot;:false,&quot;manualOverride&quot;:{&quot;isManuallyOverridden&quot;:false,&quot;citeprocText&quot;:&quot;&lt;sup&gt;180&lt;/sup&gt;&quot;,&quot;manualOverrideText&quot;:&quot;&quot;},&quot;citationTag&quot;:&quot;MENDELEY_CITATION_v3_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&quot;,&quot;citationItems&quot;:[{&quot;id&quot;:&quot;2c8f5d02-af39-3c7b-a17e-8e1155a042ca&quot;,&quot;itemData&quot;:{&quot;type&quot;:&quot;article-journal&quot;,&quot;id&quot;:&quot;2c8f5d02-af39-3c7b-a17e-8e1155a042ca&quot;,&quot;title&quot;:&quot;A ZZ / ZW Sex Chromosome System in&quot;,&quot;author&quot;:[{&quot;family&quot;:&quot;Amphioxus&quot;,&quot;given&quot;:&quot;Cephalochordate&quot;,&quot;parse-names&quot;:false,&quot;dropping-particle&quot;:&quot;&quot;,&quot;non-dropping-particle&quot;:&quot;&quot;}],&quot;container-title&quot;:&quot;GENETICS OF SEX&quot;,&quot;ISBN&quot;:&quot;0000000348874&quot;,&quot;issued&quot;:{&quot;date-parts&quot;:[[2020]]},&quot;page&quot;:&quot;617-622&quot;,&quot;issue&quot;:&quot;March&quot;,&quot;volume&quot;:&quot;214&quot;,&quot;container-title-short&quot;:&quot;&quot;},&quot;isTemporary&quot;:false}]},{&quot;citationID&quot;:&quot;MENDELEY_CITATION_72a04194-abf8-4c25-8472-ebdd3652f31c&quot;,&quot;properties&quot;:{&quot;noteIndex&quot;:0},&quot;isEdited&quot;:false,&quot;manualOverride&quot;:{&quot;isManuallyOverridden&quot;:false,&quot;citeprocText&quot;:&quot;&lt;sup&gt;181&lt;/sup&gt;&quot;,&quot;manualOverrideText&quot;:&quot;&quot;},&quot;citationTag&quot;:&quot;MENDELEY_CITATION_v3_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&quot;,&quot;citationItems&quot;:[{&quot;id&quot;:&quot;9e29c5e6-e636-35bf-8254-9496af791105&quot;,&quot;itemData&quot;:{&quot;type&quot;:&quot;article-journal&quot;,&quot;id&quot;:&quot;9e29c5e6-e636-35bf-8254-9496af791105&quot;,&quot;title&quot;:&quot;The evolution of sex chromosomes in insects: Differentiation of sex chromosomes in flies and moths&quot;,&quot;author&quot;:[{&quot;family&quot;:&quot;Traut&quot;,&quot;given&quot;:&quot;Walther&quot;,&quot;parse-names&quot;:false,&quot;dropping-particle&quot;:&quot;&quot;,&quot;non-dropping-particle&quot;:&quot;&quot;}],&quot;container-title&quot;:&quot;European Journal of Entomology&quot;,&quot;container-title-short&quot;:&quot;Eur J Entomol&quot;,&quot;ISSN&quot;:&quot;18028829&quot;,&quot;URL&quot;:&quot;https://www.eje.cz/artkey/eje-199903-0002_The_evolution_of_sex_chromosomes_in_insects_Differentiation_of_sex_chromosomes_in_flies_and_moths.php&quot;,&quot;issued&quot;:{&quot;date-parts&quot;:[[1999]]},&quot;page&quot;:&quot;227-235&quot;,&quot;abstract&quot;:&quot;Although a monophyletic group, male (XX/XY) and female heterogametic (WZ/ZZ) sex chromosome systems with a couple of variants like XX/X, Z/ZZ and multiple sex chromosome systems occur in insects. Molecular and morphological differences between X and Y or W and Z range from imperceptible to conspicuous. This article illustrates sex chromosome differentiation mainly in two fly species, Drosophila melanogaster and Megaselia scalaris, and in Lepidoptera. The earliest phases of XY evolution are present in the fly M. scalaris. Occasionally in this species, the male determining gene jumps to another chromosome, transforming the new host chromosome to a functional Y chromosome. Thus, in M. scalaris there are strains with virtually no XY differentiation (except for the sex determining function) and others with a moderate degree of differentiation. Base substitutions and alterations like sequence deletions, duplications, and insertions of mobile sequences mark the onset of molecular differentiation. Accumulation of molecular changes and coarser alterations are thought to lead to the morphological differences seen in WZ chromosome pairs of Lepidoptera. The W chromosome probably evolved in the most numerous clade of Lepidoptera, the Ditrysia, after it diverged from the common lepidopteran stem. Extant species display various degrees of molecular and morphological differentiation of the W chromosome, translocation or fusion with autosomes, and loss of the W.&quot;,&quot;publisher&quot;:&quot;European Journal of Entomology&quot;,&quot;issue&quot;:&quot;3&quot;,&quot;volume&quot;:&quot;96&quot;},&quot;isTemporary&quot;:false}]},{&quot;citationID&quot;:&quot;MENDELEY_CITATION_f341171f-2dba-4d77-a118-1794ef454ac7&quot;,&quot;properties&quot;:{&quot;noteIndex&quot;:0},&quot;isEdited&quot;:false,&quot;manualOverride&quot;:{&quot;isManuallyOverridden&quot;:false,&quot;citeprocText&quot;:&quot;&lt;sup&gt;182&lt;/sup&gt;&quot;,&quot;manualOverrideText&quot;:&quot;&quot;},&quot;citationTag&quot;:&quot;MENDELEY_CITATION_v3_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&quot;,&quot;citationItems&quot;:[{&quot;id&quot;:&quot;921b284e-2820-3897-a1f6-5136668059b5&quot;,&quot;itemData&quot;:{&quot;type&quot;:&quot;chapter&quot;,&quot;id&quot;:&quot;921b284e-2820-3897-a1f6-5136668059b5&quot;,&quot;title&quot;:&quot;Comparative Genomics of Sex, Chromosomes, and Sex Chromosomes in Caenorhabditis elegans and Other Nematodes&quot;,&quot;author&quot;:[{&quot;family&quot;:&quot;Rödelsperger&quot;,&quot;given&quot;:&quot;Christian&quot;,&quot;parse-names&quot;:false,&quot;dropping-particle&quot;:&quot;&quot;,&quot;non-dropping-particle&quot;:&quot;&quot;}],&quot;container-title&quot;:&quot;Comparative Genomics: Methods and Protocols&quot;,&quot;DOI&quot;:&quot;10.1201/b17274&quot;,&quot;ISBN&quot;:&quot;9781482228137&quot;,&quot;issued&quot;:{&quot;date-parts&quot;:[[2014]]},&quot;page&quot;:&quot;455-472&quot;,&quot;abstract&quot;:&quot;Sequencing of multiple plant genomes has opened up new avenues for comparative genomics of maize. Comparative analysis of maize inbred lines and their wild relatives has provided useful information for understanding maize evolution, improve breeding and serve as a starting point for functional genomics. The evolutionary dynamics of transposable elements in maize inbred lines has provided novel insights into their role in shaping the maize genome and their biological signifi cance. A suite of bioinformatics tools are available to perform comparative genomic analysis are also listed. Here, we discuss the recent advances in comparative genomics of maize and its’ relevance to maize breeding, evolution and genome biology.&quot;,&quot;container-title-short&quot;:&quot;&quot;},&quot;isTemporary&quot;:false}]},{&quot;citationID&quot;:&quot;MENDELEY_CITATION_9e0479ec-4214-41f1-95d6-534b0d091778&quot;,&quot;properties&quot;:{&quot;noteIndex&quot;:0},&quot;isEdited&quot;:false,&quot;manualOverride&quot;:{&quot;isManuallyOverridden&quot;:false,&quot;citeprocText&quot;:&quot;&lt;sup&gt;183&lt;/sup&gt;&quot;,&quot;manualOverrideText&quot;:&quot;&quot;},&quot;citationTag&quot;:&quot;MENDELEY_CITATION_v3_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&quot;,&quot;citationItems&quot;:[{&quot;id&quot;:&quot;4f0a8322-c4de-3efc-b7bc-aa9707deaa3d&quot;,&quot;itemData&quot;:{&quot;type&quot;:&quot;article-journal&quot;,&quot;id&quot;:&quot;4f0a8322-c4de-3efc-b7bc-aa9707deaa3d&quot;,&quot;title&quot;:&quot;Evolution of sexual systems, sex chromosomes and sex-linked gene transcription in flatworms and roundworms&quot;,&quot;author&quot;:[{&quot;family&quot;:&quot;Wang&quot;,&quot;given&quot;:&quot;Yifeng&quot;,&quot;parse-names&quot;:false,&quot;dropping-particle&quot;:&quot;&quot;,&quot;non-dropping-particle&quot;:&quot;&quot;},{&quot;family&quot;:&quot;Gasser&quot;,&quot;given&quot;:&quot;Robin B.&quot;,&quot;parse-names&quot;:false,&quot;dropping-particle&quot;:&quot;&quot;,&quot;non-dropping-particle&quot;:&quot;&quot;},{&quot;family&quot;:&quot;Charlesworth&quot;,&quot;given&quot;:&quot;Deborah&quot;,&quot;parse-names&quot;:false,&quot;dropping-particle&quot;:&quot;&quot;,&quot;non-dropping-particle&quot;:&quot;&quot;},{&quot;family&quot;:&quot;Zhou&quot;,&quot;given&quot;:&quot;Qi&quot;,&quot;parse-names&quot;:false,&quot;dropping-particle&quot;:&quot;&quot;,&quot;non-dropping-particle&quot;:&quot;&quot;}],&quot;container-title&quot;:&quot;Nature Communications&quot;,&quot;container-title-short&quot;:&quot;Nat Commun&quot;,&quot;DOI&quot;:&quot;10.1038/s41467-022-30578-z&quot;,&quot;issued&quot;:{&quot;date-parts&quot;:[[2022,12]]},&quot;abstract&quot;:&quot;Many species with separate male and female individuals (termed ‘gonochorism’ in animals) have sex-linked genome regions. Here, we investigate evolutionary changes when genome regions become completely sex-linked, by analyses of multiple species of flatworms (Platyhelminthes; among which schistosomes recently evolved gonochorism from ancestral hermaphroditism), and roundworms (Nematoda) which have undergone independent translocations of different autosomes. Although neither the evolution of gonochorism nor translocations fusing ancestrally autosomal regions to sex chromosomes causes inevitable loss of recombination, we document that formerly recombining regions show genomic signatures of recombination suppression in both taxa, and become strongly genetically degenerated, with a loss of most genes. Comparisons with hermaphroditic flatworm transcriptomes show masculinisation and some defeminisation in schistosome gonad gene expression. We also find evidence that evolution of sex-linkage in nematodes is accompanied by transcriptional changes and dosage compensation. Our analyses also identify sex-linked genes that could assist future research aimed at controlling some of these important parasites.&quot;,&quot;publisher&quot;:&quot;Springer Science and Business Media LLC&quot;,&quot;issue&quot;:&quot;1&quot;,&quot;volume&quot;:&quot;13&quot;},&quot;isTemporary&quot;:false}]},{&quot;citationID&quot;:&quot;MENDELEY_CITATION_ad8e03a4-cf0a-4f66-9852-441a708ec8cb&quot;,&quot;properties&quot;:{&quot;noteIndex&quot;:0},&quot;isEdited&quot;:false,&quot;manualOverride&quot;:{&quot;isManuallyOverridden&quot;:false,&quot;citeprocText&quot;:&quot;&lt;sup&gt;184&lt;/sup&gt;&quot;,&quot;manualOverrideText&quot;:&quot;&quot;},&quot;citationTag&quot;:&quot;MENDELEY_CITATION_v3_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&quot;,&quot;citationItems&quot;:[{&quot;id&quot;:&quot;e26b68e7-95ae-3461-a855-7aabc116769c&quot;,&quot;itemData&quot;:{&quot;type&quot;:&quot;article-journal&quot;,&quot;id&quot;:&quot;e26b68e7-95ae-3461-a855-7aabc116769c&quot;,&quot;title&quot;:&quot;Ancient homomorphy of molluscan sex chromosomes sustained by reversible sex-biased genes and sex determiner translocation&quot;,&quot;author&quot;:[{&quot;family&quot;:&quot;Han&quot;,&quot;given&quot;:&quot;Wentao&quot;,&quot;parse-names&quot;:false,&quot;dropping-particle&quot;:&quot;&quot;,&quot;non-dropping-particle&quot;:&quot;&quot;},{&quot;family&quot;:&quot;Liu&quot;,&quot;given&quot;:&quot;Liangjie&quot;,&quot;parse-names&quot;:false,&quot;dropping-particle&quot;:&quot;&quot;,&quot;non-dropping-particle&quot;:&quot;&quot;},{&quot;family&quot;:&quot;Wang&quot;,&quot;given&quot;:&quot;Jing&quot;,&quot;parse-names&quot;:false,&quot;dropping-particle&quot;:&quot;&quot;,&quot;non-dropping-particle&quot;:&quot;&quot;},{&quot;family&quot;:&quot;Wei&quot;,&quot;given&quot;:&quot;Huilan&quot;,&quot;parse-names&quot;:false,&quot;dropping-particle&quot;:&quot;&quot;,&quot;non-dropping-particle&quot;:&quot;&quot;},{&quot;family&quot;:&quot;Li&quot;,&quot;given&quot;:&quot;Yuli&quot;,&quot;parse-names&quot;:false,&quot;dropping-particle&quot;:&quot;&quot;,&quot;non-dropping-particle&quot;:&quot;&quot;},{&quot;family&quot;:&quot;Zhang&quot;,&quot;given&quot;:&quot;Lijing&quot;,&quot;parse-names&quot;:false,&quot;dropping-particle&quot;:&quot;&quot;,&quot;non-dropping-particle&quot;:&quot;&quot;},{&quot;family&quot;:&quot;Guo&quot;,&quot;given&quot;:&quot;Zhenyi&quot;,&quot;parse-names&quot;:false,&quot;dropping-particle&quot;:&quot;&quot;,&quot;non-dropping-particle&quot;:&quot;&quot;},{&quot;family&quot;:&quot;Li&quot;,&quot;given&quot;:&quot;Yajuan&quot;,&quot;parse-names&quot;:false,&quot;dropping-particle&quot;:&quot;&quot;,&quot;non-dropping-particle&quot;:&quot;&quot;},{&quot;family&quot;:&quot;Liu&quot;,&quot;given&quot;:&quot;Tian&quot;,&quot;parse-names&quot;:false,&quot;dropping-particle&quot;:&quot;&quot;,&quot;non-dropping-particle&quot;:&quot;&quot;},{&quot;family&quot;:&quot;Zeng&quot;,&quot;given&quot;:&quot;Qifan&quot;,&quot;parse-names&quot;:false,&quot;dropping-particle&quot;:&quot;&quot;,&quot;non-dropping-particle&quot;:&quot;&quot;},{&quot;family&quot;:&quot;Xing&quot;,&quot;given&quot;:&quot;Qiang&quot;,&quot;parse-names&quot;:false,&quot;dropping-particle&quot;:&quot;&quot;,&quot;non-dropping-particle&quot;:&quot;&quot;},{&quot;family&quot;:&quot;Shu&quot;,&quot;given&quot;:&quot;Ya&quot;,&quot;parse-names&quot;:false,&quot;dropping-particle&quot;:&quot;&quot;,&quot;non-dropping-particle&quot;:&quot;&quot;},{&quot;family&quot;:&quot;Wang&quot;,&quot;given&quot;:&quot;Tong&quot;,&quot;parse-names&quot;:false,&quot;dropping-particle&quot;:&quot;&quot;,&quot;non-dropping-particle&quot;:&quot;&quot;},{&quot;family&quot;:&quot;Yang&quot;,&quot;given&quot;:&quot;Yaxin&quot;,&quot;parse-names&quot;:false,&quot;dropping-particle&quot;:&quot;&quot;,&quot;non-dropping-particle&quot;:&quot;&quot;},{&quot;family&quot;:&quot;Zhang&quot;,&quot;given&quot;:&quot;Meiwei&quot;,&quot;parse-names&quot;:false,&quot;dropping-particle&quot;:&quot;&quot;,&quot;non-dropping-particle&quot;:&quot;&quot;},{&quot;family&quot;:&quot;Li&quot;,&quot;given&quot;:&quot;Ruojiao&quot;,&quot;parse-names&quot;:false,&quot;dropping-particle&quot;:&quot;&quot;,&quot;non-dropping-particle&quot;:&quot;&quot;},{&quot;family&quot;:&quot;Yu&quot;,&quot;given&quot;:&quot;Jiachen&quot;,&quot;parse-names&quot;:false,&quot;dropping-particle&quot;:&quot;&quot;,&quot;non-dropping-particle&quot;:&quot;&quot;},{&quot;family&quot;:&quot;Pu&quot;,&quot;given&quot;:&quot;Zhongqi&quot;,&quot;parse-names&quot;:false,&quot;dropping-particle&quot;:&quot;&quot;,&quot;non-dropping-particle&quot;:&quot;&quot;},{&quot;family&quot;:&quot;Lv&quot;,&quot;given&quot;:&quot;Jia&quot;,&quot;parse-names&quot;:false,&quot;dropping-particle&quot;:&quot;&quot;,&quot;non-dropping-particle&quot;:&quot;&quot;},{&quot;family&quot;:&quot;Lian&quot;,&quot;given&quot;:&quot;Shanshan&quot;,&quot;parse-names&quot;:false,&quot;dropping-particle&quot;:&quot;&quot;,&quot;non-dropping-particle&quot;:&quot;&quot;},{&quot;family&quot;:&quot;Hu&quot;,&quot;given&quot;:&quot;Jingjie&quot;,&quot;parse-names&quot;:false,&quot;dropping-particle&quot;:&quot;&quot;,&quot;non-dropping-particle&quot;:&quot;&quot;},{&quot;family&quot;:&quot;Hu&quot;,&quot;given&quot;:&quot;Xiaoli&quot;,&quot;parse-names&quot;:false,&quot;dropping-particle&quot;:&quot;&quot;,&quot;non-dropping-particle&quot;:&quot;&quot;},{&quot;family&quot;:&quot;Bao&quot;,&quot;given&quot;:&quot;Zhenmin&quot;,&quot;parse-names&quot;:false,&quot;dropping-particle&quot;:&quot;&quot;,&quot;non-dropping-particle&quot;:&quot;&quot;},{&quot;family&quot;:&quot;Bao&quot;,&quot;given&quot;:&quot;Lisui&quot;,&quot;parse-names&quot;:false,&quot;dropping-particle&quot;:&quot;&quot;,&quot;non-dropping-particle&quot;:&quot;&quot;},{&quot;family&quot;:&quot;Zhang&quot;,&quot;given&quot;:&quot;Lingling&quot;,&quot;parse-names&quot;:false,&quot;dropping-particle&quot;:&quot;&quot;,&quot;non-dropping-particle&quot;:&quot;&quot;},{&quot;family&quot;:&quot;Wang&quot;,&quot;given&quot;:&quot;Shi&quot;,&quot;parse-names&quot;:false,&quot;dropping-particle&quot;:&quot;&quot;,&quot;non-dropping-particle&quot;:&quot;&quot;}],&quot;container-title&quot;:&quot;Nature Ecology &amp; Evolution&quot;,&quot;container-title-short&quot;:&quot;Nat Ecol Evol&quot;,&quot;DOI&quot;:&quot;10.1038/s41559-022-01898-6&quot;,&quot;ISSN&quot;:&quot;2397-334X&quot;,&quot;URL&quot;:&quot;https://www.nature.com/articles/s41559-022-01898-6&quot;,&quot;issued&quot;:{&quot;date-parts&quot;:[[2022,10,24]]},&quot;page&quot;:&quot;1891-1906&quot;,&quot;abstract&quot;:&quot;Contrary to classic theory prediction, sex-chromosome homomorphy is prevalent in the animal kingdom but it is unclear how ancient homomorphic sex chromosomes avoid chromosome-scale degeneration. Molluscs constitute the second largest, Precambrian-originated animal phylum and have ancient, uncharacterized homomorphic sex chromosomes. Here, we profile eight genomes of the bivalve mollusc family of Pectinidae in a phylogenetic context and show 350 million years sex-chromosome homomorphy, which is the oldest known sex-chromosome homomorphy in the animal kingdom, far exceeding the ages of well-known heteromorphic sex chromosomes such as 130-200 million years in mammals, birds and flies. The long-term undifferentiation of molluscan sex chromosomes is potentially sustained by the unexpected intertwined regulation of reversible sex-biased genes, together with the lack of sexual dimorphism and occasional sex chromosome turnover. The pleiotropic constraint of regulation of reversible sex-biased genes is widely present in ancient homomorphic sex chromosomes and might be resolved in heteromorphic sex chromosomes through gene duplication followed by subfunctionalization. The evolutionary dynamics of sex chromosomes suggest a mechanism for 'inheritance' turnover of sex-determining genes that is mediated by translocation of a sex-determining enhancer. On the basis of these findings, we propose an evolutionary model for the long-term preservation of homomorphic sex chromosomes.&quot;,&quot;issue&quot;:&quot;12&quot;,&quot;volume&quot;:&quot;6&quot;},&quot;isTemporary&quot;:false}]},{&quot;citationID&quot;:&quot;MENDELEY_CITATION_f339b047-1a54-4ee9-8771-c37df90e14a3&quot;,&quot;properties&quot;:{&quot;noteIndex&quot;:0},&quot;isEdited&quot;:false,&quot;manualOverride&quot;:{&quot;isManuallyOverridden&quot;:false,&quot;citeprocText&quot;:&quot;&lt;sup&gt;185&lt;/sup&gt;&quot;,&quot;manualOverrideText&quot;:&quot;&quot;},&quot;citationTag&quot;:&quot;MENDELEY_CITATION_v3_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&quot;,&quot;citationItems&quot;:[{&quot;id&quot;:&quot;acc01227-4f8b-358a-9141-63322414cb36&quot;,&quot;itemData&quot;:{&quot;type&quot;:&quot;article-journal&quot;,&quot;id&quot;:&quot;acc01227-4f8b-358a-9141-63322414cb36&quot;,&quot;title&quot;:&quot;The XX-XY (male-heterogametic) sex chromosome system in Polydora curiosa (Polychaeta: Spionidae)&quot;,&quot;author&quot;:[{&quot;family&quot;:&quot;Korablev&quot;,&quot;given&quot;:&quot;Vladimir P.&quot;,&quot;parse-names&quot;:false,&quot;dropping-particle&quot;:&quot;&quot;,&quot;non-dropping-particle&quot;:&quot;&quot;},{&quot;family&quot;:&quot;Radashevsky&quot;,&quot;given&quot;:&quot;Vasily I.&quot;,&quot;parse-names&quot;:false,&quot;dropping-particle&quot;:&quot;&quot;,&quot;non-dropping-particle&quot;:&quot;&quot;},{&quot;family&quot;:&quot;Manchenko&quot;,&quot;given&quot;:&quot;Gennady P.&quot;,&quot;parse-names&quot;:false,&quot;dropping-particle&quot;:&quot;&quot;,&quot;non-dropping-particle&quot;:&quot;&quot;}],&quot;container-title&quot;:&quot;Ophelia&quot;,&quot;container-title-short&quot;:&quot;Ophelia&quot;,&quot;DOI&quot;:&quot;10.1080/00785326.1999.10409409&quot;,&quot;ISSN&quot;:&quot;00785326&quot;,&quot;issued&quot;:{&quot;date-parts&quot;:[[1999]]},&quot;page&quot;:&quot;193-201&quot;,&quot;abstract&quot;:&quot;Chromosome complements of Polydora curiosa Radashevsky, 1994 (Polychaeta: Spionidae) were examined using air-drying method. Regenerating worm tips and gamete-bearing segments were used for the analysis. A diploid chromosome number of 34 was found in well-spread metaphase plates of somatic cells. A pair of sex chromosomes (XY) with the Y considerably larger than the X was found in males. The size and shape of the Y chromosome were individually variable. Sixteen normal bivalents and one large univalent-like bivalent were observed in metaphase I plates of sper-matocytes. The large bivalent is the end-to-end association of heteromorphic sex chromosomes having very low structural homology. As many as 39% of studied spermatocytes of P. curiosa were found to be tetraploid cells. The sex chromosome system described herein is the first case of XY male heterogamety in the Spionidae and only the second one so far documented in the Polychaeta. © 1999 Taylor &amp; Francis Group, LLC.&quot;,&quot;issue&quot;:&quot;3&quot;,&quot;volume&quot;:&quot;51&quot;},&quot;isTemporary&quot;:false}]},{&quot;citationID&quot;:&quot;MENDELEY_CITATION_625a07f8-c6e4-4d98-a9ae-a2bf7b17e7b8&quot;,&quot;properties&quot;:{&quot;noteIndex&quot;:0},&quot;isEdited&quot;:false,&quot;manualOverride&quot;:{&quot;isManuallyOverridden&quot;:false,&quot;citeprocText&quot;:&quot;&lt;sup&gt;6,186&lt;/sup&gt;&quot;,&quot;manualOverrideText&quot;:&quot;&quot;},&quot;citationTag&quot;:&quot;MENDELEY_CITATION_v3_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&quot;,&quot;citationItems&quot;:[{&quot;id&quot;:&quot;4373a98e-4596-3f23-a7bb-e42d9e7c09d5&quot;,&quot;itemData&quot;:{&quot;type&quot;:&quot;article-journal&quot;,&quot;id&quot;:&quot;4373a98e-4596-3f23-a7bb-e42d9e7c09d5&quot;,&quot;title&quot;:&quot;Evidence for a genetic sex determination in Cnidaria, the Mediterranean red coral (Corallium rubrum)&quot;,&quot;author&quot;:[{&quot;family&quot;:&quot;Pratlong&quot;,&quot;given&quot;:&quot;M.&quot;,&quot;parse-names&quot;:false,&quot;dropping-particle&quot;:&quot;&quot;,&quot;non-dropping-particle&quot;:&quot;&quot;},{&quot;family&quot;:&quot;Haguenauer&quot;,&quot;given&quot;:&quot;A.&quot;,&quot;parse-names&quot;:false,&quot;dropping-particle&quot;:&quot;&quot;,&quot;non-dropping-particle&quot;:&quot;&quot;},{&quot;family&quot;:&quot;Chenesseau&quot;,&quot;given&quot;:&quot;S.&quot;,&quot;parse-names&quot;:false,&quot;dropping-particle&quot;:&quot;&quot;,&quot;non-dropping-particle&quot;:&quot;&quot;},{&quot;family&quot;:&quot;Brener&quot;,&quot;given&quot;:&quot;K.&quot;,&quot;parse-names&quot;:false,&quot;dropping-particle&quot;:&quot;&quot;,&quot;non-dropping-particle&quot;:&quot;&quot;},{&quot;family&quot;:&quot;Mitta&quot;,&quot;given&quot;:&quot;G.&quot;,&quot;parse-names&quot;:false,&quot;dropping-particle&quot;:&quot;&quot;,&quot;non-dropping-particle&quot;:&quot;&quot;},{&quot;family&quot;:&quot;Toulza&quot;,&quot;given&quot;:&quot;E.&quot;,&quot;parse-names&quot;:false,&quot;dropping-particle&quot;:&quot;&quot;,&quot;non-dropping-particle&quot;:&quot;&quot;},{&quot;family&quot;:&quot;Bonabaud&quot;,&quot;given&quot;:&quot;M.&quot;,&quot;parse-names&quot;:false,&quot;dropping-particle&quot;:&quot;&quot;,&quot;non-dropping-particle&quot;:&quot;&quot;},{&quot;family&quot;:&quot;Rialle&quot;,&quot;given&quot;:&quot;S.&quot;,&quot;parse-names&quot;:false,&quot;dropping-particle&quot;:&quot;&quot;,&quot;non-dropping-particle&quot;:&quot;&quot;},{&quot;family&quot;:&quot;Aurelle&quot;,&quot;given&quot;:&quot;D.&quot;,&quot;parse-names&quot;:false,&quot;dropping-particle&quot;:&quot;&quot;,&quot;non-dropping-particle&quot;:&quot;&quot;},{&quot;family&quot;:&quot;Pontarotti&quot;,&quot;given&quot;:&quot;P.&quot;,&quot;parse-names&quot;:false,&quot;dropping-particle&quot;:&quot;&quot;,&quot;non-dropping-particle&quot;:&quot;&quot;}],&quot;container-title&quot;:&quot;Royal Society Open Science&quot;,&quot;container-title-short&quot;:&quot;R Soc Open Sci&quot;,&quot;DOI&quot;:&quot;10.1098/rsos.160880&quot;,&quot;ISSN&quot;:&quot;20545703&quot;,&quot;URL&quot;:&quot;http://dx.doi.org/./rsos.Electronicsupplementarymaterialisavailableonlineathttps://dx.doi.org/./m.gshare.c..&quot;,&quot;issued&quot;:{&quot;date-parts&quot;:[[2017]]},&quot;abstract&quot;:&quot;Sexual reproduction is widespread among eukaryotes, and the sex-determining processes vary greatly among species. While genetic sex determination (GSD) has been intensively described in bilaterian species, no example has yet been recorded among non-bilaterians. However, the quasi-ubiquitous repartition of GSD among multicellular species suggests that similar evolutionary forces can promote this system, and that these forces could occur also in non-bilaterians. Studying sex determination across the range of Metazoan diversity is indeed important to understand better the evolution of this mechanism and its lability. We tested the existence of sex-linked genes in the gonochoric red coral (Corallium rubrum, Cnidaria) using restriction site-associated DNA sequencing. We analysed 27 461 single nucleotide polymorphisms (SNPs) in 354 individuals from 12 populations including 53 that were morphologically sexed. We found a strong association between the allele frequencies of 472 SNPs and the sex of individuals, suggesting an XX/XY sex-determination system. This result was confirmed by the identification of 435 male-specific loci. An independent test confirmed that the amplification of these loci enabled us to identify males with absolute certainty. This is the first demonstration of a GSD system among non-bilaterian species and a new example of its convergence in multicellular eukaryotes.&quot;,&quot;issue&quot;:&quot;3&quot;,&quot;volume&quot;:&quot;4&quot;},&quot;isTemporary&quot;:false},{&quot;id&quot;:&quot;9c6605fc-4e64-3310-a21c-1d2726d2891c&quot;,&quot;itemData&quot;:{&quot;type&quot;:&quot;article-journal&quot;,&quot;id&quot;:&quot;9c6605fc-4e64-3310-a21c-1d2726d2891c&quot;,&quot;title&quot;:&quot;XY sex determination in a cnidarian&quot;,&quot;author&quot;:[{&quot;family&quot;:&quot;Chen&quot;,&quot;given&quot;:&quot;Ruoxu&quot;,&quot;parse-names&quot;:false,&quot;dropping-particle&quot;:&quot;&quot;,&quot;non-dropping-particle&quot;:&quot;&quot;},{&quot;family&quot;:&quot;Sanders&quot;,&quot;given&quot;:&quot;Steven M.&quot;,&quot;parse-names&quot;:false,&quot;dropping-particle&quot;:&quot;&quot;,&quot;non-dropping-particle&quot;:&quot;&quot;},{&quot;family&quot;:&quot;Ma&quot;,&quot;given&quot;:&quot;Zhiwei&quot;,&quot;parse-names&quot;:false,&quot;dropping-particle&quot;:&quot;&quot;,&quot;non-dropping-particle&quot;:&quot;&quot;},{&quot;family&quot;:&quot;Paschall&quot;,&quot;given&quot;:&quot;Justin&quot;,&quot;parse-names&quot;:false,&quot;dropping-particle&quot;:&quot;&quot;,&quot;non-dropping-particle&quot;:&quot;&quot;},{&quot;family&quot;:&quot;Chang&quot;,&quot;given&quot;:&quot;E. Sally&quot;,&quot;parse-names&quot;:false,&quot;dropping-particle&quot;:&quot;&quot;,&quot;non-dropping-particle&quot;:&quot;&quot;},{&quot;family&quot;:&quot;Riscoe&quot;,&quot;given&quot;:&quot;Brooke M.&quot;,&quot;parse-names&quot;:false,&quot;dropping-particle&quot;:&quot;&quot;,&quot;non-dropping-particle&quot;:&quot;&quot;},{&quot;family&quot;:&quot;Schnitzler&quot;,&quot;given&quot;:&quot;Christine E.&quot;,&quot;parse-names&quot;:false,&quot;dropping-particle&quot;:&quot;&quot;,&quot;non-dropping-particle&quot;:&quot;&quot;},{&quot;family&quot;:&quot;Baxevanis&quot;,&quot;given&quot;:&quot;Andreas D.&quot;,&quot;parse-names&quot;:false,&quot;dropping-particle&quot;:&quot;&quot;,&quot;non-dropping-particle&quot;:&quot;&quot;},{&quot;family&quot;:&quot;Nicotra&quot;,&quot;given&quot;:&quot;Matthew L.&quot;,&quot;parse-names&quot;:false,&quot;dropping-particle&quot;:&quot;&quot;,&quot;non-dropping-particle&quot;:&quot;&quot;}],&quot;container-title&quot;:&quot;BMC Biology&quot;,&quot;container-title-short&quot;:&quot;BMC Biol&quot;,&quot;DOI&quot;:&quot;10.1186/s12915-023-01532-2&quot;,&quot;ISSN&quot;:&quot;1741-7007&quot;,&quot;URL&quot;:&quot;https://bmcbiol.biomedcentral.com/articles/10.1186/s12915-023-01532-2&quot;,&quot;issued&quot;:{&quot;date-parts&quot;:[[2023,2,13]]},&quot;page&quot;:&quot;32&quot;,&quot;abstract&quot;:&quot;BackgroundSex determination occurs across animal species, but most of our knowledge about its mechanisms comes from only a handful of bilaterian taxa. This limits our ability to infer the evolutionary history of sex determination within animals.ResultsIn this study, we generated a linkage map of the genome of the colonial cnidarian Hydractinia symbiolongicarpus and used it to demonstrate that this species has an XX/XY sex determination system. We demonstrate that the X and Y chromosomes have pseudoautosomal and non-recombining regions. We then use the linkage map and a method based on the depth of sequencing coverage to identify genes encoded in the non-recombining region and show that many of them have male gonad-specific expression. In addition, we demonstrate that recombination rates are enhanced in the female genome and that the haploid chromosome number in Hydractinia is n = 15.ConclusionsThese findings establish Hydractinia as a tractable non-bilaterian model system for the study of sex determination and the evolution of sex chromosomes.&quot;,&quot;issue&quot;:&quot;1&quot;,&quot;volume&quot;:&quot;21&quot;},&quot;isTemporary&quot;:false}]},{&quot;citationID&quot;:&quot;MENDELEY_CITATION_a306ba13-98b8-469a-9437-eaf6e21d0728&quot;,&quot;properties&quot;:{&quot;noteIndex&quot;:0},&quot;isEdited&quot;:false,&quot;manualOverride&quot;:{&quot;isManuallyOverridden&quot;:false,&quot;citeprocText&quot;:&quot;&lt;sup&gt;187&lt;/sup&gt;&quot;,&quot;manualOverrideText&quot;:&quot;&quot;},&quot;citationTag&quot;:&quot;MENDELEY_CITATION_v3_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&quot;,&quot;citationItems&quot;:[{&quot;id&quot;:&quot;1b88e7d8-f599-33d0-ae72-4fa4075bf5a8&quot;,&quot;itemData&quot;:{&quot;type&quot;:&quot;article-journal&quot;,&quot;id&quot;:&quot;1b88e7d8-f599-33d0-ae72-4fa4075bf5a8&quot;,&quot;title&quot;:&quot;The chromosomal genome sequence of the kidney sponge Chondrosia reniformis (Nardo, 1847) and its associated microbial metagenome sequences&quot;,&quot;author&quot;:[{&quot;family&quot;:&quot;Pita&quot;,&quot;given&quot;:&quot;Lucia&quot;,&quot;parse-names&quot;:false,&quot;dropping-particle&quot;:&quot;&quot;,&quot;non-dropping-particle&quot;:&quot;&quot;},{&quot;family&quot;:&quot;Maldonado&quot;,&quot;given&quot;:&quot;Manuel&quot;,&quot;parse-names&quot;:false,&quot;dropping-particle&quot;:&quot;&quot;,&quot;non-dropping-particle&quot;:&quot;&quot;},{&quot;family&quot;:&quot;Koutsouveli&quot;,&quot;given&quot;:&quot;Vassiliki&quot;,&quot;parse-names&quot;:false,&quot;dropping-particle&quot;:&quot;&quot;,&quot;non-dropping-particle&quot;:&quot;&quot;},{&quot;family&quot;:&quot;Riesgo&quot;,&quot;given&quot;:&quot;Ana&quot;,&quot;parse-names&quot;:false,&quot;dropping-particle&quot;:&quot;&quot;,&quot;non-dropping-particle&quot;:&quot;&quot;},{&quot;family&quot;:&quot;Hentschel&quot;,&quot;given&quot;:&quot;Ute&quot;,&quot;parse-names&quot;:false,&quot;dropping-particle&quot;:&quot;&quot;,&quot;non-dropping-particle&quot;:&quot;&quot;},{&quot;family&quot;:&quot;Graeme&quot;,&quot;given&quot;:&quot;Oatley&quot;,&quot;parse-names&quot;:false,&quot;dropping-particle&quot;:&quot;&quot;,&quot;non-dropping-particle&quot;:&quot;&quot;},{&quot;family&quot;:&quot;Sinclair&quot;,&quot;given&quot;:&quot;Elizabeth&quot;,&quot;parse-names&quot;:false,&quot;dropping-particle&quot;:&quot;&quot;,&quot;non-dropping-particle&quot;:&quot;&quot;},{&quot;family&quot;:&quot;Aunin&quot;,&quot;given&quot;:&quot;Eerik&quot;,&quot;parse-names&quot;:false,&quot;dropping-particle&quot;:&quot;&quot;,&quot;non-dropping-particle&quot;:&quot;&quot;},{&quot;family&quot;:&quot;Gettle&quot;,&quot;given&quot;:&quot;Noah&quot;,&quot;parse-names&quot;:false,&quot;dropping-particle&quot;:&quot;&quot;,&quot;non-dropping-particle&quot;:&quot;&quot;},{&quot;family&quot;:&quot;Santos&quot;,&quot;given&quot;:&quot;Camila&quot;,&quot;parse-names&quot;:false,&quot;dropping-particle&quot;:&quot;&quot;,&quot;non-dropping-particle&quot;:&quot;&quot;},{&quot;family&quot;:&quot;Gettle&quot;,&quot;given&quot;:&quot;Noah&quot;,&quot;parse-names&quot;:false,&quot;dropping-particle&quot;:&quot;&quot;,&quot;non-dropping-particle&quot;:&quot;&quot;},{&quot;family&quot;:&quot;Santos&quot;,&quot;given&quot;:&quot;Camilla&quot;,&quot;parse-names&quot;:false,&quot;dropping-particle&quot;:&quot;&quot;,&quot;non-dropping-particle&quot;:&quot;&quot;},{&quot;family&quot;:&quot;Paulini&quot;,&quot;given&quot;:&quot;Michael&quot;,&quot;parse-names&quot;:false,&quot;dropping-particle&quot;:&quot;&quot;,&quot;non-dropping-particle&quot;:&quot;&quot;},{&quot;family&quot;:&quot;Niu&quot;,&quot;given&quot;:&quot;Haoyu&quot;,&quot;parse-names&quot;:false,&quot;dropping-particle&quot;:&quot;&quot;,&quot;non-dropping-particle&quot;:&quot;&quot;},{&quot;family&quot;:&quot;McKenna&quot;,&quot;given&quot;:&quot;Victoria&quot;,&quot;parse-names&quot;:false,&quot;dropping-particle&quot;:&quot;&quot;,&quot;non-dropping-particle&quot;:&quot;&quot;},{&quot;family&quot;:&quot;O'Brien&quot;,&quot;given&quot;:&quot;Rebecca&quot;,&quot;parse-names&quot;:false,&quot;dropping-particle&quot;:&quot;&quot;,&quot;non-dropping-particle&quot;:&quot;&quot;}],&quot;container-title&quot;:&quot;Wellcome Open Research&quot;,&quot;container-title-short&quot;:&quot;Wellcome Open Res&quot;,&quot;DOI&quot;:&quot;10.12688/wellcomeopenres.24099.1&quot;,&quot;issued&quot;:{&quot;date-parts&quot;:[[2025]]},&quot;abstract&quot;:&quot;We present a genome assembly from an individual Aphrocallistes beatrix (Porifera; Hexactinellida; Hexasterophora; Sceptrulophora; Aphrocallistidae). The genome sequence is 100.50 megabases in span. Most of the assembly is scaffolded into 19 chromosomal pseudomolecules. The mitochondrial genome has also been assembled and is 18.0 kilobases in length. Several symbiotic bacterial genomes were assembled as MAGs, including Gammaproteobacteria and Nitropumilaceae (Archaea).&quot;,&quot;issue&quot;:&quot;280&quot;,&quot;volume&quot;:&quot;10&quot;},&quot;isTemporary&quot;:false}]},{&quot;citationID&quot;:&quot;MENDELEY_CITATION_68854d19-ee5e-49b3-8b9f-4c23c115862c&quot;,&quot;properties&quot;:{&quot;noteIndex&quot;:0},&quot;isEdited&quot;:false,&quot;manualOverride&quot;:{&quot;isManuallyOverridden&quot;:false,&quot;citeprocText&quot;:&quot;&lt;sup&gt;188&lt;/sup&gt;&quot;,&quot;manualOverrideText&quot;:&quot;&quot;},&quot;citationTag&quot;:&quot;MENDELEY_CITATION_v3_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&quot;,&quot;citationItems&quot;:[{&quot;id&quot;:&quot;0998ed49-5e97-3436-a227-97039d0423b8&quot;,&quot;itemData&quot;:{&quot;type&quot;:&quot;article-journal&quot;,&quot;id&quot;:&quot;0998ed49-5e97-3436-a227-97039d0423b8&quot;,&quot;title&quot;:&quot;The chromosomal genome sequence of the sponge Oscarella lobularis (Schmidt, 1862) (Porifera, Homoscleromorpha) and its associated microbial metagenome sequences&quot;,&quot;author&quot;:[{&quot;family&quot;:&quot;Riesgo&quot;,&quot;given&quot;:&quot;Ana&quot;,&quot;parse-names&quot;:false,&quot;dropping-particle&quot;:&quot;&quot;,&quot;non-dropping-particle&quot;:&quot;&quot;},{&quot;family&quot;:&quot;Renard&quot;,&quot;given&quot;:&quot;Emmanuelle&quot;,&quot;parse-names&quot;:false,&quot;dropping-particle&quot;:&quot;&quot;,&quot;non-dropping-particle&quot;:&quot;&quot;},{&quot;family&quot;:&quot;Schenkelaars&quot;,&quot;given&quot;:&quot;Quentin&quot;,&quot;parse-names&quot;:false,&quot;dropping-particle&quot;:&quot;&quot;,&quot;non-dropping-particle&quot;:&quot;&quot;},{&quot;family&quot;:&quot;Borchiellini&quot;,&quot;given&quot;:&quot;Carole&quot;,&quot;parse-names&quot;:false,&quot;dropping-particle&quot;:&quot;&quot;,&quot;non-dropping-particle&quot;:&quot;&quot;},{&quot;family&quot;:&quot;Pita&quot;,&quot;given&quot;:&quot;Lucía&quot;,&quot;parse-names&quot;:false,&quot;dropping-particle&quot;:&quot;&quot;,&quot;non-dropping-particle&quot;:&quot;&quot;},{&quot;family&quot;:&quot;Maldonado&quot;,&quot;given&quot;:&quot;Manuel&quot;,&quot;parse-names&quot;:false,&quot;dropping-particle&quot;:&quot;&quot;,&quot;non-dropping-particle&quot;:&quot;&quot;},{&quot;family&quot;:&quot;Erpenbeck&quot;,&quot;given&quot;:&quot;Dirk&quot;,&quot;parse-names&quot;:false,&quot;dropping-particle&quot;:&quot;&quot;,&quot;non-dropping-particle&quot;:&quot;&quot;},{&quot;family&quot;:&quot;Hentschel&quot;,&quot;given&quot;:&quot;Ute&quot;,&quot;parse-names&quot;:false,&quot;dropping-particle&quot;:&quot;&quot;,&quot;non-dropping-particle&quot;:&quot;&quot;},{&quot;family&quot;:&quot;Oatley&quot;,&quot;given&quot;:&quot;Graeme&quot;,&quot;parse-names&quot;:false,&quot;dropping-particle&quot;:&quot;&quot;,&quot;non-dropping-particle&quot;:&quot;&quot;},{&quot;family&quot;:&quot;Sinclair&quot;,&quot;given&quot;:&quot;Elizabeth&quot;,&quot;parse-names&quot;:false,&quot;dropping-particle&quot;:&quot;&quot;,&quot;non-dropping-particle&quot;:&quot;&quot;},{&quot;family&quot;:&quot;Aunin&quot;,&quot;given&quot;:&quot;Eerik&quot;,&quot;parse-names&quot;:false,&quot;dropping-particle&quot;:&quot;&quot;,&quot;non-dropping-particle&quot;:&quot;&quot;},{&quot;family&quot;:&quot;Gettle&quot;,&quot;given&quot;:&quot;Noah&quot;,&quot;parse-names&quot;:false,&quot;dropping-particle&quot;:&quot;&quot;,&quot;non-dropping-particle&quot;:&quot;&quot;},{&quot;family&quot;:&quot;Santos&quot;,&quot;given&quot;:&quot;Camilla&quot;,&quot;parse-names&quot;:false,&quot;dropping-particle&quot;:&quot;&quot;,&quot;non-dropping-particle&quot;:&quot;&quot;},{&quot;family&quot;:&quot;Paulini&quot;,&quot;given&quot;:&quot;Michael&quot;,&quot;parse-names&quot;:false,&quot;dropping-particle&quot;:&quot;&quot;,&quot;non-dropping-particle&quot;:&quot;&quot;},{&quot;family&quot;:&quot;Niu&quot;,&quot;given&quot;:&quot;Haoyu&quot;,&quot;parse-names&quot;:false,&quot;dropping-particle&quot;:&quot;&quot;,&quot;non-dropping-particle&quot;:&quot;&quot;},{&quot;family&quot;:&quot;McKenna&quot;,&quot;given&quot;:&quot;Victoria&quot;,&quot;parse-names&quot;:false,&quot;dropping-particle&quot;:&quot;&quot;,&quot;non-dropping-particle&quot;:&quot;&quot;},{&quot;family&quot;:&quot;O’Brien&quot;,&quot;given&quot;:&quot;Rebecca&quot;,&quot;parse-names&quot;:false,&quot;dropping-particle&quot;:&quot;&quot;,&quot;non-dropping-particle&quot;:&quot;&quot;}],&quot;container-title&quot;:&quot;Wellcome Open Research&quot;,&quot;container-title-short&quot;:&quot;Wellcome Open Res&quot;,&quot;DOI&quot;:&quot;10.12688/wellcomeopenres.24563.1&quot;,&quot;ISSN&quot;:&quot;2398502X&quot;,&quot;issued&quot;:{&quot;date-parts&quot;:[[2025]]},&quot;abstract&quot;:&quot;We present a genome assembly from a specimen of Trididemnum clinides (photosymbiotic ascidian; Chordata; Ascidiacea; Aplousobranchia; Didemnidae). The T. clinides genome sequence has a total length of 906.92 megabases. Most of the assembly (97.83%) is scaffolded into 23 chromosomal pseudomolecules. The mitochondrial genome has also been assembled and is 14.98 kilobases in length. The host ascidian has multiple symbionts, including Prochloron, a bacterial genus that can also synthesise bioactive natural products of interest for potential therapeutic development. Biosynthesis of active compounds sometimes involves microbial associates.&quot;,&quot;issue&quot;:&quot;340&quot;,&quot;volume&quot;:&quot;10&quot;},&quot;isTemporary&quot;:false}]},{&quot;citationID&quot;:&quot;MENDELEY_CITATION_5ea37010-b71b-4de5-a259-df9b476928cd&quot;,&quot;properties&quot;:{&quot;noteIndex&quot;:0},&quot;isEdited&quot;:false,&quot;manualOverride&quot;:{&quot;isManuallyOverridden&quot;:false,&quot;citeprocText&quot;:&quot;&lt;sup&gt;189&lt;/sup&gt;&quot;,&quot;manualOverrideText&quot;:&quot;&quot;},&quot;citationTag&quot;:&quot;MENDELEY_CITATION_v3_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&quot;,&quot;citationItems&quot;:[{&quot;id&quot;:&quot;76b5c14e-471f-3e4b-a419-1395631f1759&quot;,&quot;itemData&quot;:{&quot;type&quot;:&quot;article-journal&quot;,&quot;id&quot;:&quot;76b5c14e-471f-3e4b-a419-1395631f1759&quot;,&quot;title&quot;:&quot;The chromosomal genome sequence of the stone sponge Petrosia ficiformis (Poiret, 1789) and its associated microbial metagenome sequences&quot;,&quot;author&quot;:[{&quot;family&quot;:&quot;Steindler&quot;,&quot;given&quot;:&quot;Laura&quot;,&quot;parse-names&quot;:false,&quot;dropping-particle&quot;:&quot;&quot;,&quot;non-dropping-particle&quot;:&quot;&quot;},{&quot;family&quot;:&quot;Maldonado&quot;,&quot;given&quot;:&quot;Manuel&quot;,&quot;parse-names&quot;:false,&quot;dropping-particle&quot;:&quot;&quot;,&quot;non-dropping-particle&quot;:&quot;&quot;},{&quot;family&quot;:&quot;Pita&quot;,&quot;given&quot;:&quot;Lucía&quot;,&quot;parse-names&quot;:false,&quot;dropping-particle&quot;:&quot;&quot;,&quot;non-dropping-particle&quot;:&quot;&quot;},{&quot;family&quot;:&quot;Riesgo&quot;,&quot;given&quot;:&quot;Ana&quot;,&quot;parse-names&quot;:false,&quot;dropping-particle&quot;:&quot;&quot;,&quot;non-dropping-particle&quot;:&quot;&quot;},{&quot;family&quot;:&quot;Erpenbeck&quot;,&quot;given&quot;:&quot;Dirk&quot;,&quot;parse-names&quot;:false,&quot;dropping-particle&quot;:&quot;&quot;,&quot;non-dropping-particle&quot;:&quot;&quot;},{&quot;family&quot;:&quot;Hentschel&quot;,&quot;given&quot;:&quot;Ute&quot;,&quot;parse-names&quot;:false,&quot;dropping-particle&quot;:&quot;&quot;,&quot;non-dropping-particle&quot;:&quot;&quot;},{&quot;family&quot;:&quot;Oatley&quot;,&quot;given&quot;:&quot;Graeme&quot;,&quot;parse-names&quot;:false,&quot;dropping-particle&quot;:&quot;&quot;,&quot;non-dropping-particle&quot;:&quot;&quot;},{&quot;family&quot;:&quot;Sinclair&quot;,&quot;given&quot;:&quot;Elizabeth&quot;,&quot;parse-names&quot;:false,&quot;dropping-particle&quot;:&quot;&quot;,&quot;non-dropping-particle&quot;:&quot;&quot;},{&quot;family&quot;:&quot;Aunin&quot;,&quot;given&quot;:&quot;Eerik&quot;,&quot;parse-names&quot;:false,&quot;dropping-particle&quot;:&quot;&quot;,&quot;non-dropping-particle&quot;:&quot;&quot;},{&quot;family&quot;:&quot;Gettle&quot;,&quot;given&quot;:&quot;Noah&quot;,&quot;parse-names&quot;:false,&quot;dropping-particle&quot;:&quot;&quot;,&quot;non-dropping-particle&quot;:&quot;&quot;},{&quot;family&quot;:&quot;Santos&quot;,&quot;given&quot;:&quot;Camilla&quot;,&quot;parse-names&quot;:false,&quot;dropping-particle&quot;:&quot;&quot;,&quot;non-dropping-particle&quot;:&quot;&quot;},{&quot;family&quot;:&quot;Paulini&quot;,&quot;given&quot;:&quot;Michael&quot;,&quot;parse-names&quot;:false,&quot;dropping-particle&quot;:&quot;&quot;,&quot;non-dropping-particle&quot;:&quot;&quot;},{&quot;family&quot;:&quot;Niu&quot;,&quot;given&quot;:&quot;Haoyu&quot;,&quot;parse-names&quot;:false,&quot;dropping-particle&quot;:&quot;&quot;,&quot;non-dropping-particle&quot;:&quot;&quot;},{&quot;family&quot;:&quot;McKenna&quot;,&quot;given&quot;:&quot;Victoria&quot;,&quot;parse-names&quot;:false,&quot;dropping-particle&quot;:&quot;&quot;,&quot;non-dropping-particle&quot;:&quot;&quot;},{&quot;family&quot;:&quot;O’Brien&quot;,&quot;given&quot;:&quot;Rebecca&quot;,&quot;parse-names&quot;:false,&quot;dropping-particle&quot;:&quot;&quot;,&quot;non-dropping-particle&quot;:&quot;&quot;}],&quot;container-title&quot;:&quot;Wellcome Open Research&quot;,&quot;container-title-short&quot;:&quot;Wellcome Open Res&quot;,&quot;DOI&quot;:&quot;10.12688/wellcomeopenres.24099.1&quot;,&quot;issued&quot;:{&quot;date-parts&quot;:[[2025]]},&quot;abstract&quot;:&quot;We present a genome assembly from an individual Aphrocallistes beatrix (Porifera; Hexactinellida; Hexasterophora; Sceptrulophora; Aphrocallistidae). The genome sequence is 100.50 megabases in span. Most of the assembly is scaffolded into 19 chromosomal pseudomolecules. The mitochondrial genome has also been assembled and is 18.0 kilobases in length. Several symbiotic bacterial genomes were assembled as MAGs, including Gammaproteobacteria and Nitropumilaceae (Archaea).&quot;,&quot;issue&quot;:&quot;450&quot;,&quot;volume&quot;:&quot;10&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903C8D61E843E4D9DF578FA60DF1506" ma:contentTypeVersion="11" ma:contentTypeDescription="Create a new document." ma:contentTypeScope="" ma:versionID="6d685b447f118704fec3115e6ac20ae4">
  <xsd:schema xmlns:xsd="http://www.w3.org/2001/XMLSchema" xmlns:xs="http://www.w3.org/2001/XMLSchema" xmlns:p="http://schemas.microsoft.com/office/2006/metadata/properties" xmlns:ns3="50c290ea-29cd-45df-9437-02d90b7b4aac" xmlns:ns4="91744bfb-75cd-42c7-b4ee-8bbcd6bad11d" targetNamespace="http://schemas.microsoft.com/office/2006/metadata/properties" ma:root="true" ma:fieldsID="654b3e5fed2bbdef8a5e41c98cad6de5" ns3:_="" ns4:_="">
    <xsd:import namespace="50c290ea-29cd-45df-9437-02d90b7b4aac"/>
    <xsd:import namespace="91744bfb-75cd-42c7-b4ee-8bbcd6bad11d"/>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c290ea-29cd-45df-9437-02d90b7b4a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44bfb-75cd-42c7-b4ee-8bbcd6bad11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707CE9-56F7-4726-808F-4334464748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7F28945-2663-4214-B3C6-37481F6FD0EE}">
  <ds:schemaRefs>
    <ds:schemaRef ds:uri="http://schemas.openxmlformats.org/officeDocument/2006/bibliography"/>
  </ds:schemaRefs>
</ds:datastoreItem>
</file>

<file path=customXml/itemProps3.xml><?xml version="1.0" encoding="utf-8"?>
<ds:datastoreItem xmlns:ds="http://schemas.openxmlformats.org/officeDocument/2006/customXml" ds:itemID="{393D793B-73C2-432E-A274-1D6E9FD37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c290ea-29cd-45df-9437-02d90b7b4aac"/>
    <ds:schemaRef ds:uri="91744bfb-75cd-42c7-b4ee-8bbcd6bad1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618E52-4B0C-45E8-947C-1BCF05C8E3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1236</TotalTime>
  <Pages>32</Pages>
  <Words>8977</Words>
  <Characters>51575</Characters>
  <Application>Microsoft Office Word</Application>
  <DocSecurity>0</DocSecurity>
  <Lines>752</Lines>
  <Paragraphs>82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bhanson</dc:creator>
  <cp:keywords/>
  <dc:description/>
  <cp:lastModifiedBy>Bhushan Tandale</cp:lastModifiedBy>
  <cp:revision>69</cp:revision>
  <cp:lastPrinted>2018-01-11T18:39:00Z</cp:lastPrinted>
  <dcterms:created xsi:type="dcterms:W3CDTF">2025-12-15T15:32:00Z</dcterms:created>
  <dcterms:modified xsi:type="dcterms:W3CDTF">2026-02-12T09:08:00Z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0x010100A903C8D61E843E4D9DF578FA60DF1506</vt:lpwstr>
  </property>
</Properties>
</file>