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/>
      </w:pPr>
      <w:r w:rsidDel="00000000" w:rsidR="00000000" w:rsidRPr="00000000">
        <w:rPr>
          <w:rtl w:val="0"/>
        </w:rPr>
        <w:t xml:space="preserve">The following Supplementary Materials belong to the paper: </w:t>
      </w:r>
    </w:p>
    <w:p w:rsidR="00000000" w:rsidDel="00000000" w:rsidP="00000000" w:rsidRDefault="00000000" w:rsidRPr="00000000" w14:paraId="00000002">
      <w:pPr>
        <w:spacing w:line="480" w:lineRule="auto"/>
        <w:rPr/>
      </w:pPr>
      <w:r w:rsidDel="00000000" w:rsidR="00000000" w:rsidRPr="00000000">
        <w:rPr>
          <w:rtl w:val="0"/>
        </w:rPr>
        <w:t xml:space="preserve">“</w:t>
      </w:r>
      <w:r w:rsidDel="00000000" w:rsidR="00000000" w:rsidRPr="00000000">
        <w:rPr>
          <w:b w:val="1"/>
          <w:bCs w:val="1"/>
          <w:rtl w:val="0"/>
        </w:rPr>
        <w:t xml:space="preserve">The Impact of Overconfidence and Environmental Conditions on Hazard Perception and Risk Assessment: An Experimental Study Using Video-Based Traffic Scenarios”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48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480" w:lineRule="auto"/>
        <w:rPr/>
      </w:pPr>
      <w:r w:rsidDel="00000000" w:rsidR="00000000" w:rsidRPr="00000000">
        <w:rPr>
          <w:rtl w:val="0"/>
        </w:rPr>
        <w:t xml:space="preserve">By authors:</w:t>
      </w:r>
    </w:p>
    <w:p w:rsidR="00000000" w:rsidDel="00000000" w:rsidP="00000000" w:rsidRDefault="00000000" w:rsidRPr="00000000" w14:paraId="00000005">
      <w:pPr>
        <w:spacing w:line="480" w:lineRule="auto"/>
        <w:rPr/>
      </w:pPr>
      <w:r w:rsidDel="00000000" w:rsidR="00000000" w:rsidRPr="00000000">
        <w:rPr>
          <w:rtl w:val="0"/>
        </w:rPr>
        <w:t xml:space="preserve">Elena Lupia </w:t>
      </w:r>
    </w:p>
    <w:p w:rsidR="00000000" w:rsidDel="00000000" w:rsidP="00000000" w:rsidRDefault="00000000" w:rsidRPr="00000000" w14:paraId="00000006">
      <w:pPr>
        <w:spacing w:line="480" w:lineRule="auto"/>
        <w:rPr/>
      </w:pPr>
      <w:r w:rsidDel="00000000" w:rsidR="00000000" w:rsidRPr="00000000">
        <w:rPr>
          <w:rtl w:val="0"/>
        </w:rPr>
        <w:t xml:space="preserve">Alessandro Bortolotti</w:t>
      </w:r>
    </w:p>
    <w:p w:rsidR="00000000" w:rsidDel="00000000" w:rsidP="00000000" w:rsidRDefault="00000000" w:rsidRPr="00000000" w14:paraId="00000007">
      <w:pPr>
        <w:spacing w:line="480" w:lineRule="auto"/>
        <w:rPr/>
      </w:pPr>
      <w:r w:rsidDel="00000000" w:rsidR="00000000" w:rsidRPr="00000000">
        <w:rPr>
          <w:rtl w:val="0"/>
        </w:rPr>
        <w:t xml:space="preserve">Riccardo Palumbo </w:t>
      </w:r>
    </w:p>
    <w:p w:rsidR="00000000" w:rsidDel="00000000" w:rsidP="00000000" w:rsidRDefault="00000000" w:rsidRPr="00000000" w14:paraId="00000008">
      <w:pPr>
        <w:spacing w:line="48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48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480" w:lineRule="auto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Section A - Categorical and temporal annotation of Video-based Hazard Perception Task stimuli.</w:t>
      </w:r>
    </w:p>
    <w:p w:rsidR="00000000" w:rsidDel="00000000" w:rsidP="00000000" w:rsidRDefault="00000000" w:rsidRPr="00000000" w14:paraId="0000000D">
      <w:pPr>
        <w:tabs>
          <w:tab w:val="left" w:leader="none" w:pos="142"/>
        </w:tabs>
        <w:spacing w:line="480" w:lineRule="auto"/>
        <w:rPr/>
      </w:pPr>
      <w:r w:rsidDel="00000000" w:rsidR="00000000" w:rsidRPr="00000000">
        <w:rPr>
          <w:rtl w:val="0"/>
        </w:rPr>
        <w:t xml:space="preserve">The Hazard Perception Task consisted of 80 videos (selected from Song et al., 2024). Table A1 reports the categorical and temporal annotation of the stimuli, with a legend provided below.</w:t>
      </w:r>
    </w:p>
    <w:p w:rsidR="00000000" w:rsidDel="00000000" w:rsidP="00000000" w:rsidRDefault="00000000" w:rsidRPr="00000000" w14:paraId="0000000E">
      <w:pPr>
        <w:tabs>
          <w:tab w:val="left" w:leader="none" w:pos="142"/>
        </w:tabs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tabs>
          <w:tab w:val="left" w:leader="none" w:pos="142"/>
        </w:tabs>
        <w:spacing w:line="360" w:lineRule="auto"/>
        <w:rPr/>
      </w:pPr>
      <w:r w:rsidDel="00000000" w:rsidR="00000000" w:rsidRPr="00000000">
        <w:rPr>
          <w:rtl w:val="0"/>
        </w:rPr>
        <w:t xml:space="preserve">Table’s Legenda: </w:t>
      </w:r>
    </w:p>
    <w:tbl>
      <w:tblPr>
        <w:tblStyle w:val="Table1"/>
        <w:tblW w:w="6500.0" w:type="dxa"/>
        <w:jc w:val="left"/>
        <w:tblBorders>
          <w:top w:color="7f7f7f" w:space="0" w:sz="4" w:val="single"/>
          <w:bottom w:color="7f7f7f" w:space="0" w:sz="4" w:val="single"/>
        </w:tblBorders>
        <w:tblLayout w:type="fixed"/>
        <w:tblLook w:val="04A0"/>
      </w:tblPr>
      <w:tblGrid>
        <w:gridCol w:w="2380"/>
        <w:gridCol w:w="4120"/>
        <w:tblGridChange w:id="0">
          <w:tblGrid>
            <w:gridCol w:w="2380"/>
            <w:gridCol w:w="4120"/>
          </w:tblGrid>
        </w:tblGridChange>
      </w:tblGrid>
      <w:tr>
        <w:trPr>
          <w:cantSplit w:val="0"/>
          <w:trHeight w:val="315" w:hRule="atLeast"/>
          <w:tblHeader w:val="0"/>
        </w:trPr>
        <w:tc>
          <w:tcPr/>
          <w:p w:rsidR="00000000" w:rsidDel="00000000" w:rsidP="00000000" w:rsidRDefault="00000000" w:rsidRPr="00000000" w14:paraId="00000010">
            <w:pPr>
              <w:tabs>
                <w:tab w:val="left" w:leader="none" w:pos="142"/>
              </w:tabs>
              <w:spacing w:before="0" w:line="36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Annotation Name</w:t>
            </w:r>
          </w:p>
        </w:tc>
        <w:tc>
          <w:tcPr/>
          <w:p w:rsidR="00000000" w:rsidDel="00000000" w:rsidP="00000000" w:rsidRDefault="00000000" w:rsidRPr="00000000" w14:paraId="00000011">
            <w:pPr>
              <w:tabs>
                <w:tab w:val="left" w:leader="none" w:pos="142"/>
              </w:tabs>
              <w:spacing w:before="0" w:line="360" w:lineRule="auto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Description</w:t>
            </w:r>
          </w:p>
        </w:tc>
      </w:tr>
      <w:tr>
        <w:trPr>
          <w:cantSplit w:val="0"/>
          <w:trHeight w:val="315" w:hRule="atLeast"/>
          <w:tblHeader w:val="0"/>
        </w:trPr>
        <w:tc>
          <w:tcPr/>
          <w:p w:rsidR="00000000" w:rsidDel="00000000" w:rsidP="00000000" w:rsidRDefault="00000000" w:rsidRPr="00000000" w14:paraId="00000012">
            <w:pPr>
              <w:tabs>
                <w:tab w:val="left" w:leader="none" w:pos="142"/>
              </w:tabs>
              <w:spacing w:before="0" w:line="36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sz w:val="24"/>
                <w:szCs w:val="24"/>
                <w:rtl w:val="0"/>
              </w:rPr>
              <w:t xml:space="preserve">Hazard / Safe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3">
            <w:pPr>
              <w:tabs>
                <w:tab w:val="left" w:leader="none" w:pos="142"/>
              </w:tabs>
              <w:spacing w:before="0" w:line="360" w:lineRule="auto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Whether a hazard is present in the video</w:t>
            </w:r>
          </w:p>
        </w:tc>
      </w:tr>
      <w:tr>
        <w:trPr>
          <w:cantSplit w:val="0"/>
          <w:trHeight w:val="315" w:hRule="atLeast"/>
          <w:tblHeader w:val="0"/>
        </w:trPr>
        <w:tc>
          <w:tcPr/>
          <w:p w:rsidR="00000000" w:rsidDel="00000000" w:rsidP="00000000" w:rsidRDefault="00000000" w:rsidRPr="00000000" w14:paraId="00000014">
            <w:pPr>
              <w:tabs>
                <w:tab w:val="left" w:leader="none" w:pos="142"/>
              </w:tabs>
              <w:spacing w:before="0" w:line="36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sz w:val="24"/>
                <w:szCs w:val="24"/>
                <w:rtl w:val="0"/>
              </w:rPr>
              <w:t xml:space="preserve">day / night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5">
            <w:pPr>
              <w:tabs>
                <w:tab w:val="left" w:leader="none" w:pos="142"/>
              </w:tabs>
              <w:spacing w:before="0" w:line="360" w:lineRule="auto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Time of day the video is taken</w:t>
            </w:r>
          </w:p>
        </w:tc>
      </w:tr>
      <w:tr>
        <w:trPr>
          <w:cantSplit w:val="0"/>
          <w:trHeight w:val="315" w:hRule="atLeast"/>
          <w:tblHeader w:val="0"/>
        </w:trPr>
        <w:tc>
          <w:tcPr/>
          <w:p w:rsidR="00000000" w:rsidDel="00000000" w:rsidP="00000000" w:rsidRDefault="00000000" w:rsidRPr="00000000" w14:paraId="00000016">
            <w:pPr>
              <w:tabs>
                <w:tab w:val="left" w:leader="none" w:pos="142"/>
              </w:tabs>
              <w:spacing w:before="0" w:line="36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sz w:val="24"/>
                <w:szCs w:val="24"/>
                <w:rtl w:val="0"/>
              </w:rPr>
              <w:t xml:space="preserve">MovieFile_name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tabs>
                <w:tab w:val="left" w:leader="none" w:pos="142"/>
              </w:tabs>
              <w:spacing w:before="0" w:line="360" w:lineRule="auto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Name of the file</w:t>
            </w:r>
          </w:p>
        </w:tc>
      </w:tr>
      <w:tr>
        <w:trPr>
          <w:cantSplit w:val="0"/>
          <w:trHeight w:val="315" w:hRule="atLeast"/>
          <w:tblHeader w:val="0"/>
        </w:trPr>
        <w:tc>
          <w:tcPr/>
          <w:p w:rsidR="00000000" w:rsidDel="00000000" w:rsidP="00000000" w:rsidRDefault="00000000" w:rsidRPr="00000000" w14:paraId="00000018">
            <w:pPr>
              <w:tabs>
                <w:tab w:val="left" w:leader="none" w:pos="142"/>
              </w:tabs>
              <w:spacing w:before="0" w:line="36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sz w:val="24"/>
                <w:szCs w:val="24"/>
                <w:rtl w:val="0"/>
              </w:rPr>
              <w:t xml:space="preserve">Duration (s)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tabs>
                <w:tab w:val="left" w:leader="none" w:pos="142"/>
              </w:tabs>
              <w:spacing w:before="0" w:line="360" w:lineRule="auto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Duration of the video</w:t>
            </w:r>
          </w:p>
        </w:tc>
      </w:tr>
      <w:tr>
        <w:trPr>
          <w:cantSplit w:val="0"/>
          <w:trHeight w:val="1575" w:hRule="atLeast"/>
          <w:tblHeader w:val="0"/>
        </w:trPr>
        <w:tc>
          <w:tcPr/>
          <w:p w:rsidR="00000000" w:rsidDel="00000000" w:rsidP="00000000" w:rsidRDefault="00000000" w:rsidRPr="00000000" w14:paraId="0000001A">
            <w:pPr>
              <w:tabs>
                <w:tab w:val="left" w:leader="none" w:pos="142"/>
              </w:tabs>
              <w:spacing w:before="0" w:line="36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sz w:val="24"/>
                <w:szCs w:val="24"/>
                <w:rtl w:val="0"/>
              </w:rPr>
              <w:t xml:space="preserve">Hazard onset (s)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tabs>
                <w:tab w:val="left" w:leader="none" w:pos="142"/>
              </w:tabs>
              <w:spacing w:before="0" w:line="360" w:lineRule="auto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Time in seconds of hazard onset from the start of video, i.e. the initial indication that the situation is hazardous, not the first moment the eventual hazardous object becomes visible.</w:t>
            </w:r>
          </w:p>
        </w:tc>
      </w:tr>
      <w:tr>
        <w:trPr>
          <w:cantSplit w:val="0"/>
          <w:trHeight w:val="630" w:hRule="atLeast"/>
          <w:tblHeader w:val="0"/>
        </w:trPr>
        <w:tc>
          <w:tcPr/>
          <w:p w:rsidR="00000000" w:rsidDel="00000000" w:rsidP="00000000" w:rsidRDefault="00000000" w:rsidRPr="00000000" w14:paraId="0000001C">
            <w:pPr>
              <w:tabs>
                <w:tab w:val="left" w:leader="none" w:pos="142"/>
              </w:tabs>
              <w:spacing w:before="0" w:line="36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sz w:val="24"/>
                <w:szCs w:val="24"/>
                <w:rtl w:val="0"/>
              </w:rPr>
              <w:t xml:space="preserve">Type of hazard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tabs>
                <w:tab w:val="left" w:leader="none" w:pos="142"/>
              </w:tabs>
              <w:spacing w:before="0" w:line="360" w:lineRule="auto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Category of hazard: vehicle, pedestrian, cyclist, animal</w:t>
            </w:r>
          </w:p>
        </w:tc>
      </w:tr>
      <w:tr>
        <w:trPr>
          <w:cantSplit w:val="0"/>
          <w:trHeight w:val="630" w:hRule="atLeast"/>
          <w:tblHeader w:val="0"/>
        </w:trPr>
        <w:tc>
          <w:tcPr/>
          <w:p w:rsidR="00000000" w:rsidDel="00000000" w:rsidP="00000000" w:rsidRDefault="00000000" w:rsidRPr="00000000" w14:paraId="0000001E">
            <w:pPr>
              <w:spacing w:before="0" w:line="36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sz w:val="24"/>
                <w:szCs w:val="24"/>
                <w:rtl w:val="0"/>
              </w:rPr>
              <w:t xml:space="preserve">Hazard side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spacing w:before="0" w:line="360" w:lineRule="auto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The location of the hazard relative to video midline</w:t>
            </w:r>
          </w:p>
        </w:tc>
      </w:tr>
      <w:tr>
        <w:trPr>
          <w:cantSplit w:val="0"/>
          <w:trHeight w:val="315" w:hRule="atLeast"/>
          <w:tblHeader w:val="0"/>
        </w:trPr>
        <w:tc>
          <w:tcPr/>
          <w:p w:rsidR="00000000" w:rsidDel="00000000" w:rsidP="00000000" w:rsidRDefault="00000000" w:rsidRPr="00000000" w14:paraId="00000020">
            <w:pPr>
              <w:spacing w:before="0" w:line="36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sz w:val="24"/>
                <w:szCs w:val="24"/>
                <w:rtl w:val="0"/>
              </w:rPr>
              <w:t xml:space="preserve">Hazard Frame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spacing w:before="0" w:line="360" w:lineRule="auto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Screenshot representing the hazard</w:t>
            </w:r>
          </w:p>
        </w:tc>
      </w:tr>
      <w:tr>
        <w:trPr>
          <w:cantSplit w:val="0"/>
          <w:trHeight w:val="630" w:hRule="atLeast"/>
          <w:tblHeader w:val="0"/>
        </w:trPr>
        <w:tc>
          <w:tcPr/>
          <w:p w:rsidR="00000000" w:rsidDel="00000000" w:rsidP="00000000" w:rsidRDefault="00000000" w:rsidRPr="00000000" w14:paraId="00000022">
            <w:pPr>
              <w:spacing w:before="0" w:line="36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sz w:val="24"/>
                <w:szCs w:val="24"/>
                <w:rtl w:val="0"/>
              </w:rPr>
              <w:t xml:space="preserve">Brief description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spacing w:before="0" w:line="360" w:lineRule="auto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Brief description of how the hazard develops</w:t>
            </w:r>
          </w:p>
        </w:tc>
      </w:tr>
      <w:tr>
        <w:trPr>
          <w:cantSplit w:val="0"/>
          <w:trHeight w:val="630" w:hRule="atLeast"/>
          <w:tblHeader w:val="0"/>
        </w:trPr>
        <w:tc>
          <w:tcPr/>
          <w:p w:rsidR="00000000" w:rsidDel="00000000" w:rsidP="00000000" w:rsidRDefault="00000000" w:rsidRPr="00000000" w14:paraId="00000024">
            <w:pPr>
              <w:spacing w:before="0" w:line="36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sz w:val="24"/>
                <w:szCs w:val="24"/>
                <w:rtl w:val="0"/>
              </w:rPr>
              <w:t xml:space="preserve">Driver response time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spacing w:before="0" w:line="360" w:lineRule="auto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Time in seconds of first driver response from start of video</w:t>
            </w:r>
          </w:p>
        </w:tc>
      </w:tr>
      <w:tr>
        <w:trPr>
          <w:cantSplit w:val="0"/>
          <w:trHeight w:val="630" w:hRule="atLeast"/>
          <w:tblHeader w:val="0"/>
        </w:trPr>
        <w:tc>
          <w:tcPr/>
          <w:p w:rsidR="00000000" w:rsidDel="00000000" w:rsidP="00000000" w:rsidRDefault="00000000" w:rsidRPr="00000000" w14:paraId="00000026">
            <w:pPr>
              <w:spacing w:before="0" w:line="36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sz w:val="24"/>
                <w:szCs w:val="24"/>
                <w:rtl w:val="0"/>
              </w:rPr>
              <w:t xml:space="preserve">Onset_response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spacing w:before="0" w:line="360" w:lineRule="auto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Time in seconds between hazard onset and video driver response</w:t>
            </w:r>
          </w:p>
        </w:tc>
      </w:tr>
    </w:tbl>
    <w:p w:rsidR="00000000" w:rsidDel="00000000" w:rsidP="00000000" w:rsidRDefault="00000000" w:rsidRPr="00000000" w14:paraId="00000028">
      <w:pPr>
        <w:rPr/>
        <w:sectPr>
          <w:pgSz w:h="16838" w:w="11906" w:orient="portrait"/>
          <w:pgMar w:bottom="1134" w:top="1417" w:left="1134" w:right="1134" w:header="708" w:footer="708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Table A1. </w:t>
      </w:r>
      <w:r w:rsidDel="00000000" w:rsidR="00000000" w:rsidRPr="00000000">
        <w:rPr>
          <w:i w:val="1"/>
          <w:iCs w:val="1"/>
          <w:rtl w:val="0"/>
        </w:rPr>
        <w:t xml:space="preserve">Categorical and temporal annotation of Video-based Hazard Perception Task stimuli.</w:t>
      </w:r>
      <w:r w:rsidDel="00000000" w:rsidR="00000000" w:rsidRPr="00000000">
        <w:rPr>
          <w:rtl w:val="0"/>
        </w:rPr>
      </w:r>
    </w:p>
    <w:tbl>
      <w:tblPr>
        <w:tblStyle w:val="Table2"/>
        <w:tblW w:w="15735.0" w:type="dxa"/>
        <w:jc w:val="left"/>
        <w:tblInd w:w="-431.0" w:type="dxa"/>
        <w:tblBorders>
          <w:top w:color="000000" w:space="0" w:sz="4" w:val="single"/>
          <w:left w:color="000000" w:space="0" w:sz="0" w:val="nil"/>
          <w:bottom w:color="000000" w:space="0" w:sz="4" w:val="single"/>
          <w:right w:color="000000" w:space="0" w:sz="0" w:val="nil"/>
          <w:insideH w:color="000000" w:space="0" w:sz="4" w:val="single"/>
          <w:insideV w:color="000000" w:space="0" w:sz="0" w:val="nil"/>
        </w:tblBorders>
        <w:tblLayout w:type="fixed"/>
        <w:tblLook w:val="0400"/>
      </w:tblPr>
      <w:tblGrid>
        <w:gridCol w:w="715"/>
        <w:gridCol w:w="992"/>
        <w:gridCol w:w="851"/>
        <w:gridCol w:w="1842"/>
        <w:gridCol w:w="1134"/>
        <w:gridCol w:w="1129"/>
        <w:gridCol w:w="1134"/>
        <w:gridCol w:w="1134"/>
        <w:gridCol w:w="2410"/>
        <w:gridCol w:w="1134"/>
        <w:gridCol w:w="1276"/>
        <w:gridCol w:w="1984"/>
        <w:tblGridChange w:id="0">
          <w:tblGrid>
            <w:gridCol w:w="715"/>
            <w:gridCol w:w="992"/>
            <w:gridCol w:w="851"/>
            <w:gridCol w:w="1842"/>
            <w:gridCol w:w="1134"/>
            <w:gridCol w:w="1129"/>
            <w:gridCol w:w="1134"/>
            <w:gridCol w:w="1134"/>
            <w:gridCol w:w="2410"/>
            <w:gridCol w:w="1134"/>
            <w:gridCol w:w="1276"/>
            <w:gridCol w:w="1984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A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Trial</w:t>
            </w:r>
          </w:p>
        </w:tc>
        <w:tc>
          <w:tcPr/>
          <w:p w:rsidR="00000000" w:rsidDel="00000000" w:rsidP="00000000" w:rsidRDefault="00000000" w:rsidRPr="00000000" w14:paraId="0000002B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Hazard / Safe</w:t>
            </w:r>
          </w:p>
        </w:tc>
        <w:tc>
          <w:tcPr/>
          <w:p w:rsidR="00000000" w:rsidDel="00000000" w:rsidP="00000000" w:rsidRDefault="00000000" w:rsidRPr="00000000" w14:paraId="0000002C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Day / Night</w:t>
            </w:r>
          </w:p>
        </w:tc>
        <w:tc>
          <w:tcPr/>
          <w:p w:rsidR="00000000" w:rsidDel="00000000" w:rsidP="00000000" w:rsidRDefault="00000000" w:rsidRPr="00000000" w14:paraId="0000002D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MovieFile_name</w:t>
            </w:r>
          </w:p>
        </w:tc>
        <w:tc>
          <w:tcPr/>
          <w:p w:rsidR="00000000" w:rsidDel="00000000" w:rsidP="00000000" w:rsidRDefault="00000000" w:rsidRPr="00000000" w14:paraId="0000002E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Duration (s)</w:t>
            </w:r>
          </w:p>
        </w:tc>
        <w:tc>
          <w:tcPr/>
          <w:p w:rsidR="00000000" w:rsidDel="00000000" w:rsidP="00000000" w:rsidRDefault="00000000" w:rsidRPr="00000000" w14:paraId="0000002F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Hazard onset (s)</w:t>
            </w:r>
          </w:p>
        </w:tc>
        <w:tc>
          <w:tcPr/>
          <w:p w:rsidR="00000000" w:rsidDel="00000000" w:rsidP="00000000" w:rsidRDefault="00000000" w:rsidRPr="00000000" w14:paraId="00000030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Type of Hazard</w:t>
            </w:r>
          </w:p>
        </w:tc>
        <w:tc>
          <w:tcPr/>
          <w:p w:rsidR="00000000" w:rsidDel="00000000" w:rsidP="00000000" w:rsidRDefault="00000000" w:rsidRPr="00000000" w14:paraId="00000031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Hazard side</w:t>
            </w:r>
          </w:p>
        </w:tc>
        <w:tc>
          <w:tcPr/>
          <w:p w:rsidR="00000000" w:rsidDel="00000000" w:rsidP="00000000" w:rsidRDefault="00000000" w:rsidRPr="00000000" w14:paraId="00000032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Brief description</w:t>
            </w:r>
          </w:p>
        </w:tc>
        <w:tc>
          <w:tcPr/>
          <w:p w:rsidR="00000000" w:rsidDel="00000000" w:rsidP="00000000" w:rsidRDefault="00000000" w:rsidRPr="00000000" w14:paraId="00000033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Driver response time</w:t>
            </w:r>
          </w:p>
        </w:tc>
        <w:tc>
          <w:tcPr/>
          <w:p w:rsidR="00000000" w:rsidDel="00000000" w:rsidP="00000000" w:rsidRDefault="00000000" w:rsidRPr="00000000" w14:paraId="00000034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Onset_response</w:t>
            </w:r>
          </w:p>
        </w:tc>
        <w:tc>
          <w:tcPr/>
          <w:p w:rsidR="00000000" w:rsidDel="00000000" w:rsidP="00000000" w:rsidRDefault="00000000" w:rsidRPr="00000000" w14:paraId="00000035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Video Frame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6">
            <w:pPr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37">
            <w:pPr>
              <w:rPr/>
            </w:pPr>
            <w:r w:rsidDel="00000000" w:rsidR="00000000" w:rsidRPr="00000000">
              <w:rPr>
                <w:rtl w:val="0"/>
              </w:rPr>
              <w:t xml:space="preserve">Hazard</w:t>
            </w:r>
          </w:p>
        </w:tc>
        <w:tc>
          <w:tcPr/>
          <w:p w:rsidR="00000000" w:rsidDel="00000000" w:rsidP="00000000" w:rsidRDefault="00000000" w:rsidRPr="00000000" w14:paraId="00000038">
            <w:pPr>
              <w:rPr/>
            </w:pPr>
            <w:r w:rsidDel="00000000" w:rsidR="00000000" w:rsidRPr="00000000">
              <w:rPr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 w14:paraId="00000039">
            <w:pPr>
              <w:rPr/>
            </w:pPr>
            <w:r w:rsidDel="00000000" w:rsidR="00000000" w:rsidRPr="00000000">
              <w:rPr>
                <w:rtl w:val="0"/>
              </w:rPr>
              <w:t xml:space="preserve">noaudio_c_002_critical_pedestrian</w:t>
            </w:r>
          </w:p>
        </w:tc>
        <w:tc>
          <w:tcPr/>
          <w:p w:rsidR="00000000" w:rsidDel="00000000" w:rsidP="00000000" w:rsidRDefault="00000000" w:rsidRPr="00000000" w14:paraId="0000003A">
            <w:pPr>
              <w:rPr/>
            </w:pPr>
            <w:r w:rsidDel="00000000" w:rsidR="00000000" w:rsidRPr="00000000">
              <w:rPr>
                <w:rtl w:val="0"/>
              </w:rPr>
              <w:t xml:space="preserve">8.16</w:t>
            </w:r>
          </w:p>
        </w:tc>
        <w:tc>
          <w:tcPr/>
          <w:p w:rsidR="00000000" w:rsidDel="00000000" w:rsidP="00000000" w:rsidRDefault="00000000" w:rsidRPr="00000000" w14:paraId="0000003B">
            <w:pPr>
              <w:rPr/>
            </w:pPr>
            <w:r w:rsidDel="00000000" w:rsidR="00000000" w:rsidRPr="00000000">
              <w:rPr>
                <w:rtl w:val="0"/>
              </w:rPr>
              <w:t xml:space="preserve">4.7</w:t>
            </w:r>
          </w:p>
        </w:tc>
        <w:tc>
          <w:tcPr/>
          <w:p w:rsidR="00000000" w:rsidDel="00000000" w:rsidP="00000000" w:rsidRDefault="00000000" w:rsidRPr="00000000" w14:paraId="0000003C">
            <w:pPr>
              <w:rPr/>
            </w:pPr>
            <w:r w:rsidDel="00000000" w:rsidR="00000000" w:rsidRPr="00000000">
              <w:rPr>
                <w:rtl w:val="0"/>
              </w:rPr>
              <w:t xml:space="preserve">vehicle</w:t>
            </w:r>
          </w:p>
        </w:tc>
        <w:tc>
          <w:tcPr/>
          <w:p w:rsidR="00000000" w:rsidDel="00000000" w:rsidP="00000000" w:rsidRDefault="00000000" w:rsidRPr="00000000" w14:paraId="0000003D">
            <w:pPr>
              <w:rPr/>
            </w:pPr>
            <w:r w:rsidDel="00000000" w:rsidR="00000000" w:rsidRPr="00000000">
              <w:rPr>
                <w:rtl w:val="0"/>
              </w:rPr>
              <w:t xml:space="preserve">left</w:t>
            </w:r>
          </w:p>
        </w:tc>
        <w:tc>
          <w:tcPr/>
          <w:p w:rsidR="00000000" w:rsidDel="00000000" w:rsidP="00000000" w:rsidRDefault="00000000" w:rsidRPr="00000000" w14:paraId="0000003E">
            <w:pPr>
              <w:rPr/>
            </w:pPr>
            <w:r w:rsidDel="00000000" w:rsidR="00000000" w:rsidRPr="00000000">
              <w:rPr>
                <w:rtl w:val="0"/>
              </w:rPr>
              <w:t xml:space="preserve">Car's door opens along the adjacent lane</w:t>
            </w:r>
          </w:p>
        </w:tc>
        <w:tc>
          <w:tcPr/>
          <w:p w:rsidR="00000000" w:rsidDel="00000000" w:rsidP="00000000" w:rsidRDefault="00000000" w:rsidRPr="00000000" w14:paraId="0000003F">
            <w:pPr>
              <w:rPr/>
            </w:pPr>
            <w:r w:rsidDel="00000000" w:rsidR="00000000" w:rsidRPr="00000000">
              <w:rPr>
                <w:rtl w:val="0"/>
              </w:rPr>
              <w:t xml:space="preserve">5.23</w:t>
            </w:r>
          </w:p>
        </w:tc>
        <w:tc>
          <w:tcPr/>
          <w:p w:rsidR="00000000" w:rsidDel="00000000" w:rsidP="00000000" w:rsidRDefault="00000000" w:rsidRPr="00000000" w14:paraId="00000040">
            <w:pPr>
              <w:rPr/>
            </w:pPr>
            <w:r w:rsidDel="00000000" w:rsidR="00000000" w:rsidRPr="00000000">
              <w:rPr>
                <w:rtl w:val="0"/>
              </w:rPr>
              <w:t xml:space="preserve">0.53</w:t>
            </w:r>
          </w:p>
        </w:tc>
        <w:tc>
          <w:tcPr/>
          <w:p w:rsidR="00000000" w:rsidDel="00000000" w:rsidP="00000000" w:rsidRDefault="00000000" w:rsidRPr="00000000" w14:paraId="00000041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</w:rPr>
              <w:drawing>
                <wp:inline distB="0" distT="0" distL="0" distR="0">
                  <wp:extent cx="1139744" cy="634432"/>
                  <wp:effectExtent b="0" l="0" r="0" t="0"/>
                  <wp:docPr id="2043319250" name="image8.jpg"/>
                  <a:graphic>
                    <a:graphicData uri="http://schemas.openxmlformats.org/drawingml/2006/picture">
                      <pic:pic>
                        <pic:nvPicPr>
                          <pic:cNvPr id="0" name="image8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9744" cy="63443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07" w:hRule="atLeast"/>
          <w:tblHeader w:val="0"/>
        </w:trPr>
        <w:tc>
          <w:tcPr/>
          <w:p w:rsidR="00000000" w:rsidDel="00000000" w:rsidP="00000000" w:rsidRDefault="00000000" w:rsidRPr="00000000" w14:paraId="00000042">
            <w:pPr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43">
            <w:pPr>
              <w:rPr/>
            </w:pPr>
            <w:r w:rsidDel="00000000" w:rsidR="00000000" w:rsidRPr="00000000">
              <w:rPr>
                <w:rtl w:val="0"/>
              </w:rPr>
              <w:t xml:space="preserve">Hazard</w:t>
            </w:r>
          </w:p>
        </w:tc>
        <w:tc>
          <w:tcPr/>
          <w:p w:rsidR="00000000" w:rsidDel="00000000" w:rsidP="00000000" w:rsidRDefault="00000000" w:rsidRPr="00000000" w14:paraId="00000044">
            <w:pPr>
              <w:rPr/>
            </w:pPr>
            <w:r w:rsidDel="00000000" w:rsidR="00000000" w:rsidRPr="00000000">
              <w:rPr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 w14:paraId="00000045">
            <w:pPr>
              <w:rPr/>
            </w:pPr>
            <w:r w:rsidDel="00000000" w:rsidR="00000000" w:rsidRPr="00000000">
              <w:rPr>
                <w:rtl w:val="0"/>
              </w:rPr>
              <w:t xml:space="preserve">noaudio_c_008_critical_driver_hits_sign</w:t>
            </w:r>
          </w:p>
        </w:tc>
        <w:tc>
          <w:tcPr/>
          <w:p w:rsidR="00000000" w:rsidDel="00000000" w:rsidP="00000000" w:rsidRDefault="00000000" w:rsidRPr="00000000" w14:paraId="00000046">
            <w:pPr>
              <w:rPr/>
            </w:pPr>
            <w:r w:rsidDel="00000000" w:rsidR="00000000" w:rsidRPr="00000000">
              <w:rPr>
                <w:rtl w:val="0"/>
              </w:rPr>
              <w:t xml:space="preserve">8.0</w:t>
            </w:r>
          </w:p>
        </w:tc>
        <w:tc>
          <w:tcPr/>
          <w:p w:rsidR="00000000" w:rsidDel="00000000" w:rsidP="00000000" w:rsidRDefault="00000000" w:rsidRPr="00000000" w14:paraId="00000047">
            <w:pPr>
              <w:rPr/>
            </w:pPr>
            <w:r w:rsidDel="00000000" w:rsidR="00000000" w:rsidRPr="00000000">
              <w:rPr>
                <w:rtl w:val="0"/>
              </w:rPr>
              <w:t xml:space="preserve">3.5</w:t>
            </w:r>
          </w:p>
        </w:tc>
        <w:tc>
          <w:tcPr/>
          <w:p w:rsidR="00000000" w:rsidDel="00000000" w:rsidP="00000000" w:rsidRDefault="00000000" w:rsidRPr="00000000" w14:paraId="00000048">
            <w:pPr>
              <w:rPr/>
            </w:pPr>
            <w:r w:rsidDel="00000000" w:rsidR="00000000" w:rsidRPr="00000000">
              <w:rPr>
                <w:rtl w:val="0"/>
              </w:rPr>
              <w:t xml:space="preserve">vehicle</w:t>
            </w:r>
          </w:p>
        </w:tc>
        <w:tc>
          <w:tcPr/>
          <w:p w:rsidR="00000000" w:rsidDel="00000000" w:rsidP="00000000" w:rsidRDefault="00000000" w:rsidRPr="00000000" w14:paraId="00000049">
            <w:pPr>
              <w:rPr/>
            </w:pPr>
            <w:r w:rsidDel="00000000" w:rsidR="00000000" w:rsidRPr="00000000">
              <w:rPr>
                <w:rtl w:val="0"/>
              </w:rPr>
              <w:t xml:space="preserve">right</w:t>
            </w:r>
          </w:p>
        </w:tc>
        <w:tc>
          <w:tcPr/>
          <w:p w:rsidR="00000000" w:rsidDel="00000000" w:rsidP="00000000" w:rsidRDefault="00000000" w:rsidRPr="00000000" w14:paraId="0000004A">
            <w:pPr>
              <w:rPr/>
            </w:pPr>
            <w:r w:rsidDel="00000000" w:rsidR="00000000" w:rsidRPr="00000000">
              <w:rPr>
                <w:rtl w:val="0"/>
              </w:rPr>
              <w:t xml:space="preserve">Dynamic obstacles caused by a vehicle going off the road</w:t>
            </w:r>
          </w:p>
        </w:tc>
        <w:tc>
          <w:tcPr/>
          <w:p w:rsidR="00000000" w:rsidDel="00000000" w:rsidP="00000000" w:rsidRDefault="00000000" w:rsidRPr="00000000" w14:paraId="0000004B">
            <w:pPr>
              <w:rPr/>
            </w:pPr>
            <w:r w:rsidDel="00000000" w:rsidR="00000000" w:rsidRPr="00000000">
              <w:rPr>
                <w:rtl w:val="0"/>
              </w:rPr>
              <w:t xml:space="preserve">7.9</w:t>
            </w:r>
          </w:p>
        </w:tc>
        <w:tc>
          <w:tcPr/>
          <w:p w:rsidR="00000000" w:rsidDel="00000000" w:rsidP="00000000" w:rsidRDefault="00000000" w:rsidRPr="00000000" w14:paraId="0000004C">
            <w:pPr>
              <w:rPr/>
            </w:pPr>
            <w:r w:rsidDel="00000000" w:rsidR="00000000" w:rsidRPr="00000000">
              <w:rPr>
                <w:rtl w:val="0"/>
              </w:rPr>
              <w:t xml:space="preserve">4.4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D">
            <w:pPr>
              <w:spacing w:after="160" w:line="278.0000000000000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</w:rPr>
              <w:drawing>
                <wp:inline distB="0" distT="0" distL="0" distR="0">
                  <wp:extent cx="1130764" cy="591249"/>
                  <wp:effectExtent b="0" l="0" r="0" t="0"/>
                  <wp:docPr id="2043319252" name="image16.jpg"/>
                  <a:graphic>
                    <a:graphicData uri="http://schemas.openxmlformats.org/drawingml/2006/picture">
                      <pic:pic>
                        <pic:nvPicPr>
                          <pic:cNvPr id="0" name="image16.jp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0764" cy="59124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27" w:hRule="atLeast"/>
          <w:tblHeader w:val="0"/>
        </w:trPr>
        <w:tc>
          <w:tcPr/>
          <w:p w:rsidR="00000000" w:rsidDel="00000000" w:rsidP="00000000" w:rsidRDefault="00000000" w:rsidRPr="00000000" w14:paraId="0000004E">
            <w:pPr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4F">
            <w:pPr>
              <w:rPr/>
            </w:pPr>
            <w:r w:rsidDel="00000000" w:rsidR="00000000" w:rsidRPr="00000000">
              <w:rPr>
                <w:rtl w:val="0"/>
              </w:rPr>
              <w:t xml:space="preserve">Hazard</w:t>
            </w:r>
          </w:p>
        </w:tc>
        <w:tc>
          <w:tcPr/>
          <w:p w:rsidR="00000000" w:rsidDel="00000000" w:rsidP="00000000" w:rsidRDefault="00000000" w:rsidRPr="00000000" w14:paraId="00000050">
            <w:pPr>
              <w:rPr/>
            </w:pPr>
            <w:r w:rsidDel="00000000" w:rsidR="00000000" w:rsidRPr="00000000">
              <w:rPr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 w14:paraId="00000051">
            <w:pPr>
              <w:rPr/>
            </w:pPr>
            <w:r w:rsidDel="00000000" w:rsidR="00000000" w:rsidRPr="00000000">
              <w:rPr>
                <w:rtl w:val="0"/>
              </w:rPr>
              <w:t xml:space="preserve">noaudio_c_008_critical_traffic_cone</w:t>
            </w:r>
          </w:p>
        </w:tc>
        <w:tc>
          <w:tcPr/>
          <w:p w:rsidR="00000000" w:rsidDel="00000000" w:rsidP="00000000" w:rsidRDefault="00000000" w:rsidRPr="00000000" w14:paraId="00000052">
            <w:pPr>
              <w:rPr/>
            </w:pPr>
            <w:r w:rsidDel="00000000" w:rsidR="00000000" w:rsidRPr="00000000">
              <w:rPr>
                <w:rtl w:val="0"/>
              </w:rPr>
              <w:t xml:space="preserve">8.14</w:t>
            </w:r>
          </w:p>
        </w:tc>
        <w:tc>
          <w:tcPr/>
          <w:p w:rsidR="00000000" w:rsidDel="00000000" w:rsidP="00000000" w:rsidRDefault="00000000" w:rsidRPr="00000000" w14:paraId="00000053">
            <w:pPr>
              <w:rPr/>
            </w:pPr>
            <w:r w:rsidDel="00000000" w:rsidR="00000000" w:rsidRPr="00000000">
              <w:rPr>
                <w:rtl w:val="0"/>
              </w:rPr>
              <w:t xml:space="preserve">2.45</w:t>
            </w:r>
          </w:p>
        </w:tc>
        <w:tc>
          <w:tcPr/>
          <w:p w:rsidR="00000000" w:rsidDel="00000000" w:rsidP="00000000" w:rsidRDefault="00000000" w:rsidRPr="00000000" w14:paraId="00000054">
            <w:pPr>
              <w:rPr/>
            </w:pPr>
            <w:r w:rsidDel="00000000" w:rsidR="00000000" w:rsidRPr="00000000">
              <w:rPr>
                <w:rtl w:val="0"/>
              </w:rPr>
              <w:t xml:space="preserve">obstacle</w:t>
            </w:r>
          </w:p>
        </w:tc>
        <w:tc>
          <w:tcPr/>
          <w:p w:rsidR="00000000" w:rsidDel="00000000" w:rsidP="00000000" w:rsidRDefault="00000000" w:rsidRPr="00000000" w14:paraId="00000055">
            <w:pPr>
              <w:rPr/>
            </w:pPr>
            <w:r w:rsidDel="00000000" w:rsidR="00000000" w:rsidRPr="00000000">
              <w:rPr>
                <w:rtl w:val="0"/>
              </w:rPr>
              <w:t xml:space="preserve">right</w:t>
            </w:r>
          </w:p>
        </w:tc>
        <w:tc>
          <w:tcPr/>
          <w:p w:rsidR="00000000" w:rsidDel="00000000" w:rsidP="00000000" w:rsidRDefault="00000000" w:rsidRPr="00000000" w14:paraId="00000056">
            <w:pPr>
              <w:rPr/>
            </w:pPr>
            <w:r w:rsidDel="00000000" w:rsidR="00000000" w:rsidRPr="00000000">
              <w:rPr>
                <w:rtl w:val="0"/>
              </w:rPr>
              <w:t xml:space="preserve">Dynamic obstacles (a traffic cone) crossing the roadway</w:t>
            </w:r>
          </w:p>
        </w:tc>
        <w:tc>
          <w:tcPr/>
          <w:p w:rsidR="00000000" w:rsidDel="00000000" w:rsidP="00000000" w:rsidRDefault="00000000" w:rsidRPr="00000000" w14:paraId="00000057">
            <w:pPr>
              <w:rPr/>
            </w:pPr>
            <w:r w:rsidDel="00000000" w:rsidR="00000000" w:rsidRPr="00000000">
              <w:rPr>
                <w:rtl w:val="0"/>
              </w:rPr>
              <w:t xml:space="preserve">3.42</w:t>
            </w:r>
          </w:p>
        </w:tc>
        <w:tc>
          <w:tcPr/>
          <w:p w:rsidR="00000000" w:rsidDel="00000000" w:rsidP="00000000" w:rsidRDefault="00000000" w:rsidRPr="00000000" w14:paraId="00000058">
            <w:pPr>
              <w:rPr/>
            </w:pPr>
            <w:r w:rsidDel="00000000" w:rsidR="00000000" w:rsidRPr="00000000">
              <w:rPr>
                <w:rtl w:val="0"/>
              </w:rPr>
              <w:t xml:space="preserve">0.95</w:t>
            </w:r>
          </w:p>
        </w:tc>
        <w:tc>
          <w:tcPr/>
          <w:p w:rsidR="00000000" w:rsidDel="00000000" w:rsidP="00000000" w:rsidRDefault="00000000" w:rsidRPr="00000000" w14:paraId="00000059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</w:rPr>
              <w:drawing>
                <wp:inline distB="0" distT="0" distL="0" distR="0">
                  <wp:extent cx="1173791" cy="662335"/>
                  <wp:effectExtent b="0" l="0" r="0" t="0"/>
                  <wp:docPr id="2043319251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3791" cy="66233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A">
            <w:pPr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5B">
            <w:pPr>
              <w:rPr/>
            </w:pPr>
            <w:r w:rsidDel="00000000" w:rsidR="00000000" w:rsidRPr="00000000">
              <w:rPr>
                <w:rtl w:val="0"/>
              </w:rPr>
              <w:t xml:space="preserve">Hazard</w:t>
            </w:r>
          </w:p>
        </w:tc>
        <w:tc>
          <w:tcPr/>
          <w:p w:rsidR="00000000" w:rsidDel="00000000" w:rsidP="00000000" w:rsidRDefault="00000000" w:rsidRPr="00000000" w14:paraId="0000005C">
            <w:pPr>
              <w:rPr/>
            </w:pPr>
            <w:r w:rsidDel="00000000" w:rsidR="00000000" w:rsidRPr="00000000">
              <w:rPr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 w14:paraId="0000005D">
            <w:pPr>
              <w:rPr/>
            </w:pPr>
            <w:r w:rsidDel="00000000" w:rsidR="00000000" w:rsidRPr="00000000">
              <w:rPr>
                <w:rtl w:val="0"/>
              </w:rPr>
              <w:t xml:space="preserve">noaudio_c_010_critical_unsignaled_turn</w:t>
            </w:r>
          </w:p>
        </w:tc>
        <w:tc>
          <w:tcPr/>
          <w:p w:rsidR="00000000" w:rsidDel="00000000" w:rsidP="00000000" w:rsidRDefault="00000000" w:rsidRPr="00000000" w14:paraId="0000005E">
            <w:pPr>
              <w:rPr/>
            </w:pPr>
            <w:r w:rsidDel="00000000" w:rsidR="00000000" w:rsidRPr="00000000">
              <w:rPr>
                <w:rtl w:val="0"/>
              </w:rPr>
              <w:t xml:space="preserve">8.0</w:t>
            </w:r>
          </w:p>
        </w:tc>
        <w:tc>
          <w:tcPr/>
          <w:p w:rsidR="00000000" w:rsidDel="00000000" w:rsidP="00000000" w:rsidRDefault="00000000" w:rsidRPr="00000000" w14:paraId="0000005F">
            <w:pPr>
              <w:rPr/>
            </w:pPr>
            <w:r w:rsidDel="00000000" w:rsidR="00000000" w:rsidRPr="00000000">
              <w:rPr>
                <w:rtl w:val="0"/>
              </w:rPr>
              <w:t xml:space="preserve">5.05</w:t>
            </w:r>
          </w:p>
        </w:tc>
        <w:tc>
          <w:tcPr/>
          <w:p w:rsidR="00000000" w:rsidDel="00000000" w:rsidP="00000000" w:rsidRDefault="00000000" w:rsidRPr="00000000" w14:paraId="00000060">
            <w:pPr>
              <w:rPr/>
            </w:pPr>
            <w:r w:rsidDel="00000000" w:rsidR="00000000" w:rsidRPr="00000000">
              <w:rPr>
                <w:rtl w:val="0"/>
              </w:rPr>
              <w:t xml:space="preserve">vehicle</w:t>
            </w:r>
          </w:p>
        </w:tc>
        <w:tc>
          <w:tcPr/>
          <w:p w:rsidR="00000000" w:rsidDel="00000000" w:rsidP="00000000" w:rsidRDefault="00000000" w:rsidRPr="00000000" w14:paraId="00000061">
            <w:pPr>
              <w:rPr/>
            </w:pPr>
            <w:r w:rsidDel="00000000" w:rsidR="00000000" w:rsidRPr="00000000">
              <w:rPr>
                <w:rtl w:val="0"/>
              </w:rPr>
              <w:t xml:space="preserve">left</w:t>
            </w:r>
          </w:p>
        </w:tc>
        <w:tc>
          <w:tcPr/>
          <w:p w:rsidR="00000000" w:rsidDel="00000000" w:rsidP="00000000" w:rsidRDefault="00000000" w:rsidRPr="00000000" w14:paraId="00000062">
            <w:pPr>
              <w:rPr/>
            </w:pPr>
            <w:r w:rsidDel="00000000" w:rsidR="00000000" w:rsidRPr="00000000">
              <w:rPr>
                <w:rtl w:val="0"/>
              </w:rPr>
              <w:t xml:space="preserve">Unsignaled turn by oncoming vehicle in lane</w:t>
            </w:r>
          </w:p>
        </w:tc>
        <w:tc>
          <w:tcPr/>
          <w:p w:rsidR="00000000" w:rsidDel="00000000" w:rsidP="00000000" w:rsidRDefault="00000000" w:rsidRPr="00000000" w14:paraId="00000063">
            <w:pPr>
              <w:rPr/>
            </w:pPr>
            <w:r w:rsidDel="00000000" w:rsidR="00000000" w:rsidRPr="00000000">
              <w:rPr>
                <w:rtl w:val="0"/>
              </w:rPr>
              <w:t xml:space="preserve">5.4</w:t>
            </w:r>
          </w:p>
        </w:tc>
        <w:tc>
          <w:tcPr/>
          <w:p w:rsidR="00000000" w:rsidDel="00000000" w:rsidP="00000000" w:rsidRDefault="00000000" w:rsidRPr="00000000" w14:paraId="00000064">
            <w:pPr>
              <w:rPr/>
            </w:pPr>
            <w:r w:rsidDel="00000000" w:rsidR="00000000" w:rsidRPr="00000000">
              <w:rPr>
                <w:rtl w:val="0"/>
              </w:rPr>
              <w:t xml:space="preserve">0.35</w:t>
            </w:r>
          </w:p>
        </w:tc>
        <w:tc>
          <w:tcPr/>
          <w:p w:rsidR="00000000" w:rsidDel="00000000" w:rsidP="00000000" w:rsidRDefault="00000000" w:rsidRPr="00000000" w14:paraId="00000065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</w:rPr>
              <w:drawing>
                <wp:inline distB="0" distT="0" distL="0" distR="0">
                  <wp:extent cx="1159743" cy="653146"/>
                  <wp:effectExtent b="0" l="0" r="0" t="0"/>
                  <wp:docPr id="2043319254" name="image29.jpg"/>
                  <a:graphic>
                    <a:graphicData uri="http://schemas.openxmlformats.org/drawingml/2006/picture">
                      <pic:pic>
                        <pic:nvPicPr>
                          <pic:cNvPr id="0" name="image29.jp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9743" cy="65314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6">
            <w:pPr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67">
            <w:pPr>
              <w:rPr/>
            </w:pPr>
            <w:r w:rsidDel="00000000" w:rsidR="00000000" w:rsidRPr="00000000">
              <w:rPr>
                <w:rtl w:val="0"/>
              </w:rPr>
              <w:t xml:space="preserve">Hazard</w:t>
            </w:r>
          </w:p>
        </w:tc>
        <w:tc>
          <w:tcPr/>
          <w:p w:rsidR="00000000" w:rsidDel="00000000" w:rsidP="00000000" w:rsidRDefault="00000000" w:rsidRPr="00000000" w14:paraId="00000068">
            <w:pPr>
              <w:rPr/>
            </w:pPr>
            <w:r w:rsidDel="00000000" w:rsidR="00000000" w:rsidRPr="00000000">
              <w:rPr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 w14:paraId="00000069">
            <w:pPr>
              <w:rPr/>
            </w:pPr>
            <w:r w:rsidDel="00000000" w:rsidR="00000000" w:rsidRPr="00000000">
              <w:rPr>
                <w:rtl w:val="0"/>
              </w:rPr>
              <w:t xml:space="preserve">noaudio_c_012_critical_cut_across</w:t>
            </w:r>
          </w:p>
        </w:tc>
        <w:tc>
          <w:tcPr/>
          <w:p w:rsidR="00000000" w:rsidDel="00000000" w:rsidP="00000000" w:rsidRDefault="00000000" w:rsidRPr="00000000" w14:paraId="0000006A">
            <w:pPr>
              <w:rPr/>
            </w:pPr>
            <w:r w:rsidDel="00000000" w:rsidR="00000000" w:rsidRPr="00000000">
              <w:rPr>
                <w:rtl w:val="0"/>
              </w:rPr>
              <w:t xml:space="preserve">8.04</w:t>
            </w:r>
          </w:p>
        </w:tc>
        <w:tc>
          <w:tcPr/>
          <w:p w:rsidR="00000000" w:rsidDel="00000000" w:rsidP="00000000" w:rsidRDefault="00000000" w:rsidRPr="00000000" w14:paraId="0000006B">
            <w:pPr>
              <w:rPr/>
            </w:pPr>
            <w:r w:rsidDel="00000000" w:rsidR="00000000" w:rsidRPr="00000000">
              <w:rPr>
                <w:rtl w:val="0"/>
              </w:rPr>
              <w:t xml:space="preserve">3.93</w:t>
            </w:r>
          </w:p>
        </w:tc>
        <w:tc>
          <w:tcPr/>
          <w:p w:rsidR="00000000" w:rsidDel="00000000" w:rsidP="00000000" w:rsidRDefault="00000000" w:rsidRPr="00000000" w14:paraId="0000006C">
            <w:pPr>
              <w:rPr/>
            </w:pPr>
            <w:r w:rsidDel="00000000" w:rsidR="00000000" w:rsidRPr="00000000">
              <w:rPr>
                <w:rtl w:val="0"/>
              </w:rPr>
              <w:t xml:space="preserve">vehicle</w:t>
            </w:r>
          </w:p>
        </w:tc>
        <w:tc>
          <w:tcPr/>
          <w:p w:rsidR="00000000" w:rsidDel="00000000" w:rsidP="00000000" w:rsidRDefault="00000000" w:rsidRPr="00000000" w14:paraId="0000006D">
            <w:pPr>
              <w:rPr/>
            </w:pPr>
            <w:r w:rsidDel="00000000" w:rsidR="00000000" w:rsidRPr="00000000">
              <w:rPr>
                <w:rtl w:val="0"/>
              </w:rPr>
              <w:t xml:space="preserve">right</w:t>
            </w:r>
          </w:p>
        </w:tc>
        <w:tc>
          <w:tcPr/>
          <w:p w:rsidR="00000000" w:rsidDel="00000000" w:rsidP="00000000" w:rsidRDefault="00000000" w:rsidRPr="00000000" w14:paraId="0000006E">
            <w:pPr>
              <w:rPr/>
            </w:pPr>
            <w:r w:rsidDel="00000000" w:rsidR="00000000" w:rsidRPr="00000000">
              <w:rPr>
                <w:rtl w:val="0"/>
              </w:rPr>
              <w:t xml:space="preserve">Vehicle pop out that performs a turnaround </w:t>
            </w:r>
          </w:p>
        </w:tc>
        <w:tc>
          <w:tcPr/>
          <w:p w:rsidR="00000000" w:rsidDel="00000000" w:rsidP="00000000" w:rsidRDefault="00000000" w:rsidRPr="00000000" w14:paraId="0000006F">
            <w:pPr>
              <w:rPr/>
            </w:pPr>
            <w:r w:rsidDel="00000000" w:rsidR="00000000" w:rsidRPr="00000000">
              <w:rPr>
                <w:rtl w:val="0"/>
              </w:rPr>
              <w:t xml:space="preserve">5.7</w:t>
            </w:r>
          </w:p>
        </w:tc>
        <w:tc>
          <w:tcPr/>
          <w:p w:rsidR="00000000" w:rsidDel="00000000" w:rsidP="00000000" w:rsidRDefault="00000000" w:rsidRPr="00000000" w14:paraId="00000070">
            <w:pPr>
              <w:rPr/>
            </w:pPr>
            <w:r w:rsidDel="00000000" w:rsidR="00000000" w:rsidRPr="00000000">
              <w:rPr>
                <w:rtl w:val="0"/>
              </w:rPr>
              <w:t xml:space="preserve">1.77</w:t>
            </w:r>
          </w:p>
        </w:tc>
        <w:tc>
          <w:tcPr/>
          <w:p w:rsidR="00000000" w:rsidDel="00000000" w:rsidP="00000000" w:rsidRDefault="00000000" w:rsidRPr="00000000" w14:paraId="00000071">
            <w:pPr>
              <w:spacing w:after="160" w:line="278.0000000000000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</w:rPr>
              <w:drawing>
                <wp:inline distB="0" distT="0" distL="0" distR="0">
                  <wp:extent cx="1172201" cy="655054"/>
                  <wp:effectExtent b="0" l="0" r="0" t="0"/>
                  <wp:docPr id="2043319253" name="image12.jpg"/>
                  <a:graphic>
                    <a:graphicData uri="http://schemas.openxmlformats.org/drawingml/2006/picture">
                      <pic:pic>
                        <pic:nvPicPr>
                          <pic:cNvPr id="0" name="image12.jp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2201" cy="65505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2">
            <w:pPr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73">
            <w:pPr>
              <w:rPr/>
            </w:pPr>
            <w:r w:rsidDel="00000000" w:rsidR="00000000" w:rsidRPr="00000000">
              <w:rPr>
                <w:rtl w:val="0"/>
              </w:rPr>
              <w:t xml:space="preserve">Hazard</w:t>
            </w:r>
          </w:p>
        </w:tc>
        <w:tc>
          <w:tcPr/>
          <w:p w:rsidR="00000000" w:rsidDel="00000000" w:rsidP="00000000" w:rsidRDefault="00000000" w:rsidRPr="00000000" w14:paraId="00000074">
            <w:pPr>
              <w:rPr/>
            </w:pPr>
            <w:r w:rsidDel="00000000" w:rsidR="00000000" w:rsidRPr="00000000">
              <w:rPr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 w14:paraId="00000075">
            <w:pPr>
              <w:rPr/>
            </w:pPr>
            <w:r w:rsidDel="00000000" w:rsidR="00000000" w:rsidRPr="00000000">
              <w:rPr>
                <w:rtl w:val="0"/>
              </w:rPr>
              <w:t xml:space="preserve">noaudio_c_013_critical_u_turn</w:t>
            </w:r>
          </w:p>
        </w:tc>
        <w:tc>
          <w:tcPr/>
          <w:p w:rsidR="00000000" w:rsidDel="00000000" w:rsidP="00000000" w:rsidRDefault="00000000" w:rsidRPr="00000000" w14:paraId="00000076">
            <w:pPr>
              <w:rPr/>
            </w:pPr>
            <w:r w:rsidDel="00000000" w:rsidR="00000000" w:rsidRPr="00000000">
              <w:rPr>
                <w:rtl w:val="0"/>
              </w:rPr>
              <w:t xml:space="preserve">8.03</w:t>
            </w:r>
          </w:p>
        </w:tc>
        <w:tc>
          <w:tcPr/>
          <w:p w:rsidR="00000000" w:rsidDel="00000000" w:rsidP="00000000" w:rsidRDefault="00000000" w:rsidRPr="00000000" w14:paraId="00000077">
            <w:pPr>
              <w:rPr/>
            </w:pPr>
            <w:r w:rsidDel="00000000" w:rsidR="00000000" w:rsidRPr="00000000">
              <w:rPr>
                <w:rtl w:val="0"/>
              </w:rPr>
              <w:t xml:space="preserve">3.7</w:t>
            </w:r>
          </w:p>
        </w:tc>
        <w:tc>
          <w:tcPr/>
          <w:p w:rsidR="00000000" w:rsidDel="00000000" w:rsidP="00000000" w:rsidRDefault="00000000" w:rsidRPr="00000000" w14:paraId="00000078">
            <w:pPr>
              <w:rPr/>
            </w:pPr>
            <w:r w:rsidDel="00000000" w:rsidR="00000000" w:rsidRPr="00000000">
              <w:rPr>
                <w:rtl w:val="0"/>
              </w:rPr>
              <w:t xml:space="preserve">vehicle</w:t>
            </w:r>
          </w:p>
        </w:tc>
        <w:tc>
          <w:tcPr/>
          <w:p w:rsidR="00000000" w:rsidDel="00000000" w:rsidP="00000000" w:rsidRDefault="00000000" w:rsidRPr="00000000" w14:paraId="00000079">
            <w:pPr>
              <w:rPr/>
            </w:pPr>
            <w:r w:rsidDel="00000000" w:rsidR="00000000" w:rsidRPr="00000000">
              <w:rPr>
                <w:rtl w:val="0"/>
              </w:rPr>
              <w:t xml:space="preserve">right</w:t>
            </w:r>
          </w:p>
        </w:tc>
        <w:tc>
          <w:tcPr/>
          <w:p w:rsidR="00000000" w:rsidDel="00000000" w:rsidP="00000000" w:rsidRDefault="00000000" w:rsidRPr="00000000" w14:paraId="0000007A">
            <w:pPr>
              <w:rPr/>
            </w:pPr>
            <w:r w:rsidDel="00000000" w:rsidR="00000000" w:rsidRPr="00000000">
              <w:rPr>
                <w:rtl w:val="0"/>
              </w:rPr>
              <w:t xml:space="preserve">Oncoming vehicle in lane that performs a turnaround </w:t>
            </w:r>
          </w:p>
        </w:tc>
        <w:tc>
          <w:tcPr/>
          <w:p w:rsidR="00000000" w:rsidDel="00000000" w:rsidP="00000000" w:rsidRDefault="00000000" w:rsidRPr="00000000" w14:paraId="0000007B">
            <w:pPr>
              <w:rPr/>
            </w:pPr>
            <w:r w:rsidDel="00000000" w:rsidR="00000000" w:rsidRPr="00000000">
              <w:rPr>
                <w:rtl w:val="0"/>
              </w:rPr>
              <w:t xml:space="preserve">4.33</w:t>
            </w:r>
          </w:p>
        </w:tc>
        <w:tc>
          <w:tcPr/>
          <w:p w:rsidR="00000000" w:rsidDel="00000000" w:rsidP="00000000" w:rsidRDefault="00000000" w:rsidRPr="00000000" w14:paraId="0000007C">
            <w:pPr>
              <w:rPr/>
            </w:pPr>
            <w:r w:rsidDel="00000000" w:rsidR="00000000" w:rsidRPr="00000000">
              <w:rPr>
                <w:rtl w:val="0"/>
              </w:rPr>
              <w:t xml:space="preserve">0.63</w:t>
            </w:r>
          </w:p>
        </w:tc>
        <w:tc>
          <w:tcPr/>
          <w:p w:rsidR="00000000" w:rsidDel="00000000" w:rsidP="00000000" w:rsidRDefault="00000000" w:rsidRPr="00000000" w14:paraId="0000007D">
            <w:pPr>
              <w:spacing w:after="160" w:line="278.0000000000000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</w:rPr>
              <w:drawing>
                <wp:inline distB="0" distT="0" distL="0" distR="0">
                  <wp:extent cx="1156842" cy="637650"/>
                  <wp:effectExtent b="0" l="0" r="0" t="0"/>
                  <wp:docPr id="2043319256" name="image13.jpg"/>
                  <a:graphic>
                    <a:graphicData uri="http://schemas.openxmlformats.org/drawingml/2006/picture">
                      <pic:pic>
                        <pic:nvPicPr>
                          <pic:cNvPr id="0" name="image13.jpg"/>
                          <pic:cNvPicPr preferRelativeResize="0"/>
                        </pic:nvPicPr>
                        <pic:blipFill>
                          <a:blip r:embed="rId1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6842" cy="637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E">
            <w:pPr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07F">
            <w:pPr>
              <w:rPr/>
            </w:pPr>
            <w:r w:rsidDel="00000000" w:rsidR="00000000" w:rsidRPr="00000000">
              <w:rPr>
                <w:rtl w:val="0"/>
              </w:rPr>
              <w:t xml:space="preserve">Hazard</w:t>
            </w:r>
          </w:p>
        </w:tc>
        <w:tc>
          <w:tcPr/>
          <w:p w:rsidR="00000000" w:rsidDel="00000000" w:rsidP="00000000" w:rsidRDefault="00000000" w:rsidRPr="00000000" w14:paraId="00000080">
            <w:pPr>
              <w:rPr/>
            </w:pPr>
            <w:r w:rsidDel="00000000" w:rsidR="00000000" w:rsidRPr="00000000">
              <w:rPr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 w14:paraId="00000081">
            <w:pPr>
              <w:rPr/>
            </w:pPr>
            <w:r w:rsidDel="00000000" w:rsidR="00000000" w:rsidRPr="00000000">
              <w:rPr>
                <w:rtl w:val="0"/>
              </w:rPr>
              <w:t xml:space="preserve">noaudio_c_016_critical_loose_tires</w:t>
            </w:r>
          </w:p>
        </w:tc>
        <w:tc>
          <w:tcPr/>
          <w:p w:rsidR="00000000" w:rsidDel="00000000" w:rsidP="00000000" w:rsidRDefault="00000000" w:rsidRPr="00000000" w14:paraId="00000082">
            <w:pPr>
              <w:rPr/>
            </w:pPr>
            <w:r w:rsidDel="00000000" w:rsidR="00000000" w:rsidRPr="00000000">
              <w:rPr>
                <w:rtl w:val="0"/>
              </w:rPr>
              <w:t xml:space="preserve">8.0</w:t>
            </w:r>
          </w:p>
        </w:tc>
        <w:tc>
          <w:tcPr/>
          <w:p w:rsidR="00000000" w:rsidDel="00000000" w:rsidP="00000000" w:rsidRDefault="00000000" w:rsidRPr="00000000" w14:paraId="00000083">
            <w:pPr>
              <w:rPr/>
            </w:pPr>
            <w:r w:rsidDel="00000000" w:rsidR="00000000" w:rsidRPr="00000000">
              <w:rPr>
                <w:rtl w:val="0"/>
              </w:rPr>
              <w:t xml:space="preserve">0.91</w:t>
            </w:r>
          </w:p>
        </w:tc>
        <w:tc>
          <w:tcPr/>
          <w:p w:rsidR="00000000" w:rsidDel="00000000" w:rsidP="00000000" w:rsidRDefault="00000000" w:rsidRPr="00000000" w14:paraId="00000084">
            <w:pPr>
              <w:rPr/>
            </w:pPr>
            <w:r w:rsidDel="00000000" w:rsidR="00000000" w:rsidRPr="00000000">
              <w:rPr>
                <w:rtl w:val="0"/>
              </w:rPr>
              <w:t xml:space="preserve">obstacles</w:t>
            </w:r>
          </w:p>
        </w:tc>
        <w:tc>
          <w:tcPr/>
          <w:p w:rsidR="00000000" w:rsidDel="00000000" w:rsidP="00000000" w:rsidRDefault="00000000" w:rsidRPr="00000000" w14:paraId="00000085">
            <w:pPr>
              <w:rPr/>
            </w:pPr>
            <w:r w:rsidDel="00000000" w:rsidR="00000000" w:rsidRPr="00000000">
              <w:rPr>
                <w:rtl w:val="0"/>
              </w:rPr>
              <w:t xml:space="preserve">left</w:t>
            </w:r>
          </w:p>
        </w:tc>
        <w:tc>
          <w:tcPr/>
          <w:p w:rsidR="00000000" w:rsidDel="00000000" w:rsidP="00000000" w:rsidRDefault="00000000" w:rsidRPr="00000000" w14:paraId="00000086">
            <w:pPr>
              <w:rPr/>
            </w:pPr>
            <w:r w:rsidDel="00000000" w:rsidR="00000000" w:rsidRPr="00000000">
              <w:rPr>
                <w:rtl w:val="0"/>
              </w:rPr>
              <w:t xml:space="preserve">Dynamic obstacles (two tires) crossing the roadway in the car's direction in snowy conditions</w:t>
            </w:r>
          </w:p>
        </w:tc>
        <w:tc>
          <w:tcPr/>
          <w:p w:rsidR="00000000" w:rsidDel="00000000" w:rsidP="00000000" w:rsidRDefault="00000000" w:rsidRPr="00000000" w14:paraId="00000087">
            <w:pPr>
              <w:rPr/>
            </w:pPr>
            <w:r w:rsidDel="00000000" w:rsidR="00000000" w:rsidRPr="00000000">
              <w:rPr>
                <w:rtl w:val="0"/>
              </w:rPr>
              <w:t xml:space="preserve">2.46</w:t>
            </w:r>
          </w:p>
        </w:tc>
        <w:tc>
          <w:tcPr/>
          <w:p w:rsidR="00000000" w:rsidDel="00000000" w:rsidP="00000000" w:rsidRDefault="00000000" w:rsidRPr="00000000" w14:paraId="00000088">
            <w:pPr>
              <w:rPr/>
            </w:pPr>
            <w:r w:rsidDel="00000000" w:rsidR="00000000" w:rsidRPr="00000000">
              <w:rPr>
                <w:rtl w:val="0"/>
              </w:rPr>
              <w:t xml:space="preserve">1.56</w:t>
            </w:r>
          </w:p>
        </w:tc>
        <w:tc>
          <w:tcPr/>
          <w:p w:rsidR="00000000" w:rsidDel="00000000" w:rsidP="00000000" w:rsidRDefault="00000000" w:rsidRPr="00000000" w14:paraId="00000089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</w:rPr>
              <w:drawing>
                <wp:inline distB="0" distT="0" distL="0" distR="0">
                  <wp:extent cx="1147696" cy="635108"/>
                  <wp:effectExtent b="0" l="0" r="0" t="0"/>
                  <wp:docPr id="2043319255" name="image3.jpg"/>
                  <a:graphic>
                    <a:graphicData uri="http://schemas.openxmlformats.org/drawingml/2006/picture">
                      <pic:pic>
                        <pic:nvPicPr>
                          <pic:cNvPr id="0" name="image3.jpg"/>
                          <pic:cNvPicPr preferRelativeResize="0"/>
                        </pic:nvPicPr>
                        <pic:blipFill>
                          <a:blip r:embed="rId1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7696" cy="63510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A">
            <w:pPr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08B">
            <w:pPr>
              <w:rPr/>
            </w:pPr>
            <w:r w:rsidDel="00000000" w:rsidR="00000000" w:rsidRPr="00000000">
              <w:rPr>
                <w:rtl w:val="0"/>
              </w:rPr>
              <w:t xml:space="preserve">Hazard</w:t>
            </w:r>
          </w:p>
        </w:tc>
        <w:tc>
          <w:tcPr/>
          <w:p w:rsidR="00000000" w:rsidDel="00000000" w:rsidP="00000000" w:rsidRDefault="00000000" w:rsidRPr="00000000" w14:paraId="0000008C">
            <w:pPr>
              <w:rPr/>
            </w:pPr>
            <w:r w:rsidDel="00000000" w:rsidR="00000000" w:rsidRPr="00000000">
              <w:rPr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 w14:paraId="0000008D">
            <w:pPr>
              <w:rPr/>
            </w:pPr>
            <w:r w:rsidDel="00000000" w:rsidR="00000000" w:rsidRPr="00000000">
              <w:rPr>
                <w:rtl w:val="0"/>
              </w:rPr>
              <w:t xml:space="preserve">noaudio_c_018_critical_swerve</w:t>
            </w:r>
          </w:p>
        </w:tc>
        <w:tc>
          <w:tcPr/>
          <w:p w:rsidR="00000000" w:rsidDel="00000000" w:rsidP="00000000" w:rsidRDefault="00000000" w:rsidRPr="00000000" w14:paraId="0000008E">
            <w:pPr>
              <w:rPr/>
            </w:pPr>
            <w:r w:rsidDel="00000000" w:rsidR="00000000" w:rsidRPr="00000000">
              <w:rPr>
                <w:rtl w:val="0"/>
              </w:rPr>
              <w:t xml:space="preserve">8.03</w:t>
            </w:r>
          </w:p>
        </w:tc>
        <w:tc>
          <w:tcPr/>
          <w:p w:rsidR="00000000" w:rsidDel="00000000" w:rsidP="00000000" w:rsidRDefault="00000000" w:rsidRPr="00000000" w14:paraId="0000008F">
            <w:pPr>
              <w:rPr/>
            </w:pPr>
            <w:r w:rsidDel="00000000" w:rsidR="00000000" w:rsidRPr="00000000">
              <w:rPr>
                <w:rtl w:val="0"/>
              </w:rPr>
              <w:t xml:space="preserve">3.75</w:t>
            </w:r>
          </w:p>
        </w:tc>
        <w:tc>
          <w:tcPr/>
          <w:p w:rsidR="00000000" w:rsidDel="00000000" w:rsidP="00000000" w:rsidRDefault="00000000" w:rsidRPr="00000000" w14:paraId="00000090">
            <w:pPr>
              <w:rPr/>
            </w:pPr>
            <w:r w:rsidDel="00000000" w:rsidR="00000000" w:rsidRPr="00000000">
              <w:rPr>
                <w:rtl w:val="0"/>
              </w:rPr>
              <w:t xml:space="preserve">vehicle</w:t>
            </w:r>
          </w:p>
        </w:tc>
        <w:tc>
          <w:tcPr/>
          <w:p w:rsidR="00000000" w:rsidDel="00000000" w:rsidP="00000000" w:rsidRDefault="00000000" w:rsidRPr="00000000" w14:paraId="00000091">
            <w:pPr>
              <w:rPr/>
            </w:pPr>
            <w:r w:rsidDel="00000000" w:rsidR="00000000" w:rsidRPr="00000000">
              <w:rPr>
                <w:rtl w:val="0"/>
              </w:rPr>
              <w:t xml:space="preserve">left</w:t>
            </w:r>
          </w:p>
        </w:tc>
        <w:tc>
          <w:tcPr/>
          <w:p w:rsidR="00000000" w:rsidDel="00000000" w:rsidP="00000000" w:rsidRDefault="00000000" w:rsidRPr="00000000" w14:paraId="00000092">
            <w:pPr>
              <w:rPr/>
            </w:pPr>
            <w:r w:rsidDel="00000000" w:rsidR="00000000" w:rsidRPr="00000000">
              <w:rPr>
                <w:rtl w:val="0"/>
              </w:rPr>
              <w:t xml:space="preserve">Critical swerve by a vehicle that is not visible because it is immediately behind another.</w:t>
            </w:r>
          </w:p>
        </w:tc>
        <w:tc>
          <w:tcPr/>
          <w:p w:rsidR="00000000" w:rsidDel="00000000" w:rsidP="00000000" w:rsidRDefault="00000000" w:rsidRPr="00000000" w14:paraId="00000093">
            <w:pPr>
              <w:rPr/>
            </w:pPr>
            <w:r w:rsidDel="00000000" w:rsidR="00000000" w:rsidRPr="00000000">
              <w:rPr>
                <w:rtl w:val="0"/>
              </w:rPr>
              <w:t xml:space="preserve">5.45</w:t>
            </w:r>
          </w:p>
        </w:tc>
        <w:tc>
          <w:tcPr/>
          <w:p w:rsidR="00000000" w:rsidDel="00000000" w:rsidP="00000000" w:rsidRDefault="00000000" w:rsidRPr="00000000" w14:paraId="00000094">
            <w:pPr>
              <w:rPr/>
            </w:pPr>
            <w:r w:rsidDel="00000000" w:rsidR="00000000" w:rsidRPr="00000000">
              <w:rPr>
                <w:rtl w:val="0"/>
              </w:rPr>
              <w:t xml:space="preserve">1.7</w:t>
            </w:r>
          </w:p>
        </w:tc>
        <w:tc>
          <w:tcPr/>
          <w:p w:rsidR="00000000" w:rsidDel="00000000" w:rsidP="00000000" w:rsidRDefault="00000000" w:rsidRPr="00000000" w14:paraId="00000095">
            <w:pPr>
              <w:spacing w:after="160" w:line="278.0000000000000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</w:rPr>
              <w:drawing>
                <wp:inline distB="0" distT="0" distL="0" distR="0">
                  <wp:extent cx="1122680" cy="638810"/>
                  <wp:effectExtent b="0" l="0" r="0" t="0"/>
                  <wp:docPr id="2043319260" name="image34.jpg"/>
                  <a:graphic>
                    <a:graphicData uri="http://schemas.openxmlformats.org/drawingml/2006/picture">
                      <pic:pic>
                        <pic:nvPicPr>
                          <pic:cNvPr id="0" name="image34.jpg"/>
                          <pic:cNvPicPr preferRelativeResize="0"/>
                        </pic:nvPicPr>
                        <pic:blipFill>
                          <a:blip r:embed="rId1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680" cy="63881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6">
            <w:pPr>
              <w:rPr/>
            </w:pPr>
            <w:r w:rsidDel="00000000" w:rsidR="00000000" w:rsidRPr="00000000">
              <w:rPr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097">
            <w:pPr>
              <w:rPr/>
            </w:pPr>
            <w:r w:rsidDel="00000000" w:rsidR="00000000" w:rsidRPr="00000000">
              <w:rPr>
                <w:rtl w:val="0"/>
              </w:rPr>
              <w:t xml:space="preserve">Hazard</w:t>
            </w:r>
          </w:p>
        </w:tc>
        <w:tc>
          <w:tcPr/>
          <w:p w:rsidR="00000000" w:rsidDel="00000000" w:rsidP="00000000" w:rsidRDefault="00000000" w:rsidRPr="00000000" w14:paraId="00000098">
            <w:pPr>
              <w:rPr/>
            </w:pPr>
            <w:r w:rsidDel="00000000" w:rsidR="00000000" w:rsidRPr="00000000">
              <w:rPr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 w14:paraId="00000099">
            <w:pPr>
              <w:rPr/>
            </w:pPr>
            <w:r w:rsidDel="00000000" w:rsidR="00000000" w:rsidRPr="00000000">
              <w:rPr>
                <w:rtl w:val="0"/>
              </w:rPr>
              <w:t xml:space="preserve">noaudio_c_019_critical_swerve</w:t>
            </w:r>
          </w:p>
        </w:tc>
        <w:tc>
          <w:tcPr/>
          <w:p w:rsidR="00000000" w:rsidDel="00000000" w:rsidP="00000000" w:rsidRDefault="00000000" w:rsidRPr="00000000" w14:paraId="0000009A">
            <w:pPr>
              <w:rPr/>
            </w:pPr>
            <w:r w:rsidDel="00000000" w:rsidR="00000000" w:rsidRPr="00000000">
              <w:rPr>
                <w:rtl w:val="0"/>
              </w:rPr>
              <w:t xml:space="preserve">8.08</w:t>
            </w:r>
          </w:p>
        </w:tc>
        <w:tc>
          <w:tcPr/>
          <w:p w:rsidR="00000000" w:rsidDel="00000000" w:rsidP="00000000" w:rsidRDefault="00000000" w:rsidRPr="00000000" w14:paraId="0000009B">
            <w:pPr>
              <w:rPr/>
            </w:pPr>
            <w:r w:rsidDel="00000000" w:rsidR="00000000" w:rsidRPr="00000000">
              <w:rPr>
                <w:rtl w:val="0"/>
              </w:rPr>
              <w:t xml:space="preserve">2.52</w:t>
            </w:r>
          </w:p>
        </w:tc>
        <w:tc>
          <w:tcPr/>
          <w:p w:rsidR="00000000" w:rsidDel="00000000" w:rsidP="00000000" w:rsidRDefault="00000000" w:rsidRPr="00000000" w14:paraId="0000009C">
            <w:pPr>
              <w:rPr/>
            </w:pPr>
            <w:r w:rsidDel="00000000" w:rsidR="00000000" w:rsidRPr="00000000">
              <w:rPr>
                <w:rtl w:val="0"/>
              </w:rPr>
              <w:t xml:space="preserve">vehicle</w:t>
            </w:r>
          </w:p>
        </w:tc>
        <w:tc>
          <w:tcPr/>
          <w:p w:rsidR="00000000" w:rsidDel="00000000" w:rsidP="00000000" w:rsidRDefault="00000000" w:rsidRPr="00000000" w14:paraId="0000009D">
            <w:pPr>
              <w:rPr/>
            </w:pPr>
            <w:r w:rsidDel="00000000" w:rsidR="00000000" w:rsidRPr="00000000">
              <w:rPr>
                <w:rtl w:val="0"/>
              </w:rPr>
              <w:t xml:space="preserve">right</w:t>
            </w:r>
          </w:p>
        </w:tc>
        <w:tc>
          <w:tcPr/>
          <w:p w:rsidR="00000000" w:rsidDel="00000000" w:rsidP="00000000" w:rsidRDefault="00000000" w:rsidRPr="00000000" w14:paraId="0000009E">
            <w:pPr>
              <w:rPr/>
            </w:pPr>
            <w:r w:rsidDel="00000000" w:rsidR="00000000" w:rsidRPr="00000000">
              <w:rPr>
                <w:rtl w:val="0"/>
              </w:rPr>
              <w:t xml:space="preserve">Critical entry of a vehicle into our lane in rainy conditions</w:t>
            </w:r>
          </w:p>
        </w:tc>
        <w:tc>
          <w:tcPr/>
          <w:p w:rsidR="00000000" w:rsidDel="00000000" w:rsidP="00000000" w:rsidRDefault="00000000" w:rsidRPr="00000000" w14:paraId="0000009F">
            <w:pPr>
              <w:rPr/>
            </w:pPr>
            <w:r w:rsidDel="00000000" w:rsidR="00000000" w:rsidRPr="00000000">
              <w:rPr>
                <w:rtl w:val="0"/>
              </w:rPr>
              <w:t xml:space="preserve">3.3</w:t>
            </w:r>
          </w:p>
        </w:tc>
        <w:tc>
          <w:tcPr/>
          <w:p w:rsidR="00000000" w:rsidDel="00000000" w:rsidP="00000000" w:rsidRDefault="00000000" w:rsidRPr="00000000" w14:paraId="000000A0">
            <w:pPr>
              <w:rPr/>
            </w:pPr>
            <w:r w:rsidDel="00000000" w:rsidR="00000000" w:rsidRPr="00000000">
              <w:rPr>
                <w:rtl w:val="0"/>
              </w:rPr>
              <w:t xml:space="preserve">0.78</w:t>
            </w:r>
          </w:p>
        </w:tc>
        <w:tc>
          <w:tcPr/>
          <w:p w:rsidR="00000000" w:rsidDel="00000000" w:rsidP="00000000" w:rsidRDefault="00000000" w:rsidRPr="00000000" w14:paraId="000000A1">
            <w:pPr>
              <w:spacing w:after="160" w:line="278.0000000000000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</w:rPr>
              <w:drawing>
                <wp:inline distB="0" distT="0" distL="0" distR="0">
                  <wp:extent cx="1122680" cy="623570"/>
                  <wp:effectExtent b="0" l="0" r="0" t="0"/>
                  <wp:docPr id="2043319258" name="image17.jpg"/>
                  <a:graphic>
                    <a:graphicData uri="http://schemas.openxmlformats.org/drawingml/2006/picture">
                      <pic:pic>
                        <pic:nvPicPr>
                          <pic:cNvPr id="0" name="image17.jp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680" cy="62357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2">
            <w:pPr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0A3">
            <w:pPr>
              <w:rPr/>
            </w:pPr>
            <w:r w:rsidDel="00000000" w:rsidR="00000000" w:rsidRPr="00000000">
              <w:rPr>
                <w:rtl w:val="0"/>
              </w:rPr>
              <w:t xml:space="preserve">Hazard</w:t>
            </w:r>
          </w:p>
        </w:tc>
        <w:tc>
          <w:tcPr/>
          <w:p w:rsidR="00000000" w:rsidDel="00000000" w:rsidP="00000000" w:rsidRDefault="00000000" w:rsidRPr="00000000" w14:paraId="000000A4">
            <w:pPr>
              <w:rPr/>
            </w:pPr>
            <w:r w:rsidDel="00000000" w:rsidR="00000000" w:rsidRPr="00000000">
              <w:rPr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 w14:paraId="000000A5">
            <w:pPr>
              <w:rPr/>
            </w:pPr>
            <w:r w:rsidDel="00000000" w:rsidR="00000000" w:rsidRPr="00000000">
              <w:rPr>
                <w:rtl w:val="0"/>
              </w:rPr>
              <w:t xml:space="preserve">noaudio_c_020_critical_deer</w:t>
            </w:r>
          </w:p>
        </w:tc>
        <w:tc>
          <w:tcPr/>
          <w:p w:rsidR="00000000" w:rsidDel="00000000" w:rsidP="00000000" w:rsidRDefault="00000000" w:rsidRPr="00000000" w14:paraId="000000A6">
            <w:pPr>
              <w:rPr/>
            </w:pPr>
            <w:r w:rsidDel="00000000" w:rsidR="00000000" w:rsidRPr="00000000">
              <w:rPr>
                <w:rtl w:val="0"/>
              </w:rPr>
              <w:t xml:space="preserve">8.0</w:t>
            </w:r>
          </w:p>
        </w:tc>
        <w:tc>
          <w:tcPr/>
          <w:p w:rsidR="00000000" w:rsidDel="00000000" w:rsidP="00000000" w:rsidRDefault="00000000" w:rsidRPr="00000000" w14:paraId="000000A7">
            <w:pPr>
              <w:rPr/>
            </w:pPr>
            <w:r w:rsidDel="00000000" w:rsidR="00000000" w:rsidRPr="00000000">
              <w:rPr>
                <w:rtl w:val="0"/>
              </w:rPr>
              <w:t xml:space="preserve">5.55</w:t>
            </w:r>
          </w:p>
        </w:tc>
        <w:tc>
          <w:tcPr/>
          <w:p w:rsidR="00000000" w:rsidDel="00000000" w:rsidP="00000000" w:rsidRDefault="00000000" w:rsidRPr="00000000" w14:paraId="000000A8">
            <w:pPr>
              <w:rPr/>
            </w:pPr>
            <w:r w:rsidDel="00000000" w:rsidR="00000000" w:rsidRPr="00000000">
              <w:rPr>
                <w:rtl w:val="0"/>
              </w:rPr>
              <w:t xml:space="preserve">animal</w:t>
            </w:r>
          </w:p>
        </w:tc>
        <w:tc>
          <w:tcPr/>
          <w:p w:rsidR="00000000" w:rsidDel="00000000" w:rsidP="00000000" w:rsidRDefault="00000000" w:rsidRPr="00000000" w14:paraId="000000A9">
            <w:pPr>
              <w:rPr/>
            </w:pPr>
            <w:r w:rsidDel="00000000" w:rsidR="00000000" w:rsidRPr="00000000">
              <w:rPr>
                <w:rtl w:val="0"/>
              </w:rPr>
              <w:t xml:space="preserve">left</w:t>
            </w:r>
          </w:p>
        </w:tc>
        <w:tc>
          <w:tcPr/>
          <w:p w:rsidR="00000000" w:rsidDel="00000000" w:rsidP="00000000" w:rsidRDefault="00000000" w:rsidRPr="00000000" w14:paraId="000000AA">
            <w:pPr>
              <w:rPr/>
            </w:pPr>
            <w:r w:rsidDel="00000000" w:rsidR="00000000" w:rsidRPr="00000000">
              <w:rPr>
                <w:rtl w:val="0"/>
              </w:rPr>
              <w:t xml:space="preserve">A deer suddenly crosses the roadway in rain conditions</w:t>
            </w:r>
          </w:p>
        </w:tc>
        <w:tc>
          <w:tcPr/>
          <w:p w:rsidR="00000000" w:rsidDel="00000000" w:rsidP="00000000" w:rsidRDefault="00000000" w:rsidRPr="00000000" w14:paraId="000000AB">
            <w:pPr>
              <w:rPr/>
            </w:pPr>
            <w:r w:rsidDel="00000000" w:rsidR="00000000" w:rsidRPr="00000000">
              <w:rPr>
                <w:rtl w:val="0"/>
              </w:rPr>
              <w:t xml:space="preserve">5.76</w:t>
            </w:r>
          </w:p>
        </w:tc>
        <w:tc>
          <w:tcPr/>
          <w:p w:rsidR="00000000" w:rsidDel="00000000" w:rsidP="00000000" w:rsidRDefault="00000000" w:rsidRPr="00000000" w14:paraId="000000AC">
            <w:pPr>
              <w:rPr/>
            </w:pPr>
            <w:r w:rsidDel="00000000" w:rsidR="00000000" w:rsidRPr="00000000">
              <w:rPr>
                <w:rtl w:val="0"/>
              </w:rPr>
              <w:t xml:space="preserve">0.22</w:t>
            </w:r>
          </w:p>
        </w:tc>
        <w:tc>
          <w:tcPr/>
          <w:p w:rsidR="00000000" w:rsidDel="00000000" w:rsidP="00000000" w:rsidRDefault="00000000" w:rsidRPr="00000000" w14:paraId="000000AD">
            <w:pPr>
              <w:spacing w:after="160" w:line="278.0000000000000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</w:rPr>
              <w:drawing>
                <wp:inline distB="0" distT="0" distL="0" distR="0">
                  <wp:extent cx="1122680" cy="639445"/>
                  <wp:effectExtent b="0" l="0" r="0" t="0"/>
                  <wp:docPr id="2043319265" name="image39.jpg"/>
                  <a:graphic>
                    <a:graphicData uri="http://schemas.openxmlformats.org/drawingml/2006/picture">
                      <pic:pic>
                        <pic:nvPicPr>
                          <pic:cNvPr id="0" name="image39.jpg"/>
                          <pic:cNvPicPr preferRelativeResize="0"/>
                        </pic:nvPicPr>
                        <pic:blipFill>
                          <a:blip r:embed="rId1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680" cy="63944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E">
            <w:pPr>
              <w:rPr/>
            </w:pPr>
            <w:r w:rsidDel="00000000" w:rsidR="00000000" w:rsidRPr="00000000">
              <w:rPr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0AF">
            <w:pPr>
              <w:rPr/>
            </w:pPr>
            <w:r w:rsidDel="00000000" w:rsidR="00000000" w:rsidRPr="00000000">
              <w:rPr>
                <w:rtl w:val="0"/>
              </w:rPr>
              <w:t xml:space="preserve">Hazard</w:t>
            </w:r>
          </w:p>
        </w:tc>
        <w:tc>
          <w:tcPr/>
          <w:p w:rsidR="00000000" w:rsidDel="00000000" w:rsidP="00000000" w:rsidRDefault="00000000" w:rsidRPr="00000000" w14:paraId="000000B0">
            <w:pPr>
              <w:rPr/>
            </w:pPr>
            <w:r w:rsidDel="00000000" w:rsidR="00000000" w:rsidRPr="00000000">
              <w:rPr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 w14:paraId="000000B1">
            <w:pPr>
              <w:rPr/>
            </w:pPr>
            <w:r w:rsidDel="00000000" w:rsidR="00000000" w:rsidRPr="00000000">
              <w:rPr>
                <w:rtl w:val="0"/>
              </w:rPr>
              <w:t xml:space="preserve">noaudio_c_022_critical_truck_crashes</w:t>
            </w:r>
          </w:p>
        </w:tc>
        <w:tc>
          <w:tcPr/>
          <w:p w:rsidR="00000000" w:rsidDel="00000000" w:rsidP="00000000" w:rsidRDefault="00000000" w:rsidRPr="00000000" w14:paraId="000000B2">
            <w:pPr>
              <w:rPr/>
            </w:pPr>
            <w:r w:rsidDel="00000000" w:rsidR="00000000" w:rsidRPr="00000000">
              <w:rPr>
                <w:rtl w:val="0"/>
              </w:rPr>
              <w:t xml:space="preserve">8.06</w:t>
            </w:r>
          </w:p>
        </w:tc>
        <w:tc>
          <w:tcPr/>
          <w:p w:rsidR="00000000" w:rsidDel="00000000" w:rsidP="00000000" w:rsidRDefault="00000000" w:rsidRPr="00000000" w14:paraId="000000B3">
            <w:pPr>
              <w:rPr/>
            </w:pPr>
            <w:r w:rsidDel="00000000" w:rsidR="00000000" w:rsidRPr="00000000">
              <w:rPr>
                <w:rtl w:val="0"/>
              </w:rPr>
              <w:t xml:space="preserve">3.14</w:t>
            </w:r>
          </w:p>
        </w:tc>
        <w:tc>
          <w:tcPr/>
          <w:p w:rsidR="00000000" w:rsidDel="00000000" w:rsidP="00000000" w:rsidRDefault="00000000" w:rsidRPr="00000000" w14:paraId="000000B4">
            <w:pPr>
              <w:rPr/>
            </w:pPr>
            <w:r w:rsidDel="00000000" w:rsidR="00000000" w:rsidRPr="00000000">
              <w:rPr>
                <w:rtl w:val="0"/>
              </w:rPr>
              <w:t xml:space="preserve">vehicle</w:t>
            </w:r>
          </w:p>
        </w:tc>
        <w:tc>
          <w:tcPr/>
          <w:p w:rsidR="00000000" w:rsidDel="00000000" w:rsidP="00000000" w:rsidRDefault="00000000" w:rsidRPr="00000000" w14:paraId="000000B5">
            <w:pPr>
              <w:rPr/>
            </w:pPr>
            <w:r w:rsidDel="00000000" w:rsidR="00000000" w:rsidRPr="00000000">
              <w:rPr>
                <w:rtl w:val="0"/>
              </w:rPr>
              <w:t xml:space="preserve">right</w:t>
            </w:r>
          </w:p>
        </w:tc>
        <w:tc>
          <w:tcPr/>
          <w:p w:rsidR="00000000" w:rsidDel="00000000" w:rsidP="00000000" w:rsidRDefault="00000000" w:rsidRPr="00000000" w14:paraId="000000B6">
            <w:pPr>
              <w:rPr/>
            </w:pPr>
            <w:r w:rsidDel="00000000" w:rsidR="00000000" w:rsidRPr="00000000">
              <w:rPr>
                <w:rtl w:val="0"/>
              </w:rPr>
              <w:t xml:space="preserve">Critical truck crash</w:t>
            </w:r>
          </w:p>
        </w:tc>
        <w:tc>
          <w:tcPr/>
          <w:p w:rsidR="00000000" w:rsidDel="00000000" w:rsidP="00000000" w:rsidRDefault="00000000" w:rsidRPr="00000000" w14:paraId="000000B7">
            <w:pPr>
              <w:rPr/>
            </w:pPr>
            <w:r w:rsidDel="00000000" w:rsidR="00000000" w:rsidRPr="00000000">
              <w:rPr>
                <w:rtl w:val="0"/>
              </w:rPr>
              <w:t xml:space="preserve">6.7</w:t>
            </w:r>
          </w:p>
        </w:tc>
        <w:tc>
          <w:tcPr/>
          <w:p w:rsidR="00000000" w:rsidDel="00000000" w:rsidP="00000000" w:rsidRDefault="00000000" w:rsidRPr="00000000" w14:paraId="000000B8">
            <w:pPr>
              <w:rPr/>
            </w:pPr>
            <w:r w:rsidDel="00000000" w:rsidR="00000000" w:rsidRPr="00000000">
              <w:rPr>
                <w:rtl w:val="0"/>
              </w:rPr>
              <w:t xml:space="preserve">3.56</w:t>
            </w:r>
          </w:p>
        </w:tc>
        <w:tc>
          <w:tcPr/>
          <w:p w:rsidR="00000000" w:rsidDel="00000000" w:rsidP="00000000" w:rsidRDefault="00000000" w:rsidRPr="00000000" w14:paraId="000000B9">
            <w:pPr>
              <w:spacing w:after="160" w:line="278.0000000000000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</w:rPr>
              <w:drawing>
                <wp:inline distB="0" distT="0" distL="0" distR="0">
                  <wp:extent cx="1122680" cy="570865"/>
                  <wp:effectExtent b="0" l="0" r="0" t="0"/>
                  <wp:docPr id="2043319261" name="image25.jpg"/>
                  <a:graphic>
                    <a:graphicData uri="http://schemas.openxmlformats.org/drawingml/2006/picture">
                      <pic:pic>
                        <pic:nvPicPr>
                          <pic:cNvPr id="0" name="image25.jpg"/>
                          <pic:cNvPicPr preferRelativeResize="0"/>
                        </pic:nvPicPr>
                        <pic:blipFill>
                          <a:blip r:embed="rId1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680" cy="57086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A">
            <w:pPr>
              <w:rPr/>
            </w:pPr>
            <w:r w:rsidDel="00000000" w:rsidR="00000000" w:rsidRPr="00000000">
              <w:rPr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0BB">
            <w:pPr>
              <w:rPr/>
            </w:pPr>
            <w:r w:rsidDel="00000000" w:rsidR="00000000" w:rsidRPr="00000000">
              <w:rPr>
                <w:rtl w:val="0"/>
              </w:rPr>
              <w:t xml:space="preserve">Hazard</w:t>
            </w:r>
          </w:p>
        </w:tc>
        <w:tc>
          <w:tcPr/>
          <w:p w:rsidR="00000000" w:rsidDel="00000000" w:rsidP="00000000" w:rsidRDefault="00000000" w:rsidRPr="00000000" w14:paraId="000000BC">
            <w:pPr>
              <w:rPr/>
            </w:pPr>
            <w:r w:rsidDel="00000000" w:rsidR="00000000" w:rsidRPr="00000000">
              <w:rPr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 w14:paraId="000000BD">
            <w:pPr>
              <w:rPr/>
            </w:pPr>
            <w:r w:rsidDel="00000000" w:rsidR="00000000" w:rsidRPr="00000000">
              <w:rPr>
                <w:rtl w:val="0"/>
              </w:rPr>
              <w:t xml:space="preserve">noaudio_c_023_critical_truck_crashes</w:t>
            </w:r>
          </w:p>
        </w:tc>
        <w:tc>
          <w:tcPr/>
          <w:p w:rsidR="00000000" w:rsidDel="00000000" w:rsidP="00000000" w:rsidRDefault="00000000" w:rsidRPr="00000000" w14:paraId="000000BE">
            <w:pPr>
              <w:rPr/>
            </w:pPr>
            <w:r w:rsidDel="00000000" w:rsidR="00000000" w:rsidRPr="00000000">
              <w:rPr>
                <w:rtl w:val="0"/>
              </w:rPr>
              <w:t xml:space="preserve">8.03</w:t>
            </w:r>
          </w:p>
        </w:tc>
        <w:tc>
          <w:tcPr/>
          <w:p w:rsidR="00000000" w:rsidDel="00000000" w:rsidP="00000000" w:rsidRDefault="00000000" w:rsidRPr="00000000" w14:paraId="000000BF">
            <w:pPr>
              <w:rPr/>
            </w:pPr>
            <w:r w:rsidDel="00000000" w:rsidR="00000000" w:rsidRPr="00000000">
              <w:rPr>
                <w:rtl w:val="0"/>
              </w:rPr>
              <w:t xml:space="preserve">2.83</w:t>
            </w:r>
          </w:p>
        </w:tc>
        <w:tc>
          <w:tcPr/>
          <w:p w:rsidR="00000000" w:rsidDel="00000000" w:rsidP="00000000" w:rsidRDefault="00000000" w:rsidRPr="00000000" w14:paraId="000000C0">
            <w:pPr>
              <w:rPr/>
            </w:pPr>
            <w:r w:rsidDel="00000000" w:rsidR="00000000" w:rsidRPr="00000000">
              <w:rPr>
                <w:rtl w:val="0"/>
              </w:rPr>
              <w:t xml:space="preserve">vehicle</w:t>
            </w:r>
          </w:p>
        </w:tc>
        <w:tc>
          <w:tcPr/>
          <w:p w:rsidR="00000000" w:rsidDel="00000000" w:rsidP="00000000" w:rsidRDefault="00000000" w:rsidRPr="00000000" w14:paraId="000000C1">
            <w:pPr>
              <w:rPr/>
            </w:pPr>
            <w:r w:rsidDel="00000000" w:rsidR="00000000" w:rsidRPr="00000000">
              <w:rPr>
                <w:rtl w:val="0"/>
              </w:rPr>
              <w:t xml:space="preserve">right</w:t>
            </w:r>
          </w:p>
        </w:tc>
        <w:tc>
          <w:tcPr/>
          <w:p w:rsidR="00000000" w:rsidDel="00000000" w:rsidP="00000000" w:rsidRDefault="00000000" w:rsidRPr="00000000" w14:paraId="000000C2">
            <w:pPr>
              <w:rPr/>
            </w:pPr>
            <w:r w:rsidDel="00000000" w:rsidR="00000000" w:rsidRPr="00000000">
              <w:rPr>
                <w:rtl w:val="0"/>
              </w:rPr>
              <w:t xml:space="preserve">Critical incident in which a truck overturns</w:t>
            </w:r>
          </w:p>
        </w:tc>
        <w:tc>
          <w:tcPr/>
          <w:p w:rsidR="00000000" w:rsidDel="00000000" w:rsidP="00000000" w:rsidRDefault="00000000" w:rsidRPr="00000000" w14:paraId="000000C3">
            <w:pPr>
              <w:rPr/>
            </w:pPr>
            <w:r w:rsidDel="00000000" w:rsidR="00000000" w:rsidRPr="00000000">
              <w:rPr>
                <w:rtl w:val="0"/>
              </w:rPr>
              <w:t xml:space="preserve">4.4</w:t>
            </w:r>
          </w:p>
        </w:tc>
        <w:tc>
          <w:tcPr/>
          <w:p w:rsidR="00000000" w:rsidDel="00000000" w:rsidP="00000000" w:rsidRDefault="00000000" w:rsidRPr="00000000" w14:paraId="000000C4">
            <w:pPr>
              <w:rPr/>
            </w:pPr>
            <w:r w:rsidDel="00000000" w:rsidR="00000000" w:rsidRPr="00000000">
              <w:rPr>
                <w:rtl w:val="0"/>
              </w:rPr>
              <w:t xml:space="preserve">1.57</w:t>
            </w:r>
          </w:p>
        </w:tc>
        <w:tc>
          <w:tcPr/>
          <w:p w:rsidR="00000000" w:rsidDel="00000000" w:rsidP="00000000" w:rsidRDefault="00000000" w:rsidRPr="00000000" w14:paraId="000000C5">
            <w:pPr>
              <w:spacing w:after="160" w:line="278.0000000000000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</w:rPr>
              <w:drawing>
                <wp:inline distB="0" distT="0" distL="0" distR="0">
                  <wp:extent cx="1122680" cy="594995"/>
                  <wp:effectExtent b="0" l="0" r="0" t="0"/>
                  <wp:docPr id="2043319263" name="image20.jpg"/>
                  <a:graphic>
                    <a:graphicData uri="http://schemas.openxmlformats.org/drawingml/2006/picture">
                      <pic:pic>
                        <pic:nvPicPr>
                          <pic:cNvPr id="0" name="image20.jpg"/>
                          <pic:cNvPicPr preferRelativeResize="0"/>
                        </pic:nvPicPr>
                        <pic:blipFill>
                          <a:blip r:embed="rId1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680" cy="59499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6">
            <w:pPr>
              <w:rPr/>
            </w:pPr>
            <w:r w:rsidDel="00000000" w:rsidR="00000000" w:rsidRPr="00000000">
              <w:rPr>
                <w:rtl w:val="0"/>
              </w:rPr>
              <w:t xml:space="preserve">13</w:t>
            </w:r>
          </w:p>
        </w:tc>
        <w:tc>
          <w:tcPr/>
          <w:p w:rsidR="00000000" w:rsidDel="00000000" w:rsidP="00000000" w:rsidRDefault="00000000" w:rsidRPr="00000000" w14:paraId="000000C7">
            <w:pPr>
              <w:rPr/>
            </w:pPr>
            <w:r w:rsidDel="00000000" w:rsidR="00000000" w:rsidRPr="00000000">
              <w:rPr>
                <w:rtl w:val="0"/>
              </w:rPr>
              <w:t xml:space="preserve">Hazard</w:t>
            </w:r>
          </w:p>
        </w:tc>
        <w:tc>
          <w:tcPr/>
          <w:p w:rsidR="00000000" w:rsidDel="00000000" w:rsidP="00000000" w:rsidRDefault="00000000" w:rsidRPr="00000000" w14:paraId="000000C8">
            <w:pPr>
              <w:rPr/>
            </w:pPr>
            <w:r w:rsidDel="00000000" w:rsidR="00000000" w:rsidRPr="00000000">
              <w:rPr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 w14:paraId="000000C9">
            <w:pPr>
              <w:rPr/>
            </w:pPr>
            <w:r w:rsidDel="00000000" w:rsidR="00000000" w:rsidRPr="00000000">
              <w:rPr>
                <w:rtl w:val="0"/>
              </w:rPr>
              <w:t xml:space="preserve">noaudio_c_024_critical_stopped_car_in_road</w:t>
            </w:r>
          </w:p>
        </w:tc>
        <w:tc>
          <w:tcPr/>
          <w:p w:rsidR="00000000" w:rsidDel="00000000" w:rsidP="00000000" w:rsidRDefault="00000000" w:rsidRPr="00000000" w14:paraId="000000CA">
            <w:pPr>
              <w:rPr/>
            </w:pPr>
            <w:r w:rsidDel="00000000" w:rsidR="00000000" w:rsidRPr="00000000">
              <w:rPr>
                <w:rtl w:val="0"/>
              </w:rPr>
              <w:t xml:space="preserve">8.0</w:t>
            </w:r>
          </w:p>
        </w:tc>
        <w:tc>
          <w:tcPr/>
          <w:p w:rsidR="00000000" w:rsidDel="00000000" w:rsidP="00000000" w:rsidRDefault="00000000" w:rsidRPr="00000000" w14:paraId="000000CB">
            <w:pPr>
              <w:rPr/>
            </w:pPr>
            <w:r w:rsidDel="00000000" w:rsidR="00000000" w:rsidRPr="00000000">
              <w:rPr>
                <w:rtl w:val="0"/>
              </w:rPr>
              <w:t xml:space="preserve">2.03</w:t>
            </w:r>
          </w:p>
        </w:tc>
        <w:tc>
          <w:tcPr/>
          <w:p w:rsidR="00000000" w:rsidDel="00000000" w:rsidP="00000000" w:rsidRDefault="00000000" w:rsidRPr="00000000" w14:paraId="000000CC">
            <w:pPr>
              <w:rPr/>
            </w:pPr>
            <w:r w:rsidDel="00000000" w:rsidR="00000000" w:rsidRPr="00000000">
              <w:rPr>
                <w:rtl w:val="0"/>
              </w:rPr>
              <w:t xml:space="preserve">vehicle</w:t>
            </w:r>
          </w:p>
        </w:tc>
        <w:tc>
          <w:tcPr/>
          <w:p w:rsidR="00000000" w:rsidDel="00000000" w:rsidP="00000000" w:rsidRDefault="00000000" w:rsidRPr="00000000" w14:paraId="000000CD">
            <w:pPr>
              <w:rPr/>
            </w:pPr>
            <w:r w:rsidDel="00000000" w:rsidR="00000000" w:rsidRPr="00000000">
              <w:rPr>
                <w:rtl w:val="0"/>
              </w:rPr>
              <w:t xml:space="preserve">left</w:t>
            </w:r>
          </w:p>
        </w:tc>
        <w:tc>
          <w:tcPr/>
          <w:p w:rsidR="00000000" w:rsidDel="00000000" w:rsidP="00000000" w:rsidRDefault="00000000" w:rsidRPr="00000000" w14:paraId="000000CE">
            <w:pPr>
              <w:rPr/>
            </w:pPr>
            <w:r w:rsidDel="00000000" w:rsidR="00000000" w:rsidRPr="00000000">
              <w:rPr>
                <w:rtl w:val="0"/>
              </w:rPr>
              <w:t xml:space="preserve">A stopped car occupies the lane of traffic</w:t>
            </w:r>
          </w:p>
        </w:tc>
        <w:tc>
          <w:tcPr/>
          <w:p w:rsidR="00000000" w:rsidDel="00000000" w:rsidP="00000000" w:rsidRDefault="00000000" w:rsidRPr="00000000" w14:paraId="000000CF">
            <w:pPr>
              <w:rPr/>
            </w:pPr>
            <w:r w:rsidDel="00000000" w:rsidR="00000000" w:rsidRPr="00000000">
              <w:rPr>
                <w:rtl w:val="0"/>
              </w:rPr>
              <w:t xml:space="preserve">2.3</w:t>
            </w:r>
          </w:p>
        </w:tc>
        <w:tc>
          <w:tcPr/>
          <w:p w:rsidR="00000000" w:rsidDel="00000000" w:rsidP="00000000" w:rsidRDefault="00000000" w:rsidRPr="00000000" w14:paraId="000000D0">
            <w:pPr>
              <w:rPr/>
            </w:pPr>
            <w:r w:rsidDel="00000000" w:rsidR="00000000" w:rsidRPr="00000000">
              <w:rPr>
                <w:rtl w:val="0"/>
              </w:rPr>
              <w:t xml:space="preserve">0.27</w:t>
            </w:r>
          </w:p>
        </w:tc>
        <w:tc>
          <w:tcPr/>
          <w:p w:rsidR="00000000" w:rsidDel="00000000" w:rsidP="00000000" w:rsidRDefault="00000000" w:rsidRPr="00000000" w14:paraId="000000D1">
            <w:pPr>
              <w:spacing w:after="160" w:line="278.0000000000000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</w:rPr>
              <w:drawing>
                <wp:inline distB="0" distT="0" distL="0" distR="0">
                  <wp:extent cx="1122680" cy="600710"/>
                  <wp:effectExtent b="0" l="0" r="0" t="0"/>
                  <wp:docPr id="2043319266" name="image36.jpg"/>
                  <a:graphic>
                    <a:graphicData uri="http://schemas.openxmlformats.org/drawingml/2006/picture">
                      <pic:pic>
                        <pic:nvPicPr>
                          <pic:cNvPr id="0" name="image36.jpg"/>
                          <pic:cNvPicPr preferRelativeResize="0"/>
                        </pic:nvPicPr>
                        <pic:blipFill>
                          <a:blip r:embed="rId1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680" cy="60071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2">
            <w:pPr>
              <w:rPr/>
            </w:pPr>
            <w:r w:rsidDel="00000000" w:rsidR="00000000" w:rsidRPr="00000000">
              <w:rPr>
                <w:rtl w:val="0"/>
              </w:rPr>
              <w:t xml:space="preserve">14</w:t>
            </w:r>
          </w:p>
        </w:tc>
        <w:tc>
          <w:tcPr/>
          <w:p w:rsidR="00000000" w:rsidDel="00000000" w:rsidP="00000000" w:rsidRDefault="00000000" w:rsidRPr="00000000" w14:paraId="000000D3">
            <w:pPr>
              <w:rPr/>
            </w:pPr>
            <w:r w:rsidDel="00000000" w:rsidR="00000000" w:rsidRPr="00000000">
              <w:rPr>
                <w:rtl w:val="0"/>
              </w:rPr>
              <w:t xml:space="preserve">Hazard</w:t>
            </w:r>
          </w:p>
        </w:tc>
        <w:tc>
          <w:tcPr/>
          <w:p w:rsidR="00000000" w:rsidDel="00000000" w:rsidP="00000000" w:rsidRDefault="00000000" w:rsidRPr="00000000" w14:paraId="000000D4">
            <w:pPr>
              <w:rPr/>
            </w:pPr>
            <w:r w:rsidDel="00000000" w:rsidR="00000000" w:rsidRPr="00000000">
              <w:rPr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 w14:paraId="000000D5">
            <w:pPr>
              <w:rPr/>
            </w:pPr>
            <w:r w:rsidDel="00000000" w:rsidR="00000000" w:rsidRPr="00000000">
              <w:rPr>
                <w:rtl w:val="0"/>
              </w:rPr>
              <w:t xml:space="preserve">noaudio_c_026_critical_run_light</w:t>
            </w:r>
          </w:p>
        </w:tc>
        <w:tc>
          <w:tcPr/>
          <w:p w:rsidR="00000000" w:rsidDel="00000000" w:rsidP="00000000" w:rsidRDefault="00000000" w:rsidRPr="00000000" w14:paraId="000000D6">
            <w:pPr>
              <w:rPr/>
            </w:pPr>
            <w:r w:rsidDel="00000000" w:rsidR="00000000" w:rsidRPr="00000000">
              <w:rPr>
                <w:rtl w:val="0"/>
              </w:rPr>
              <w:t xml:space="preserve">7.97</w:t>
            </w:r>
          </w:p>
        </w:tc>
        <w:tc>
          <w:tcPr/>
          <w:p w:rsidR="00000000" w:rsidDel="00000000" w:rsidP="00000000" w:rsidRDefault="00000000" w:rsidRPr="00000000" w14:paraId="000000D7">
            <w:pPr>
              <w:rPr/>
            </w:pPr>
            <w:r w:rsidDel="00000000" w:rsidR="00000000" w:rsidRPr="00000000">
              <w:rPr>
                <w:rtl w:val="0"/>
              </w:rPr>
              <w:t xml:space="preserve">5.33</w:t>
            </w:r>
          </w:p>
        </w:tc>
        <w:tc>
          <w:tcPr/>
          <w:p w:rsidR="00000000" w:rsidDel="00000000" w:rsidP="00000000" w:rsidRDefault="00000000" w:rsidRPr="00000000" w14:paraId="000000D8">
            <w:pPr>
              <w:rPr/>
            </w:pPr>
            <w:r w:rsidDel="00000000" w:rsidR="00000000" w:rsidRPr="00000000">
              <w:rPr>
                <w:rtl w:val="0"/>
              </w:rPr>
              <w:t xml:space="preserve">vehicle</w:t>
            </w:r>
          </w:p>
        </w:tc>
        <w:tc>
          <w:tcPr/>
          <w:p w:rsidR="00000000" w:rsidDel="00000000" w:rsidP="00000000" w:rsidRDefault="00000000" w:rsidRPr="00000000" w14:paraId="000000D9">
            <w:pPr>
              <w:rPr/>
            </w:pPr>
            <w:r w:rsidDel="00000000" w:rsidR="00000000" w:rsidRPr="00000000">
              <w:rPr>
                <w:rtl w:val="0"/>
              </w:rPr>
              <w:t xml:space="preserve">right</w:t>
            </w:r>
          </w:p>
        </w:tc>
        <w:tc>
          <w:tcPr/>
          <w:p w:rsidR="00000000" w:rsidDel="00000000" w:rsidP="00000000" w:rsidRDefault="00000000" w:rsidRPr="00000000" w14:paraId="000000DA">
            <w:pPr>
              <w:rPr/>
            </w:pPr>
            <w:r w:rsidDel="00000000" w:rsidR="00000000" w:rsidRPr="00000000">
              <w:rPr>
                <w:rtl w:val="0"/>
              </w:rPr>
              <w:t xml:space="preserve">A vehicle suddenly arriving from the right cutting us off</w:t>
            </w:r>
          </w:p>
        </w:tc>
        <w:tc>
          <w:tcPr/>
          <w:p w:rsidR="00000000" w:rsidDel="00000000" w:rsidP="00000000" w:rsidRDefault="00000000" w:rsidRPr="00000000" w14:paraId="000000DB">
            <w:pPr>
              <w:rPr/>
            </w:pPr>
            <w:r w:rsidDel="00000000" w:rsidR="00000000" w:rsidRPr="00000000">
              <w:rPr>
                <w:rtl w:val="0"/>
              </w:rPr>
              <w:t xml:space="preserve">5.5</w:t>
            </w:r>
          </w:p>
        </w:tc>
        <w:tc>
          <w:tcPr/>
          <w:p w:rsidR="00000000" w:rsidDel="00000000" w:rsidP="00000000" w:rsidRDefault="00000000" w:rsidRPr="00000000" w14:paraId="000000DC">
            <w:pPr>
              <w:rPr/>
            </w:pPr>
            <w:r w:rsidDel="00000000" w:rsidR="00000000" w:rsidRPr="00000000">
              <w:rPr>
                <w:rtl w:val="0"/>
              </w:rPr>
              <w:t xml:space="preserve">0.17</w:t>
            </w:r>
          </w:p>
        </w:tc>
        <w:tc>
          <w:tcPr/>
          <w:p w:rsidR="00000000" w:rsidDel="00000000" w:rsidP="00000000" w:rsidRDefault="00000000" w:rsidRPr="00000000" w14:paraId="000000DD">
            <w:pPr>
              <w:spacing w:after="160" w:line="278.0000000000000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</w:rPr>
              <w:drawing>
                <wp:inline distB="0" distT="0" distL="0" distR="0">
                  <wp:extent cx="1122680" cy="633095"/>
                  <wp:effectExtent b="0" l="0" r="0" t="0"/>
                  <wp:docPr id="2043319268" name="image22.jpg"/>
                  <a:graphic>
                    <a:graphicData uri="http://schemas.openxmlformats.org/drawingml/2006/picture">
                      <pic:pic>
                        <pic:nvPicPr>
                          <pic:cNvPr id="0" name="image22.jpg"/>
                          <pic:cNvPicPr preferRelativeResize="0"/>
                        </pic:nvPicPr>
                        <pic:blipFill>
                          <a:blip r:embed="rId2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680" cy="63309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E">
            <w:pPr>
              <w:rPr/>
            </w:pPr>
            <w:r w:rsidDel="00000000" w:rsidR="00000000" w:rsidRPr="00000000">
              <w:rPr>
                <w:rtl w:val="0"/>
              </w:rPr>
              <w:t xml:space="preserve">15</w:t>
            </w:r>
          </w:p>
        </w:tc>
        <w:tc>
          <w:tcPr/>
          <w:p w:rsidR="00000000" w:rsidDel="00000000" w:rsidP="00000000" w:rsidRDefault="00000000" w:rsidRPr="00000000" w14:paraId="000000DF">
            <w:pPr>
              <w:rPr/>
            </w:pPr>
            <w:r w:rsidDel="00000000" w:rsidR="00000000" w:rsidRPr="00000000">
              <w:rPr>
                <w:rtl w:val="0"/>
              </w:rPr>
              <w:t xml:space="preserve">Hazard</w:t>
            </w:r>
          </w:p>
        </w:tc>
        <w:tc>
          <w:tcPr/>
          <w:p w:rsidR="00000000" w:rsidDel="00000000" w:rsidP="00000000" w:rsidRDefault="00000000" w:rsidRPr="00000000" w14:paraId="000000E0">
            <w:pPr>
              <w:rPr/>
            </w:pPr>
            <w:r w:rsidDel="00000000" w:rsidR="00000000" w:rsidRPr="00000000">
              <w:rPr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 w14:paraId="000000E1">
            <w:pPr>
              <w:rPr/>
            </w:pPr>
            <w:r w:rsidDel="00000000" w:rsidR="00000000" w:rsidRPr="00000000">
              <w:rPr>
                <w:rtl w:val="0"/>
              </w:rPr>
              <w:t xml:space="preserve">noaudio_c_029_critical_swerve</w:t>
            </w:r>
          </w:p>
        </w:tc>
        <w:tc>
          <w:tcPr/>
          <w:p w:rsidR="00000000" w:rsidDel="00000000" w:rsidP="00000000" w:rsidRDefault="00000000" w:rsidRPr="00000000" w14:paraId="000000E2">
            <w:pPr>
              <w:rPr/>
            </w:pPr>
            <w:r w:rsidDel="00000000" w:rsidR="00000000" w:rsidRPr="00000000">
              <w:rPr>
                <w:rtl w:val="0"/>
              </w:rPr>
              <w:t xml:space="preserve">8.04</w:t>
            </w:r>
          </w:p>
        </w:tc>
        <w:tc>
          <w:tcPr/>
          <w:p w:rsidR="00000000" w:rsidDel="00000000" w:rsidP="00000000" w:rsidRDefault="00000000" w:rsidRPr="00000000" w14:paraId="000000E3">
            <w:pPr>
              <w:rPr/>
            </w:pPr>
            <w:r w:rsidDel="00000000" w:rsidR="00000000" w:rsidRPr="00000000">
              <w:rPr>
                <w:rtl w:val="0"/>
              </w:rPr>
              <w:t xml:space="preserve">4.25</w:t>
            </w:r>
          </w:p>
        </w:tc>
        <w:tc>
          <w:tcPr/>
          <w:p w:rsidR="00000000" w:rsidDel="00000000" w:rsidP="00000000" w:rsidRDefault="00000000" w:rsidRPr="00000000" w14:paraId="000000E4">
            <w:pPr>
              <w:rPr/>
            </w:pPr>
            <w:r w:rsidDel="00000000" w:rsidR="00000000" w:rsidRPr="00000000">
              <w:rPr>
                <w:rtl w:val="0"/>
              </w:rPr>
              <w:t xml:space="preserve">vehicle</w:t>
            </w:r>
          </w:p>
        </w:tc>
        <w:tc>
          <w:tcPr/>
          <w:p w:rsidR="00000000" w:rsidDel="00000000" w:rsidP="00000000" w:rsidRDefault="00000000" w:rsidRPr="00000000" w14:paraId="000000E5">
            <w:pPr>
              <w:rPr/>
            </w:pPr>
            <w:r w:rsidDel="00000000" w:rsidR="00000000" w:rsidRPr="00000000">
              <w:rPr>
                <w:rtl w:val="0"/>
              </w:rPr>
              <w:t xml:space="preserve">right</w:t>
            </w:r>
          </w:p>
        </w:tc>
        <w:tc>
          <w:tcPr/>
          <w:p w:rsidR="00000000" w:rsidDel="00000000" w:rsidP="00000000" w:rsidRDefault="00000000" w:rsidRPr="00000000" w14:paraId="000000E6">
            <w:pPr>
              <w:rPr/>
            </w:pPr>
            <w:r w:rsidDel="00000000" w:rsidR="00000000" w:rsidRPr="00000000">
              <w:rPr>
                <w:rtl w:val="0"/>
              </w:rPr>
              <w:t xml:space="preserve">Critical swerve of a vehicle for lane change</w:t>
            </w:r>
          </w:p>
        </w:tc>
        <w:tc>
          <w:tcPr/>
          <w:p w:rsidR="00000000" w:rsidDel="00000000" w:rsidP="00000000" w:rsidRDefault="00000000" w:rsidRPr="00000000" w14:paraId="000000E7">
            <w:pPr>
              <w:rPr/>
            </w:pPr>
            <w:r w:rsidDel="00000000" w:rsidR="00000000" w:rsidRPr="00000000">
              <w:rPr>
                <w:rtl w:val="0"/>
              </w:rPr>
              <w:t xml:space="preserve">6.0</w:t>
            </w:r>
          </w:p>
        </w:tc>
        <w:tc>
          <w:tcPr/>
          <w:p w:rsidR="00000000" w:rsidDel="00000000" w:rsidP="00000000" w:rsidRDefault="00000000" w:rsidRPr="00000000" w14:paraId="000000E8">
            <w:pPr>
              <w:rPr/>
            </w:pPr>
            <w:r w:rsidDel="00000000" w:rsidR="00000000" w:rsidRPr="00000000">
              <w:rPr>
                <w:rtl w:val="0"/>
              </w:rPr>
              <w:t xml:space="preserve">1.75</w:t>
            </w:r>
          </w:p>
        </w:tc>
        <w:tc>
          <w:tcPr/>
          <w:p w:rsidR="00000000" w:rsidDel="00000000" w:rsidP="00000000" w:rsidRDefault="00000000" w:rsidRPr="00000000" w14:paraId="000000E9">
            <w:pPr>
              <w:spacing w:after="160" w:line="278.0000000000000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</w:rPr>
              <w:drawing>
                <wp:inline distB="0" distT="0" distL="0" distR="0">
                  <wp:extent cx="1122680" cy="631825"/>
                  <wp:effectExtent b="0" l="0" r="0" t="0"/>
                  <wp:docPr id="2043319270" name="image32.jpg"/>
                  <a:graphic>
                    <a:graphicData uri="http://schemas.openxmlformats.org/drawingml/2006/picture">
                      <pic:pic>
                        <pic:nvPicPr>
                          <pic:cNvPr id="0" name="image32.jpg"/>
                          <pic:cNvPicPr preferRelativeResize="0"/>
                        </pic:nvPicPr>
                        <pic:blipFill>
                          <a:blip r:embed="rId2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680" cy="6318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A">
            <w:pPr>
              <w:rPr/>
            </w:pPr>
            <w:r w:rsidDel="00000000" w:rsidR="00000000" w:rsidRPr="00000000">
              <w:rPr>
                <w:rtl w:val="0"/>
              </w:rPr>
              <w:t xml:space="preserve">16</w:t>
            </w:r>
          </w:p>
        </w:tc>
        <w:tc>
          <w:tcPr/>
          <w:p w:rsidR="00000000" w:rsidDel="00000000" w:rsidP="00000000" w:rsidRDefault="00000000" w:rsidRPr="00000000" w14:paraId="000000EB">
            <w:pPr>
              <w:rPr/>
            </w:pPr>
            <w:r w:rsidDel="00000000" w:rsidR="00000000" w:rsidRPr="00000000">
              <w:rPr>
                <w:rtl w:val="0"/>
              </w:rPr>
              <w:t xml:space="preserve">Hazard</w:t>
            </w:r>
          </w:p>
        </w:tc>
        <w:tc>
          <w:tcPr/>
          <w:p w:rsidR="00000000" w:rsidDel="00000000" w:rsidP="00000000" w:rsidRDefault="00000000" w:rsidRPr="00000000" w14:paraId="000000EC">
            <w:pPr>
              <w:rPr/>
            </w:pPr>
            <w:r w:rsidDel="00000000" w:rsidR="00000000" w:rsidRPr="00000000">
              <w:rPr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 w14:paraId="000000ED">
            <w:pPr>
              <w:rPr/>
            </w:pPr>
            <w:r w:rsidDel="00000000" w:rsidR="00000000" w:rsidRPr="00000000">
              <w:rPr>
                <w:rtl w:val="0"/>
              </w:rPr>
              <w:t xml:space="preserve">noaudio_c_035_critical_crash_in_lane</w:t>
            </w:r>
          </w:p>
        </w:tc>
        <w:tc>
          <w:tcPr/>
          <w:p w:rsidR="00000000" w:rsidDel="00000000" w:rsidP="00000000" w:rsidRDefault="00000000" w:rsidRPr="00000000" w14:paraId="000000EE">
            <w:pPr>
              <w:rPr/>
            </w:pPr>
            <w:r w:rsidDel="00000000" w:rsidR="00000000" w:rsidRPr="00000000">
              <w:rPr>
                <w:rtl w:val="0"/>
              </w:rPr>
              <w:t xml:space="preserve">8.0</w:t>
            </w:r>
          </w:p>
        </w:tc>
        <w:tc>
          <w:tcPr/>
          <w:p w:rsidR="00000000" w:rsidDel="00000000" w:rsidP="00000000" w:rsidRDefault="00000000" w:rsidRPr="00000000" w14:paraId="000000EF">
            <w:pPr>
              <w:rPr/>
            </w:pPr>
            <w:r w:rsidDel="00000000" w:rsidR="00000000" w:rsidRPr="00000000">
              <w:rPr>
                <w:rtl w:val="0"/>
              </w:rPr>
              <w:t xml:space="preserve">3.3</w:t>
            </w:r>
          </w:p>
        </w:tc>
        <w:tc>
          <w:tcPr/>
          <w:p w:rsidR="00000000" w:rsidDel="00000000" w:rsidP="00000000" w:rsidRDefault="00000000" w:rsidRPr="00000000" w14:paraId="000000F0">
            <w:pPr>
              <w:rPr/>
            </w:pPr>
            <w:r w:rsidDel="00000000" w:rsidR="00000000" w:rsidRPr="00000000">
              <w:rPr>
                <w:rtl w:val="0"/>
              </w:rPr>
              <w:t xml:space="preserve">vehicle</w:t>
            </w:r>
          </w:p>
        </w:tc>
        <w:tc>
          <w:tcPr/>
          <w:p w:rsidR="00000000" w:rsidDel="00000000" w:rsidP="00000000" w:rsidRDefault="00000000" w:rsidRPr="00000000" w14:paraId="000000F1">
            <w:pPr>
              <w:rPr/>
            </w:pPr>
            <w:r w:rsidDel="00000000" w:rsidR="00000000" w:rsidRPr="00000000">
              <w:rPr>
                <w:rtl w:val="0"/>
              </w:rPr>
              <w:t xml:space="preserve">left</w:t>
            </w:r>
          </w:p>
        </w:tc>
        <w:tc>
          <w:tcPr/>
          <w:p w:rsidR="00000000" w:rsidDel="00000000" w:rsidP="00000000" w:rsidRDefault="00000000" w:rsidRPr="00000000" w14:paraId="000000F2">
            <w:pPr>
              <w:rPr/>
            </w:pPr>
            <w:r w:rsidDel="00000000" w:rsidR="00000000" w:rsidRPr="00000000">
              <w:rPr>
                <w:rtl w:val="0"/>
              </w:rPr>
              <w:t xml:space="preserve">Critical lane crash, involved three vehicles</w:t>
            </w:r>
          </w:p>
        </w:tc>
        <w:tc>
          <w:tcPr/>
          <w:p w:rsidR="00000000" w:rsidDel="00000000" w:rsidP="00000000" w:rsidRDefault="00000000" w:rsidRPr="00000000" w14:paraId="000000F3">
            <w:pPr>
              <w:rPr/>
            </w:pPr>
            <w:r w:rsidDel="00000000" w:rsidR="00000000" w:rsidRPr="00000000">
              <w:rPr>
                <w:rtl w:val="0"/>
              </w:rPr>
              <w:t xml:space="preserve">4.97</w:t>
            </w:r>
          </w:p>
        </w:tc>
        <w:tc>
          <w:tcPr/>
          <w:p w:rsidR="00000000" w:rsidDel="00000000" w:rsidP="00000000" w:rsidRDefault="00000000" w:rsidRPr="00000000" w14:paraId="000000F4">
            <w:pPr>
              <w:rPr/>
            </w:pPr>
            <w:r w:rsidDel="00000000" w:rsidR="00000000" w:rsidRPr="00000000">
              <w:rPr>
                <w:rtl w:val="0"/>
              </w:rPr>
              <w:t xml:space="preserve">1.66</w:t>
            </w:r>
          </w:p>
        </w:tc>
        <w:tc>
          <w:tcPr/>
          <w:p w:rsidR="00000000" w:rsidDel="00000000" w:rsidP="00000000" w:rsidRDefault="00000000" w:rsidRPr="00000000" w14:paraId="000000F5">
            <w:pPr>
              <w:spacing w:after="160" w:line="278.0000000000000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</w:rPr>
              <w:drawing>
                <wp:inline distB="0" distT="0" distL="0" distR="0">
                  <wp:extent cx="1122680" cy="579120"/>
                  <wp:effectExtent b="0" l="0" r="0" t="0"/>
                  <wp:docPr id="2043319272" name="image27.jpg"/>
                  <a:graphic>
                    <a:graphicData uri="http://schemas.openxmlformats.org/drawingml/2006/picture">
                      <pic:pic>
                        <pic:nvPicPr>
                          <pic:cNvPr id="0" name="image27.jpg"/>
                          <pic:cNvPicPr preferRelativeResize="0"/>
                        </pic:nvPicPr>
                        <pic:blipFill>
                          <a:blip r:embed="rId2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680" cy="57912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6">
            <w:pPr>
              <w:rPr/>
            </w:pPr>
            <w:r w:rsidDel="00000000" w:rsidR="00000000" w:rsidRPr="00000000">
              <w:rPr>
                <w:rtl w:val="0"/>
              </w:rPr>
              <w:t xml:space="preserve">17</w:t>
            </w:r>
          </w:p>
        </w:tc>
        <w:tc>
          <w:tcPr/>
          <w:p w:rsidR="00000000" w:rsidDel="00000000" w:rsidP="00000000" w:rsidRDefault="00000000" w:rsidRPr="00000000" w14:paraId="000000F7">
            <w:pPr>
              <w:rPr/>
            </w:pPr>
            <w:r w:rsidDel="00000000" w:rsidR="00000000" w:rsidRPr="00000000">
              <w:rPr>
                <w:rtl w:val="0"/>
              </w:rPr>
              <w:t xml:space="preserve">Hazard</w:t>
            </w:r>
          </w:p>
        </w:tc>
        <w:tc>
          <w:tcPr/>
          <w:p w:rsidR="00000000" w:rsidDel="00000000" w:rsidP="00000000" w:rsidRDefault="00000000" w:rsidRPr="00000000" w14:paraId="000000F8">
            <w:pPr>
              <w:rPr/>
            </w:pPr>
            <w:r w:rsidDel="00000000" w:rsidR="00000000" w:rsidRPr="00000000">
              <w:rPr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 w14:paraId="000000F9">
            <w:pPr>
              <w:rPr/>
            </w:pPr>
            <w:r w:rsidDel="00000000" w:rsidR="00000000" w:rsidRPr="00000000">
              <w:rPr>
                <w:rtl w:val="0"/>
              </w:rPr>
              <w:t xml:space="preserve">noaudio_c_045_critical_tire</w:t>
            </w:r>
          </w:p>
        </w:tc>
        <w:tc>
          <w:tcPr/>
          <w:p w:rsidR="00000000" w:rsidDel="00000000" w:rsidP="00000000" w:rsidRDefault="00000000" w:rsidRPr="00000000" w14:paraId="000000FA">
            <w:pPr>
              <w:rPr/>
            </w:pPr>
            <w:r w:rsidDel="00000000" w:rsidR="00000000" w:rsidRPr="00000000">
              <w:rPr>
                <w:rtl w:val="0"/>
              </w:rPr>
              <w:t xml:space="preserve">8.07</w:t>
            </w:r>
          </w:p>
        </w:tc>
        <w:tc>
          <w:tcPr/>
          <w:p w:rsidR="00000000" w:rsidDel="00000000" w:rsidP="00000000" w:rsidRDefault="00000000" w:rsidRPr="00000000" w14:paraId="000000FB">
            <w:pPr>
              <w:rPr/>
            </w:pPr>
            <w:r w:rsidDel="00000000" w:rsidR="00000000" w:rsidRPr="00000000">
              <w:rPr>
                <w:rtl w:val="0"/>
              </w:rPr>
              <w:t xml:space="preserve">1.4</w:t>
            </w:r>
          </w:p>
        </w:tc>
        <w:tc>
          <w:tcPr/>
          <w:p w:rsidR="00000000" w:rsidDel="00000000" w:rsidP="00000000" w:rsidRDefault="00000000" w:rsidRPr="00000000" w14:paraId="000000FC">
            <w:pPr>
              <w:rPr/>
            </w:pPr>
            <w:r w:rsidDel="00000000" w:rsidR="00000000" w:rsidRPr="00000000">
              <w:rPr>
                <w:rtl w:val="0"/>
              </w:rPr>
              <w:t xml:space="preserve">obstacle</w:t>
            </w:r>
          </w:p>
        </w:tc>
        <w:tc>
          <w:tcPr/>
          <w:p w:rsidR="00000000" w:rsidDel="00000000" w:rsidP="00000000" w:rsidRDefault="00000000" w:rsidRPr="00000000" w14:paraId="000000FD">
            <w:pPr>
              <w:rPr/>
            </w:pPr>
            <w:r w:rsidDel="00000000" w:rsidR="00000000" w:rsidRPr="00000000">
              <w:rPr>
                <w:rtl w:val="0"/>
              </w:rPr>
              <w:t xml:space="preserve">left</w:t>
            </w:r>
          </w:p>
        </w:tc>
        <w:tc>
          <w:tcPr/>
          <w:p w:rsidR="00000000" w:rsidDel="00000000" w:rsidP="00000000" w:rsidRDefault="00000000" w:rsidRPr="00000000" w14:paraId="000000FE">
            <w:pPr>
              <w:rPr/>
            </w:pPr>
            <w:r w:rsidDel="00000000" w:rsidR="00000000" w:rsidRPr="00000000">
              <w:rPr>
                <w:rtl w:val="0"/>
              </w:rPr>
              <w:t xml:space="preserve">Dynamic obstacles (a  tire) crossing the roadway in the car's direction</w:t>
            </w:r>
          </w:p>
        </w:tc>
        <w:tc>
          <w:tcPr/>
          <w:p w:rsidR="00000000" w:rsidDel="00000000" w:rsidP="00000000" w:rsidRDefault="00000000" w:rsidRPr="00000000" w14:paraId="000000FF">
            <w:pPr>
              <w:rPr/>
            </w:pPr>
            <w:r w:rsidDel="00000000" w:rsidR="00000000" w:rsidRPr="00000000">
              <w:rPr>
                <w:rtl w:val="0"/>
              </w:rPr>
              <w:t xml:space="preserve">3.7</w:t>
            </w:r>
          </w:p>
        </w:tc>
        <w:tc>
          <w:tcPr/>
          <w:p w:rsidR="00000000" w:rsidDel="00000000" w:rsidP="00000000" w:rsidRDefault="00000000" w:rsidRPr="00000000" w14:paraId="00000100">
            <w:pPr>
              <w:rPr/>
            </w:pPr>
            <w:r w:rsidDel="00000000" w:rsidR="00000000" w:rsidRPr="00000000">
              <w:rPr>
                <w:rtl w:val="0"/>
              </w:rPr>
              <w:t xml:space="preserve">2.3</w:t>
            </w:r>
          </w:p>
        </w:tc>
        <w:tc>
          <w:tcPr/>
          <w:p w:rsidR="00000000" w:rsidDel="00000000" w:rsidP="00000000" w:rsidRDefault="00000000" w:rsidRPr="00000000" w14:paraId="00000101">
            <w:pPr>
              <w:spacing w:after="160" w:line="278.0000000000000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</w:rPr>
              <w:drawing>
                <wp:inline distB="0" distT="0" distL="0" distR="0">
                  <wp:extent cx="1122680" cy="630555"/>
                  <wp:effectExtent b="0" l="0" r="0" t="0"/>
                  <wp:docPr id="2043319274" name="image28.jpg"/>
                  <a:graphic>
                    <a:graphicData uri="http://schemas.openxmlformats.org/drawingml/2006/picture">
                      <pic:pic>
                        <pic:nvPicPr>
                          <pic:cNvPr id="0" name="image28.jpg"/>
                          <pic:cNvPicPr preferRelativeResize="0"/>
                        </pic:nvPicPr>
                        <pic:blipFill>
                          <a:blip r:embed="rId2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680" cy="63055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02">
            <w:pPr>
              <w:rPr/>
            </w:pPr>
            <w:r w:rsidDel="00000000" w:rsidR="00000000" w:rsidRPr="00000000">
              <w:rPr>
                <w:rtl w:val="0"/>
              </w:rPr>
              <w:t xml:space="preserve">18</w:t>
            </w:r>
          </w:p>
        </w:tc>
        <w:tc>
          <w:tcPr/>
          <w:p w:rsidR="00000000" w:rsidDel="00000000" w:rsidP="00000000" w:rsidRDefault="00000000" w:rsidRPr="00000000" w14:paraId="00000103">
            <w:pPr>
              <w:rPr/>
            </w:pPr>
            <w:r w:rsidDel="00000000" w:rsidR="00000000" w:rsidRPr="00000000">
              <w:rPr>
                <w:rtl w:val="0"/>
              </w:rPr>
              <w:t xml:space="preserve">Hazard</w:t>
            </w:r>
          </w:p>
        </w:tc>
        <w:tc>
          <w:tcPr/>
          <w:p w:rsidR="00000000" w:rsidDel="00000000" w:rsidP="00000000" w:rsidRDefault="00000000" w:rsidRPr="00000000" w14:paraId="00000104">
            <w:pPr>
              <w:rPr/>
            </w:pPr>
            <w:r w:rsidDel="00000000" w:rsidR="00000000" w:rsidRPr="00000000">
              <w:rPr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 w14:paraId="00000105">
            <w:pPr>
              <w:rPr/>
            </w:pPr>
            <w:r w:rsidDel="00000000" w:rsidR="00000000" w:rsidRPr="00000000">
              <w:rPr>
                <w:rtl w:val="0"/>
              </w:rPr>
              <w:t xml:space="preserve">noaudio_c_046_critical_pedestrian</w:t>
            </w:r>
          </w:p>
        </w:tc>
        <w:tc>
          <w:tcPr/>
          <w:p w:rsidR="00000000" w:rsidDel="00000000" w:rsidP="00000000" w:rsidRDefault="00000000" w:rsidRPr="00000000" w14:paraId="00000106">
            <w:pPr>
              <w:rPr/>
            </w:pPr>
            <w:r w:rsidDel="00000000" w:rsidR="00000000" w:rsidRPr="00000000">
              <w:rPr>
                <w:rtl w:val="0"/>
              </w:rPr>
              <w:t xml:space="preserve">8.0</w:t>
            </w:r>
          </w:p>
        </w:tc>
        <w:tc>
          <w:tcPr/>
          <w:p w:rsidR="00000000" w:rsidDel="00000000" w:rsidP="00000000" w:rsidRDefault="00000000" w:rsidRPr="00000000" w14:paraId="00000107">
            <w:pPr>
              <w:rPr/>
            </w:pPr>
            <w:r w:rsidDel="00000000" w:rsidR="00000000" w:rsidRPr="00000000">
              <w:rPr>
                <w:rtl w:val="0"/>
              </w:rPr>
              <w:t xml:space="preserve">4.7</w:t>
            </w:r>
          </w:p>
        </w:tc>
        <w:tc>
          <w:tcPr/>
          <w:p w:rsidR="00000000" w:rsidDel="00000000" w:rsidP="00000000" w:rsidRDefault="00000000" w:rsidRPr="00000000" w14:paraId="00000108">
            <w:pPr>
              <w:rPr/>
            </w:pPr>
            <w:r w:rsidDel="00000000" w:rsidR="00000000" w:rsidRPr="00000000">
              <w:rPr>
                <w:rtl w:val="0"/>
              </w:rPr>
              <w:t xml:space="preserve">pedestrian</w:t>
            </w:r>
          </w:p>
        </w:tc>
        <w:tc>
          <w:tcPr/>
          <w:p w:rsidR="00000000" w:rsidDel="00000000" w:rsidP="00000000" w:rsidRDefault="00000000" w:rsidRPr="00000000" w14:paraId="00000109">
            <w:pPr>
              <w:rPr/>
            </w:pPr>
            <w:r w:rsidDel="00000000" w:rsidR="00000000" w:rsidRPr="00000000">
              <w:rPr>
                <w:rtl w:val="0"/>
              </w:rPr>
              <w:t xml:space="preserve">right</w:t>
            </w:r>
          </w:p>
        </w:tc>
        <w:tc>
          <w:tcPr/>
          <w:p w:rsidR="00000000" w:rsidDel="00000000" w:rsidP="00000000" w:rsidRDefault="00000000" w:rsidRPr="00000000" w14:paraId="0000010A">
            <w:pPr>
              <w:rPr/>
            </w:pPr>
            <w:r w:rsidDel="00000000" w:rsidR="00000000" w:rsidRPr="00000000">
              <w:rPr>
                <w:rtl w:val="0"/>
              </w:rPr>
              <w:t xml:space="preserve">Pedestrian crossing right of way</w:t>
            </w:r>
          </w:p>
        </w:tc>
        <w:tc>
          <w:tcPr/>
          <w:p w:rsidR="00000000" w:rsidDel="00000000" w:rsidP="00000000" w:rsidRDefault="00000000" w:rsidRPr="00000000" w14:paraId="0000010B">
            <w:pPr>
              <w:rPr/>
            </w:pPr>
            <w:r w:rsidDel="00000000" w:rsidR="00000000" w:rsidRPr="00000000">
              <w:rPr>
                <w:rtl w:val="0"/>
              </w:rPr>
              <w:t xml:space="preserve">6.5</w:t>
            </w:r>
          </w:p>
        </w:tc>
        <w:tc>
          <w:tcPr/>
          <w:p w:rsidR="00000000" w:rsidDel="00000000" w:rsidP="00000000" w:rsidRDefault="00000000" w:rsidRPr="00000000" w14:paraId="0000010C">
            <w:pPr>
              <w:rPr/>
            </w:pPr>
            <w:r w:rsidDel="00000000" w:rsidR="00000000" w:rsidRPr="00000000">
              <w:rPr>
                <w:rtl w:val="0"/>
              </w:rPr>
              <w:t xml:space="preserve">1.8</w:t>
            </w:r>
          </w:p>
        </w:tc>
        <w:tc>
          <w:tcPr/>
          <w:p w:rsidR="00000000" w:rsidDel="00000000" w:rsidP="00000000" w:rsidRDefault="00000000" w:rsidRPr="00000000" w14:paraId="0000010D">
            <w:pPr>
              <w:spacing w:after="160" w:line="278.0000000000000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</w:rPr>
              <w:drawing>
                <wp:inline distB="0" distT="0" distL="0" distR="0">
                  <wp:extent cx="1122680" cy="567690"/>
                  <wp:effectExtent b="0" l="0" r="0" t="0"/>
                  <wp:docPr id="2043319276" name="image35.jpg"/>
                  <a:graphic>
                    <a:graphicData uri="http://schemas.openxmlformats.org/drawingml/2006/picture">
                      <pic:pic>
                        <pic:nvPicPr>
                          <pic:cNvPr id="0" name="image35.jpg"/>
                          <pic:cNvPicPr preferRelativeResize="0"/>
                        </pic:nvPicPr>
                        <pic:blipFill>
                          <a:blip r:embed="rId2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680" cy="56769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0E">
            <w:pPr>
              <w:rPr/>
            </w:pPr>
            <w:r w:rsidDel="00000000" w:rsidR="00000000" w:rsidRPr="00000000">
              <w:rPr>
                <w:rtl w:val="0"/>
              </w:rPr>
              <w:t xml:space="preserve">19</w:t>
            </w:r>
          </w:p>
        </w:tc>
        <w:tc>
          <w:tcPr/>
          <w:p w:rsidR="00000000" w:rsidDel="00000000" w:rsidP="00000000" w:rsidRDefault="00000000" w:rsidRPr="00000000" w14:paraId="0000010F">
            <w:pPr>
              <w:rPr/>
            </w:pPr>
            <w:r w:rsidDel="00000000" w:rsidR="00000000" w:rsidRPr="00000000">
              <w:rPr>
                <w:rtl w:val="0"/>
              </w:rPr>
              <w:t xml:space="preserve">Hazard</w:t>
            </w:r>
          </w:p>
        </w:tc>
        <w:tc>
          <w:tcPr/>
          <w:p w:rsidR="00000000" w:rsidDel="00000000" w:rsidP="00000000" w:rsidRDefault="00000000" w:rsidRPr="00000000" w14:paraId="00000110">
            <w:pPr>
              <w:rPr/>
            </w:pPr>
            <w:r w:rsidDel="00000000" w:rsidR="00000000" w:rsidRPr="00000000">
              <w:rPr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 w14:paraId="00000111">
            <w:pPr>
              <w:rPr/>
            </w:pPr>
            <w:r w:rsidDel="00000000" w:rsidR="00000000" w:rsidRPr="00000000">
              <w:rPr>
                <w:rtl w:val="0"/>
              </w:rPr>
              <w:t xml:space="preserve">noaudio_c_critical_001</w:t>
            </w:r>
          </w:p>
        </w:tc>
        <w:tc>
          <w:tcPr/>
          <w:p w:rsidR="00000000" w:rsidDel="00000000" w:rsidP="00000000" w:rsidRDefault="00000000" w:rsidRPr="00000000" w14:paraId="00000112">
            <w:pPr>
              <w:rPr/>
            </w:pPr>
            <w:r w:rsidDel="00000000" w:rsidR="00000000" w:rsidRPr="00000000">
              <w:rPr>
                <w:rtl w:val="0"/>
              </w:rPr>
              <w:t xml:space="preserve">8.0</w:t>
            </w:r>
          </w:p>
        </w:tc>
        <w:tc>
          <w:tcPr/>
          <w:p w:rsidR="00000000" w:rsidDel="00000000" w:rsidP="00000000" w:rsidRDefault="00000000" w:rsidRPr="00000000" w14:paraId="00000113">
            <w:pPr>
              <w:rPr/>
            </w:pPr>
            <w:r w:rsidDel="00000000" w:rsidR="00000000" w:rsidRPr="00000000">
              <w:rPr>
                <w:rtl w:val="0"/>
              </w:rPr>
              <w:t xml:space="preserve">4.0</w:t>
            </w:r>
          </w:p>
        </w:tc>
        <w:tc>
          <w:tcPr/>
          <w:p w:rsidR="00000000" w:rsidDel="00000000" w:rsidP="00000000" w:rsidRDefault="00000000" w:rsidRPr="00000000" w14:paraId="00000114">
            <w:pPr>
              <w:rPr/>
            </w:pPr>
            <w:r w:rsidDel="00000000" w:rsidR="00000000" w:rsidRPr="00000000">
              <w:rPr>
                <w:rtl w:val="0"/>
              </w:rPr>
              <w:t xml:space="preserve">vehicle</w:t>
            </w:r>
          </w:p>
        </w:tc>
        <w:tc>
          <w:tcPr/>
          <w:p w:rsidR="00000000" w:rsidDel="00000000" w:rsidP="00000000" w:rsidRDefault="00000000" w:rsidRPr="00000000" w14:paraId="00000115">
            <w:pPr>
              <w:rPr/>
            </w:pPr>
            <w:r w:rsidDel="00000000" w:rsidR="00000000" w:rsidRPr="00000000">
              <w:rPr>
                <w:rtl w:val="0"/>
              </w:rPr>
              <w:t xml:space="preserve">left</w:t>
            </w:r>
          </w:p>
        </w:tc>
        <w:tc>
          <w:tcPr/>
          <w:p w:rsidR="00000000" w:rsidDel="00000000" w:rsidP="00000000" w:rsidRDefault="00000000" w:rsidRPr="00000000" w14:paraId="00000116">
            <w:pPr>
              <w:rPr/>
            </w:pPr>
            <w:r w:rsidDel="00000000" w:rsidR="00000000" w:rsidRPr="00000000">
              <w:rPr>
                <w:rtl w:val="0"/>
              </w:rPr>
              <w:t xml:space="preserve">Critical lane crash, involved two vehicles</w:t>
            </w:r>
          </w:p>
        </w:tc>
        <w:tc>
          <w:tcPr/>
          <w:p w:rsidR="00000000" w:rsidDel="00000000" w:rsidP="00000000" w:rsidRDefault="00000000" w:rsidRPr="00000000" w14:paraId="00000117">
            <w:pPr>
              <w:rPr/>
            </w:pPr>
            <w:r w:rsidDel="00000000" w:rsidR="00000000" w:rsidRPr="00000000">
              <w:rPr>
                <w:rtl w:val="0"/>
              </w:rPr>
              <w:t xml:space="preserve">4.73</w:t>
            </w:r>
          </w:p>
        </w:tc>
        <w:tc>
          <w:tcPr/>
          <w:p w:rsidR="00000000" w:rsidDel="00000000" w:rsidP="00000000" w:rsidRDefault="00000000" w:rsidRPr="00000000" w14:paraId="00000118">
            <w:pPr>
              <w:rPr/>
            </w:pPr>
            <w:r w:rsidDel="00000000" w:rsidR="00000000" w:rsidRPr="00000000">
              <w:rPr>
                <w:rtl w:val="0"/>
              </w:rPr>
              <w:t xml:space="preserve">0.73</w:t>
            </w:r>
          </w:p>
        </w:tc>
        <w:tc>
          <w:tcPr/>
          <w:p w:rsidR="00000000" w:rsidDel="00000000" w:rsidP="00000000" w:rsidRDefault="00000000" w:rsidRPr="00000000" w14:paraId="00000119">
            <w:pPr>
              <w:spacing w:after="160" w:line="278.0000000000000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</w:rPr>
              <w:drawing>
                <wp:inline distB="0" distT="0" distL="0" distR="0">
                  <wp:extent cx="1122680" cy="594360"/>
                  <wp:effectExtent b="0" l="0" r="0" t="0"/>
                  <wp:docPr id="2043319278" name="image38.jpg"/>
                  <a:graphic>
                    <a:graphicData uri="http://schemas.openxmlformats.org/drawingml/2006/picture">
                      <pic:pic>
                        <pic:nvPicPr>
                          <pic:cNvPr id="0" name="image38.jpg"/>
                          <pic:cNvPicPr preferRelativeResize="0"/>
                        </pic:nvPicPr>
                        <pic:blipFill>
                          <a:blip r:embed="rId2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680" cy="59436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1A">
            <w:pPr>
              <w:rPr/>
            </w:pPr>
            <w:r w:rsidDel="00000000" w:rsidR="00000000" w:rsidRPr="00000000">
              <w:rPr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11B">
            <w:pPr>
              <w:rPr/>
            </w:pPr>
            <w:r w:rsidDel="00000000" w:rsidR="00000000" w:rsidRPr="00000000">
              <w:rPr>
                <w:rtl w:val="0"/>
              </w:rPr>
              <w:t xml:space="preserve">Hazard</w:t>
            </w:r>
          </w:p>
        </w:tc>
        <w:tc>
          <w:tcPr/>
          <w:p w:rsidR="00000000" w:rsidDel="00000000" w:rsidP="00000000" w:rsidRDefault="00000000" w:rsidRPr="00000000" w14:paraId="0000011C">
            <w:pPr>
              <w:rPr/>
            </w:pPr>
            <w:r w:rsidDel="00000000" w:rsidR="00000000" w:rsidRPr="00000000">
              <w:rPr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 w14:paraId="0000011D">
            <w:pPr>
              <w:rPr/>
            </w:pPr>
            <w:r w:rsidDel="00000000" w:rsidR="00000000" w:rsidRPr="00000000">
              <w:rPr>
                <w:rtl w:val="0"/>
              </w:rPr>
              <w:t xml:space="preserve">noaudio_c_critical_055</w:t>
            </w:r>
          </w:p>
        </w:tc>
        <w:tc>
          <w:tcPr/>
          <w:p w:rsidR="00000000" w:rsidDel="00000000" w:rsidP="00000000" w:rsidRDefault="00000000" w:rsidRPr="00000000" w14:paraId="0000011E">
            <w:pPr>
              <w:rPr/>
            </w:pPr>
            <w:r w:rsidDel="00000000" w:rsidR="00000000" w:rsidRPr="00000000">
              <w:rPr>
                <w:rtl w:val="0"/>
              </w:rPr>
              <w:t xml:space="preserve">8.03</w:t>
            </w:r>
          </w:p>
        </w:tc>
        <w:tc>
          <w:tcPr/>
          <w:p w:rsidR="00000000" w:rsidDel="00000000" w:rsidP="00000000" w:rsidRDefault="00000000" w:rsidRPr="00000000" w14:paraId="0000011F">
            <w:pPr>
              <w:rPr/>
            </w:pPr>
            <w:r w:rsidDel="00000000" w:rsidR="00000000" w:rsidRPr="00000000">
              <w:rPr>
                <w:rtl w:val="0"/>
              </w:rPr>
              <w:t xml:space="preserve">6.0</w:t>
            </w:r>
          </w:p>
        </w:tc>
        <w:tc>
          <w:tcPr/>
          <w:p w:rsidR="00000000" w:rsidDel="00000000" w:rsidP="00000000" w:rsidRDefault="00000000" w:rsidRPr="00000000" w14:paraId="00000120">
            <w:pPr>
              <w:rPr/>
            </w:pPr>
            <w:r w:rsidDel="00000000" w:rsidR="00000000" w:rsidRPr="00000000">
              <w:rPr>
                <w:rtl w:val="0"/>
              </w:rPr>
              <w:t xml:space="preserve">animal</w:t>
            </w:r>
          </w:p>
        </w:tc>
        <w:tc>
          <w:tcPr/>
          <w:p w:rsidR="00000000" w:rsidDel="00000000" w:rsidP="00000000" w:rsidRDefault="00000000" w:rsidRPr="00000000" w14:paraId="00000121">
            <w:pPr>
              <w:rPr/>
            </w:pPr>
            <w:r w:rsidDel="00000000" w:rsidR="00000000" w:rsidRPr="00000000">
              <w:rPr>
                <w:rtl w:val="0"/>
              </w:rPr>
              <w:t xml:space="preserve">left</w:t>
            </w:r>
          </w:p>
        </w:tc>
        <w:tc>
          <w:tcPr/>
          <w:p w:rsidR="00000000" w:rsidDel="00000000" w:rsidP="00000000" w:rsidRDefault="00000000" w:rsidRPr="00000000" w14:paraId="00000122">
            <w:pPr>
              <w:rPr/>
            </w:pPr>
            <w:r w:rsidDel="00000000" w:rsidR="00000000" w:rsidRPr="00000000">
              <w:rPr>
                <w:rtl w:val="0"/>
              </w:rPr>
              <w:t xml:space="preserve">An animal suddenly crosses the roadway in snowy conditions</w:t>
            </w:r>
          </w:p>
        </w:tc>
        <w:tc>
          <w:tcPr/>
          <w:p w:rsidR="00000000" w:rsidDel="00000000" w:rsidP="00000000" w:rsidRDefault="00000000" w:rsidRPr="00000000" w14:paraId="00000123">
            <w:pPr>
              <w:rPr/>
            </w:pPr>
            <w:r w:rsidDel="00000000" w:rsidR="00000000" w:rsidRPr="00000000">
              <w:rPr>
                <w:rtl w:val="0"/>
              </w:rPr>
              <w:t xml:space="preserve">7.25</w:t>
            </w:r>
          </w:p>
        </w:tc>
        <w:tc>
          <w:tcPr/>
          <w:p w:rsidR="00000000" w:rsidDel="00000000" w:rsidP="00000000" w:rsidRDefault="00000000" w:rsidRPr="00000000" w14:paraId="00000124">
            <w:pPr>
              <w:rPr/>
            </w:pPr>
            <w:r w:rsidDel="00000000" w:rsidR="00000000" w:rsidRPr="00000000">
              <w:rPr>
                <w:rtl w:val="0"/>
              </w:rPr>
              <w:t xml:space="preserve">1.25</w:t>
            </w:r>
          </w:p>
        </w:tc>
        <w:tc>
          <w:tcPr/>
          <w:p w:rsidR="00000000" w:rsidDel="00000000" w:rsidP="00000000" w:rsidRDefault="00000000" w:rsidRPr="00000000" w14:paraId="00000125">
            <w:pPr>
              <w:spacing w:after="160" w:line="278.0000000000000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</w:rPr>
              <w:drawing>
                <wp:inline distB="0" distT="0" distL="0" distR="0">
                  <wp:extent cx="1122680" cy="591185"/>
                  <wp:effectExtent b="0" l="0" r="0" t="0"/>
                  <wp:docPr id="2043319279" name="image31.jpg"/>
                  <a:graphic>
                    <a:graphicData uri="http://schemas.openxmlformats.org/drawingml/2006/picture">
                      <pic:pic>
                        <pic:nvPicPr>
                          <pic:cNvPr id="0" name="image31.jpg"/>
                          <pic:cNvPicPr preferRelativeResize="0"/>
                        </pic:nvPicPr>
                        <pic:blipFill>
                          <a:blip r:embed="rId2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680" cy="59118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26">
            <w:pPr>
              <w:rPr/>
            </w:pPr>
            <w:r w:rsidDel="00000000" w:rsidR="00000000" w:rsidRPr="00000000">
              <w:rPr>
                <w:rtl w:val="0"/>
              </w:rPr>
              <w:t xml:space="preserve">21</w:t>
            </w:r>
          </w:p>
        </w:tc>
        <w:tc>
          <w:tcPr/>
          <w:p w:rsidR="00000000" w:rsidDel="00000000" w:rsidP="00000000" w:rsidRDefault="00000000" w:rsidRPr="00000000" w14:paraId="00000127">
            <w:pPr>
              <w:rPr/>
            </w:pPr>
            <w:r w:rsidDel="00000000" w:rsidR="00000000" w:rsidRPr="00000000">
              <w:rPr>
                <w:rtl w:val="0"/>
              </w:rPr>
              <w:t xml:space="preserve">Hazard</w:t>
            </w:r>
          </w:p>
        </w:tc>
        <w:tc>
          <w:tcPr/>
          <w:p w:rsidR="00000000" w:rsidDel="00000000" w:rsidP="00000000" w:rsidRDefault="00000000" w:rsidRPr="00000000" w14:paraId="00000128">
            <w:pPr>
              <w:rPr/>
            </w:pPr>
            <w:r w:rsidDel="00000000" w:rsidR="00000000" w:rsidRPr="00000000">
              <w:rPr>
                <w:rtl w:val="0"/>
              </w:rPr>
              <w:t xml:space="preserve">night</w:t>
            </w:r>
          </w:p>
        </w:tc>
        <w:tc>
          <w:tcPr/>
          <w:p w:rsidR="00000000" w:rsidDel="00000000" w:rsidP="00000000" w:rsidRDefault="00000000" w:rsidRPr="00000000" w14:paraId="00000129">
            <w:pPr>
              <w:rPr/>
            </w:pPr>
            <w:r w:rsidDel="00000000" w:rsidR="00000000" w:rsidRPr="00000000">
              <w:rPr>
                <w:rtl w:val="0"/>
              </w:rPr>
              <w:t xml:space="preserve">noaudio_c_critical_070</w:t>
            </w:r>
          </w:p>
        </w:tc>
        <w:tc>
          <w:tcPr/>
          <w:p w:rsidR="00000000" w:rsidDel="00000000" w:rsidP="00000000" w:rsidRDefault="00000000" w:rsidRPr="00000000" w14:paraId="0000012A">
            <w:pPr>
              <w:rPr/>
            </w:pPr>
            <w:r w:rsidDel="00000000" w:rsidR="00000000" w:rsidRPr="00000000">
              <w:rPr>
                <w:rtl w:val="0"/>
              </w:rPr>
              <w:t xml:space="preserve">8.0</w:t>
            </w:r>
          </w:p>
        </w:tc>
        <w:tc>
          <w:tcPr/>
          <w:p w:rsidR="00000000" w:rsidDel="00000000" w:rsidP="00000000" w:rsidRDefault="00000000" w:rsidRPr="00000000" w14:paraId="0000012B">
            <w:pPr>
              <w:rPr/>
            </w:pPr>
            <w:r w:rsidDel="00000000" w:rsidR="00000000" w:rsidRPr="00000000">
              <w:rPr>
                <w:rtl w:val="0"/>
              </w:rPr>
              <w:t xml:space="preserve">5.0</w:t>
            </w:r>
          </w:p>
        </w:tc>
        <w:tc>
          <w:tcPr/>
          <w:p w:rsidR="00000000" w:rsidDel="00000000" w:rsidP="00000000" w:rsidRDefault="00000000" w:rsidRPr="00000000" w14:paraId="0000012C">
            <w:pPr>
              <w:rPr/>
            </w:pPr>
            <w:r w:rsidDel="00000000" w:rsidR="00000000" w:rsidRPr="00000000">
              <w:rPr>
                <w:rtl w:val="0"/>
              </w:rPr>
              <w:t xml:space="preserve">vehicle</w:t>
            </w:r>
          </w:p>
        </w:tc>
        <w:tc>
          <w:tcPr/>
          <w:p w:rsidR="00000000" w:rsidDel="00000000" w:rsidP="00000000" w:rsidRDefault="00000000" w:rsidRPr="00000000" w14:paraId="0000012D">
            <w:pPr>
              <w:rPr/>
            </w:pPr>
            <w:r w:rsidDel="00000000" w:rsidR="00000000" w:rsidRPr="00000000">
              <w:rPr>
                <w:rtl w:val="0"/>
              </w:rPr>
              <w:t xml:space="preserve">right</w:t>
            </w:r>
          </w:p>
        </w:tc>
        <w:tc>
          <w:tcPr/>
          <w:p w:rsidR="00000000" w:rsidDel="00000000" w:rsidP="00000000" w:rsidRDefault="00000000" w:rsidRPr="00000000" w14:paraId="0000012E">
            <w:pPr>
              <w:rPr/>
            </w:pPr>
            <w:r w:rsidDel="00000000" w:rsidR="00000000" w:rsidRPr="00000000">
              <w:rPr>
                <w:rtl w:val="0"/>
              </w:rPr>
              <w:t xml:space="preserve">Critical entry of a vehicle into our lane</w:t>
            </w:r>
          </w:p>
        </w:tc>
        <w:tc>
          <w:tcPr/>
          <w:p w:rsidR="00000000" w:rsidDel="00000000" w:rsidP="00000000" w:rsidRDefault="00000000" w:rsidRPr="00000000" w14:paraId="0000012F">
            <w:pPr>
              <w:rPr/>
            </w:pPr>
            <w:r w:rsidDel="00000000" w:rsidR="00000000" w:rsidRPr="00000000">
              <w:rPr>
                <w:rtl w:val="0"/>
              </w:rPr>
              <w:t xml:space="preserve">6.0</w:t>
            </w:r>
          </w:p>
        </w:tc>
        <w:tc>
          <w:tcPr/>
          <w:p w:rsidR="00000000" w:rsidDel="00000000" w:rsidP="00000000" w:rsidRDefault="00000000" w:rsidRPr="00000000" w14:paraId="00000130">
            <w:pPr>
              <w:rPr/>
            </w:pPr>
            <w:r w:rsidDel="00000000" w:rsidR="00000000" w:rsidRPr="00000000">
              <w:rPr>
                <w:rtl w:val="0"/>
              </w:rPr>
              <w:t xml:space="preserve">1.0</w:t>
            </w:r>
          </w:p>
        </w:tc>
        <w:tc>
          <w:tcPr/>
          <w:p w:rsidR="00000000" w:rsidDel="00000000" w:rsidP="00000000" w:rsidRDefault="00000000" w:rsidRPr="00000000" w14:paraId="00000131">
            <w:pPr>
              <w:spacing w:after="160" w:line="278.0000000000000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</w:rPr>
              <w:drawing>
                <wp:inline distB="0" distT="0" distL="0" distR="0">
                  <wp:extent cx="1122680" cy="614680"/>
                  <wp:effectExtent b="0" l="0" r="0" t="0"/>
                  <wp:docPr id="2043319240" name="image26.jpg"/>
                  <a:graphic>
                    <a:graphicData uri="http://schemas.openxmlformats.org/drawingml/2006/picture">
                      <pic:pic>
                        <pic:nvPicPr>
                          <pic:cNvPr id="0" name="image26.jpg"/>
                          <pic:cNvPicPr preferRelativeResize="0"/>
                        </pic:nvPicPr>
                        <pic:blipFill>
                          <a:blip r:embed="rId2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680" cy="61468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32">
            <w:pPr>
              <w:rPr/>
            </w:pPr>
            <w:r w:rsidDel="00000000" w:rsidR="00000000" w:rsidRPr="00000000">
              <w:rPr>
                <w:rtl w:val="0"/>
              </w:rPr>
              <w:t xml:space="preserve">22</w:t>
            </w:r>
          </w:p>
        </w:tc>
        <w:tc>
          <w:tcPr/>
          <w:p w:rsidR="00000000" w:rsidDel="00000000" w:rsidP="00000000" w:rsidRDefault="00000000" w:rsidRPr="00000000" w14:paraId="00000133">
            <w:pPr>
              <w:rPr/>
            </w:pPr>
            <w:r w:rsidDel="00000000" w:rsidR="00000000" w:rsidRPr="00000000">
              <w:rPr>
                <w:rtl w:val="0"/>
              </w:rPr>
              <w:t xml:space="preserve">Hazard</w:t>
            </w:r>
          </w:p>
        </w:tc>
        <w:tc>
          <w:tcPr/>
          <w:p w:rsidR="00000000" w:rsidDel="00000000" w:rsidP="00000000" w:rsidRDefault="00000000" w:rsidRPr="00000000" w14:paraId="00000134">
            <w:pPr>
              <w:rPr/>
            </w:pPr>
            <w:r w:rsidDel="00000000" w:rsidR="00000000" w:rsidRPr="00000000">
              <w:rPr>
                <w:rtl w:val="0"/>
              </w:rPr>
              <w:t xml:space="preserve">night</w:t>
            </w:r>
          </w:p>
        </w:tc>
        <w:tc>
          <w:tcPr/>
          <w:p w:rsidR="00000000" w:rsidDel="00000000" w:rsidP="00000000" w:rsidRDefault="00000000" w:rsidRPr="00000000" w14:paraId="00000135">
            <w:pPr>
              <w:rPr/>
            </w:pPr>
            <w:r w:rsidDel="00000000" w:rsidR="00000000" w:rsidRPr="00000000">
              <w:rPr>
                <w:rtl w:val="0"/>
              </w:rPr>
              <w:t xml:space="preserve">noaudio_c_critical_072</w:t>
            </w:r>
          </w:p>
        </w:tc>
        <w:tc>
          <w:tcPr/>
          <w:p w:rsidR="00000000" w:rsidDel="00000000" w:rsidP="00000000" w:rsidRDefault="00000000" w:rsidRPr="00000000" w14:paraId="00000136">
            <w:pPr>
              <w:rPr/>
            </w:pPr>
            <w:r w:rsidDel="00000000" w:rsidR="00000000" w:rsidRPr="00000000">
              <w:rPr>
                <w:rtl w:val="0"/>
              </w:rPr>
              <w:t xml:space="preserve">8.06</w:t>
            </w:r>
          </w:p>
        </w:tc>
        <w:tc>
          <w:tcPr/>
          <w:p w:rsidR="00000000" w:rsidDel="00000000" w:rsidP="00000000" w:rsidRDefault="00000000" w:rsidRPr="00000000" w14:paraId="00000137">
            <w:pPr>
              <w:rPr/>
            </w:pPr>
            <w:r w:rsidDel="00000000" w:rsidR="00000000" w:rsidRPr="00000000">
              <w:rPr>
                <w:rtl w:val="0"/>
              </w:rPr>
              <w:t xml:space="preserve">4.57</w:t>
            </w:r>
          </w:p>
        </w:tc>
        <w:tc>
          <w:tcPr/>
          <w:p w:rsidR="00000000" w:rsidDel="00000000" w:rsidP="00000000" w:rsidRDefault="00000000" w:rsidRPr="00000000" w14:paraId="00000138">
            <w:pPr>
              <w:rPr/>
            </w:pPr>
            <w:r w:rsidDel="00000000" w:rsidR="00000000" w:rsidRPr="00000000">
              <w:rPr>
                <w:rtl w:val="0"/>
              </w:rPr>
              <w:t xml:space="preserve">animal</w:t>
            </w:r>
          </w:p>
        </w:tc>
        <w:tc>
          <w:tcPr/>
          <w:p w:rsidR="00000000" w:rsidDel="00000000" w:rsidP="00000000" w:rsidRDefault="00000000" w:rsidRPr="00000000" w14:paraId="00000139">
            <w:pPr>
              <w:rPr/>
            </w:pPr>
            <w:r w:rsidDel="00000000" w:rsidR="00000000" w:rsidRPr="00000000">
              <w:rPr>
                <w:rtl w:val="0"/>
              </w:rPr>
              <w:t xml:space="preserve">right</w:t>
            </w:r>
          </w:p>
        </w:tc>
        <w:tc>
          <w:tcPr/>
          <w:p w:rsidR="00000000" w:rsidDel="00000000" w:rsidP="00000000" w:rsidRDefault="00000000" w:rsidRPr="00000000" w14:paraId="0000013A">
            <w:pPr>
              <w:rPr/>
            </w:pPr>
            <w:r w:rsidDel="00000000" w:rsidR="00000000" w:rsidRPr="00000000">
              <w:rPr>
                <w:rtl w:val="0"/>
              </w:rPr>
              <w:t xml:space="preserve">An animal suddenly crosses the roadway in snowy conditions</w:t>
            </w:r>
          </w:p>
        </w:tc>
        <w:tc>
          <w:tcPr/>
          <w:p w:rsidR="00000000" w:rsidDel="00000000" w:rsidP="00000000" w:rsidRDefault="00000000" w:rsidRPr="00000000" w14:paraId="0000013B">
            <w:pPr>
              <w:rPr/>
            </w:pPr>
            <w:r w:rsidDel="00000000" w:rsidR="00000000" w:rsidRPr="00000000">
              <w:rPr>
                <w:rtl w:val="0"/>
              </w:rPr>
              <w:t xml:space="preserve">5.15</w:t>
            </w:r>
          </w:p>
        </w:tc>
        <w:tc>
          <w:tcPr/>
          <w:p w:rsidR="00000000" w:rsidDel="00000000" w:rsidP="00000000" w:rsidRDefault="00000000" w:rsidRPr="00000000" w14:paraId="0000013C">
            <w:pPr>
              <w:rPr/>
            </w:pPr>
            <w:r w:rsidDel="00000000" w:rsidR="00000000" w:rsidRPr="00000000">
              <w:rPr>
                <w:rtl w:val="0"/>
              </w:rPr>
              <w:t xml:space="preserve">0.58</w:t>
            </w:r>
          </w:p>
        </w:tc>
        <w:tc>
          <w:tcPr/>
          <w:p w:rsidR="00000000" w:rsidDel="00000000" w:rsidP="00000000" w:rsidRDefault="00000000" w:rsidRPr="00000000" w14:paraId="0000013D">
            <w:pPr>
              <w:spacing w:after="160" w:line="278.0000000000000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</w:rPr>
              <w:drawing>
                <wp:inline distB="0" distT="0" distL="0" distR="0">
                  <wp:extent cx="1122680" cy="671195"/>
                  <wp:effectExtent b="0" l="0" r="0" t="0"/>
                  <wp:docPr id="2043319241" name="image4.jpg"/>
                  <a:graphic>
                    <a:graphicData uri="http://schemas.openxmlformats.org/drawingml/2006/picture">
                      <pic:pic>
                        <pic:nvPicPr>
                          <pic:cNvPr id="0" name="image4.jpg"/>
                          <pic:cNvPicPr preferRelativeResize="0"/>
                        </pic:nvPicPr>
                        <pic:blipFill>
                          <a:blip r:embed="rId2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680" cy="67119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3E">
            <w:pPr>
              <w:rPr/>
            </w:pPr>
            <w:r w:rsidDel="00000000" w:rsidR="00000000" w:rsidRPr="00000000">
              <w:rPr>
                <w:rtl w:val="0"/>
              </w:rPr>
              <w:t xml:space="preserve">23</w:t>
            </w:r>
          </w:p>
        </w:tc>
        <w:tc>
          <w:tcPr/>
          <w:p w:rsidR="00000000" w:rsidDel="00000000" w:rsidP="00000000" w:rsidRDefault="00000000" w:rsidRPr="00000000" w14:paraId="0000013F">
            <w:pPr>
              <w:rPr/>
            </w:pPr>
            <w:r w:rsidDel="00000000" w:rsidR="00000000" w:rsidRPr="00000000">
              <w:rPr>
                <w:rtl w:val="0"/>
              </w:rPr>
              <w:t xml:space="preserve">Hazard</w:t>
            </w:r>
          </w:p>
        </w:tc>
        <w:tc>
          <w:tcPr/>
          <w:p w:rsidR="00000000" w:rsidDel="00000000" w:rsidP="00000000" w:rsidRDefault="00000000" w:rsidRPr="00000000" w14:paraId="00000140">
            <w:pPr>
              <w:rPr/>
            </w:pPr>
            <w:r w:rsidDel="00000000" w:rsidR="00000000" w:rsidRPr="00000000">
              <w:rPr>
                <w:rtl w:val="0"/>
              </w:rPr>
              <w:t xml:space="preserve">night</w:t>
            </w:r>
          </w:p>
        </w:tc>
        <w:tc>
          <w:tcPr/>
          <w:p w:rsidR="00000000" w:rsidDel="00000000" w:rsidP="00000000" w:rsidRDefault="00000000" w:rsidRPr="00000000" w14:paraId="00000141">
            <w:pPr>
              <w:rPr/>
            </w:pPr>
            <w:r w:rsidDel="00000000" w:rsidR="00000000" w:rsidRPr="00000000">
              <w:rPr>
                <w:rtl w:val="0"/>
              </w:rPr>
              <w:t xml:space="preserve">noaudio_c_critical_162</w:t>
            </w:r>
          </w:p>
        </w:tc>
        <w:tc>
          <w:tcPr/>
          <w:p w:rsidR="00000000" w:rsidDel="00000000" w:rsidP="00000000" w:rsidRDefault="00000000" w:rsidRPr="00000000" w14:paraId="00000142">
            <w:pPr>
              <w:rPr/>
            </w:pPr>
            <w:r w:rsidDel="00000000" w:rsidR="00000000" w:rsidRPr="00000000">
              <w:rPr>
                <w:rtl w:val="0"/>
              </w:rPr>
              <w:t xml:space="preserve">8.03</w:t>
            </w:r>
          </w:p>
        </w:tc>
        <w:tc>
          <w:tcPr/>
          <w:p w:rsidR="00000000" w:rsidDel="00000000" w:rsidP="00000000" w:rsidRDefault="00000000" w:rsidRPr="00000000" w14:paraId="00000143">
            <w:pPr>
              <w:rPr/>
            </w:pPr>
            <w:r w:rsidDel="00000000" w:rsidR="00000000" w:rsidRPr="00000000">
              <w:rPr>
                <w:rtl w:val="0"/>
              </w:rPr>
              <w:t xml:space="preserve">4.7</w:t>
            </w:r>
          </w:p>
        </w:tc>
        <w:tc>
          <w:tcPr/>
          <w:p w:rsidR="00000000" w:rsidDel="00000000" w:rsidP="00000000" w:rsidRDefault="00000000" w:rsidRPr="00000000" w14:paraId="00000144">
            <w:pPr>
              <w:rPr/>
            </w:pPr>
            <w:r w:rsidDel="00000000" w:rsidR="00000000" w:rsidRPr="00000000">
              <w:rPr>
                <w:rtl w:val="0"/>
              </w:rPr>
              <w:t xml:space="preserve">vehicle</w:t>
            </w:r>
          </w:p>
        </w:tc>
        <w:tc>
          <w:tcPr/>
          <w:p w:rsidR="00000000" w:rsidDel="00000000" w:rsidP="00000000" w:rsidRDefault="00000000" w:rsidRPr="00000000" w14:paraId="00000145">
            <w:pPr>
              <w:rPr/>
            </w:pPr>
            <w:r w:rsidDel="00000000" w:rsidR="00000000" w:rsidRPr="00000000">
              <w:rPr>
                <w:rtl w:val="0"/>
              </w:rPr>
              <w:t xml:space="preserve">right</w:t>
            </w:r>
          </w:p>
        </w:tc>
        <w:tc>
          <w:tcPr/>
          <w:p w:rsidR="00000000" w:rsidDel="00000000" w:rsidP="00000000" w:rsidRDefault="00000000" w:rsidRPr="00000000" w14:paraId="00000146">
            <w:pPr>
              <w:rPr/>
            </w:pPr>
            <w:r w:rsidDel="00000000" w:rsidR="00000000" w:rsidRPr="00000000">
              <w:rPr>
                <w:rtl w:val="0"/>
              </w:rPr>
              <w:t xml:space="preserve">Crash collision of a vehicle against the </w:t>
              <w:br w:type="textWrapping"/>
              <w:t xml:space="preserve">guardrails</w:t>
            </w:r>
          </w:p>
        </w:tc>
        <w:tc>
          <w:tcPr/>
          <w:p w:rsidR="00000000" w:rsidDel="00000000" w:rsidP="00000000" w:rsidRDefault="00000000" w:rsidRPr="00000000" w14:paraId="00000147">
            <w:pPr>
              <w:rPr/>
            </w:pPr>
            <w:r w:rsidDel="00000000" w:rsidR="00000000" w:rsidRPr="00000000">
              <w:rPr>
                <w:rtl w:val="0"/>
              </w:rPr>
              <w:t xml:space="preserve">5.65</w:t>
            </w:r>
          </w:p>
        </w:tc>
        <w:tc>
          <w:tcPr/>
          <w:p w:rsidR="00000000" w:rsidDel="00000000" w:rsidP="00000000" w:rsidRDefault="00000000" w:rsidRPr="00000000" w14:paraId="00000148">
            <w:pPr>
              <w:rPr/>
            </w:pPr>
            <w:r w:rsidDel="00000000" w:rsidR="00000000" w:rsidRPr="00000000">
              <w:rPr>
                <w:rtl w:val="0"/>
              </w:rPr>
              <w:t xml:space="preserve">0.95</w:t>
            </w:r>
          </w:p>
        </w:tc>
        <w:tc>
          <w:tcPr/>
          <w:p w:rsidR="00000000" w:rsidDel="00000000" w:rsidP="00000000" w:rsidRDefault="00000000" w:rsidRPr="00000000" w14:paraId="00000149">
            <w:pPr>
              <w:spacing w:after="160" w:line="278.0000000000000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</w:rPr>
              <w:drawing>
                <wp:inline distB="0" distT="0" distL="0" distR="0">
                  <wp:extent cx="1122680" cy="608330"/>
                  <wp:effectExtent b="0" l="0" r="0" t="0"/>
                  <wp:docPr id="2043319242" name="image18.jpg"/>
                  <a:graphic>
                    <a:graphicData uri="http://schemas.openxmlformats.org/drawingml/2006/picture">
                      <pic:pic>
                        <pic:nvPicPr>
                          <pic:cNvPr id="0" name="image18.jpg"/>
                          <pic:cNvPicPr preferRelativeResize="0"/>
                        </pic:nvPicPr>
                        <pic:blipFill>
                          <a:blip r:embed="rId2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680" cy="60833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4A">
            <w:pPr>
              <w:rPr/>
            </w:pPr>
            <w:r w:rsidDel="00000000" w:rsidR="00000000" w:rsidRPr="00000000">
              <w:rPr>
                <w:rtl w:val="0"/>
              </w:rPr>
              <w:t xml:space="preserve">24</w:t>
            </w:r>
          </w:p>
        </w:tc>
        <w:tc>
          <w:tcPr/>
          <w:p w:rsidR="00000000" w:rsidDel="00000000" w:rsidP="00000000" w:rsidRDefault="00000000" w:rsidRPr="00000000" w14:paraId="0000014B">
            <w:pPr>
              <w:rPr/>
            </w:pPr>
            <w:r w:rsidDel="00000000" w:rsidR="00000000" w:rsidRPr="00000000">
              <w:rPr>
                <w:rtl w:val="0"/>
              </w:rPr>
              <w:t xml:space="preserve">Hazard</w:t>
            </w:r>
          </w:p>
        </w:tc>
        <w:tc>
          <w:tcPr/>
          <w:p w:rsidR="00000000" w:rsidDel="00000000" w:rsidP="00000000" w:rsidRDefault="00000000" w:rsidRPr="00000000" w14:paraId="0000014C">
            <w:pPr>
              <w:rPr/>
            </w:pPr>
            <w:r w:rsidDel="00000000" w:rsidR="00000000" w:rsidRPr="00000000">
              <w:rPr>
                <w:rtl w:val="0"/>
              </w:rPr>
              <w:t xml:space="preserve">night</w:t>
            </w:r>
          </w:p>
        </w:tc>
        <w:tc>
          <w:tcPr/>
          <w:p w:rsidR="00000000" w:rsidDel="00000000" w:rsidP="00000000" w:rsidRDefault="00000000" w:rsidRPr="00000000" w14:paraId="0000014D">
            <w:pPr>
              <w:rPr/>
            </w:pPr>
            <w:r w:rsidDel="00000000" w:rsidR="00000000" w:rsidRPr="00000000">
              <w:rPr>
                <w:rtl w:val="0"/>
              </w:rPr>
              <w:t xml:space="preserve">noaudio_c_critical_163</w:t>
            </w:r>
          </w:p>
        </w:tc>
        <w:tc>
          <w:tcPr/>
          <w:p w:rsidR="00000000" w:rsidDel="00000000" w:rsidP="00000000" w:rsidRDefault="00000000" w:rsidRPr="00000000" w14:paraId="0000014E">
            <w:pPr>
              <w:rPr/>
            </w:pPr>
            <w:r w:rsidDel="00000000" w:rsidR="00000000" w:rsidRPr="00000000">
              <w:rPr>
                <w:rtl w:val="0"/>
              </w:rPr>
              <w:t xml:space="preserve">8.04</w:t>
            </w:r>
          </w:p>
        </w:tc>
        <w:tc>
          <w:tcPr/>
          <w:p w:rsidR="00000000" w:rsidDel="00000000" w:rsidP="00000000" w:rsidRDefault="00000000" w:rsidRPr="00000000" w14:paraId="0000014F">
            <w:pPr>
              <w:rPr/>
            </w:pPr>
            <w:r w:rsidDel="00000000" w:rsidR="00000000" w:rsidRPr="00000000">
              <w:rPr>
                <w:rtl w:val="0"/>
              </w:rPr>
              <w:t xml:space="preserve">1.37</w:t>
            </w:r>
          </w:p>
        </w:tc>
        <w:tc>
          <w:tcPr/>
          <w:p w:rsidR="00000000" w:rsidDel="00000000" w:rsidP="00000000" w:rsidRDefault="00000000" w:rsidRPr="00000000" w14:paraId="00000150">
            <w:pPr>
              <w:rPr/>
            </w:pPr>
            <w:r w:rsidDel="00000000" w:rsidR="00000000" w:rsidRPr="00000000">
              <w:rPr>
                <w:rtl w:val="0"/>
              </w:rPr>
              <w:t xml:space="preserve">vehicle</w:t>
            </w:r>
          </w:p>
        </w:tc>
        <w:tc>
          <w:tcPr/>
          <w:p w:rsidR="00000000" w:rsidDel="00000000" w:rsidP="00000000" w:rsidRDefault="00000000" w:rsidRPr="00000000" w14:paraId="00000151">
            <w:pPr>
              <w:rPr/>
            </w:pPr>
            <w:r w:rsidDel="00000000" w:rsidR="00000000" w:rsidRPr="00000000">
              <w:rPr>
                <w:rtl w:val="0"/>
              </w:rPr>
              <w:t xml:space="preserve">left</w:t>
            </w:r>
          </w:p>
        </w:tc>
        <w:tc>
          <w:tcPr/>
          <w:p w:rsidR="00000000" w:rsidDel="00000000" w:rsidP="00000000" w:rsidRDefault="00000000" w:rsidRPr="00000000" w14:paraId="00000152">
            <w:pPr>
              <w:rPr/>
            </w:pPr>
            <w:r w:rsidDel="00000000" w:rsidR="00000000" w:rsidRPr="00000000">
              <w:rPr>
                <w:rtl w:val="0"/>
              </w:rPr>
              <w:t xml:space="preserve">Crash crash of a vehicle against the security wall</w:t>
            </w:r>
          </w:p>
        </w:tc>
        <w:tc>
          <w:tcPr/>
          <w:p w:rsidR="00000000" w:rsidDel="00000000" w:rsidP="00000000" w:rsidRDefault="00000000" w:rsidRPr="00000000" w14:paraId="00000153">
            <w:pPr>
              <w:rPr/>
            </w:pPr>
            <w:r w:rsidDel="00000000" w:rsidR="00000000" w:rsidRPr="00000000">
              <w:rPr>
                <w:rtl w:val="0"/>
              </w:rPr>
              <w:t xml:space="preserve">2.84</w:t>
            </w:r>
          </w:p>
        </w:tc>
        <w:tc>
          <w:tcPr/>
          <w:p w:rsidR="00000000" w:rsidDel="00000000" w:rsidP="00000000" w:rsidRDefault="00000000" w:rsidRPr="00000000" w14:paraId="00000154">
            <w:pPr>
              <w:rPr/>
            </w:pPr>
            <w:r w:rsidDel="00000000" w:rsidR="00000000" w:rsidRPr="00000000">
              <w:rPr>
                <w:rtl w:val="0"/>
              </w:rPr>
              <w:t xml:space="preserve">1.48</w:t>
            </w:r>
          </w:p>
        </w:tc>
        <w:tc>
          <w:tcPr/>
          <w:p w:rsidR="00000000" w:rsidDel="00000000" w:rsidP="00000000" w:rsidRDefault="00000000" w:rsidRPr="00000000" w14:paraId="00000155">
            <w:pPr>
              <w:spacing w:after="160" w:line="278.0000000000000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</w:rPr>
              <w:drawing>
                <wp:inline distB="0" distT="0" distL="0" distR="0">
                  <wp:extent cx="1122680" cy="548640"/>
                  <wp:effectExtent b="0" l="0" r="0" t="0"/>
                  <wp:docPr id="2043319243" name="image6.png"/>
                  <a:graphic>
                    <a:graphicData uri="http://schemas.openxmlformats.org/drawingml/2006/picture">
                      <pic:pic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3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680" cy="54864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56">
            <w:pPr>
              <w:rPr/>
            </w:pPr>
            <w:r w:rsidDel="00000000" w:rsidR="00000000" w:rsidRPr="00000000">
              <w:rPr>
                <w:rtl w:val="0"/>
              </w:rPr>
              <w:t xml:space="preserve">25</w:t>
            </w:r>
          </w:p>
        </w:tc>
        <w:tc>
          <w:tcPr/>
          <w:p w:rsidR="00000000" w:rsidDel="00000000" w:rsidP="00000000" w:rsidRDefault="00000000" w:rsidRPr="00000000" w14:paraId="00000157">
            <w:pPr>
              <w:rPr/>
            </w:pPr>
            <w:r w:rsidDel="00000000" w:rsidR="00000000" w:rsidRPr="00000000">
              <w:rPr>
                <w:rtl w:val="0"/>
              </w:rPr>
              <w:t xml:space="preserve">Hazard</w:t>
            </w:r>
          </w:p>
        </w:tc>
        <w:tc>
          <w:tcPr/>
          <w:p w:rsidR="00000000" w:rsidDel="00000000" w:rsidP="00000000" w:rsidRDefault="00000000" w:rsidRPr="00000000" w14:paraId="00000158">
            <w:pPr>
              <w:rPr/>
            </w:pPr>
            <w:r w:rsidDel="00000000" w:rsidR="00000000" w:rsidRPr="00000000">
              <w:rPr>
                <w:rtl w:val="0"/>
              </w:rPr>
              <w:t xml:space="preserve">night</w:t>
            </w:r>
          </w:p>
        </w:tc>
        <w:tc>
          <w:tcPr/>
          <w:p w:rsidR="00000000" w:rsidDel="00000000" w:rsidP="00000000" w:rsidRDefault="00000000" w:rsidRPr="00000000" w14:paraId="00000159">
            <w:pPr>
              <w:rPr/>
            </w:pPr>
            <w:r w:rsidDel="00000000" w:rsidR="00000000" w:rsidRPr="00000000">
              <w:rPr>
                <w:rtl w:val="0"/>
              </w:rPr>
              <w:t xml:space="preserve">noaudio_c_critical_186</w:t>
            </w:r>
          </w:p>
        </w:tc>
        <w:tc>
          <w:tcPr/>
          <w:p w:rsidR="00000000" w:rsidDel="00000000" w:rsidP="00000000" w:rsidRDefault="00000000" w:rsidRPr="00000000" w14:paraId="0000015A">
            <w:pPr>
              <w:rPr/>
            </w:pPr>
            <w:r w:rsidDel="00000000" w:rsidR="00000000" w:rsidRPr="00000000">
              <w:rPr>
                <w:rtl w:val="0"/>
              </w:rPr>
              <w:t xml:space="preserve">8.0</w:t>
            </w:r>
          </w:p>
        </w:tc>
        <w:tc>
          <w:tcPr/>
          <w:p w:rsidR="00000000" w:rsidDel="00000000" w:rsidP="00000000" w:rsidRDefault="00000000" w:rsidRPr="00000000" w14:paraId="0000015B">
            <w:pPr>
              <w:rPr/>
            </w:pPr>
            <w:r w:rsidDel="00000000" w:rsidR="00000000" w:rsidRPr="00000000">
              <w:rPr>
                <w:rtl w:val="0"/>
              </w:rPr>
              <w:t xml:space="preserve">4.0</w:t>
            </w:r>
          </w:p>
        </w:tc>
        <w:tc>
          <w:tcPr/>
          <w:p w:rsidR="00000000" w:rsidDel="00000000" w:rsidP="00000000" w:rsidRDefault="00000000" w:rsidRPr="00000000" w14:paraId="0000015C">
            <w:pPr>
              <w:rPr/>
            </w:pPr>
            <w:r w:rsidDel="00000000" w:rsidR="00000000" w:rsidRPr="00000000">
              <w:rPr>
                <w:rtl w:val="0"/>
              </w:rPr>
              <w:t xml:space="preserve">obstacles</w:t>
            </w:r>
          </w:p>
        </w:tc>
        <w:tc>
          <w:tcPr/>
          <w:p w:rsidR="00000000" w:rsidDel="00000000" w:rsidP="00000000" w:rsidRDefault="00000000" w:rsidRPr="00000000" w14:paraId="0000015D">
            <w:pPr>
              <w:rPr/>
            </w:pPr>
            <w:r w:rsidDel="00000000" w:rsidR="00000000" w:rsidRPr="00000000">
              <w:rPr>
                <w:rtl w:val="0"/>
              </w:rPr>
              <w:t xml:space="preserve">/</w:t>
            </w:r>
          </w:p>
        </w:tc>
        <w:tc>
          <w:tcPr/>
          <w:p w:rsidR="00000000" w:rsidDel="00000000" w:rsidP="00000000" w:rsidRDefault="00000000" w:rsidRPr="00000000" w14:paraId="0000015E">
            <w:pPr>
              <w:rPr/>
            </w:pPr>
            <w:r w:rsidDel="00000000" w:rsidR="00000000" w:rsidRPr="00000000">
              <w:rPr>
                <w:rtl w:val="0"/>
              </w:rPr>
              <w:t xml:space="preserve">Dynamic obstacles crossing the roadway in the car's direction</w:t>
            </w:r>
          </w:p>
        </w:tc>
        <w:tc>
          <w:tcPr/>
          <w:p w:rsidR="00000000" w:rsidDel="00000000" w:rsidP="00000000" w:rsidRDefault="00000000" w:rsidRPr="00000000" w14:paraId="0000015F">
            <w:pPr>
              <w:rPr/>
            </w:pPr>
            <w:r w:rsidDel="00000000" w:rsidR="00000000" w:rsidRPr="00000000">
              <w:rPr>
                <w:rtl w:val="0"/>
              </w:rPr>
              <w:t xml:space="preserve">4.6</w:t>
            </w:r>
          </w:p>
        </w:tc>
        <w:tc>
          <w:tcPr/>
          <w:p w:rsidR="00000000" w:rsidDel="00000000" w:rsidP="00000000" w:rsidRDefault="00000000" w:rsidRPr="00000000" w14:paraId="00000160">
            <w:pPr>
              <w:rPr/>
            </w:pPr>
            <w:r w:rsidDel="00000000" w:rsidR="00000000" w:rsidRPr="00000000">
              <w:rPr>
                <w:rtl w:val="0"/>
              </w:rPr>
              <w:t xml:space="preserve">0.6</w:t>
            </w:r>
          </w:p>
        </w:tc>
        <w:tc>
          <w:tcPr/>
          <w:p w:rsidR="00000000" w:rsidDel="00000000" w:rsidP="00000000" w:rsidRDefault="00000000" w:rsidRPr="00000000" w14:paraId="00000161">
            <w:pPr>
              <w:spacing w:after="160" w:line="278.0000000000000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</w:rPr>
              <w:drawing>
                <wp:inline distB="0" distT="0" distL="0" distR="0">
                  <wp:extent cx="1122680" cy="579120"/>
                  <wp:effectExtent b="0" l="0" r="0" t="0"/>
                  <wp:docPr id="2043319244" name="image11.png"/>
                  <a:graphic>
                    <a:graphicData uri="http://schemas.openxmlformats.org/drawingml/2006/picture">
                      <pic:pic>
                        <pic:nvPicPr>
                          <pic:cNvPr id="0" name="image11.png"/>
                          <pic:cNvPicPr preferRelativeResize="0"/>
                        </pic:nvPicPr>
                        <pic:blipFill>
                          <a:blip r:embed="rId3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680" cy="57912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62">
            <w:pPr>
              <w:rPr/>
            </w:pPr>
            <w:r w:rsidDel="00000000" w:rsidR="00000000" w:rsidRPr="00000000">
              <w:rPr>
                <w:rtl w:val="0"/>
              </w:rPr>
              <w:t xml:space="preserve">26</w:t>
            </w:r>
          </w:p>
        </w:tc>
        <w:tc>
          <w:tcPr/>
          <w:p w:rsidR="00000000" w:rsidDel="00000000" w:rsidP="00000000" w:rsidRDefault="00000000" w:rsidRPr="00000000" w14:paraId="00000163">
            <w:pPr>
              <w:rPr/>
            </w:pPr>
            <w:r w:rsidDel="00000000" w:rsidR="00000000" w:rsidRPr="00000000">
              <w:rPr>
                <w:rtl w:val="0"/>
              </w:rPr>
              <w:t xml:space="preserve">Hazard</w:t>
            </w:r>
          </w:p>
        </w:tc>
        <w:tc>
          <w:tcPr/>
          <w:p w:rsidR="00000000" w:rsidDel="00000000" w:rsidP="00000000" w:rsidRDefault="00000000" w:rsidRPr="00000000" w14:paraId="00000164">
            <w:pPr>
              <w:rPr/>
            </w:pPr>
            <w:r w:rsidDel="00000000" w:rsidR="00000000" w:rsidRPr="00000000">
              <w:rPr>
                <w:rtl w:val="0"/>
              </w:rPr>
              <w:t xml:space="preserve">night</w:t>
            </w:r>
          </w:p>
        </w:tc>
        <w:tc>
          <w:tcPr/>
          <w:p w:rsidR="00000000" w:rsidDel="00000000" w:rsidP="00000000" w:rsidRDefault="00000000" w:rsidRPr="00000000" w14:paraId="00000165">
            <w:pPr>
              <w:rPr/>
            </w:pPr>
            <w:r w:rsidDel="00000000" w:rsidR="00000000" w:rsidRPr="00000000">
              <w:rPr>
                <w:rtl w:val="0"/>
              </w:rPr>
              <w:t xml:space="preserve">noaudio_c_critical_200</w:t>
            </w:r>
          </w:p>
        </w:tc>
        <w:tc>
          <w:tcPr/>
          <w:p w:rsidR="00000000" w:rsidDel="00000000" w:rsidP="00000000" w:rsidRDefault="00000000" w:rsidRPr="00000000" w14:paraId="00000166">
            <w:pPr>
              <w:rPr/>
            </w:pPr>
            <w:r w:rsidDel="00000000" w:rsidR="00000000" w:rsidRPr="00000000">
              <w:rPr>
                <w:rtl w:val="0"/>
              </w:rPr>
              <w:t xml:space="preserve">8.0</w:t>
            </w:r>
          </w:p>
        </w:tc>
        <w:tc>
          <w:tcPr/>
          <w:p w:rsidR="00000000" w:rsidDel="00000000" w:rsidP="00000000" w:rsidRDefault="00000000" w:rsidRPr="00000000" w14:paraId="00000167">
            <w:pPr>
              <w:rPr/>
            </w:pPr>
            <w:r w:rsidDel="00000000" w:rsidR="00000000" w:rsidRPr="00000000">
              <w:rPr>
                <w:rtl w:val="0"/>
              </w:rPr>
              <w:t xml:space="preserve">3.0</w:t>
            </w:r>
          </w:p>
        </w:tc>
        <w:tc>
          <w:tcPr/>
          <w:p w:rsidR="00000000" w:rsidDel="00000000" w:rsidP="00000000" w:rsidRDefault="00000000" w:rsidRPr="00000000" w14:paraId="00000168">
            <w:pPr>
              <w:rPr/>
            </w:pPr>
            <w:r w:rsidDel="00000000" w:rsidR="00000000" w:rsidRPr="00000000">
              <w:rPr>
                <w:rtl w:val="0"/>
              </w:rPr>
              <w:t xml:space="preserve">vehicle</w:t>
            </w:r>
          </w:p>
        </w:tc>
        <w:tc>
          <w:tcPr/>
          <w:p w:rsidR="00000000" w:rsidDel="00000000" w:rsidP="00000000" w:rsidRDefault="00000000" w:rsidRPr="00000000" w14:paraId="00000169">
            <w:pPr>
              <w:rPr/>
            </w:pPr>
            <w:r w:rsidDel="00000000" w:rsidR="00000000" w:rsidRPr="00000000">
              <w:rPr>
                <w:rtl w:val="0"/>
              </w:rPr>
              <w:t xml:space="preserve">left</w:t>
            </w:r>
          </w:p>
        </w:tc>
        <w:tc>
          <w:tcPr/>
          <w:p w:rsidR="00000000" w:rsidDel="00000000" w:rsidP="00000000" w:rsidRDefault="00000000" w:rsidRPr="00000000" w14:paraId="0000016A">
            <w:pPr>
              <w:rPr/>
            </w:pPr>
            <w:r w:rsidDel="00000000" w:rsidR="00000000" w:rsidRPr="00000000">
              <w:rPr>
                <w:rtl w:val="0"/>
              </w:rPr>
              <w:t xml:space="preserve">Oncoming vehicle in lane </w:t>
            </w:r>
          </w:p>
        </w:tc>
        <w:tc>
          <w:tcPr/>
          <w:p w:rsidR="00000000" w:rsidDel="00000000" w:rsidP="00000000" w:rsidRDefault="00000000" w:rsidRPr="00000000" w14:paraId="0000016B">
            <w:pPr>
              <w:rPr/>
            </w:pPr>
            <w:r w:rsidDel="00000000" w:rsidR="00000000" w:rsidRPr="00000000">
              <w:rPr>
                <w:rtl w:val="0"/>
              </w:rPr>
              <w:t xml:space="preserve">3.5</w:t>
            </w:r>
          </w:p>
        </w:tc>
        <w:tc>
          <w:tcPr/>
          <w:p w:rsidR="00000000" w:rsidDel="00000000" w:rsidP="00000000" w:rsidRDefault="00000000" w:rsidRPr="00000000" w14:paraId="0000016C">
            <w:pPr>
              <w:rPr/>
            </w:pPr>
            <w:r w:rsidDel="00000000" w:rsidR="00000000" w:rsidRPr="00000000">
              <w:rPr>
                <w:rtl w:val="0"/>
              </w:rPr>
              <w:t xml:space="preserve">0.5</w:t>
            </w:r>
          </w:p>
        </w:tc>
        <w:tc>
          <w:tcPr/>
          <w:p w:rsidR="00000000" w:rsidDel="00000000" w:rsidP="00000000" w:rsidRDefault="00000000" w:rsidRPr="00000000" w14:paraId="0000016D">
            <w:pPr>
              <w:spacing w:after="160" w:line="278.0000000000000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</w:rPr>
              <w:drawing>
                <wp:inline distB="0" distT="0" distL="0" distR="0">
                  <wp:extent cx="1122680" cy="575310"/>
                  <wp:effectExtent b="0" l="0" r="0" t="0"/>
                  <wp:docPr id="2043319245" name="image9.jpg"/>
                  <a:graphic>
                    <a:graphicData uri="http://schemas.openxmlformats.org/drawingml/2006/picture">
                      <pic:pic>
                        <pic:nvPicPr>
                          <pic:cNvPr id="0" name="image9.jpg"/>
                          <pic:cNvPicPr preferRelativeResize="0"/>
                        </pic:nvPicPr>
                        <pic:blipFill>
                          <a:blip r:embed="rId3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680" cy="57531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6E">
            <w:pPr>
              <w:rPr/>
            </w:pPr>
            <w:r w:rsidDel="00000000" w:rsidR="00000000" w:rsidRPr="00000000">
              <w:rPr>
                <w:rtl w:val="0"/>
              </w:rPr>
              <w:t xml:space="preserve">27</w:t>
            </w:r>
          </w:p>
        </w:tc>
        <w:tc>
          <w:tcPr/>
          <w:p w:rsidR="00000000" w:rsidDel="00000000" w:rsidP="00000000" w:rsidRDefault="00000000" w:rsidRPr="00000000" w14:paraId="0000016F">
            <w:pPr>
              <w:rPr/>
            </w:pPr>
            <w:r w:rsidDel="00000000" w:rsidR="00000000" w:rsidRPr="00000000">
              <w:rPr>
                <w:rtl w:val="0"/>
              </w:rPr>
              <w:t xml:space="preserve">Hazard</w:t>
            </w:r>
          </w:p>
        </w:tc>
        <w:tc>
          <w:tcPr/>
          <w:p w:rsidR="00000000" w:rsidDel="00000000" w:rsidP="00000000" w:rsidRDefault="00000000" w:rsidRPr="00000000" w14:paraId="00000170">
            <w:pPr>
              <w:rPr/>
            </w:pPr>
            <w:r w:rsidDel="00000000" w:rsidR="00000000" w:rsidRPr="00000000">
              <w:rPr>
                <w:rtl w:val="0"/>
              </w:rPr>
              <w:t xml:space="preserve">night</w:t>
            </w:r>
          </w:p>
        </w:tc>
        <w:tc>
          <w:tcPr/>
          <w:p w:rsidR="00000000" w:rsidDel="00000000" w:rsidP="00000000" w:rsidRDefault="00000000" w:rsidRPr="00000000" w14:paraId="00000171">
            <w:pPr>
              <w:rPr/>
            </w:pPr>
            <w:r w:rsidDel="00000000" w:rsidR="00000000" w:rsidRPr="00000000">
              <w:rPr>
                <w:rtl w:val="0"/>
              </w:rPr>
              <w:t xml:space="preserve">noaudio_c_critical_209</w:t>
            </w:r>
          </w:p>
        </w:tc>
        <w:tc>
          <w:tcPr/>
          <w:p w:rsidR="00000000" w:rsidDel="00000000" w:rsidP="00000000" w:rsidRDefault="00000000" w:rsidRPr="00000000" w14:paraId="00000172">
            <w:pPr>
              <w:rPr/>
            </w:pPr>
            <w:r w:rsidDel="00000000" w:rsidR="00000000" w:rsidRPr="00000000">
              <w:rPr>
                <w:rtl w:val="0"/>
              </w:rPr>
              <w:t xml:space="preserve">8.06</w:t>
            </w:r>
          </w:p>
        </w:tc>
        <w:tc>
          <w:tcPr/>
          <w:p w:rsidR="00000000" w:rsidDel="00000000" w:rsidP="00000000" w:rsidRDefault="00000000" w:rsidRPr="00000000" w14:paraId="00000173">
            <w:pPr>
              <w:rPr/>
            </w:pPr>
            <w:r w:rsidDel="00000000" w:rsidR="00000000" w:rsidRPr="00000000">
              <w:rPr>
                <w:rtl w:val="0"/>
              </w:rPr>
              <w:t xml:space="preserve">2.6</w:t>
            </w:r>
          </w:p>
        </w:tc>
        <w:tc>
          <w:tcPr/>
          <w:p w:rsidR="00000000" w:rsidDel="00000000" w:rsidP="00000000" w:rsidRDefault="00000000" w:rsidRPr="00000000" w14:paraId="00000174">
            <w:pPr>
              <w:rPr/>
            </w:pPr>
            <w:r w:rsidDel="00000000" w:rsidR="00000000" w:rsidRPr="00000000">
              <w:rPr>
                <w:rtl w:val="0"/>
              </w:rPr>
              <w:t xml:space="preserve">vehicle</w:t>
            </w:r>
          </w:p>
        </w:tc>
        <w:tc>
          <w:tcPr/>
          <w:p w:rsidR="00000000" w:rsidDel="00000000" w:rsidP="00000000" w:rsidRDefault="00000000" w:rsidRPr="00000000" w14:paraId="00000175">
            <w:pPr>
              <w:rPr/>
            </w:pPr>
            <w:r w:rsidDel="00000000" w:rsidR="00000000" w:rsidRPr="00000000">
              <w:rPr>
                <w:rtl w:val="0"/>
              </w:rPr>
              <w:t xml:space="preserve">right</w:t>
            </w:r>
          </w:p>
        </w:tc>
        <w:tc>
          <w:tcPr/>
          <w:p w:rsidR="00000000" w:rsidDel="00000000" w:rsidP="00000000" w:rsidRDefault="00000000" w:rsidRPr="00000000" w14:paraId="00000176">
            <w:pPr>
              <w:rPr/>
            </w:pPr>
            <w:r w:rsidDel="00000000" w:rsidR="00000000" w:rsidRPr="00000000">
              <w:rPr>
                <w:rtl w:val="0"/>
              </w:rPr>
              <w:t xml:space="preserve">Critical swerve of a vehicle for lane change</w:t>
            </w:r>
          </w:p>
        </w:tc>
        <w:tc>
          <w:tcPr/>
          <w:p w:rsidR="00000000" w:rsidDel="00000000" w:rsidP="00000000" w:rsidRDefault="00000000" w:rsidRPr="00000000" w14:paraId="00000177">
            <w:pPr>
              <w:rPr/>
            </w:pPr>
            <w:r w:rsidDel="00000000" w:rsidR="00000000" w:rsidRPr="00000000">
              <w:rPr>
                <w:rtl w:val="0"/>
              </w:rPr>
              <w:t xml:space="preserve">3.17</w:t>
            </w:r>
          </w:p>
        </w:tc>
        <w:tc>
          <w:tcPr/>
          <w:p w:rsidR="00000000" w:rsidDel="00000000" w:rsidP="00000000" w:rsidRDefault="00000000" w:rsidRPr="00000000" w14:paraId="00000178">
            <w:pPr>
              <w:rPr/>
            </w:pPr>
            <w:r w:rsidDel="00000000" w:rsidR="00000000" w:rsidRPr="00000000">
              <w:rPr>
                <w:rtl w:val="0"/>
              </w:rPr>
              <w:t xml:space="preserve">0.57</w:t>
            </w:r>
          </w:p>
        </w:tc>
        <w:tc>
          <w:tcPr/>
          <w:p w:rsidR="00000000" w:rsidDel="00000000" w:rsidP="00000000" w:rsidRDefault="00000000" w:rsidRPr="00000000" w14:paraId="00000179">
            <w:pPr>
              <w:spacing w:after="160" w:line="278.0000000000000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</w:rPr>
              <w:drawing>
                <wp:inline distB="0" distT="0" distL="0" distR="0">
                  <wp:extent cx="1122680" cy="593090"/>
                  <wp:effectExtent b="0" l="0" r="0" t="0"/>
                  <wp:docPr id="2043319246" name="image2.jpg"/>
                  <a:graphic>
                    <a:graphicData uri="http://schemas.openxmlformats.org/drawingml/2006/picture">
                      <pic:pic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3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680" cy="59309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7A">
            <w:pPr>
              <w:rPr/>
            </w:pPr>
            <w:r w:rsidDel="00000000" w:rsidR="00000000" w:rsidRPr="00000000">
              <w:rPr>
                <w:rtl w:val="0"/>
              </w:rPr>
              <w:t xml:space="preserve">28</w:t>
            </w:r>
          </w:p>
        </w:tc>
        <w:tc>
          <w:tcPr/>
          <w:p w:rsidR="00000000" w:rsidDel="00000000" w:rsidP="00000000" w:rsidRDefault="00000000" w:rsidRPr="00000000" w14:paraId="0000017B">
            <w:pPr>
              <w:rPr/>
            </w:pPr>
            <w:r w:rsidDel="00000000" w:rsidR="00000000" w:rsidRPr="00000000">
              <w:rPr>
                <w:rtl w:val="0"/>
              </w:rPr>
              <w:t xml:space="preserve">Hazard</w:t>
            </w:r>
          </w:p>
        </w:tc>
        <w:tc>
          <w:tcPr/>
          <w:p w:rsidR="00000000" w:rsidDel="00000000" w:rsidP="00000000" w:rsidRDefault="00000000" w:rsidRPr="00000000" w14:paraId="0000017C">
            <w:pPr>
              <w:rPr/>
            </w:pPr>
            <w:r w:rsidDel="00000000" w:rsidR="00000000" w:rsidRPr="00000000">
              <w:rPr>
                <w:rtl w:val="0"/>
              </w:rPr>
              <w:t xml:space="preserve">night</w:t>
            </w:r>
          </w:p>
        </w:tc>
        <w:tc>
          <w:tcPr/>
          <w:p w:rsidR="00000000" w:rsidDel="00000000" w:rsidP="00000000" w:rsidRDefault="00000000" w:rsidRPr="00000000" w14:paraId="0000017D">
            <w:pPr>
              <w:rPr/>
            </w:pPr>
            <w:r w:rsidDel="00000000" w:rsidR="00000000" w:rsidRPr="00000000">
              <w:rPr>
                <w:rtl w:val="0"/>
              </w:rPr>
              <w:t xml:space="preserve">noaudio_c_critical_232</w:t>
            </w:r>
          </w:p>
        </w:tc>
        <w:tc>
          <w:tcPr/>
          <w:p w:rsidR="00000000" w:rsidDel="00000000" w:rsidP="00000000" w:rsidRDefault="00000000" w:rsidRPr="00000000" w14:paraId="0000017E">
            <w:pPr>
              <w:rPr/>
            </w:pPr>
            <w:r w:rsidDel="00000000" w:rsidR="00000000" w:rsidRPr="00000000">
              <w:rPr>
                <w:rtl w:val="0"/>
              </w:rPr>
              <w:t xml:space="preserve">8.03</w:t>
            </w:r>
          </w:p>
        </w:tc>
        <w:tc>
          <w:tcPr/>
          <w:p w:rsidR="00000000" w:rsidDel="00000000" w:rsidP="00000000" w:rsidRDefault="00000000" w:rsidRPr="00000000" w14:paraId="0000017F">
            <w:pPr>
              <w:rPr/>
            </w:pPr>
            <w:r w:rsidDel="00000000" w:rsidR="00000000" w:rsidRPr="00000000">
              <w:rPr>
                <w:rtl w:val="0"/>
              </w:rPr>
              <w:t xml:space="preserve">6.0</w:t>
            </w:r>
          </w:p>
        </w:tc>
        <w:tc>
          <w:tcPr/>
          <w:p w:rsidR="00000000" w:rsidDel="00000000" w:rsidP="00000000" w:rsidRDefault="00000000" w:rsidRPr="00000000" w14:paraId="00000180">
            <w:pPr>
              <w:rPr/>
            </w:pPr>
            <w:r w:rsidDel="00000000" w:rsidR="00000000" w:rsidRPr="00000000">
              <w:rPr>
                <w:rtl w:val="0"/>
              </w:rPr>
              <w:t xml:space="preserve">vehicle</w:t>
            </w:r>
          </w:p>
        </w:tc>
        <w:tc>
          <w:tcPr/>
          <w:p w:rsidR="00000000" w:rsidDel="00000000" w:rsidP="00000000" w:rsidRDefault="00000000" w:rsidRPr="00000000" w14:paraId="00000181">
            <w:pPr>
              <w:rPr/>
            </w:pPr>
            <w:r w:rsidDel="00000000" w:rsidR="00000000" w:rsidRPr="00000000">
              <w:rPr>
                <w:rtl w:val="0"/>
              </w:rPr>
              <w:t xml:space="preserve">left</w:t>
            </w:r>
          </w:p>
        </w:tc>
        <w:tc>
          <w:tcPr/>
          <w:p w:rsidR="00000000" w:rsidDel="00000000" w:rsidP="00000000" w:rsidRDefault="00000000" w:rsidRPr="00000000" w14:paraId="00000182">
            <w:pPr>
              <w:rPr/>
            </w:pPr>
            <w:r w:rsidDel="00000000" w:rsidR="00000000" w:rsidRPr="00000000">
              <w:rPr>
                <w:rtl w:val="0"/>
              </w:rPr>
              <w:t xml:space="preserve">Vehicle breaks into the lane of traffic, cutting us off</w:t>
            </w:r>
          </w:p>
        </w:tc>
        <w:tc>
          <w:tcPr/>
          <w:p w:rsidR="00000000" w:rsidDel="00000000" w:rsidP="00000000" w:rsidRDefault="00000000" w:rsidRPr="00000000" w14:paraId="00000183">
            <w:pPr>
              <w:rPr/>
            </w:pPr>
            <w:r w:rsidDel="00000000" w:rsidR="00000000" w:rsidRPr="00000000">
              <w:rPr>
                <w:rtl w:val="0"/>
              </w:rPr>
              <w:t xml:space="preserve">6.85</w:t>
            </w:r>
          </w:p>
        </w:tc>
        <w:tc>
          <w:tcPr/>
          <w:p w:rsidR="00000000" w:rsidDel="00000000" w:rsidP="00000000" w:rsidRDefault="00000000" w:rsidRPr="00000000" w14:paraId="00000184">
            <w:pPr>
              <w:rPr/>
            </w:pPr>
            <w:r w:rsidDel="00000000" w:rsidR="00000000" w:rsidRPr="00000000">
              <w:rPr>
                <w:rtl w:val="0"/>
              </w:rPr>
              <w:t xml:space="preserve">0.75</w:t>
            </w:r>
          </w:p>
        </w:tc>
        <w:tc>
          <w:tcPr/>
          <w:p w:rsidR="00000000" w:rsidDel="00000000" w:rsidP="00000000" w:rsidRDefault="00000000" w:rsidRPr="00000000" w14:paraId="00000185">
            <w:pPr>
              <w:spacing w:after="160" w:line="278.0000000000000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</w:rPr>
              <w:drawing>
                <wp:inline distB="0" distT="0" distL="0" distR="0">
                  <wp:extent cx="1122680" cy="591185"/>
                  <wp:effectExtent b="0" l="0" r="0" t="0"/>
                  <wp:docPr id="2043319247" name="image10.jpg"/>
                  <a:graphic>
                    <a:graphicData uri="http://schemas.openxmlformats.org/drawingml/2006/picture">
                      <pic:pic>
                        <pic:nvPicPr>
                          <pic:cNvPr id="0" name="image10.jpg"/>
                          <pic:cNvPicPr preferRelativeResize="0"/>
                        </pic:nvPicPr>
                        <pic:blipFill>
                          <a:blip r:embed="rId3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680" cy="59118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86">
            <w:pPr>
              <w:rPr/>
            </w:pPr>
            <w:r w:rsidDel="00000000" w:rsidR="00000000" w:rsidRPr="00000000">
              <w:rPr>
                <w:rtl w:val="0"/>
              </w:rPr>
              <w:t xml:space="preserve">29</w:t>
            </w:r>
          </w:p>
        </w:tc>
        <w:tc>
          <w:tcPr/>
          <w:p w:rsidR="00000000" w:rsidDel="00000000" w:rsidP="00000000" w:rsidRDefault="00000000" w:rsidRPr="00000000" w14:paraId="00000187">
            <w:pPr>
              <w:rPr/>
            </w:pPr>
            <w:r w:rsidDel="00000000" w:rsidR="00000000" w:rsidRPr="00000000">
              <w:rPr>
                <w:rtl w:val="0"/>
              </w:rPr>
              <w:t xml:space="preserve">Hazard</w:t>
            </w:r>
          </w:p>
        </w:tc>
        <w:tc>
          <w:tcPr/>
          <w:p w:rsidR="00000000" w:rsidDel="00000000" w:rsidP="00000000" w:rsidRDefault="00000000" w:rsidRPr="00000000" w14:paraId="00000188">
            <w:pPr>
              <w:rPr/>
            </w:pPr>
            <w:r w:rsidDel="00000000" w:rsidR="00000000" w:rsidRPr="00000000">
              <w:rPr>
                <w:rtl w:val="0"/>
              </w:rPr>
              <w:t xml:space="preserve">night</w:t>
            </w:r>
          </w:p>
        </w:tc>
        <w:tc>
          <w:tcPr/>
          <w:p w:rsidR="00000000" w:rsidDel="00000000" w:rsidP="00000000" w:rsidRDefault="00000000" w:rsidRPr="00000000" w14:paraId="00000189">
            <w:pPr>
              <w:rPr/>
            </w:pPr>
            <w:r w:rsidDel="00000000" w:rsidR="00000000" w:rsidRPr="00000000">
              <w:rPr>
                <w:rtl w:val="0"/>
              </w:rPr>
              <w:t xml:space="preserve">noaudio_c_critical_266</w:t>
            </w:r>
          </w:p>
        </w:tc>
        <w:tc>
          <w:tcPr/>
          <w:p w:rsidR="00000000" w:rsidDel="00000000" w:rsidP="00000000" w:rsidRDefault="00000000" w:rsidRPr="00000000" w14:paraId="0000018A">
            <w:pPr>
              <w:rPr/>
            </w:pPr>
            <w:r w:rsidDel="00000000" w:rsidR="00000000" w:rsidRPr="00000000">
              <w:rPr>
                <w:rtl w:val="0"/>
              </w:rPr>
              <w:t xml:space="preserve">8.04</w:t>
            </w:r>
          </w:p>
        </w:tc>
        <w:tc>
          <w:tcPr/>
          <w:p w:rsidR="00000000" w:rsidDel="00000000" w:rsidP="00000000" w:rsidRDefault="00000000" w:rsidRPr="00000000" w14:paraId="0000018B">
            <w:pPr>
              <w:rPr/>
            </w:pPr>
            <w:r w:rsidDel="00000000" w:rsidR="00000000" w:rsidRPr="00000000">
              <w:rPr>
                <w:rtl w:val="0"/>
              </w:rPr>
              <w:t xml:space="preserve">1.0</w:t>
            </w:r>
          </w:p>
        </w:tc>
        <w:tc>
          <w:tcPr/>
          <w:p w:rsidR="00000000" w:rsidDel="00000000" w:rsidP="00000000" w:rsidRDefault="00000000" w:rsidRPr="00000000" w14:paraId="0000018C">
            <w:pPr>
              <w:rPr/>
            </w:pPr>
            <w:r w:rsidDel="00000000" w:rsidR="00000000" w:rsidRPr="00000000">
              <w:rPr>
                <w:rtl w:val="0"/>
              </w:rPr>
              <w:t xml:space="preserve">pedestrian</w:t>
            </w:r>
          </w:p>
        </w:tc>
        <w:tc>
          <w:tcPr/>
          <w:p w:rsidR="00000000" w:rsidDel="00000000" w:rsidP="00000000" w:rsidRDefault="00000000" w:rsidRPr="00000000" w14:paraId="0000018D">
            <w:pPr>
              <w:rPr/>
            </w:pPr>
            <w:r w:rsidDel="00000000" w:rsidR="00000000" w:rsidRPr="00000000">
              <w:rPr>
                <w:rtl w:val="0"/>
              </w:rPr>
              <w:t xml:space="preserve">right</w:t>
            </w:r>
          </w:p>
        </w:tc>
        <w:tc>
          <w:tcPr/>
          <w:p w:rsidR="00000000" w:rsidDel="00000000" w:rsidP="00000000" w:rsidRDefault="00000000" w:rsidRPr="00000000" w14:paraId="0000018E">
            <w:pPr>
              <w:rPr/>
            </w:pPr>
            <w:r w:rsidDel="00000000" w:rsidR="00000000" w:rsidRPr="00000000">
              <w:rPr>
                <w:rtl w:val="0"/>
              </w:rPr>
              <w:t xml:space="preserve">Pedestrian crossing right of way</w:t>
            </w:r>
          </w:p>
        </w:tc>
        <w:tc>
          <w:tcPr/>
          <w:p w:rsidR="00000000" w:rsidDel="00000000" w:rsidP="00000000" w:rsidRDefault="00000000" w:rsidRPr="00000000" w14:paraId="0000018F">
            <w:pPr>
              <w:rPr/>
            </w:pPr>
            <w:r w:rsidDel="00000000" w:rsidR="00000000" w:rsidRPr="00000000">
              <w:rPr>
                <w:rtl w:val="0"/>
              </w:rPr>
              <w:t xml:space="preserve">3.3</w:t>
            </w:r>
          </w:p>
        </w:tc>
        <w:tc>
          <w:tcPr/>
          <w:p w:rsidR="00000000" w:rsidDel="00000000" w:rsidP="00000000" w:rsidRDefault="00000000" w:rsidRPr="00000000" w14:paraId="00000190">
            <w:pPr>
              <w:rPr/>
            </w:pPr>
            <w:r w:rsidDel="00000000" w:rsidR="00000000" w:rsidRPr="00000000">
              <w:rPr>
                <w:rtl w:val="0"/>
              </w:rPr>
              <w:t xml:space="preserve">2.3</w:t>
            </w:r>
          </w:p>
        </w:tc>
        <w:tc>
          <w:tcPr/>
          <w:p w:rsidR="00000000" w:rsidDel="00000000" w:rsidP="00000000" w:rsidRDefault="00000000" w:rsidRPr="00000000" w14:paraId="00000191">
            <w:pPr>
              <w:spacing w:after="160" w:line="278.0000000000000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</w:rPr>
              <w:drawing>
                <wp:inline distB="0" distT="0" distL="0" distR="0">
                  <wp:extent cx="1122680" cy="621665"/>
                  <wp:effectExtent b="0" l="0" r="0" t="0"/>
                  <wp:docPr id="2043319248" name="image15.jpg"/>
                  <a:graphic>
                    <a:graphicData uri="http://schemas.openxmlformats.org/drawingml/2006/picture">
                      <pic:pic>
                        <pic:nvPicPr>
                          <pic:cNvPr id="0" name="image15.jpg"/>
                          <pic:cNvPicPr preferRelativeResize="0"/>
                        </pic:nvPicPr>
                        <pic:blipFill>
                          <a:blip r:embed="rId3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680" cy="62166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92">
            <w:pPr>
              <w:rPr/>
            </w:pPr>
            <w:r w:rsidDel="00000000" w:rsidR="00000000" w:rsidRPr="00000000">
              <w:rPr>
                <w:rtl w:val="0"/>
              </w:rPr>
              <w:t xml:space="preserve">30</w:t>
            </w:r>
          </w:p>
        </w:tc>
        <w:tc>
          <w:tcPr/>
          <w:p w:rsidR="00000000" w:rsidDel="00000000" w:rsidP="00000000" w:rsidRDefault="00000000" w:rsidRPr="00000000" w14:paraId="00000193">
            <w:pPr>
              <w:rPr/>
            </w:pPr>
            <w:r w:rsidDel="00000000" w:rsidR="00000000" w:rsidRPr="00000000">
              <w:rPr>
                <w:rtl w:val="0"/>
              </w:rPr>
              <w:t xml:space="preserve">Hazard</w:t>
            </w:r>
          </w:p>
        </w:tc>
        <w:tc>
          <w:tcPr/>
          <w:p w:rsidR="00000000" w:rsidDel="00000000" w:rsidP="00000000" w:rsidRDefault="00000000" w:rsidRPr="00000000" w14:paraId="00000194">
            <w:pPr>
              <w:rPr/>
            </w:pPr>
            <w:r w:rsidDel="00000000" w:rsidR="00000000" w:rsidRPr="00000000">
              <w:rPr>
                <w:rtl w:val="0"/>
              </w:rPr>
              <w:t xml:space="preserve">night</w:t>
            </w:r>
          </w:p>
        </w:tc>
        <w:tc>
          <w:tcPr/>
          <w:p w:rsidR="00000000" w:rsidDel="00000000" w:rsidP="00000000" w:rsidRDefault="00000000" w:rsidRPr="00000000" w14:paraId="00000195">
            <w:pPr>
              <w:rPr/>
            </w:pPr>
            <w:r w:rsidDel="00000000" w:rsidR="00000000" w:rsidRPr="00000000">
              <w:rPr>
                <w:rtl w:val="0"/>
              </w:rPr>
              <w:t xml:space="preserve">noaudio_c_critical_276</w:t>
            </w:r>
          </w:p>
        </w:tc>
        <w:tc>
          <w:tcPr/>
          <w:p w:rsidR="00000000" w:rsidDel="00000000" w:rsidP="00000000" w:rsidRDefault="00000000" w:rsidRPr="00000000" w14:paraId="00000196">
            <w:pPr>
              <w:rPr/>
            </w:pPr>
            <w:r w:rsidDel="00000000" w:rsidR="00000000" w:rsidRPr="00000000">
              <w:rPr>
                <w:rtl w:val="0"/>
              </w:rPr>
              <w:t xml:space="preserve">8.04</w:t>
            </w:r>
          </w:p>
        </w:tc>
        <w:tc>
          <w:tcPr/>
          <w:p w:rsidR="00000000" w:rsidDel="00000000" w:rsidP="00000000" w:rsidRDefault="00000000" w:rsidRPr="00000000" w14:paraId="00000197">
            <w:pPr>
              <w:rPr/>
            </w:pPr>
            <w:r w:rsidDel="00000000" w:rsidR="00000000" w:rsidRPr="00000000">
              <w:rPr>
                <w:rtl w:val="0"/>
              </w:rPr>
              <w:t xml:space="preserve">5.8</w:t>
            </w:r>
          </w:p>
        </w:tc>
        <w:tc>
          <w:tcPr/>
          <w:p w:rsidR="00000000" w:rsidDel="00000000" w:rsidP="00000000" w:rsidRDefault="00000000" w:rsidRPr="00000000" w14:paraId="00000198">
            <w:pPr>
              <w:rPr/>
            </w:pPr>
            <w:r w:rsidDel="00000000" w:rsidR="00000000" w:rsidRPr="00000000">
              <w:rPr>
                <w:rtl w:val="0"/>
              </w:rPr>
              <w:t xml:space="preserve">animal</w:t>
            </w:r>
          </w:p>
        </w:tc>
        <w:tc>
          <w:tcPr/>
          <w:p w:rsidR="00000000" w:rsidDel="00000000" w:rsidP="00000000" w:rsidRDefault="00000000" w:rsidRPr="00000000" w14:paraId="00000199">
            <w:pPr>
              <w:rPr/>
            </w:pPr>
            <w:r w:rsidDel="00000000" w:rsidR="00000000" w:rsidRPr="00000000">
              <w:rPr>
                <w:rtl w:val="0"/>
              </w:rPr>
              <w:t xml:space="preserve">right</w:t>
            </w:r>
          </w:p>
        </w:tc>
        <w:tc>
          <w:tcPr/>
          <w:p w:rsidR="00000000" w:rsidDel="00000000" w:rsidP="00000000" w:rsidRDefault="00000000" w:rsidRPr="00000000" w14:paraId="0000019A">
            <w:pPr>
              <w:rPr/>
            </w:pPr>
            <w:r w:rsidDel="00000000" w:rsidR="00000000" w:rsidRPr="00000000">
              <w:rPr>
                <w:rtl w:val="0"/>
              </w:rPr>
              <w:t xml:space="preserve">An animal suddenly crosses the roadway in snowy conditions</w:t>
            </w:r>
          </w:p>
        </w:tc>
        <w:tc>
          <w:tcPr/>
          <w:p w:rsidR="00000000" w:rsidDel="00000000" w:rsidP="00000000" w:rsidRDefault="00000000" w:rsidRPr="00000000" w14:paraId="0000019B">
            <w:pPr>
              <w:rPr/>
            </w:pPr>
            <w:r w:rsidDel="00000000" w:rsidR="00000000" w:rsidRPr="00000000">
              <w:rPr>
                <w:rtl w:val="0"/>
              </w:rPr>
              <w:t xml:space="preserve">6.55</w:t>
            </w:r>
          </w:p>
        </w:tc>
        <w:tc>
          <w:tcPr/>
          <w:p w:rsidR="00000000" w:rsidDel="00000000" w:rsidP="00000000" w:rsidRDefault="00000000" w:rsidRPr="00000000" w14:paraId="0000019C">
            <w:pPr>
              <w:rPr/>
            </w:pPr>
            <w:r w:rsidDel="00000000" w:rsidR="00000000" w:rsidRPr="00000000">
              <w:rPr>
                <w:rtl w:val="0"/>
              </w:rPr>
              <w:t xml:space="preserve">0.75</w:t>
            </w:r>
          </w:p>
        </w:tc>
        <w:tc>
          <w:tcPr/>
          <w:p w:rsidR="00000000" w:rsidDel="00000000" w:rsidP="00000000" w:rsidRDefault="00000000" w:rsidRPr="00000000" w14:paraId="0000019D">
            <w:pPr>
              <w:spacing w:after="160" w:line="278.0000000000000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</w:rPr>
              <w:drawing>
                <wp:inline distB="0" distT="0" distL="0" distR="0">
                  <wp:extent cx="1122680" cy="618490"/>
                  <wp:effectExtent b="0" l="0" r="0" t="0"/>
                  <wp:docPr id="2043319249" name="image14.png"/>
                  <a:graphic>
                    <a:graphicData uri="http://schemas.openxmlformats.org/drawingml/2006/picture">
                      <pic:pic>
                        <pic:nvPicPr>
                          <pic:cNvPr id="0" name="image14.png"/>
                          <pic:cNvPicPr preferRelativeResize="0"/>
                        </pic:nvPicPr>
                        <pic:blipFill>
                          <a:blip r:embed="rId3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680" cy="61849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9E">
            <w:pPr>
              <w:rPr/>
            </w:pPr>
            <w:r w:rsidDel="00000000" w:rsidR="00000000" w:rsidRPr="00000000">
              <w:rPr>
                <w:rtl w:val="0"/>
              </w:rPr>
              <w:t xml:space="preserve">31</w:t>
            </w:r>
          </w:p>
        </w:tc>
        <w:tc>
          <w:tcPr/>
          <w:p w:rsidR="00000000" w:rsidDel="00000000" w:rsidP="00000000" w:rsidRDefault="00000000" w:rsidRPr="00000000" w14:paraId="0000019F">
            <w:pPr>
              <w:rPr/>
            </w:pPr>
            <w:r w:rsidDel="00000000" w:rsidR="00000000" w:rsidRPr="00000000">
              <w:rPr>
                <w:rtl w:val="0"/>
              </w:rPr>
              <w:t xml:space="preserve">Hazard</w:t>
            </w:r>
          </w:p>
        </w:tc>
        <w:tc>
          <w:tcPr/>
          <w:p w:rsidR="00000000" w:rsidDel="00000000" w:rsidP="00000000" w:rsidRDefault="00000000" w:rsidRPr="00000000" w14:paraId="000001A0">
            <w:pPr>
              <w:rPr/>
            </w:pPr>
            <w:r w:rsidDel="00000000" w:rsidR="00000000" w:rsidRPr="00000000">
              <w:rPr>
                <w:rtl w:val="0"/>
              </w:rPr>
              <w:t xml:space="preserve">night</w:t>
            </w:r>
          </w:p>
        </w:tc>
        <w:tc>
          <w:tcPr/>
          <w:p w:rsidR="00000000" w:rsidDel="00000000" w:rsidP="00000000" w:rsidRDefault="00000000" w:rsidRPr="00000000" w14:paraId="000001A1">
            <w:pPr>
              <w:rPr/>
            </w:pPr>
            <w:r w:rsidDel="00000000" w:rsidR="00000000" w:rsidRPr="00000000">
              <w:rPr>
                <w:rtl w:val="0"/>
              </w:rPr>
              <w:t xml:space="preserve">noaudio_c_critical_307</w:t>
            </w:r>
          </w:p>
        </w:tc>
        <w:tc>
          <w:tcPr/>
          <w:p w:rsidR="00000000" w:rsidDel="00000000" w:rsidP="00000000" w:rsidRDefault="00000000" w:rsidRPr="00000000" w14:paraId="000001A2">
            <w:pPr>
              <w:rPr/>
            </w:pPr>
            <w:r w:rsidDel="00000000" w:rsidR="00000000" w:rsidRPr="00000000">
              <w:rPr>
                <w:rtl w:val="0"/>
              </w:rPr>
              <w:t xml:space="preserve">8.3</w:t>
            </w:r>
          </w:p>
        </w:tc>
        <w:tc>
          <w:tcPr/>
          <w:p w:rsidR="00000000" w:rsidDel="00000000" w:rsidP="00000000" w:rsidRDefault="00000000" w:rsidRPr="00000000" w14:paraId="000001A3">
            <w:pPr>
              <w:rPr/>
            </w:pPr>
            <w:r w:rsidDel="00000000" w:rsidR="00000000" w:rsidRPr="00000000">
              <w:rPr>
                <w:rtl w:val="0"/>
              </w:rPr>
              <w:t xml:space="preserve">4.5</w:t>
            </w:r>
          </w:p>
        </w:tc>
        <w:tc>
          <w:tcPr/>
          <w:p w:rsidR="00000000" w:rsidDel="00000000" w:rsidP="00000000" w:rsidRDefault="00000000" w:rsidRPr="00000000" w14:paraId="000001A4">
            <w:pPr>
              <w:rPr/>
            </w:pPr>
            <w:r w:rsidDel="00000000" w:rsidR="00000000" w:rsidRPr="00000000">
              <w:rPr>
                <w:rtl w:val="0"/>
              </w:rPr>
              <w:t xml:space="preserve">vehicle</w:t>
            </w:r>
          </w:p>
        </w:tc>
        <w:tc>
          <w:tcPr/>
          <w:p w:rsidR="00000000" w:rsidDel="00000000" w:rsidP="00000000" w:rsidRDefault="00000000" w:rsidRPr="00000000" w14:paraId="000001A5">
            <w:pPr>
              <w:rPr/>
            </w:pPr>
            <w:r w:rsidDel="00000000" w:rsidR="00000000" w:rsidRPr="00000000">
              <w:rPr>
                <w:rtl w:val="0"/>
              </w:rPr>
              <w:t xml:space="preserve">left</w:t>
            </w:r>
          </w:p>
        </w:tc>
        <w:tc>
          <w:tcPr/>
          <w:p w:rsidR="00000000" w:rsidDel="00000000" w:rsidP="00000000" w:rsidRDefault="00000000" w:rsidRPr="00000000" w14:paraId="000001A6">
            <w:pPr>
              <w:rPr/>
            </w:pPr>
            <w:r w:rsidDel="00000000" w:rsidR="00000000" w:rsidRPr="00000000">
              <w:rPr>
                <w:rtl w:val="0"/>
              </w:rPr>
              <w:t xml:space="preserve">Vehicle breaks into the lane of traffic, cutting us off</w:t>
            </w:r>
          </w:p>
        </w:tc>
        <w:tc>
          <w:tcPr/>
          <w:p w:rsidR="00000000" w:rsidDel="00000000" w:rsidP="00000000" w:rsidRDefault="00000000" w:rsidRPr="00000000" w14:paraId="000001A7">
            <w:pPr>
              <w:rPr/>
            </w:pPr>
            <w:r w:rsidDel="00000000" w:rsidR="00000000" w:rsidRPr="00000000">
              <w:rPr>
                <w:rtl w:val="0"/>
              </w:rPr>
              <w:t xml:space="preserve">5.98</w:t>
            </w:r>
          </w:p>
        </w:tc>
        <w:tc>
          <w:tcPr/>
          <w:p w:rsidR="00000000" w:rsidDel="00000000" w:rsidP="00000000" w:rsidRDefault="00000000" w:rsidRPr="00000000" w14:paraId="000001A8">
            <w:pPr>
              <w:rPr/>
            </w:pPr>
            <w:r w:rsidDel="00000000" w:rsidR="00000000" w:rsidRPr="00000000">
              <w:rPr>
                <w:rtl w:val="0"/>
              </w:rPr>
              <w:t xml:space="preserve">1.48</w:t>
            </w:r>
          </w:p>
        </w:tc>
        <w:tc>
          <w:tcPr/>
          <w:p w:rsidR="00000000" w:rsidDel="00000000" w:rsidP="00000000" w:rsidRDefault="00000000" w:rsidRPr="00000000" w14:paraId="000001A9">
            <w:pPr>
              <w:spacing w:after="160" w:line="278.0000000000000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</w:rPr>
              <w:drawing>
                <wp:inline distB="0" distT="0" distL="0" distR="0">
                  <wp:extent cx="1122680" cy="623570"/>
                  <wp:effectExtent b="0" l="0" r="0" t="0"/>
                  <wp:docPr id="2043319257" name="image5.jpg"/>
                  <a:graphic>
                    <a:graphicData uri="http://schemas.openxmlformats.org/drawingml/2006/picture">
                      <pic:pic>
                        <pic:nvPicPr>
                          <pic:cNvPr id="0" name="image5.jpg"/>
                          <pic:cNvPicPr preferRelativeResize="0"/>
                        </pic:nvPicPr>
                        <pic:blipFill>
                          <a:blip r:embed="rId3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680" cy="62357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AA">
            <w:pPr>
              <w:rPr/>
            </w:pPr>
            <w:r w:rsidDel="00000000" w:rsidR="00000000" w:rsidRPr="00000000">
              <w:rPr>
                <w:rtl w:val="0"/>
              </w:rPr>
              <w:t xml:space="preserve">32</w:t>
            </w:r>
          </w:p>
        </w:tc>
        <w:tc>
          <w:tcPr/>
          <w:p w:rsidR="00000000" w:rsidDel="00000000" w:rsidP="00000000" w:rsidRDefault="00000000" w:rsidRPr="00000000" w14:paraId="000001AB">
            <w:pPr>
              <w:rPr/>
            </w:pPr>
            <w:r w:rsidDel="00000000" w:rsidR="00000000" w:rsidRPr="00000000">
              <w:rPr>
                <w:rtl w:val="0"/>
              </w:rPr>
              <w:t xml:space="preserve">Hazard</w:t>
            </w:r>
          </w:p>
        </w:tc>
        <w:tc>
          <w:tcPr/>
          <w:p w:rsidR="00000000" w:rsidDel="00000000" w:rsidP="00000000" w:rsidRDefault="00000000" w:rsidRPr="00000000" w14:paraId="000001AC">
            <w:pPr>
              <w:rPr/>
            </w:pPr>
            <w:r w:rsidDel="00000000" w:rsidR="00000000" w:rsidRPr="00000000">
              <w:rPr>
                <w:rtl w:val="0"/>
              </w:rPr>
              <w:t xml:space="preserve">night</w:t>
            </w:r>
          </w:p>
        </w:tc>
        <w:tc>
          <w:tcPr/>
          <w:p w:rsidR="00000000" w:rsidDel="00000000" w:rsidP="00000000" w:rsidRDefault="00000000" w:rsidRPr="00000000" w14:paraId="000001AD">
            <w:pPr>
              <w:rPr/>
            </w:pPr>
            <w:r w:rsidDel="00000000" w:rsidR="00000000" w:rsidRPr="00000000">
              <w:rPr>
                <w:rtl w:val="0"/>
              </w:rPr>
              <w:t xml:space="preserve">noaudio_c_critical_315</w:t>
            </w:r>
          </w:p>
        </w:tc>
        <w:tc>
          <w:tcPr/>
          <w:p w:rsidR="00000000" w:rsidDel="00000000" w:rsidP="00000000" w:rsidRDefault="00000000" w:rsidRPr="00000000" w14:paraId="000001AE">
            <w:pPr>
              <w:rPr/>
            </w:pPr>
            <w:r w:rsidDel="00000000" w:rsidR="00000000" w:rsidRPr="00000000">
              <w:rPr>
                <w:rtl w:val="0"/>
              </w:rPr>
              <w:t xml:space="preserve">8.0</w:t>
            </w:r>
          </w:p>
        </w:tc>
        <w:tc>
          <w:tcPr/>
          <w:p w:rsidR="00000000" w:rsidDel="00000000" w:rsidP="00000000" w:rsidRDefault="00000000" w:rsidRPr="00000000" w14:paraId="000001AF">
            <w:pPr>
              <w:rPr/>
            </w:pPr>
            <w:r w:rsidDel="00000000" w:rsidR="00000000" w:rsidRPr="00000000">
              <w:rPr>
                <w:rtl w:val="0"/>
              </w:rPr>
              <w:t xml:space="preserve">4.61</w:t>
            </w:r>
          </w:p>
        </w:tc>
        <w:tc>
          <w:tcPr/>
          <w:p w:rsidR="00000000" w:rsidDel="00000000" w:rsidP="00000000" w:rsidRDefault="00000000" w:rsidRPr="00000000" w14:paraId="000001B0">
            <w:pPr>
              <w:rPr/>
            </w:pPr>
            <w:r w:rsidDel="00000000" w:rsidR="00000000" w:rsidRPr="00000000">
              <w:rPr>
                <w:rtl w:val="0"/>
              </w:rPr>
              <w:t xml:space="preserve">vehicle</w:t>
            </w:r>
          </w:p>
        </w:tc>
        <w:tc>
          <w:tcPr/>
          <w:p w:rsidR="00000000" w:rsidDel="00000000" w:rsidP="00000000" w:rsidRDefault="00000000" w:rsidRPr="00000000" w14:paraId="000001B1">
            <w:pPr>
              <w:rPr/>
            </w:pPr>
            <w:r w:rsidDel="00000000" w:rsidR="00000000" w:rsidRPr="00000000">
              <w:rPr>
                <w:rtl w:val="0"/>
              </w:rPr>
              <w:t xml:space="preserve">right</w:t>
            </w:r>
          </w:p>
        </w:tc>
        <w:tc>
          <w:tcPr/>
          <w:p w:rsidR="00000000" w:rsidDel="00000000" w:rsidP="00000000" w:rsidRDefault="00000000" w:rsidRPr="00000000" w14:paraId="000001B2">
            <w:pPr>
              <w:rPr/>
            </w:pPr>
            <w:r w:rsidDel="00000000" w:rsidR="00000000" w:rsidRPr="00000000">
              <w:rPr>
                <w:rtl w:val="0"/>
              </w:rPr>
              <w:t xml:space="preserve">Critical swerve of a vehicle for lane change</w:t>
            </w:r>
          </w:p>
        </w:tc>
        <w:tc>
          <w:tcPr/>
          <w:p w:rsidR="00000000" w:rsidDel="00000000" w:rsidP="00000000" w:rsidRDefault="00000000" w:rsidRPr="00000000" w14:paraId="000001B3">
            <w:pPr>
              <w:rPr/>
            </w:pPr>
            <w:r w:rsidDel="00000000" w:rsidR="00000000" w:rsidRPr="00000000">
              <w:rPr>
                <w:rtl w:val="0"/>
              </w:rPr>
              <w:t xml:space="preserve">5.03</w:t>
            </w:r>
          </w:p>
        </w:tc>
        <w:tc>
          <w:tcPr/>
          <w:p w:rsidR="00000000" w:rsidDel="00000000" w:rsidP="00000000" w:rsidRDefault="00000000" w:rsidRPr="00000000" w14:paraId="000001B4">
            <w:pPr>
              <w:rPr/>
            </w:pPr>
            <w:r w:rsidDel="00000000" w:rsidR="00000000" w:rsidRPr="00000000">
              <w:rPr>
                <w:rtl w:val="0"/>
              </w:rPr>
              <w:t xml:space="preserve">0.42</w:t>
            </w:r>
          </w:p>
        </w:tc>
        <w:tc>
          <w:tcPr/>
          <w:p w:rsidR="00000000" w:rsidDel="00000000" w:rsidP="00000000" w:rsidRDefault="00000000" w:rsidRPr="00000000" w14:paraId="000001B5">
            <w:pPr>
              <w:spacing w:after="160" w:line="278.0000000000000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</w:rPr>
              <w:drawing>
                <wp:inline distB="0" distT="0" distL="0" distR="0">
                  <wp:extent cx="1122680" cy="610235"/>
                  <wp:effectExtent b="0" l="0" r="0" t="0"/>
                  <wp:docPr id="2043319259" name="image7.jpg"/>
                  <a:graphic>
                    <a:graphicData uri="http://schemas.openxmlformats.org/drawingml/2006/picture">
                      <pic:pic>
                        <pic:nvPicPr>
                          <pic:cNvPr id="0" name="image7.jpg"/>
                          <pic:cNvPicPr preferRelativeResize="0"/>
                        </pic:nvPicPr>
                        <pic:blipFill>
                          <a:blip r:embed="rId3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680" cy="61023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B6">
            <w:pPr>
              <w:rPr/>
            </w:pPr>
            <w:r w:rsidDel="00000000" w:rsidR="00000000" w:rsidRPr="00000000">
              <w:rPr>
                <w:rtl w:val="0"/>
              </w:rPr>
              <w:t xml:space="preserve">33</w:t>
            </w:r>
          </w:p>
        </w:tc>
        <w:tc>
          <w:tcPr/>
          <w:p w:rsidR="00000000" w:rsidDel="00000000" w:rsidP="00000000" w:rsidRDefault="00000000" w:rsidRPr="00000000" w14:paraId="000001B7">
            <w:pPr>
              <w:rPr/>
            </w:pPr>
            <w:r w:rsidDel="00000000" w:rsidR="00000000" w:rsidRPr="00000000">
              <w:rPr>
                <w:rtl w:val="0"/>
              </w:rPr>
              <w:t xml:space="preserve">Hazard</w:t>
            </w:r>
          </w:p>
        </w:tc>
        <w:tc>
          <w:tcPr/>
          <w:p w:rsidR="00000000" w:rsidDel="00000000" w:rsidP="00000000" w:rsidRDefault="00000000" w:rsidRPr="00000000" w14:paraId="000001B8">
            <w:pPr>
              <w:rPr/>
            </w:pPr>
            <w:r w:rsidDel="00000000" w:rsidR="00000000" w:rsidRPr="00000000">
              <w:rPr>
                <w:rtl w:val="0"/>
              </w:rPr>
              <w:t xml:space="preserve">night</w:t>
            </w:r>
          </w:p>
        </w:tc>
        <w:tc>
          <w:tcPr/>
          <w:p w:rsidR="00000000" w:rsidDel="00000000" w:rsidP="00000000" w:rsidRDefault="00000000" w:rsidRPr="00000000" w14:paraId="000001B9">
            <w:pPr>
              <w:rPr/>
            </w:pPr>
            <w:r w:rsidDel="00000000" w:rsidR="00000000" w:rsidRPr="00000000">
              <w:rPr>
                <w:rtl w:val="0"/>
              </w:rPr>
              <w:t xml:space="preserve">noaudio_c_critical_319</w:t>
            </w:r>
          </w:p>
        </w:tc>
        <w:tc>
          <w:tcPr/>
          <w:p w:rsidR="00000000" w:rsidDel="00000000" w:rsidP="00000000" w:rsidRDefault="00000000" w:rsidRPr="00000000" w14:paraId="000001BA">
            <w:pPr>
              <w:rPr/>
            </w:pPr>
            <w:r w:rsidDel="00000000" w:rsidR="00000000" w:rsidRPr="00000000">
              <w:rPr>
                <w:rtl w:val="0"/>
              </w:rPr>
              <w:t xml:space="preserve">8.0</w:t>
            </w:r>
          </w:p>
        </w:tc>
        <w:tc>
          <w:tcPr/>
          <w:p w:rsidR="00000000" w:rsidDel="00000000" w:rsidP="00000000" w:rsidRDefault="00000000" w:rsidRPr="00000000" w14:paraId="000001BB">
            <w:pPr>
              <w:rPr/>
            </w:pPr>
            <w:r w:rsidDel="00000000" w:rsidR="00000000" w:rsidRPr="00000000">
              <w:rPr>
                <w:rtl w:val="0"/>
              </w:rPr>
              <w:t xml:space="preserve">3.22</w:t>
            </w:r>
          </w:p>
        </w:tc>
        <w:tc>
          <w:tcPr/>
          <w:p w:rsidR="00000000" w:rsidDel="00000000" w:rsidP="00000000" w:rsidRDefault="00000000" w:rsidRPr="00000000" w14:paraId="000001BC">
            <w:pPr>
              <w:rPr/>
            </w:pPr>
            <w:r w:rsidDel="00000000" w:rsidR="00000000" w:rsidRPr="00000000">
              <w:rPr>
                <w:rtl w:val="0"/>
              </w:rPr>
              <w:t xml:space="preserve">obstacle</w:t>
            </w:r>
          </w:p>
        </w:tc>
        <w:tc>
          <w:tcPr/>
          <w:p w:rsidR="00000000" w:rsidDel="00000000" w:rsidP="00000000" w:rsidRDefault="00000000" w:rsidRPr="00000000" w14:paraId="000001BD">
            <w:pPr>
              <w:rPr/>
            </w:pPr>
            <w:r w:rsidDel="00000000" w:rsidR="00000000" w:rsidRPr="00000000">
              <w:rPr>
                <w:rtl w:val="0"/>
              </w:rPr>
              <w:t xml:space="preserve">left</w:t>
            </w:r>
          </w:p>
        </w:tc>
        <w:tc>
          <w:tcPr/>
          <w:p w:rsidR="00000000" w:rsidDel="00000000" w:rsidP="00000000" w:rsidRDefault="00000000" w:rsidRPr="00000000" w14:paraId="000001BE">
            <w:pPr>
              <w:rPr/>
            </w:pPr>
            <w:r w:rsidDel="00000000" w:rsidR="00000000" w:rsidRPr="00000000">
              <w:rPr>
                <w:rtl w:val="0"/>
              </w:rPr>
              <w:t xml:space="preserve">Dynamic obstacles (a tire) crossing the roadway in the car's direction</w:t>
            </w:r>
          </w:p>
        </w:tc>
        <w:tc>
          <w:tcPr/>
          <w:p w:rsidR="00000000" w:rsidDel="00000000" w:rsidP="00000000" w:rsidRDefault="00000000" w:rsidRPr="00000000" w14:paraId="000001BF">
            <w:pPr>
              <w:rPr/>
            </w:pPr>
            <w:r w:rsidDel="00000000" w:rsidR="00000000" w:rsidRPr="00000000">
              <w:rPr>
                <w:rtl w:val="0"/>
              </w:rPr>
              <w:t xml:space="preserve">3.72</w:t>
            </w:r>
          </w:p>
        </w:tc>
        <w:tc>
          <w:tcPr/>
          <w:p w:rsidR="00000000" w:rsidDel="00000000" w:rsidP="00000000" w:rsidRDefault="00000000" w:rsidRPr="00000000" w14:paraId="000001C0">
            <w:pPr>
              <w:rPr/>
            </w:pPr>
            <w:r w:rsidDel="00000000" w:rsidR="00000000" w:rsidRPr="00000000">
              <w:rPr>
                <w:rtl w:val="0"/>
              </w:rPr>
              <w:t xml:space="preserve">0.5</w:t>
            </w:r>
          </w:p>
        </w:tc>
        <w:tc>
          <w:tcPr/>
          <w:p w:rsidR="00000000" w:rsidDel="00000000" w:rsidP="00000000" w:rsidRDefault="00000000" w:rsidRPr="00000000" w14:paraId="000001C1">
            <w:pPr>
              <w:spacing w:after="160" w:line="278.0000000000000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</w:rPr>
              <w:drawing>
                <wp:inline distB="0" distT="0" distL="0" distR="0">
                  <wp:extent cx="1122680" cy="610235"/>
                  <wp:effectExtent b="0" l="0" r="0" t="0"/>
                  <wp:docPr id="2043319262" name="image19.jpg"/>
                  <a:graphic>
                    <a:graphicData uri="http://schemas.openxmlformats.org/drawingml/2006/picture">
                      <pic:pic>
                        <pic:nvPicPr>
                          <pic:cNvPr id="0" name="image19.jpg"/>
                          <pic:cNvPicPr preferRelativeResize="0"/>
                        </pic:nvPicPr>
                        <pic:blipFill>
                          <a:blip r:embed="rId3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680" cy="61023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C2">
            <w:pPr>
              <w:rPr/>
            </w:pPr>
            <w:r w:rsidDel="00000000" w:rsidR="00000000" w:rsidRPr="00000000">
              <w:rPr>
                <w:rtl w:val="0"/>
              </w:rPr>
              <w:t xml:space="preserve">34</w:t>
            </w:r>
          </w:p>
        </w:tc>
        <w:tc>
          <w:tcPr/>
          <w:p w:rsidR="00000000" w:rsidDel="00000000" w:rsidP="00000000" w:rsidRDefault="00000000" w:rsidRPr="00000000" w14:paraId="000001C3">
            <w:pPr>
              <w:rPr/>
            </w:pPr>
            <w:r w:rsidDel="00000000" w:rsidR="00000000" w:rsidRPr="00000000">
              <w:rPr>
                <w:rtl w:val="0"/>
              </w:rPr>
              <w:t xml:space="preserve">Hazard</w:t>
            </w:r>
          </w:p>
        </w:tc>
        <w:tc>
          <w:tcPr/>
          <w:p w:rsidR="00000000" w:rsidDel="00000000" w:rsidP="00000000" w:rsidRDefault="00000000" w:rsidRPr="00000000" w14:paraId="000001C4">
            <w:pPr>
              <w:rPr/>
            </w:pPr>
            <w:r w:rsidDel="00000000" w:rsidR="00000000" w:rsidRPr="00000000">
              <w:rPr>
                <w:rtl w:val="0"/>
              </w:rPr>
              <w:t xml:space="preserve">night</w:t>
            </w:r>
          </w:p>
        </w:tc>
        <w:tc>
          <w:tcPr/>
          <w:p w:rsidR="00000000" w:rsidDel="00000000" w:rsidP="00000000" w:rsidRDefault="00000000" w:rsidRPr="00000000" w14:paraId="000001C5">
            <w:pPr>
              <w:rPr/>
            </w:pPr>
            <w:r w:rsidDel="00000000" w:rsidR="00000000" w:rsidRPr="00000000">
              <w:rPr>
                <w:rtl w:val="0"/>
              </w:rPr>
              <w:t xml:space="preserve">noaudio_c_critical_352</w:t>
            </w:r>
          </w:p>
        </w:tc>
        <w:tc>
          <w:tcPr/>
          <w:p w:rsidR="00000000" w:rsidDel="00000000" w:rsidP="00000000" w:rsidRDefault="00000000" w:rsidRPr="00000000" w14:paraId="000001C6">
            <w:pPr>
              <w:rPr/>
            </w:pPr>
            <w:r w:rsidDel="00000000" w:rsidR="00000000" w:rsidRPr="00000000">
              <w:rPr>
                <w:rtl w:val="0"/>
              </w:rPr>
              <w:t xml:space="preserve">8.0</w:t>
            </w:r>
          </w:p>
        </w:tc>
        <w:tc>
          <w:tcPr/>
          <w:p w:rsidR="00000000" w:rsidDel="00000000" w:rsidP="00000000" w:rsidRDefault="00000000" w:rsidRPr="00000000" w14:paraId="000001C7">
            <w:pPr>
              <w:rPr/>
            </w:pPr>
            <w:r w:rsidDel="00000000" w:rsidR="00000000" w:rsidRPr="00000000">
              <w:rPr>
                <w:rtl w:val="0"/>
              </w:rPr>
              <w:t xml:space="preserve">2.35</w:t>
            </w:r>
          </w:p>
        </w:tc>
        <w:tc>
          <w:tcPr/>
          <w:p w:rsidR="00000000" w:rsidDel="00000000" w:rsidP="00000000" w:rsidRDefault="00000000" w:rsidRPr="00000000" w14:paraId="000001C8">
            <w:pPr>
              <w:rPr/>
            </w:pPr>
            <w:r w:rsidDel="00000000" w:rsidR="00000000" w:rsidRPr="00000000">
              <w:rPr>
                <w:rtl w:val="0"/>
              </w:rPr>
              <w:t xml:space="preserve">vehicle</w:t>
            </w:r>
          </w:p>
        </w:tc>
        <w:tc>
          <w:tcPr/>
          <w:p w:rsidR="00000000" w:rsidDel="00000000" w:rsidP="00000000" w:rsidRDefault="00000000" w:rsidRPr="00000000" w14:paraId="000001C9">
            <w:pPr>
              <w:rPr/>
            </w:pPr>
            <w:r w:rsidDel="00000000" w:rsidR="00000000" w:rsidRPr="00000000">
              <w:rPr>
                <w:rtl w:val="0"/>
              </w:rPr>
              <w:t xml:space="preserve">right</w:t>
            </w:r>
          </w:p>
        </w:tc>
        <w:tc>
          <w:tcPr/>
          <w:p w:rsidR="00000000" w:rsidDel="00000000" w:rsidP="00000000" w:rsidRDefault="00000000" w:rsidRPr="00000000" w14:paraId="000001CA">
            <w:pPr>
              <w:rPr/>
            </w:pPr>
            <w:r w:rsidDel="00000000" w:rsidR="00000000" w:rsidRPr="00000000">
              <w:rPr>
                <w:rtl w:val="0"/>
              </w:rPr>
              <w:t xml:space="preserve">Critical swerve of a vehicle for lane change</w:t>
            </w:r>
          </w:p>
        </w:tc>
        <w:tc>
          <w:tcPr/>
          <w:p w:rsidR="00000000" w:rsidDel="00000000" w:rsidP="00000000" w:rsidRDefault="00000000" w:rsidRPr="00000000" w14:paraId="000001CB">
            <w:pPr>
              <w:rPr/>
            </w:pPr>
            <w:r w:rsidDel="00000000" w:rsidR="00000000" w:rsidRPr="00000000">
              <w:rPr>
                <w:rtl w:val="0"/>
              </w:rPr>
              <w:t xml:space="preserve">3.08</w:t>
            </w:r>
          </w:p>
        </w:tc>
        <w:tc>
          <w:tcPr/>
          <w:p w:rsidR="00000000" w:rsidDel="00000000" w:rsidP="00000000" w:rsidRDefault="00000000" w:rsidRPr="00000000" w14:paraId="000001CC">
            <w:pPr>
              <w:rPr/>
            </w:pPr>
            <w:r w:rsidDel="00000000" w:rsidR="00000000" w:rsidRPr="00000000">
              <w:rPr>
                <w:rtl w:val="0"/>
              </w:rPr>
              <w:t xml:space="preserve">0.73</w:t>
            </w:r>
          </w:p>
        </w:tc>
        <w:tc>
          <w:tcPr/>
          <w:p w:rsidR="00000000" w:rsidDel="00000000" w:rsidP="00000000" w:rsidRDefault="00000000" w:rsidRPr="00000000" w14:paraId="000001CD">
            <w:pPr>
              <w:spacing w:after="160" w:line="278.0000000000000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</w:rPr>
              <w:drawing>
                <wp:inline distB="0" distT="0" distL="0" distR="0">
                  <wp:extent cx="1122680" cy="627380"/>
                  <wp:effectExtent b="0" l="0" r="0" t="0"/>
                  <wp:docPr id="2043319264" name="image23.png"/>
                  <a:graphic>
                    <a:graphicData uri="http://schemas.openxmlformats.org/drawingml/2006/picture">
                      <pic:pic>
                        <pic:nvPicPr>
                          <pic:cNvPr id="0" name="image23.png"/>
                          <pic:cNvPicPr preferRelativeResize="0"/>
                        </pic:nvPicPr>
                        <pic:blipFill>
                          <a:blip r:embed="rId4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680" cy="62738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CE">
            <w:pPr>
              <w:rPr/>
            </w:pPr>
            <w:r w:rsidDel="00000000" w:rsidR="00000000" w:rsidRPr="00000000">
              <w:rPr>
                <w:rtl w:val="0"/>
              </w:rPr>
              <w:t xml:space="preserve">35</w:t>
            </w:r>
          </w:p>
        </w:tc>
        <w:tc>
          <w:tcPr/>
          <w:p w:rsidR="00000000" w:rsidDel="00000000" w:rsidP="00000000" w:rsidRDefault="00000000" w:rsidRPr="00000000" w14:paraId="000001CF">
            <w:pPr>
              <w:rPr/>
            </w:pPr>
            <w:r w:rsidDel="00000000" w:rsidR="00000000" w:rsidRPr="00000000">
              <w:rPr>
                <w:rtl w:val="0"/>
              </w:rPr>
              <w:t xml:space="preserve">Hazard</w:t>
            </w:r>
          </w:p>
        </w:tc>
        <w:tc>
          <w:tcPr/>
          <w:p w:rsidR="00000000" w:rsidDel="00000000" w:rsidP="00000000" w:rsidRDefault="00000000" w:rsidRPr="00000000" w14:paraId="000001D0">
            <w:pPr>
              <w:rPr/>
            </w:pPr>
            <w:r w:rsidDel="00000000" w:rsidR="00000000" w:rsidRPr="00000000">
              <w:rPr>
                <w:rtl w:val="0"/>
              </w:rPr>
              <w:t xml:space="preserve">night</w:t>
            </w:r>
          </w:p>
        </w:tc>
        <w:tc>
          <w:tcPr/>
          <w:p w:rsidR="00000000" w:rsidDel="00000000" w:rsidP="00000000" w:rsidRDefault="00000000" w:rsidRPr="00000000" w14:paraId="000001D1">
            <w:pPr>
              <w:rPr/>
            </w:pPr>
            <w:r w:rsidDel="00000000" w:rsidR="00000000" w:rsidRPr="00000000">
              <w:rPr>
                <w:rtl w:val="0"/>
              </w:rPr>
              <w:t xml:space="preserve">noaudio_c_critical_359</w:t>
            </w:r>
          </w:p>
        </w:tc>
        <w:tc>
          <w:tcPr/>
          <w:p w:rsidR="00000000" w:rsidDel="00000000" w:rsidP="00000000" w:rsidRDefault="00000000" w:rsidRPr="00000000" w14:paraId="000001D2">
            <w:pPr>
              <w:rPr/>
            </w:pPr>
            <w:r w:rsidDel="00000000" w:rsidR="00000000" w:rsidRPr="00000000">
              <w:rPr>
                <w:rtl w:val="0"/>
              </w:rPr>
              <w:t xml:space="preserve">8.0</w:t>
            </w:r>
          </w:p>
        </w:tc>
        <w:tc>
          <w:tcPr/>
          <w:p w:rsidR="00000000" w:rsidDel="00000000" w:rsidP="00000000" w:rsidRDefault="00000000" w:rsidRPr="00000000" w14:paraId="000001D3">
            <w:pPr>
              <w:rPr/>
            </w:pPr>
            <w:r w:rsidDel="00000000" w:rsidR="00000000" w:rsidRPr="00000000">
              <w:rPr>
                <w:rtl w:val="0"/>
              </w:rPr>
              <w:t xml:space="preserve">2.5</w:t>
            </w:r>
          </w:p>
        </w:tc>
        <w:tc>
          <w:tcPr/>
          <w:p w:rsidR="00000000" w:rsidDel="00000000" w:rsidP="00000000" w:rsidRDefault="00000000" w:rsidRPr="00000000" w14:paraId="000001D4">
            <w:pPr>
              <w:rPr/>
            </w:pPr>
            <w:r w:rsidDel="00000000" w:rsidR="00000000" w:rsidRPr="00000000">
              <w:rPr>
                <w:rtl w:val="0"/>
              </w:rPr>
              <w:t xml:space="preserve">animal</w:t>
            </w:r>
          </w:p>
        </w:tc>
        <w:tc>
          <w:tcPr/>
          <w:p w:rsidR="00000000" w:rsidDel="00000000" w:rsidP="00000000" w:rsidRDefault="00000000" w:rsidRPr="00000000" w14:paraId="000001D5">
            <w:pPr>
              <w:rPr/>
            </w:pPr>
            <w:r w:rsidDel="00000000" w:rsidR="00000000" w:rsidRPr="00000000">
              <w:rPr>
                <w:rtl w:val="0"/>
              </w:rPr>
              <w:t xml:space="preserve">right</w:t>
            </w:r>
          </w:p>
        </w:tc>
        <w:tc>
          <w:tcPr/>
          <w:p w:rsidR="00000000" w:rsidDel="00000000" w:rsidP="00000000" w:rsidRDefault="00000000" w:rsidRPr="00000000" w14:paraId="000001D6">
            <w:pPr>
              <w:rPr/>
            </w:pPr>
            <w:r w:rsidDel="00000000" w:rsidR="00000000" w:rsidRPr="00000000">
              <w:rPr>
                <w:rtl w:val="0"/>
              </w:rPr>
              <w:t xml:space="preserve">An animal stopped on the roadway</w:t>
            </w:r>
          </w:p>
        </w:tc>
        <w:tc>
          <w:tcPr/>
          <w:p w:rsidR="00000000" w:rsidDel="00000000" w:rsidP="00000000" w:rsidRDefault="00000000" w:rsidRPr="00000000" w14:paraId="000001D7">
            <w:pPr>
              <w:rPr/>
            </w:pPr>
            <w:r w:rsidDel="00000000" w:rsidR="00000000" w:rsidRPr="00000000">
              <w:rPr>
                <w:rtl w:val="0"/>
              </w:rPr>
              <w:t xml:space="preserve">4.03</w:t>
            </w:r>
          </w:p>
        </w:tc>
        <w:tc>
          <w:tcPr/>
          <w:p w:rsidR="00000000" w:rsidDel="00000000" w:rsidP="00000000" w:rsidRDefault="00000000" w:rsidRPr="00000000" w14:paraId="000001D8">
            <w:pPr>
              <w:rPr/>
            </w:pPr>
            <w:r w:rsidDel="00000000" w:rsidR="00000000" w:rsidRPr="00000000">
              <w:rPr>
                <w:rtl w:val="0"/>
              </w:rPr>
              <w:t xml:space="preserve">1.53</w:t>
            </w:r>
          </w:p>
        </w:tc>
        <w:tc>
          <w:tcPr/>
          <w:p w:rsidR="00000000" w:rsidDel="00000000" w:rsidP="00000000" w:rsidRDefault="00000000" w:rsidRPr="00000000" w14:paraId="000001D9">
            <w:pPr>
              <w:spacing w:after="160" w:line="278.0000000000000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</w:rPr>
              <w:drawing>
                <wp:inline distB="0" distT="0" distL="0" distR="0">
                  <wp:extent cx="1122680" cy="615950"/>
                  <wp:effectExtent b="0" l="0" r="0" t="0"/>
                  <wp:docPr id="2043319267" name="image24.png"/>
                  <a:graphic>
                    <a:graphicData uri="http://schemas.openxmlformats.org/drawingml/2006/picture">
                      <pic:pic>
                        <pic:nvPicPr>
                          <pic:cNvPr id="0" name="image24.png"/>
                          <pic:cNvPicPr preferRelativeResize="0"/>
                        </pic:nvPicPr>
                        <pic:blipFill>
                          <a:blip r:embed="rId4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680" cy="615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DA">
            <w:pPr>
              <w:rPr/>
            </w:pPr>
            <w:r w:rsidDel="00000000" w:rsidR="00000000" w:rsidRPr="00000000">
              <w:rPr>
                <w:rtl w:val="0"/>
              </w:rPr>
              <w:t xml:space="preserve">36</w:t>
            </w:r>
          </w:p>
        </w:tc>
        <w:tc>
          <w:tcPr/>
          <w:p w:rsidR="00000000" w:rsidDel="00000000" w:rsidP="00000000" w:rsidRDefault="00000000" w:rsidRPr="00000000" w14:paraId="000001DB">
            <w:pPr>
              <w:rPr/>
            </w:pPr>
            <w:r w:rsidDel="00000000" w:rsidR="00000000" w:rsidRPr="00000000">
              <w:rPr>
                <w:rtl w:val="0"/>
              </w:rPr>
              <w:t xml:space="preserve">Hazard</w:t>
            </w:r>
          </w:p>
        </w:tc>
        <w:tc>
          <w:tcPr/>
          <w:p w:rsidR="00000000" w:rsidDel="00000000" w:rsidP="00000000" w:rsidRDefault="00000000" w:rsidRPr="00000000" w14:paraId="000001DC">
            <w:pPr>
              <w:rPr/>
            </w:pPr>
            <w:r w:rsidDel="00000000" w:rsidR="00000000" w:rsidRPr="00000000">
              <w:rPr>
                <w:rtl w:val="0"/>
              </w:rPr>
              <w:t xml:space="preserve">night</w:t>
            </w:r>
          </w:p>
        </w:tc>
        <w:tc>
          <w:tcPr/>
          <w:p w:rsidR="00000000" w:rsidDel="00000000" w:rsidP="00000000" w:rsidRDefault="00000000" w:rsidRPr="00000000" w14:paraId="000001DD">
            <w:pPr>
              <w:rPr/>
            </w:pPr>
            <w:r w:rsidDel="00000000" w:rsidR="00000000" w:rsidRPr="00000000">
              <w:rPr>
                <w:rtl w:val="0"/>
              </w:rPr>
              <w:t xml:space="preserve">noaudio_c_critical_369</w:t>
            </w:r>
          </w:p>
        </w:tc>
        <w:tc>
          <w:tcPr/>
          <w:p w:rsidR="00000000" w:rsidDel="00000000" w:rsidP="00000000" w:rsidRDefault="00000000" w:rsidRPr="00000000" w14:paraId="000001DE">
            <w:pPr>
              <w:rPr/>
            </w:pPr>
            <w:r w:rsidDel="00000000" w:rsidR="00000000" w:rsidRPr="00000000">
              <w:rPr>
                <w:rtl w:val="0"/>
              </w:rPr>
              <w:t xml:space="preserve">8.0</w:t>
            </w:r>
          </w:p>
        </w:tc>
        <w:tc>
          <w:tcPr/>
          <w:p w:rsidR="00000000" w:rsidDel="00000000" w:rsidP="00000000" w:rsidRDefault="00000000" w:rsidRPr="00000000" w14:paraId="000001DF">
            <w:pPr>
              <w:rPr/>
            </w:pPr>
            <w:r w:rsidDel="00000000" w:rsidR="00000000" w:rsidRPr="00000000">
              <w:rPr>
                <w:rtl w:val="0"/>
              </w:rPr>
              <w:t xml:space="preserve">3.56</w:t>
            </w:r>
          </w:p>
        </w:tc>
        <w:tc>
          <w:tcPr/>
          <w:p w:rsidR="00000000" w:rsidDel="00000000" w:rsidP="00000000" w:rsidRDefault="00000000" w:rsidRPr="00000000" w14:paraId="000001E0">
            <w:pPr>
              <w:rPr/>
            </w:pPr>
            <w:r w:rsidDel="00000000" w:rsidR="00000000" w:rsidRPr="00000000">
              <w:rPr>
                <w:rtl w:val="0"/>
              </w:rPr>
              <w:t xml:space="preserve">animal</w:t>
            </w:r>
          </w:p>
        </w:tc>
        <w:tc>
          <w:tcPr/>
          <w:p w:rsidR="00000000" w:rsidDel="00000000" w:rsidP="00000000" w:rsidRDefault="00000000" w:rsidRPr="00000000" w14:paraId="000001E1">
            <w:pPr>
              <w:rPr/>
            </w:pPr>
            <w:r w:rsidDel="00000000" w:rsidR="00000000" w:rsidRPr="00000000">
              <w:rPr>
                <w:rtl w:val="0"/>
              </w:rPr>
              <w:t xml:space="preserve">right</w:t>
            </w:r>
          </w:p>
        </w:tc>
        <w:tc>
          <w:tcPr/>
          <w:p w:rsidR="00000000" w:rsidDel="00000000" w:rsidP="00000000" w:rsidRDefault="00000000" w:rsidRPr="00000000" w14:paraId="000001E2">
            <w:pPr>
              <w:rPr/>
            </w:pPr>
            <w:r w:rsidDel="00000000" w:rsidR="00000000" w:rsidRPr="00000000">
              <w:rPr>
                <w:rtl w:val="0"/>
              </w:rPr>
              <w:t xml:space="preserve">An animal suddenly crosses the roadway </w:t>
            </w:r>
          </w:p>
        </w:tc>
        <w:tc>
          <w:tcPr/>
          <w:p w:rsidR="00000000" w:rsidDel="00000000" w:rsidP="00000000" w:rsidRDefault="00000000" w:rsidRPr="00000000" w14:paraId="000001E3">
            <w:pPr>
              <w:rPr/>
            </w:pPr>
            <w:r w:rsidDel="00000000" w:rsidR="00000000" w:rsidRPr="00000000">
              <w:rPr>
                <w:rtl w:val="0"/>
              </w:rPr>
              <w:t xml:space="preserve">4.25</w:t>
            </w:r>
          </w:p>
        </w:tc>
        <w:tc>
          <w:tcPr/>
          <w:p w:rsidR="00000000" w:rsidDel="00000000" w:rsidP="00000000" w:rsidRDefault="00000000" w:rsidRPr="00000000" w14:paraId="000001E4">
            <w:pPr>
              <w:rPr/>
            </w:pPr>
            <w:r w:rsidDel="00000000" w:rsidR="00000000" w:rsidRPr="00000000">
              <w:rPr>
                <w:rtl w:val="0"/>
              </w:rPr>
              <w:t xml:space="preserve">0.69</w:t>
            </w:r>
          </w:p>
        </w:tc>
        <w:tc>
          <w:tcPr/>
          <w:p w:rsidR="00000000" w:rsidDel="00000000" w:rsidP="00000000" w:rsidRDefault="00000000" w:rsidRPr="00000000" w14:paraId="000001E5">
            <w:pPr>
              <w:spacing w:after="160" w:line="278.0000000000000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</w:rPr>
              <w:drawing>
                <wp:inline distB="0" distT="0" distL="0" distR="0">
                  <wp:extent cx="1122680" cy="594995"/>
                  <wp:effectExtent b="0" l="0" r="0" t="0"/>
                  <wp:docPr id="2043319269" name="image21.jpg"/>
                  <a:graphic>
                    <a:graphicData uri="http://schemas.openxmlformats.org/drawingml/2006/picture">
                      <pic:pic>
                        <pic:nvPicPr>
                          <pic:cNvPr id="0" name="image21.jpg"/>
                          <pic:cNvPicPr preferRelativeResize="0"/>
                        </pic:nvPicPr>
                        <pic:blipFill>
                          <a:blip r:embed="rId4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680" cy="59499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E6">
            <w:pPr>
              <w:rPr/>
            </w:pPr>
            <w:r w:rsidDel="00000000" w:rsidR="00000000" w:rsidRPr="00000000">
              <w:rPr>
                <w:rtl w:val="0"/>
              </w:rPr>
              <w:t xml:space="preserve">37</w:t>
            </w:r>
          </w:p>
        </w:tc>
        <w:tc>
          <w:tcPr/>
          <w:p w:rsidR="00000000" w:rsidDel="00000000" w:rsidP="00000000" w:rsidRDefault="00000000" w:rsidRPr="00000000" w14:paraId="000001E7">
            <w:pPr>
              <w:rPr/>
            </w:pPr>
            <w:r w:rsidDel="00000000" w:rsidR="00000000" w:rsidRPr="00000000">
              <w:rPr>
                <w:rtl w:val="0"/>
              </w:rPr>
              <w:t xml:space="preserve">Hazard</w:t>
            </w:r>
          </w:p>
        </w:tc>
        <w:tc>
          <w:tcPr/>
          <w:p w:rsidR="00000000" w:rsidDel="00000000" w:rsidP="00000000" w:rsidRDefault="00000000" w:rsidRPr="00000000" w14:paraId="000001E8">
            <w:pPr>
              <w:rPr/>
            </w:pPr>
            <w:r w:rsidDel="00000000" w:rsidR="00000000" w:rsidRPr="00000000">
              <w:rPr>
                <w:rtl w:val="0"/>
              </w:rPr>
              <w:t xml:space="preserve">night</w:t>
            </w:r>
          </w:p>
        </w:tc>
        <w:tc>
          <w:tcPr/>
          <w:p w:rsidR="00000000" w:rsidDel="00000000" w:rsidP="00000000" w:rsidRDefault="00000000" w:rsidRPr="00000000" w14:paraId="000001E9">
            <w:pPr>
              <w:rPr/>
            </w:pPr>
            <w:r w:rsidDel="00000000" w:rsidR="00000000" w:rsidRPr="00000000">
              <w:rPr>
                <w:rtl w:val="0"/>
              </w:rPr>
              <w:t xml:space="preserve">noaudio_c_critical_395</w:t>
            </w:r>
          </w:p>
        </w:tc>
        <w:tc>
          <w:tcPr/>
          <w:p w:rsidR="00000000" w:rsidDel="00000000" w:rsidP="00000000" w:rsidRDefault="00000000" w:rsidRPr="00000000" w14:paraId="000001EA">
            <w:pPr>
              <w:rPr/>
            </w:pPr>
            <w:r w:rsidDel="00000000" w:rsidR="00000000" w:rsidRPr="00000000">
              <w:rPr>
                <w:rtl w:val="0"/>
              </w:rPr>
              <w:t xml:space="preserve">7.96</w:t>
            </w:r>
          </w:p>
        </w:tc>
        <w:tc>
          <w:tcPr/>
          <w:p w:rsidR="00000000" w:rsidDel="00000000" w:rsidP="00000000" w:rsidRDefault="00000000" w:rsidRPr="00000000" w14:paraId="000001EB">
            <w:pPr>
              <w:rPr/>
            </w:pPr>
            <w:r w:rsidDel="00000000" w:rsidR="00000000" w:rsidRPr="00000000">
              <w:rPr>
                <w:rtl w:val="0"/>
              </w:rPr>
              <w:t xml:space="preserve">1.0</w:t>
            </w:r>
          </w:p>
        </w:tc>
        <w:tc>
          <w:tcPr/>
          <w:p w:rsidR="00000000" w:rsidDel="00000000" w:rsidP="00000000" w:rsidRDefault="00000000" w:rsidRPr="00000000" w14:paraId="000001EC">
            <w:pPr>
              <w:rPr/>
            </w:pPr>
            <w:r w:rsidDel="00000000" w:rsidR="00000000" w:rsidRPr="00000000">
              <w:rPr>
                <w:rtl w:val="0"/>
              </w:rPr>
              <w:t xml:space="preserve">vehicle</w:t>
            </w:r>
          </w:p>
        </w:tc>
        <w:tc>
          <w:tcPr/>
          <w:p w:rsidR="00000000" w:rsidDel="00000000" w:rsidP="00000000" w:rsidRDefault="00000000" w:rsidRPr="00000000" w14:paraId="000001ED">
            <w:pPr>
              <w:rPr/>
            </w:pPr>
            <w:r w:rsidDel="00000000" w:rsidR="00000000" w:rsidRPr="00000000">
              <w:rPr>
                <w:rtl w:val="0"/>
              </w:rPr>
              <w:t xml:space="preserve">right</w:t>
            </w:r>
          </w:p>
        </w:tc>
        <w:tc>
          <w:tcPr/>
          <w:p w:rsidR="00000000" w:rsidDel="00000000" w:rsidP="00000000" w:rsidRDefault="00000000" w:rsidRPr="00000000" w14:paraId="000001EE">
            <w:pPr>
              <w:rPr/>
            </w:pPr>
            <w:r w:rsidDel="00000000" w:rsidR="00000000" w:rsidRPr="00000000">
              <w:rPr>
                <w:rtl w:val="0"/>
              </w:rPr>
              <w:t xml:space="preserve">Loss of control of a vehicle in the adjacent lane in snowy conditions</w:t>
            </w:r>
          </w:p>
        </w:tc>
        <w:tc>
          <w:tcPr/>
          <w:p w:rsidR="00000000" w:rsidDel="00000000" w:rsidP="00000000" w:rsidRDefault="00000000" w:rsidRPr="00000000" w14:paraId="000001EF">
            <w:pPr>
              <w:rPr/>
            </w:pPr>
            <w:r w:rsidDel="00000000" w:rsidR="00000000" w:rsidRPr="00000000">
              <w:rPr>
                <w:rtl w:val="0"/>
              </w:rPr>
              <w:t xml:space="preserve">2.28</w:t>
            </w:r>
          </w:p>
        </w:tc>
        <w:tc>
          <w:tcPr/>
          <w:p w:rsidR="00000000" w:rsidDel="00000000" w:rsidP="00000000" w:rsidRDefault="00000000" w:rsidRPr="00000000" w14:paraId="000001F0">
            <w:pPr>
              <w:rPr/>
            </w:pPr>
            <w:r w:rsidDel="00000000" w:rsidR="00000000" w:rsidRPr="00000000">
              <w:rPr>
                <w:rtl w:val="0"/>
              </w:rPr>
              <w:t xml:space="preserve">1.28</w:t>
            </w:r>
          </w:p>
        </w:tc>
        <w:tc>
          <w:tcPr/>
          <w:p w:rsidR="00000000" w:rsidDel="00000000" w:rsidP="00000000" w:rsidRDefault="00000000" w:rsidRPr="00000000" w14:paraId="000001F1">
            <w:pPr>
              <w:spacing w:after="160" w:line="278.0000000000000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</w:rPr>
              <w:drawing>
                <wp:inline distB="0" distT="0" distL="0" distR="0">
                  <wp:extent cx="1122680" cy="602615"/>
                  <wp:effectExtent b="0" l="0" r="0" t="0"/>
                  <wp:docPr id="2043319271" name="image40.jpg"/>
                  <a:graphic>
                    <a:graphicData uri="http://schemas.openxmlformats.org/drawingml/2006/picture">
                      <pic:pic>
                        <pic:nvPicPr>
                          <pic:cNvPr id="0" name="image40.jpg"/>
                          <pic:cNvPicPr preferRelativeResize="0"/>
                        </pic:nvPicPr>
                        <pic:blipFill>
                          <a:blip r:embed="rId4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680" cy="60261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F2">
            <w:pPr>
              <w:rPr/>
            </w:pPr>
            <w:r w:rsidDel="00000000" w:rsidR="00000000" w:rsidRPr="00000000">
              <w:rPr>
                <w:rtl w:val="0"/>
              </w:rPr>
              <w:t xml:space="preserve">38</w:t>
            </w:r>
          </w:p>
        </w:tc>
        <w:tc>
          <w:tcPr/>
          <w:p w:rsidR="00000000" w:rsidDel="00000000" w:rsidP="00000000" w:rsidRDefault="00000000" w:rsidRPr="00000000" w14:paraId="000001F3">
            <w:pPr>
              <w:rPr/>
            </w:pPr>
            <w:r w:rsidDel="00000000" w:rsidR="00000000" w:rsidRPr="00000000">
              <w:rPr>
                <w:rtl w:val="0"/>
              </w:rPr>
              <w:t xml:space="preserve">Hazard</w:t>
            </w:r>
          </w:p>
        </w:tc>
        <w:tc>
          <w:tcPr/>
          <w:p w:rsidR="00000000" w:rsidDel="00000000" w:rsidP="00000000" w:rsidRDefault="00000000" w:rsidRPr="00000000" w14:paraId="000001F4">
            <w:pPr>
              <w:rPr/>
            </w:pPr>
            <w:r w:rsidDel="00000000" w:rsidR="00000000" w:rsidRPr="00000000">
              <w:rPr>
                <w:rtl w:val="0"/>
              </w:rPr>
              <w:t xml:space="preserve">night</w:t>
            </w:r>
          </w:p>
        </w:tc>
        <w:tc>
          <w:tcPr/>
          <w:p w:rsidR="00000000" w:rsidDel="00000000" w:rsidP="00000000" w:rsidRDefault="00000000" w:rsidRPr="00000000" w14:paraId="000001F5">
            <w:pPr>
              <w:rPr/>
            </w:pPr>
            <w:r w:rsidDel="00000000" w:rsidR="00000000" w:rsidRPr="00000000">
              <w:rPr>
                <w:rtl w:val="0"/>
              </w:rPr>
              <w:t xml:space="preserve">noaudio_c_critical_405</w:t>
            </w:r>
          </w:p>
        </w:tc>
        <w:tc>
          <w:tcPr/>
          <w:p w:rsidR="00000000" w:rsidDel="00000000" w:rsidP="00000000" w:rsidRDefault="00000000" w:rsidRPr="00000000" w14:paraId="000001F6">
            <w:pPr>
              <w:rPr/>
            </w:pPr>
            <w:r w:rsidDel="00000000" w:rsidR="00000000" w:rsidRPr="00000000">
              <w:rPr>
                <w:rtl w:val="0"/>
              </w:rPr>
              <w:t xml:space="preserve">7.96</w:t>
            </w:r>
          </w:p>
        </w:tc>
        <w:tc>
          <w:tcPr/>
          <w:p w:rsidR="00000000" w:rsidDel="00000000" w:rsidP="00000000" w:rsidRDefault="00000000" w:rsidRPr="00000000" w14:paraId="000001F7">
            <w:pPr>
              <w:rPr/>
            </w:pPr>
            <w:r w:rsidDel="00000000" w:rsidR="00000000" w:rsidRPr="00000000">
              <w:rPr>
                <w:rtl w:val="0"/>
              </w:rPr>
              <w:t xml:space="preserve">1.52</w:t>
            </w:r>
          </w:p>
        </w:tc>
        <w:tc>
          <w:tcPr/>
          <w:p w:rsidR="00000000" w:rsidDel="00000000" w:rsidP="00000000" w:rsidRDefault="00000000" w:rsidRPr="00000000" w14:paraId="000001F8">
            <w:pPr>
              <w:rPr/>
            </w:pPr>
            <w:r w:rsidDel="00000000" w:rsidR="00000000" w:rsidRPr="00000000">
              <w:rPr>
                <w:rtl w:val="0"/>
              </w:rPr>
              <w:t xml:space="preserve">vehicle</w:t>
            </w:r>
          </w:p>
        </w:tc>
        <w:tc>
          <w:tcPr/>
          <w:p w:rsidR="00000000" w:rsidDel="00000000" w:rsidP="00000000" w:rsidRDefault="00000000" w:rsidRPr="00000000" w14:paraId="000001F9">
            <w:pPr>
              <w:rPr/>
            </w:pPr>
            <w:r w:rsidDel="00000000" w:rsidR="00000000" w:rsidRPr="00000000">
              <w:rPr>
                <w:rtl w:val="0"/>
              </w:rPr>
              <w:t xml:space="preserve">right</w:t>
            </w:r>
          </w:p>
        </w:tc>
        <w:tc>
          <w:tcPr/>
          <w:p w:rsidR="00000000" w:rsidDel="00000000" w:rsidP="00000000" w:rsidRDefault="00000000" w:rsidRPr="00000000" w14:paraId="000001FA">
            <w:pPr>
              <w:rPr/>
            </w:pPr>
            <w:r w:rsidDel="00000000" w:rsidR="00000000" w:rsidRPr="00000000">
              <w:rPr>
                <w:rtl w:val="0"/>
              </w:rPr>
              <w:t xml:space="preserve">Vehicle breaks into the lane of traffic, cutting us off in snowy conditions</w:t>
            </w:r>
          </w:p>
        </w:tc>
        <w:tc>
          <w:tcPr/>
          <w:p w:rsidR="00000000" w:rsidDel="00000000" w:rsidP="00000000" w:rsidRDefault="00000000" w:rsidRPr="00000000" w14:paraId="000001FB">
            <w:pPr>
              <w:rPr/>
            </w:pPr>
            <w:r w:rsidDel="00000000" w:rsidR="00000000" w:rsidRPr="00000000">
              <w:rPr>
                <w:rtl w:val="0"/>
              </w:rPr>
              <w:t xml:space="preserve">2.34</w:t>
            </w:r>
          </w:p>
        </w:tc>
        <w:tc>
          <w:tcPr/>
          <w:p w:rsidR="00000000" w:rsidDel="00000000" w:rsidP="00000000" w:rsidRDefault="00000000" w:rsidRPr="00000000" w14:paraId="000001FC">
            <w:pPr>
              <w:rPr/>
            </w:pPr>
            <w:r w:rsidDel="00000000" w:rsidR="00000000" w:rsidRPr="00000000">
              <w:rPr>
                <w:rtl w:val="0"/>
              </w:rPr>
              <w:t xml:space="preserve">0.82</w:t>
            </w:r>
          </w:p>
        </w:tc>
        <w:tc>
          <w:tcPr/>
          <w:p w:rsidR="00000000" w:rsidDel="00000000" w:rsidP="00000000" w:rsidRDefault="00000000" w:rsidRPr="00000000" w14:paraId="000001FD">
            <w:pPr>
              <w:spacing w:after="160" w:line="278.0000000000000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</w:rPr>
              <w:drawing>
                <wp:inline distB="0" distT="0" distL="0" distR="0">
                  <wp:extent cx="1122680" cy="654685"/>
                  <wp:effectExtent b="0" l="0" r="0" t="0"/>
                  <wp:docPr id="2043319273" name="image33.jpg"/>
                  <a:graphic>
                    <a:graphicData uri="http://schemas.openxmlformats.org/drawingml/2006/picture">
                      <pic:pic>
                        <pic:nvPicPr>
                          <pic:cNvPr id="0" name="image33.jpg"/>
                          <pic:cNvPicPr preferRelativeResize="0"/>
                        </pic:nvPicPr>
                        <pic:blipFill>
                          <a:blip r:embed="rId4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680" cy="65468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FE">
            <w:pPr>
              <w:rPr/>
            </w:pPr>
            <w:r w:rsidDel="00000000" w:rsidR="00000000" w:rsidRPr="00000000">
              <w:rPr>
                <w:rtl w:val="0"/>
              </w:rPr>
              <w:t xml:space="preserve">39</w:t>
            </w:r>
          </w:p>
        </w:tc>
        <w:tc>
          <w:tcPr/>
          <w:p w:rsidR="00000000" w:rsidDel="00000000" w:rsidP="00000000" w:rsidRDefault="00000000" w:rsidRPr="00000000" w14:paraId="000001FF">
            <w:pPr>
              <w:rPr/>
            </w:pPr>
            <w:r w:rsidDel="00000000" w:rsidR="00000000" w:rsidRPr="00000000">
              <w:rPr>
                <w:rtl w:val="0"/>
              </w:rPr>
              <w:t xml:space="preserve">Hazard</w:t>
            </w:r>
          </w:p>
        </w:tc>
        <w:tc>
          <w:tcPr/>
          <w:p w:rsidR="00000000" w:rsidDel="00000000" w:rsidP="00000000" w:rsidRDefault="00000000" w:rsidRPr="00000000" w14:paraId="00000200">
            <w:pPr>
              <w:rPr/>
            </w:pPr>
            <w:r w:rsidDel="00000000" w:rsidR="00000000" w:rsidRPr="00000000">
              <w:rPr>
                <w:rtl w:val="0"/>
              </w:rPr>
              <w:t xml:space="preserve">night</w:t>
            </w:r>
          </w:p>
        </w:tc>
        <w:tc>
          <w:tcPr/>
          <w:p w:rsidR="00000000" w:rsidDel="00000000" w:rsidP="00000000" w:rsidRDefault="00000000" w:rsidRPr="00000000" w14:paraId="00000201">
            <w:pPr>
              <w:rPr/>
            </w:pPr>
            <w:r w:rsidDel="00000000" w:rsidR="00000000" w:rsidRPr="00000000">
              <w:rPr>
                <w:rtl w:val="0"/>
              </w:rPr>
              <w:t xml:space="preserve">noaudio_c_critical_417</w:t>
            </w:r>
          </w:p>
        </w:tc>
        <w:tc>
          <w:tcPr/>
          <w:p w:rsidR="00000000" w:rsidDel="00000000" w:rsidP="00000000" w:rsidRDefault="00000000" w:rsidRPr="00000000" w14:paraId="00000202">
            <w:pPr>
              <w:rPr/>
            </w:pPr>
            <w:r w:rsidDel="00000000" w:rsidR="00000000" w:rsidRPr="00000000">
              <w:rPr>
                <w:rtl w:val="0"/>
              </w:rPr>
              <w:t xml:space="preserve">8.0</w:t>
            </w:r>
          </w:p>
        </w:tc>
        <w:tc>
          <w:tcPr/>
          <w:p w:rsidR="00000000" w:rsidDel="00000000" w:rsidP="00000000" w:rsidRDefault="00000000" w:rsidRPr="00000000" w14:paraId="00000203">
            <w:pPr>
              <w:rPr/>
            </w:pPr>
            <w:r w:rsidDel="00000000" w:rsidR="00000000" w:rsidRPr="00000000">
              <w:rPr>
                <w:rtl w:val="0"/>
              </w:rPr>
              <w:t xml:space="preserve">3.6</w:t>
            </w:r>
          </w:p>
        </w:tc>
        <w:tc>
          <w:tcPr/>
          <w:p w:rsidR="00000000" w:rsidDel="00000000" w:rsidP="00000000" w:rsidRDefault="00000000" w:rsidRPr="00000000" w14:paraId="00000204">
            <w:pPr>
              <w:rPr/>
            </w:pPr>
            <w:r w:rsidDel="00000000" w:rsidR="00000000" w:rsidRPr="00000000">
              <w:rPr>
                <w:rtl w:val="0"/>
              </w:rPr>
              <w:t xml:space="preserve">vehicle</w:t>
            </w:r>
          </w:p>
        </w:tc>
        <w:tc>
          <w:tcPr/>
          <w:p w:rsidR="00000000" w:rsidDel="00000000" w:rsidP="00000000" w:rsidRDefault="00000000" w:rsidRPr="00000000" w14:paraId="00000205">
            <w:pPr>
              <w:rPr/>
            </w:pPr>
            <w:r w:rsidDel="00000000" w:rsidR="00000000" w:rsidRPr="00000000">
              <w:rPr>
                <w:rtl w:val="0"/>
              </w:rPr>
              <w:t xml:space="preserve">right</w:t>
            </w:r>
          </w:p>
        </w:tc>
        <w:tc>
          <w:tcPr/>
          <w:p w:rsidR="00000000" w:rsidDel="00000000" w:rsidP="00000000" w:rsidRDefault="00000000" w:rsidRPr="00000000" w14:paraId="00000206">
            <w:pPr>
              <w:rPr/>
            </w:pPr>
            <w:r w:rsidDel="00000000" w:rsidR="00000000" w:rsidRPr="00000000">
              <w:rPr>
                <w:rtl w:val="0"/>
              </w:rPr>
              <w:t xml:space="preserve">Crash crash of a vehicle against the security wall</w:t>
            </w:r>
          </w:p>
        </w:tc>
        <w:tc>
          <w:tcPr/>
          <w:p w:rsidR="00000000" w:rsidDel="00000000" w:rsidP="00000000" w:rsidRDefault="00000000" w:rsidRPr="00000000" w14:paraId="00000207">
            <w:pPr>
              <w:rPr/>
            </w:pPr>
            <w:r w:rsidDel="00000000" w:rsidR="00000000" w:rsidRPr="00000000">
              <w:rPr>
                <w:rtl w:val="0"/>
              </w:rPr>
              <w:t xml:space="preserve">4.2</w:t>
            </w:r>
          </w:p>
        </w:tc>
        <w:tc>
          <w:tcPr/>
          <w:p w:rsidR="00000000" w:rsidDel="00000000" w:rsidP="00000000" w:rsidRDefault="00000000" w:rsidRPr="00000000" w14:paraId="00000208">
            <w:pPr>
              <w:rPr/>
            </w:pPr>
            <w:r w:rsidDel="00000000" w:rsidR="00000000" w:rsidRPr="00000000">
              <w:rPr>
                <w:rtl w:val="0"/>
              </w:rPr>
              <w:t xml:space="preserve">0.61</w:t>
            </w:r>
          </w:p>
        </w:tc>
        <w:tc>
          <w:tcPr/>
          <w:p w:rsidR="00000000" w:rsidDel="00000000" w:rsidP="00000000" w:rsidRDefault="00000000" w:rsidRPr="00000000" w14:paraId="00000209">
            <w:pPr>
              <w:spacing w:after="160" w:line="278.0000000000000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</w:rPr>
              <w:drawing>
                <wp:inline distB="0" distT="0" distL="0" distR="0">
                  <wp:extent cx="1122680" cy="618490"/>
                  <wp:effectExtent b="0" l="0" r="0" t="0"/>
                  <wp:docPr id="2043319275" name="image30.jpg"/>
                  <a:graphic>
                    <a:graphicData uri="http://schemas.openxmlformats.org/drawingml/2006/picture">
                      <pic:pic>
                        <pic:nvPicPr>
                          <pic:cNvPr id="0" name="image30.jpg"/>
                          <pic:cNvPicPr preferRelativeResize="0"/>
                        </pic:nvPicPr>
                        <pic:blipFill>
                          <a:blip r:embed="rId4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680" cy="61849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0A">
            <w:pPr>
              <w:rPr/>
            </w:pPr>
            <w:r w:rsidDel="00000000" w:rsidR="00000000" w:rsidRPr="00000000">
              <w:rPr>
                <w:rtl w:val="0"/>
              </w:rPr>
              <w:t xml:space="preserve">40</w:t>
            </w:r>
          </w:p>
        </w:tc>
        <w:tc>
          <w:tcPr/>
          <w:p w:rsidR="00000000" w:rsidDel="00000000" w:rsidP="00000000" w:rsidRDefault="00000000" w:rsidRPr="00000000" w14:paraId="0000020B">
            <w:pPr>
              <w:rPr/>
            </w:pPr>
            <w:r w:rsidDel="00000000" w:rsidR="00000000" w:rsidRPr="00000000">
              <w:rPr>
                <w:rtl w:val="0"/>
              </w:rPr>
              <w:t xml:space="preserve">Hazard</w:t>
            </w:r>
          </w:p>
        </w:tc>
        <w:tc>
          <w:tcPr/>
          <w:p w:rsidR="00000000" w:rsidDel="00000000" w:rsidP="00000000" w:rsidRDefault="00000000" w:rsidRPr="00000000" w14:paraId="0000020C">
            <w:pPr>
              <w:rPr/>
            </w:pPr>
            <w:r w:rsidDel="00000000" w:rsidR="00000000" w:rsidRPr="00000000">
              <w:rPr>
                <w:rtl w:val="0"/>
              </w:rPr>
              <w:t xml:space="preserve">night</w:t>
            </w:r>
          </w:p>
        </w:tc>
        <w:tc>
          <w:tcPr/>
          <w:p w:rsidR="00000000" w:rsidDel="00000000" w:rsidP="00000000" w:rsidRDefault="00000000" w:rsidRPr="00000000" w14:paraId="0000020D">
            <w:pPr>
              <w:rPr/>
            </w:pPr>
            <w:r w:rsidDel="00000000" w:rsidR="00000000" w:rsidRPr="00000000">
              <w:rPr>
                <w:rtl w:val="0"/>
              </w:rPr>
              <w:t xml:space="preserve">noaudio_c_critical_435</w:t>
            </w:r>
          </w:p>
        </w:tc>
        <w:tc>
          <w:tcPr/>
          <w:p w:rsidR="00000000" w:rsidDel="00000000" w:rsidP="00000000" w:rsidRDefault="00000000" w:rsidRPr="00000000" w14:paraId="0000020E">
            <w:pPr>
              <w:rPr/>
            </w:pPr>
            <w:r w:rsidDel="00000000" w:rsidR="00000000" w:rsidRPr="00000000">
              <w:rPr>
                <w:rtl w:val="0"/>
              </w:rPr>
              <w:t xml:space="preserve">8.04</w:t>
            </w:r>
          </w:p>
        </w:tc>
        <w:tc>
          <w:tcPr/>
          <w:p w:rsidR="00000000" w:rsidDel="00000000" w:rsidP="00000000" w:rsidRDefault="00000000" w:rsidRPr="00000000" w14:paraId="0000020F">
            <w:pPr>
              <w:rPr/>
            </w:pPr>
            <w:r w:rsidDel="00000000" w:rsidR="00000000" w:rsidRPr="00000000">
              <w:rPr>
                <w:rtl w:val="0"/>
              </w:rPr>
              <w:t xml:space="preserve">5.7</w:t>
            </w:r>
          </w:p>
        </w:tc>
        <w:tc>
          <w:tcPr/>
          <w:p w:rsidR="00000000" w:rsidDel="00000000" w:rsidP="00000000" w:rsidRDefault="00000000" w:rsidRPr="00000000" w14:paraId="00000210">
            <w:pPr>
              <w:rPr/>
            </w:pPr>
            <w:r w:rsidDel="00000000" w:rsidR="00000000" w:rsidRPr="00000000">
              <w:rPr>
                <w:rtl w:val="0"/>
              </w:rPr>
              <w:t xml:space="preserve">pedestrian</w:t>
            </w:r>
          </w:p>
        </w:tc>
        <w:tc>
          <w:tcPr/>
          <w:p w:rsidR="00000000" w:rsidDel="00000000" w:rsidP="00000000" w:rsidRDefault="00000000" w:rsidRPr="00000000" w14:paraId="00000211">
            <w:pPr>
              <w:rPr/>
            </w:pPr>
            <w:r w:rsidDel="00000000" w:rsidR="00000000" w:rsidRPr="00000000">
              <w:rPr>
                <w:rtl w:val="0"/>
              </w:rPr>
              <w:t xml:space="preserve">left</w:t>
            </w:r>
          </w:p>
        </w:tc>
        <w:tc>
          <w:tcPr/>
          <w:p w:rsidR="00000000" w:rsidDel="00000000" w:rsidP="00000000" w:rsidRDefault="00000000" w:rsidRPr="00000000" w14:paraId="00000212">
            <w:pPr>
              <w:rPr/>
            </w:pPr>
            <w:r w:rsidDel="00000000" w:rsidR="00000000" w:rsidRPr="00000000">
              <w:rPr>
                <w:rtl w:val="0"/>
              </w:rPr>
              <w:t xml:space="preserve">Pedestrian crossing right of way</w:t>
            </w:r>
          </w:p>
        </w:tc>
        <w:tc>
          <w:tcPr/>
          <w:p w:rsidR="00000000" w:rsidDel="00000000" w:rsidP="00000000" w:rsidRDefault="00000000" w:rsidRPr="00000000" w14:paraId="00000213">
            <w:pPr>
              <w:rPr/>
            </w:pPr>
            <w:r w:rsidDel="00000000" w:rsidR="00000000" w:rsidRPr="00000000">
              <w:rPr>
                <w:rtl w:val="0"/>
              </w:rPr>
              <w:t xml:space="preserve">6.55</w:t>
            </w:r>
          </w:p>
        </w:tc>
        <w:tc>
          <w:tcPr/>
          <w:p w:rsidR="00000000" w:rsidDel="00000000" w:rsidP="00000000" w:rsidRDefault="00000000" w:rsidRPr="00000000" w14:paraId="00000214">
            <w:pPr>
              <w:rPr/>
            </w:pPr>
            <w:r w:rsidDel="00000000" w:rsidR="00000000" w:rsidRPr="00000000">
              <w:rPr>
                <w:rtl w:val="0"/>
              </w:rPr>
              <w:t xml:space="preserve">0.85</w:t>
            </w:r>
          </w:p>
        </w:tc>
        <w:tc>
          <w:tcPr/>
          <w:p w:rsidR="00000000" w:rsidDel="00000000" w:rsidP="00000000" w:rsidRDefault="00000000" w:rsidRPr="00000000" w14:paraId="00000215">
            <w:pPr>
              <w:spacing w:after="160" w:line="278.0000000000000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</w:rPr>
              <w:drawing>
                <wp:inline distB="0" distT="0" distL="0" distR="0">
                  <wp:extent cx="1122680" cy="637540"/>
                  <wp:effectExtent b="0" l="0" r="0" t="0"/>
                  <wp:docPr id="2043319277" name="image37.jpg"/>
                  <a:graphic>
                    <a:graphicData uri="http://schemas.openxmlformats.org/drawingml/2006/picture">
                      <pic:pic>
                        <pic:nvPicPr>
                          <pic:cNvPr id="0" name="image37.jpg"/>
                          <pic:cNvPicPr preferRelativeResize="0"/>
                        </pic:nvPicPr>
                        <pic:blipFill>
                          <a:blip r:embed="rId4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680" cy="63754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16">
            <w:pPr>
              <w:rPr/>
            </w:pPr>
            <w:r w:rsidDel="00000000" w:rsidR="00000000" w:rsidRPr="00000000">
              <w:rPr>
                <w:rtl w:val="0"/>
              </w:rPr>
              <w:t xml:space="preserve">41</w:t>
            </w:r>
          </w:p>
        </w:tc>
        <w:tc>
          <w:tcPr/>
          <w:p w:rsidR="00000000" w:rsidDel="00000000" w:rsidP="00000000" w:rsidRDefault="00000000" w:rsidRPr="00000000" w14:paraId="00000217">
            <w:pPr>
              <w:rPr/>
            </w:pPr>
            <w:r w:rsidDel="00000000" w:rsidR="00000000" w:rsidRPr="00000000">
              <w:rPr>
                <w:rtl w:val="0"/>
              </w:rPr>
              <w:t xml:space="preserve">Safe</w:t>
            </w:r>
          </w:p>
        </w:tc>
        <w:tc>
          <w:tcPr/>
          <w:p w:rsidR="00000000" w:rsidDel="00000000" w:rsidP="00000000" w:rsidRDefault="00000000" w:rsidRPr="00000000" w14:paraId="00000218">
            <w:pPr>
              <w:rPr/>
            </w:pPr>
            <w:r w:rsidDel="00000000" w:rsidR="00000000" w:rsidRPr="00000000">
              <w:rPr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 w14:paraId="00000219">
            <w:pPr>
              <w:rPr/>
            </w:pPr>
            <w:r w:rsidDel="00000000" w:rsidR="00000000" w:rsidRPr="00000000">
              <w:rPr>
                <w:rtl w:val="0"/>
              </w:rPr>
              <w:t xml:space="preserve">noaudio_c_005_no_event</w:t>
            </w:r>
          </w:p>
        </w:tc>
        <w:tc>
          <w:tcPr/>
          <w:p w:rsidR="00000000" w:rsidDel="00000000" w:rsidP="00000000" w:rsidRDefault="00000000" w:rsidRPr="00000000" w14:paraId="0000021A">
            <w:pPr>
              <w:rPr/>
            </w:pPr>
            <w:r w:rsidDel="00000000" w:rsidR="00000000" w:rsidRPr="00000000">
              <w:rPr>
                <w:rtl w:val="0"/>
              </w:rPr>
              <w:t xml:space="preserve">10.07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1B">
            <w:pPr>
              <w:rPr/>
            </w:pPr>
            <w:r w:rsidDel="00000000" w:rsidR="00000000" w:rsidRPr="00000000">
              <w:rPr>
                <w:rtl w:val="0"/>
              </w:rPr>
              <w:t xml:space="preserve">42</w:t>
            </w:r>
          </w:p>
        </w:tc>
        <w:tc>
          <w:tcPr/>
          <w:p w:rsidR="00000000" w:rsidDel="00000000" w:rsidP="00000000" w:rsidRDefault="00000000" w:rsidRPr="00000000" w14:paraId="0000021C">
            <w:pPr>
              <w:rPr/>
            </w:pPr>
            <w:r w:rsidDel="00000000" w:rsidR="00000000" w:rsidRPr="00000000">
              <w:rPr>
                <w:rtl w:val="0"/>
              </w:rPr>
              <w:t xml:space="preserve">Safe</w:t>
            </w:r>
          </w:p>
        </w:tc>
        <w:tc>
          <w:tcPr/>
          <w:p w:rsidR="00000000" w:rsidDel="00000000" w:rsidP="00000000" w:rsidRDefault="00000000" w:rsidRPr="00000000" w14:paraId="0000021D">
            <w:pPr>
              <w:rPr/>
            </w:pPr>
            <w:r w:rsidDel="00000000" w:rsidR="00000000" w:rsidRPr="00000000">
              <w:rPr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 w14:paraId="0000021E">
            <w:pPr>
              <w:rPr/>
            </w:pPr>
            <w:r w:rsidDel="00000000" w:rsidR="00000000" w:rsidRPr="00000000">
              <w:rPr>
                <w:rtl w:val="0"/>
              </w:rPr>
              <w:t xml:space="preserve">noaudio_c_006_no_event_2</w:t>
            </w:r>
          </w:p>
        </w:tc>
        <w:tc>
          <w:tcPr/>
          <w:p w:rsidR="00000000" w:rsidDel="00000000" w:rsidP="00000000" w:rsidRDefault="00000000" w:rsidRPr="00000000" w14:paraId="0000021F">
            <w:pPr>
              <w:rPr/>
            </w:pPr>
            <w:r w:rsidDel="00000000" w:rsidR="00000000" w:rsidRPr="00000000">
              <w:rPr>
                <w:rtl w:val="0"/>
              </w:rPr>
              <w:t xml:space="preserve">8.0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20">
            <w:pPr>
              <w:rPr/>
            </w:pPr>
            <w:r w:rsidDel="00000000" w:rsidR="00000000" w:rsidRPr="00000000">
              <w:rPr>
                <w:rtl w:val="0"/>
              </w:rPr>
              <w:t xml:space="preserve">43</w:t>
            </w:r>
          </w:p>
        </w:tc>
        <w:tc>
          <w:tcPr/>
          <w:p w:rsidR="00000000" w:rsidDel="00000000" w:rsidP="00000000" w:rsidRDefault="00000000" w:rsidRPr="00000000" w14:paraId="00000221">
            <w:pPr>
              <w:rPr/>
            </w:pPr>
            <w:r w:rsidDel="00000000" w:rsidR="00000000" w:rsidRPr="00000000">
              <w:rPr>
                <w:rtl w:val="0"/>
              </w:rPr>
              <w:t xml:space="preserve">Safe</w:t>
            </w:r>
          </w:p>
        </w:tc>
        <w:tc>
          <w:tcPr/>
          <w:p w:rsidR="00000000" w:rsidDel="00000000" w:rsidP="00000000" w:rsidRDefault="00000000" w:rsidRPr="00000000" w14:paraId="00000222">
            <w:pPr>
              <w:rPr/>
            </w:pPr>
            <w:r w:rsidDel="00000000" w:rsidR="00000000" w:rsidRPr="00000000">
              <w:rPr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 w14:paraId="00000223">
            <w:pPr>
              <w:rPr/>
            </w:pPr>
            <w:r w:rsidDel="00000000" w:rsidR="00000000" w:rsidRPr="00000000">
              <w:rPr>
                <w:rtl w:val="0"/>
              </w:rPr>
              <w:t xml:space="preserve">noaudio_c_012_no_event_1</w:t>
            </w:r>
          </w:p>
        </w:tc>
        <w:tc>
          <w:tcPr/>
          <w:p w:rsidR="00000000" w:rsidDel="00000000" w:rsidP="00000000" w:rsidRDefault="00000000" w:rsidRPr="00000000" w14:paraId="00000224">
            <w:pPr>
              <w:rPr/>
            </w:pPr>
            <w:r w:rsidDel="00000000" w:rsidR="00000000" w:rsidRPr="00000000">
              <w:rPr>
                <w:rtl w:val="0"/>
              </w:rPr>
              <w:t xml:space="preserve">8.01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25">
            <w:pPr>
              <w:rPr/>
            </w:pPr>
            <w:r w:rsidDel="00000000" w:rsidR="00000000" w:rsidRPr="00000000">
              <w:rPr>
                <w:rtl w:val="0"/>
              </w:rPr>
              <w:t xml:space="preserve">44</w:t>
            </w:r>
          </w:p>
        </w:tc>
        <w:tc>
          <w:tcPr/>
          <w:p w:rsidR="00000000" w:rsidDel="00000000" w:rsidP="00000000" w:rsidRDefault="00000000" w:rsidRPr="00000000" w14:paraId="00000226">
            <w:pPr>
              <w:rPr/>
            </w:pPr>
            <w:r w:rsidDel="00000000" w:rsidR="00000000" w:rsidRPr="00000000">
              <w:rPr>
                <w:rtl w:val="0"/>
              </w:rPr>
              <w:t xml:space="preserve">Safe</w:t>
            </w:r>
          </w:p>
        </w:tc>
        <w:tc>
          <w:tcPr/>
          <w:p w:rsidR="00000000" w:rsidDel="00000000" w:rsidP="00000000" w:rsidRDefault="00000000" w:rsidRPr="00000000" w14:paraId="00000227">
            <w:pPr>
              <w:rPr/>
            </w:pPr>
            <w:r w:rsidDel="00000000" w:rsidR="00000000" w:rsidRPr="00000000">
              <w:rPr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 w14:paraId="00000228">
            <w:pPr>
              <w:rPr/>
            </w:pPr>
            <w:r w:rsidDel="00000000" w:rsidR="00000000" w:rsidRPr="00000000">
              <w:rPr>
                <w:rtl w:val="0"/>
              </w:rPr>
              <w:t xml:space="preserve">noaudio_c_013_no_event_1</w:t>
            </w:r>
          </w:p>
        </w:tc>
        <w:tc>
          <w:tcPr/>
          <w:p w:rsidR="00000000" w:rsidDel="00000000" w:rsidP="00000000" w:rsidRDefault="00000000" w:rsidRPr="00000000" w14:paraId="00000229">
            <w:pPr>
              <w:rPr/>
            </w:pPr>
            <w:r w:rsidDel="00000000" w:rsidR="00000000" w:rsidRPr="00000000">
              <w:rPr>
                <w:rtl w:val="0"/>
              </w:rPr>
              <w:t xml:space="preserve">8.03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2A">
            <w:pPr>
              <w:rPr/>
            </w:pPr>
            <w:r w:rsidDel="00000000" w:rsidR="00000000" w:rsidRPr="00000000">
              <w:rPr>
                <w:rtl w:val="0"/>
              </w:rPr>
              <w:t xml:space="preserve">45</w:t>
            </w:r>
          </w:p>
        </w:tc>
        <w:tc>
          <w:tcPr/>
          <w:p w:rsidR="00000000" w:rsidDel="00000000" w:rsidP="00000000" w:rsidRDefault="00000000" w:rsidRPr="00000000" w14:paraId="0000022B">
            <w:pPr>
              <w:rPr/>
            </w:pPr>
            <w:r w:rsidDel="00000000" w:rsidR="00000000" w:rsidRPr="00000000">
              <w:rPr>
                <w:rtl w:val="0"/>
              </w:rPr>
              <w:t xml:space="preserve">Safe</w:t>
            </w:r>
          </w:p>
        </w:tc>
        <w:tc>
          <w:tcPr/>
          <w:p w:rsidR="00000000" w:rsidDel="00000000" w:rsidP="00000000" w:rsidRDefault="00000000" w:rsidRPr="00000000" w14:paraId="0000022C">
            <w:pPr>
              <w:rPr/>
            </w:pPr>
            <w:r w:rsidDel="00000000" w:rsidR="00000000" w:rsidRPr="00000000">
              <w:rPr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 w14:paraId="0000022D">
            <w:pPr>
              <w:rPr/>
            </w:pPr>
            <w:r w:rsidDel="00000000" w:rsidR="00000000" w:rsidRPr="00000000">
              <w:rPr>
                <w:rtl w:val="0"/>
              </w:rPr>
              <w:t xml:space="preserve">noaudio_c_016_no_event_1</w:t>
            </w:r>
          </w:p>
        </w:tc>
        <w:tc>
          <w:tcPr/>
          <w:p w:rsidR="00000000" w:rsidDel="00000000" w:rsidP="00000000" w:rsidRDefault="00000000" w:rsidRPr="00000000" w14:paraId="0000022E">
            <w:pPr>
              <w:rPr/>
            </w:pPr>
            <w:r w:rsidDel="00000000" w:rsidR="00000000" w:rsidRPr="00000000">
              <w:rPr>
                <w:rtl w:val="0"/>
              </w:rPr>
              <w:t xml:space="preserve">8.01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2F">
            <w:pPr>
              <w:rPr/>
            </w:pPr>
            <w:r w:rsidDel="00000000" w:rsidR="00000000" w:rsidRPr="00000000">
              <w:rPr>
                <w:rtl w:val="0"/>
              </w:rPr>
              <w:t xml:space="preserve">46</w:t>
            </w:r>
          </w:p>
        </w:tc>
        <w:tc>
          <w:tcPr/>
          <w:p w:rsidR="00000000" w:rsidDel="00000000" w:rsidP="00000000" w:rsidRDefault="00000000" w:rsidRPr="00000000" w14:paraId="00000230">
            <w:pPr>
              <w:rPr/>
            </w:pPr>
            <w:r w:rsidDel="00000000" w:rsidR="00000000" w:rsidRPr="00000000">
              <w:rPr>
                <w:rtl w:val="0"/>
              </w:rPr>
              <w:t xml:space="preserve">Safe</w:t>
            </w:r>
          </w:p>
        </w:tc>
        <w:tc>
          <w:tcPr/>
          <w:p w:rsidR="00000000" w:rsidDel="00000000" w:rsidP="00000000" w:rsidRDefault="00000000" w:rsidRPr="00000000" w14:paraId="00000231">
            <w:pPr>
              <w:rPr/>
            </w:pPr>
            <w:r w:rsidDel="00000000" w:rsidR="00000000" w:rsidRPr="00000000">
              <w:rPr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 w14:paraId="00000232">
            <w:pPr>
              <w:rPr/>
            </w:pPr>
            <w:r w:rsidDel="00000000" w:rsidR="00000000" w:rsidRPr="00000000">
              <w:rPr>
                <w:rtl w:val="0"/>
              </w:rPr>
              <w:t xml:space="preserve">noaudio_c_018_no_event_1</w:t>
            </w:r>
          </w:p>
        </w:tc>
        <w:tc>
          <w:tcPr/>
          <w:p w:rsidR="00000000" w:rsidDel="00000000" w:rsidP="00000000" w:rsidRDefault="00000000" w:rsidRPr="00000000" w14:paraId="00000233">
            <w:pPr>
              <w:rPr/>
            </w:pPr>
            <w:r w:rsidDel="00000000" w:rsidR="00000000" w:rsidRPr="00000000">
              <w:rPr>
                <w:rtl w:val="0"/>
              </w:rPr>
              <w:t xml:space="preserve">8.0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34">
            <w:pPr>
              <w:rPr/>
            </w:pPr>
            <w:r w:rsidDel="00000000" w:rsidR="00000000" w:rsidRPr="00000000">
              <w:rPr>
                <w:rtl w:val="0"/>
              </w:rPr>
              <w:t xml:space="preserve">47</w:t>
            </w:r>
          </w:p>
        </w:tc>
        <w:tc>
          <w:tcPr/>
          <w:p w:rsidR="00000000" w:rsidDel="00000000" w:rsidP="00000000" w:rsidRDefault="00000000" w:rsidRPr="00000000" w14:paraId="00000235">
            <w:pPr>
              <w:rPr/>
            </w:pPr>
            <w:r w:rsidDel="00000000" w:rsidR="00000000" w:rsidRPr="00000000">
              <w:rPr>
                <w:rtl w:val="0"/>
              </w:rPr>
              <w:t xml:space="preserve">Safe</w:t>
            </w:r>
          </w:p>
        </w:tc>
        <w:tc>
          <w:tcPr/>
          <w:p w:rsidR="00000000" w:rsidDel="00000000" w:rsidP="00000000" w:rsidRDefault="00000000" w:rsidRPr="00000000" w14:paraId="00000236">
            <w:pPr>
              <w:rPr/>
            </w:pPr>
            <w:r w:rsidDel="00000000" w:rsidR="00000000" w:rsidRPr="00000000">
              <w:rPr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 w14:paraId="00000237">
            <w:pPr>
              <w:rPr/>
            </w:pPr>
            <w:r w:rsidDel="00000000" w:rsidR="00000000" w:rsidRPr="00000000">
              <w:rPr>
                <w:rtl w:val="0"/>
              </w:rPr>
              <w:t xml:space="preserve">noaudio_c_019_no_event_1</w:t>
            </w:r>
          </w:p>
        </w:tc>
        <w:tc>
          <w:tcPr/>
          <w:p w:rsidR="00000000" w:rsidDel="00000000" w:rsidP="00000000" w:rsidRDefault="00000000" w:rsidRPr="00000000" w14:paraId="00000238">
            <w:pPr>
              <w:rPr/>
            </w:pPr>
            <w:r w:rsidDel="00000000" w:rsidR="00000000" w:rsidRPr="00000000">
              <w:rPr>
                <w:rtl w:val="0"/>
              </w:rPr>
              <w:t xml:space="preserve">8.08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39">
            <w:pPr>
              <w:rPr/>
            </w:pPr>
            <w:r w:rsidDel="00000000" w:rsidR="00000000" w:rsidRPr="00000000">
              <w:rPr>
                <w:rtl w:val="0"/>
              </w:rPr>
              <w:t xml:space="preserve">48</w:t>
            </w:r>
          </w:p>
        </w:tc>
        <w:tc>
          <w:tcPr/>
          <w:p w:rsidR="00000000" w:rsidDel="00000000" w:rsidP="00000000" w:rsidRDefault="00000000" w:rsidRPr="00000000" w14:paraId="0000023A">
            <w:pPr>
              <w:rPr/>
            </w:pPr>
            <w:r w:rsidDel="00000000" w:rsidR="00000000" w:rsidRPr="00000000">
              <w:rPr>
                <w:rtl w:val="0"/>
              </w:rPr>
              <w:t xml:space="preserve">Safe</w:t>
            </w:r>
          </w:p>
        </w:tc>
        <w:tc>
          <w:tcPr/>
          <w:p w:rsidR="00000000" w:rsidDel="00000000" w:rsidP="00000000" w:rsidRDefault="00000000" w:rsidRPr="00000000" w14:paraId="0000023B">
            <w:pPr>
              <w:rPr/>
            </w:pPr>
            <w:r w:rsidDel="00000000" w:rsidR="00000000" w:rsidRPr="00000000">
              <w:rPr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 w14:paraId="0000023C">
            <w:pPr>
              <w:rPr/>
            </w:pPr>
            <w:r w:rsidDel="00000000" w:rsidR="00000000" w:rsidRPr="00000000">
              <w:rPr>
                <w:rtl w:val="0"/>
              </w:rPr>
              <w:t xml:space="preserve">noaudio_c_024_no_event_1</w:t>
            </w:r>
          </w:p>
        </w:tc>
        <w:tc>
          <w:tcPr/>
          <w:p w:rsidR="00000000" w:rsidDel="00000000" w:rsidP="00000000" w:rsidRDefault="00000000" w:rsidRPr="00000000" w14:paraId="0000023D">
            <w:pPr>
              <w:rPr/>
            </w:pPr>
            <w:r w:rsidDel="00000000" w:rsidR="00000000" w:rsidRPr="00000000">
              <w:rPr>
                <w:rtl w:val="0"/>
              </w:rPr>
              <w:t xml:space="preserve">8.03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3E">
            <w:pPr>
              <w:rPr/>
            </w:pPr>
            <w:r w:rsidDel="00000000" w:rsidR="00000000" w:rsidRPr="00000000">
              <w:rPr>
                <w:rtl w:val="0"/>
              </w:rPr>
              <w:t xml:space="preserve">49</w:t>
            </w:r>
          </w:p>
        </w:tc>
        <w:tc>
          <w:tcPr/>
          <w:p w:rsidR="00000000" w:rsidDel="00000000" w:rsidP="00000000" w:rsidRDefault="00000000" w:rsidRPr="00000000" w14:paraId="0000023F">
            <w:pPr>
              <w:rPr/>
            </w:pPr>
            <w:r w:rsidDel="00000000" w:rsidR="00000000" w:rsidRPr="00000000">
              <w:rPr>
                <w:rtl w:val="0"/>
              </w:rPr>
              <w:t xml:space="preserve">Safe</w:t>
            </w:r>
          </w:p>
        </w:tc>
        <w:tc>
          <w:tcPr/>
          <w:p w:rsidR="00000000" w:rsidDel="00000000" w:rsidP="00000000" w:rsidRDefault="00000000" w:rsidRPr="00000000" w14:paraId="00000240">
            <w:pPr>
              <w:rPr/>
            </w:pPr>
            <w:r w:rsidDel="00000000" w:rsidR="00000000" w:rsidRPr="00000000">
              <w:rPr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 w14:paraId="00000241">
            <w:pPr>
              <w:rPr/>
            </w:pPr>
            <w:r w:rsidDel="00000000" w:rsidR="00000000" w:rsidRPr="00000000">
              <w:rPr>
                <w:rtl w:val="0"/>
              </w:rPr>
              <w:t xml:space="preserve">noaudio_c_033_no_event_1</w:t>
            </w:r>
          </w:p>
        </w:tc>
        <w:tc>
          <w:tcPr/>
          <w:p w:rsidR="00000000" w:rsidDel="00000000" w:rsidP="00000000" w:rsidRDefault="00000000" w:rsidRPr="00000000" w14:paraId="00000242">
            <w:pPr>
              <w:rPr/>
            </w:pPr>
            <w:r w:rsidDel="00000000" w:rsidR="00000000" w:rsidRPr="00000000">
              <w:rPr>
                <w:rtl w:val="0"/>
              </w:rPr>
              <w:t xml:space="preserve">6.0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43">
            <w:pPr>
              <w:rPr/>
            </w:pPr>
            <w:r w:rsidDel="00000000" w:rsidR="00000000" w:rsidRPr="00000000">
              <w:rPr>
                <w:rtl w:val="0"/>
              </w:rPr>
              <w:t xml:space="preserve">50</w:t>
            </w:r>
          </w:p>
        </w:tc>
        <w:tc>
          <w:tcPr/>
          <w:p w:rsidR="00000000" w:rsidDel="00000000" w:rsidP="00000000" w:rsidRDefault="00000000" w:rsidRPr="00000000" w14:paraId="00000244">
            <w:pPr>
              <w:rPr/>
            </w:pPr>
            <w:r w:rsidDel="00000000" w:rsidR="00000000" w:rsidRPr="00000000">
              <w:rPr>
                <w:rtl w:val="0"/>
              </w:rPr>
              <w:t xml:space="preserve">Safe</w:t>
            </w:r>
          </w:p>
        </w:tc>
        <w:tc>
          <w:tcPr/>
          <w:p w:rsidR="00000000" w:rsidDel="00000000" w:rsidP="00000000" w:rsidRDefault="00000000" w:rsidRPr="00000000" w14:paraId="00000245">
            <w:pPr>
              <w:rPr/>
            </w:pPr>
            <w:r w:rsidDel="00000000" w:rsidR="00000000" w:rsidRPr="00000000">
              <w:rPr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 w14:paraId="00000246">
            <w:pPr>
              <w:rPr/>
            </w:pPr>
            <w:r w:rsidDel="00000000" w:rsidR="00000000" w:rsidRPr="00000000">
              <w:rPr>
                <w:rtl w:val="0"/>
              </w:rPr>
              <w:t xml:space="preserve">noaudio_c_036_no_event_2</w:t>
            </w:r>
          </w:p>
        </w:tc>
        <w:tc>
          <w:tcPr/>
          <w:p w:rsidR="00000000" w:rsidDel="00000000" w:rsidP="00000000" w:rsidRDefault="00000000" w:rsidRPr="00000000" w14:paraId="00000247">
            <w:pPr>
              <w:rPr/>
            </w:pPr>
            <w:r w:rsidDel="00000000" w:rsidR="00000000" w:rsidRPr="00000000">
              <w:rPr>
                <w:rtl w:val="0"/>
              </w:rPr>
              <w:t xml:space="preserve">8.03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48">
            <w:pPr>
              <w:rPr/>
            </w:pPr>
            <w:r w:rsidDel="00000000" w:rsidR="00000000" w:rsidRPr="00000000">
              <w:rPr>
                <w:rtl w:val="0"/>
              </w:rPr>
              <w:t xml:space="preserve">51</w:t>
            </w:r>
          </w:p>
        </w:tc>
        <w:tc>
          <w:tcPr/>
          <w:p w:rsidR="00000000" w:rsidDel="00000000" w:rsidP="00000000" w:rsidRDefault="00000000" w:rsidRPr="00000000" w14:paraId="00000249">
            <w:pPr>
              <w:rPr/>
            </w:pPr>
            <w:r w:rsidDel="00000000" w:rsidR="00000000" w:rsidRPr="00000000">
              <w:rPr>
                <w:rtl w:val="0"/>
              </w:rPr>
              <w:t xml:space="preserve">Safe</w:t>
            </w:r>
          </w:p>
        </w:tc>
        <w:tc>
          <w:tcPr/>
          <w:p w:rsidR="00000000" w:rsidDel="00000000" w:rsidP="00000000" w:rsidRDefault="00000000" w:rsidRPr="00000000" w14:paraId="0000024A">
            <w:pPr>
              <w:rPr/>
            </w:pPr>
            <w:r w:rsidDel="00000000" w:rsidR="00000000" w:rsidRPr="00000000">
              <w:rPr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 w14:paraId="0000024B">
            <w:pPr>
              <w:rPr/>
            </w:pPr>
            <w:r w:rsidDel="00000000" w:rsidR="00000000" w:rsidRPr="00000000">
              <w:rPr>
                <w:rtl w:val="0"/>
              </w:rPr>
              <w:t xml:space="preserve">noaudio_c_039_no_event_2</w:t>
            </w:r>
          </w:p>
        </w:tc>
        <w:tc>
          <w:tcPr/>
          <w:p w:rsidR="00000000" w:rsidDel="00000000" w:rsidP="00000000" w:rsidRDefault="00000000" w:rsidRPr="00000000" w14:paraId="0000024C">
            <w:pPr>
              <w:rPr/>
            </w:pPr>
            <w:r w:rsidDel="00000000" w:rsidR="00000000" w:rsidRPr="00000000">
              <w:rPr>
                <w:rtl w:val="0"/>
              </w:rPr>
              <w:t xml:space="preserve">10.27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4D">
            <w:pPr>
              <w:rPr/>
            </w:pPr>
            <w:r w:rsidDel="00000000" w:rsidR="00000000" w:rsidRPr="00000000">
              <w:rPr>
                <w:rtl w:val="0"/>
              </w:rPr>
              <w:t xml:space="preserve">52</w:t>
            </w:r>
          </w:p>
        </w:tc>
        <w:tc>
          <w:tcPr/>
          <w:p w:rsidR="00000000" w:rsidDel="00000000" w:rsidP="00000000" w:rsidRDefault="00000000" w:rsidRPr="00000000" w14:paraId="0000024E">
            <w:pPr>
              <w:rPr/>
            </w:pPr>
            <w:r w:rsidDel="00000000" w:rsidR="00000000" w:rsidRPr="00000000">
              <w:rPr>
                <w:rtl w:val="0"/>
              </w:rPr>
              <w:t xml:space="preserve">Safe</w:t>
            </w:r>
          </w:p>
        </w:tc>
        <w:tc>
          <w:tcPr/>
          <w:p w:rsidR="00000000" w:rsidDel="00000000" w:rsidP="00000000" w:rsidRDefault="00000000" w:rsidRPr="00000000" w14:paraId="0000024F">
            <w:pPr>
              <w:rPr/>
            </w:pPr>
            <w:r w:rsidDel="00000000" w:rsidR="00000000" w:rsidRPr="00000000">
              <w:rPr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 w14:paraId="00000250">
            <w:pPr>
              <w:rPr/>
            </w:pPr>
            <w:r w:rsidDel="00000000" w:rsidR="00000000" w:rsidRPr="00000000">
              <w:rPr>
                <w:rtl w:val="0"/>
              </w:rPr>
              <w:t xml:space="preserve">noaudio_c_041_no_event_1</w:t>
            </w:r>
          </w:p>
        </w:tc>
        <w:tc>
          <w:tcPr/>
          <w:p w:rsidR="00000000" w:rsidDel="00000000" w:rsidP="00000000" w:rsidRDefault="00000000" w:rsidRPr="00000000" w14:paraId="00000251">
            <w:pPr>
              <w:rPr/>
            </w:pPr>
            <w:r w:rsidDel="00000000" w:rsidR="00000000" w:rsidRPr="00000000">
              <w:rPr>
                <w:rtl w:val="0"/>
              </w:rPr>
              <w:t xml:space="preserve">8.0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52">
            <w:pPr>
              <w:rPr/>
            </w:pPr>
            <w:r w:rsidDel="00000000" w:rsidR="00000000" w:rsidRPr="00000000">
              <w:rPr>
                <w:rtl w:val="0"/>
              </w:rPr>
              <w:t xml:space="preserve">53</w:t>
            </w:r>
          </w:p>
        </w:tc>
        <w:tc>
          <w:tcPr/>
          <w:p w:rsidR="00000000" w:rsidDel="00000000" w:rsidP="00000000" w:rsidRDefault="00000000" w:rsidRPr="00000000" w14:paraId="00000253">
            <w:pPr>
              <w:rPr/>
            </w:pPr>
            <w:r w:rsidDel="00000000" w:rsidR="00000000" w:rsidRPr="00000000">
              <w:rPr>
                <w:rtl w:val="0"/>
              </w:rPr>
              <w:t xml:space="preserve">Safe</w:t>
            </w:r>
          </w:p>
        </w:tc>
        <w:tc>
          <w:tcPr/>
          <w:p w:rsidR="00000000" w:rsidDel="00000000" w:rsidP="00000000" w:rsidRDefault="00000000" w:rsidRPr="00000000" w14:paraId="00000254">
            <w:pPr>
              <w:rPr/>
            </w:pPr>
            <w:r w:rsidDel="00000000" w:rsidR="00000000" w:rsidRPr="00000000">
              <w:rPr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 w14:paraId="00000255">
            <w:pPr>
              <w:rPr/>
            </w:pPr>
            <w:r w:rsidDel="00000000" w:rsidR="00000000" w:rsidRPr="00000000">
              <w:rPr>
                <w:rtl w:val="0"/>
              </w:rPr>
              <w:t xml:space="preserve">noaudio_c_041_no_event_3</w:t>
            </w:r>
          </w:p>
        </w:tc>
        <w:tc>
          <w:tcPr/>
          <w:p w:rsidR="00000000" w:rsidDel="00000000" w:rsidP="00000000" w:rsidRDefault="00000000" w:rsidRPr="00000000" w14:paraId="00000256">
            <w:pPr>
              <w:rPr/>
            </w:pPr>
            <w:r w:rsidDel="00000000" w:rsidR="00000000" w:rsidRPr="00000000">
              <w:rPr>
                <w:rtl w:val="0"/>
              </w:rPr>
              <w:t xml:space="preserve">8.07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57">
            <w:pPr>
              <w:rPr/>
            </w:pPr>
            <w:r w:rsidDel="00000000" w:rsidR="00000000" w:rsidRPr="00000000">
              <w:rPr>
                <w:rtl w:val="0"/>
              </w:rPr>
              <w:t xml:space="preserve">54</w:t>
            </w:r>
          </w:p>
        </w:tc>
        <w:tc>
          <w:tcPr/>
          <w:p w:rsidR="00000000" w:rsidDel="00000000" w:rsidP="00000000" w:rsidRDefault="00000000" w:rsidRPr="00000000" w14:paraId="00000258">
            <w:pPr>
              <w:rPr/>
            </w:pPr>
            <w:r w:rsidDel="00000000" w:rsidR="00000000" w:rsidRPr="00000000">
              <w:rPr>
                <w:rtl w:val="0"/>
              </w:rPr>
              <w:t xml:space="preserve">Safe</w:t>
            </w:r>
          </w:p>
        </w:tc>
        <w:tc>
          <w:tcPr/>
          <w:p w:rsidR="00000000" w:rsidDel="00000000" w:rsidP="00000000" w:rsidRDefault="00000000" w:rsidRPr="00000000" w14:paraId="00000259">
            <w:pPr>
              <w:rPr/>
            </w:pPr>
            <w:r w:rsidDel="00000000" w:rsidR="00000000" w:rsidRPr="00000000">
              <w:rPr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 w14:paraId="0000025A">
            <w:pPr>
              <w:rPr/>
            </w:pPr>
            <w:r w:rsidDel="00000000" w:rsidR="00000000" w:rsidRPr="00000000">
              <w:rPr>
                <w:rtl w:val="0"/>
              </w:rPr>
              <w:t xml:space="preserve">noaudio_c_044_no_event_1</w:t>
            </w:r>
          </w:p>
        </w:tc>
        <w:tc>
          <w:tcPr/>
          <w:p w:rsidR="00000000" w:rsidDel="00000000" w:rsidP="00000000" w:rsidRDefault="00000000" w:rsidRPr="00000000" w14:paraId="0000025B">
            <w:pPr>
              <w:rPr/>
            </w:pPr>
            <w:r w:rsidDel="00000000" w:rsidR="00000000" w:rsidRPr="00000000">
              <w:rPr>
                <w:rtl w:val="0"/>
              </w:rPr>
              <w:t xml:space="preserve">8.08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5C">
            <w:pPr>
              <w:rPr/>
            </w:pPr>
            <w:r w:rsidDel="00000000" w:rsidR="00000000" w:rsidRPr="00000000">
              <w:rPr>
                <w:rtl w:val="0"/>
              </w:rPr>
              <w:t xml:space="preserve">55</w:t>
            </w:r>
          </w:p>
        </w:tc>
        <w:tc>
          <w:tcPr/>
          <w:p w:rsidR="00000000" w:rsidDel="00000000" w:rsidP="00000000" w:rsidRDefault="00000000" w:rsidRPr="00000000" w14:paraId="0000025D">
            <w:pPr>
              <w:rPr/>
            </w:pPr>
            <w:r w:rsidDel="00000000" w:rsidR="00000000" w:rsidRPr="00000000">
              <w:rPr>
                <w:rtl w:val="0"/>
              </w:rPr>
              <w:t xml:space="preserve">Safe</w:t>
            </w:r>
          </w:p>
        </w:tc>
        <w:tc>
          <w:tcPr/>
          <w:p w:rsidR="00000000" w:rsidDel="00000000" w:rsidP="00000000" w:rsidRDefault="00000000" w:rsidRPr="00000000" w14:paraId="0000025E">
            <w:pPr>
              <w:rPr/>
            </w:pPr>
            <w:r w:rsidDel="00000000" w:rsidR="00000000" w:rsidRPr="00000000">
              <w:rPr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 w14:paraId="0000025F">
            <w:pPr>
              <w:rPr/>
            </w:pPr>
            <w:r w:rsidDel="00000000" w:rsidR="00000000" w:rsidRPr="00000000">
              <w:rPr>
                <w:rtl w:val="0"/>
              </w:rPr>
              <w:t xml:space="preserve">noaudio_c_046_no_event_1</w:t>
            </w:r>
          </w:p>
        </w:tc>
        <w:tc>
          <w:tcPr/>
          <w:p w:rsidR="00000000" w:rsidDel="00000000" w:rsidP="00000000" w:rsidRDefault="00000000" w:rsidRPr="00000000" w14:paraId="00000260">
            <w:pPr>
              <w:rPr/>
            </w:pPr>
            <w:r w:rsidDel="00000000" w:rsidR="00000000" w:rsidRPr="00000000">
              <w:rPr>
                <w:rtl w:val="0"/>
              </w:rPr>
              <w:t xml:space="preserve">8.08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61">
            <w:pPr>
              <w:rPr/>
            </w:pPr>
            <w:r w:rsidDel="00000000" w:rsidR="00000000" w:rsidRPr="00000000">
              <w:rPr>
                <w:rtl w:val="0"/>
              </w:rPr>
              <w:t xml:space="preserve">56</w:t>
            </w:r>
          </w:p>
        </w:tc>
        <w:tc>
          <w:tcPr/>
          <w:p w:rsidR="00000000" w:rsidDel="00000000" w:rsidP="00000000" w:rsidRDefault="00000000" w:rsidRPr="00000000" w14:paraId="00000262">
            <w:pPr>
              <w:rPr/>
            </w:pPr>
            <w:r w:rsidDel="00000000" w:rsidR="00000000" w:rsidRPr="00000000">
              <w:rPr>
                <w:rtl w:val="0"/>
              </w:rPr>
              <w:t xml:space="preserve">Safe</w:t>
            </w:r>
          </w:p>
        </w:tc>
        <w:tc>
          <w:tcPr/>
          <w:p w:rsidR="00000000" w:rsidDel="00000000" w:rsidP="00000000" w:rsidRDefault="00000000" w:rsidRPr="00000000" w14:paraId="00000263">
            <w:pPr>
              <w:rPr/>
            </w:pPr>
            <w:r w:rsidDel="00000000" w:rsidR="00000000" w:rsidRPr="00000000">
              <w:rPr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 w14:paraId="00000264">
            <w:pPr>
              <w:rPr/>
            </w:pPr>
            <w:r w:rsidDel="00000000" w:rsidR="00000000" w:rsidRPr="00000000">
              <w:rPr>
                <w:rtl w:val="0"/>
              </w:rPr>
              <w:t xml:space="preserve">noaudio_c_047_no_event_1</w:t>
            </w:r>
          </w:p>
        </w:tc>
        <w:tc>
          <w:tcPr/>
          <w:p w:rsidR="00000000" w:rsidDel="00000000" w:rsidP="00000000" w:rsidRDefault="00000000" w:rsidRPr="00000000" w14:paraId="00000265">
            <w:pPr>
              <w:rPr/>
            </w:pPr>
            <w:r w:rsidDel="00000000" w:rsidR="00000000" w:rsidRPr="00000000">
              <w:rPr>
                <w:rtl w:val="0"/>
              </w:rPr>
              <w:t xml:space="preserve">8.0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66">
            <w:pPr>
              <w:rPr/>
            </w:pPr>
            <w:r w:rsidDel="00000000" w:rsidR="00000000" w:rsidRPr="00000000">
              <w:rPr>
                <w:rtl w:val="0"/>
              </w:rPr>
              <w:t xml:space="preserve">57</w:t>
            </w:r>
          </w:p>
        </w:tc>
        <w:tc>
          <w:tcPr/>
          <w:p w:rsidR="00000000" w:rsidDel="00000000" w:rsidP="00000000" w:rsidRDefault="00000000" w:rsidRPr="00000000" w14:paraId="00000267">
            <w:pPr>
              <w:rPr/>
            </w:pPr>
            <w:r w:rsidDel="00000000" w:rsidR="00000000" w:rsidRPr="00000000">
              <w:rPr>
                <w:rtl w:val="0"/>
              </w:rPr>
              <w:t xml:space="preserve">Safe</w:t>
            </w:r>
          </w:p>
        </w:tc>
        <w:tc>
          <w:tcPr/>
          <w:p w:rsidR="00000000" w:rsidDel="00000000" w:rsidP="00000000" w:rsidRDefault="00000000" w:rsidRPr="00000000" w14:paraId="00000268">
            <w:pPr>
              <w:rPr/>
            </w:pPr>
            <w:r w:rsidDel="00000000" w:rsidR="00000000" w:rsidRPr="00000000">
              <w:rPr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 w14:paraId="00000269">
            <w:pPr>
              <w:rPr/>
            </w:pPr>
            <w:r w:rsidDel="00000000" w:rsidR="00000000" w:rsidRPr="00000000">
              <w:rPr>
                <w:rtl w:val="0"/>
              </w:rPr>
              <w:t xml:space="preserve">noaudio_c_049_no_event_2</w:t>
            </w:r>
          </w:p>
        </w:tc>
        <w:tc>
          <w:tcPr/>
          <w:p w:rsidR="00000000" w:rsidDel="00000000" w:rsidP="00000000" w:rsidRDefault="00000000" w:rsidRPr="00000000" w14:paraId="0000026A">
            <w:pPr>
              <w:rPr/>
            </w:pPr>
            <w:r w:rsidDel="00000000" w:rsidR="00000000" w:rsidRPr="00000000">
              <w:rPr>
                <w:rtl w:val="0"/>
              </w:rPr>
              <w:t xml:space="preserve">8.03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6B">
            <w:pPr>
              <w:rPr/>
            </w:pPr>
            <w:r w:rsidDel="00000000" w:rsidR="00000000" w:rsidRPr="00000000">
              <w:rPr>
                <w:rtl w:val="0"/>
              </w:rPr>
              <w:t xml:space="preserve">58</w:t>
            </w:r>
          </w:p>
        </w:tc>
        <w:tc>
          <w:tcPr/>
          <w:p w:rsidR="00000000" w:rsidDel="00000000" w:rsidP="00000000" w:rsidRDefault="00000000" w:rsidRPr="00000000" w14:paraId="0000026C">
            <w:pPr>
              <w:rPr/>
            </w:pPr>
            <w:r w:rsidDel="00000000" w:rsidR="00000000" w:rsidRPr="00000000">
              <w:rPr>
                <w:rtl w:val="0"/>
              </w:rPr>
              <w:t xml:space="preserve">Safe</w:t>
            </w:r>
          </w:p>
        </w:tc>
        <w:tc>
          <w:tcPr/>
          <w:p w:rsidR="00000000" w:rsidDel="00000000" w:rsidP="00000000" w:rsidRDefault="00000000" w:rsidRPr="00000000" w14:paraId="0000026D">
            <w:pPr>
              <w:rPr/>
            </w:pPr>
            <w:r w:rsidDel="00000000" w:rsidR="00000000" w:rsidRPr="00000000">
              <w:rPr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 w14:paraId="0000026E">
            <w:pPr>
              <w:rPr/>
            </w:pPr>
            <w:r w:rsidDel="00000000" w:rsidR="00000000" w:rsidRPr="00000000">
              <w:rPr>
                <w:rtl w:val="0"/>
              </w:rPr>
              <w:t xml:space="preserve">noaudio_c_049_no_event_3</w:t>
            </w:r>
          </w:p>
        </w:tc>
        <w:tc>
          <w:tcPr/>
          <w:p w:rsidR="00000000" w:rsidDel="00000000" w:rsidP="00000000" w:rsidRDefault="00000000" w:rsidRPr="00000000" w14:paraId="0000026F">
            <w:pPr>
              <w:rPr/>
            </w:pPr>
            <w:r w:rsidDel="00000000" w:rsidR="00000000" w:rsidRPr="00000000">
              <w:rPr>
                <w:rtl w:val="0"/>
              </w:rPr>
              <w:t xml:space="preserve">8.0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70">
            <w:pPr>
              <w:rPr/>
            </w:pPr>
            <w:r w:rsidDel="00000000" w:rsidR="00000000" w:rsidRPr="00000000">
              <w:rPr>
                <w:rtl w:val="0"/>
              </w:rPr>
              <w:t xml:space="preserve">59</w:t>
            </w:r>
          </w:p>
        </w:tc>
        <w:tc>
          <w:tcPr/>
          <w:p w:rsidR="00000000" w:rsidDel="00000000" w:rsidP="00000000" w:rsidRDefault="00000000" w:rsidRPr="00000000" w14:paraId="00000271">
            <w:pPr>
              <w:rPr/>
            </w:pPr>
            <w:r w:rsidDel="00000000" w:rsidR="00000000" w:rsidRPr="00000000">
              <w:rPr>
                <w:rtl w:val="0"/>
              </w:rPr>
              <w:t xml:space="preserve">Safe</w:t>
            </w:r>
          </w:p>
        </w:tc>
        <w:tc>
          <w:tcPr/>
          <w:p w:rsidR="00000000" w:rsidDel="00000000" w:rsidP="00000000" w:rsidRDefault="00000000" w:rsidRPr="00000000" w14:paraId="00000272">
            <w:pPr>
              <w:rPr/>
            </w:pPr>
            <w:r w:rsidDel="00000000" w:rsidR="00000000" w:rsidRPr="00000000">
              <w:rPr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 w14:paraId="00000273">
            <w:pPr>
              <w:rPr/>
            </w:pPr>
            <w:r w:rsidDel="00000000" w:rsidR="00000000" w:rsidRPr="00000000">
              <w:rPr>
                <w:rtl w:val="0"/>
              </w:rPr>
              <w:t xml:space="preserve">noaudio_c_050_no_event_3</w:t>
            </w:r>
          </w:p>
        </w:tc>
        <w:tc>
          <w:tcPr/>
          <w:p w:rsidR="00000000" w:rsidDel="00000000" w:rsidP="00000000" w:rsidRDefault="00000000" w:rsidRPr="00000000" w14:paraId="00000274">
            <w:pPr>
              <w:rPr/>
            </w:pPr>
            <w:r w:rsidDel="00000000" w:rsidR="00000000" w:rsidRPr="00000000">
              <w:rPr>
                <w:rtl w:val="0"/>
              </w:rPr>
              <w:t xml:space="preserve">8.0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75">
            <w:pPr>
              <w:rPr/>
            </w:pPr>
            <w:r w:rsidDel="00000000" w:rsidR="00000000" w:rsidRPr="00000000">
              <w:rPr>
                <w:rtl w:val="0"/>
              </w:rPr>
              <w:t xml:space="preserve">60</w:t>
            </w:r>
          </w:p>
        </w:tc>
        <w:tc>
          <w:tcPr/>
          <w:p w:rsidR="00000000" w:rsidDel="00000000" w:rsidP="00000000" w:rsidRDefault="00000000" w:rsidRPr="00000000" w14:paraId="00000276">
            <w:pPr>
              <w:rPr/>
            </w:pPr>
            <w:r w:rsidDel="00000000" w:rsidR="00000000" w:rsidRPr="00000000">
              <w:rPr>
                <w:rtl w:val="0"/>
              </w:rPr>
              <w:t xml:space="preserve">Safe</w:t>
            </w:r>
          </w:p>
        </w:tc>
        <w:tc>
          <w:tcPr/>
          <w:p w:rsidR="00000000" w:rsidDel="00000000" w:rsidP="00000000" w:rsidRDefault="00000000" w:rsidRPr="00000000" w14:paraId="00000277">
            <w:pPr>
              <w:rPr/>
            </w:pPr>
            <w:r w:rsidDel="00000000" w:rsidR="00000000" w:rsidRPr="00000000">
              <w:rPr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 w14:paraId="00000278">
            <w:pPr>
              <w:rPr/>
            </w:pPr>
            <w:r w:rsidDel="00000000" w:rsidR="00000000" w:rsidRPr="00000000">
              <w:rPr>
                <w:rtl w:val="0"/>
              </w:rPr>
              <w:t xml:space="preserve">noaudio_c_054_no_event_2</w:t>
            </w:r>
          </w:p>
        </w:tc>
        <w:tc>
          <w:tcPr/>
          <w:p w:rsidR="00000000" w:rsidDel="00000000" w:rsidP="00000000" w:rsidRDefault="00000000" w:rsidRPr="00000000" w14:paraId="00000279">
            <w:pPr>
              <w:rPr/>
            </w:pPr>
            <w:r w:rsidDel="00000000" w:rsidR="00000000" w:rsidRPr="00000000">
              <w:rPr>
                <w:rtl w:val="0"/>
              </w:rPr>
              <w:t xml:space="preserve">8.04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7A">
            <w:pPr>
              <w:rPr/>
            </w:pPr>
            <w:r w:rsidDel="00000000" w:rsidR="00000000" w:rsidRPr="00000000">
              <w:rPr>
                <w:rtl w:val="0"/>
              </w:rPr>
              <w:t xml:space="preserve">61</w:t>
            </w:r>
          </w:p>
        </w:tc>
        <w:tc>
          <w:tcPr/>
          <w:p w:rsidR="00000000" w:rsidDel="00000000" w:rsidP="00000000" w:rsidRDefault="00000000" w:rsidRPr="00000000" w14:paraId="0000027B">
            <w:pPr>
              <w:rPr/>
            </w:pPr>
            <w:r w:rsidDel="00000000" w:rsidR="00000000" w:rsidRPr="00000000">
              <w:rPr>
                <w:rtl w:val="0"/>
              </w:rPr>
              <w:t xml:space="preserve">Safe</w:t>
            </w:r>
          </w:p>
        </w:tc>
        <w:tc>
          <w:tcPr/>
          <w:p w:rsidR="00000000" w:rsidDel="00000000" w:rsidP="00000000" w:rsidRDefault="00000000" w:rsidRPr="00000000" w14:paraId="0000027C">
            <w:pPr>
              <w:rPr/>
            </w:pPr>
            <w:r w:rsidDel="00000000" w:rsidR="00000000" w:rsidRPr="00000000">
              <w:rPr>
                <w:rtl w:val="0"/>
              </w:rPr>
              <w:t xml:space="preserve">night</w:t>
            </w:r>
          </w:p>
        </w:tc>
        <w:tc>
          <w:tcPr/>
          <w:p w:rsidR="00000000" w:rsidDel="00000000" w:rsidP="00000000" w:rsidRDefault="00000000" w:rsidRPr="00000000" w14:paraId="0000027D">
            <w:pPr>
              <w:rPr/>
            </w:pPr>
            <w:r w:rsidDel="00000000" w:rsidR="00000000" w:rsidRPr="00000000">
              <w:rPr>
                <w:rtl w:val="0"/>
              </w:rPr>
              <w:t xml:space="preserve">noaudio_c_no_event_011</w:t>
            </w:r>
          </w:p>
        </w:tc>
        <w:tc>
          <w:tcPr/>
          <w:p w:rsidR="00000000" w:rsidDel="00000000" w:rsidP="00000000" w:rsidRDefault="00000000" w:rsidRPr="00000000" w14:paraId="0000027E">
            <w:pPr>
              <w:rPr/>
            </w:pPr>
            <w:r w:rsidDel="00000000" w:rsidR="00000000" w:rsidRPr="00000000">
              <w:rPr>
                <w:rtl w:val="0"/>
              </w:rPr>
              <w:t xml:space="preserve">8.1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7F">
            <w:pPr>
              <w:rPr/>
            </w:pPr>
            <w:r w:rsidDel="00000000" w:rsidR="00000000" w:rsidRPr="00000000">
              <w:rPr>
                <w:rtl w:val="0"/>
              </w:rPr>
              <w:t xml:space="preserve">62</w:t>
            </w:r>
          </w:p>
        </w:tc>
        <w:tc>
          <w:tcPr/>
          <w:p w:rsidR="00000000" w:rsidDel="00000000" w:rsidP="00000000" w:rsidRDefault="00000000" w:rsidRPr="00000000" w14:paraId="00000280">
            <w:pPr>
              <w:rPr/>
            </w:pPr>
            <w:r w:rsidDel="00000000" w:rsidR="00000000" w:rsidRPr="00000000">
              <w:rPr>
                <w:rtl w:val="0"/>
              </w:rPr>
              <w:t xml:space="preserve">Safe</w:t>
            </w:r>
          </w:p>
        </w:tc>
        <w:tc>
          <w:tcPr/>
          <w:p w:rsidR="00000000" w:rsidDel="00000000" w:rsidP="00000000" w:rsidRDefault="00000000" w:rsidRPr="00000000" w14:paraId="00000281">
            <w:pPr>
              <w:rPr/>
            </w:pPr>
            <w:r w:rsidDel="00000000" w:rsidR="00000000" w:rsidRPr="00000000">
              <w:rPr>
                <w:rtl w:val="0"/>
              </w:rPr>
              <w:t xml:space="preserve">night</w:t>
            </w:r>
          </w:p>
        </w:tc>
        <w:tc>
          <w:tcPr/>
          <w:p w:rsidR="00000000" w:rsidDel="00000000" w:rsidP="00000000" w:rsidRDefault="00000000" w:rsidRPr="00000000" w14:paraId="00000282">
            <w:pPr>
              <w:rPr/>
            </w:pPr>
            <w:r w:rsidDel="00000000" w:rsidR="00000000" w:rsidRPr="00000000">
              <w:rPr>
                <w:rtl w:val="0"/>
              </w:rPr>
              <w:t xml:space="preserve">noaudio_c_no_event_070</w:t>
            </w:r>
          </w:p>
        </w:tc>
        <w:tc>
          <w:tcPr/>
          <w:p w:rsidR="00000000" w:rsidDel="00000000" w:rsidP="00000000" w:rsidRDefault="00000000" w:rsidRPr="00000000" w14:paraId="00000283">
            <w:pPr>
              <w:rPr/>
            </w:pPr>
            <w:r w:rsidDel="00000000" w:rsidR="00000000" w:rsidRPr="00000000">
              <w:rPr>
                <w:rtl w:val="0"/>
              </w:rPr>
              <w:t xml:space="preserve">8.14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84">
            <w:pPr>
              <w:rPr/>
            </w:pPr>
            <w:r w:rsidDel="00000000" w:rsidR="00000000" w:rsidRPr="00000000">
              <w:rPr>
                <w:rtl w:val="0"/>
              </w:rPr>
              <w:t xml:space="preserve">63</w:t>
            </w:r>
          </w:p>
        </w:tc>
        <w:tc>
          <w:tcPr/>
          <w:p w:rsidR="00000000" w:rsidDel="00000000" w:rsidP="00000000" w:rsidRDefault="00000000" w:rsidRPr="00000000" w14:paraId="00000285">
            <w:pPr>
              <w:rPr/>
            </w:pPr>
            <w:r w:rsidDel="00000000" w:rsidR="00000000" w:rsidRPr="00000000">
              <w:rPr>
                <w:rtl w:val="0"/>
              </w:rPr>
              <w:t xml:space="preserve">Safe</w:t>
            </w:r>
          </w:p>
        </w:tc>
        <w:tc>
          <w:tcPr/>
          <w:p w:rsidR="00000000" w:rsidDel="00000000" w:rsidP="00000000" w:rsidRDefault="00000000" w:rsidRPr="00000000" w14:paraId="00000286">
            <w:pPr>
              <w:rPr/>
            </w:pPr>
            <w:r w:rsidDel="00000000" w:rsidR="00000000" w:rsidRPr="00000000">
              <w:rPr>
                <w:rtl w:val="0"/>
              </w:rPr>
              <w:t xml:space="preserve">night</w:t>
            </w:r>
          </w:p>
        </w:tc>
        <w:tc>
          <w:tcPr/>
          <w:p w:rsidR="00000000" w:rsidDel="00000000" w:rsidP="00000000" w:rsidRDefault="00000000" w:rsidRPr="00000000" w14:paraId="00000287">
            <w:pPr>
              <w:rPr/>
            </w:pPr>
            <w:r w:rsidDel="00000000" w:rsidR="00000000" w:rsidRPr="00000000">
              <w:rPr>
                <w:rtl w:val="0"/>
              </w:rPr>
              <w:t xml:space="preserve">noaudio_c_no_event_072</w:t>
            </w:r>
          </w:p>
        </w:tc>
        <w:tc>
          <w:tcPr/>
          <w:p w:rsidR="00000000" w:rsidDel="00000000" w:rsidP="00000000" w:rsidRDefault="00000000" w:rsidRPr="00000000" w14:paraId="00000288">
            <w:pPr>
              <w:rPr/>
            </w:pPr>
            <w:r w:rsidDel="00000000" w:rsidR="00000000" w:rsidRPr="00000000">
              <w:rPr>
                <w:rtl w:val="0"/>
              </w:rPr>
              <w:t xml:space="preserve">8.0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89">
            <w:pPr>
              <w:rPr/>
            </w:pPr>
            <w:r w:rsidDel="00000000" w:rsidR="00000000" w:rsidRPr="00000000">
              <w:rPr>
                <w:rtl w:val="0"/>
              </w:rPr>
              <w:t xml:space="preserve">64</w:t>
            </w:r>
          </w:p>
        </w:tc>
        <w:tc>
          <w:tcPr/>
          <w:p w:rsidR="00000000" w:rsidDel="00000000" w:rsidP="00000000" w:rsidRDefault="00000000" w:rsidRPr="00000000" w14:paraId="0000028A">
            <w:pPr>
              <w:rPr/>
            </w:pPr>
            <w:r w:rsidDel="00000000" w:rsidR="00000000" w:rsidRPr="00000000">
              <w:rPr>
                <w:rtl w:val="0"/>
              </w:rPr>
              <w:t xml:space="preserve">Safe</w:t>
            </w:r>
          </w:p>
        </w:tc>
        <w:tc>
          <w:tcPr/>
          <w:p w:rsidR="00000000" w:rsidDel="00000000" w:rsidP="00000000" w:rsidRDefault="00000000" w:rsidRPr="00000000" w14:paraId="0000028B">
            <w:pPr>
              <w:rPr/>
            </w:pPr>
            <w:r w:rsidDel="00000000" w:rsidR="00000000" w:rsidRPr="00000000">
              <w:rPr>
                <w:rtl w:val="0"/>
              </w:rPr>
              <w:t xml:space="preserve">night</w:t>
            </w:r>
          </w:p>
        </w:tc>
        <w:tc>
          <w:tcPr/>
          <w:p w:rsidR="00000000" w:rsidDel="00000000" w:rsidP="00000000" w:rsidRDefault="00000000" w:rsidRPr="00000000" w14:paraId="0000028C">
            <w:pPr>
              <w:rPr/>
            </w:pPr>
            <w:r w:rsidDel="00000000" w:rsidR="00000000" w:rsidRPr="00000000">
              <w:rPr>
                <w:rtl w:val="0"/>
              </w:rPr>
              <w:t xml:space="preserve">noaudio_c_no_event_084</w:t>
            </w:r>
          </w:p>
        </w:tc>
        <w:tc>
          <w:tcPr/>
          <w:p w:rsidR="00000000" w:rsidDel="00000000" w:rsidP="00000000" w:rsidRDefault="00000000" w:rsidRPr="00000000" w14:paraId="0000028D">
            <w:pPr>
              <w:rPr/>
            </w:pPr>
            <w:r w:rsidDel="00000000" w:rsidR="00000000" w:rsidRPr="00000000">
              <w:rPr>
                <w:rtl w:val="0"/>
              </w:rPr>
              <w:t xml:space="preserve">8.0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8E">
            <w:pPr>
              <w:rPr/>
            </w:pPr>
            <w:r w:rsidDel="00000000" w:rsidR="00000000" w:rsidRPr="00000000">
              <w:rPr>
                <w:rtl w:val="0"/>
              </w:rPr>
              <w:t xml:space="preserve">65</w:t>
            </w:r>
          </w:p>
        </w:tc>
        <w:tc>
          <w:tcPr/>
          <w:p w:rsidR="00000000" w:rsidDel="00000000" w:rsidP="00000000" w:rsidRDefault="00000000" w:rsidRPr="00000000" w14:paraId="0000028F">
            <w:pPr>
              <w:rPr/>
            </w:pPr>
            <w:r w:rsidDel="00000000" w:rsidR="00000000" w:rsidRPr="00000000">
              <w:rPr>
                <w:rtl w:val="0"/>
              </w:rPr>
              <w:t xml:space="preserve">Safe</w:t>
            </w:r>
          </w:p>
        </w:tc>
        <w:tc>
          <w:tcPr/>
          <w:p w:rsidR="00000000" w:rsidDel="00000000" w:rsidP="00000000" w:rsidRDefault="00000000" w:rsidRPr="00000000" w14:paraId="00000290">
            <w:pPr>
              <w:rPr/>
            </w:pPr>
            <w:r w:rsidDel="00000000" w:rsidR="00000000" w:rsidRPr="00000000">
              <w:rPr>
                <w:rtl w:val="0"/>
              </w:rPr>
              <w:t xml:space="preserve">night</w:t>
            </w:r>
          </w:p>
        </w:tc>
        <w:tc>
          <w:tcPr/>
          <w:p w:rsidR="00000000" w:rsidDel="00000000" w:rsidP="00000000" w:rsidRDefault="00000000" w:rsidRPr="00000000" w14:paraId="00000291">
            <w:pPr>
              <w:rPr/>
            </w:pPr>
            <w:r w:rsidDel="00000000" w:rsidR="00000000" w:rsidRPr="00000000">
              <w:rPr>
                <w:rtl w:val="0"/>
              </w:rPr>
              <w:t xml:space="preserve">noaudio_c_no_event_090</w:t>
            </w:r>
          </w:p>
        </w:tc>
        <w:tc>
          <w:tcPr/>
          <w:p w:rsidR="00000000" w:rsidDel="00000000" w:rsidP="00000000" w:rsidRDefault="00000000" w:rsidRPr="00000000" w14:paraId="00000292">
            <w:pPr>
              <w:rPr/>
            </w:pPr>
            <w:r w:rsidDel="00000000" w:rsidR="00000000" w:rsidRPr="00000000">
              <w:rPr>
                <w:rtl w:val="0"/>
              </w:rPr>
              <w:t xml:space="preserve">8.02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93">
            <w:pPr>
              <w:rPr/>
            </w:pPr>
            <w:r w:rsidDel="00000000" w:rsidR="00000000" w:rsidRPr="00000000">
              <w:rPr>
                <w:rtl w:val="0"/>
              </w:rPr>
              <w:t xml:space="preserve">66</w:t>
            </w:r>
          </w:p>
        </w:tc>
        <w:tc>
          <w:tcPr/>
          <w:p w:rsidR="00000000" w:rsidDel="00000000" w:rsidP="00000000" w:rsidRDefault="00000000" w:rsidRPr="00000000" w14:paraId="00000294">
            <w:pPr>
              <w:rPr/>
            </w:pPr>
            <w:r w:rsidDel="00000000" w:rsidR="00000000" w:rsidRPr="00000000">
              <w:rPr>
                <w:rtl w:val="0"/>
              </w:rPr>
              <w:t xml:space="preserve">Safe</w:t>
            </w:r>
          </w:p>
        </w:tc>
        <w:tc>
          <w:tcPr/>
          <w:p w:rsidR="00000000" w:rsidDel="00000000" w:rsidP="00000000" w:rsidRDefault="00000000" w:rsidRPr="00000000" w14:paraId="00000295">
            <w:pPr>
              <w:rPr/>
            </w:pPr>
            <w:r w:rsidDel="00000000" w:rsidR="00000000" w:rsidRPr="00000000">
              <w:rPr>
                <w:rtl w:val="0"/>
              </w:rPr>
              <w:t xml:space="preserve">night</w:t>
            </w:r>
          </w:p>
        </w:tc>
        <w:tc>
          <w:tcPr/>
          <w:p w:rsidR="00000000" w:rsidDel="00000000" w:rsidP="00000000" w:rsidRDefault="00000000" w:rsidRPr="00000000" w14:paraId="00000296">
            <w:pPr>
              <w:rPr/>
            </w:pPr>
            <w:r w:rsidDel="00000000" w:rsidR="00000000" w:rsidRPr="00000000">
              <w:rPr>
                <w:rtl w:val="0"/>
              </w:rPr>
              <w:t xml:space="preserve">noaudio_c_no_event_098</w:t>
            </w:r>
          </w:p>
        </w:tc>
        <w:tc>
          <w:tcPr/>
          <w:p w:rsidR="00000000" w:rsidDel="00000000" w:rsidP="00000000" w:rsidRDefault="00000000" w:rsidRPr="00000000" w14:paraId="00000297">
            <w:pPr>
              <w:rPr/>
            </w:pPr>
            <w:r w:rsidDel="00000000" w:rsidR="00000000" w:rsidRPr="00000000">
              <w:rPr>
                <w:rtl w:val="0"/>
              </w:rPr>
              <w:t xml:space="preserve">8.07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98">
            <w:pPr>
              <w:rPr/>
            </w:pPr>
            <w:r w:rsidDel="00000000" w:rsidR="00000000" w:rsidRPr="00000000">
              <w:rPr>
                <w:rtl w:val="0"/>
              </w:rPr>
              <w:t xml:space="preserve">67</w:t>
            </w:r>
          </w:p>
        </w:tc>
        <w:tc>
          <w:tcPr/>
          <w:p w:rsidR="00000000" w:rsidDel="00000000" w:rsidP="00000000" w:rsidRDefault="00000000" w:rsidRPr="00000000" w14:paraId="00000299">
            <w:pPr>
              <w:rPr/>
            </w:pPr>
            <w:r w:rsidDel="00000000" w:rsidR="00000000" w:rsidRPr="00000000">
              <w:rPr>
                <w:rtl w:val="0"/>
              </w:rPr>
              <w:t xml:space="preserve">Safe</w:t>
            </w:r>
          </w:p>
        </w:tc>
        <w:tc>
          <w:tcPr/>
          <w:p w:rsidR="00000000" w:rsidDel="00000000" w:rsidP="00000000" w:rsidRDefault="00000000" w:rsidRPr="00000000" w14:paraId="0000029A">
            <w:pPr>
              <w:rPr/>
            </w:pPr>
            <w:r w:rsidDel="00000000" w:rsidR="00000000" w:rsidRPr="00000000">
              <w:rPr>
                <w:rtl w:val="0"/>
              </w:rPr>
              <w:t xml:space="preserve">night</w:t>
            </w:r>
          </w:p>
        </w:tc>
        <w:tc>
          <w:tcPr/>
          <w:p w:rsidR="00000000" w:rsidDel="00000000" w:rsidP="00000000" w:rsidRDefault="00000000" w:rsidRPr="00000000" w14:paraId="0000029B">
            <w:pPr>
              <w:rPr/>
            </w:pPr>
            <w:r w:rsidDel="00000000" w:rsidR="00000000" w:rsidRPr="00000000">
              <w:rPr>
                <w:rtl w:val="0"/>
              </w:rPr>
              <w:t xml:space="preserve">noaudio_c_no_event_125</w:t>
            </w:r>
          </w:p>
        </w:tc>
        <w:tc>
          <w:tcPr/>
          <w:p w:rsidR="00000000" w:rsidDel="00000000" w:rsidP="00000000" w:rsidRDefault="00000000" w:rsidRPr="00000000" w14:paraId="0000029C">
            <w:pPr>
              <w:rPr/>
            </w:pPr>
            <w:r w:rsidDel="00000000" w:rsidR="00000000" w:rsidRPr="00000000">
              <w:rPr>
                <w:rtl w:val="0"/>
              </w:rPr>
              <w:t xml:space="preserve">8.03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9D">
            <w:pPr>
              <w:rPr/>
            </w:pPr>
            <w:r w:rsidDel="00000000" w:rsidR="00000000" w:rsidRPr="00000000">
              <w:rPr>
                <w:rtl w:val="0"/>
              </w:rPr>
              <w:t xml:space="preserve">68</w:t>
            </w:r>
          </w:p>
        </w:tc>
        <w:tc>
          <w:tcPr/>
          <w:p w:rsidR="00000000" w:rsidDel="00000000" w:rsidP="00000000" w:rsidRDefault="00000000" w:rsidRPr="00000000" w14:paraId="0000029E">
            <w:pPr>
              <w:rPr/>
            </w:pPr>
            <w:r w:rsidDel="00000000" w:rsidR="00000000" w:rsidRPr="00000000">
              <w:rPr>
                <w:rtl w:val="0"/>
              </w:rPr>
              <w:t xml:space="preserve">Safe</w:t>
            </w:r>
          </w:p>
        </w:tc>
        <w:tc>
          <w:tcPr/>
          <w:p w:rsidR="00000000" w:rsidDel="00000000" w:rsidP="00000000" w:rsidRDefault="00000000" w:rsidRPr="00000000" w14:paraId="0000029F">
            <w:pPr>
              <w:rPr/>
            </w:pPr>
            <w:r w:rsidDel="00000000" w:rsidR="00000000" w:rsidRPr="00000000">
              <w:rPr>
                <w:rtl w:val="0"/>
              </w:rPr>
              <w:t xml:space="preserve">night</w:t>
            </w:r>
          </w:p>
        </w:tc>
        <w:tc>
          <w:tcPr/>
          <w:p w:rsidR="00000000" w:rsidDel="00000000" w:rsidP="00000000" w:rsidRDefault="00000000" w:rsidRPr="00000000" w14:paraId="000002A0">
            <w:pPr>
              <w:rPr/>
            </w:pPr>
            <w:r w:rsidDel="00000000" w:rsidR="00000000" w:rsidRPr="00000000">
              <w:rPr>
                <w:rtl w:val="0"/>
              </w:rPr>
              <w:t xml:space="preserve">noaudio_c_no_event_125b</w:t>
            </w:r>
          </w:p>
        </w:tc>
        <w:tc>
          <w:tcPr/>
          <w:p w:rsidR="00000000" w:rsidDel="00000000" w:rsidP="00000000" w:rsidRDefault="00000000" w:rsidRPr="00000000" w14:paraId="000002A1">
            <w:pPr>
              <w:rPr/>
            </w:pPr>
            <w:r w:rsidDel="00000000" w:rsidR="00000000" w:rsidRPr="00000000">
              <w:rPr>
                <w:rtl w:val="0"/>
              </w:rPr>
              <w:t xml:space="preserve">8.0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A2">
            <w:pPr>
              <w:rPr/>
            </w:pPr>
            <w:r w:rsidDel="00000000" w:rsidR="00000000" w:rsidRPr="00000000">
              <w:rPr>
                <w:rtl w:val="0"/>
              </w:rPr>
              <w:t xml:space="preserve">69</w:t>
            </w:r>
          </w:p>
        </w:tc>
        <w:tc>
          <w:tcPr/>
          <w:p w:rsidR="00000000" w:rsidDel="00000000" w:rsidP="00000000" w:rsidRDefault="00000000" w:rsidRPr="00000000" w14:paraId="000002A3">
            <w:pPr>
              <w:rPr/>
            </w:pPr>
            <w:r w:rsidDel="00000000" w:rsidR="00000000" w:rsidRPr="00000000">
              <w:rPr>
                <w:rtl w:val="0"/>
              </w:rPr>
              <w:t xml:space="preserve">Safe</w:t>
            </w:r>
          </w:p>
        </w:tc>
        <w:tc>
          <w:tcPr/>
          <w:p w:rsidR="00000000" w:rsidDel="00000000" w:rsidP="00000000" w:rsidRDefault="00000000" w:rsidRPr="00000000" w14:paraId="000002A4">
            <w:pPr>
              <w:rPr/>
            </w:pPr>
            <w:r w:rsidDel="00000000" w:rsidR="00000000" w:rsidRPr="00000000">
              <w:rPr>
                <w:rtl w:val="0"/>
              </w:rPr>
              <w:t xml:space="preserve">night</w:t>
            </w:r>
          </w:p>
        </w:tc>
        <w:tc>
          <w:tcPr/>
          <w:p w:rsidR="00000000" w:rsidDel="00000000" w:rsidP="00000000" w:rsidRDefault="00000000" w:rsidRPr="00000000" w14:paraId="000002A5">
            <w:pPr>
              <w:rPr/>
            </w:pPr>
            <w:r w:rsidDel="00000000" w:rsidR="00000000" w:rsidRPr="00000000">
              <w:rPr>
                <w:rtl w:val="0"/>
              </w:rPr>
              <w:t xml:space="preserve">noaudio_c_no_event_163</w:t>
            </w:r>
          </w:p>
        </w:tc>
        <w:tc>
          <w:tcPr/>
          <w:p w:rsidR="00000000" w:rsidDel="00000000" w:rsidP="00000000" w:rsidRDefault="00000000" w:rsidRPr="00000000" w14:paraId="000002A6">
            <w:pPr>
              <w:rPr/>
            </w:pPr>
            <w:r w:rsidDel="00000000" w:rsidR="00000000" w:rsidRPr="00000000">
              <w:rPr>
                <w:rtl w:val="0"/>
              </w:rPr>
              <w:t xml:space="preserve">8.01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A7">
            <w:pPr>
              <w:rPr/>
            </w:pPr>
            <w:r w:rsidDel="00000000" w:rsidR="00000000" w:rsidRPr="00000000">
              <w:rPr>
                <w:rtl w:val="0"/>
              </w:rPr>
              <w:t xml:space="preserve">70</w:t>
            </w:r>
          </w:p>
        </w:tc>
        <w:tc>
          <w:tcPr/>
          <w:p w:rsidR="00000000" w:rsidDel="00000000" w:rsidP="00000000" w:rsidRDefault="00000000" w:rsidRPr="00000000" w14:paraId="000002A8">
            <w:pPr>
              <w:rPr/>
            </w:pPr>
            <w:r w:rsidDel="00000000" w:rsidR="00000000" w:rsidRPr="00000000">
              <w:rPr>
                <w:rtl w:val="0"/>
              </w:rPr>
              <w:t xml:space="preserve">Safe</w:t>
            </w:r>
          </w:p>
        </w:tc>
        <w:tc>
          <w:tcPr/>
          <w:p w:rsidR="00000000" w:rsidDel="00000000" w:rsidP="00000000" w:rsidRDefault="00000000" w:rsidRPr="00000000" w14:paraId="000002A9">
            <w:pPr>
              <w:rPr/>
            </w:pPr>
            <w:r w:rsidDel="00000000" w:rsidR="00000000" w:rsidRPr="00000000">
              <w:rPr>
                <w:rtl w:val="0"/>
              </w:rPr>
              <w:t xml:space="preserve">night</w:t>
            </w:r>
          </w:p>
        </w:tc>
        <w:tc>
          <w:tcPr/>
          <w:p w:rsidR="00000000" w:rsidDel="00000000" w:rsidP="00000000" w:rsidRDefault="00000000" w:rsidRPr="00000000" w14:paraId="000002AA">
            <w:pPr>
              <w:rPr/>
            </w:pPr>
            <w:r w:rsidDel="00000000" w:rsidR="00000000" w:rsidRPr="00000000">
              <w:rPr>
                <w:rtl w:val="0"/>
              </w:rPr>
              <w:t xml:space="preserve">noaudio_c_no_event_186</w:t>
            </w:r>
          </w:p>
        </w:tc>
        <w:tc>
          <w:tcPr/>
          <w:p w:rsidR="00000000" w:rsidDel="00000000" w:rsidP="00000000" w:rsidRDefault="00000000" w:rsidRPr="00000000" w14:paraId="000002AB">
            <w:pPr>
              <w:rPr/>
            </w:pPr>
            <w:r w:rsidDel="00000000" w:rsidR="00000000" w:rsidRPr="00000000">
              <w:rPr>
                <w:rtl w:val="0"/>
              </w:rPr>
              <w:t xml:space="preserve">8.01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AC">
            <w:pPr>
              <w:rPr/>
            </w:pPr>
            <w:r w:rsidDel="00000000" w:rsidR="00000000" w:rsidRPr="00000000">
              <w:rPr>
                <w:rtl w:val="0"/>
              </w:rPr>
              <w:t xml:space="preserve">71</w:t>
            </w:r>
          </w:p>
        </w:tc>
        <w:tc>
          <w:tcPr/>
          <w:p w:rsidR="00000000" w:rsidDel="00000000" w:rsidP="00000000" w:rsidRDefault="00000000" w:rsidRPr="00000000" w14:paraId="000002AD">
            <w:pPr>
              <w:rPr/>
            </w:pPr>
            <w:r w:rsidDel="00000000" w:rsidR="00000000" w:rsidRPr="00000000">
              <w:rPr>
                <w:rtl w:val="0"/>
              </w:rPr>
              <w:t xml:space="preserve">Safe</w:t>
            </w:r>
          </w:p>
        </w:tc>
        <w:tc>
          <w:tcPr/>
          <w:p w:rsidR="00000000" w:rsidDel="00000000" w:rsidP="00000000" w:rsidRDefault="00000000" w:rsidRPr="00000000" w14:paraId="000002AE">
            <w:pPr>
              <w:rPr/>
            </w:pPr>
            <w:r w:rsidDel="00000000" w:rsidR="00000000" w:rsidRPr="00000000">
              <w:rPr>
                <w:rtl w:val="0"/>
              </w:rPr>
              <w:t xml:space="preserve">night</w:t>
            </w:r>
          </w:p>
        </w:tc>
        <w:tc>
          <w:tcPr/>
          <w:p w:rsidR="00000000" w:rsidDel="00000000" w:rsidP="00000000" w:rsidRDefault="00000000" w:rsidRPr="00000000" w14:paraId="000002AF">
            <w:pPr>
              <w:rPr/>
            </w:pPr>
            <w:r w:rsidDel="00000000" w:rsidR="00000000" w:rsidRPr="00000000">
              <w:rPr>
                <w:rtl w:val="0"/>
              </w:rPr>
              <w:t xml:space="preserve">noaudio_c_no_event_200</w:t>
            </w:r>
          </w:p>
        </w:tc>
        <w:tc>
          <w:tcPr/>
          <w:p w:rsidR="00000000" w:rsidDel="00000000" w:rsidP="00000000" w:rsidRDefault="00000000" w:rsidRPr="00000000" w14:paraId="000002B0">
            <w:pPr>
              <w:rPr/>
            </w:pPr>
            <w:r w:rsidDel="00000000" w:rsidR="00000000" w:rsidRPr="00000000">
              <w:rPr>
                <w:rtl w:val="0"/>
              </w:rPr>
              <w:t xml:space="preserve">8.03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B1">
            <w:pPr>
              <w:rPr/>
            </w:pPr>
            <w:r w:rsidDel="00000000" w:rsidR="00000000" w:rsidRPr="00000000">
              <w:rPr>
                <w:rtl w:val="0"/>
              </w:rPr>
              <w:t xml:space="preserve">72</w:t>
            </w:r>
          </w:p>
        </w:tc>
        <w:tc>
          <w:tcPr/>
          <w:p w:rsidR="00000000" w:rsidDel="00000000" w:rsidP="00000000" w:rsidRDefault="00000000" w:rsidRPr="00000000" w14:paraId="000002B2">
            <w:pPr>
              <w:rPr/>
            </w:pPr>
            <w:r w:rsidDel="00000000" w:rsidR="00000000" w:rsidRPr="00000000">
              <w:rPr>
                <w:rtl w:val="0"/>
              </w:rPr>
              <w:t xml:space="preserve">Safe</w:t>
            </w:r>
          </w:p>
        </w:tc>
        <w:tc>
          <w:tcPr/>
          <w:p w:rsidR="00000000" w:rsidDel="00000000" w:rsidP="00000000" w:rsidRDefault="00000000" w:rsidRPr="00000000" w14:paraId="000002B3">
            <w:pPr>
              <w:rPr/>
            </w:pPr>
            <w:r w:rsidDel="00000000" w:rsidR="00000000" w:rsidRPr="00000000">
              <w:rPr>
                <w:rtl w:val="0"/>
              </w:rPr>
              <w:t xml:space="preserve">night</w:t>
            </w:r>
          </w:p>
        </w:tc>
        <w:tc>
          <w:tcPr/>
          <w:p w:rsidR="00000000" w:rsidDel="00000000" w:rsidP="00000000" w:rsidRDefault="00000000" w:rsidRPr="00000000" w14:paraId="000002B4">
            <w:pPr>
              <w:rPr/>
            </w:pPr>
            <w:r w:rsidDel="00000000" w:rsidR="00000000" w:rsidRPr="00000000">
              <w:rPr>
                <w:rtl w:val="0"/>
              </w:rPr>
              <w:t xml:space="preserve">noaudio_c_no_event_209</w:t>
            </w:r>
          </w:p>
        </w:tc>
        <w:tc>
          <w:tcPr/>
          <w:p w:rsidR="00000000" w:rsidDel="00000000" w:rsidP="00000000" w:rsidRDefault="00000000" w:rsidRPr="00000000" w14:paraId="000002B5">
            <w:pPr>
              <w:rPr/>
            </w:pPr>
            <w:r w:rsidDel="00000000" w:rsidR="00000000" w:rsidRPr="00000000">
              <w:rPr>
                <w:rtl w:val="0"/>
              </w:rPr>
              <w:t xml:space="preserve">8.1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B6">
            <w:pPr>
              <w:rPr/>
            </w:pPr>
            <w:r w:rsidDel="00000000" w:rsidR="00000000" w:rsidRPr="00000000">
              <w:rPr>
                <w:rtl w:val="0"/>
              </w:rPr>
              <w:t xml:space="preserve">73</w:t>
            </w:r>
          </w:p>
        </w:tc>
        <w:tc>
          <w:tcPr/>
          <w:p w:rsidR="00000000" w:rsidDel="00000000" w:rsidP="00000000" w:rsidRDefault="00000000" w:rsidRPr="00000000" w14:paraId="000002B7">
            <w:pPr>
              <w:rPr/>
            </w:pPr>
            <w:r w:rsidDel="00000000" w:rsidR="00000000" w:rsidRPr="00000000">
              <w:rPr>
                <w:rtl w:val="0"/>
              </w:rPr>
              <w:t xml:space="preserve">Safe</w:t>
            </w:r>
          </w:p>
        </w:tc>
        <w:tc>
          <w:tcPr/>
          <w:p w:rsidR="00000000" w:rsidDel="00000000" w:rsidP="00000000" w:rsidRDefault="00000000" w:rsidRPr="00000000" w14:paraId="000002B8">
            <w:pPr>
              <w:rPr/>
            </w:pPr>
            <w:r w:rsidDel="00000000" w:rsidR="00000000" w:rsidRPr="00000000">
              <w:rPr>
                <w:rtl w:val="0"/>
              </w:rPr>
              <w:t xml:space="preserve">night</w:t>
            </w:r>
          </w:p>
        </w:tc>
        <w:tc>
          <w:tcPr/>
          <w:p w:rsidR="00000000" w:rsidDel="00000000" w:rsidP="00000000" w:rsidRDefault="00000000" w:rsidRPr="00000000" w14:paraId="000002B9">
            <w:pPr>
              <w:rPr/>
            </w:pPr>
            <w:r w:rsidDel="00000000" w:rsidR="00000000" w:rsidRPr="00000000">
              <w:rPr>
                <w:rtl w:val="0"/>
              </w:rPr>
              <w:t xml:space="preserve">noaudio_c_no_event_291</w:t>
            </w:r>
          </w:p>
        </w:tc>
        <w:tc>
          <w:tcPr/>
          <w:p w:rsidR="00000000" w:rsidDel="00000000" w:rsidP="00000000" w:rsidRDefault="00000000" w:rsidRPr="00000000" w14:paraId="000002BA">
            <w:pPr>
              <w:rPr/>
            </w:pPr>
            <w:r w:rsidDel="00000000" w:rsidR="00000000" w:rsidRPr="00000000">
              <w:rPr>
                <w:rtl w:val="0"/>
              </w:rPr>
              <w:t xml:space="preserve">2.51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BB">
            <w:pPr>
              <w:rPr/>
            </w:pPr>
            <w:r w:rsidDel="00000000" w:rsidR="00000000" w:rsidRPr="00000000">
              <w:rPr>
                <w:rtl w:val="0"/>
              </w:rPr>
              <w:t xml:space="preserve">74</w:t>
            </w:r>
          </w:p>
        </w:tc>
        <w:tc>
          <w:tcPr/>
          <w:p w:rsidR="00000000" w:rsidDel="00000000" w:rsidP="00000000" w:rsidRDefault="00000000" w:rsidRPr="00000000" w14:paraId="000002BC">
            <w:pPr>
              <w:rPr/>
            </w:pPr>
            <w:r w:rsidDel="00000000" w:rsidR="00000000" w:rsidRPr="00000000">
              <w:rPr>
                <w:rtl w:val="0"/>
              </w:rPr>
              <w:t xml:space="preserve">Safe</w:t>
            </w:r>
          </w:p>
        </w:tc>
        <w:tc>
          <w:tcPr/>
          <w:p w:rsidR="00000000" w:rsidDel="00000000" w:rsidP="00000000" w:rsidRDefault="00000000" w:rsidRPr="00000000" w14:paraId="000002BD">
            <w:pPr>
              <w:rPr/>
            </w:pPr>
            <w:r w:rsidDel="00000000" w:rsidR="00000000" w:rsidRPr="00000000">
              <w:rPr>
                <w:rtl w:val="0"/>
              </w:rPr>
              <w:t xml:space="preserve">night</w:t>
            </w:r>
          </w:p>
        </w:tc>
        <w:tc>
          <w:tcPr/>
          <w:p w:rsidR="00000000" w:rsidDel="00000000" w:rsidP="00000000" w:rsidRDefault="00000000" w:rsidRPr="00000000" w14:paraId="000002BE">
            <w:pPr>
              <w:rPr/>
            </w:pPr>
            <w:r w:rsidDel="00000000" w:rsidR="00000000" w:rsidRPr="00000000">
              <w:rPr>
                <w:rtl w:val="0"/>
              </w:rPr>
              <w:t xml:space="preserve">noaudio_c_no_event_291b</w:t>
            </w:r>
          </w:p>
        </w:tc>
        <w:tc>
          <w:tcPr/>
          <w:p w:rsidR="00000000" w:rsidDel="00000000" w:rsidP="00000000" w:rsidRDefault="00000000" w:rsidRPr="00000000" w14:paraId="000002BF">
            <w:pPr>
              <w:rPr/>
            </w:pPr>
            <w:r w:rsidDel="00000000" w:rsidR="00000000" w:rsidRPr="00000000">
              <w:rPr>
                <w:rtl w:val="0"/>
              </w:rPr>
              <w:t xml:space="preserve">4.93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C0">
            <w:pPr>
              <w:rPr/>
            </w:pPr>
            <w:r w:rsidDel="00000000" w:rsidR="00000000" w:rsidRPr="00000000">
              <w:rPr>
                <w:rtl w:val="0"/>
              </w:rPr>
              <w:t xml:space="preserve">75</w:t>
            </w:r>
          </w:p>
        </w:tc>
        <w:tc>
          <w:tcPr/>
          <w:p w:rsidR="00000000" w:rsidDel="00000000" w:rsidP="00000000" w:rsidRDefault="00000000" w:rsidRPr="00000000" w14:paraId="000002C1">
            <w:pPr>
              <w:rPr/>
            </w:pPr>
            <w:r w:rsidDel="00000000" w:rsidR="00000000" w:rsidRPr="00000000">
              <w:rPr>
                <w:rtl w:val="0"/>
              </w:rPr>
              <w:t xml:space="preserve">Safe</w:t>
            </w:r>
          </w:p>
        </w:tc>
        <w:tc>
          <w:tcPr/>
          <w:p w:rsidR="00000000" w:rsidDel="00000000" w:rsidP="00000000" w:rsidRDefault="00000000" w:rsidRPr="00000000" w14:paraId="000002C2">
            <w:pPr>
              <w:rPr/>
            </w:pPr>
            <w:r w:rsidDel="00000000" w:rsidR="00000000" w:rsidRPr="00000000">
              <w:rPr>
                <w:rtl w:val="0"/>
              </w:rPr>
              <w:t xml:space="preserve">night</w:t>
            </w:r>
          </w:p>
        </w:tc>
        <w:tc>
          <w:tcPr/>
          <w:p w:rsidR="00000000" w:rsidDel="00000000" w:rsidP="00000000" w:rsidRDefault="00000000" w:rsidRPr="00000000" w14:paraId="000002C3">
            <w:pPr>
              <w:rPr/>
            </w:pPr>
            <w:r w:rsidDel="00000000" w:rsidR="00000000" w:rsidRPr="00000000">
              <w:rPr>
                <w:rtl w:val="0"/>
              </w:rPr>
              <w:t xml:space="preserve">noaudio_c_no_event_317</w:t>
            </w:r>
          </w:p>
        </w:tc>
        <w:tc>
          <w:tcPr/>
          <w:p w:rsidR="00000000" w:rsidDel="00000000" w:rsidP="00000000" w:rsidRDefault="00000000" w:rsidRPr="00000000" w14:paraId="000002C4">
            <w:pPr>
              <w:rPr/>
            </w:pPr>
            <w:r w:rsidDel="00000000" w:rsidR="00000000" w:rsidRPr="00000000">
              <w:rPr>
                <w:rtl w:val="0"/>
              </w:rPr>
              <w:t xml:space="preserve">4.23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C5">
            <w:pPr>
              <w:rPr/>
            </w:pPr>
            <w:r w:rsidDel="00000000" w:rsidR="00000000" w:rsidRPr="00000000">
              <w:rPr>
                <w:rtl w:val="0"/>
              </w:rPr>
              <w:t xml:space="preserve">76</w:t>
            </w:r>
          </w:p>
        </w:tc>
        <w:tc>
          <w:tcPr/>
          <w:p w:rsidR="00000000" w:rsidDel="00000000" w:rsidP="00000000" w:rsidRDefault="00000000" w:rsidRPr="00000000" w14:paraId="000002C6">
            <w:pPr>
              <w:rPr/>
            </w:pPr>
            <w:r w:rsidDel="00000000" w:rsidR="00000000" w:rsidRPr="00000000">
              <w:rPr>
                <w:rtl w:val="0"/>
              </w:rPr>
              <w:t xml:space="preserve">Safe</w:t>
            </w:r>
          </w:p>
        </w:tc>
        <w:tc>
          <w:tcPr/>
          <w:p w:rsidR="00000000" w:rsidDel="00000000" w:rsidP="00000000" w:rsidRDefault="00000000" w:rsidRPr="00000000" w14:paraId="000002C7">
            <w:pPr>
              <w:rPr/>
            </w:pPr>
            <w:r w:rsidDel="00000000" w:rsidR="00000000" w:rsidRPr="00000000">
              <w:rPr>
                <w:rtl w:val="0"/>
              </w:rPr>
              <w:t xml:space="preserve">night</w:t>
            </w:r>
          </w:p>
        </w:tc>
        <w:tc>
          <w:tcPr/>
          <w:p w:rsidR="00000000" w:rsidDel="00000000" w:rsidP="00000000" w:rsidRDefault="00000000" w:rsidRPr="00000000" w14:paraId="000002C8">
            <w:pPr>
              <w:rPr/>
            </w:pPr>
            <w:r w:rsidDel="00000000" w:rsidR="00000000" w:rsidRPr="00000000">
              <w:rPr>
                <w:rtl w:val="0"/>
              </w:rPr>
              <w:t xml:space="preserve">noaudio_c_no_event_323</w:t>
            </w:r>
          </w:p>
        </w:tc>
        <w:tc>
          <w:tcPr/>
          <w:p w:rsidR="00000000" w:rsidDel="00000000" w:rsidP="00000000" w:rsidRDefault="00000000" w:rsidRPr="00000000" w14:paraId="000002C9">
            <w:pPr>
              <w:rPr/>
            </w:pPr>
            <w:r w:rsidDel="00000000" w:rsidR="00000000" w:rsidRPr="00000000">
              <w:rPr>
                <w:rtl w:val="0"/>
              </w:rPr>
              <w:t xml:space="preserve">1.75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CA">
            <w:pPr>
              <w:rPr/>
            </w:pPr>
            <w:r w:rsidDel="00000000" w:rsidR="00000000" w:rsidRPr="00000000">
              <w:rPr>
                <w:rtl w:val="0"/>
              </w:rPr>
              <w:t xml:space="preserve">77</w:t>
            </w:r>
          </w:p>
        </w:tc>
        <w:tc>
          <w:tcPr/>
          <w:p w:rsidR="00000000" w:rsidDel="00000000" w:rsidP="00000000" w:rsidRDefault="00000000" w:rsidRPr="00000000" w14:paraId="000002CB">
            <w:pPr>
              <w:rPr/>
            </w:pPr>
            <w:r w:rsidDel="00000000" w:rsidR="00000000" w:rsidRPr="00000000">
              <w:rPr>
                <w:rtl w:val="0"/>
              </w:rPr>
              <w:t xml:space="preserve">Safe</w:t>
            </w:r>
          </w:p>
        </w:tc>
        <w:tc>
          <w:tcPr/>
          <w:p w:rsidR="00000000" w:rsidDel="00000000" w:rsidP="00000000" w:rsidRDefault="00000000" w:rsidRPr="00000000" w14:paraId="000002CC">
            <w:pPr>
              <w:rPr/>
            </w:pPr>
            <w:r w:rsidDel="00000000" w:rsidR="00000000" w:rsidRPr="00000000">
              <w:rPr>
                <w:rtl w:val="0"/>
              </w:rPr>
              <w:t xml:space="preserve">night</w:t>
            </w:r>
          </w:p>
        </w:tc>
        <w:tc>
          <w:tcPr/>
          <w:p w:rsidR="00000000" w:rsidDel="00000000" w:rsidP="00000000" w:rsidRDefault="00000000" w:rsidRPr="00000000" w14:paraId="000002CD">
            <w:pPr>
              <w:rPr/>
            </w:pPr>
            <w:r w:rsidDel="00000000" w:rsidR="00000000" w:rsidRPr="00000000">
              <w:rPr>
                <w:rtl w:val="0"/>
              </w:rPr>
              <w:t xml:space="preserve">noaudio_c_no_event_334b</w:t>
            </w:r>
          </w:p>
        </w:tc>
        <w:tc>
          <w:tcPr/>
          <w:p w:rsidR="00000000" w:rsidDel="00000000" w:rsidP="00000000" w:rsidRDefault="00000000" w:rsidRPr="00000000" w14:paraId="000002CE">
            <w:pPr>
              <w:rPr/>
            </w:pPr>
            <w:r w:rsidDel="00000000" w:rsidR="00000000" w:rsidRPr="00000000">
              <w:rPr>
                <w:rtl w:val="0"/>
              </w:rPr>
              <w:t xml:space="preserve">10.6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CF">
            <w:pPr>
              <w:rPr/>
            </w:pPr>
            <w:r w:rsidDel="00000000" w:rsidR="00000000" w:rsidRPr="00000000">
              <w:rPr>
                <w:rtl w:val="0"/>
              </w:rPr>
              <w:t xml:space="preserve">78</w:t>
            </w:r>
          </w:p>
        </w:tc>
        <w:tc>
          <w:tcPr/>
          <w:p w:rsidR="00000000" w:rsidDel="00000000" w:rsidP="00000000" w:rsidRDefault="00000000" w:rsidRPr="00000000" w14:paraId="000002D0">
            <w:pPr>
              <w:rPr/>
            </w:pPr>
            <w:r w:rsidDel="00000000" w:rsidR="00000000" w:rsidRPr="00000000">
              <w:rPr>
                <w:rtl w:val="0"/>
              </w:rPr>
              <w:t xml:space="preserve">Safe</w:t>
            </w:r>
          </w:p>
        </w:tc>
        <w:tc>
          <w:tcPr/>
          <w:p w:rsidR="00000000" w:rsidDel="00000000" w:rsidP="00000000" w:rsidRDefault="00000000" w:rsidRPr="00000000" w14:paraId="000002D1">
            <w:pPr>
              <w:rPr/>
            </w:pPr>
            <w:r w:rsidDel="00000000" w:rsidR="00000000" w:rsidRPr="00000000">
              <w:rPr>
                <w:rtl w:val="0"/>
              </w:rPr>
              <w:t xml:space="preserve">night</w:t>
            </w:r>
          </w:p>
        </w:tc>
        <w:tc>
          <w:tcPr/>
          <w:p w:rsidR="00000000" w:rsidDel="00000000" w:rsidP="00000000" w:rsidRDefault="00000000" w:rsidRPr="00000000" w14:paraId="000002D2">
            <w:pPr>
              <w:rPr/>
            </w:pPr>
            <w:r w:rsidDel="00000000" w:rsidR="00000000" w:rsidRPr="00000000">
              <w:rPr>
                <w:rtl w:val="0"/>
              </w:rPr>
              <w:t xml:space="preserve">noaudio_c_no_event_359</w:t>
            </w:r>
          </w:p>
        </w:tc>
        <w:tc>
          <w:tcPr/>
          <w:p w:rsidR="00000000" w:rsidDel="00000000" w:rsidP="00000000" w:rsidRDefault="00000000" w:rsidRPr="00000000" w14:paraId="000002D3">
            <w:pPr>
              <w:rPr/>
            </w:pPr>
            <w:r w:rsidDel="00000000" w:rsidR="00000000" w:rsidRPr="00000000">
              <w:rPr>
                <w:rtl w:val="0"/>
              </w:rPr>
              <w:t xml:space="preserve">5.8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D4">
            <w:pPr>
              <w:rPr/>
            </w:pPr>
            <w:r w:rsidDel="00000000" w:rsidR="00000000" w:rsidRPr="00000000">
              <w:rPr>
                <w:rtl w:val="0"/>
              </w:rPr>
              <w:t xml:space="preserve">79</w:t>
            </w:r>
          </w:p>
        </w:tc>
        <w:tc>
          <w:tcPr/>
          <w:p w:rsidR="00000000" w:rsidDel="00000000" w:rsidP="00000000" w:rsidRDefault="00000000" w:rsidRPr="00000000" w14:paraId="000002D5">
            <w:pPr>
              <w:rPr/>
            </w:pPr>
            <w:r w:rsidDel="00000000" w:rsidR="00000000" w:rsidRPr="00000000">
              <w:rPr>
                <w:rtl w:val="0"/>
              </w:rPr>
              <w:t xml:space="preserve">Safe</w:t>
            </w:r>
          </w:p>
        </w:tc>
        <w:tc>
          <w:tcPr/>
          <w:p w:rsidR="00000000" w:rsidDel="00000000" w:rsidP="00000000" w:rsidRDefault="00000000" w:rsidRPr="00000000" w14:paraId="000002D6">
            <w:pPr>
              <w:rPr/>
            </w:pPr>
            <w:r w:rsidDel="00000000" w:rsidR="00000000" w:rsidRPr="00000000">
              <w:rPr>
                <w:rtl w:val="0"/>
              </w:rPr>
              <w:t xml:space="preserve">night</w:t>
            </w:r>
          </w:p>
        </w:tc>
        <w:tc>
          <w:tcPr/>
          <w:p w:rsidR="00000000" w:rsidDel="00000000" w:rsidP="00000000" w:rsidRDefault="00000000" w:rsidRPr="00000000" w14:paraId="000002D7">
            <w:pPr>
              <w:rPr/>
            </w:pPr>
            <w:r w:rsidDel="00000000" w:rsidR="00000000" w:rsidRPr="00000000">
              <w:rPr>
                <w:rtl w:val="0"/>
              </w:rPr>
              <w:t xml:space="preserve">noaudio_c_no_event_362</w:t>
            </w:r>
          </w:p>
        </w:tc>
        <w:tc>
          <w:tcPr/>
          <w:p w:rsidR="00000000" w:rsidDel="00000000" w:rsidP="00000000" w:rsidRDefault="00000000" w:rsidRPr="00000000" w14:paraId="000002D8">
            <w:pPr>
              <w:rPr/>
            </w:pPr>
            <w:r w:rsidDel="00000000" w:rsidR="00000000" w:rsidRPr="00000000">
              <w:rPr>
                <w:rtl w:val="0"/>
              </w:rPr>
              <w:t xml:space="preserve">5.0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D9">
            <w:pPr>
              <w:rPr/>
            </w:pPr>
            <w:r w:rsidDel="00000000" w:rsidR="00000000" w:rsidRPr="00000000">
              <w:rPr>
                <w:rtl w:val="0"/>
              </w:rPr>
              <w:t xml:space="preserve">80</w:t>
            </w:r>
          </w:p>
        </w:tc>
        <w:tc>
          <w:tcPr/>
          <w:p w:rsidR="00000000" w:rsidDel="00000000" w:rsidP="00000000" w:rsidRDefault="00000000" w:rsidRPr="00000000" w14:paraId="000002DA">
            <w:pPr>
              <w:rPr/>
            </w:pPr>
            <w:r w:rsidDel="00000000" w:rsidR="00000000" w:rsidRPr="00000000">
              <w:rPr>
                <w:rtl w:val="0"/>
              </w:rPr>
              <w:t xml:space="preserve">Safe</w:t>
            </w:r>
          </w:p>
        </w:tc>
        <w:tc>
          <w:tcPr/>
          <w:p w:rsidR="00000000" w:rsidDel="00000000" w:rsidP="00000000" w:rsidRDefault="00000000" w:rsidRPr="00000000" w14:paraId="000002DB">
            <w:pPr>
              <w:rPr/>
            </w:pPr>
            <w:r w:rsidDel="00000000" w:rsidR="00000000" w:rsidRPr="00000000">
              <w:rPr>
                <w:rtl w:val="0"/>
              </w:rPr>
              <w:t xml:space="preserve">night</w:t>
            </w:r>
          </w:p>
        </w:tc>
        <w:tc>
          <w:tcPr/>
          <w:p w:rsidR="00000000" w:rsidDel="00000000" w:rsidP="00000000" w:rsidRDefault="00000000" w:rsidRPr="00000000" w14:paraId="000002DC">
            <w:pPr>
              <w:rPr/>
            </w:pPr>
            <w:r w:rsidDel="00000000" w:rsidR="00000000" w:rsidRPr="00000000">
              <w:rPr>
                <w:rtl w:val="0"/>
              </w:rPr>
              <w:t xml:space="preserve">noaudio_c_no_event_376</w:t>
            </w:r>
          </w:p>
        </w:tc>
        <w:tc>
          <w:tcPr/>
          <w:p w:rsidR="00000000" w:rsidDel="00000000" w:rsidP="00000000" w:rsidRDefault="00000000" w:rsidRPr="00000000" w14:paraId="000002DD">
            <w:pPr>
              <w:rPr/>
            </w:pPr>
            <w:r w:rsidDel="00000000" w:rsidR="00000000" w:rsidRPr="00000000">
              <w:rPr>
                <w:rtl w:val="0"/>
              </w:rPr>
              <w:t xml:space="preserve">7.11</w:t>
            </w:r>
          </w:p>
        </w:tc>
      </w:tr>
    </w:tbl>
    <w:p w:rsidR="00000000" w:rsidDel="00000000" w:rsidP="00000000" w:rsidRDefault="00000000" w:rsidRPr="00000000" w14:paraId="000002DE">
      <w:pPr>
        <w:rPr/>
      </w:pPr>
      <w:r w:rsidDel="00000000" w:rsidR="00000000" w:rsidRPr="00000000">
        <w:rPr>
          <w:b w:val="1"/>
          <w:bCs w:val="1"/>
          <w:rtl w:val="0"/>
        </w:rPr>
        <w:t xml:space="preserve">Reference</w:t>
      </w:r>
      <w:r w:rsidDel="00000000" w:rsidR="00000000" w:rsidRPr="00000000">
        <w:rPr>
          <w:rtl w:val="0"/>
        </w:rPr>
        <w:t xml:space="preserve">: </w:t>
      </w:r>
    </w:p>
    <w:p w:rsidR="00000000" w:rsidDel="00000000" w:rsidP="00000000" w:rsidRDefault="00000000" w:rsidRPr="00000000" w14:paraId="000002DF">
      <w:pPr>
        <w:spacing w:after="240" w:before="240" w:line="360" w:lineRule="auto"/>
        <w:jc w:val="both"/>
        <w:rPr/>
        <w:sectPr>
          <w:type w:val="nextPage"/>
          <w:pgSz w:h="11906" w:w="16838" w:orient="landscape"/>
          <w:pgMar w:bottom="1134" w:top="1134" w:left="1134" w:right="1418" w:header="709" w:footer="709"/>
        </w:sectPr>
      </w:pPr>
      <w:r w:rsidDel="00000000" w:rsidR="00000000" w:rsidRPr="00000000">
        <w:rPr>
          <w:rtl w:val="0"/>
        </w:rPr>
        <w:t xml:space="preserve">Song, J., Kosovicheva, A. &amp; Wolfe, B. Road Hazard Stimuli: Annotated naturalistic road videos for studying hazard detection and scene perception. </w:t>
      </w:r>
      <w:r w:rsidDel="00000000" w:rsidR="00000000" w:rsidRPr="00000000">
        <w:rPr>
          <w:i w:val="1"/>
          <w:iCs w:val="1"/>
          <w:rtl w:val="0"/>
        </w:rPr>
        <w:t xml:space="preserve">Behav Res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56</w:t>
      </w:r>
      <w:r w:rsidDel="00000000" w:rsidR="00000000" w:rsidRPr="00000000">
        <w:rPr>
          <w:rtl w:val="0"/>
        </w:rPr>
        <w:t xml:space="preserve">, 4188–4204 (2024).</w:t>
      </w:r>
      <w:hyperlink r:id="rId47">
        <w:r w:rsidDel="00000000" w:rsidR="00000000" w:rsidRPr="00000000">
          <w:rPr>
            <w:rtl w:val="0"/>
          </w:rPr>
          <w:t xml:space="preserve"> </w:t>
        </w:r>
      </w:hyperlink>
      <w:hyperlink r:id="rId48">
        <w:r w:rsidDel="00000000" w:rsidR="00000000" w:rsidRPr="00000000">
          <w:rPr>
            <w:color w:val="1155cc"/>
            <w:u w:val="single"/>
            <w:rtl w:val="0"/>
          </w:rPr>
          <w:t xml:space="preserve">https://doi.org/10.3758/s13428-023-02299-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0">
      <w:pPr>
        <w:spacing w:line="480" w:lineRule="auto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Section B - Full Model Estimates </w:t>
      </w:r>
    </w:p>
    <w:p w:rsidR="00000000" w:rsidDel="00000000" w:rsidP="00000000" w:rsidRDefault="00000000" w:rsidRPr="00000000" w14:paraId="000002E1">
      <w:pPr>
        <w:spacing w:line="48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Table </w:t>
      </w:r>
      <w:r w:rsidDel="00000000" w:rsidR="00000000" w:rsidRPr="00000000">
        <w:rPr>
          <w:b w:val="1"/>
          <w:bCs w:val="1"/>
          <w:rtl w:val="0"/>
        </w:rPr>
        <w:t xml:space="preserve">B1: GLMM fixed-effects estimates for Response Accuracy </w:t>
      </w:r>
    </w:p>
    <w:sdt>
      <w:sdtPr>
        <w:lock w:val="contentLocked"/>
        <w:id w:val="-224971399"/>
        <w:tag w:val="goog_rdk_0"/>
      </w:sdtPr>
      <w:sdtContent>
        <w:tbl>
          <w:tblPr>
            <w:tblStyle w:val="Table3"/>
            <w:tblW w:w="918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890"/>
            <w:gridCol w:w="1170"/>
            <w:gridCol w:w="1530"/>
            <w:gridCol w:w="1530"/>
            <w:gridCol w:w="1530"/>
            <w:gridCol w:w="1530"/>
            <w:tblGridChange w:id="0">
              <w:tblGrid>
                <w:gridCol w:w="1890"/>
                <w:gridCol w:w="1170"/>
                <w:gridCol w:w="1530"/>
                <w:gridCol w:w="1530"/>
                <w:gridCol w:w="1530"/>
                <w:gridCol w:w="153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E2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left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E3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Estimate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E4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SE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E5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t-score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E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p-value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E7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E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  <w:t xml:space="preserve">(Intercept)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E9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2.69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EA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0.07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EB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36.28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EC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&lt;.001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ED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i w:val="1"/>
                    <w:iCs w:val="1"/>
                    <w:rtl w:val="0"/>
                  </w:rPr>
                  <w:t xml:space="preserve">***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EE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  <w:t xml:space="preserve">Confidence bias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EF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-0.04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F0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0.01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F1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-4.42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F2">
                <w:pPr>
                  <w:widowControl w:val="0"/>
                  <w:spacing w:after="0" w:line="480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&lt;.001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F3">
                <w:pPr>
                  <w:widowControl w:val="0"/>
                  <w:spacing w:after="0" w:line="480" w:lineRule="auto"/>
                  <w:jc w:val="center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i w:val="1"/>
                    <w:iCs w:val="1"/>
                    <w:rtl w:val="0"/>
                  </w:rPr>
                  <w:t xml:space="preserve">***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F4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  <w:t xml:space="preserve">Hazard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F5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0.21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F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0.06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F7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3.43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F8">
                <w:pPr>
                  <w:widowControl w:val="0"/>
                  <w:spacing w:after="0" w:line="480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&lt;.001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F9">
                <w:pPr>
                  <w:widowControl w:val="0"/>
                  <w:spacing w:after="0" w:line="480" w:lineRule="auto"/>
                  <w:jc w:val="center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i w:val="1"/>
                    <w:iCs w:val="1"/>
                    <w:rtl w:val="0"/>
                  </w:rPr>
                  <w:t xml:space="preserve">***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FA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  <w:t xml:space="preserve">Nighttime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FB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-0.29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FC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0.06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FD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-4.82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FE">
                <w:pPr>
                  <w:widowControl w:val="0"/>
                  <w:spacing w:after="0" w:line="480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&lt;.001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FF">
                <w:pPr>
                  <w:widowControl w:val="0"/>
                  <w:spacing w:after="0" w:line="480" w:lineRule="auto"/>
                  <w:jc w:val="center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i w:val="1"/>
                    <w:iCs w:val="1"/>
                    <w:rtl w:val="0"/>
                  </w:rPr>
                  <w:t xml:space="preserve">***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00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  <w:t xml:space="preserve">Confidence bias x Hazard 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01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0.005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02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0.009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03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0.55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04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.581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05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0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  <w:t xml:space="preserve">Confidence bias x Daytime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07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-0.003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0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0.009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09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-0.35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0A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.729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0B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0C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  <w:t xml:space="preserve">Hazard x Daytime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0D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-0.41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0E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0.06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0F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-6.79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10">
                <w:pPr>
                  <w:widowControl w:val="0"/>
                  <w:spacing w:after="0" w:line="480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&lt;.001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11">
                <w:pPr>
                  <w:widowControl w:val="0"/>
                  <w:spacing w:after="0" w:line="480" w:lineRule="auto"/>
                  <w:jc w:val="center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i w:val="1"/>
                    <w:iCs w:val="1"/>
                    <w:rtl w:val="0"/>
                  </w:rPr>
                  <w:t xml:space="preserve">***</w:t>
                </w:r>
              </w:p>
            </w:tc>
          </w:tr>
        </w:tbl>
      </w:sdtContent>
    </w:sdt>
    <w:p w:rsidR="00000000" w:rsidDel="00000000" w:rsidP="00000000" w:rsidRDefault="00000000" w:rsidRPr="00000000" w14:paraId="00000312">
      <w:pPr>
        <w:spacing w:line="480" w:lineRule="auto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3">
      <w:pPr>
        <w:spacing w:line="48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Table B2: LMM fixed-effects estimates for Reaction Times (RTs)</w:t>
      </w:r>
    </w:p>
    <w:sdt>
      <w:sdtPr>
        <w:lock w:val="contentLocked"/>
        <w:id w:val="-1265014554"/>
        <w:tag w:val="goog_rdk_1"/>
      </w:sdtPr>
      <w:sdtContent>
        <w:tbl>
          <w:tblPr>
            <w:tblStyle w:val="Table4"/>
            <w:tblW w:w="924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425"/>
            <w:gridCol w:w="1215"/>
            <w:gridCol w:w="1320"/>
            <w:gridCol w:w="1320"/>
            <w:gridCol w:w="1320"/>
            <w:gridCol w:w="1320"/>
            <w:gridCol w:w="1320"/>
            <w:tblGridChange w:id="0">
              <w:tblGrid>
                <w:gridCol w:w="1425"/>
                <w:gridCol w:w="1215"/>
                <w:gridCol w:w="1320"/>
                <w:gridCol w:w="1320"/>
                <w:gridCol w:w="1320"/>
                <w:gridCol w:w="1320"/>
                <w:gridCol w:w="132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14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left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15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Estimate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1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SE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17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df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18">
                <w:pPr>
                  <w:widowControl w:val="0"/>
                  <w:spacing w:after="0" w:line="480" w:lineRule="auto"/>
                  <w:jc w:val="center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t-score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19">
                <w:pPr>
                  <w:widowControl w:val="0"/>
                  <w:spacing w:after="0" w:line="480" w:lineRule="auto"/>
                  <w:jc w:val="center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p-value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1A">
                <w:pPr>
                  <w:widowControl w:val="0"/>
                  <w:spacing w:after="0" w:line="480" w:lineRule="auto"/>
                  <w:jc w:val="center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1B">
                <w:pPr>
                  <w:widowControl w:val="0"/>
                  <w:spacing w:after="0" w:line="48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(Intercept)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1C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826.12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1D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46.00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1E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62.96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1F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17.96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20">
                <w:pPr>
                  <w:widowControl w:val="0"/>
                  <w:spacing w:after="0" w:line="480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&lt;.001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21">
                <w:pPr>
                  <w:widowControl w:val="0"/>
                  <w:spacing w:after="0" w:line="480" w:lineRule="auto"/>
                  <w:jc w:val="center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i w:val="1"/>
                    <w:iCs w:val="1"/>
                    <w:rtl w:val="0"/>
                  </w:rPr>
                  <w:t xml:space="preserve">***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22">
                <w:pPr>
                  <w:widowControl w:val="0"/>
                  <w:spacing w:after="0" w:line="48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Confidence bias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23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-4.46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24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5.88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25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63.01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2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-0.76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27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.451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2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29">
                <w:pPr>
                  <w:widowControl w:val="0"/>
                  <w:spacing w:after="0" w:line="48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Nighttime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2A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-98.83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2B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17.41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2C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2387.29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2D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-5.68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2E">
                <w:pPr>
                  <w:widowControl w:val="0"/>
                  <w:spacing w:after="0" w:line="480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&lt;.001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2F">
                <w:pPr>
                  <w:widowControl w:val="0"/>
                  <w:spacing w:after="0" w:line="480" w:lineRule="auto"/>
                  <w:jc w:val="center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i w:val="1"/>
                    <w:iCs w:val="1"/>
                    <w:rtl w:val="0"/>
                  </w:rPr>
                  <w:t xml:space="preserve">***</w:t>
                </w:r>
              </w:p>
            </w:tc>
          </w:tr>
        </w:tbl>
      </w:sdtContent>
    </w:sdt>
    <w:p w:rsidR="00000000" w:rsidDel="00000000" w:rsidP="00000000" w:rsidRDefault="00000000" w:rsidRPr="00000000" w14:paraId="00000330">
      <w:pPr>
        <w:spacing w:line="48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Table B3: LMM fixed-effects estimates for Subjective Risk Estimation </w:t>
      </w:r>
    </w:p>
    <w:sdt>
      <w:sdtPr>
        <w:lock w:val="contentLocked"/>
        <w:id w:val="807235132"/>
        <w:tag w:val="goog_rdk_2"/>
      </w:sdtPr>
      <w:sdtContent>
        <w:tbl>
          <w:tblPr>
            <w:tblStyle w:val="Table5"/>
            <w:tblW w:w="924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710"/>
            <w:gridCol w:w="1140"/>
            <w:gridCol w:w="1110"/>
            <w:gridCol w:w="1320"/>
            <w:gridCol w:w="1320"/>
            <w:gridCol w:w="1320"/>
            <w:gridCol w:w="1320"/>
            <w:tblGridChange w:id="0">
              <w:tblGrid>
                <w:gridCol w:w="1710"/>
                <w:gridCol w:w="1140"/>
                <w:gridCol w:w="1110"/>
                <w:gridCol w:w="1320"/>
                <w:gridCol w:w="1320"/>
                <w:gridCol w:w="1320"/>
                <w:gridCol w:w="132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31">
                <w:pPr>
                  <w:widowControl w:val="0"/>
                  <w:spacing w:after="0" w:line="48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32">
                <w:pPr>
                  <w:widowControl w:val="0"/>
                  <w:spacing w:after="0" w:line="480" w:lineRule="auto"/>
                  <w:jc w:val="center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Estimate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33">
                <w:pPr>
                  <w:widowControl w:val="0"/>
                  <w:spacing w:after="0" w:line="480" w:lineRule="auto"/>
                  <w:jc w:val="center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SE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34">
                <w:pPr>
                  <w:widowControl w:val="0"/>
                  <w:spacing w:after="0" w:line="480" w:lineRule="auto"/>
                  <w:jc w:val="center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df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35">
                <w:pPr>
                  <w:widowControl w:val="0"/>
                  <w:spacing w:after="0" w:line="480" w:lineRule="auto"/>
                  <w:jc w:val="center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t-score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36">
                <w:pPr>
                  <w:widowControl w:val="0"/>
                  <w:spacing w:after="0" w:line="480" w:lineRule="auto"/>
                  <w:jc w:val="center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p-value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37">
                <w:pPr>
                  <w:widowControl w:val="0"/>
                  <w:spacing w:after="0" w:line="480" w:lineRule="auto"/>
                  <w:jc w:val="center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38">
                <w:pPr>
                  <w:widowControl w:val="0"/>
                  <w:spacing w:after="0" w:line="48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(Intercept)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39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3.79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3A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0.08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3B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63.00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3C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50.52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3D">
                <w:pPr>
                  <w:widowControl w:val="0"/>
                  <w:spacing w:after="0" w:line="480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&lt;.001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3E">
                <w:pPr>
                  <w:widowControl w:val="0"/>
                  <w:spacing w:after="0" w:line="480" w:lineRule="auto"/>
                  <w:jc w:val="center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i w:val="1"/>
                    <w:iCs w:val="1"/>
                    <w:rtl w:val="0"/>
                  </w:rPr>
                  <w:t xml:space="preserve">***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3F">
                <w:pPr>
                  <w:widowControl w:val="0"/>
                  <w:spacing w:after="0" w:line="48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Confidence bias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40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-0.004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41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0.01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42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63.02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43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-0.41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44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.683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45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46">
                <w:pPr>
                  <w:widowControl w:val="0"/>
                  <w:spacing w:after="0" w:line="48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Hazard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47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1.77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4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0.02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49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5103.03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4A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93.87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4B">
                <w:pPr>
                  <w:widowControl w:val="0"/>
                  <w:spacing w:after="0" w:line="480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&lt;.001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4C">
                <w:pPr>
                  <w:widowControl w:val="0"/>
                  <w:spacing w:after="0" w:line="480" w:lineRule="auto"/>
                  <w:jc w:val="center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i w:val="1"/>
                    <w:iCs w:val="1"/>
                    <w:rtl w:val="0"/>
                  </w:rPr>
                  <w:t xml:space="preserve">***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4D">
                <w:pPr>
                  <w:widowControl w:val="0"/>
                  <w:spacing w:after="0" w:line="48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Nighttime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4E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0.17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4F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0.02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50">
                <w:pPr>
                  <w:widowControl w:val="0"/>
                  <w:spacing w:after="0" w:line="480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5103.03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51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8.78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52">
                <w:pPr>
                  <w:widowControl w:val="0"/>
                  <w:spacing w:after="0" w:line="480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&lt;.001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53">
                <w:pPr>
                  <w:widowControl w:val="0"/>
                  <w:spacing w:after="0" w:line="480" w:lineRule="auto"/>
                  <w:jc w:val="center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i w:val="1"/>
                    <w:iCs w:val="1"/>
                    <w:rtl w:val="0"/>
                  </w:rPr>
                  <w:t xml:space="preserve">***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54">
                <w:pPr>
                  <w:widowControl w:val="0"/>
                  <w:spacing w:after="0" w:line="48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Confidence bias x Hazard 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55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0.01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5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0.002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57">
                <w:pPr>
                  <w:widowControl w:val="0"/>
                  <w:spacing w:after="0" w:line="480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5103.03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5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5.50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59">
                <w:pPr>
                  <w:widowControl w:val="0"/>
                  <w:spacing w:after="0" w:line="480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&lt;.001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5A">
                <w:pPr>
                  <w:widowControl w:val="0"/>
                  <w:spacing w:after="0" w:line="480" w:lineRule="auto"/>
                  <w:jc w:val="center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i w:val="1"/>
                    <w:iCs w:val="1"/>
                    <w:rtl w:val="0"/>
                  </w:rPr>
                  <w:t xml:space="preserve">***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5B">
                <w:pPr>
                  <w:widowControl w:val="0"/>
                  <w:spacing w:after="0" w:line="48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Confidence bias x Daytime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5C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-0.0004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5D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0.002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5E">
                <w:pPr>
                  <w:widowControl w:val="0"/>
                  <w:spacing w:after="0" w:line="480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5103.03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5F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-0.18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60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.860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61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62">
                <w:pPr>
                  <w:widowControl w:val="0"/>
                  <w:spacing w:after="0" w:line="48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Hazard x Daytime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63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0.15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64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0.02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65">
                <w:pPr>
                  <w:widowControl w:val="0"/>
                  <w:spacing w:after="0" w:line="480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5103.03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6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480" w:lineRule="auto"/>
                  <w:ind w:left="0" w:right="0" w:firstLine="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8.25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67">
                <w:pPr>
                  <w:widowControl w:val="0"/>
                  <w:spacing w:after="0" w:line="480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&lt;.001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68">
                <w:pPr>
                  <w:widowControl w:val="0"/>
                  <w:spacing w:after="0" w:line="480" w:lineRule="auto"/>
                  <w:jc w:val="center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i w:val="1"/>
                    <w:iCs w:val="1"/>
                    <w:rtl w:val="0"/>
                  </w:rPr>
                  <w:t xml:space="preserve">***</w:t>
                </w:r>
              </w:p>
            </w:tc>
          </w:tr>
        </w:tbl>
      </w:sdtContent>
    </w:sdt>
    <w:p w:rsidR="00000000" w:rsidDel="00000000" w:rsidP="00000000" w:rsidRDefault="00000000" w:rsidRPr="00000000" w14:paraId="00000369">
      <w:pPr>
        <w:spacing w:after="0" w:line="480" w:lineRule="auto"/>
        <w:ind w:firstLine="720"/>
        <w:jc w:val="both"/>
        <w:rPr>
          <w:b w:val="1"/>
          <w:bCs w:val="1"/>
        </w:rPr>
      </w:pPr>
      <w:r w:rsidDel="00000000" w:rsidR="00000000" w:rsidRPr="00000000">
        <w:rPr>
          <w:i w:val="1"/>
          <w:iCs w:val="1"/>
          <w:rtl w:val="0"/>
        </w:rPr>
        <w:t xml:space="preserve">Significance: *: p &lt; .05; **: p &lt; .01; ***: p &lt; .001.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A">
      <w:pPr>
        <w:spacing w:after="240" w:before="240" w:line="360" w:lineRule="auto"/>
        <w:jc w:val="both"/>
        <w:rPr/>
      </w:pPr>
      <w:r w:rsidDel="00000000" w:rsidR="00000000" w:rsidRPr="00000000">
        <w:rPr>
          <w:rtl w:val="0"/>
        </w:rPr>
      </w:r>
    </w:p>
    <w:sectPr>
      <w:type w:val="nextPage"/>
      <w:pgSz w:h="16838" w:w="11906" w:orient="portrait"/>
      <w:pgMar w:bottom="1134" w:top="1134" w:left="1134" w:right="1418" w:header="709" w:footer="709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Play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it"/>
      </w:rPr>
    </w:rPrDefault>
    <w:pPrDefault>
      <w:pPr>
        <w:spacing w:after="160" w:line="278.0000000000000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Titolo7">
    <w:name w:val="heading 7"/>
    <w:link w:val="Titolo7Carattere"/>
    <w:uiPriority w:val="9"/>
    <w:semiHidden w:val="1"/>
    <w:unhideWhenUsed w:val="1"/>
    <w:qFormat w:val="1"/>
    <w:rsid w:val="006F220C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Titolo8">
    <w:name w:val="heading 8"/>
    <w:link w:val="Titolo8Carattere"/>
    <w:uiPriority w:val="9"/>
    <w:semiHidden w:val="1"/>
    <w:unhideWhenUsed w:val="1"/>
    <w:qFormat w:val="1"/>
    <w:rsid w:val="006F220C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Titolo9">
    <w:name w:val="heading 9"/>
    <w:link w:val="Titolo9Carattere"/>
    <w:uiPriority w:val="9"/>
    <w:semiHidden w:val="1"/>
    <w:unhideWhenUsed w:val="1"/>
    <w:qFormat w:val="1"/>
    <w:rsid w:val="006F220C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character" w:styleId="Titolo1Carattere" w:customStyle="1">
    <w:name w:val="Titolo 1 Carattere"/>
    <w:basedOn w:val="Carpredefinitoparagrafo"/>
    <w:uiPriority w:val="9"/>
    <w:rsid w:val="006F220C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Titolo2Carattere" w:customStyle="1">
    <w:name w:val="Titolo 2 Carattere"/>
    <w:basedOn w:val="Carpredefinitoparagrafo"/>
    <w:uiPriority w:val="9"/>
    <w:rsid w:val="006F220C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Titolo3Carattere" w:customStyle="1">
    <w:name w:val="Titolo 3 Carattere"/>
    <w:basedOn w:val="Carpredefinitoparagrafo"/>
    <w:uiPriority w:val="9"/>
    <w:rsid w:val="006F220C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Titolo4Carattere" w:customStyle="1">
    <w:name w:val="Titolo 4 Carattere"/>
    <w:basedOn w:val="Carpredefinitoparagrafo"/>
    <w:uiPriority w:val="9"/>
    <w:semiHidden w:val="1"/>
    <w:rsid w:val="006F220C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Titolo5Carattere" w:customStyle="1">
    <w:name w:val="Titolo 5 Carattere"/>
    <w:basedOn w:val="Carpredefinitoparagrafo"/>
    <w:uiPriority w:val="9"/>
    <w:semiHidden w:val="1"/>
    <w:rsid w:val="006F220C"/>
    <w:rPr>
      <w:rFonts w:cstheme="majorBidi" w:eastAsiaTheme="majorEastAsia"/>
      <w:color w:val="0f4761" w:themeColor="accent1" w:themeShade="0000BF"/>
    </w:rPr>
  </w:style>
  <w:style w:type="character" w:styleId="Titolo6Carattere" w:customStyle="1">
    <w:name w:val="Titolo 6 Carattere"/>
    <w:basedOn w:val="Carpredefinitoparagrafo"/>
    <w:uiPriority w:val="9"/>
    <w:semiHidden w:val="1"/>
    <w:rsid w:val="006F220C"/>
    <w:rPr>
      <w:rFonts w:cstheme="majorBidi" w:eastAsiaTheme="majorEastAsia"/>
      <w:i w:val="1"/>
      <w:iCs w:val="1"/>
      <w:color w:val="595959" w:themeColor="text1" w:themeTint="0000A6"/>
    </w:rPr>
  </w:style>
  <w:style w:type="character" w:styleId="Titolo7Carattere" w:customStyle="1">
    <w:name w:val="Titolo 7 Carattere"/>
    <w:basedOn w:val="Carpredefinitoparagrafo"/>
    <w:link w:val="Titolo7"/>
    <w:uiPriority w:val="9"/>
    <w:semiHidden w:val="1"/>
    <w:rsid w:val="006F220C"/>
    <w:rPr>
      <w:rFonts w:cstheme="majorBidi" w:eastAsiaTheme="majorEastAsia"/>
      <w:color w:val="595959" w:themeColor="text1" w:themeTint="0000A6"/>
    </w:rPr>
  </w:style>
  <w:style w:type="character" w:styleId="Titolo8Carattere" w:customStyle="1">
    <w:name w:val="Titolo 8 Carattere"/>
    <w:basedOn w:val="Carpredefinitoparagrafo"/>
    <w:link w:val="Titolo8"/>
    <w:uiPriority w:val="9"/>
    <w:semiHidden w:val="1"/>
    <w:rsid w:val="006F220C"/>
    <w:rPr>
      <w:rFonts w:cstheme="majorBidi" w:eastAsiaTheme="majorEastAsia"/>
      <w:i w:val="1"/>
      <w:iCs w:val="1"/>
      <w:color w:val="272727" w:themeColor="text1" w:themeTint="0000D8"/>
    </w:rPr>
  </w:style>
  <w:style w:type="character" w:styleId="Titolo9Carattere" w:customStyle="1">
    <w:name w:val="Titolo 9 Carattere"/>
    <w:basedOn w:val="Carpredefinitoparagrafo"/>
    <w:link w:val="Titolo9"/>
    <w:uiPriority w:val="9"/>
    <w:semiHidden w:val="1"/>
    <w:rsid w:val="006F220C"/>
    <w:rPr>
      <w:rFonts w:cstheme="majorBidi" w:eastAsiaTheme="majorEastAsia"/>
      <w:color w:val="272727" w:themeColor="text1" w:themeTint="0000D8"/>
    </w:rPr>
  </w:style>
  <w:style w:type="character" w:styleId="TitoloCarattere" w:customStyle="1">
    <w:name w:val="Titolo Carattere"/>
    <w:basedOn w:val="Carpredefinitoparagrafo"/>
    <w:uiPriority w:val="10"/>
    <w:rsid w:val="006F220C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ottotitoloCarattere" w:customStyle="1">
    <w:name w:val="Sottotitolo Carattere"/>
    <w:basedOn w:val="Carpredefinitoparagrafo"/>
    <w:uiPriority w:val="11"/>
    <w:rsid w:val="006F220C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itazione">
    <w:name w:val="Quote"/>
    <w:link w:val="CitazioneCarattere"/>
    <w:uiPriority w:val="29"/>
    <w:qFormat w:val="1"/>
    <w:rsid w:val="006F220C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CitazioneCarattere" w:customStyle="1">
    <w:name w:val="Citazione Carattere"/>
    <w:basedOn w:val="Carpredefinitoparagrafo"/>
    <w:link w:val="Citazione"/>
    <w:uiPriority w:val="29"/>
    <w:rsid w:val="006F220C"/>
    <w:rPr>
      <w:i w:val="1"/>
      <w:iCs w:val="1"/>
      <w:color w:val="404040" w:themeColor="text1" w:themeTint="0000BF"/>
    </w:rPr>
  </w:style>
  <w:style w:type="paragraph" w:styleId="Paragrafoelenco">
    <w:name w:val="List Paragraph"/>
    <w:uiPriority w:val="34"/>
    <w:qFormat w:val="1"/>
    <w:rsid w:val="006F220C"/>
    <w:pPr>
      <w:ind w:left="720"/>
      <w:contextualSpacing w:val="1"/>
    </w:pPr>
  </w:style>
  <w:style w:type="character" w:styleId="Enfasiintensa">
    <w:name w:val="Intense Emphasis"/>
    <w:basedOn w:val="Carpredefinitoparagrafo"/>
    <w:uiPriority w:val="21"/>
    <w:qFormat w:val="1"/>
    <w:rsid w:val="006F220C"/>
    <w:rPr>
      <w:i w:val="1"/>
      <w:iCs w:val="1"/>
      <w:color w:val="0f4761" w:themeColor="accent1" w:themeShade="0000BF"/>
    </w:rPr>
  </w:style>
  <w:style w:type="paragraph" w:styleId="Citazioneintensa">
    <w:name w:val="Intense Quote"/>
    <w:link w:val="CitazioneintensaCarattere"/>
    <w:uiPriority w:val="30"/>
    <w:qFormat w:val="1"/>
    <w:rsid w:val="006F220C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CitazioneintensaCarattere" w:customStyle="1">
    <w:name w:val="Citazione intensa Carattere"/>
    <w:basedOn w:val="Carpredefinitoparagrafo"/>
    <w:link w:val="Citazioneintensa"/>
    <w:uiPriority w:val="30"/>
    <w:rsid w:val="006F220C"/>
    <w:rPr>
      <w:i w:val="1"/>
      <w:iCs w:val="1"/>
      <w:color w:val="0f4761" w:themeColor="accent1" w:themeShade="0000BF"/>
    </w:rPr>
  </w:style>
  <w:style w:type="character" w:styleId="Riferimentointenso">
    <w:name w:val="Intense Reference"/>
    <w:basedOn w:val="Carpredefinitoparagrafo"/>
    <w:uiPriority w:val="32"/>
    <w:qFormat w:val="1"/>
    <w:rsid w:val="006F220C"/>
    <w:rPr>
      <w:b w:val="1"/>
      <w:bCs w:val="1"/>
      <w:smallCaps w:val="1"/>
      <w:color w:val="0f4761" w:themeColor="accent1" w:themeShade="0000BF"/>
      <w:spacing w:val="5"/>
    </w:rPr>
  </w:style>
  <w:style w:type="paragraph" w:styleId="Intestazione">
    <w:name w:val="header"/>
    <w:link w:val="IntestazioneCarattere"/>
    <w:uiPriority w:val="99"/>
    <w:unhideWhenUsed w:val="1"/>
    <w:rsid w:val="00F906D2"/>
    <w:pPr>
      <w:tabs>
        <w:tab w:val="center" w:pos="4680"/>
        <w:tab w:val="right" w:pos="9360"/>
      </w:tabs>
      <w:spacing w:after="0" w:line="240" w:lineRule="auto"/>
    </w:pPr>
    <w:rPr>
      <w:rFonts w:eastAsiaTheme="minorEastAsia"/>
      <w:sz w:val="22"/>
      <w:szCs w:val="22"/>
      <w:lang w:val="en-US"/>
    </w:rPr>
  </w:style>
  <w:style w:type="character" w:styleId="IntestazioneCarattere" w:customStyle="1">
    <w:name w:val="Intestazione Carattere"/>
    <w:basedOn w:val="Carpredefinitoparagrafo"/>
    <w:link w:val="Intestazione"/>
    <w:uiPriority w:val="99"/>
    <w:rsid w:val="00F906D2"/>
    <w:rPr>
      <w:rFonts w:eastAsiaTheme="minorEastAsia"/>
      <w:kern w:val="0"/>
      <w:sz w:val="22"/>
      <w:szCs w:val="22"/>
      <w:lang w:val="en-US"/>
    </w:rPr>
  </w:style>
  <w:style w:type="paragraph" w:styleId="Pidipagina">
    <w:name w:val="footer"/>
    <w:link w:val="PidipaginaCarattere"/>
    <w:uiPriority w:val="99"/>
    <w:unhideWhenUsed w:val="1"/>
    <w:rsid w:val="00F906D2"/>
    <w:pPr>
      <w:tabs>
        <w:tab w:val="center" w:pos="4680"/>
        <w:tab w:val="right" w:pos="9360"/>
      </w:tabs>
      <w:spacing w:after="0" w:line="240" w:lineRule="auto"/>
    </w:pPr>
    <w:rPr>
      <w:rFonts w:eastAsiaTheme="minorEastAsia"/>
      <w:sz w:val="22"/>
      <w:szCs w:val="22"/>
      <w:lang w:val="en-US"/>
    </w:rPr>
  </w:style>
  <w:style w:type="character" w:styleId="PidipaginaCarattere" w:customStyle="1">
    <w:name w:val="Piè di pagina Carattere"/>
    <w:basedOn w:val="Carpredefinitoparagrafo"/>
    <w:link w:val="Pidipagina"/>
    <w:uiPriority w:val="99"/>
    <w:rsid w:val="00F906D2"/>
    <w:rPr>
      <w:rFonts w:eastAsiaTheme="minorEastAsia"/>
      <w:kern w:val="0"/>
      <w:sz w:val="22"/>
      <w:szCs w:val="22"/>
      <w:lang w:val="en-US"/>
    </w:rPr>
  </w:style>
  <w:style w:type="paragraph" w:styleId="Nessunaspaziatura">
    <w:name w:val="No Spacing"/>
    <w:uiPriority w:val="1"/>
    <w:qFormat w:val="1"/>
    <w:rsid w:val="00F906D2"/>
    <w:pPr>
      <w:spacing w:after="0" w:line="240" w:lineRule="auto"/>
    </w:pPr>
    <w:rPr>
      <w:rFonts w:eastAsiaTheme="minorEastAsia"/>
      <w:sz w:val="22"/>
      <w:szCs w:val="22"/>
      <w:lang w:val="en-US"/>
    </w:rPr>
  </w:style>
  <w:style w:type="paragraph" w:styleId="Corpotesto">
    <w:name w:val="Body Text"/>
    <w:link w:val="CorpotestoCarattere"/>
    <w:uiPriority w:val="99"/>
    <w:unhideWhenUsed w:val="1"/>
    <w:rsid w:val="00F906D2"/>
    <w:pPr>
      <w:spacing w:after="120" w:line="276" w:lineRule="auto"/>
    </w:pPr>
    <w:rPr>
      <w:rFonts w:eastAsiaTheme="minorEastAsia"/>
      <w:sz w:val="22"/>
      <w:szCs w:val="22"/>
      <w:lang w:val="en-US"/>
    </w:rPr>
  </w:style>
  <w:style w:type="character" w:styleId="CorpotestoCarattere" w:customStyle="1">
    <w:name w:val="Corpo testo Carattere"/>
    <w:basedOn w:val="Carpredefinitoparagrafo"/>
    <w:link w:val="Corpotesto"/>
    <w:uiPriority w:val="99"/>
    <w:rsid w:val="00F906D2"/>
    <w:rPr>
      <w:rFonts w:eastAsiaTheme="minorEastAsia"/>
      <w:kern w:val="0"/>
      <w:sz w:val="22"/>
      <w:szCs w:val="22"/>
      <w:lang w:val="en-US"/>
    </w:rPr>
  </w:style>
  <w:style w:type="paragraph" w:styleId="Corpodeltesto2">
    <w:name w:val="Body Text 2"/>
    <w:link w:val="Corpodeltesto2Carattere"/>
    <w:uiPriority w:val="99"/>
    <w:unhideWhenUsed w:val="1"/>
    <w:rsid w:val="00F906D2"/>
    <w:pPr>
      <w:spacing w:after="120" w:line="480" w:lineRule="auto"/>
    </w:pPr>
    <w:rPr>
      <w:rFonts w:eastAsiaTheme="minorEastAsia"/>
      <w:sz w:val="22"/>
      <w:szCs w:val="22"/>
      <w:lang w:val="en-US"/>
    </w:rPr>
  </w:style>
  <w:style w:type="character" w:styleId="Corpodeltesto2Carattere" w:customStyle="1">
    <w:name w:val="Corpo del testo 2 Carattere"/>
    <w:basedOn w:val="Carpredefinitoparagrafo"/>
    <w:link w:val="Corpodeltesto2"/>
    <w:uiPriority w:val="99"/>
    <w:rsid w:val="00F906D2"/>
    <w:rPr>
      <w:rFonts w:eastAsiaTheme="minorEastAsia"/>
      <w:kern w:val="0"/>
      <w:sz w:val="22"/>
      <w:szCs w:val="22"/>
      <w:lang w:val="en-US"/>
    </w:rPr>
  </w:style>
  <w:style w:type="paragraph" w:styleId="Corpodeltesto3">
    <w:name w:val="Body Text 3"/>
    <w:link w:val="Corpodeltesto3Carattere"/>
    <w:uiPriority w:val="99"/>
    <w:unhideWhenUsed w:val="1"/>
    <w:rsid w:val="00F906D2"/>
    <w:pPr>
      <w:spacing w:after="120" w:line="276" w:lineRule="auto"/>
    </w:pPr>
    <w:rPr>
      <w:rFonts w:eastAsiaTheme="minorEastAsia"/>
      <w:sz w:val="16"/>
      <w:szCs w:val="16"/>
      <w:lang w:val="en-US"/>
    </w:rPr>
  </w:style>
  <w:style w:type="character" w:styleId="Corpodeltesto3Carattere" w:customStyle="1">
    <w:name w:val="Corpo del testo 3 Carattere"/>
    <w:basedOn w:val="Carpredefinitoparagrafo"/>
    <w:link w:val="Corpodeltesto3"/>
    <w:uiPriority w:val="99"/>
    <w:rsid w:val="00F906D2"/>
    <w:rPr>
      <w:rFonts w:eastAsiaTheme="minorEastAsia"/>
      <w:kern w:val="0"/>
      <w:sz w:val="16"/>
      <w:szCs w:val="16"/>
      <w:lang w:val="en-US"/>
    </w:rPr>
  </w:style>
  <w:style w:type="paragraph" w:styleId="Elenco">
    <w:name w:val="List"/>
    <w:uiPriority w:val="99"/>
    <w:unhideWhenUsed w:val="1"/>
    <w:rsid w:val="00F906D2"/>
    <w:pPr>
      <w:spacing w:after="200" w:line="276" w:lineRule="auto"/>
      <w:ind w:left="360" w:hanging="360"/>
      <w:contextualSpacing w:val="1"/>
    </w:pPr>
    <w:rPr>
      <w:rFonts w:eastAsiaTheme="minorEastAsia"/>
      <w:sz w:val="22"/>
      <w:szCs w:val="22"/>
      <w:lang w:val="en-US"/>
    </w:rPr>
  </w:style>
  <w:style w:type="paragraph" w:styleId="Elenco2">
    <w:name w:val="List 2"/>
    <w:uiPriority w:val="99"/>
    <w:unhideWhenUsed w:val="1"/>
    <w:rsid w:val="00F906D2"/>
    <w:pPr>
      <w:spacing w:after="200" w:line="276" w:lineRule="auto"/>
      <w:ind w:left="720" w:hanging="360"/>
      <w:contextualSpacing w:val="1"/>
    </w:pPr>
    <w:rPr>
      <w:rFonts w:eastAsiaTheme="minorEastAsia"/>
      <w:sz w:val="22"/>
      <w:szCs w:val="22"/>
      <w:lang w:val="en-US"/>
    </w:rPr>
  </w:style>
  <w:style w:type="paragraph" w:styleId="Elenco3">
    <w:name w:val="List 3"/>
    <w:uiPriority w:val="99"/>
    <w:unhideWhenUsed w:val="1"/>
    <w:rsid w:val="00F906D2"/>
    <w:pPr>
      <w:spacing w:after="200" w:line="276" w:lineRule="auto"/>
      <w:ind w:left="1080" w:hanging="360"/>
      <w:contextualSpacing w:val="1"/>
    </w:pPr>
    <w:rPr>
      <w:rFonts w:eastAsiaTheme="minorEastAsia"/>
      <w:sz w:val="22"/>
      <w:szCs w:val="22"/>
      <w:lang w:val="en-US"/>
    </w:rPr>
  </w:style>
  <w:style w:type="paragraph" w:styleId="Puntoelenco">
    <w:name w:val="List Bullet"/>
    <w:uiPriority w:val="99"/>
    <w:unhideWhenUsed w:val="1"/>
    <w:rsid w:val="00F906D2"/>
    <w:pPr>
      <w:numPr>
        <w:numId w:val="1"/>
      </w:numPr>
      <w:spacing w:after="200" w:line="276" w:lineRule="auto"/>
      <w:ind w:left="0" w:firstLine="0"/>
      <w:contextualSpacing w:val="1"/>
    </w:pPr>
    <w:rPr>
      <w:rFonts w:eastAsiaTheme="minorEastAsia"/>
      <w:sz w:val="22"/>
      <w:szCs w:val="22"/>
      <w:lang w:val="en-US"/>
    </w:rPr>
  </w:style>
  <w:style w:type="paragraph" w:styleId="Puntoelenco2">
    <w:name w:val="List Bullet 2"/>
    <w:uiPriority w:val="99"/>
    <w:unhideWhenUsed w:val="1"/>
    <w:rsid w:val="00F906D2"/>
    <w:pPr>
      <w:spacing w:after="200" w:line="276" w:lineRule="auto"/>
      <w:contextualSpacing w:val="1"/>
    </w:pPr>
    <w:rPr>
      <w:rFonts w:eastAsiaTheme="minorEastAsia"/>
      <w:sz w:val="22"/>
      <w:szCs w:val="22"/>
      <w:lang w:val="en-US"/>
    </w:rPr>
  </w:style>
  <w:style w:type="paragraph" w:styleId="Puntoelenco3">
    <w:name w:val="List Bullet 3"/>
    <w:uiPriority w:val="99"/>
    <w:unhideWhenUsed w:val="1"/>
    <w:rsid w:val="00F906D2"/>
    <w:pPr>
      <w:tabs>
        <w:tab w:val="num" w:pos="720"/>
      </w:tabs>
      <w:spacing w:after="200" w:line="276" w:lineRule="auto"/>
      <w:contextualSpacing w:val="1"/>
    </w:pPr>
    <w:rPr>
      <w:rFonts w:eastAsiaTheme="minorEastAsia"/>
      <w:sz w:val="22"/>
      <w:szCs w:val="22"/>
      <w:lang w:val="en-US"/>
    </w:rPr>
  </w:style>
  <w:style w:type="paragraph" w:styleId="Numeroelenco">
    <w:name w:val="List Number"/>
    <w:uiPriority w:val="99"/>
    <w:unhideWhenUsed w:val="1"/>
    <w:rsid w:val="00F906D2"/>
    <w:pPr>
      <w:tabs>
        <w:tab w:val="num" w:pos="720"/>
      </w:tabs>
      <w:spacing w:after="200" w:line="276" w:lineRule="auto"/>
      <w:contextualSpacing w:val="1"/>
    </w:pPr>
    <w:rPr>
      <w:rFonts w:eastAsiaTheme="minorEastAsia"/>
      <w:sz w:val="22"/>
      <w:szCs w:val="22"/>
      <w:lang w:val="en-US"/>
    </w:rPr>
  </w:style>
  <w:style w:type="paragraph" w:styleId="Numeroelenco2">
    <w:name w:val="List Number 2"/>
    <w:uiPriority w:val="99"/>
    <w:unhideWhenUsed w:val="1"/>
    <w:rsid w:val="00F906D2"/>
    <w:pPr>
      <w:spacing w:after="200" w:line="276" w:lineRule="auto"/>
      <w:contextualSpacing w:val="1"/>
    </w:pPr>
    <w:rPr>
      <w:rFonts w:eastAsiaTheme="minorEastAsia"/>
      <w:sz w:val="22"/>
      <w:szCs w:val="22"/>
      <w:lang w:val="en-US"/>
    </w:rPr>
  </w:style>
  <w:style w:type="paragraph" w:styleId="Numeroelenco3">
    <w:name w:val="List Number 3"/>
    <w:uiPriority w:val="99"/>
    <w:unhideWhenUsed w:val="1"/>
    <w:rsid w:val="00F906D2"/>
    <w:pPr>
      <w:tabs>
        <w:tab w:val="num" w:pos="720"/>
      </w:tabs>
      <w:spacing w:after="200" w:line="276" w:lineRule="auto"/>
      <w:contextualSpacing w:val="1"/>
    </w:pPr>
    <w:rPr>
      <w:rFonts w:eastAsiaTheme="minorEastAsia"/>
      <w:sz w:val="22"/>
      <w:szCs w:val="22"/>
      <w:lang w:val="en-US"/>
    </w:rPr>
  </w:style>
  <w:style w:type="paragraph" w:styleId="Elencocontinua">
    <w:name w:val="List Continue"/>
    <w:uiPriority w:val="99"/>
    <w:unhideWhenUsed w:val="1"/>
    <w:rsid w:val="00F906D2"/>
    <w:pPr>
      <w:spacing w:after="120" w:line="276" w:lineRule="auto"/>
      <w:ind w:left="360"/>
      <w:contextualSpacing w:val="1"/>
    </w:pPr>
    <w:rPr>
      <w:rFonts w:eastAsiaTheme="minorEastAsia"/>
      <w:sz w:val="22"/>
      <w:szCs w:val="22"/>
      <w:lang w:val="en-US"/>
    </w:rPr>
  </w:style>
  <w:style w:type="paragraph" w:styleId="Elencocontinua2">
    <w:name w:val="List Continue 2"/>
    <w:uiPriority w:val="99"/>
    <w:unhideWhenUsed w:val="1"/>
    <w:rsid w:val="00F906D2"/>
    <w:pPr>
      <w:spacing w:after="120" w:line="276" w:lineRule="auto"/>
      <w:ind w:left="720"/>
      <w:contextualSpacing w:val="1"/>
    </w:pPr>
    <w:rPr>
      <w:rFonts w:eastAsiaTheme="minorEastAsia"/>
      <w:sz w:val="22"/>
      <w:szCs w:val="22"/>
      <w:lang w:val="en-US"/>
    </w:rPr>
  </w:style>
  <w:style w:type="paragraph" w:styleId="Elencocontinua3">
    <w:name w:val="List Continue 3"/>
    <w:uiPriority w:val="99"/>
    <w:unhideWhenUsed w:val="1"/>
    <w:rsid w:val="00F906D2"/>
    <w:pPr>
      <w:spacing w:after="120" w:line="276" w:lineRule="auto"/>
      <w:ind w:left="1080"/>
      <w:contextualSpacing w:val="1"/>
    </w:pPr>
    <w:rPr>
      <w:rFonts w:eastAsiaTheme="minorEastAsia"/>
      <w:sz w:val="22"/>
      <w:szCs w:val="22"/>
      <w:lang w:val="en-US"/>
    </w:rPr>
  </w:style>
  <w:style w:type="paragraph" w:styleId="Testomacro">
    <w:name w:val="macro"/>
    <w:link w:val="TestomacroCarattere"/>
    <w:uiPriority w:val="99"/>
    <w:unhideWhenUsed w:val="1"/>
    <w:rsid w:val="00F906D2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/>
      <w:sz w:val="20"/>
      <w:szCs w:val="20"/>
      <w:lang w:val="en-US"/>
    </w:rPr>
  </w:style>
  <w:style w:type="character" w:styleId="TestomacroCarattere" w:customStyle="1">
    <w:name w:val="Testo macro Carattere"/>
    <w:basedOn w:val="Carpredefinitoparagrafo"/>
    <w:link w:val="Testomacro"/>
    <w:uiPriority w:val="99"/>
    <w:rsid w:val="00F906D2"/>
    <w:rPr>
      <w:rFonts w:ascii="Courier" w:hAnsi="Courier" w:eastAsiaTheme="minorEastAsia"/>
      <w:kern w:val="0"/>
      <w:sz w:val="20"/>
      <w:szCs w:val="20"/>
      <w:lang w:val="en-US"/>
    </w:rPr>
  </w:style>
  <w:style w:type="paragraph" w:styleId="Didascalia">
    <w:name w:val="caption"/>
    <w:uiPriority w:val="35"/>
    <w:semiHidden w:val="1"/>
    <w:unhideWhenUsed w:val="1"/>
    <w:qFormat w:val="1"/>
    <w:rsid w:val="00F906D2"/>
    <w:pPr>
      <w:spacing w:after="200" w:line="240" w:lineRule="auto"/>
    </w:pPr>
    <w:rPr>
      <w:rFonts w:eastAsiaTheme="minorEastAsia"/>
      <w:b w:val="1"/>
      <w:bCs w:val="1"/>
      <w:color w:val="156082" w:themeColor="accent1"/>
      <w:sz w:val="18"/>
      <w:szCs w:val="18"/>
      <w:lang w:val="en-US"/>
    </w:rPr>
  </w:style>
  <w:style w:type="character" w:styleId="Enfasigrassetto">
    <w:name w:val="Strong"/>
    <w:basedOn w:val="Carpredefinitoparagrafo"/>
    <w:uiPriority w:val="22"/>
    <w:qFormat w:val="1"/>
    <w:rsid w:val="00F906D2"/>
    <w:rPr>
      <w:b w:val="1"/>
      <w:bCs w:val="1"/>
    </w:rPr>
  </w:style>
  <w:style w:type="character" w:styleId="Enfasicorsivo">
    <w:name w:val="Emphasis"/>
    <w:basedOn w:val="Carpredefinitoparagrafo"/>
    <w:uiPriority w:val="20"/>
    <w:qFormat w:val="1"/>
    <w:rsid w:val="00F906D2"/>
    <w:rPr>
      <w:i w:val="1"/>
      <w:iCs w:val="1"/>
    </w:rPr>
  </w:style>
  <w:style w:type="character" w:styleId="Enfasidelicata">
    <w:name w:val="Subtle Emphasis"/>
    <w:basedOn w:val="Carpredefinitoparagrafo"/>
    <w:uiPriority w:val="19"/>
    <w:qFormat w:val="1"/>
    <w:rsid w:val="00F906D2"/>
    <w:rPr>
      <w:i w:val="1"/>
      <w:iCs w:val="1"/>
      <w:color w:val="808080" w:themeColor="text1" w:themeTint="00007F"/>
    </w:rPr>
  </w:style>
  <w:style w:type="character" w:styleId="Riferimentodelicato">
    <w:name w:val="Subtle Reference"/>
    <w:basedOn w:val="Carpredefinitoparagrafo"/>
    <w:uiPriority w:val="31"/>
    <w:qFormat w:val="1"/>
    <w:rsid w:val="00F906D2"/>
    <w:rPr>
      <w:smallCaps w:val="1"/>
      <w:color w:val="e97132" w:themeColor="accent2"/>
      <w:u w:val="single"/>
    </w:rPr>
  </w:style>
  <w:style w:type="character" w:styleId="Titolodellibro">
    <w:name w:val="Book Title"/>
    <w:basedOn w:val="Carpredefinitoparagrafo"/>
    <w:uiPriority w:val="33"/>
    <w:qFormat w:val="1"/>
    <w:rsid w:val="00F906D2"/>
    <w:rPr>
      <w:b w:val="1"/>
      <w:bCs w:val="1"/>
      <w:smallCaps w:val="1"/>
      <w:spacing w:val="5"/>
    </w:rPr>
  </w:style>
  <w:style w:type="paragraph" w:styleId="Titolosommario">
    <w:name w:val="TOC Heading"/>
    <w:uiPriority w:val="39"/>
    <w:semiHidden w:val="1"/>
    <w:unhideWhenUsed w:val="1"/>
    <w:qFormat w:val="1"/>
    <w:rsid w:val="00F906D2"/>
    <w:pPr>
      <w:spacing w:after="0" w:before="480" w:line="276" w:lineRule="auto"/>
    </w:pPr>
    <w:rPr>
      <w:b w:val="1"/>
      <w:bCs w:val="1"/>
      <w:sz w:val="28"/>
      <w:szCs w:val="28"/>
      <w:lang w:val="en-US"/>
    </w:rPr>
  </w:style>
  <w:style w:type="table" w:styleId="Grigliatabella">
    <w:name w:val="Table Grid"/>
    <w:basedOn w:val="Tabellanormale"/>
    <w:uiPriority w:val="59"/>
    <w:rsid w:val="00F906D2"/>
    <w:pPr>
      <w:spacing w:after="0" w:line="240" w:lineRule="auto"/>
    </w:pPr>
    <w:rPr>
      <w:rFonts w:eastAsiaTheme="minorEastAsia"/>
      <w:sz w:val="22"/>
      <w:szCs w:val="22"/>
      <w:lang w:val="en-US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Sfondochiaro">
    <w:name w:val="Light Shading"/>
    <w:basedOn w:val="Tabellanormale"/>
    <w:uiPriority w:val="60"/>
    <w:rsid w:val="00F906D2"/>
    <w:pPr>
      <w:spacing w:after="0" w:line="240" w:lineRule="auto"/>
    </w:pPr>
    <w:rPr>
      <w:rFonts w:eastAsiaTheme="minorEastAsia"/>
      <w:color w:val="000000" w:themeColor="text1" w:themeShade="0000BF"/>
      <w:sz w:val="22"/>
      <w:szCs w:val="22"/>
      <w:lang w:val="en-US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</w:style>
  <w:style w:type="table" w:styleId="Sfondochiaro-Colore1">
    <w:name w:val="Light Shading Accent 1"/>
    <w:basedOn w:val="Tabellanormale"/>
    <w:uiPriority w:val="60"/>
    <w:rsid w:val="00F906D2"/>
    <w:pPr>
      <w:spacing w:after="0" w:line="240" w:lineRule="auto"/>
    </w:pPr>
    <w:rPr>
      <w:rFonts w:eastAsiaTheme="minorEastAsia"/>
      <w:color w:val="0f4761" w:themeColor="accent1" w:themeShade="0000BF"/>
      <w:sz w:val="22"/>
      <w:szCs w:val="22"/>
      <w:lang w:val="en-US"/>
    </w:rPr>
    <w:tblPr>
      <w:tblStyleRowBandSize w:val="1"/>
      <w:tblStyleColBandSize w:val="1"/>
      <w:tblBorders>
        <w:top w:color="156082" w:space="0" w:sz="8" w:themeColor="accent1" w:val="single"/>
        <w:bottom w:color="156082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156082" w:space="0" w:sz="8" w:themeColor="accent1" w:val="single"/>
          <w:left w:space="0" w:sz="0" w:val="nil"/>
          <w:bottom w:color="156082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156082" w:space="0" w:sz="8" w:themeColor="accent1" w:val="single"/>
          <w:left w:space="0" w:sz="0" w:val="nil"/>
          <w:bottom w:color="156082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b2def2" w:themeFill="accen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b2def2" w:themeFill="accent1" w:themeFillTint="00003F" w:val="clear"/>
      </w:tcPr>
    </w:tblStylePr>
  </w:style>
  <w:style w:type="table" w:styleId="Sfondochiaro-Colore2">
    <w:name w:val="Light Shading Accent 2"/>
    <w:basedOn w:val="Tabellanormale"/>
    <w:uiPriority w:val="60"/>
    <w:rsid w:val="00F906D2"/>
    <w:pPr>
      <w:spacing w:after="0" w:line="240" w:lineRule="auto"/>
    </w:pPr>
    <w:rPr>
      <w:rFonts w:eastAsiaTheme="minorEastAsia"/>
      <w:color w:val="bf4e14" w:themeColor="accent2" w:themeShade="0000BF"/>
      <w:sz w:val="22"/>
      <w:szCs w:val="22"/>
      <w:lang w:val="en-US"/>
    </w:rPr>
    <w:tblPr>
      <w:tblStyleRowBandSize w:val="1"/>
      <w:tblStyleColBandSize w:val="1"/>
      <w:tblBorders>
        <w:top w:color="e97132" w:space="0" w:sz="8" w:themeColor="accent2" w:val="single"/>
        <w:bottom w:color="e97132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e97132" w:space="0" w:sz="8" w:themeColor="accent2" w:val="single"/>
          <w:left w:space="0" w:sz="0" w:val="nil"/>
          <w:bottom w:color="e97132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e97132" w:space="0" w:sz="8" w:themeColor="accent2" w:val="single"/>
          <w:left w:space="0" w:sz="0" w:val="nil"/>
          <w:bottom w:color="e97132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9dbcc" w:themeFill="accent2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9dbcc" w:themeFill="accent2" w:themeFillTint="00003F" w:val="clear"/>
      </w:tcPr>
    </w:tblStylePr>
  </w:style>
  <w:style w:type="table" w:styleId="Sfondochiaro-Colore3">
    <w:name w:val="Light Shading Accent 3"/>
    <w:basedOn w:val="Tabellanormale"/>
    <w:uiPriority w:val="60"/>
    <w:rsid w:val="00F906D2"/>
    <w:pPr>
      <w:spacing w:after="0" w:line="240" w:lineRule="auto"/>
    </w:pPr>
    <w:rPr>
      <w:rFonts w:eastAsiaTheme="minorEastAsia"/>
      <w:color w:val="124f1a" w:themeColor="accent3" w:themeShade="0000BF"/>
      <w:sz w:val="22"/>
      <w:szCs w:val="22"/>
      <w:lang w:val="en-US"/>
    </w:rPr>
    <w:tblPr>
      <w:tblStyleRowBandSize w:val="1"/>
      <w:tblStyleColBandSize w:val="1"/>
      <w:tblBorders>
        <w:top w:color="196b24" w:space="0" w:sz="8" w:themeColor="accent3" w:val="single"/>
        <w:bottom w:color="196b24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196b24" w:space="0" w:sz="8" w:themeColor="accent3" w:val="single"/>
          <w:left w:space="0" w:sz="0" w:val="nil"/>
          <w:bottom w:color="196b24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196b24" w:space="0" w:sz="8" w:themeColor="accent3" w:val="single"/>
          <w:left w:space="0" w:sz="0" w:val="nil"/>
          <w:bottom w:color="196b24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b3edba" w:themeFill="accent3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b3edba" w:themeFill="accent3" w:themeFillTint="00003F" w:val="clear"/>
      </w:tcPr>
    </w:tblStylePr>
  </w:style>
  <w:style w:type="table" w:styleId="Sfondochiaro-Colore4">
    <w:name w:val="Light Shading Accent 4"/>
    <w:basedOn w:val="Tabellanormale"/>
    <w:uiPriority w:val="60"/>
    <w:rsid w:val="00F906D2"/>
    <w:pPr>
      <w:spacing w:after="0" w:line="240" w:lineRule="auto"/>
    </w:pPr>
    <w:rPr>
      <w:rFonts w:eastAsiaTheme="minorEastAsia"/>
      <w:color w:val="0b769f" w:themeColor="accent4" w:themeShade="0000BF"/>
      <w:sz w:val="22"/>
      <w:szCs w:val="22"/>
      <w:lang w:val="en-US"/>
    </w:rPr>
    <w:tblPr>
      <w:tblStyleRowBandSize w:val="1"/>
      <w:tblStyleColBandSize w:val="1"/>
      <w:tblBorders>
        <w:top w:color="0f9ed5" w:space="0" w:sz="8" w:themeColor="accent4" w:val="single"/>
        <w:bottom w:color="0f9ed5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0f9ed5" w:space="0" w:sz="8" w:themeColor="accent4" w:val="single"/>
          <w:left w:space="0" w:sz="0" w:val="nil"/>
          <w:bottom w:color="0f9ed5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f9ed5" w:space="0" w:sz="8" w:themeColor="accent4" w:val="single"/>
          <w:left w:space="0" w:sz="0" w:val="nil"/>
          <w:bottom w:color="0f9ed5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bde9fa" w:themeFill="accent4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bde9fa" w:themeFill="accent4" w:themeFillTint="00003F" w:val="clear"/>
      </w:tcPr>
    </w:tblStylePr>
  </w:style>
  <w:style w:type="table" w:styleId="Sfondochiaro-Colore5">
    <w:name w:val="Light Shading Accent 5"/>
    <w:basedOn w:val="Tabellanormale"/>
    <w:uiPriority w:val="60"/>
    <w:rsid w:val="00F906D2"/>
    <w:pPr>
      <w:spacing w:after="0" w:line="240" w:lineRule="auto"/>
    </w:pPr>
    <w:rPr>
      <w:rFonts w:eastAsiaTheme="minorEastAsia"/>
      <w:color w:val="77206d" w:themeColor="accent5" w:themeShade="0000BF"/>
      <w:sz w:val="22"/>
      <w:szCs w:val="22"/>
      <w:lang w:val="en-US"/>
    </w:rPr>
    <w:tblPr>
      <w:tblStyleRowBandSize w:val="1"/>
      <w:tblStyleColBandSize w:val="1"/>
      <w:tblBorders>
        <w:top w:color="a02b93" w:space="0" w:sz="8" w:themeColor="accent5" w:val="single"/>
        <w:bottom w:color="a02b93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a02b93" w:space="0" w:sz="8" w:themeColor="accent5" w:val="single"/>
          <w:left w:space="0" w:sz="0" w:val="nil"/>
          <w:bottom w:color="a02b93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a02b93" w:space="0" w:sz="8" w:themeColor="accent5" w:val="single"/>
          <w:left w:space="0" w:sz="0" w:val="nil"/>
          <w:bottom w:color="a02b93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c3e9" w:themeFill="accent5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c3e9" w:themeFill="accent5" w:themeFillTint="00003F" w:val="clear"/>
      </w:tcPr>
    </w:tblStylePr>
  </w:style>
  <w:style w:type="table" w:styleId="Sfondochiaro-Colore6">
    <w:name w:val="Light Shading Accent 6"/>
    <w:basedOn w:val="Tabellanormale"/>
    <w:uiPriority w:val="60"/>
    <w:rsid w:val="00F906D2"/>
    <w:pPr>
      <w:spacing w:after="0" w:line="240" w:lineRule="auto"/>
    </w:pPr>
    <w:rPr>
      <w:rFonts w:eastAsiaTheme="minorEastAsia"/>
      <w:color w:val="3a7c22" w:themeColor="accent6" w:themeShade="0000BF"/>
      <w:sz w:val="22"/>
      <w:szCs w:val="22"/>
      <w:lang w:val="en-US"/>
    </w:rPr>
    <w:tblPr>
      <w:tblStyleRowBandSize w:val="1"/>
      <w:tblStyleColBandSize w:val="1"/>
      <w:tblBorders>
        <w:top w:color="4ea72e" w:space="0" w:sz="8" w:themeColor="accent6" w:val="single"/>
        <w:bottom w:color="4ea72e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ea72e" w:space="0" w:sz="8" w:themeColor="accent6" w:val="single"/>
          <w:left w:space="0" w:sz="0" w:val="nil"/>
          <w:bottom w:color="4ea72e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ea72e" w:space="0" w:sz="8" w:themeColor="accent6" w:val="single"/>
          <w:left w:space="0" w:sz="0" w:val="nil"/>
          <w:bottom w:color="4ea72e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0efc5" w:themeFill="accent6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0efc5" w:themeFill="accent6" w:themeFillTint="00003F" w:val="clear"/>
      </w:tcPr>
    </w:tblStylePr>
  </w:style>
  <w:style w:type="table" w:styleId="Elencochiaro">
    <w:name w:val="Light List"/>
    <w:basedOn w:val="Tabellanormale"/>
    <w:uiPriority w:val="61"/>
    <w:rsid w:val="00F906D2"/>
    <w:pPr>
      <w:spacing w:after="0" w:line="240" w:lineRule="auto"/>
    </w:pPr>
    <w:rPr>
      <w:rFonts w:eastAsiaTheme="minorEastAsia"/>
      <w:sz w:val="22"/>
      <w:szCs w:val="22"/>
      <w:lang w:val="en-US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</w:style>
  <w:style w:type="table" w:styleId="Elencochiaro-Colore1">
    <w:name w:val="Light List Accent 1"/>
    <w:basedOn w:val="Tabellanormale"/>
    <w:uiPriority w:val="61"/>
    <w:rsid w:val="00F906D2"/>
    <w:pPr>
      <w:spacing w:after="0" w:line="240" w:lineRule="auto"/>
    </w:pPr>
    <w:rPr>
      <w:rFonts w:eastAsiaTheme="minorEastAsia"/>
      <w:sz w:val="22"/>
      <w:szCs w:val="22"/>
      <w:lang w:val="en-US"/>
    </w:rPr>
    <w:tblPr>
      <w:tblStyleRowBandSize w:val="1"/>
      <w:tblStyleColBandSize w:val="1"/>
      <w:tblBorders>
        <w:top w:color="156082" w:space="0" w:sz="8" w:themeColor="accent1" w:val="single"/>
        <w:left w:color="156082" w:space="0" w:sz="8" w:themeColor="accent1" w:val="single"/>
        <w:bottom w:color="156082" w:space="0" w:sz="8" w:themeColor="accent1" w:val="single"/>
        <w:right w:color="156082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156082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156082" w:space="0" w:sz="6" w:themeColor="accent1" w:val="double"/>
          <w:left w:color="156082" w:space="0" w:sz="8" w:themeColor="accent1" w:val="single"/>
          <w:bottom w:color="156082" w:space="0" w:sz="8" w:themeColor="accent1" w:val="single"/>
          <w:right w:color="156082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156082" w:space="0" w:sz="8" w:themeColor="accent1" w:val="single"/>
          <w:left w:color="156082" w:space="0" w:sz="8" w:themeColor="accent1" w:val="single"/>
          <w:bottom w:color="156082" w:space="0" w:sz="8" w:themeColor="accent1" w:val="single"/>
          <w:right w:color="156082" w:space="0" w:sz="8" w:themeColor="accent1" w:val="single"/>
        </w:tcBorders>
      </w:tcPr>
    </w:tblStylePr>
    <w:tblStylePr w:type="band1Horz">
      <w:tblPr/>
      <w:tcPr>
        <w:tcBorders>
          <w:top w:color="156082" w:space="0" w:sz="8" w:themeColor="accent1" w:val="single"/>
          <w:left w:color="156082" w:space="0" w:sz="8" w:themeColor="accent1" w:val="single"/>
          <w:bottom w:color="156082" w:space="0" w:sz="8" w:themeColor="accent1" w:val="single"/>
          <w:right w:color="156082" w:space="0" w:sz="8" w:themeColor="accent1" w:val="single"/>
        </w:tcBorders>
      </w:tcPr>
    </w:tblStylePr>
  </w:style>
  <w:style w:type="table" w:styleId="Elencochiaro-Colore2">
    <w:name w:val="Light List Accent 2"/>
    <w:basedOn w:val="Tabellanormale"/>
    <w:uiPriority w:val="61"/>
    <w:rsid w:val="00F906D2"/>
    <w:pPr>
      <w:spacing w:after="0" w:line="240" w:lineRule="auto"/>
    </w:pPr>
    <w:rPr>
      <w:rFonts w:eastAsiaTheme="minorEastAsia"/>
      <w:sz w:val="22"/>
      <w:szCs w:val="22"/>
      <w:lang w:val="en-US"/>
    </w:rPr>
    <w:tblPr>
      <w:tblStyleRowBandSize w:val="1"/>
      <w:tblStyleColBandSize w:val="1"/>
      <w:tblBorders>
        <w:top w:color="e97132" w:space="0" w:sz="8" w:themeColor="accent2" w:val="single"/>
        <w:left w:color="e97132" w:space="0" w:sz="8" w:themeColor="accent2" w:val="single"/>
        <w:bottom w:color="e97132" w:space="0" w:sz="8" w:themeColor="accent2" w:val="single"/>
        <w:right w:color="e97132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e97132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e97132" w:space="0" w:sz="6" w:themeColor="accent2" w:val="double"/>
          <w:left w:color="e97132" w:space="0" w:sz="8" w:themeColor="accent2" w:val="single"/>
          <w:bottom w:color="e97132" w:space="0" w:sz="8" w:themeColor="accent2" w:val="single"/>
          <w:right w:color="e97132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e97132" w:space="0" w:sz="8" w:themeColor="accent2" w:val="single"/>
          <w:left w:color="e97132" w:space="0" w:sz="8" w:themeColor="accent2" w:val="single"/>
          <w:bottom w:color="e97132" w:space="0" w:sz="8" w:themeColor="accent2" w:val="single"/>
          <w:right w:color="e97132" w:space="0" w:sz="8" w:themeColor="accent2" w:val="single"/>
        </w:tcBorders>
      </w:tcPr>
    </w:tblStylePr>
    <w:tblStylePr w:type="band1Horz">
      <w:tblPr/>
      <w:tcPr>
        <w:tcBorders>
          <w:top w:color="e97132" w:space="0" w:sz="8" w:themeColor="accent2" w:val="single"/>
          <w:left w:color="e97132" w:space="0" w:sz="8" w:themeColor="accent2" w:val="single"/>
          <w:bottom w:color="e97132" w:space="0" w:sz="8" w:themeColor="accent2" w:val="single"/>
          <w:right w:color="e97132" w:space="0" w:sz="8" w:themeColor="accent2" w:val="single"/>
        </w:tcBorders>
      </w:tcPr>
    </w:tblStylePr>
  </w:style>
  <w:style w:type="table" w:styleId="Elencochiaro-Colore3">
    <w:name w:val="Light List Accent 3"/>
    <w:basedOn w:val="Tabellanormale"/>
    <w:uiPriority w:val="61"/>
    <w:rsid w:val="00F906D2"/>
    <w:pPr>
      <w:spacing w:after="0" w:line="240" w:lineRule="auto"/>
    </w:pPr>
    <w:rPr>
      <w:rFonts w:eastAsiaTheme="minorEastAsia"/>
      <w:sz w:val="22"/>
      <w:szCs w:val="22"/>
      <w:lang w:val="en-US"/>
    </w:rPr>
    <w:tblPr>
      <w:tblStyleRowBandSize w:val="1"/>
      <w:tblStyleColBandSize w:val="1"/>
      <w:tblBorders>
        <w:top w:color="196b24" w:space="0" w:sz="8" w:themeColor="accent3" w:val="single"/>
        <w:left w:color="196b24" w:space="0" w:sz="8" w:themeColor="accent3" w:val="single"/>
        <w:bottom w:color="196b24" w:space="0" w:sz="8" w:themeColor="accent3" w:val="single"/>
        <w:right w:color="196b24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196b24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196b24" w:space="0" w:sz="6" w:themeColor="accent3" w:val="double"/>
          <w:left w:color="196b24" w:space="0" w:sz="8" w:themeColor="accent3" w:val="single"/>
          <w:bottom w:color="196b24" w:space="0" w:sz="8" w:themeColor="accent3" w:val="single"/>
          <w:right w:color="196b24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196b24" w:space="0" w:sz="8" w:themeColor="accent3" w:val="single"/>
          <w:left w:color="196b24" w:space="0" w:sz="8" w:themeColor="accent3" w:val="single"/>
          <w:bottom w:color="196b24" w:space="0" w:sz="8" w:themeColor="accent3" w:val="single"/>
          <w:right w:color="196b24" w:space="0" w:sz="8" w:themeColor="accent3" w:val="single"/>
        </w:tcBorders>
      </w:tcPr>
    </w:tblStylePr>
    <w:tblStylePr w:type="band1Horz">
      <w:tblPr/>
      <w:tcPr>
        <w:tcBorders>
          <w:top w:color="196b24" w:space="0" w:sz="8" w:themeColor="accent3" w:val="single"/>
          <w:left w:color="196b24" w:space="0" w:sz="8" w:themeColor="accent3" w:val="single"/>
          <w:bottom w:color="196b24" w:space="0" w:sz="8" w:themeColor="accent3" w:val="single"/>
          <w:right w:color="196b24" w:space="0" w:sz="8" w:themeColor="accent3" w:val="single"/>
        </w:tcBorders>
      </w:tcPr>
    </w:tblStylePr>
  </w:style>
  <w:style w:type="table" w:styleId="Elencochiaro-Colore4">
    <w:name w:val="Light List Accent 4"/>
    <w:basedOn w:val="Tabellanormale"/>
    <w:uiPriority w:val="61"/>
    <w:rsid w:val="00F906D2"/>
    <w:pPr>
      <w:spacing w:after="0" w:line="240" w:lineRule="auto"/>
    </w:pPr>
    <w:rPr>
      <w:rFonts w:eastAsiaTheme="minorEastAsia"/>
      <w:sz w:val="22"/>
      <w:szCs w:val="22"/>
      <w:lang w:val="en-US"/>
    </w:rPr>
    <w:tblPr>
      <w:tblStyleRowBandSize w:val="1"/>
      <w:tblStyleColBandSize w:val="1"/>
      <w:tblBorders>
        <w:top w:color="0f9ed5" w:space="0" w:sz="8" w:themeColor="accent4" w:val="single"/>
        <w:left w:color="0f9ed5" w:space="0" w:sz="8" w:themeColor="accent4" w:val="single"/>
        <w:bottom w:color="0f9ed5" w:space="0" w:sz="8" w:themeColor="accent4" w:val="single"/>
        <w:right w:color="0f9ed5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0f9ed5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f9ed5" w:space="0" w:sz="6" w:themeColor="accent4" w:val="double"/>
          <w:left w:color="0f9ed5" w:space="0" w:sz="8" w:themeColor="accent4" w:val="single"/>
          <w:bottom w:color="0f9ed5" w:space="0" w:sz="8" w:themeColor="accent4" w:val="single"/>
          <w:right w:color="0f9ed5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0f9ed5" w:space="0" w:sz="8" w:themeColor="accent4" w:val="single"/>
          <w:left w:color="0f9ed5" w:space="0" w:sz="8" w:themeColor="accent4" w:val="single"/>
          <w:bottom w:color="0f9ed5" w:space="0" w:sz="8" w:themeColor="accent4" w:val="single"/>
          <w:right w:color="0f9ed5" w:space="0" w:sz="8" w:themeColor="accent4" w:val="single"/>
        </w:tcBorders>
      </w:tcPr>
    </w:tblStylePr>
    <w:tblStylePr w:type="band1Horz">
      <w:tblPr/>
      <w:tcPr>
        <w:tcBorders>
          <w:top w:color="0f9ed5" w:space="0" w:sz="8" w:themeColor="accent4" w:val="single"/>
          <w:left w:color="0f9ed5" w:space="0" w:sz="8" w:themeColor="accent4" w:val="single"/>
          <w:bottom w:color="0f9ed5" w:space="0" w:sz="8" w:themeColor="accent4" w:val="single"/>
          <w:right w:color="0f9ed5" w:space="0" w:sz="8" w:themeColor="accent4" w:val="single"/>
        </w:tcBorders>
      </w:tcPr>
    </w:tblStylePr>
  </w:style>
  <w:style w:type="table" w:styleId="Elencochiaro-Colore5">
    <w:name w:val="Light List Accent 5"/>
    <w:basedOn w:val="Tabellanormale"/>
    <w:uiPriority w:val="61"/>
    <w:rsid w:val="00F906D2"/>
    <w:pPr>
      <w:spacing w:after="0" w:line="240" w:lineRule="auto"/>
    </w:pPr>
    <w:rPr>
      <w:rFonts w:eastAsiaTheme="minorEastAsia"/>
      <w:sz w:val="22"/>
      <w:szCs w:val="22"/>
      <w:lang w:val="en-US"/>
    </w:rPr>
    <w:tblPr>
      <w:tblStyleRowBandSize w:val="1"/>
      <w:tblStyleColBandSize w:val="1"/>
      <w:tblBorders>
        <w:top w:color="a02b93" w:space="0" w:sz="8" w:themeColor="accent5" w:val="single"/>
        <w:left w:color="a02b93" w:space="0" w:sz="8" w:themeColor="accent5" w:val="single"/>
        <w:bottom w:color="a02b93" w:space="0" w:sz="8" w:themeColor="accent5" w:val="single"/>
        <w:right w:color="a02b93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a02b93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a02b93" w:space="0" w:sz="6" w:themeColor="accent5" w:val="double"/>
          <w:left w:color="a02b93" w:space="0" w:sz="8" w:themeColor="accent5" w:val="single"/>
          <w:bottom w:color="a02b93" w:space="0" w:sz="8" w:themeColor="accent5" w:val="single"/>
          <w:right w:color="a02b93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a02b93" w:space="0" w:sz="8" w:themeColor="accent5" w:val="single"/>
          <w:left w:color="a02b93" w:space="0" w:sz="8" w:themeColor="accent5" w:val="single"/>
          <w:bottom w:color="a02b93" w:space="0" w:sz="8" w:themeColor="accent5" w:val="single"/>
          <w:right w:color="a02b93" w:space="0" w:sz="8" w:themeColor="accent5" w:val="single"/>
        </w:tcBorders>
      </w:tcPr>
    </w:tblStylePr>
    <w:tblStylePr w:type="band1Horz">
      <w:tblPr/>
      <w:tcPr>
        <w:tcBorders>
          <w:top w:color="a02b93" w:space="0" w:sz="8" w:themeColor="accent5" w:val="single"/>
          <w:left w:color="a02b93" w:space="0" w:sz="8" w:themeColor="accent5" w:val="single"/>
          <w:bottom w:color="a02b93" w:space="0" w:sz="8" w:themeColor="accent5" w:val="single"/>
          <w:right w:color="a02b93" w:space="0" w:sz="8" w:themeColor="accent5" w:val="single"/>
        </w:tcBorders>
      </w:tcPr>
    </w:tblStylePr>
  </w:style>
  <w:style w:type="table" w:styleId="Elencochiaro-Colore6">
    <w:name w:val="Light List Accent 6"/>
    <w:basedOn w:val="Tabellanormale"/>
    <w:uiPriority w:val="61"/>
    <w:rsid w:val="00F906D2"/>
    <w:pPr>
      <w:spacing w:after="0" w:line="240" w:lineRule="auto"/>
    </w:pPr>
    <w:rPr>
      <w:rFonts w:eastAsiaTheme="minorEastAsia"/>
      <w:sz w:val="22"/>
      <w:szCs w:val="22"/>
      <w:lang w:val="en-US"/>
    </w:rPr>
    <w:tblPr>
      <w:tblStyleRowBandSize w:val="1"/>
      <w:tblStyleColBandSize w:val="1"/>
      <w:tblBorders>
        <w:top w:color="4ea72e" w:space="0" w:sz="8" w:themeColor="accent6" w:val="single"/>
        <w:left w:color="4ea72e" w:space="0" w:sz="8" w:themeColor="accent6" w:val="single"/>
        <w:bottom w:color="4ea72e" w:space="0" w:sz="8" w:themeColor="accent6" w:val="single"/>
        <w:right w:color="4ea72e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ea72e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ea72e" w:space="0" w:sz="6" w:themeColor="accent6" w:val="double"/>
          <w:left w:color="4ea72e" w:space="0" w:sz="8" w:themeColor="accent6" w:val="single"/>
          <w:bottom w:color="4ea72e" w:space="0" w:sz="8" w:themeColor="accent6" w:val="single"/>
          <w:right w:color="4ea72e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ea72e" w:space="0" w:sz="8" w:themeColor="accent6" w:val="single"/>
          <w:left w:color="4ea72e" w:space="0" w:sz="8" w:themeColor="accent6" w:val="single"/>
          <w:bottom w:color="4ea72e" w:space="0" w:sz="8" w:themeColor="accent6" w:val="single"/>
          <w:right w:color="4ea72e" w:space="0" w:sz="8" w:themeColor="accent6" w:val="single"/>
        </w:tcBorders>
      </w:tcPr>
    </w:tblStylePr>
    <w:tblStylePr w:type="band1Horz">
      <w:tblPr/>
      <w:tcPr>
        <w:tcBorders>
          <w:top w:color="4ea72e" w:space="0" w:sz="8" w:themeColor="accent6" w:val="single"/>
          <w:left w:color="4ea72e" w:space="0" w:sz="8" w:themeColor="accent6" w:val="single"/>
          <w:bottom w:color="4ea72e" w:space="0" w:sz="8" w:themeColor="accent6" w:val="single"/>
          <w:right w:color="4ea72e" w:space="0" w:sz="8" w:themeColor="accent6" w:val="single"/>
        </w:tcBorders>
      </w:tcPr>
    </w:tblStylePr>
  </w:style>
  <w:style w:type="table" w:styleId="Grigliachiara">
    <w:name w:val="Light Grid"/>
    <w:basedOn w:val="Tabellanormale"/>
    <w:uiPriority w:val="62"/>
    <w:rsid w:val="00F906D2"/>
    <w:pPr>
      <w:spacing w:after="0" w:line="240" w:lineRule="auto"/>
    </w:pPr>
    <w:rPr>
      <w:rFonts w:eastAsiaTheme="minorEastAsia"/>
      <w:sz w:val="22"/>
      <w:szCs w:val="22"/>
      <w:lang w:val="en-US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1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  <w:shd w:color="auto" w:fill="c0c0c0" w:themeFill="text1" w:themeFillTint="00003F" w:val="clear"/>
      </w:tcPr>
    </w:tblStylePr>
    <w:tblStylePr w:type="band2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</w:tcPr>
    </w:tblStylePr>
  </w:style>
  <w:style w:type="table" w:styleId="Grigliachiara-Colore1">
    <w:name w:val="Light Grid Accent 1"/>
    <w:basedOn w:val="Tabellanormale"/>
    <w:uiPriority w:val="62"/>
    <w:rsid w:val="00F906D2"/>
    <w:pPr>
      <w:spacing w:after="0" w:line="240" w:lineRule="auto"/>
    </w:pPr>
    <w:rPr>
      <w:rFonts w:eastAsiaTheme="minorEastAsia"/>
      <w:sz w:val="22"/>
      <w:szCs w:val="22"/>
      <w:lang w:val="en-US"/>
    </w:rPr>
    <w:tblPr>
      <w:tblStyleRowBandSize w:val="1"/>
      <w:tblStyleColBandSize w:val="1"/>
      <w:tblBorders>
        <w:top w:color="156082" w:space="0" w:sz="8" w:themeColor="accent1" w:val="single"/>
        <w:left w:color="156082" w:space="0" w:sz="8" w:themeColor="accent1" w:val="single"/>
        <w:bottom w:color="156082" w:space="0" w:sz="8" w:themeColor="accent1" w:val="single"/>
        <w:right w:color="156082" w:space="0" w:sz="8" w:themeColor="accent1" w:val="single"/>
        <w:insideH w:color="156082" w:space="0" w:sz="8" w:themeColor="accent1" w:val="single"/>
        <w:insideV w:color="156082" w:space="0" w:sz="8" w:themeColor="accen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156082" w:space="0" w:sz="8" w:themeColor="accent1" w:val="single"/>
          <w:left w:color="156082" w:space="0" w:sz="8" w:themeColor="accent1" w:val="single"/>
          <w:bottom w:color="156082" w:space="0" w:sz="18" w:themeColor="accent1" w:val="single"/>
          <w:right w:color="156082" w:space="0" w:sz="8" w:themeColor="accent1" w:val="single"/>
          <w:insideH w:space="0" w:sz="0" w:val="nil"/>
          <w:insideV w:color="156082" w:space="0" w:sz="8" w:themeColor="accen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156082" w:space="0" w:sz="6" w:themeColor="accent1" w:val="double"/>
          <w:left w:color="156082" w:space="0" w:sz="8" w:themeColor="accent1" w:val="single"/>
          <w:bottom w:color="156082" w:space="0" w:sz="8" w:themeColor="accent1" w:val="single"/>
          <w:right w:color="156082" w:space="0" w:sz="8" w:themeColor="accent1" w:val="single"/>
          <w:insideH w:space="0" w:sz="0" w:val="nil"/>
          <w:insideV w:color="156082" w:space="0" w:sz="8" w:themeColor="accen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156082" w:space="0" w:sz="8" w:themeColor="accent1" w:val="single"/>
          <w:left w:color="156082" w:space="0" w:sz="8" w:themeColor="accent1" w:val="single"/>
          <w:bottom w:color="156082" w:space="0" w:sz="8" w:themeColor="accent1" w:val="single"/>
          <w:right w:color="156082" w:space="0" w:sz="8" w:themeColor="accent1" w:val="single"/>
        </w:tcBorders>
      </w:tcPr>
    </w:tblStylePr>
    <w:tblStylePr w:type="band1Vert">
      <w:tblPr/>
      <w:tcPr>
        <w:tcBorders>
          <w:top w:color="156082" w:space="0" w:sz="8" w:themeColor="accent1" w:val="single"/>
          <w:left w:color="156082" w:space="0" w:sz="8" w:themeColor="accent1" w:val="single"/>
          <w:bottom w:color="156082" w:space="0" w:sz="8" w:themeColor="accent1" w:val="single"/>
          <w:right w:color="156082" w:space="0" w:sz="8" w:themeColor="accent1" w:val="single"/>
        </w:tcBorders>
        <w:shd w:color="auto" w:fill="b2def2" w:themeFill="accent1" w:themeFillTint="00003F" w:val="clear"/>
      </w:tcPr>
    </w:tblStylePr>
    <w:tblStylePr w:type="band1Horz">
      <w:tblPr/>
      <w:tcPr>
        <w:tcBorders>
          <w:top w:color="156082" w:space="0" w:sz="8" w:themeColor="accent1" w:val="single"/>
          <w:left w:color="156082" w:space="0" w:sz="8" w:themeColor="accent1" w:val="single"/>
          <w:bottom w:color="156082" w:space="0" w:sz="8" w:themeColor="accent1" w:val="single"/>
          <w:right w:color="156082" w:space="0" w:sz="8" w:themeColor="accent1" w:val="single"/>
          <w:insideV w:color="156082" w:space="0" w:sz="8" w:themeColor="accent1" w:val="single"/>
        </w:tcBorders>
        <w:shd w:color="auto" w:fill="b2def2" w:themeFill="accent1" w:themeFillTint="00003F" w:val="clear"/>
      </w:tcPr>
    </w:tblStylePr>
    <w:tblStylePr w:type="band2Horz">
      <w:tblPr/>
      <w:tcPr>
        <w:tcBorders>
          <w:top w:color="156082" w:space="0" w:sz="8" w:themeColor="accent1" w:val="single"/>
          <w:left w:color="156082" w:space="0" w:sz="8" w:themeColor="accent1" w:val="single"/>
          <w:bottom w:color="156082" w:space="0" w:sz="8" w:themeColor="accent1" w:val="single"/>
          <w:right w:color="156082" w:space="0" w:sz="8" w:themeColor="accent1" w:val="single"/>
          <w:insideV w:color="156082" w:space="0" w:sz="8" w:themeColor="accent1" w:val="single"/>
        </w:tcBorders>
      </w:tcPr>
    </w:tblStylePr>
  </w:style>
  <w:style w:type="table" w:styleId="Grigliachiara-Colore2">
    <w:name w:val="Light Grid Accent 2"/>
    <w:basedOn w:val="Tabellanormale"/>
    <w:uiPriority w:val="62"/>
    <w:rsid w:val="00F906D2"/>
    <w:pPr>
      <w:spacing w:after="0" w:line="240" w:lineRule="auto"/>
    </w:pPr>
    <w:rPr>
      <w:rFonts w:eastAsiaTheme="minorEastAsia"/>
      <w:sz w:val="22"/>
      <w:szCs w:val="22"/>
      <w:lang w:val="en-US"/>
    </w:rPr>
    <w:tblPr>
      <w:tblStyleRowBandSize w:val="1"/>
      <w:tblStyleColBandSize w:val="1"/>
      <w:tblBorders>
        <w:top w:color="e97132" w:space="0" w:sz="8" w:themeColor="accent2" w:val="single"/>
        <w:left w:color="e97132" w:space="0" w:sz="8" w:themeColor="accent2" w:val="single"/>
        <w:bottom w:color="e97132" w:space="0" w:sz="8" w:themeColor="accent2" w:val="single"/>
        <w:right w:color="e97132" w:space="0" w:sz="8" w:themeColor="accent2" w:val="single"/>
        <w:insideH w:color="e97132" w:space="0" w:sz="8" w:themeColor="accent2" w:val="single"/>
        <w:insideV w:color="e97132" w:space="0" w:sz="8" w:themeColor="accent2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e97132" w:space="0" w:sz="8" w:themeColor="accent2" w:val="single"/>
          <w:left w:color="e97132" w:space="0" w:sz="8" w:themeColor="accent2" w:val="single"/>
          <w:bottom w:color="e97132" w:space="0" w:sz="18" w:themeColor="accent2" w:val="single"/>
          <w:right w:color="e97132" w:space="0" w:sz="8" w:themeColor="accent2" w:val="single"/>
          <w:insideH w:space="0" w:sz="0" w:val="nil"/>
          <w:insideV w:color="e97132" w:space="0" w:sz="8" w:themeColor="accent2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e97132" w:space="0" w:sz="6" w:themeColor="accent2" w:val="double"/>
          <w:left w:color="e97132" w:space="0" w:sz="8" w:themeColor="accent2" w:val="single"/>
          <w:bottom w:color="e97132" w:space="0" w:sz="8" w:themeColor="accent2" w:val="single"/>
          <w:right w:color="e97132" w:space="0" w:sz="8" w:themeColor="accent2" w:val="single"/>
          <w:insideH w:space="0" w:sz="0" w:val="nil"/>
          <w:insideV w:color="e97132" w:space="0" w:sz="8" w:themeColor="accent2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e97132" w:space="0" w:sz="8" w:themeColor="accent2" w:val="single"/>
          <w:left w:color="e97132" w:space="0" w:sz="8" w:themeColor="accent2" w:val="single"/>
          <w:bottom w:color="e97132" w:space="0" w:sz="8" w:themeColor="accent2" w:val="single"/>
          <w:right w:color="e97132" w:space="0" w:sz="8" w:themeColor="accent2" w:val="single"/>
        </w:tcBorders>
      </w:tcPr>
    </w:tblStylePr>
    <w:tblStylePr w:type="band1Vert">
      <w:tblPr/>
      <w:tcPr>
        <w:tcBorders>
          <w:top w:color="e97132" w:space="0" w:sz="8" w:themeColor="accent2" w:val="single"/>
          <w:left w:color="e97132" w:space="0" w:sz="8" w:themeColor="accent2" w:val="single"/>
          <w:bottom w:color="e97132" w:space="0" w:sz="8" w:themeColor="accent2" w:val="single"/>
          <w:right w:color="e97132" w:space="0" w:sz="8" w:themeColor="accent2" w:val="single"/>
        </w:tcBorders>
        <w:shd w:color="auto" w:fill="f9dbcc" w:themeFill="accent2" w:themeFillTint="00003F" w:val="clear"/>
      </w:tcPr>
    </w:tblStylePr>
    <w:tblStylePr w:type="band1Horz">
      <w:tblPr/>
      <w:tcPr>
        <w:tcBorders>
          <w:top w:color="e97132" w:space="0" w:sz="8" w:themeColor="accent2" w:val="single"/>
          <w:left w:color="e97132" w:space="0" w:sz="8" w:themeColor="accent2" w:val="single"/>
          <w:bottom w:color="e97132" w:space="0" w:sz="8" w:themeColor="accent2" w:val="single"/>
          <w:right w:color="e97132" w:space="0" w:sz="8" w:themeColor="accent2" w:val="single"/>
          <w:insideV w:color="e97132" w:space="0" w:sz="8" w:themeColor="accent2" w:val="single"/>
        </w:tcBorders>
        <w:shd w:color="auto" w:fill="f9dbcc" w:themeFill="accent2" w:themeFillTint="00003F" w:val="clear"/>
      </w:tcPr>
    </w:tblStylePr>
    <w:tblStylePr w:type="band2Horz">
      <w:tblPr/>
      <w:tcPr>
        <w:tcBorders>
          <w:top w:color="e97132" w:space="0" w:sz="8" w:themeColor="accent2" w:val="single"/>
          <w:left w:color="e97132" w:space="0" w:sz="8" w:themeColor="accent2" w:val="single"/>
          <w:bottom w:color="e97132" w:space="0" w:sz="8" w:themeColor="accent2" w:val="single"/>
          <w:right w:color="e97132" w:space="0" w:sz="8" w:themeColor="accent2" w:val="single"/>
          <w:insideV w:color="e97132" w:space="0" w:sz="8" w:themeColor="accent2" w:val="single"/>
        </w:tcBorders>
      </w:tcPr>
    </w:tblStylePr>
  </w:style>
  <w:style w:type="table" w:styleId="Grigliachiara-Colore3">
    <w:name w:val="Light Grid Accent 3"/>
    <w:basedOn w:val="Tabellanormale"/>
    <w:uiPriority w:val="62"/>
    <w:rsid w:val="00F906D2"/>
    <w:pPr>
      <w:spacing w:after="0" w:line="240" w:lineRule="auto"/>
    </w:pPr>
    <w:rPr>
      <w:rFonts w:eastAsiaTheme="minorEastAsia"/>
      <w:sz w:val="22"/>
      <w:szCs w:val="22"/>
      <w:lang w:val="en-US"/>
    </w:rPr>
    <w:tblPr>
      <w:tblStyleRowBandSize w:val="1"/>
      <w:tblStyleColBandSize w:val="1"/>
      <w:tblBorders>
        <w:top w:color="196b24" w:space="0" w:sz="8" w:themeColor="accent3" w:val="single"/>
        <w:left w:color="196b24" w:space="0" w:sz="8" w:themeColor="accent3" w:val="single"/>
        <w:bottom w:color="196b24" w:space="0" w:sz="8" w:themeColor="accent3" w:val="single"/>
        <w:right w:color="196b24" w:space="0" w:sz="8" w:themeColor="accent3" w:val="single"/>
        <w:insideH w:color="196b24" w:space="0" w:sz="8" w:themeColor="accent3" w:val="single"/>
        <w:insideV w:color="196b24" w:space="0" w:sz="8" w:themeColor="accent3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196b24" w:space="0" w:sz="8" w:themeColor="accent3" w:val="single"/>
          <w:left w:color="196b24" w:space="0" w:sz="8" w:themeColor="accent3" w:val="single"/>
          <w:bottom w:color="196b24" w:space="0" w:sz="18" w:themeColor="accent3" w:val="single"/>
          <w:right w:color="196b24" w:space="0" w:sz="8" w:themeColor="accent3" w:val="single"/>
          <w:insideH w:space="0" w:sz="0" w:val="nil"/>
          <w:insideV w:color="196b24" w:space="0" w:sz="8" w:themeColor="accent3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196b24" w:space="0" w:sz="6" w:themeColor="accent3" w:val="double"/>
          <w:left w:color="196b24" w:space="0" w:sz="8" w:themeColor="accent3" w:val="single"/>
          <w:bottom w:color="196b24" w:space="0" w:sz="8" w:themeColor="accent3" w:val="single"/>
          <w:right w:color="196b24" w:space="0" w:sz="8" w:themeColor="accent3" w:val="single"/>
          <w:insideH w:space="0" w:sz="0" w:val="nil"/>
          <w:insideV w:color="196b24" w:space="0" w:sz="8" w:themeColor="accent3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196b24" w:space="0" w:sz="8" w:themeColor="accent3" w:val="single"/>
          <w:left w:color="196b24" w:space="0" w:sz="8" w:themeColor="accent3" w:val="single"/>
          <w:bottom w:color="196b24" w:space="0" w:sz="8" w:themeColor="accent3" w:val="single"/>
          <w:right w:color="196b24" w:space="0" w:sz="8" w:themeColor="accent3" w:val="single"/>
        </w:tcBorders>
      </w:tcPr>
    </w:tblStylePr>
    <w:tblStylePr w:type="band1Vert">
      <w:tblPr/>
      <w:tcPr>
        <w:tcBorders>
          <w:top w:color="196b24" w:space="0" w:sz="8" w:themeColor="accent3" w:val="single"/>
          <w:left w:color="196b24" w:space="0" w:sz="8" w:themeColor="accent3" w:val="single"/>
          <w:bottom w:color="196b24" w:space="0" w:sz="8" w:themeColor="accent3" w:val="single"/>
          <w:right w:color="196b24" w:space="0" w:sz="8" w:themeColor="accent3" w:val="single"/>
        </w:tcBorders>
        <w:shd w:color="auto" w:fill="b3edba" w:themeFill="accent3" w:themeFillTint="00003F" w:val="clear"/>
      </w:tcPr>
    </w:tblStylePr>
    <w:tblStylePr w:type="band1Horz">
      <w:tblPr/>
      <w:tcPr>
        <w:tcBorders>
          <w:top w:color="196b24" w:space="0" w:sz="8" w:themeColor="accent3" w:val="single"/>
          <w:left w:color="196b24" w:space="0" w:sz="8" w:themeColor="accent3" w:val="single"/>
          <w:bottom w:color="196b24" w:space="0" w:sz="8" w:themeColor="accent3" w:val="single"/>
          <w:right w:color="196b24" w:space="0" w:sz="8" w:themeColor="accent3" w:val="single"/>
          <w:insideV w:color="196b24" w:space="0" w:sz="8" w:themeColor="accent3" w:val="single"/>
        </w:tcBorders>
        <w:shd w:color="auto" w:fill="b3edba" w:themeFill="accent3" w:themeFillTint="00003F" w:val="clear"/>
      </w:tcPr>
    </w:tblStylePr>
    <w:tblStylePr w:type="band2Horz">
      <w:tblPr/>
      <w:tcPr>
        <w:tcBorders>
          <w:top w:color="196b24" w:space="0" w:sz="8" w:themeColor="accent3" w:val="single"/>
          <w:left w:color="196b24" w:space="0" w:sz="8" w:themeColor="accent3" w:val="single"/>
          <w:bottom w:color="196b24" w:space="0" w:sz="8" w:themeColor="accent3" w:val="single"/>
          <w:right w:color="196b24" w:space="0" w:sz="8" w:themeColor="accent3" w:val="single"/>
          <w:insideV w:color="196b24" w:space="0" w:sz="8" w:themeColor="accent3" w:val="single"/>
        </w:tcBorders>
      </w:tcPr>
    </w:tblStylePr>
  </w:style>
  <w:style w:type="table" w:styleId="Grigliachiara-Colore4">
    <w:name w:val="Light Grid Accent 4"/>
    <w:basedOn w:val="Tabellanormale"/>
    <w:uiPriority w:val="62"/>
    <w:rsid w:val="00F906D2"/>
    <w:pPr>
      <w:spacing w:after="0" w:line="240" w:lineRule="auto"/>
    </w:pPr>
    <w:rPr>
      <w:rFonts w:eastAsiaTheme="minorEastAsia"/>
      <w:sz w:val="22"/>
      <w:szCs w:val="22"/>
      <w:lang w:val="en-US"/>
    </w:rPr>
    <w:tblPr>
      <w:tblStyleRowBandSize w:val="1"/>
      <w:tblStyleColBandSize w:val="1"/>
      <w:tblBorders>
        <w:top w:color="0f9ed5" w:space="0" w:sz="8" w:themeColor="accent4" w:val="single"/>
        <w:left w:color="0f9ed5" w:space="0" w:sz="8" w:themeColor="accent4" w:val="single"/>
        <w:bottom w:color="0f9ed5" w:space="0" w:sz="8" w:themeColor="accent4" w:val="single"/>
        <w:right w:color="0f9ed5" w:space="0" w:sz="8" w:themeColor="accent4" w:val="single"/>
        <w:insideH w:color="0f9ed5" w:space="0" w:sz="8" w:themeColor="accent4" w:val="single"/>
        <w:insideV w:color="0f9ed5" w:space="0" w:sz="8" w:themeColor="accent4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f9ed5" w:space="0" w:sz="8" w:themeColor="accent4" w:val="single"/>
          <w:left w:color="0f9ed5" w:space="0" w:sz="8" w:themeColor="accent4" w:val="single"/>
          <w:bottom w:color="0f9ed5" w:space="0" w:sz="18" w:themeColor="accent4" w:val="single"/>
          <w:right w:color="0f9ed5" w:space="0" w:sz="8" w:themeColor="accent4" w:val="single"/>
          <w:insideH w:space="0" w:sz="0" w:val="nil"/>
          <w:insideV w:color="0f9ed5" w:space="0" w:sz="8" w:themeColor="accent4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f9ed5" w:space="0" w:sz="6" w:themeColor="accent4" w:val="double"/>
          <w:left w:color="0f9ed5" w:space="0" w:sz="8" w:themeColor="accent4" w:val="single"/>
          <w:bottom w:color="0f9ed5" w:space="0" w:sz="8" w:themeColor="accent4" w:val="single"/>
          <w:right w:color="0f9ed5" w:space="0" w:sz="8" w:themeColor="accent4" w:val="single"/>
          <w:insideH w:space="0" w:sz="0" w:val="nil"/>
          <w:insideV w:color="0f9ed5" w:space="0" w:sz="8" w:themeColor="accent4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f9ed5" w:space="0" w:sz="8" w:themeColor="accent4" w:val="single"/>
          <w:left w:color="0f9ed5" w:space="0" w:sz="8" w:themeColor="accent4" w:val="single"/>
          <w:bottom w:color="0f9ed5" w:space="0" w:sz="8" w:themeColor="accent4" w:val="single"/>
          <w:right w:color="0f9ed5" w:space="0" w:sz="8" w:themeColor="accent4" w:val="single"/>
        </w:tcBorders>
      </w:tcPr>
    </w:tblStylePr>
    <w:tblStylePr w:type="band1Vert">
      <w:tblPr/>
      <w:tcPr>
        <w:tcBorders>
          <w:top w:color="0f9ed5" w:space="0" w:sz="8" w:themeColor="accent4" w:val="single"/>
          <w:left w:color="0f9ed5" w:space="0" w:sz="8" w:themeColor="accent4" w:val="single"/>
          <w:bottom w:color="0f9ed5" w:space="0" w:sz="8" w:themeColor="accent4" w:val="single"/>
          <w:right w:color="0f9ed5" w:space="0" w:sz="8" w:themeColor="accent4" w:val="single"/>
        </w:tcBorders>
        <w:shd w:color="auto" w:fill="bde9fa" w:themeFill="accent4" w:themeFillTint="00003F" w:val="clear"/>
      </w:tcPr>
    </w:tblStylePr>
    <w:tblStylePr w:type="band1Horz">
      <w:tblPr/>
      <w:tcPr>
        <w:tcBorders>
          <w:top w:color="0f9ed5" w:space="0" w:sz="8" w:themeColor="accent4" w:val="single"/>
          <w:left w:color="0f9ed5" w:space="0" w:sz="8" w:themeColor="accent4" w:val="single"/>
          <w:bottom w:color="0f9ed5" w:space="0" w:sz="8" w:themeColor="accent4" w:val="single"/>
          <w:right w:color="0f9ed5" w:space="0" w:sz="8" w:themeColor="accent4" w:val="single"/>
          <w:insideV w:color="0f9ed5" w:space="0" w:sz="8" w:themeColor="accent4" w:val="single"/>
        </w:tcBorders>
        <w:shd w:color="auto" w:fill="bde9fa" w:themeFill="accent4" w:themeFillTint="00003F" w:val="clear"/>
      </w:tcPr>
    </w:tblStylePr>
    <w:tblStylePr w:type="band2Horz">
      <w:tblPr/>
      <w:tcPr>
        <w:tcBorders>
          <w:top w:color="0f9ed5" w:space="0" w:sz="8" w:themeColor="accent4" w:val="single"/>
          <w:left w:color="0f9ed5" w:space="0" w:sz="8" w:themeColor="accent4" w:val="single"/>
          <w:bottom w:color="0f9ed5" w:space="0" w:sz="8" w:themeColor="accent4" w:val="single"/>
          <w:right w:color="0f9ed5" w:space="0" w:sz="8" w:themeColor="accent4" w:val="single"/>
          <w:insideV w:color="0f9ed5" w:space="0" w:sz="8" w:themeColor="accent4" w:val="single"/>
        </w:tcBorders>
      </w:tcPr>
    </w:tblStylePr>
  </w:style>
  <w:style w:type="table" w:styleId="Grigliachiara-Colore5">
    <w:name w:val="Light Grid Accent 5"/>
    <w:basedOn w:val="Tabellanormale"/>
    <w:uiPriority w:val="62"/>
    <w:rsid w:val="00F906D2"/>
    <w:pPr>
      <w:spacing w:after="0" w:line="240" w:lineRule="auto"/>
    </w:pPr>
    <w:rPr>
      <w:rFonts w:eastAsiaTheme="minorEastAsia"/>
      <w:sz w:val="22"/>
      <w:szCs w:val="22"/>
      <w:lang w:val="en-US"/>
    </w:rPr>
    <w:tblPr>
      <w:tblStyleRowBandSize w:val="1"/>
      <w:tblStyleColBandSize w:val="1"/>
      <w:tblBorders>
        <w:top w:color="a02b93" w:space="0" w:sz="8" w:themeColor="accent5" w:val="single"/>
        <w:left w:color="a02b93" w:space="0" w:sz="8" w:themeColor="accent5" w:val="single"/>
        <w:bottom w:color="a02b93" w:space="0" w:sz="8" w:themeColor="accent5" w:val="single"/>
        <w:right w:color="a02b93" w:space="0" w:sz="8" w:themeColor="accent5" w:val="single"/>
        <w:insideH w:color="a02b93" w:space="0" w:sz="8" w:themeColor="accent5" w:val="single"/>
        <w:insideV w:color="a02b93" w:space="0" w:sz="8" w:themeColor="accent5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a02b93" w:space="0" w:sz="8" w:themeColor="accent5" w:val="single"/>
          <w:left w:color="a02b93" w:space="0" w:sz="8" w:themeColor="accent5" w:val="single"/>
          <w:bottom w:color="a02b93" w:space="0" w:sz="18" w:themeColor="accent5" w:val="single"/>
          <w:right w:color="a02b93" w:space="0" w:sz="8" w:themeColor="accent5" w:val="single"/>
          <w:insideH w:space="0" w:sz="0" w:val="nil"/>
          <w:insideV w:color="a02b93" w:space="0" w:sz="8" w:themeColor="accent5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a02b93" w:space="0" w:sz="6" w:themeColor="accent5" w:val="double"/>
          <w:left w:color="a02b93" w:space="0" w:sz="8" w:themeColor="accent5" w:val="single"/>
          <w:bottom w:color="a02b93" w:space="0" w:sz="8" w:themeColor="accent5" w:val="single"/>
          <w:right w:color="a02b93" w:space="0" w:sz="8" w:themeColor="accent5" w:val="single"/>
          <w:insideH w:space="0" w:sz="0" w:val="nil"/>
          <w:insideV w:color="a02b93" w:space="0" w:sz="8" w:themeColor="accent5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a02b93" w:space="0" w:sz="8" w:themeColor="accent5" w:val="single"/>
          <w:left w:color="a02b93" w:space="0" w:sz="8" w:themeColor="accent5" w:val="single"/>
          <w:bottom w:color="a02b93" w:space="0" w:sz="8" w:themeColor="accent5" w:val="single"/>
          <w:right w:color="a02b93" w:space="0" w:sz="8" w:themeColor="accent5" w:val="single"/>
        </w:tcBorders>
      </w:tcPr>
    </w:tblStylePr>
    <w:tblStylePr w:type="band1Vert">
      <w:tblPr/>
      <w:tcPr>
        <w:tcBorders>
          <w:top w:color="a02b93" w:space="0" w:sz="8" w:themeColor="accent5" w:val="single"/>
          <w:left w:color="a02b93" w:space="0" w:sz="8" w:themeColor="accent5" w:val="single"/>
          <w:bottom w:color="a02b93" w:space="0" w:sz="8" w:themeColor="accent5" w:val="single"/>
          <w:right w:color="a02b93" w:space="0" w:sz="8" w:themeColor="accent5" w:val="single"/>
        </w:tcBorders>
        <w:shd w:color="auto" w:fill="efc3e9" w:themeFill="accent5" w:themeFillTint="00003F" w:val="clear"/>
      </w:tcPr>
    </w:tblStylePr>
    <w:tblStylePr w:type="band1Horz">
      <w:tblPr/>
      <w:tcPr>
        <w:tcBorders>
          <w:top w:color="a02b93" w:space="0" w:sz="8" w:themeColor="accent5" w:val="single"/>
          <w:left w:color="a02b93" w:space="0" w:sz="8" w:themeColor="accent5" w:val="single"/>
          <w:bottom w:color="a02b93" w:space="0" w:sz="8" w:themeColor="accent5" w:val="single"/>
          <w:right w:color="a02b93" w:space="0" w:sz="8" w:themeColor="accent5" w:val="single"/>
          <w:insideV w:color="a02b93" w:space="0" w:sz="8" w:themeColor="accent5" w:val="single"/>
        </w:tcBorders>
        <w:shd w:color="auto" w:fill="efc3e9" w:themeFill="accent5" w:themeFillTint="00003F" w:val="clear"/>
      </w:tcPr>
    </w:tblStylePr>
    <w:tblStylePr w:type="band2Horz">
      <w:tblPr/>
      <w:tcPr>
        <w:tcBorders>
          <w:top w:color="a02b93" w:space="0" w:sz="8" w:themeColor="accent5" w:val="single"/>
          <w:left w:color="a02b93" w:space="0" w:sz="8" w:themeColor="accent5" w:val="single"/>
          <w:bottom w:color="a02b93" w:space="0" w:sz="8" w:themeColor="accent5" w:val="single"/>
          <w:right w:color="a02b93" w:space="0" w:sz="8" w:themeColor="accent5" w:val="single"/>
          <w:insideV w:color="a02b93" w:space="0" w:sz="8" w:themeColor="accent5" w:val="single"/>
        </w:tcBorders>
      </w:tcPr>
    </w:tblStylePr>
  </w:style>
  <w:style w:type="table" w:styleId="Grigliachiara-Colore6">
    <w:name w:val="Light Grid Accent 6"/>
    <w:basedOn w:val="Tabellanormale"/>
    <w:uiPriority w:val="62"/>
    <w:rsid w:val="00F906D2"/>
    <w:pPr>
      <w:spacing w:after="0" w:line="240" w:lineRule="auto"/>
    </w:pPr>
    <w:rPr>
      <w:rFonts w:eastAsiaTheme="minorEastAsia"/>
      <w:sz w:val="22"/>
      <w:szCs w:val="22"/>
      <w:lang w:val="en-US"/>
    </w:rPr>
    <w:tblPr>
      <w:tblStyleRowBandSize w:val="1"/>
      <w:tblStyleColBandSize w:val="1"/>
      <w:tblBorders>
        <w:top w:color="4ea72e" w:space="0" w:sz="8" w:themeColor="accent6" w:val="single"/>
        <w:left w:color="4ea72e" w:space="0" w:sz="8" w:themeColor="accent6" w:val="single"/>
        <w:bottom w:color="4ea72e" w:space="0" w:sz="8" w:themeColor="accent6" w:val="single"/>
        <w:right w:color="4ea72e" w:space="0" w:sz="8" w:themeColor="accent6" w:val="single"/>
        <w:insideH w:color="4ea72e" w:space="0" w:sz="8" w:themeColor="accent6" w:val="single"/>
        <w:insideV w:color="4ea72e" w:space="0" w:sz="8" w:themeColor="accent6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ea72e" w:space="0" w:sz="8" w:themeColor="accent6" w:val="single"/>
          <w:left w:color="4ea72e" w:space="0" w:sz="8" w:themeColor="accent6" w:val="single"/>
          <w:bottom w:color="4ea72e" w:space="0" w:sz="18" w:themeColor="accent6" w:val="single"/>
          <w:right w:color="4ea72e" w:space="0" w:sz="8" w:themeColor="accent6" w:val="single"/>
          <w:insideH w:space="0" w:sz="0" w:val="nil"/>
          <w:insideV w:color="4ea72e" w:space="0" w:sz="8" w:themeColor="accent6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ea72e" w:space="0" w:sz="6" w:themeColor="accent6" w:val="double"/>
          <w:left w:color="4ea72e" w:space="0" w:sz="8" w:themeColor="accent6" w:val="single"/>
          <w:bottom w:color="4ea72e" w:space="0" w:sz="8" w:themeColor="accent6" w:val="single"/>
          <w:right w:color="4ea72e" w:space="0" w:sz="8" w:themeColor="accent6" w:val="single"/>
          <w:insideH w:space="0" w:sz="0" w:val="nil"/>
          <w:insideV w:color="4ea72e" w:space="0" w:sz="8" w:themeColor="accent6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ea72e" w:space="0" w:sz="8" w:themeColor="accent6" w:val="single"/>
          <w:left w:color="4ea72e" w:space="0" w:sz="8" w:themeColor="accent6" w:val="single"/>
          <w:bottom w:color="4ea72e" w:space="0" w:sz="8" w:themeColor="accent6" w:val="single"/>
          <w:right w:color="4ea72e" w:space="0" w:sz="8" w:themeColor="accent6" w:val="single"/>
        </w:tcBorders>
      </w:tcPr>
    </w:tblStylePr>
    <w:tblStylePr w:type="band1Vert">
      <w:tblPr/>
      <w:tcPr>
        <w:tcBorders>
          <w:top w:color="4ea72e" w:space="0" w:sz="8" w:themeColor="accent6" w:val="single"/>
          <w:left w:color="4ea72e" w:space="0" w:sz="8" w:themeColor="accent6" w:val="single"/>
          <w:bottom w:color="4ea72e" w:space="0" w:sz="8" w:themeColor="accent6" w:val="single"/>
          <w:right w:color="4ea72e" w:space="0" w:sz="8" w:themeColor="accent6" w:val="single"/>
        </w:tcBorders>
        <w:shd w:color="auto" w:fill="d0efc5" w:themeFill="accent6" w:themeFillTint="00003F" w:val="clear"/>
      </w:tcPr>
    </w:tblStylePr>
    <w:tblStylePr w:type="band1Horz">
      <w:tblPr/>
      <w:tcPr>
        <w:tcBorders>
          <w:top w:color="4ea72e" w:space="0" w:sz="8" w:themeColor="accent6" w:val="single"/>
          <w:left w:color="4ea72e" w:space="0" w:sz="8" w:themeColor="accent6" w:val="single"/>
          <w:bottom w:color="4ea72e" w:space="0" w:sz="8" w:themeColor="accent6" w:val="single"/>
          <w:right w:color="4ea72e" w:space="0" w:sz="8" w:themeColor="accent6" w:val="single"/>
          <w:insideV w:color="4ea72e" w:space="0" w:sz="8" w:themeColor="accent6" w:val="single"/>
        </w:tcBorders>
        <w:shd w:color="auto" w:fill="d0efc5" w:themeFill="accent6" w:themeFillTint="00003F" w:val="clear"/>
      </w:tcPr>
    </w:tblStylePr>
    <w:tblStylePr w:type="band2Horz">
      <w:tblPr/>
      <w:tcPr>
        <w:tcBorders>
          <w:top w:color="4ea72e" w:space="0" w:sz="8" w:themeColor="accent6" w:val="single"/>
          <w:left w:color="4ea72e" w:space="0" w:sz="8" w:themeColor="accent6" w:val="single"/>
          <w:bottom w:color="4ea72e" w:space="0" w:sz="8" w:themeColor="accent6" w:val="single"/>
          <w:right w:color="4ea72e" w:space="0" w:sz="8" w:themeColor="accent6" w:val="single"/>
          <w:insideV w:color="4ea72e" w:space="0" w:sz="8" w:themeColor="accent6" w:val="single"/>
        </w:tcBorders>
      </w:tcPr>
    </w:tblStylePr>
  </w:style>
  <w:style w:type="table" w:styleId="Sfondomedio1">
    <w:name w:val="Medium Shading 1"/>
    <w:basedOn w:val="Tabellanormale"/>
    <w:uiPriority w:val="63"/>
    <w:rsid w:val="00F906D2"/>
    <w:pPr>
      <w:spacing w:after="0" w:line="240" w:lineRule="auto"/>
    </w:pPr>
    <w:rPr>
      <w:rFonts w:eastAsiaTheme="minorEastAsia"/>
      <w:sz w:val="22"/>
      <w:szCs w:val="22"/>
      <w:lang w:val="en-US"/>
    </w:r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404040" w:space="0" w:sz="8" w:themeColor="text1" w:themeTint="0000BF" w:val="sing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04040" w:space="0" w:sz="6" w:themeColor="text1" w:themeTint="0000BF" w:val="doub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fondomedio1-Colore1">
    <w:name w:val="Medium Shading 1 Accent 1"/>
    <w:basedOn w:val="Tabellanormale"/>
    <w:uiPriority w:val="63"/>
    <w:rsid w:val="00F906D2"/>
    <w:pPr>
      <w:spacing w:after="0" w:line="240" w:lineRule="auto"/>
    </w:pPr>
    <w:rPr>
      <w:rFonts w:eastAsiaTheme="minorEastAsia"/>
      <w:sz w:val="22"/>
      <w:szCs w:val="22"/>
      <w:lang w:val="en-US"/>
    </w:rPr>
    <w:tblPr>
      <w:tblStyleRowBandSize w:val="1"/>
      <w:tblStyleColBandSize w:val="1"/>
      <w:tblBorders>
        <w:top w:color="2198cf" w:space="0" w:sz="8" w:themeColor="accent1" w:themeTint="0000BF" w:val="single"/>
        <w:left w:color="2198cf" w:space="0" w:sz="8" w:themeColor="accent1" w:themeTint="0000BF" w:val="single"/>
        <w:bottom w:color="2198cf" w:space="0" w:sz="8" w:themeColor="accent1" w:themeTint="0000BF" w:val="single"/>
        <w:right w:color="2198cf" w:space="0" w:sz="8" w:themeColor="accent1" w:themeTint="0000BF" w:val="single"/>
        <w:insideH w:color="2198cf" w:space="0" w:sz="8" w:themeColor="accen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2198cf" w:space="0" w:sz="8" w:themeColor="accent1" w:themeTint="0000BF" w:val="single"/>
          <w:left w:color="2198cf" w:space="0" w:sz="8" w:themeColor="accent1" w:themeTint="0000BF" w:val="single"/>
          <w:bottom w:color="2198cf" w:space="0" w:sz="8" w:themeColor="accent1" w:themeTint="0000BF" w:val="single"/>
          <w:right w:color="2198cf" w:space="0" w:sz="8" w:themeColor="accent1" w:themeTint="0000BF" w:val="single"/>
          <w:insideH w:space="0" w:sz="0" w:val="nil"/>
          <w:insideV w:space="0" w:sz="0" w:val="nil"/>
        </w:tcBorders>
        <w:shd w:color="auto" w:fill="156082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2198cf" w:space="0" w:sz="6" w:themeColor="accent1" w:themeTint="0000BF" w:val="double"/>
          <w:left w:color="2198cf" w:space="0" w:sz="8" w:themeColor="accent1" w:themeTint="0000BF" w:val="single"/>
          <w:bottom w:color="2198cf" w:space="0" w:sz="8" w:themeColor="accent1" w:themeTint="0000BF" w:val="single"/>
          <w:right w:color="2198cf" w:space="0" w:sz="8" w:themeColor="accen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b2def2" w:themeFill="accen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b2def2" w:themeFill="accen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fondomedio1-Colore2">
    <w:name w:val="Medium Shading 1 Accent 2"/>
    <w:basedOn w:val="Tabellanormale"/>
    <w:uiPriority w:val="63"/>
    <w:rsid w:val="00F906D2"/>
    <w:pPr>
      <w:spacing w:after="0" w:line="240" w:lineRule="auto"/>
    </w:pPr>
    <w:rPr>
      <w:rFonts w:eastAsiaTheme="minorEastAsia"/>
      <w:sz w:val="22"/>
      <w:szCs w:val="22"/>
      <w:lang w:val="en-US"/>
    </w:rPr>
    <w:tblPr>
      <w:tblStyleRowBandSize w:val="1"/>
      <w:tblStyleColBandSize w:val="1"/>
      <w:tblBorders>
        <w:top w:color="ee9465" w:space="0" w:sz="8" w:themeColor="accent2" w:themeTint="0000BF" w:val="single"/>
        <w:left w:color="ee9465" w:space="0" w:sz="8" w:themeColor="accent2" w:themeTint="0000BF" w:val="single"/>
        <w:bottom w:color="ee9465" w:space="0" w:sz="8" w:themeColor="accent2" w:themeTint="0000BF" w:val="single"/>
        <w:right w:color="ee9465" w:space="0" w:sz="8" w:themeColor="accent2" w:themeTint="0000BF" w:val="single"/>
        <w:insideH w:color="ee9465" w:space="0" w:sz="8" w:themeColor="accent2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ee9465" w:space="0" w:sz="8" w:themeColor="accent2" w:themeTint="0000BF" w:val="single"/>
          <w:left w:color="ee9465" w:space="0" w:sz="8" w:themeColor="accent2" w:themeTint="0000BF" w:val="single"/>
          <w:bottom w:color="ee9465" w:space="0" w:sz="8" w:themeColor="accent2" w:themeTint="0000BF" w:val="single"/>
          <w:right w:color="ee9465" w:space="0" w:sz="8" w:themeColor="accent2" w:themeTint="0000BF" w:val="single"/>
          <w:insideH w:space="0" w:sz="0" w:val="nil"/>
          <w:insideV w:space="0" w:sz="0" w:val="nil"/>
        </w:tcBorders>
        <w:shd w:color="auto" w:fill="e97132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ee9465" w:space="0" w:sz="6" w:themeColor="accent2" w:themeTint="0000BF" w:val="double"/>
          <w:left w:color="ee9465" w:space="0" w:sz="8" w:themeColor="accent2" w:themeTint="0000BF" w:val="single"/>
          <w:bottom w:color="ee9465" w:space="0" w:sz="8" w:themeColor="accent2" w:themeTint="0000BF" w:val="single"/>
          <w:right w:color="ee9465" w:space="0" w:sz="8" w:themeColor="accent2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9dbcc" w:themeFill="accent2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9dbcc" w:themeFill="accent2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fondomedio1-Colore3">
    <w:name w:val="Medium Shading 1 Accent 3"/>
    <w:basedOn w:val="Tabellanormale"/>
    <w:uiPriority w:val="63"/>
    <w:rsid w:val="00F906D2"/>
    <w:pPr>
      <w:spacing w:after="0" w:line="240" w:lineRule="auto"/>
    </w:pPr>
    <w:rPr>
      <w:rFonts w:eastAsiaTheme="minorEastAsia"/>
      <w:sz w:val="22"/>
      <w:szCs w:val="22"/>
      <w:lang w:val="en-US"/>
    </w:rPr>
    <w:tblPr>
      <w:tblStyleRowBandSize w:val="1"/>
      <w:tblStyleColBandSize w:val="1"/>
      <w:tblBorders>
        <w:top w:color="2bb73d" w:space="0" w:sz="8" w:themeColor="accent3" w:themeTint="0000BF" w:val="single"/>
        <w:left w:color="2bb73d" w:space="0" w:sz="8" w:themeColor="accent3" w:themeTint="0000BF" w:val="single"/>
        <w:bottom w:color="2bb73d" w:space="0" w:sz="8" w:themeColor="accent3" w:themeTint="0000BF" w:val="single"/>
        <w:right w:color="2bb73d" w:space="0" w:sz="8" w:themeColor="accent3" w:themeTint="0000BF" w:val="single"/>
        <w:insideH w:color="2bb73d" w:space="0" w:sz="8" w:themeColor="accent3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2bb73d" w:space="0" w:sz="8" w:themeColor="accent3" w:themeTint="0000BF" w:val="single"/>
          <w:left w:color="2bb73d" w:space="0" w:sz="8" w:themeColor="accent3" w:themeTint="0000BF" w:val="single"/>
          <w:bottom w:color="2bb73d" w:space="0" w:sz="8" w:themeColor="accent3" w:themeTint="0000BF" w:val="single"/>
          <w:right w:color="2bb73d" w:space="0" w:sz="8" w:themeColor="accent3" w:themeTint="0000BF" w:val="single"/>
          <w:insideH w:space="0" w:sz="0" w:val="nil"/>
          <w:insideV w:space="0" w:sz="0" w:val="nil"/>
        </w:tcBorders>
        <w:shd w:color="auto" w:fill="196b24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2bb73d" w:space="0" w:sz="6" w:themeColor="accent3" w:themeTint="0000BF" w:val="double"/>
          <w:left w:color="2bb73d" w:space="0" w:sz="8" w:themeColor="accent3" w:themeTint="0000BF" w:val="single"/>
          <w:bottom w:color="2bb73d" w:space="0" w:sz="8" w:themeColor="accent3" w:themeTint="0000BF" w:val="single"/>
          <w:right w:color="2bb73d" w:space="0" w:sz="8" w:themeColor="accent3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b3edba" w:themeFill="accent3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b3edba" w:themeFill="accent3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fondomedio1-Colore4">
    <w:name w:val="Medium Shading 1 Accent 4"/>
    <w:basedOn w:val="Tabellanormale"/>
    <w:uiPriority w:val="63"/>
    <w:rsid w:val="00F906D2"/>
    <w:pPr>
      <w:spacing w:after="0" w:line="240" w:lineRule="auto"/>
    </w:pPr>
    <w:rPr>
      <w:rFonts w:eastAsiaTheme="minorEastAsia"/>
      <w:sz w:val="22"/>
      <w:szCs w:val="22"/>
      <w:lang w:val="en-US"/>
    </w:rPr>
    <w:tblPr>
      <w:tblStyleRowBandSize w:val="1"/>
      <w:tblStyleColBandSize w:val="1"/>
      <w:tblBorders>
        <w:top w:color="39bef1" w:space="0" w:sz="8" w:themeColor="accent4" w:themeTint="0000BF" w:val="single"/>
        <w:left w:color="39bef1" w:space="0" w:sz="8" w:themeColor="accent4" w:themeTint="0000BF" w:val="single"/>
        <w:bottom w:color="39bef1" w:space="0" w:sz="8" w:themeColor="accent4" w:themeTint="0000BF" w:val="single"/>
        <w:right w:color="39bef1" w:space="0" w:sz="8" w:themeColor="accent4" w:themeTint="0000BF" w:val="single"/>
        <w:insideH w:color="39bef1" w:space="0" w:sz="8" w:themeColor="accent4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39bef1" w:space="0" w:sz="8" w:themeColor="accent4" w:themeTint="0000BF" w:val="single"/>
          <w:left w:color="39bef1" w:space="0" w:sz="8" w:themeColor="accent4" w:themeTint="0000BF" w:val="single"/>
          <w:bottom w:color="39bef1" w:space="0" w:sz="8" w:themeColor="accent4" w:themeTint="0000BF" w:val="single"/>
          <w:right w:color="39bef1" w:space="0" w:sz="8" w:themeColor="accent4" w:themeTint="0000BF" w:val="single"/>
          <w:insideH w:space="0" w:sz="0" w:val="nil"/>
          <w:insideV w:space="0" w:sz="0" w:val="nil"/>
        </w:tcBorders>
        <w:shd w:color="auto" w:fill="0f9ed5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39bef1" w:space="0" w:sz="6" w:themeColor="accent4" w:themeTint="0000BF" w:val="double"/>
          <w:left w:color="39bef1" w:space="0" w:sz="8" w:themeColor="accent4" w:themeTint="0000BF" w:val="single"/>
          <w:bottom w:color="39bef1" w:space="0" w:sz="8" w:themeColor="accent4" w:themeTint="0000BF" w:val="single"/>
          <w:right w:color="39bef1" w:space="0" w:sz="8" w:themeColor="accent4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bde9fa" w:themeFill="accent4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bde9fa" w:themeFill="accent4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fondomedio1-Colore5">
    <w:name w:val="Medium Shading 1 Accent 5"/>
    <w:basedOn w:val="Tabellanormale"/>
    <w:uiPriority w:val="63"/>
    <w:rsid w:val="00F906D2"/>
    <w:pPr>
      <w:spacing w:after="0" w:line="240" w:lineRule="auto"/>
    </w:pPr>
    <w:rPr>
      <w:rFonts w:eastAsiaTheme="minorEastAsia"/>
      <w:sz w:val="22"/>
      <w:szCs w:val="22"/>
      <w:lang w:val="en-US"/>
    </w:rPr>
    <w:tblPr>
      <w:tblStyleRowBandSize w:val="1"/>
      <w:tblStyleColBandSize w:val="1"/>
      <w:tblBorders>
        <w:top w:color="ce49bf" w:space="0" w:sz="8" w:themeColor="accent5" w:themeTint="0000BF" w:val="single"/>
        <w:left w:color="ce49bf" w:space="0" w:sz="8" w:themeColor="accent5" w:themeTint="0000BF" w:val="single"/>
        <w:bottom w:color="ce49bf" w:space="0" w:sz="8" w:themeColor="accent5" w:themeTint="0000BF" w:val="single"/>
        <w:right w:color="ce49bf" w:space="0" w:sz="8" w:themeColor="accent5" w:themeTint="0000BF" w:val="single"/>
        <w:insideH w:color="ce49bf" w:space="0" w:sz="8" w:themeColor="accent5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ce49bf" w:space="0" w:sz="8" w:themeColor="accent5" w:themeTint="0000BF" w:val="single"/>
          <w:left w:color="ce49bf" w:space="0" w:sz="8" w:themeColor="accent5" w:themeTint="0000BF" w:val="single"/>
          <w:bottom w:color="ce49bf" w:space="0" w:sz="8" w:themeColor="accent5" w:themeTint="0000BF" w:val="single"/>
          <w:right w:color="ce49bf" w:space="0" w:sz="8" w:themeColor="accent5" w:themeTint="0000BF" w:val="single"/>
          <w:insideH w:space="0" w:sz="0" w:val="nil"/>
          <w:insideV w:space="0" w:sz="0" w:val="nil"/>
        </w:tcBorders>
        <w:shd w:color="auto" w:fill="a02b93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e49bf" w:space="0" w:sz="6" w:themeColor="accent5" w:themeTint="0000BF" w:val="double"/>
          <w:left w:color="ce49bf" w:space="0" w:sz="8" w:themeColor="accent5" w:themeTint="0000BF" w:val="single"/>
          <w:bottom w:color="ce49bf" w:space="0" w:sz="8" w:themeColor="accent5" w:themeTint="0000BF" w:val="single"/>
          <w:right w:color="ce49bf" w:space="0" w:sz="8" w:themeColor="accent5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fc3e9" w:themeFill="accent5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fc3e9" w:themeFill="accent5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fondomedio1-Colore6">
    <w:name w:val="Medium Shading 1 Accent 6"/>
    <w:basedOn w:val="Tabellanormale"/>
    <w:uiPriority w:val="63"/>
    <w:rsid w:val="00F906D2"/>
    <w:pPr>
      <w:spacing w:after="0" w:line="240" w:lineRule="auto"/>
    </w:pPr>
    <w:rPr>
      <w:rFonts w:eastAsiaTheme="minorEastAsia"/>
      <w:sz w:val="22"/>
      <w:szCs w:val="22"/>
      <w:lang w:val="en-US"/>
    </w:rPr>
    <w:tblPr>
      <w:tblStyleRowBandSize w:val="1"/>
      <w:tblStyleColBandSize w:val="1"/>
      <w:tblBorders>
        <w:top w:color="71cf50" w:space="0" w:sz="8" w:themeColor="accent6" w:themeTint="0000BF" w:val="single"/>
        <w:left w:color="71cf50" w:space="0" w:sz="8" w:themeColor="accent6" w:themeTint="0000BF" w:val="single"/>
        <w:bottom w:color="71cf50" w:space="0" w:sz="8" w:themeColor="accent6" w:themeTint="0000BF" w:val="single"/>
        <w:right w:color="71cf50" w:space="0" w:sz="8" w:themeColor="accent6" w:themeTint="0000BF" w:val="single"/>
        <w:insideH w:color="71cf50" w:space="0" w:sz="8" w:themeColor="accent6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1cf50" w:space="0" w:sz="8" w:themeColor="accent6" w:themeTint="0000BF" w:val="single"/>
          <w:left w:color="71cf50" w:space="0" w:sz="8" w:themeColor="accent6" w:themeTint="0000BF" w:val="single"/>
          <w:bottom w:color="71cf50" w:space="0" w:sz="8" w:themeColor="accent6" w:themeTint="0000BF" w:val="single"/>
          <w:right w:color="71cf50" w:space="0" w:sz="8" w:themeColor="accent6" w:themeTint="0000BF" w:val="single"/>
          <w:insideH w:space="0" w:sz="0" w:val="nil"/>
          <w:insideV w:space="0" w:sz="0" w:val="nil"/>
        </w:tcBorders>
        <w:shd w:color="auto" w:fill="4ea72e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1cf50" w:space="0" w:sz="6" w:themeColor="accent6" w:themeTint="0000BF" w:val="double"/>
          <w:left w:color="71cf50" w:space="0" w:sz="8" w:themeColor="accent6" w:themeTint="0000BF" w:val="single"/>
          <w:bottom w:color="71cf50" w:space="0" w:sz="8" w:themeColor="accent6" w:themeTint="0000BF" w:val="single"/>
          <w:right w:color="71cf50" w:space="0" w:sz="8" w:themeColor="accent6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0efc5" w:themeFill="accent6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0efc5" w:themeFill="accent6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fondomedio2">
    <w:name w:val="Medium Shading 2"/>
    <w:basedOn w:val="Tabellanormale"/>
    <w:uiPriority w:val="64"/>
    <w:rsid w:val="00F906D2"/>
    <w:pPr>
      <w:spacing w:after="0" w:line="240" w:lineRule="auto"/>
    </w:pPr>
    <w:rPr>
      <w:rFonts w:eastAsiaTheme="minorEastAsia"/>
      <w:sz w:val="22"/>
      <w:szCs w:val="22"/>
      <w:lang w:val="en-US"/>
    </w:r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fondomedio2-Colore1">
    <w:name w:val="Medium Shading 2 Accent 1"/>
    <w:basedOn w:val="Tabellanormale"/>
    <w:uiPriority w:val="64"/>
    <w:rsid w:val="00F906D2"/>
    <w:pPr>
      <w:spacing w:after="0" w:line="240" w:lineRule="auto"/>
    </w:pPr>
    <w:rPr>
      <w:rFonts w:eastAsiaTheme="minorEastAsia"/>
      <w:sz w:val="22"/>
      <w:szCs w:val="22"/>
      <w:lang w:val="en-US"/>
    </w:r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156082" w:themeFill="accen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156082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156082" w:themeFill="accen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fondomedio2-Colore2">
    <w:name w:val="Medium Shading 2 Accent 2"/>
    <w:basedOn w:val="Tabellanormale"/>
    <w:uiPriority w:val="64"/>
    <w:rsid w:val="00F906D2"/>
    <w:pPr>
      <w:spacing w:after="0" w:line="240" w:lineRule="auto"/>
    </w:pPr>
    <w:rPr>
      <w:rFonts w:eastAsiaTheme="minorEastAsia"/>
      <w:sz w:val="22"/>
      <w:szCs w:val="22"/>
      <w:lang w:val="en-US"/>
    </w:r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e97132" w:themeFill="accent2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e97132" w:themeFill="accent2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97132" w:themeFill="accent2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fondomedio2-Colore3">
    <w:name w:val="Medium Shading 2 Accent 3"/>
    <w:basedOn w:val="Tabellanormale"/>
    <w:uiPriority w:val="64"/>
    <w:rsid w:val="00F906D2"/>
    <w:pPr>
      <w:spacing w:after="0" w:line="240" w:lineRule="auto"/>
    </w:pPr>
    <w:rPr>
      <w:rFonts w:eastAsiaTheme="minorEastAsia"/>
      <w:sz w:val="22"/>
      <w:szCs w:val="22"/>
      <w:lang w:val="en-US"/>
    </w:r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196b24" w:themeFill="accent3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196b24" w:themeFill="accent3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196b24" w:themeFill="accent3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fondomedio2-Colore4">
    <w:name w:val="Medium Shading 2 Accent 4"/>
    <w:basedOn w:val="Tabellanormale"/>
    <w:uiPriority w:val="64"/>
    <w:rsid w:val="00F906D2"/>
    <w:pPr>
      <w:spacing w:after="0" w:line="240" w:lineRule="auto"/>
    </w:pPr>
    <w:rPr>
      <w:rFonts w:eastAsiaTheme="minorEastAsia"/>
      <w:sz w:val="22"/>
      <w:szCs w:val="22"/>
      <w:lang w:val="en-US"/>
    </w:r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f9ed5" w:themeFill="accent4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f9ed5" w:themeFill="accent4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0f9ed5" w:themeFill="accent4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fondomedio2-Colore5">
    <w:name w:val="Medium Shading 2 Accent 5"/>
    <w:basedOn w:val="Tabellanormale"/>
    <w:uiPriority w:val="64"/>
    <w:rsid w:val="00F906D2"/>
    <w:pPr>
      <w:spacing w:after="0" w:line="240" w:lineRule="auto"/>
    </w:pPr>
    <w:rPr>
      <w:rFonts w:eastAsiaTheme="minorEastAsia"/>
      <w:sz w:val="22"/>
      <w:szCs w:val="22"/>
      <w:lang w:val="en-US"/>
    </w:r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a02b93" w:themeFill="accent5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a02b93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a02b93" w:themeFill="accent5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fondomedio2-Colore6">
    <w:name w:val="Medium Shading 2 Accent 6"/>
    <w:basedOn w:val="Tabellanormale"/>
    <w:uiPriority w:val="64"/>
    <w:rsid w:val="00F906D2"/>
    <w:pPr>
      <w:spacing w:after="0" w:line="240" w:lineRule="auto"/>
    </w:pPr>
    <w:rPr>
      <w:rFonts w:eastAsiaTheme="minorEastAsia"/>
      <w:sz w:val="22"/>
      <w:szCs w:val="22"/>
      <w:lang w:val="en-US"/>
    </w:r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ea72e" w:themeFill="accent6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ea72e" w:themeFill="accent6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ea72e" w:themeFill="accent6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Elencomedio1">
    <w:name w:val="Medium List 1"/>
    <w:basedOn w:val="Tabellanormale"/>
    <w:uiPriority w:val="65"/>
    <w:rsid w:val="00F906D2"/>
    <w:pPr>
      <w:spacing w:after="0" w:line="240" w:lineRule="auto"/>
    </w:pPr>
    <w:rPr>
      <w:rFonts w:eastAsiaTheme="minorEastAsia"/>
      <w:color w:val="000000" w:themeColor="text1"/>
      <w:sz w:val="22"/>
      <w:szCs w:val="22"/>
      <w:lang w:val="en-US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000000" w:space="0" w:sz="8" w:themeColor="text1" w:val="single"/>
        </w:tcBorders>
      </w:tcPr>
    </w:tblStylePr>
    <w:tblStylePr w:type="lastRow">
      <w:rPr>
        <w:b w:val="1"/>
        <w:bCs w:val="1"/>
        <w:color w:val="0e2841" w:themeColor="text2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shd w:color="auto" w:fill="c0c0c0" w:themeFill="text1" w:themeFillTint="00003F" w:val="clear"/>
      </w:tcPr>
    </w:tblStylePr>
  </w:style>
  <w:style w:type="table" w:styleId="Elencomedio1-Colore1">
    <w:name w:val="Medium List 1 Accent 1"/>
    <w:basedOn w:val="Tabellanormale"/>
    <w:uiPriority w:val="65"/>
    <w:rsid w:val="00F906D2"/>
    <w:pPr>
      <w:spacing w:after="0" w:line="240" w:lineRule="auto"/>
    </w:pPr>
    <w:rPr>
      <w:rFonts w:eastAsiaTheme="minorEastAsia"/>
      <w:color w:val="000000" w:themeColor="text1"/>
      <w:sz w:val="22"/>
      <w:szCs w:val="22"/>
      <w:lang w:val="en-US"/>
    </w:rPr>
    <w:tblPr>
      <w:tblStyleRowBandSize w:val="1"/>
      <w:tblStyleColBandSize w:val="1"/>
      <w:tblBorders>
        <w:top w:color="156082" w:space="0" w:sz="8" w:themeColor="accent1" w:val="single"/>
        <w:bottom w:color="156082" w:space="0" w:sz="8" w:themeColor="accen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156082" w:space="0" w:sz="8" w:themeColor="accent1" w:val="single"/>
        </w:tcBorders>
      </w:tcPr>
    </w:tblStylePr>
    <w:tblStylePr w:type="lastRow">
      <w:rPr>
        <w:b w:val="1"/>
        <w:bCs w:val="1"/>
        <w:color w:val="0e2841" w:themeColor="text2"/>
      </w:rPr>
      <w:tblPr/>
      <w:tcPr>
        <w:tcBorders>
          <w:top w:color="156082" w:space="0" w:sz="8" w:themeColor="accent1" w:val="single"/>
          <w:bottom w:color="156082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156082" w:space="0" w:sz="8" w:themeColor="accent1" w:val="single"/>
          <w:bottom w:color="156082" w:space="0" w:sz="8" w:themeColor="accent1" w:val="single"/>
        </w:tcBorders>
      </w:tcPr>
    </w:tblStylePr>
    <w:tblStylePr w:type="band1Vert">
      <w:tblPr/>
      <w:tcPr>
        <w:shd w:color="auto" w:fill="b2def2" w:themeFill="accent1" w:themeFillTint="00003F" w:val="clear"/>
      </w:tcPr>
    </w:tblStylePr>
    <w:tblStylePr w:type="band1Horz">
      <w:tblPr/>
      <w:tcPr>
        <w:shd w:color="auto" w:fill="b2def2" w:themeFill="accent1" w:themeFillTint="00003F" w:val="clear"/>
      </w:tcPr>
    </w:tblStylePr>
  </w:style>
  <w:style w:type="table" w:styleId="Elencomedio1-Colore2">
    <w:name w:val="Medium List 1 Accent 2"/>
    <w:basedOn w:val="Tabellanormale"/>
    <w:uiPriority w:val="65"/>
    <w:rsid w:val="00F906D2"/>
    <w:pPr>
      <w:spacing w:after="0" w:line="240" w:lineRule="auto"/>
    </w:pPr>
    <w:rPr>
      <w:rFonts w:eastAsiaTheme="minorEastAsia"/>
      <w:color w:val="000000" w:themeColor="text1"/>
      <w:sz w:val="22"/>
      <w:szCs w:val="22"/>
      <w:lang w:val="en-US"/>
    </w:rPr>
    <w:tblPr>
      <w:tblStyleRowBandSize w:val="1"/>
      <w:tblStyleColBandSize w:val="1"/>
      <w:tblBorders>
        <w:top w:color="e97132" w:space="0" w:sz="8" w:themeColor="accent2" w:val="single"/>
        <w:bottom w:color="e97132" w:space="0" w:sz="8" w:themeColor="accent2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e97132" w:space="0" w:sz="8" w:themeColor="accent2" w:val="single"/>
        </w:tcBorders>
      </w:tcPr>
    </w:tblStylePr>
    <w:tblStylePr w:type="lastRow">
      <w:rPr>
        <w:b w:val="1"/>
        <w:bCs w:val="1"/>
        <w:color w:val="0e2841" w:themeColor="text2"/>
      </w:rPr>
      <w:tblPr/>
      <w:tcPr>
        <w:tcBorders>
          <w:top w:color="e97132" w:space="0" w:sz="8" w:themeColor="accent2" w:val="single"/>
          <w:bottom w:color="e97132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e97132" w:space="0" w:sz="8" w:themeColor="accent2" w:val="single"/>
          <w:bottom w:color="e97132" w:space="0" w:sz="8" w:themeColor="accent2" w:val="single"/>
        </w:tcBorders>
      </w:tcPr>
    </w:tblStylePr>
    <w:tblStylePr w:type="band1Vert">
      <w:tblPr/>
      <w:tcPr>
        <w:shd w:color="auto" w:fill="f9dbcc" w:themeFill="accent2" w:themeFillTint="00003F" w:val="clear"/>
      </w:tcPr>
    </w:tblStylePr>
    <w:tblStylePr w:type="band1Horz">
      <w:tblPr/>
      <w:tcPr>
        <w:shd w:color="auto" w:fill="f9dbcc" w:themeFill="accent2" w:themeFillTint="00003F" w:val="clear"/>
      </w:tcPr>
    </w:tblStylePr>
  </w:style>
  <w:style w:type="table" w:styleId="Elencomedio1-Colore3">
    <w:name w:val="Medium List 1 Accent 3"/>
    <w:basedOn w:val="Tabellanormale"/>
    <w:uiPriority w:val="65"/>
    <w:rsid w:val="00F906D2"/>
    <w:pPr>
      <w:spacing w:after="0" w:line="240" w:lineRule="auto"/>
    </w:pPr>
    <w:rPr>
      <w:rFonts w:eastAsiaTheme="minorEastAsia"/>
      <w:color w:val="000000" w:themeColor="text1"/>
      <w:sz w:val="22"/>
      <w:szCs w:val="22"/>
      <w:lang w:val="en-US"/>
    </w:rPr>
    <w:tblPr>
      <w:tblStyleRowBandSize w:val="1"/>
      <w:tblStyleColBandSize w:val="1"/>
      <w:tblBorders>
        <w:top w:color="196b24" w:space="0" w:sz="8" w:themeColor="accent3" w:val="single"/>
        <w:bottom w:color="196b24" w:space="0" w:sz="8" w:themeColor="accent3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196b24" w:space="0" w:sz="8" w:themeColor="accent3" w:val="single"/>
        </w:tcBorders>
      </w:tcPr>
    </w:tblStylePr>
    <w:tblStylePr w:type="lastRow">
      <w:rPr>
        <w:b w:val="1"/>
        <w:bCs w:val="1"/>
        <w:color w:val="0e2841" w:themeColor="text2"/>
      </w:rPr>
      <w:tblPr/>
      <w:tcPr>
        <w:tcBorders>
          <w:top w:color="196b24" w:space="0" w:sz="8" w:themeColor="accent3" w:val="single"/>
          <w:bottom w:color="196b24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196b24" w:space="0" w:sz="8" w:themeColor="accent3" w:val="single"/>
          <w:bottom w:color="196b24" w:space="0" w:sz="8" w:themeColor="accent3" w:val="single"/>
        </w:tcBorders>
      </w:tcPr>
    </w:tblStylePr>
    <w:tblStylePr w:type="band1Vert">
      <w:tblPr/>
      <w:tcPr>
        <w:shd w:color="auto" w:fill="b3edba" w:themeFill="accent3" w:themeFillTint="00003F" w:val="clear"/>
      </w:tcPr>
    </w:tblStylePr>
    <w:tblStylePr w:type="band1Horz">
      <w:tblPr/>
      <w:tcPr>
        <w:shd w:color="auto" w:fill="b3edba" w:themeFill="accent3" w:themeFillTint="00003F" w:val="clear"/>
      </w:tcPr>
    </w:tblStylePr>
  </w:style>
  <w:style w:type="table" w:styleId="Elencomedio1-Colore4">
    <w:name w:val="Medium List 1 Accent 4"/>
    <w:basedOn w:val="Tabellanormale"/>
    <w:uiPriority w:val="65"/>
    <w:rsid w:val="00F906D2"/>
    <w:pPr>
      <w:spacing w:after="0" w:line="240" w:lineRule="auto"/>
    </w:pPr>
    <w:rPr>
      <w:rFonts w:eastAsiaTheme="minorEastAsia"/>
      <w:color w:val="000000" w:themeColor="text1"/>
      <w:sz w:val="22"/>
      <w:szCs w:val="22"/>
      <w:lang w:val="en-US"/>
    </w:rPr>
    <w:tblPr>
      <w:tblStyleRowBandSize w:val="1"/>
      <w:tblStyleColBandSize w:val="1"/>
      <w:tblBorders>
        <w:top w:color="0f9ed5" w:space="0" w:sz="8" w:themeColor="accent4" w:val="single"/>
        <w:bottom w:color="0f9ed5" w:space="0" w:sz="8" w:themeColor="accent4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0f9ed5" w:space="0" w:sz="8" w:themeColor="accent4" w:val="single"/>
        </w:tcBorders>
      </w:tcPr>
    </w:tblStylePr>
    <w:tblStylePr w:type="lastRow">
      <w:rPr>
        <w:b w:val="1"/>
        <w:bCs w:val="1"/>
        <w:color w:val="0e2841" w:themeColor="text2"/>
      </w:rPr>
      <w:tblPr/>
      <w:tcPr>
        <w:tcBorders>
          <w:top w:color="0f9ed5" w:space="0" w:sz="8" w:themeColor="accent4" w:val="single"/>
          <w:bottom w:color="0f9ed5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0f9ed5" w:space="0" w:sz="8" w:themeColor="accent4" w:val="single"/>
          <w:bottom w:color="0f9ed5" w:space="0" w:sz="8" w:themeColor="accent4" w:val="single"/>
        </w:tcBorders>
      </w:tcPr>
    </w:tblStylePr>
    <w:tblStylePr w:type="band1Vert">
      <w:tblPr/>
      <w:tcPr>
        <w:shd w:color="auto" w:fill="bde9fa" w:themeFill="accent4" w:themeFillTint="00003F" w:val="clear"/>
      </w:tcPr>
    </w:tblStylePr>
    <w:tblStylePr w:type="band1Horz">
      <w:tblPr/>
      <w:tcPr>
        <w:shd w:color="auto" w:fill="bde9fa" w:themeFill="accent4" w:themeFillTint="00003F" w:val="clear"/>
      </w:tcPr>
    </w:tblStylePr>
  </w:style>
  <w:style w:type="table" w:styleId="Elencomedio1-Colore5">
    <w:name w:val="Medium List 1 Accent 5"/>
    <w:basedOn w:val="Tabellanormale"/>
    <w:uiPriority w:val="65"/>
    <w:rsid w:val="00F906D2"/>
    <w:pPr>
      <w:spacing w:after="0" w:line="240" w:lineRule="auto"/>
    </w:pPr>
    <w:rPr>
      <w:rFonts w:eastAsiaTheme="minorEastAsia"/>
      <w:color w:val="000000" w:themeColor="text1"/>
      <w:sz w:val="22"/>
      <w:szCs w:val="22"/>
      <w:lang w:val="en-US"/>
    </w:rPr>
    <w:tblPr>
      <w:tblStyleRowBandSize w:val="1"/>
      <w:tblStyleColBandSize w:val="1"/>
      <w:tblBorders>
        <w:top w:color="a02b93" w:space="0" w:sz="8" w:themeColor="accent5" w:val="single"/>
        <w:bottom w:color="a02b93" w:space="0" w:sz="8" w:themeColor="accent5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a02b93" w:space="0" w:sz="8" w:themeColor="accent5" w:val="single"/>
        </w:tcBorders>
      </w:tcPr>
    </w:tblStylePr>
    <w:tblStylePr w:type="lastRow">
      <w:rPr>
        <w:b w:val="1"/>
        <w:bCs w:val="1"/>
        <w:color w:val="0e2841" w:themeColor="text2"/>
      </w:rPr>
      <w:tblPr/>
      <w:tcPr>
        <w:tcBorders>
          <w:top w:color="a02b93" w:space="0" w:sz="8" w:themeColor="accent5" w:val="single"/>
          <w:bottom w:color="a02b93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a02b93" w:space="0" w:sz="8" w:themeColor="accent5" w:val="single"/>
          <w:bottom w:color="a02b93" w:space="0" w:sz="8" w:themeColor="accent5" w:val="single"/>
        </w:tcBorders>
      </w:tcPr>
    </w:tblStylePr>
    <w:tblStylePr w:type="band1Vert">
      <w:tblPr/>
      <w:tcPr>
        <w:shd w:color="auto" w:fill="efc3e9" w:themeFill="accent5" w:themeFillTint="00003F" w:val="clear"/>
      </w:tcPr>
    </w:tblStylePr>
    <w:tblStylePr w:type="band1Horz">
      <w:tblPr/>
      <w:tcPr>
        <w:shd w:color="auto" w:fill="efc3e9" w:themeFill="accent5" w:themeFillTint="00003F" w:val="clear"/>
      </w:tcPr>
    </w:tblStylePr>
  </w:style>
  <w:style w:type="table" w:styleId="Elencomedio1-Colore6">
    <w:name w:val="Medium List 1 Accent 6"/>
    <w:basedOn w:val="Tabellanormale"/>
    <w:uiPriority w:val="65"/>
    <w:rsid w:val="00F906D2"/>
    <w:pPr>
      <w:spacing w:after="0" w:line="240" w:lineRule="auto"/>
    </w:pPr>
    <w:rPr>
      <w:rFonts w:eastAsiaTheme="minorEastAsia"/>
      <w:color w:val="000000" w:themeColor="text1"/>
      <w:sz w:val="22"/>
      <w:szCs w:val="22"/>
      <w:lang w:val="en-US"/>
    </w:rPr>
    <w:tblPr>
      <w:tblStyleRowBandSize w:val="1"/>
      <w:tblStyleColBandSize w:val="1"/>
      <w:tblBorders>
        <w:top w:color="4ea72e" w:space="0" w:sz="8" w:themeColor="accent6" w:val="single"/>
        <w:bottom w:color="4ea72e" w:space="0" w:sz="8" w:themeColor="accent6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ea72e" w:space="0" w:sz="8" w:themeColor="accent6" w:val="single"/>
        </w:tcBorders>
      </w:tcPr>
    </w:tblStylePr>
    <w:tblStylePr w:type="lastRow">
      <w:rPr>
        <w:b w:val="1"/>
        <w:bCs w:val="1"/>
        <w:color w:val="0e2841" w:themeColor="text2"/>
      </w:rPr>
      <w:tblPr/>
      <w:tcPr>
        <w:tcBorders>
          <w:top w:color="4ea72e" w:space="0" w:sz="8" w:themeColor="accent6" w:val="single"/>
          <w:bottom w:color="4ea72e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ea72e" w:space="0" w:sz="8" w:themeColor="accent6" w:val="single"/>
          <w:bottom w:color="4ea72e" w:space="0" w:sz="8" w:themeColor="accent6" w:val="single"/>
        </w:tcBorders>
      </w:tcPr>
    </w:tblStylePr>
    <w:tblStylePr w:type="band1Vert">
      <w:tblPr/>
      <w:tcPr>
        <w:shd w:color="auto" w:fill="d0efc5" w:themeFill="accent6" w:themeFillTint="00003F" w:val="clear"/>
      </w:tcPr>
    </w:tblStylePr>
    <w:tblStylePr w:type="band1Horz">
      <w:tblPr/>
      <w:tcPr>
        <w:shd w:color="auto" w:fill="d0efc5" w:themeFill="accent6" w:themeFillTint="00003F" w:val="clear"/>
      </w:tcPr>
    </w:tblStylePr>
  </w:style>
  <w:style w:type="table" w:styleId="Elencomedio2">
    <w:name w:val="Medium List 2"/>
    <w:basedOn w:val="Tabellanormale"/>
    <w:uiPriority w:val="66"/>
    <w:rsid w:val="00F906D2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  <w:sz w:val="22"/>
      <w:szCs w:val="22"/>
      <w:lang w:val="en-US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000000" w:space="0" w:sz="24" w:themeColor="tex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000000" w:space="0" w:sz="8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000000" w:space="0" w:sz="8" w:themeColor="tex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000000" w:space="0" w:sz="8" w:themeColor="tex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Elencomedio2-Colore1">
    <w:name w:val="Medium List 2 Accent 1"/>
    <w:basedOn w:val="Tabellanormale"/>
    <w:uiPriority w:val="66"/>
    <w:rsid w:val="00F906D2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  <w:sz w:val="22"/>
      <w:szCs w:val="22"/>
      <w:lang w:val="en-US"/>
    </w:rPr>
    <w:tblPr>
      <w:tblStyleRowBandSize w:val="1"/>
      <w:tblStyleColBandSize w:val="1"/>
      <w:tblBorders>
        <w:top w:color="156082" w:space="0" w:sz="8" w:themeColor="accent1" w:val="single"/>
        <w:left w:color="156082" w:space="0" w:sz="8" w:themeColor="accent1" w:val="single"/>
        <w:bottom w:color="156082" w:space="0" w:sz="8" w:themeColor="accent1" w:val="single"/>
        <w:right w:color="156082" w:space="0" w:sz="8" w:themeColor="accen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156082" w:space="0" w:sz="24" w:themeColor="accen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156082" w:space="0" w:sz="8" w:themeColor="accen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156082" w:space="0" w:sz="8" w:themeColor="accen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156082" w:space="0" w:sz="8" w:themeColor="accen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b2def2" w:themeFill="accen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b2def2" w:themeFill="accen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Elencomedio2-Colore2">
    <w:name w:val="Medium List 2 Accent 2"/>
    <w:basedOn w:val="Tabellanormale"/>
    <w:uiPriority w:val="66"/>
    <w:rsid w:val="00F906D2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  <w:sz w:val="22"/>
      <w:szCs w:val="22"/>
      <w:lang w:val="en-US"/>
    </w:rPr>
    <w:tblPr>
      <w:tblStyleRowBandSize w:val="1"/>
      <w:tblStyleColBandSize w:val="1"/>
      <w:tblBorders>
        <w:top w:color="e97132" w:space="0" w:sz="8" w:themeColor="accent2" w:val="single"/>
        <w:left w:color="e97132" w:space="0" w:sz="8" w:themeColor="accent2" w:val="single"/>
        <w:bottom w:color="e97132" w:space="0" w:sz="8" w:themeColor="accent2" w:val="single"/>
        <w:right w:color="e97132" w:space="0" w:sz="8" w:themeColor="accent2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e97132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e97132" w:space="0" w:sz="8" w:themeColor="accent2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e97132" w:space="0" w:sz="8" w:themeColor="accent2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e97132" w:space="0" w:sz="8" w:themeColor="accent2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9dbcc" w:themeFill="accent2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9dbcc" w:themeFill="accent2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Elencomedio2-Colore3">
    <w:name w:val="Medium List 2 Accent 3"/>
    <w:basedOn w:val="Tabellanormale"/>
    <w:uiPriority w:val="66"/>
    <w:rsid w:val="00F906D2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  <w:sz w:val="22"/>
      <w:szCs w:val="22"/>
      <w:lang w:val="en-US"/>
    </w:rPr>
    <w:tblPr>
      <w:tblStyleRowBandSize w:val="1"/>
      <w:tblStyleColBandSize w:val="1"/>
      <w:tblBorders>
        <w:top w:color="196b24" w:space="0" w:sz="8" w:themeColor="accent3" w:val="single"/>
        <w:left w:color="196b24" w:space="0" w:sz="8" w:themeColor="accent3" w:val="single"/>
        <w:bottom w:color="196b24" w:space="0" w:sz="8" w:themeColor="accent3" w:val="single"/>
        <w:right w:color="196b24" w:space="0" w:sz="8" w:themeColor="accent3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196b24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196b24" w:space="0" w:sz="8" w:themeColor="accent3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196b24" w:space="0" w:sz="8" w:themeColor="accent3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196b24" w:space="0" w:sz="8" w:themeColor="accent3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b3edba" w:themeFill="accent3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b3edba" w:themeFill="accent3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Elencomedio2-Colore4">
    <w:name w:val="Medium List 2 Accent 4"/>
    <w:basedOn w:val="Tabellanormale"/>
    <w:uiPriority w:val="66"/>
    <w:rsid w:val="00F906D2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  <w:sz w:val="22"/>
      <w:szCs w:val="22"/>
      <w:lang w:val="en-US"/>
    </w:rPr>
    <w:tblPr>
      <w:tblStyleRowBandSize w:val="1"/>
      <w:tblStyleColBandSize w:val="1"/>
      <w:tblBorders>
        <w:top w:color="0f9ed5" w:space="0" w:sz="8" w:themeColor="accent4" w:val="single"/>
        <w:left w:color="0f9ed5" w:space="0" w:sz="8" w:themeColor="accent4" w:val="single"/>
        <w:bottom w:color="0f9ed5" w:space="0" w:sz="8" w:themeColor="accent4" w:val="single"/>
        <w:right w:color="0f9ed5" w:space="0" w:sz="8" w:themeColor="accent4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0f9ed5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0f9ed5" w:space="0" w:sz="8" w:themeColor="accent4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0f9ed5" w:space="0" w:sz="8" w:themeColor="accent4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0f9ed5" w:space="0" w:sz="8" w:themeColor="accent4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bde9fa" w:themeFill="accent4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bde9fa" w:themeFill="accent4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Elencomedio2-Colore5">
    <w:name w:val="Medium List 2 Accent 5"/>
    <w:basedOn w:val="Tabellanormale"/>
    <w:uiPriority w:val="66"/>
    <w:rsid w:val="00F906D2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  <w:sz w:val="22"/>
      <w:szCs w:val="22"/>
      <w:lang w:val="en-US"/>
    </w:rPr>
    <w:tblPr>
      <w:tblStyleRowBandSize w:val="1"/>
      <w:tblStyleColBandSize w:val="1"/>
      <w:tblBorders>
        <w:top w:color="a02b93" w:space="0" w:sz="8" w:themeColor="accent5" w:val="single"/>
        <w:left w:color="a02b93" w:space="0" w:sz="8" w:themeColor="accent5" w:val="single"/>
        <w:bottom w:color="a02b93" w:space="0" w:sz="8" w:themeColor="accent5" w:val="single"/>
        <w:right w:color="a02b93" w:space="0" w:sz="8" w:themeColor="accent5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a02b93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a02b93" w:space="0" w:sz="8" w:themeColor="accent5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a02b93" w:space="0" w:sz="8" w:themeColor="accent5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a02b93" w:space="0" w:sz="8" w:themeColor="accent5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c3e9" w:themeFill="accent5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fc3e9" w:themeFill="accent5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Elencomedio2-Colore6">
    <w:name w:val="Medium List 2 Accent 6"/>
    <w:basedOn w:val="Tabellanormale"/>
    <w:uiPriority w:val="66"/>
    <w:rsid w:val="00F906D2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  <w:sz w:val="22"/>
      <w:szCs w:val="22"/>
      <w:lang w:val="en-US"/>
    </w:rPr>
    <w:tblPr>
      <w:tblStyleRowBandSize w:val="1"/>
      <w:tblStyleColBandSize w:val="1"/>
      <w:tblBorders>
        <w:top w:color="4ea72e" w:space="0" w:sz="8" w:themeColor="accent6" w:val="single"/>
        <w:left w:color="4ea72e" w:space="0" w:sz="8" w:themeColor="accent6" w:val="single"/>
        <w:bottom w:color="4ea72e" w:space="0" w:sz="8" w:themeColor="accent6" w:val="single"/>
        <w:right w:color="4ea72e" w:space="0" w:sz="8" w:themeColor="accent6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ea72e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ea72e" w:space="0" w:sz="8" w:themeColor="accent6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ea72e" w:space="0" w:sz="8" w:themeColor="accent6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ea72e" w:space="0" w:sz="8" w:themeColor="accent6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0efc5" w:themeFill="accent6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0efc5" w:themeFill="accent6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Grigliamedia1">
    <w:name w:val="Medium Grid 1"/>
    <w:basedOn w:val="Tabellanormale"/>
    <w:uiPriority w:val="67"/>
    <w:rsid w:val="00F906D2"/>
    <w:pPr>
      <w:spacing w:after="0" w:line="240" w:lineRule="auto"/>
    </w:pPr>
    <w:rPr>
      <w:rFonts w:eastAsiaTheme="minorEastAsia"/>
      <w:sz w:val="22"/>
      <w:szCs w:val="22"/>
      <w:lang w:val="en-US"/>
    </w:r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  <w:insideV w:color="404040" w:space="0" w:sz="8" w:themeColor="text1" w:themeTint="0000BF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404040" w:space="0" w:sz="18" w:themeColor="tex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Grigliamedia1-Colore1">
    <w:name w:val="Medium Grid 1 Accent 1"/>
    <w:basedOn w:val="Tabellanormale"/>
    <w:uiPriority w:val="67"/>
    <w:rsid w:val="00F906D2"/>
    <w:pPr>
      <w:spacing w:after="0" w:line="240" w:lineRule="auto"/>
    </w:pPr>
    <w:rPr>
      <w:rFonts w:eastAsiaTheme="minorEastAsia"/>
      <w:sz w:val="22"/>
      <w:szCs w:val="22"/>
      <w:lang w:val="en-US"/>
    </w:rPr>
    <w:tblPr>
      <w:tblStyleRowBandSize w:val="1"/>
      <w:tblStyleColBandSize w:val="1"/>
      <w:tblBorders>
        <w:top w:color="2198cf" w:space="0" w:sz="8" w:themeColor="accent1" w:themeTint="0000BF" w:val="single"/>
        <w:left w:color="2198cf" w:space="0" w:sz="8" w:themeColor="accent1" w:themeTint="0000BF" w:val="single"/>
        <w:bottom w:color="2198cf" w:space="0" w:sz="8" w:themeColor="accent1" w:themeTint="0000BF" w:val="single"/>
        <w:right w:color="2198cf" w:space="0" w:sz="8" w:themeColor="accent1" w:themeTint="0000BF" w:val="single"/>
        <w:insideH w:color="2198cf" w:space="0" w:sz="8" w:themeColor="accent1" w:themeTint="0000BF" w:val="single"/>
        <w:insideV w:color="2198cf" w:space="0" w:sz="8" w:themeColor="accent1" w:themeTint="0000BF" w:val="single"/>
      </w:tblBorders>
    </w:tblPr>
    <w:tcPr>
      <w:shd w:color="auto" w:fill="b2def2" w:themeFill="accen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2198cf" w:space="0" w:sz="18" w:themeColor="accen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64bde6" w:themeFill="accent1" w:themeFillTint="00007F" w:val="clear"/>
      </w:tcPr>
    </w:tblStylePr>
    <w:tblStylePr w:type="band1Horz">
      <w:tblPr/>
      <w:tcPr>
        <w:shd w:color="auto" w:fill="64bde6" w:themeFill="accent1" w:themeFillTint="00007F" w:val="clear"/>
      </w:tcPr>
    </w:tblStylePr>
  </w:style>
  <w:style w:type="table" w:styleId="Grigliamedia1-Colore2">
    <w:name w:val="Medium Grid 1 Accent 2"/>
    <w:basedOn w:val="Tabellanormale"/>
    <w:uiPriority w:val="67"/>
    <w:rsid w:val="00F906D2"/>
    <w:pPr>
      <w:spacing w:after="0" w:line="240" w:lineRule="auto"/>
    </w:pPr>
    <w:rPr>
      <w:rFonts w:eastAsiaTheme="minorEastAsia"/>
      <w:sz w:val="22"/>
      <w:szCs w:val="22"/>
      <w:lang w:val="en-US"/>
    </w:rPr>
    <w:tblPr>
      <w:tblStyleRowBandSize w:val="1"/>
      <w:tblStyleColBandSize w:val="1"/>
      <w:tblBorders>
        <w:top w:color="ee9465" w:space="0" w:sz="8" w:themeColor="accent2" w:themeTint="0000BF" w:val="single"/>
        <w:left w:color="ee9465" w:space="0" w:sz="8" w:themeColor="accent2" w:themeTint="0000BF" w:val="single"/>
        <w:bottom w:color="ee9465" w:space="0" w:sz="8" w:themeColor="accent2" w:themeTint="0000BF" w:val="single"/>
        <w:right w:color="ee9465" w:space="0" w:sz="8" w:themeColor="accent2" w:themeTint="0000BF" w:val="single"/>
        <w:insideH w:color="ee9465" w:space="0" w:sz="8" w:themeColor="accent2" w:themeTint="0000BF" w:val="single"/>
        <w:insideV w:color="ee9465" w:space="0" w:sz="8" w:themeColor="accent2" w:themeTint="0000BF" w:val="single"/>
      </w:tblBorders>
    </w:tblPr>
    <w:tcPr>
      <w:shd w:color="auto" w:fill="f9dbcc" w:themeFill="accent2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ee9465" w:space="0" w:sz="18" w:themeColor="accent2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4b798" w:themeFill="accent2" w:themeFillTint="00007F" w:val="clear"/>
      </w:tcPr>
    </w:tblStylePr>
    <w:tblStylePr w:type="band1Horz">
      <w:tblPr/>
      <w:tcPr>
        <w:shd w:color="auto" w:fill="f4b798" w:themeFill="accent2" w:themeFillTint="00007F" w:val="clear"/>
      </w:tcPr>
    </w:tblStylePr>
  </w:style>
  <w:style w:type="table" w:styleId="Grigliamedia1-Colore3">
    <w:name w:val="Medium Grid 1 Accent 3"/>
    <w:basedOn w:val="Tabellanormale"/>
    <w:uiPriority w:val="67"/>
    <w:rsid w:val="00F906D2"/>
    <w:pPr>
      <w:spacing w:after="0" w:line="240" w:lineRule="auto"/>
    </w:pPr>
    <w:rPr>
      <w:rFonts w:eastAsiaTheme="minorEastAsia"/>
      <w:sz w:val="22"/>
      <w:szCs w:val="22"/>
      <w:lang w:val="en-US"/>
    </w:rPr>
    <w:tblPr>
      <w:tblStyleRowBandSize w:val="1"/>
      <w:tblStyleColBandSize w:val="1"/>
      <w:tblBorders>
        <w:top w:color="2bb73d" w:space="0" w:sz="8" w:themeColor="accent3" w:themeTint="0000BF" w:val="single"/>
        <w:left w:color="2bb73d" w:space="0" w:sz="8" w:themeColor="accent3" w:themeTint="0000BF" w:val="single"/>
        <w:bottom w:color="2bb73d" w:space="0" w:sz="8" w:themeColor="accent3" w:themeTint="0000BF" w:val="single"/>
        <w:right w:color="2bb73d" w:space="0" w:sz="8" w:themeColor="accent3" w:themeTint="0000BF" w:val="single"/>
        <w:insideH w:color="2bb73d" w:space="0" w:sz="8" w:themeColor="accent3" w:themeTint="0000BF" w:val="single"/>
        <w:insideV w:color="2bb73d" w:space="0" w:sz="8" w:themeColor="accent3" w:themeTint="0000BF" w:val="single"/>
      </w:tblBorders>
    </w:tblPr>
    <w:tcPr>
      <w:shd w:color="auto" w:fill="b3edba" w:themeFill="accent3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2bb73d" w:space="0" w:sz="18" w:themeColor="accent3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66db75" w:themeFill="accent3" w:themeFillTint="00007F" w:val="clear"/>
      </w:tcPr>
    </w:tblStylePr>
    <w:tblStylePr w:type="band1Horz">
      <w:tblPr/>
      <w:tcPr>
        <w:shd w:color="auto" w:fill="66db75" w:themeFill="accent3" w:themeFillTint="00007F" w:val="clear"/>
      </w:tcPr>
    </w:tblStylePr>
  </w:style>
  <w:style w:type="table" w:styleId="Grigliamedia1-Colore4">
    <w:name w:val="Medium Grid 1 Accent 4"/>
    <w:basedOn w:val="Tabellanormale"/>
    <w:uiPriority w:val="67"/>
    <w:rsid w:val="00F906D2"/>
    <w:pPr>
      <w:spacing w:after="0" w:line="240" w:lineRule="auto"/>
    </w:pPr>
    <w:rPr>
      <w:rFonts w:eastAsiaTheme="minorEastAsia"/>
      <w:sz w:val="22"/>
      <w:szCs w:val="22"/>
      <w:lang w:val="en-US"/>
    </w:rPr>
    <w:tblPr>
      <w:tblStyleRowBandSize w:val="1"/>
      <w:tblStyleColBandSize w:val="1"/>
      <w:tblBorders>
        <w:top w:color="39bef1" w:space="0" w:sz="8" w:themeColor="accent4" w:themeTint="0000BF" w:val="single"/>
        <w:left w:color="39bef1" w:space="0" w:sz="8" w:themeColor="accent4" w:themeTint="0000BF" w:val="single"/>
        <w:bottom w:color="39bef1" w:space="0" w:sz="8" w:themeColor="accent4" w:themeTint="0000BF" w:val="single"/>
        <w:right w:color="39bef1" w:space="0" w:sz="8" w:themeColor="accent4" w:themeTint="0000BF" w:val="single"/>
        <w:insideH w:color="39bef1" w:space="0" w:sz="8" w:themeColor="accent4" w:themeTint="0000BF" w:val="single"/>
        <w:insideV w:color="39bef1" w:space="0" w:sz="8" w:themeColor="accent4" w:themeTint="0000BF" w:val="single"/>
      </w:tblBorders>
    </w:tblPr>
    <w:tcPr>
      <w:shd w:color="auto" w:fill="bde9fa" w:themeFill="accent4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39bef1" w:space="0" w:sz="18" w:themeColor="accent4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7bd3f5" w:themeFill="accent4" w:themeFillTint="00007F" w:val="clear"/>
      </w:tcPr>
    </w:tblStylePr>
    <w:tblStylePr w:type="band1Horz">
      <w:tblPr/>
      <w:tcPr>
        <w:shd w:color="auto" w:fill="7bd3f5" w:themeFill="accent4" w:themeFillTint="00007F" w:val="clear"/>
      </w:tcPr>
    </w:tblStylePr>
  </w:style>
  <w:style w:type="table" w:styleId="Grigliamedia1-Colore5">
    <w:name w:val="Medium Grid 1 Accent 5"/>
    <w:basedOn w:val="Tabellanormale"/>
    <w:uiPriority w:val="67"/>
    <w:rsid w:val="00F906D2"/>
    <w:pPr>
      <w:spacing w:after="0" w:line="240" w:lineRule="auto"/>
    </w:pPr>
    <w:rPr>
      <w:rFonts w:eastAsiaTheme="minorEastAsia"/>
      <w:sz w:val="22"/>
      <w:szCs w:val="22"/>
      <w:lang w:val="en-US"/>
    </w:rPr>
    <w:tblPr>
      <w:tblStyleRowBandSize w:val="1"/>
      <w:tblStyleColBandSize w:val="1"/>
      <w:tblBorders>
        <w:top w:color="ce49bf" w:space="0" w:sz="8" w:themeColor="accent5" w:themeTint="0000BF" w:val="single"/>
        <w:left w:color="ce49bf" w:space="0" w:sz="8" w:themeColor="accent5" w:themeTint="0000BF" w:val="single"/>
        <w:bottom w:color="ce49bf" w:space="0" w:sz="8" w:themeColor="accent5" w:themeTint="0000BF" w:val="single"/>
        <w:right w:color="ce49bf" w:space="0" w:sz="8" w:themeColor="accent5" w:themeTint="0000BF" w:val="single"/>
        <w:insideH w:color="ce49bf" w:space="0" w:sz="8" w:themeColor="accent5" w:themeTint="0000BF" w:val="single"/>
        <w:insideV w:color="ce49bf" w:space="0" w:sz="8" w:themeColor="accent5" w:themeTint="0000BF" w:val="single"/>
      </w:tblBorders>
    </w:tblPr>
    <w:tcPr>
      <w:shd w:color="auto" w:fill="efc3e9" w:themeFill="accent5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ce49bf" w:space="0" w:sz="18" w:themeColor="accent5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e86d4" w:themeFill="accent5" w:themeFillTint="00007F" w:val="clear"/>
      </w:tcPr>
    </w:tblStylePr>
    <w:tblStylePr w:type="band1Horz">
      <w:tblPr/>
      <w:tcPr>
        <w:shd w:color="auto" w:fill="de86d4" w:themeFill="accent5" w:themeFillTint="00007F" w:val="clear"/>
      </w:tcPr>
    </w:tblStylePr>
  </w:style>
  <w:style w:type="table" w:styleId="Grigliamedia1-Colore6">
    <w:name w:val="Medium Grid 1 Accent 6"/>
    <w:basedOn w:val="Tabellanormale"/>
    <w:uiPriority w:val="67"/>
    <w:rsid w:val="00F906D2"/>
    <w:pPr>
      <w:spacing w:after="0" w:line="240" w:lineRule="auto"/>
    </w:pPr>
    <w:rPr>
      <w:rFonts w:eastAsiaTheme="minorEastAsia"/>
      <w:sz w:val="22"/>
      <w:szCs w:val="22"/>
      <w:lang w:val="en-US"/>
    </w:rPr>
    <w:tblPr>
      <w:tblStyleRowBandSize w:val="1"/>
      <w:tblStyleColBandSize w:val="1"/>
      <w:tblBorders>
        <w:top w:color="71cf50" w:space="0" w:sz="8" w:themeColor="accent6" w:themeTint="0000BF" w:val="single"/>
        <w:left w:color="71cf50" w:space="0" w:sz="8" w:themeColor="accent6" w:themeTint="0000BF" w:val="single"/>
        <w:bottom w:color="71cf50" w:space="0" w:sz="8" w:themeColor="accent6" w:themeTint="0000BF" w:val="single"/>
        <w:right w:color="71cf50" w:space="0" w:sz="8" w:themeColor="accent6" w:themeTint="0000BF" w:val="single"/>
        <w:insideH w:color="71cf50" w:space="0" w:sz="8" w:themeColor="accent6" w:themeTint="0000BF" w:val="single"/>
        <w:insideV w:color="71cf50" w:space="0" w:sz="8" w:themeColor="accent6" w:themeTint="0000BF" w:val="single"/>
      </w:tblBorders>
    </w:tblPr>
    <w:tcPr>
      <w:shd w:color="auto" w:fill="d0efc5" w:themeFill="accent6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1cf50" w:space="0" w:sz="18" w:themeColor="accent6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0df8a" w:themeFill="accent6" w:themeFillTint="00007F" w:val="clear"/>
      </w:tcPr>
    </w:tblStylePr>
    <w:tblStylePr w:type="band1Horz">
      <w:tblPr/>
      <w:tcPr>
        <w:shd w:color="auto" w:fill="a0df8a" w:themeFill="accent6" w:themeFillTint="00007F" w:val="clear"/>
      </w:tcPr>
    </w:tblStylePr>
  </w:style>
  <w:style w:type="table" w:styleId="Grigliamedia2">
    <w:name w:val="Medium Grid 2"/>
    <w:basedOn w:val="Tabellanormale"/>
    <w:uiPriority w:val="68"/>
    <w:rsid w:val="00F906D2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  <w:sz w:val="22"/>
      <w:szCs w:val="22"/>
      <w:lang w:val="en-US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6e6e6" w:themeFill="tex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ccccc" w:themeFill="text1" w:themeFillTint="000033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tcBorders>
          <w:insideH w:color="000000" w:space="0" w:sz="6" w:themeColor="text1" w:val="single"/>
          <w:insideV w:color="000000" w:space="0" w:sz="6" w:themeColor="text1" w:val="single"/>
        </w:tcBorders>
        <w:shd w:color="auto" w:fill="808080" w:themeFill="tex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Grigliamedia2-Colore1">
    <w:name w:val="Medium Grid 2 Accent 1"/>
    <w:basedOn w:val="Tabellanormale"/>
    <w:uiPriority w:val="68"/>
    <w:rsid w:val="00F906D2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  <w:sz w:val="22"/>
      <w:szCs w:val="22"/>
      <w:lang w:val="en-US"/>
    </w:rPr>
    <w:tblPr>
      <w:tblStyleRowBandSize w:val="1"/>
      <w:tblStyleColBandSize w:val="1"/>
      <w:tblBorders>
        <w:top w:color="156082" w:space="0" w:sz="8" w:themeColor="accent1" w:val="single"/>
        <w:left w:color="156082" w:space="0" w:sz="8" w:themeColor="accent1" w:val="single"/>
        <w:bottom w:color="156082" w:space="0" w:sz="8" w:themeColor="accent1" w:val="single"/>
        <w:right w:color="156082" w:space="0" w:sz="8" w:themeColor="accent1" w:val="single"/>
        <w:insideH w:color="156082" w:space="0" w:sz="8" w:themeColor="accent1" w:val="single"/>
        <w:insideV w:color="156082" w:space="0" w:sz="8" w:themeColor="accent1" w:val="single"/>
      </w:tblBorders>
    </w:tblPr>
    <w:tcPr>
      <w:shd w:color="auto" w:fill="b2def2" w:themeFill="accen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0f2fa" w:themeFill="accen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1e4f5" w:themeFill="accent1" w:themeFillTint="000033" w:val="clear"/>
      </w:tcPr>
    </w:tblStylePr>
    <w:tblStylePr w:type="band1Vert">
      <w:tblPr/>
      <w:tcPr>
        <w:shd w:color="auto" w:fill="64bde6" w:themeFill="accent1" w:themeFillTint="00007F" w:val="clear"/>
      </w:tcPr>
    </w:tblStylePr>
    <w:tblStylePr w:type="band1Horz">
      <w:tblPr/>
      <w:tcPr>
        <w:tcBorders>
          <w:insideH w:color="156082" w:space="0" w:sz="6" w:themeColor="accent1" w:val="single"/>
          <w:insideV w:color="156082" w:space="0" w:sz="6" w:themeColor="accent1" w:val="single"/>
        </w:tcBorders>
        <w:shd w:color="auto" w:fill="64bde6" w:themeFill="accen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Grigliamedia2-Colore2">
    <w:name w:val="Medium Grid 2 Accent 2"/>
    <w:basedOn w:val="Tabellanormale"/>
    <w:uiPriority w:val="68"/>
    <w:rsid w:val="00F906D2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  <w:sz w:val="22"/>
      <w:szCs w:val="22"/>
      <w:lang w:val="en-US"/>
    </w:rPr>
    <w:tblPr>
      <w:tblStyleRowBandSize w:val="1"/>
      <w:tblStyleColBandSize w:val="1"/>
      <w:tblBorders>
        <w:top w:color="e97132" w:space="0" w:sz="8" w:themeColor="accent2" w:val="single"/>
        <w:left w:color="e97132" w:space="0" w:sz="8" w:themeColor="accent2" w:val="single"/>
        <w:bottom w:color="e97132" w:space="0" w:sz="8" w:themeColor="accent2" w:val="single"/>
        <w:right w:color="e97132" w:space="0" w:sz="8" w:themeColor="accent2" w:val="single"/>
        <w:insideH w:color="e97132" w:space="0" w:sz="8" w:themeColor="accent2" w:val="single"/>
        <w:insideV w:color="e97132" w:space="0" w:sz="8" w:themeColor="accent2" w:val="single"/>
      </w:tblBorders>
    </w:tblPr>
    <w:tcPr>
      <w:shd w:color="auto" w:fill="f9dbcc" w:themeFill="accent2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cf0ea" w:themeFill="accent2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ae2d5" w:themeFill="accent2" w:themeFillTint="000033" w:val="clear"/>
      </w:tcPr>
    </w:tblStylePr>
    <w:tblStylePr w:type="band1Vert">
      <w:tblPr/>
      <w:tcPr>
        <w:shd w:color="auto" w:fill="f4b798" w:themeFill="accent2" w:themeFillTint="00007F" w:val="clear"/>
      </w:tcPr>
    </w:tblStylePr>
    <w:tblStylePr w:type="band1Horz">
      <w:tblPr/>
      <w:tcPr>
        <w:tcBorders>
          <w:insideH w:color="e97132" w:space="0" w:sz="6" w:themeColor="accent2" w:val="single"/>
          <w:insideV w:color="e97132" w:space="0" w:sz="6" w:themeColor="accent2" w:val="single"/>
        </w:tcBorders>
        <w:shd w:color="auto" w:fill="f4b798" w:themeFill="accent2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Grigliamedia2-Colore3">
    <w:name w:val="Medium Grid 2 Accent 3"/>
    <w:basedOn w:val="Tabellanormale"/>
    <w:uiPriority w:val="68"/>
    <w:rsid w:val="00F906D2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  <w:sz w:val="22"/>
      <w:szCs w:val="22"/>
      <w:lang w:val="en-US"/>
    </w:rPr>
    <w:tblPr>
      <w:tblStyleRowBandSize w:val="1"/>
      <w:tblStyleColBandSize w:val="1"/>
      <w:tblBorders>
        <w:top w:color="196b24" w:space="0" w:sz="8" w:themeColor="accent3" w:val="single"/>
        <w:left w:color="196b24" w:space="0" w:sz="8" w:themeColor="accent3" w:val="single"/>
        <w:bottom w:color="196b24" w:space="0" w:sz="8" w:themeColor="accent3" w:val="single"/>
        <w:right w:color="196b24" w:space="0" w:sz="8" w:themeColor="accent3" w:val="single"/>
        <w:insideH w:color="196b24" w:space="0" w:sz="8" w:themeColor="accent3" w:val="single"/>
        <w:insideV w:color="196b24" w:space="0" w:sz="8" w:themeColor="accent3" w:val="single"/>
      </w:tblBorders>
    </w:tblPr>
    <w:tcPr>
      <w:shd w:color="auto" w:fill="b3edba" w:themeFill="accent3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0f8e3" w:themeFill="accent3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1f0c7" w:themeFill="accent3" w:themeFillTint="000033" w:val="clear"/>
      </w:tcPr>
    </w:tblStylePr>
    <w:tblStylePr w:type="band1Vert">
      <w:tblPr/>
      <w:tcPr>
        <w:shd w:color="auto" w:fill="66db75" w:themeFill="accent3" w:themeFillTint="00007F" w:val="clear"/>
      </w:tcPr>
    </w:tblStylePr>
    <w:tblStylePr w:type="band1Horz">
      <w:tblPr/>
      <w:tcPr>
        <w:tcBorders>
          <w:insideH w:color="196b24" w:space="0" w:sz="6" w:themeColor="accent3" w:val="single"/>
          <w:insideV w:color="196b24" w:space="0" w:sz="6" w:themeColor="accent3" w:val="single"/>
        </w:tcBorders>
        <w:shd w:color="auto" w:fill="66db75" w:themeFill="accent3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Grigliamedia2-Colore4">
    <w:name w:val="Medium Grid 2 Accent 4"/>
    <w:basedOn w:val="Tabellanormale"/>
    <w:uiPriority w:val="68"/>
    <w:rsid w:val="00F906D2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  <w:sz w:val="22"/>
      <w:szCs w:val="22"/>
      <w:lang w:val="en-US"/>
    </w:rPr>
    <w:tblPr>
      <w:tblStyleRowBandSize w:val="1"/>
      <w:tblStyleColBandSize w:val="1"/>
      <w:tblBorders>
        <w:top w:color="0f9ed5" w:space="0" w:sz="8" w:themeColor="accent4" w:val="single"/>
        <w:left w:color="0f9ed5" w:space="0" w:sz="8" w:themeColor="accent4" w:val="single"/>
        <w:bottom w:color="0f9ed5" w:space="0" w:sz="8" w:themeColor="accent4" w:val="single"/>
        <w:right w:color="0f9ed5" w:space="0" w:sz="8" w:themeColor="accent4" w:val="single"/>
        <w:insideH w:color="0f9ed5" w:space="0" w:sz="8" w:themeColor="accent4" w:val="single"/>
        <w:insideV w:color="0f9ed5" w:space="0" w:sz="8" w:themeColor="accent4" w:val="single"/>
      </w:tblBorders>
    </w:tblPr>
    <w:tcPr>
      <w:shd w:color="auto" w:fill="bde9fa" w:themeFill="accent4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5f6fd" w:themeFill="accent4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aedfb" w:themeFill="accent4" w:themeFillTint="000033" w:val="clear"/>
      </w:tcPr>
    </w:tblStylePr>
    <w:tblStylePr w:type="band1Vert">
      <w:tblPr/>
      <w:tcPr>
        <w:shd w:color="auto" w:fill="7bd3f5" w:themeFill="accent4" w:themeFillTint="00007F" w:val="clear"/>
      </w:tcPr>
    </w:tblStylePr>
    <w:tblStylePr w:type="band1Horz">
      <w:tblPr/>
      <w:tcPr>
        <w:tcBorders>
          <w:insideH w:color="0f9ed5" w:space="0" w:sz="6" w:themeColor="accent4" w:val="single"/>
          <w:insideV w:color="0f9ed5" w:space="0" w:sz="6" w:themeColor="accent4" w:val="single"/>
        </w:tcBorders>
        <w:shd w:color="auto" w:fill="7bd3f5" w:themeFill="accent4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Grigliamedia2-Colore5">
    <w:name w:val="Medium Grid 2 Accent 5"/>
    <w:basedOn w:val="Tabellanormale"/>
    <w:uiPriority w:val="68"/>
    <w:rsid w:val="00F906D2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  <w:sz w:val="22"/>
      <w:szCs w:val="22"/>
      <w:lang w:val="en-US"/>
    </w:rPr>
    <w:tblPr>
      <w:tblStyleRowBandSize w:val="1"/>
      <w:tblStyleColBandSize w:val="1"/>
      <w:tblBorders>
        <w:top w:color="a02b93" w:space="0" w:sz="8" w:themeColor="accent5" w:val="single"/>
        <w:left w:color="a02b93" w:space="0" w:sz="8" w:themeColor="accent5" w:val="single"/>
        <w:bottom w:color="a02b93" w:space="0" w:sz="8" w:themeColor="accent5" w:val="single"/>
        <w:right w:color="a02b93" w:space="0" w:sz="8" w:themeColor="accent5" w:val="single"/>
        <w:insideH w:color="a02b93" w:space="0" w:sz="8" w:themeColor="accent5" w:val="single"/>
        <w:insideV w:color="a02b93" w:space="0" w:sz="8" w:themeColor="accent5" w:val="single"/>
      </w:tblBorders>
    </w:tblPr>
    <w:tcPr>
      <w:shd w:color="auto" w:fill="efc3e9" w:themeFill="accent5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8e7f6" w:themeFill="accent5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2ceed" w:themeFill="accent5" w:themeFillTint="000033" w:val="clear"/>
      </w:tcPr>
    </w:tblStylePr>
    <w:tblStylePr w:type="band1Vert">
      <w:tblPr/>
      <w:tcPr>
        <w:shd w:color="auto" w:fill="de86d4" w:themeFill="accent5" w:themeFillTint="00007F" w:val="clear"/>
      </w:tcPr>
    </w:tblStylePr>
    <w:tblStylePr w:type="band1Horz">
      <w:tblPr/>
      <w:tcPr>
        <w:tcBorders>
          <w:insideH w:color="a02b93" w:space="0" w:sz="6" w:themeColor="accent5" w:val="single"/>
          <w:insideV w:color="a02b93" w:space="0" w:sz="6" w:themeColor="accent5" w:val="single"/>
        </w:tcBorders>
        <w:shd w:color="auto" w:fill="de86d4" w:themeFill="accent5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Grigliamedia2-Colore6">
    <w:name w:val="Medium Grid 2 Accent 6"/>
    <w:basedOn w:val="Tabellanormale"/>
    <w:uiPriority w:val="68"/>
    <w:rsid w:val="00F906D2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  <w:sz w:val="22"/>
      <w:szCs w:val="22"/>
      <w:lang w:val="en-US"/>
    </w:rPr>
    <w:tblPr>
      <w:tblStyleRowBandSize w:val="1"/>
      <w:tblStyleColBandSize w:val="1"/>
      <w:tblBorders>
        <w:top w:color="4ea72e" w:space="0" w:sz="8" w:themeColor="accent6" w:val="single"/>
        <w:left w:color="4ea72e" w:space="0" w:sz="8" w:themeColor="accent6" w:val="single"/>
        <w:bottom w:color="4ea72e" w:space="0" w:sz="8" w:themeColor="accent6" w:val="single"/>
        <w:right w:color="4ea72e" w:space="0" w:sz="8" w:themeColor="accent6" w:val="single"/>
        <w:insideH w:color="4ea72e" w:space="0" w:sz="8" w:themeColor="accent6" w:val="single"/>
        <w:insideV w:color="4ea72e" w:space="0" w:sz="8" w:themeColor="accent6" w:val="single"/>
      </w:tblBorders>
    </w:tblPr>
    <w:tcPr>
      <w:shd w:color="auto" w:fill="d0efc5" w:themeFill="accent6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cf8e8" w:themeFill="accent6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9f2d0" w:themeFill="accent6" w:themeFillTint="000033" w:val="clear"/>
      </w:tcPr>
    </w:tblStylePr>
    <w:tblStylePr w:type="band1Vert">
      <w:tblPr/>
      <w:tcPr>
        <w:shd w:color="auto" w:fill="a0df8a" w:themeFill="accent6" w:themeFillTint="00007F" w:val="clear"/>
      </w:tcPr>
    </w:tblStylePr>
    <w:tblStylePr w:type="band1Horz">
      <w:tblPr/>
      <w:tcPr>
        <w:tcBorders>
          <w:insideH w:color="4ea72e" w:space="0" w:sz="6" w:themeColor="accent6" w:val="single"/>
          <w:insideV w:color="4ea72e" w:space="0" w:sz="6" w:themeColor="accent6" w:val="single"/>
        </w:tcBorders>
        <w:shd w:color="auto" w:fill="a0df8a" w:themeFill="accent6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Grigliamedia3">
    <w:name w:val="Medium Grid 3"/>
    <w:basedOn w:val="Tabellanormale"/>
    <w:uiPriority w:val="69"/>
    <w:rsid w:val="00F906D2"/>
    <w:pPr>
      <w:spacing w:after="0" w:line="240" w:lineRule="auto"/>
    </w:pPr>
    <w:rPr>
      <w:rFonts w:eastAsiaTheme="minorEastAsia"/>
      <w:sz w:val="22"/>
      <w:szCs w:val="22"/>
      <w:lang w:val="en-US"/>
    </w:r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808080" w:themeFill="tex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808080" w:themeFill="text1" w:themeFillTint="00007F" w:val="clear"/>
      </w:tcPr>
    </w:tblStylePr>
  </w:style>
  <w:style w:type="table" w:styleId="Grigliamedia3-Colore1">
    <w:name w:val="Medium Grid 3 Accent 1"/>
    <w:basedOn w:val="Tabellanormale"/>
    <w:uiPriority w:val="69"/>
    <w:rsid w:val="00F906D2"/>
    <w:pPr>
      <w:spacing w:after="0" w:line="240" w:lineRule="auto"/>
    </w:pPr>
    <w:rPr>
      <w:rFonts w:eastAsiaTheme="minorEastAsia"/>
      <w:sz w:val="22"/>
      <w:szCs w:val="22"/>
      <w:lang w:val="en-US"/>
    </w:r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b2def2" w:themeFill="accen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156082" w:themeFill="accen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156082" w:themeFill="accen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156082" w:themeFill="accen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156082" w:themeFill="accen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64bde6" w:themeFill="accen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64bde6" w:themeFill="accent1" w:themeFillTint="00007F" w:val="clear"/>
      </w:tcPr>
    </w:tblStylePr>
  </w:style>
  <w:style w:type="table" w:styleId="Grigliamedia3-Colore2">
    <w:name w:val="Medium Grid 3 Accent 2"/>
    <w:basedOn w:val="Tabellanormale"/>
    <w:uiPriority w:val="69"/>
    <w:rsid w:val="00F906D2"/>
    <w:pPr>
      <w:spacing w:after="0" w:line="240" w:lineRule="auto"/>
    </w:pPr>
    <w:rPr>
      <w:rFonts w:eastAsiaTheme="minorEastAsia"/>
      <w:sz w:val="22"/>
      <w:szCs w:val="22"/>
      <w:lang w:val="en-US"/>
    </w:r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f9dbcc" w:themeFill="accent2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e97132" w:themeFill="accent2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e97132" w:themeFill="accent2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e97132" w:themeFill="accent2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97132" w:themeFill="accent2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4b798" w:themeFill="accent2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4b798" w:themeFill="accent2" w:themeFillTint="00007F" w:val="clear"/>
      </w:tcPr>
    </w:tblStylePr>
  </w:style>
  <w:style w:type="table" w:styleId="Grigliamedia3-Colore3">
    <w:name w:val="Medium Grid 3 Accent 3"/>
    <w:basedOn w:val="Tabellanormale"/>
    <w:uiPriority w:val="69"/>
    <w:rsid w:val="00F906D2"/>
    <w:pPr>
      <w:spacing w:after="0" w:line="240" w:lineRule="auto"/>
    </w:pPr>
    <w:rPr>
      <w:rFonts w:eastAsiaTheme="minorEastAsia"/>
      <w:sz w:val="22"/>
      <w:szCs w:val="22"/>
      <w:lang w:val="en-US"/>
    </w:r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b3edba" w:themeFill="accent3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196b24" w:themeFill="accent3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196b24" w:themeFill="accent3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196b24" w:themeFill="accent3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196b24" w:themeFill="accent3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66db75" w:themeFill="accent3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66db75" w:themeFill="accent3" w:themeFillTint="00007F" w:val="clear"/>
      </w:tcPr>
    </w:tblStylePr>
  </w:style>
  <w:style w:type="table" w:styleId="Grigliamedia3-Colore4">
    <w:name w:val="Medium Grid 3 Accent 4"/>
    <w:basedOn w:val="Tabellanormale"/>
    <w:uiPriority w:val="69"/>
    <w:rsid w:val="00F906D2"/>
    <w:pPr>
      <w:spacing w:after="0" w:line="240" w:lineRule="auto"/>
    </w:pPr>
    <w:rPr>
      <w:rFonts w:eastAsiaTheme="minorEastAsia"/>
      <w:sz w:val="22"/>
      <w:szCs w:val="22"/>
      <w:lang w:val="en-US"/>
    </w:r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bde9fa" w:themeFill="accent4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f9ed5" w:themeFill="accent4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f9ed5" w:themeFill="accent4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0f9ed5" w:themeFill="accent4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f9ed5" w:themeFill="accent4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7bd3f5" w:themeFill="accent4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7bd3f5" w:themeFill="accent4" w:themeFillTint="00007F" w:val="clear"/>
      </w:tcPr>
    </w:tblStylePr>
  </w:style>
  <w:style w:type="table" w:styleId="Grigliamedia3-Colore5">
    <w:name w:val="Medium Grid 3 Accent 5"/>
    <w:basedOn w:val="Tabellanormale"/>
    <w:uiPriority w:val="69"/>
    <w:rsid w:val="00F906D2"/>
    <w:pPr>
      <w:spacing w:after="0" w:line="240" w:lineRule="auto"/>
    </w:pPr>
    <w:rPr>
      <w:rFonts w:eastAsiaTheme="minorEastAsia"/>
      <w:sz w:val="22"/>
      <w:szCs w:val="22"/>
      <w:lang w:val="en-US"/>
    </w:r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efc3e9" w:themeFill="accent5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a02b93" w:themeFill="accent5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a02b93" w:themeFill="accent5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a02b93" w:themeFill="accent5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a02b93" w:themeFill="accent5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de86d4" w:themeFill="accent5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de86d4" w:themeFill="accent5" w:themeFillTint="00007F" w:val="clear"/>
      </w:tcPr>
    </w:tblStylePr>
  </w:style>
  <w:style w:type="table" w:styleId="Grigliamedia3-Colore6">
    <w:name w:val="Medium Grid 3 Accent 6"/>
    <w:basedOn w:val="Tabellanormale"/>
    <w:uiPriority w:val="69"/>
    <w:rsid w:val="00F906D2"/>
    <w:pPr>
      <w:spacing w:after="0" w:line="240" w:lineRule="auto"/>
    </w:pPr>
    <w:rPr>
      <w:rFonts w:eastAsiaTheme="minorEastAsia"/>
      <w:sz w:val="22"/>
      <w:szCs w:val="22"/>
      <w:lang w:val="en-US"/>
    </w:r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0efc5" w:themeFill="accent6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ea72e" w:themeFill="accent6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ea72e" w:themeFill="accent6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ea72e" w:themeFill="accent6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ea72e" w:themeFill="accent6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0df8a" w:themeFill="accent6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0df8a" w:themeFill="accent6" w:themeFillTint="00007F" w:val="clear"/>
      </w:tcPr>
    </w:tblStylePr>
  </w:style>
  <w:style w:type="table" w:styleId="Elencoscuro">
    <w:name w:val="Dark List"/>
    <w:basedOn w:val="Tabellanormale"/>
    <w:uiPriority w:val="70"/>
    <w:rsid w:val="00F906D2"/>
    <w:pPr>
      <w:spacing w:after="0" w:line="240" w:lineRule="auto"/>
    </w:pPr>
    <w:rPr>
      <w:rFonts w:eastAsiaTheme="minorEastAsia"/>
      <w:color w:val="ffffff" w:themeColor="background1"/>
      <w:sz w:val="22"/>
      <w:szCs w:val="22"/>
      <w:lang w:val="en-US"/>
    </w:rPr>
    <w:tblPr>
      <w:tblStyleRowBandSize w:val="1"/>
      <w:tblStyleColBandSize w:val="1"/>
    </w:tblPr>
    <w:tcPr>
      <w:shd w:color="auto" w:fill="000000" w:themeFill="tex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</w:style>
  <w:style w:type="table" w:styleId="Elencoscuro-Colore1">
    <w:name w:val="Dark List Accent 1"/>
    <w:basedOn w:val="Tabellanormale"/>
    <w:uiPriority w:val="70"/>
    <w:rsid w:val="00F906D2"/>
    <w:pPr>
      <w:spacing w:after="0" w:line="240" w:lineRule="auto"/>
    </w:pPr>
    <w:rPr>
      <w:rFonts w:eastAsiaTheme="minorEastAsia"/>
      <w:color w:val="ffffff" w:themeColor="background1"/>
      <w:sz w:val="22"/>
      <w:szCs w:val="22"/>
      <w:lang w:val="en-US"/>
    </w:rPr>
    <w:tblPr>
      <w:tblStyleRowBandSize w:val="1"/>
      <w:tblStyleColBandSize w:val="1"/>
    </w:tblPr>
    <w:tcPr>
      <w:shd w:color="auto" w:fill="156082" w:themeFill="accen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a2f40" w:themeFill="accen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0f4761" w:themeFill="accen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f4761" w:themeFill="accen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f4761" w:themeFill="accen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f4761" w:themeFill="accent1" w:themeFillShade="0000BF" w:val="clear"/>
      </w:tcPr>
    </w:tblStylePr>
  </w:style>
  <w:style w:type="table" w:styleId="Elencoscuro-Colore2">
    <w:name w:val="Dark List Accent 2"/>
    <w:basedOn w:val="Tabellanormale"/>
    <w:uiPriority w:val="70"/>
    <w:rsid w:val="00F906D2"/>
    <w:pPr>
      <w:spacing w:after="0" w:line="240" w:lineRule="auto"/>
    </w:pPr>
    <w:rPr>
      <w:rFonts w:eastAsiaTheme="minorEastAsia"/>
      <w:color w:val="ffffff" w:themeColor="background1"/>
      <w:sz w:val="22"/>
      <w:szCs w:val="22"/>
      <w:lang w:val="en-US"/>
    </w:rPr>
    <w:tblPr>
      <w:tblStyleRowBandSize w:val="1"/>
      <w:tblStyleColBandSize w:val="1"/>
    </w:tblPr>
    <w:tcPr>
      <w:shd w:color="auto" w:fill="e97132" w:themeFill="accent2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f340d" w:themeFill="accent2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bf4e14" w:themeFill="accent2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f4e14" w:themeFill="accent2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f4e14" w:themeFill="accent2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f4e14" w:themeFill="accent2" w:themeFillShade="0000BF" w:val="clear"/>
      </w:tcPr>
    </w:tblStylePr>
  </w:style>
  <w:style w:type="table" w:styleId="Elencoscuro-Colore3">
    <w:name w:val="Dark List Accent 3"/>
    <w:basedOn w:val="Tabellanormale"/>
    <w:uiPriority w:val="70"/>
    <w:rsid w:val="00F906D2"/>
    <w:pPr>
      <w:spacing w:after="0" w:line="240" w:lineRule="auto"/>
    </w:pPr>
    <w:rPr>
      <w:rFonts w:eastAsiaTheme="minorEastAsia"/>
      <w:color w:val="ffffff" w:themeColor="background1"/>
      <w:sz w:val="22"/>
      <w:szCs w:val="22"/>
      <w:lang w:val="en-US"/>
    </w:rPr>
    <w:tblPr>
      <w:tblStyleRowBandSize w:val="1"/>
      <w:tblStyleColBandSize w:val="1"/>
    </w:tblPr>
    <w:tcPr>
      <w:shd w:color="auto" w:fill="196b24" w:themeFill="accent3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c3511" w:themeFill="accent3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124f1a" w:themeFill="accent3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124f1a" w:themeFill="accent3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124f1a" w:themeFill="accent3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124f1a" w:themeFill="accent3" w:themeFillShade="0000BF" w:val="clear"/>
      </w:tcPr>
    </w:tblStylePr>
  </w:style>
  <w:style w:type="table" w:styleId="Elencoscuro-Colore4">
    <w:name w:val="Dark List Accent 4"/>
    <w:basedOn w:val="Tabellanormale"/>
    <w:uiPriority w:val="70"/>
    <w:rsid w:val="00F906D2"/>
    <w:pPr>
      <w:spacing w:after="0" w:line="240" w:lineRule="auto"/>
    </w:pPr>
    <w:rPr>
      <w:rFonts w:eastAsiaTheme="minorEastAsia"/>
      <w:color w:val="ffffff" w:themeColor="background1"/>
      <w:sz w:val="22"/>
      <w:szCs w:val="22"/>
      <w:lang w:val="en-US"/>
    </w:rPr>
    <w:tblPr>
      <w:tblStyleRowBandSize w:val="1"/>
      <w:tblStyleColBandSize w:val="1"/>
    </w:tblPr>
    <w:tcPr>
      <w:shd w:color="auto" w:fill="0f9ed5" w:themeFill="accent4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74e69" w:themeFill="accent4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0b769f" w:themeFill="accent4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b769f" w:themeFill="accent4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b769f" w:themeFill="accent4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b769f" w:themeFill="accent4" w:themeFillShade="0000BF" w:val="clear"/>
      </w:tcPr>
    </w:tblStylePr>
  </w:style>
  <w:style w:type="table" w:styleId="Elencoscuro-Colore5">
    <w:name w:val="Dark List Accent 5"/>
    <w:basedOn w:val="Tabellanormale"/>
    <w:uiPriority w:val="70"/>
    <w:rsid w:val="00F906D2"/>
    <w:pPr>
      <w:spacing w:after="0" w:line="240" w:lineRule="auto"/>
    </w:pPr>
    <w:rPr>
      <w:rFonts w:eastAsiaTheme="minorEastAsia"/>
      <w:color w:val="ffffff" w:themeColor="background1"/>
      <w:sz w:val="22"/>
      <w:szCs w:val="22"/>
      <w:lang w:val="en-US"/>
    </w:rPr>
    <w:tblPr>
      <w:tblStyleRowBandSize w:val="1"/>
      <w:tblStyleColBandSize w:val="1"/>
    </w:tblPr>
    <w:tcPr>
      <w:shd w:color="auto" w:fill="a02b93" w:themeFill="accent5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f1548" w:themeFill="accent5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77206d" w:themeFill="accent5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7206d" w:themeFill="accent5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7206d" w:themeFill="accent5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7206d" w:themeFill="accent5" w:themeFillShade="0000BF" w:val="clear"/>
      </w:tcPr>
    </w:tblStylePr>
  </w:style>
  <w:style w:type="table" w:styleId="Elencoscuro-Colore6">
    <w:name w:val="Dark List Accent 6"/>
    <w:basedOn w:val="Tabellanormale"/>
    <w:uiPriority w:val="70"/>
    <w:rsid w:val="00F906D2"/>
    <w:pPr>
      <w:spacing w:after="0" w:line="240" w:lineRule="auto"/>
    </w:pPr>
    <w:rPr>
      <w:rFonts w:eastAsiaTheme="minorEastAsia"/>
      <w:color w:val="ffffff" w:themeColor="background1"/>
      <w:sz w:val="22"/>
      <w:szCs w:val="22"/>
      <w:lang w:val="en-US"/>
    </w:rPr>
    <w:tblPr>
      <w:tblStyleRowBandSize w:val="1"/>
      <w:tblStyleColBandSize w:val="1"/>
    </w:tblPr>
    <w:tcPr>
      <w:shd w:color="auto" w:fill="4ea72e" w:themeFill="accent6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65317" w:themeFill="accent6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a7c22" w:themeFill="accent6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a7c22" w:themeFill="accent6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a7c22" w:themeFill="accent6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a7c22" w:themeFill="accent6" w:themeFillShade="0000BF" w:val="clear"/>
      </w:tcPr>
    </w:tblStylePr>
  </w:style>
  <w:style w:type="table" w:styleId="Sfondoacolori">
    <w:name w:val="Colorful Shading"/>
    <w:basedOn w:val="Tabellanormale"/>
    <w:uiPriority w:val="71"/>
    <w:rsid w:val="00F906D2"/>
    <w:pPr>
      <w:spacing w:after="0" w:line="240" w:lineRule="auto"/>
    </w:pPr>
    <w:rPr>
      <w:rFonts w:eastAsiaTheme="minorEastAsia"/>
      <w:color w:val="000000" w:themeColor="text1"/>
      <w:sz w:val="22"/>
      <w:szCs w:val="22"/>
      <w:lang w:val="en-US"/>
    </w:rPr>
    <w:tblPr>
      <w:tblStyleRowBandSize w:val="1"/>
      <w:tblStyleColBandSize w:val="1"/>
      <w:tblBorders>
        <w:top w:color="e97132" w:space="0" w:sz="24" w:themeColor="accent2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6e6e6" w:themeFill="tex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e97132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000000" w:themeFill="tex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000000" w:space="0" w:sz="4" w:themeColor="text1" w:themeShade="000099" w:val="single"/>
          <w:insideV w:space="0" w:sz="0" w:val="nil"/>
        </w:tcBorders>
        <w:shd w:color="auto" w:fill="000000" w:themeFill="tex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shd w:color="auto" w:fill="999999" w:themeFill="text1" w:themeFillTint="000066" w:val="clear"/>
      </w:tcPr>
    </w:tblStylePr>
    <w:tblStylePr w:type="band1Horz">
      <w:tblPr/>
      <w:tcPr>
        <w:shd w:color="auto" w:fill="808080" w:themeFill="tex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1">
    <w:name w:val="Colorful Shading Accent 1"/>
    <w:basedOn w:val="Tabellanormale"/>
    <w:uiPriority w:val="71"/>
    <w:rsid w:val="00F906D2"/>
    <w:pPr>
      <w:spacing w:after="0" w:line="240" w:lineRule="auto"/>
    </w:pPr>
    <w:rPr>
      <w:rFonts w:eastAsiaTheme="minorEastAsia"/>
      <w:color w:val="000000" w:themeColor="text1"/>
      <w:sz w:val="22"/>
      <w:szCs w:val="22"/>
      <w:lang w:val="en-US"/>
    </w:rPr>
    <w:tblPr>
      <w:tblStyleRowBandSize w:val="1"/>
      <w:tblStyleColBandSize w:val="1"/>
      <w:tblBorders>
        <w:top w:color="e97132" w:space="0" w:sz="24" w:themeColor="accent2" w:val="single"/>
        <w:left w:color="156082" w:space="0" w:sz="4" w:themeColor="accent1" w:val="single"/>
        <w:bottom w:color="156082" w:space="0" w:sz="4" w:themeColor="accent1" w:val="single"/>
        <w:right w:color="156082" w:space="0" w:sz="4" w:themeColor="accen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0f2fa" w:themeFill="accen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e97132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0c394d" w:themeFill="accen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0c394d" w:space="0" w:sz="4" w:themeColor="accent1" w:themeShade="000099" w:val="single"/>
          <w:insideV w:space="0" w:sz="0" w:val="nil"/>
        </w:tcBorders>
        <w:shd w:color="auto" w:fill="0c394d" w:themeFill="accen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c394d" w:themeFill="accent1" w:themeFillShade="000099" w:val="clear"/>
      </w:tcPr>
    </w:tblStylePr>
    <w:tblStylePr w:type="band1Vert">
      <w:tblPr/>
      <w:tcPr>
        <w:shd w:color="auto" w:fill="83caeb" w:themeFill="accent1" w:themeFillTint="000066" w:val="clear"/>
      </w:tcPr>
    </w:tblStylePr>
    <w:tblStylePr w:type="band1Horz">
      <w:tblPr/>
      <w:tcPr>
        <w:shd w:color="auto" w:fill="64bde6" w:themeFill="accen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2">
    <w:name w:val="Colorful Shading Accent 2"/>
    <w:basedOn w:val="Tabellanormale"/>
    <w:uiPriority w:val="71"/>
    <w:rsid w:val="00F906D2"/>
    <w:pPr>
      <w:spacing w:after="0" w:line="240" w:lineRule="auto"/>
    </w:pPr>
    <w:rPr>
      <w:rFonts w:eastAsiaTheme="minorEastAsia"/>
      <w:color w:val="000000" w:themeColor="text1"/>
      <w:sz w:val="22"/>
      <w:szCs w:val="22"/>
      <w:lang w:val="en-US"/>
    </w:rPr>
    <w:tblPr>
      <w:tblStyleRowBandSize w:val="1"/>
      <w:tblStyleColBandSize w:val="1"/>
      <w:tblBorders>
        <w:top w:color="e97132" w:space="0" w:sz="24" w:themeColor="accent2" w:val="single"/>
        <w:left w:color="e97132" w:space="0" w:sz="4" w:themeColor="accent2" w:val="single"/>
        <w:bottom w:color="e97132" w:space="0" w:sz="4" w:themeColor="accent2" w:val="single"/>
        <w:right w:color="e97132" w:space="0" w:sz="4" w:themeColor="accent2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cf0ea" w:themeFill="accent2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e97132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993f10" w:themeFill="accent2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993f10" w:space="0" w:sz="4" w:themeColor="accent2" w:themeShade="000099" w:val="single"/>
          <w:insideV w:space="0" w:sz="0" w:val="nil"/>
        </w:tcBorders>
        <w:shd w:color="auto" w:fill="993f10" w:themeFill="accent2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93f10" w:themeFill="accent2" w:themeFillShade="000099" w:val="clear"/>
      </w:tcPr>
    </w:tblStylePr>
    <w:tblStylePr w:type="band1Vert">
      <w:tblPr/>
      <w:tcPr>
        <w:shd w:color="auto" w:fill="f6c5ac" w:themeFill="accent2" w:themeFillTint="000066" w:val="clear"/>
      </w:tcPr>
    </w:tblStylePr>
    <w:tblStylePr w:type="band1Horz">
      <w:tblPr/>
      <w:tcPr>
        <w:shd w:color="auto" w:fill="f4b798" w:themeFill="accent2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3">
    <w:name w:val="Colorful Shading Accent 3"/>
    <w:basedOn w:val="Tabellanormale"/>
    <w:uiPriority w:val="71"/>
    <w:rsid w:val="00F906D2"/>
    <w:pPr>
      <w:spacing w:after="0" w:line="240" w:lineRule="auto"/>
    </w:pPr>
    <w:rPr>
      <w:rFonts w:eastAsiaTheme="minorEastAsia"/>
      <w:color w:val="000000" w:themeColor="text1"/>
      <w:sz w:val="22"/>
      <w:szCs w:val="22"/>
      <w:lang w:val="en-US"/>
    </w:rPr>
    <w:tblPr>
      <w:tblStyleRowBandSize w:val="1"/>
      <w:tblStyleColBandSize w:val="1"/>
      <w:tblBorders>
        <w:top w:color="0f9ed5" w:space="0" w:sz="24" w:themeColor="accent4" w:val="single"/>
        <w:left w:color="196b24" w:space="0" w:sz="4" w:themeColor="accent3" w:val="single"/>
        <w:bottom w:color="196b24" w:space="0" w:sz="4" w:themeColor="accent3" w:val="single"/>
        <w:right w:color="196b24" w:space="0" w:sz="4" w:themeColor="accent3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0f8e3" w:themeFill="accent3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0f9ed5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0f4015" w:themeFill="accent3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0f4015" w:space="0" w:sz="4" w:themeColor="accent3" w:themeShade="000099" w:val="single"/>
          <w:insideV w:space="0" w:sz="0" w:val="nil"/>
        </w:tcBorders>
        <w:shd w:color="auto" w:fill="0f4015" w:themeFill="accent3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f4015" w:themeFill="accent3" w:themeFillShade="000099" w:val="clear"/>
      </w:tcPr>
    </w:tblStylePr>
    <w:tblStylePr w:type="band1Vert">
      <w:tblPr/>
      <w:tcPr>
        <w:shd w:color="auto" w:fill="84e290" w:themeFill="accent3" w:themeFillTint="000066" w:val="clear"/>
      </w:tcPr>
    </w:tblStylePr>
    <w:tblStylePr w:type="band1Horz">
      <w:tblPr/>
      <w:tcPr>
        <w:shd w:color="auto" w:fill="66db75" w:themeFill="accent3" w:themeFillTint="00007F" w:val="clear"/>
      </w:tcPr>
    </w:tblStylePr>
  </w:style>
  <w:style w:type="table" w:styleId="Sfondoacolori-Colore4">
    <w:name w:val="Colorful Shading Accent 4"/>
    <w:basedOn w:val="Tabellanormale"/>
    <w:uiPriority w:val="71"/>
    <w:rsid w:val="00F906D2"/>
    <w:pPr>
      <w:spacing w:after="0" w:line="240" w:lineRule="auto"/>
    </w:pPr>
    <w:rPr>
      <w:rFonts w:eastAsiaTheme="minorEastAsia"/>
      <w:color w:val="000000" w:themeColor="text1"/>
      <w:sz w:val="22"/>
      <w:szCs w:val="22"/>
      <w:lang w:val="en-US"/>
    </w:rPr>
    <w:tblPr>
      <w:tblStyleRowBandSize w:val="1"/>
      <w:tblStyleColBandSize w:val="1"/>
      <w:tblBorders>
        <w:top w:color="196b24" w:space="0" w:sz="24" w:themeColor="accent3" w:val="single"/>
        <w:left w:color="0f9ed5" w:space="0" w:sz="4" w:themeColor="accent4" w:val="single"/>
        <w:bottom w:color="0f9ed5" w:space="0" w:sz="4" w:themeColor="accent4" w:val="single"/>
        <w:right w:color="0f9ed5" w:space="0" w:sz="4" w:themeColor="accent4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5f6fd" w:themeFill="accent4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196b24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095e7f" w:themeFill="accent4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095e7f" w:space="0" w:sz="4" w:themeColor="accent4" w:themeShade="000099" w:val="single"/>
          <w:insideV w:space="0" w:sz="0" w:val="nil"/>
        </w:tcBorders>
        <w:shd w:color="auto" w:fill="095e7f" w:themeFill="accent4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95e7f" w:themeFill="accent4" w:themeFillShade="000099" w:val="clear"/>
      </w:tcPr>
    </w:tblStylePr>
    <w:tblStylePr w:type="band1Vert">
      <w:tblPr/>
      <w:tcPr>
        <w:shd w:color="auto" w:fill="95dcf7" w:themeFill="accent4" w:themeFillTint="000066" w:val="clear"/>
      </w:tcPr>
    </w:tblStylePr>
    <w:tblStylePr w:type="band1Horz">
      <w:tblPr/>
      <w:tcPr>
        <w:shd w:color="auto" w:fill="7bd3f5" w:themeFill="accent4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5">
    <w:name w:val="Colorful Shading Accent 5"/>
    <w:basedOn w:val="Tabellanormale"/>
    <w:uiPriority w:val="71"/>
    <w:rsid w:val="00F906D2"/>
    <w:pPr>
      <w:spacing w:after="0" w:line="240" w:lineRule="auto"/>
    </w:pPr>
    <w:rPr>
      <w:rFonts w:eastAsiaTheme="minorEastAsia"/>
      <w:color w:val="000000" w:themeColor="text1"/>
      <w:sz w:val="22"/>
      <w:szCs w:val="22"/>
      <w:lang w:val="en-US"/>
    </w:rPr>
    <w:tblPr>
      <w:tblStyleRowBandSize w:val="1"/>
      <w:tblStyleColBandSize w:val="1"/>
      <w:tblBorders>
        <w:top w:color="4ea72e" w:space="0" w:sz="24" w:themeColor="accent6" w:val="single"/>
        <w:left w:color="a02b93" w:space="0" w:sz="4" w:themeColor="accent5" w:val="single"/>
        <w:bottom w:color="a02b93" w:space="0" w:sz="4" w:themeColor="accent5" w:val="single"/>
        <w:right w:color="a02b93" w:space="0" w:sz="4" w:themeColor="accent5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8e7f6" w:themeFill="accent5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4ea72e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5f1957" w:themeFill="accent5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5f1957" w:space="0" w:sz="4" w:themeColor="accent5" w:themeShade="000099" w:val="single"/>
          <w:insideV w:space="0" w:sz="0" w:val="nil"/>
        </w:tcBorders>
        <w:shd w:color="auto" w:fill="5f1957" w:themeFill="accent5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1957" w:themeFill="accent5" w:themeFillShade="000099" w:val="clear"/>
      </w:tcPr>
    </w:tblStylePr>
    <w:tblStylePr w:type="band1Vert">
      <w:tblPr/>
      <w:tcPr>
        <w:shd w:color="auto" w:fill="e59edc" w:themeFill="accent5" w:themeFillTint="000066" w:val="clear"/>
      </w:tcPr>
    </w:tblStylePr>
    <w:tblStylePr w:type="band1Horz">
      <w:tblPr/>
      <w:tcPr>
        <w:shd w:color="auto" w:fill="de86d4" w:themeFill="accent5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6">
    <w:name w:val="Colorful Shading Accent 6"/>
    <w:basedOn w:val="Tabellanormale"/>
    <w:uiPriority w:val="71"/>
    <w:rsid w:val="00F906D2"/>
    <w:pPr>
      <w:spacing w:after="0" w:line="240" w:lineRule="auto"/>
    </w:pPr>
    <w:rPr>
      <w:rFonts w:eastAsiaTheme="minorEastAsia"/>
      <w:color w:val="000000" w:themeColor="text1"/>
      <w:sz w:val="22"/>
      <w:szCs w:val="22"/>
      <w:lang w:val="en-US"/>
    </w:rPr>
    <w:tblPr>
      <w:tblStyleRowBandSize w:val="1"/>
      <w:tblStyleColBandSize w:val="1"/>
      <w:tblBorders>
        <w:top w:color="a02b93" w:space="0" w:sz="24" w:themeColor="accent5" w:val="single"/>
        <w:left w:color="4ea72e" w:space="0" w:sz="4" w:themeColor="accent6" w:val="single"/>
        <w:bottom w:color="4ea72e" w:space="0" w:sz="4" w:themeColor="accent6" w:val="single"/>
        <w:right w:color="4ea72e" w:space="0" w:sz="4" w:themeColor="accent6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cf8e8" w:themeFill="accent6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a02b93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e641b" w:themeFill="accent6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e641b" w:space="0" w:sz="4" w:themeColor="accent6" w:themeShade="000099" w:val="single"/>
          <w:insideV w:space="0" w:sz="0" w:val="nil"/>
        </w:tcBorders>
        <w:shd w:color="auto" w:fill="2e641b" w:themeFill="accent6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e641b" w:themeFill="accent6" w:themeFillShade="000099" w:val="clear"/>
      </w:tcPr>
    </w:tblStylePr>
    <w:tblStylePr w:type="band1Vert">
      <w:tblPr/>
      <w:tcPr>
        <w:shd w:color="auto" w:fill="b3e5a1" w:themeFill="accent6" w:themeFillTint="000066" w:val="clear"/>
      </w:tcPr>
    </w:tblStylePr>
    <w:tblStylePr w:type="band1Horz">
      <w:tblPr/>
      <w:tcPr>
        <w:shd w:color="auto" w:fill="a0df8a" w:themeFill="accent6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Elencoacolori">
    <w:name w:val="Colorful List"/>
    <w:basedOn w:val="Tabellanormale"/>
    <w:uiPriority w:val="72"/>
    <w:rsid w:val="00F906D2"/>
    <w:pPr>
      <w:spacing w:after="0" w:line="240" w:lineRule="auto"/>
    </w:pPr>
    <w:rPr>
      <w:rFonts w:eastAsiaTheme="minorEastAsia"/>
      <w:color w:val="000000" w:themeColor="text1"/>
      <w:sz w:val="22"/>
      <w:szCs w:val="22"/>
      <w:lang w:val="en-US"/>
    </w:rPr>
    <w:tblPr>
      <w:tblStyleRowBandSize w:val="1"/>
      <w:tblStyleColBandSize w:val="1"/>
    </w:tblPr>
    <w:tcPr>
      <w:shd w:color="auto" w:fill="e6e6e6" w:themeFill="tex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cc5416" w:themeFill="accent2" w:themeFillShade="0000CC" w:val="clear"/>
      </w:tcPr>
    </w:tblStylePr>
    <w:tblStylePr w:type="lastRow">
      <w:rPr>
        <w:b w:val="1"/>
        <w:bCs w:val="1"/>
        <w:color w:val="cc5416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Elencoacolori-Colore1">
    <w:name w:val="Colorful List Accent 1"/>
    <w:basedOn w:val="Tabellanormale"/>
    <w:uiPriority w:val="72"/>
    <w:rsid w:val="00F906D2"/>
    <w:pPr>
      <w:spacing w:after="0" w:line="240" w:lineRule="auto"/>
    </w:pPr>
    <w:rPr>
      <w:rFonts w:eastAsiaTheme="minorEastAsia"/>
      <w:color w:val="000000" w:themeColor="text1"/>
      <w:sz w:val="22"/>
      <w:szCs w:val="22"/>
      <w:lang w:val="en-US"/>
    </w:rPr>
    <w:tblPr>
      <w:tblStyleRowBandSize w:val="1"/>
      <w:tblStyleColBandSize w:val="1"/>
    </w:tblPr>
    <w:tcPr>
      <w:shd w:color="auto" w:fill="e0f2fa" w:themeFill="accen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cc5416" w:themeFill="accent2" w:themeFillShade="0000CC" w:val="clear"/>
      </w:tcPr>
    </w:tblStylePr>
    <w:tblStylePr w:type="lastRow">
      <w:rPr>
        <w:b w:val="1"/>
        <w:bCs w:val="1"/>
        <w:color w:val="cc5416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2def2" w:themeFill="accent1" w:themeFillTint="00003F" w:val="clear"/>
      </w:tcPr>
    </w:tblStylePr>
    <w:tblStylePr w:type="band1Horz">
      <w:tblPr/>
      <w:tcPr>
        <w:shd w:color="auto" w:fill="c1e4f5" w:themeFill="accent1" w:themeFillTint="000033" w:val="clear"/>
      </w:tcPr>
    </w:tblStylePr>
  </w:style>
  <w:style w:type="table" w:styleId="Elencoacolori-Colore2">
    <w:name w:val="Colorful List Accent 2"/>
    <w:basedOn w:val="Tabellanormale"/>
    <w:uiPriority w:val="72"/>
    <w:rsid w:val="00F906D2"/>
    <w:pPr>
      <w:spacing w:after="0" w:line="240" w:lineRule="auto"/>
    </w:pPr>
    <w:rPr>
      <w:rFonts w:eastAsiaTheme="minorEastAsia"/>
      <w:color w:val="000000" w:themeColor="text1"/>
      <w:sz w:val="22"/>
      <w:szCs w:val="22"/>
      <w:lang w:val="en-US"/>
    </w:rPr>
    <w:tblPr>
      <w:tblStyleRowBandSize w:val="1"/>
      <w:tblStyleColBandSize w:val="1"/>
    </w:tblPr>
    <w:tcPr>
      <w:shd w:color="auto" w:fill="fcf0ea" w:themeFill="accent2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cc5416" w:themeFill="accent2" w:themeFillShade="0000CC" w:val="clear"/>
      </w:tcPr>
    </w:tblStylePr>
    <w:tblStylePr w:type="lastRow">
      <w:rPr>
        <w:b w:val="1"/>
        <w:bCs w:val="1"/>
        <w:color w:val="cc5416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9dbcc" w:themeFill="accent2" w:themeFillTint="00003F" w:val="clear"/>
      </w:tcPr>
    </w:tblStylePr>
    <w:tblStylePr w:type="band1Horz">
      <w:tblPr/>
      <w:tcPr>
        <w:shd w:color="auto" w:fill="fae2d5" w:themeFill="accent2" w:themeFillTint="000033" w:val="clear"/>
      </w:tcPr>
    </w:tblStylePr>
  </w:style>
  <w:style w:type="table" w:styleId="Elencoacolori-Colore3">
    <w:name w:val="Colorful List Accent 3"/>
    <w:basedOn w:val="Tabellanormale"/>
    <w:uiPriority w:val="72"/>
    <w:rsid w:val="00F906D2"/>
    <w:pPr>
      <w:spacing w:after="0" w:line="240" w:lineRule="auto"/>
    </w:pPr>
    <w:rPr>
      <w:rFonts w:eastAsiaTheme="minorEastAsia"/>
      <w:color w:val="000000" w:themeColor="text1"/>
      <w:sz w:val="22"/>
      <w:szCs w:val="22"/>
      <w:lang w:val="en-US"/>
    </w:rPr>
    <w:tblPr>
      <w:tblStyleRowBandSize w:val="1"/>
      <w:tblStyleColBandSize w:val="1"/>
    </w:tblPr>
    <w:tcPr>
      <w:shd w:color="auto" w:fill="e0f8e3" w:themeFill="accent3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0c7eaa" w:themeFill="accent4" w:themeFillShade="0000CC" w:val="clear"/>
      </w:tcPr>
    </w:tblStylePr>
    <w:tblStylePr w:type="lastRow">
      <w:rPr>
        <w:b w:val="1"/>
        <w:bCs w:val="1"/>
        <w:color w:val="0c7eaa" w:themeColor="accent4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3edba" w:themeFill="accent3" w:themeFillTint="00003F" w:val="clear"/>
      </w:tcPr>
    </w:tblStylePr>
    <w:tblStylePr w:type="band1Horz">
      <w:tblPr/>
      <w:tcPr>
        <w:shd w:color="auto" w:fill="c1f0c7" w:themeFill="accent3" w:themeFillTint="000033" w:val="clear"/>
      </w:tcPr>
    </w:tblStylePr>
  </w:style>
  <w:style w:type="table" w:styleId="Elencoacolori-Colore4">
    <w:name w:val="Colorful List Accent 4"/>
    <w:basedOn w:val="Tabellanormale"/>
    <w:uiPriority w:val="72"/>
    <w:rsid w:val="00F906D2"/>
    <w:pPr>
      <w:spacing w:after="0" w:line="240" w:lineRule="auto"/>
    </w:pPr>
    <w:rPr>
      <w:rFonts w:eastAsiaTheme="minorEastAsia"/>
      <w:color w:val="000000" w:themeColor="text1"/>
      <w:sz w:val="22"/>
      <w:szCs w:val="22"/>
      <w:lang w:val="en-US"/>
    </w:rPr>
    <w:tblPr>
      <w:tblStyleRowBandSize w:val="1"/>
      <w:tblStyleColBandSize w:val="1"/>
    </w:tblPr>
    <w:tcPr>
      <w:shd w:color="auto" w:fill="e5f6fd" w:themeFill="accent4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14551c" w:themeFill="accent3" w:themeFillShade="0000CC" w:val="clear"/>
      </w:tcPr>
    </w:tblStylePr>
    <w:tblStylePr w:type="lastRow">
      <w:rPr>
        <w:b w:val="1"/>
        <w:bCs w:val="1"/>
        <w:color w:val="14551c" w:themeColor="accent3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de9fa" w:themeFill="accent4" w:themeFillTint="00003F" w:val="clear"/>
      </w:tcPr>
    </w:tblStylePr>
    <w:tblStylePr w:type="band1Horz">
      <w:tblPr/>
      <w:tcPr>
        <w:shd w:color="auto" w:fill="caedfb" w:themeFill="accent4" w:themeFillTint="000033" w:val="clear"/>
      </w:tcPr>
    </w:tblStylePr>
  </w:style>
  <w:style w:type="table" w:styleId="Elencoacolori-Colore5">
    <w:name w:val="Colorful List Accent 5"/>
    <w:basedOn w:val="Tabellanormale"/>
    <w:uiPriority w:val="72"/>
    <w:rsid w:val="00F906D2"/>
    <w:pPr>
      <w:spacing w:after="0" w:line="240" w:lineRule="auto"/>
    </w:pPr>
    <w:rPr>
      <w:rFonts w:eastAsiaTheme="minorEastAsia"/>
      <w:color w:val="000000" w:themeColor="text1"/>
      <w:sz w:val="22"/>
      <w:szCs w:val="22"/>
      <w:lang w:val="en-US"/>
    </w:rPr>
    <w:tblPr>
      <w:tblStyleRowBandSize w:val="1"/>
      <w:tblStyleColBandSize w:val="1"/>
    </w:tblPr>
    <w:tcPr>
      <w:shd w:color="auto" w:fill="f8e7f6" w:themeFill="accent5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3e8524" w:themeFill="accent6" w:themeFillShade="0000CC" w:val="clear"/>
      </w:tcPr>
    </w:tblStylePr>
    <w:tblStylePr w:type="lastRow">
      <w:rPr>
        <w:b w:val="1"/>
        <w:bCs w:val="1"/>
        <w:color w:val="3e8524" w:themeColor="accent6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fc3e9" w:themeFill="accent5" w:themeFillTint="00003F" w:val="clear"/>
      </w:tcPr>
    </w:tblStylePr>
    <w:tblStylePr w:type="band1Horz">
      <w:tblPr/>
      <w:tcPr>
        <w:shd w:color="auto" w:fill="f2ceed" w:themeFill="accent5" w:themeFillTint="000033" w:val="clear"/>
      </w:tcPr>
    </w:tblStylePr>
  </w:style>
  <w:style w:type="table" w:styleId="Elencoacolori-Colore6">
    <w:name w:val="Colorful List Accent 6"/>
    <w:basedOn w:val="Tabellanormale"/>
    <w:uiPriority w:val="72"/>
    <w:rsid w:val="00F906D2"/>
    <w:pPr>
      <w:spacing w:after="0" w:line="240" w:lineRule="auto"/>
    </w:pPr>
    <w:rPr>
      <w:rFonts w:eastAsiaTheme="minorEastAsia"/>
      <w:color w:val="000000" w:themeColor="text1"/>
      <w:sz w:val="22"/>
      <w:szCs w:val="22"/>
      <w:lang w:val="en-US"/>
    </w:rPr>
    <w:tblPr>
      <w:tblStyleRowBandSize w:val="1"/>
      <w:tblStyleColBandSize w:val="1"/>
    </w:tblPr>
    <w:tcPr>
      <w:shd w:color="auto" w:fill="ecf8e8" w:themeFill="accent6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7f2275" w:themeFill="accent5" w:themeFillShade="0000CC" w:val="clear"/>
      </w:tcPr>
    </w:tblStylePr>
    <w:tblStylePr w:type="lastRow">
      <w:rPr>
        <w:b w:val="1"/>
        <w:bCs w:val="1"/>
        <w:color w:val="7f2275" w:themeColor="accent5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0efc5" w:themeFill="accent6" w:themeFillTint="00003F" w:val="clear"/>
      </w:tcPr>
    </w:tblStylePr>
    <w:tblStylePr w:type="band1Horz">
      <w:tblPr/>
      <w:tcPr>
        <w:shd w:color="auto" w:fill="d9f2d0" w:themeFill="accent6" w:themeFillTint="000033" w:val="clear"/>
      </w:tcPr>
    </w:tblStylePr>
  </w:style>
  <w:style w:type="table" w:styleId="Grigliaacolori">
    <w:name w:val="Colorful Grid"/>
    <w:basedOn w:val="Tabellanormale"/>
    <w:uiPriority w:val="73"/>
    <w:rsid w:val="00F906D2"/>
    <w:pPr>
      <w:spacing w:after="0" w:line="240" w:lineRule="auto"/>
    </w:pPr>
    <w:rPr>
      <w:rFonts w:eastAsiaTheme="minorEastAsia"/>
      <w:color w:val="000000" w:themeColor="text1"/>
      <w:sz w:val="22"/>
      <w:szCs w:val="22"/>
      <w:lang w:val="en-US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cccccc" w:themeFill="text1" w:themeFillTint="000033" w:val="clear"/>
    </w:tcPr>
    <w:tblStylePr w:type="firstRow">
      <w:rPr>
        <w:b w:val="1"/>
        <w:bCs w:val="1"/>
      </w:rPr>
      <w:tblPr/>
      <w:tcPr>
        <w:shd w:color="auto" w:fill="999999" w:themeFill="tex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999999" w:themeFill="text1" w:themeFillTint="000066" w:val="clear"/>
      </w:tcPr>
    </w:tblStylePr>
    <w:tblStylePr w:type="fir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la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Grigliaacolori-Colore1">
    <w:name w:val="Colorful Grid Accent 1"/>
    <w:basedOn w:val="Tabellanormale"/>
    <w:uiPriority w:val="73"/>
    <w:rsid w:val="00F906D2"/>
    <w:pPr>
      <w:spacing w:after="0" w:line="240" w:lineRule="auto"/>
    </w:pPr>
    <w:rPr>
      <w:rFonts w:eastAsiaTheme="minorEastAsia"/>
      <w:color w:val="000000" w:themeColor="text1"/>
      <w:sz w:val="22"/>
      <w:szCs w:val="22"/>
      <w:lang w:val="en-US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c1e4f5" w:themeFill="accent1" w:themeFillTint="000033" w:val="clear"/>
    </w:tcPr>
    <w:tblStylePr w:type="firstRow">
      <w:rPr>
        <w:b w:val="1"/>
        <w:bCs w:val="1"/>
      </w:rPr>
      <w:tblPr/>
      <w:tcPr>
        <w:shd w:color="auto" w:fill="83caeb" w:themeFill="accen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83caeb" w:themeFill="accent1" w:themeFillTint="000066" w:val="clear"/>
      </w:tcPr>
    </w:tblStylePr>
    <w:tblStylePr w:type="firstCol">
      <w:rPr>
        <w:color w:val="ffffff" w:themeColor="background1"/>
      </w:rPr>
      <w:tblPr/>
      <w:tcPr>
        <w:shd w:color="auto" w:fill="0f4761" w:themeFill="accent1" w:themeFillShade="0000BF" w:val="clear"/>
      </w:tcPr>
    </w:tblStylePr>
    <w:tblStylePr w:type="lastCol">
      <w:rPr>
        <w:color w:val="ffffff" w:themeColor="background1"/>
      </w:rPr>
      <w:tblPr/>
      <w:tcPr>
        <w:shd w:color="auto" w:fill="0f4761" w:themeFill="accent1" w:themeFillShade="0000BF" w:val="clear"/>
      </w:tcPr>
    </w:tblStylePr>
    <w:tblStylePr w:type="band1Vert">
      <w:tblPr/>
      <w:tcPr>
        <w:shd w:color="auto" w:fill="64bde6" w:themeFill="accent1" w:themeFillTint="00007F" w:val="clear"/>
      </w:tcPr>
    </w:tblStylePr>
    <w:tblStylePr w:type="band1Horz">
      <w:tblPr/>
      <w:tcPr>
        <w:shd w:color="auto" w:fill="64bde6" w:themeFill="accent1" w:themeFillTint="00007F" w:val="clear"/>
      </w:tcPr>
    </w:tblStylePr>
  </w:style>
  <w:style w:type="table" w:styleId="Grigliaacolori-Colore2">
    <w:name w:val="Colorful Grid Accent 2"/>
    <w:basedOn w:val="Tabellanormale"/>
    <w:uiPriority w:val="73"/>
    <w:rsid w:val="00F906D2"/>
    <w:pPr>
      <w:spacing w:after="0" w:line="240" w:lineRule="auto"/>
    </w:pPr>
    <w:rPr>
      <w:rFonts w:eastAsiaTheme="minorEastAsia"/>
      <w:color w:val="000000" w:themeColor="text1"/>
      <w:sz w:val="22"/>
      <w:szCs w:val="22"/>
      <w:lang w:val="en-US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ae2d5" w:themeFill="accent2" w:themeFillTint="000033" w:val="clear"/>
    </w:tcPr>
    <w:tblStylePr w:type="firstRow">
      <w:rPr>
        <w:b w:val="1"/>
        <w:bCs w:val="1"/>
      </w:rPr>
      <w:tblPr/>
      <w:tcPr>
        <w:shd w:color="auto" w:fill="f6c5ac" w:themeFill="accent2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6c5ac" w:themeFill="accent2" w:themeFillTint="000066" w:val="clear"/>
      </w:tcPr>
    </w:tblStylePr>
    <w:tblStylePr w:type="firstCol">
      <w:rPr>
        <w:color w:val="ffffff" w:themeColor="background1"/>
      </w:rPr>
      <w:tblPr/>
      <w:tcPr>
        <w:shd w:color="auto" w:fill="bf4e14" w:themeFill="accent2" w:themeFillShade="0000BF" w:val="clear"/>
      </w:tcPr>
    </w:tblStylePr>
    <w:tblStylePr w:type="lastCol">
      <w:rPr>
        <w:color w:val="ffffff" w:themeColor="background1"/>
      </w:rPr>
      <w:tblPr/>
      <w:tcPr>
        <w:shd w:color="auto" w:fill="bf4e14" w:themeFill="accent2" w:themeFillShade="0000BF" w:val="clear"/>
      </w:tcPr>
    </w:tblStylePr>
    <w:tblStylePr w:type="band1Vert">
      <w:tblPr/>
      <w:tcPr>
        <w:shd w:color="auto" w:fill="f4b798" w:themeFill="accent2" w:themeFillTint="00007F" w:val="clear"/>
      </w:tcPr>
    </w:tblStylePr>
    <w:tblStylePr w:type="band1Horz">
      <w:tblPr/>
      <w:tcPr>
        <w:shd w:color="auto" w:fill="f4b798" w:themeFill="accent2" w:themeFillTint="00007F" w:val="clear"/>
      </w:tcPr>
    </w:tblStylePr>
  </w:style>
  <w:style w:type="table" w:styleId="Grigliaacolori-Colore3">
    <w:name w:val="Colorful Grid Accent 3"/>
    <w:basedOn w:val="Tabellanormale"/>
    <w:uiPriority w:val="73"/>
    <w:rsid w:val="00F906D2"/>
    <w:pPr>
      <w:spacing w:after="0" w:line="240" w:lineRule="auto"/>
    </w:pPr>
    <w:rPr>
      <w:rFonts w:eastAsiaTheme="minorEastAsia"/>
      <w:color w:val="000000" w:themeColor="text1"/>
      <w:sz w:val="22"/>
      <w:szCs w:val="22"/>
      <w:lang w:val="en-US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c1f0c7" w:themeFill="accent3" w:themeFillTint="000033" w:val="clear"/>
    </w:tcPr>
    <w:tblStylePr w:type="firstRow">
      <w:rPr>
        <w:b w:val="1"/>
        <w:bCs w:val="1"/>
      </w:rPr>
      <w:tblPr/>
      <w:tcPr>
        <w:shd w:color="auto" w:fill="84e290" w:themeFill="accent3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84e290" w:themeFill="accent3" w:themeFillTint="000066" w:val="clear"/>
      </w:tcPr>
    </w:tblStylePr>
    <w:tblStylePr w:type="firstCol">
      <w:rPr>
        <w:color w:val="ffffff" w:themeColor="background1"/>
      </w:rPr>
      <w:tblPr/>
      <w:tcPr>
        <w:shd w:color="auto" w:fill="124f1a" w:themeFill="accent3" w:themeFillShade="0000BF" w:val="clear"/>
      </w:tcPr>
    </w:tblStylePr>
    <w:tblStylePr w:type="lastCol">
      <w:rPr>
        <w:color w:val="ffffff" w:themeColor="background1"/>
      </w:rPr>
      <w:tblPr/>
      <w:tcPr>
        <w:shd w:color="auto" w:fill="124f1a" w:themeFill="accent3" w:themeFillShade="0000BF" w:val="clear"/>
      </w:tcPr>
    </w:tblStylePr>
    <w:tblStylePr w:type="band1Vert">
      <w:tblPr/>
      <w:tcPr>
        <w:shd w:color="auto" w:fill="66db75" w:themeFill="accent3" w:themeFillTint="00007F" w:val="clear"/>
      </w:tcPr>
    </w:tblStylePr>
    <w:tblStylePr w:type="band1Horz">
      <w:tblPr/>
      <w:tcPr>
        <w:shd w:color="auto" w:fill="66db75" w:themeFill="accent3" w:themeFillTint="00007F" w:val="clear"/>
      </w:tcPr>
    </w:tblStylePr>
  </w:style>
  <w:style w:type="table" w:styleId="Grigliaacolori-Colore4">
    <w:name w:val="Colorful Grid Accent 4"/>
    <w:basedOn w:val="Tabellanormale"/>
    <w:uiPriority w:val="73"/>
    <w:rsid w:val="00F906D2"/>
    <w:pPr>
      <w:spacing w:after="0" w:line="240" w:lineRule="auto"/>
    </w:pPr>
    <w:rPr>
      <w:rFonts w:eastAsiaTheme="minorEastAsia"/>
      <w:color w:val="000000" w:themeColor="text1"/>
      <w:sz w:val="22"/>
      <w:szCs w:val="22"/>
      <w:lang w:val="en-US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caedfb" w:themeFill="accent4" w:themeFillTint="000033" w:val="clear"/>
    </w:tcPr>
    <w:tblStylePr w:type="firstRow">
      <w:rPr>
        <w:b w:val="1"/>
        <w:bCs w:val="1"/>
      </w:rPr>
      <w:tblPr/>
      <w:tcPr>
        <w:shd w:color="auto" w:fill="95dcf7" w:themeFill="accent4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95dcf7" w:themeFill="accent4" w:themeFillTint="000066" w:val="clear"/>
      </w:tcPr>
    </w:tblStylePr>
    <w:tblStylePr w:type="firstCol">
      <w:rPr>
        <w:color w:val="ffffff" w:themeColor="background1"/>
      </w:rPr>
      <w:tblPr/>
      <w:tcPr>
        <w:shd w:color="auto" w:fill="0b769f" w:themeFill="accent4" w:themeFillShade="0000BF" w:val="clear"/>
      </w:tcPr>
    </w:tblStylePr>
    <w:tblStylePr w:type="lastCol">
      <w:rPr>
        <w:color w:val="ffffff" w:themeColor="background1"/>
      </w:rPr>
      <w:tblPr/>
      <w:tcPr>
        <w:shd w:color="auto" w:fill="0b769f" w:themeFill="accent4" w:themeFillShade="0000BF" w:val="clear"/>
      </w:tcPr>
    </w:tblStylePr>
    <w:tblStylePr w:type="band1Vert">
      <w:tblPr/>
      <w:tcPr>
        <w:shd w:color="auto" w:fill="7bd3f5" w:themeFill="accent4" w:themeFillTint="00007F" w:val="clear"/>
      </w:tcPr>
    </w:tblStylePr>
    <w:tblStylePr w:type="band1Horz">
      <w:tblPr/>
      <w:tcPr>
        <w:shd w:color="auto" w:fill="7bd3f5" w:themeFill="accent4" w:themeFillTint="00007F" w:val="clear"/>
      </w:tcPr>
    </w:tblStylePr>
  </w:style>
  <w:style w:type="table" w:styleId="Grigliaacolori-Colore5">
    <w:name w:val="Colorful Grid Accent 5"/>
    <w:basedOn w:val="Tabellanormale"/>
    <w:uiPriority w:val="73"/>
    <w:rsid w:val="00F906D2"/>
    <w:pPr>
      <w:spacing w:after="0" w:line="240" w:lineRule="auto"/>
    </w:pPr>
    <w:rPr>
      <w:rFonts w:eastAsiaTheme="minorEastAsia"/>
      <w:color w:val="000000" w:themeColor="text1"/>
      <w:sz w:val="22"/>
      <w:szCs w:val="22"/>
      <w:lang w:val="en-US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2ceed" w:themeFill="accent5" w:themeFillTint="000033" w:val="clear"/>
    </w:tcPr>
    <w:tblStylePr w:type="firstRow">
      <w:rPr>
        <w:b w:val="1"/>
        <w:bCs w:val="1"/>
      </w:rPr>
      <w:tblPr/>
      <w:tcPr>
        <w:shd w:color="auto" w:fill="e59edc" w:themeFill="accent5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e59edc" w:themeFill="accent5" w:themeFillTint="000066" w:val="clear"/>
      </w:tcPr>
    </w:tblStylePr>
    <w:tblStylePr w:type="firstCol">
      <w:rPr>
        <w:color w:val="ffffff" w:themeColor="background1"/>
      </w:rPr>
      <w:tblPr/>
      <w:tcPr>
        <w:shd w:color="auto" w:fill="77206d" w:themeFill="accent5" w:themeFillShade="0000BF" w:val="clear"/>
      </w:tcPr>
    </w:tblStylePr>
    <w:tblStylePr w:type="lastCol">
      <w:rPr>
        <w:color w:val="ffffff" w:themeColor="background1"/>
      </w:rPr>
      <w:tblPr/>
      <w:tcPr>
        <w:shd w:color="auto" w:fill="77206d" w:themeFill="accent5" w:themeFillShade="0000BF" w:val="clear"/>
      </w:tcPr>
    </w:tblStylePr>
    <w:tblStylePr w:type="band1Vert">
      <w:tblPr/>
      <w:tcPr>
        <w:shd w:color="auto" w:fill="de86d4" w:themeFill="accent5" w:themeFillTint="00007F" w:val="clear"/>
      </w:tcPr>
    </w:tblStylePr>
    <w:tblStylePr w:type="band1Horz">
      <w:tblPr/>
      <w:tcPr>
        <w:shd w:color="auto" w:fill="de86d4" w:themeFill="accent5" w:themeFillTint="00007F" w:val="clear"/>
      </w:tcPr>
    </w:tblStylePr>
  </w:style>
  <w:style w:type="table" w:styleId="Grigliaacolori-Colore6">
    <w:name w:val="Colorful Grid Accent 6"/>
    <w:basedOn w:val="Tabellanormale"/>
    <w:uiPriority w:val="73"/>
    <w:rsid w:val="00F906D2"/>
    <w:pPr>
      <w:spacing w:after="0" w:line="240" w:lineRule="auto"/>
    </w:pPr>
    <w:rPr>
      <w:rFonts w:eastAsiaTheme="minorEastAsia"/>
      <w:color w:val="000000" w:themeColor="text1"/>
      <w:sz w:val="22"/>
      <w:szCs w:val="22"/>
      <w:lang w:val="en-US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d9f2d0" w:themeFill="accent6" w:themeFillTint="000033" w:val="clear"/>
    </w:tcPr>
    <w:tblStylePr w:type="firstRow">
      <w:rPr>
        <w:b w:val="1"/>
        <w:bCs w:val="1"/>
      </w:rPr>
      <w:tblPr/>
      <w:tcPr>
        <w:shd w:color="auto" w:fill="b3e5a1" w:themeFill="accent6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3e5a1" w:themeFill="accent6" w:themeFillTint="000066" w:val="clear"/>
      </w:tcPr>
    </w:tblStylePr>
    <w:tblStylePr w:type="firstCol">
      <w:rPr>
        <w:color w:val="ffffff" w:themeColor="background1"/>
      </w:rPr>
      <w:tblPr/>
      <w:tcPr>
        <w:shd w:color="auto" w:fill="3a7c22" w:themeFill="accent6" w:themeFillShade="0000BF" w:val="clear"/>
      </w:tcPr>
    </w:tblStylePr>
    <w:tblStylePr w:type="lastCol">
      <w:rPr>
        <w:color w:val="ffffff" w:themeColor="background1"/>
      </w:rPr>
      <w:tblPr/>
      <w:tcPr>
        <w:shd w:color="auto" w:fill="3a7c22" w:themeFill="accent6" w:themeFillShade="0000BF" w:val="clear"/>
      </w:tcPr>
    </w:tblStylePr>
    <w:tblStylePr w:type="band1Vert">
      <w:tblPr/>
      <w:tcPr>
        <w:shd w:color="auto" w:fill="a0df8a" w:themeFill="accent6" w:themeFillTint="00007F" w:val="clear"/>
      </w:tcPr>
    </w:tblStylePr>
    <w:tblStylePr w:type="band1Horz">
      <w:tblPr/>
      <w:tcPr>
        <w:shd w:color="auto" w:fill="a0df8a" w:themeFill="accent6" w:themeFillTint="00007F" w:val="clear"/>
      </w:tcPr>
    </w:tblStylePr>
  </w:style>
  <w:style w:type="table" w:styleId="Tabellasemplice-2">
    <w:name w:val="Plain Table 2"/>
    <w:basedOn w:val="Tabellanormale"/>
    <w:uiPriority w:val="42"/>
    <w:rsid w:val="00BB6950"/>
    <w:pPr>
      <w:spacing w:after="0" w:before="100" w:line="240" w:lineRule="auto"/>
      <w:jc w:val="both"/>
    </w:pPr>
    <w:rPr>
      <w:rFonts w:ascii="Arial" w:hAnsi="Arial"/>
      <w:sz w:val="28"/>
      <w:szCs w:val="28"/>
    </w:rPr>
    <w:tblPr>
      <w:tblStyleRowBandSize w:val="1"/>
      <w:tblStyleColBandSize w:val="1"/>
      <w:tblBorders>
        <w:top w:color="7f7f7f" w:space="0" w:sz="4" w:themeColor="text1" w:themeTint="000080" w:val="single"/>
        <w:bottom w:color="7f7f7f" w:space="0" w:sz="4" w:themeColor="text1" w:themeTint="000080" w:val="single"/>
      </w:tblBorders>
    </w:tblPr>
    <w:tblStylePr w:type="firstRow">
      <w:rPr>
        <w:b w:val="1"/>
        <w:bCs w:val="1"/>
      </w:rPr>
      <w:tblPr/>
      <w:tcPr>
        <w:tcBorders>
          <w:bottom w:color="7f7f7f" w:space="0" w:sz="4" w:themeColor="text1" w:themeTint="000080" w:val="single"/>
        </w:tcBorders>
      </w:tcPr>
    </w:tblStylePr>
    <w:tblStylePr w:type="lastRow">
      <w:rPr>
        <w:b w:val="1"/>
        <w:bCs w:val="1"/>
      </w:rPr>
      <w:tblPr/>
      <w:tcPr>
        <w:tcBorders>
          <w:top w:color="7f7f7f" w:space="0" w:sz="4" w:themeColor="text1" w:themeTint="000080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color="7f7f7f" w:space="0" w:sz="4" w:themeColor="text1" w:themeTint="000080" w:val="single"/>
          <w:right w:color="7f7f7f" w:space="0" w:sz="4" w:themeColor="text1" w:themeTint="000080" w:val="single"/>
        </w:tcBorders>
      </w:tcPr>
    </w:tblStylePr>
    <w:tblStylePr w:type="band2Vert">
      <w:tblPr/>
      <w:tcPr>
        <w:tcBorders>
          <w:left w:color="7f7f7f" w:space="0" w:sz="4" w:themeColor="text1" w:themeTint="000080" w:val="single"/>
          <w:right w:color="7f7f7f" w:space="0" w:sz="4" w:themeColor="text1" w:themeTint="000080" w:val="single"/>
        </w:tcBorders>
      </w:tcPr>
    </w:tblStylePr>
    <w:tblStylePr w:type="band1Horz">
      <w:tblPr/>
      <w:tcPr>
        <w:tcBorders>
          <w:top w:color="7f7f7f" w:space="0" w:sz="4" w:themeColor="text1" w:themeTint="000080" w:val="single"/>
          <w:bottom w:color="7f7f7f" w:space="0" w:sz="4" w:themeColor="text1" w:themeTint="000080" w:val="single"/>
        </w:tcBorders>
      </w:tcPr>
    </w:tblStylePr>
  </w:style>
  <w:style w:type="table" w:styleId="a" w:customStyle="1">
    <w:basedOn w:val="TableNormal"/>
    <w:pPr>
      <w:spacing w:after="0" w:before="100" w:line="240" w:lineRule="auto"/>
      <w:jc w:val="both"/>
    </w:pPr>
    <w:rPr>
      <w:rFonts w:ascii="Arial" w:cs="Arial" w:eastAsia="Arial" w:hAnsi="Arial"/>
      <w:sz w:val="28"/>
      <w:szCs w:val="28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b w:val="1"/>
        <w:bCs w:val="1"/>
      </w:rPr>
      <w:tblPr/>
      <w:tcPr>
        <w:tcBorders>
          <w:bottom w:color="7f7f7f" w:space="0" w:sz="4" w:val="single"/>
        </w:tcBorders>
      </w:tcPr>
    </w:tblStylePr>
    <w:tblStylePr w:type="lastRow">
      <w:rPr>
        <w:b w:val="1"/>
        <w:bCs w:val="1"/>
      </w:rPr>
      <w:tblPr/>
      <w:tcPr>
        <w:tcBorders>
          <w:top w:color="7f7f7f" w:space="0" w:sz="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color="7f7f7f" w:space="0" w:sz="4" w:val="single"/>
          <w:right w:color="7f7f7f" w:space="0" w:sz="4" w:val="single"/>
        </w:tcBorders>
      </w:tcPr>
    </w:tblStylePr>
    <w:tblStylePr w:type="band2Vert">
      <w:tblPr/>
      <w:tcPr>
        <w:tcBorders>
          <w:left w:color="7f7f7f" w:space="0" w:sz="4" w:val="single"/>
          <w:right w:color="7f7f7f" w:space="0" w:sz="4" w:val="single"/>
        </w:tcBorders>
      </w:tcPr>
    </w:tblStylePr>
    <w:tblStylePr w:type="band1Horz">
      <w:tblPr/>
      <w:tcPr>
        <w:tcBorders>
          <w:top w:color="7f7f7f" w:space="0" w:sz="4" w:val="single"/>
          <w:bottom w:color="7f7f7f" w:space="0" w:sz="4" w:val="single"/>
        </w:tcBorders>
      </w:tcPr>
    </w:tblStylePr>
  </w:style>
  <w:style w:type="table" w:styleId="a0" w:customStyle="1">
    <w:basedOn w:val="TableNormal"/>
    <w:pPr>
      <w:spacing w:after="0" w:line="240" w:lineRule="auto"/>
    </w:pPr>
    <w:rPr>
      <w:sz w:val="22"/>
      <w:szCs w:val="22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pPr>
      <w:spacing w:after="0" w:before="100" w:line="240" w:lineRule="auto"/>
      <w:jc w:val="both"/>
    </w:pPr>
    <w:rPr>
      <w:rFonts w:ascii="Arial" w:cs="Arial" w:eastAsia="Arial" w:hAnsi="Arial"/>
      <w:sz w:val="28"/>
      <w:szCs w:val="28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tcBorders>
          <w:top w:color="7f7f7f" w:space="0" w:sz="4" w:val="single"/>
          <w:bottom w:color="7f7f7f" w:space="0" w:sz="4" w:val="single"/>
        </w:tcBorders>
      </w:tcPr>
    </w:tblStylePr>
    <w:tblStylePr w:type="band1Vert">
      <w:tcPr>
        <w:tcBorders>
          <w:left w:color="7f7f7f" w:space="0" w:sz="4" w:val="single"/>
          <w:right w:color="7f7f7f" w:space="0" w:sz="4" w:val="single"/>
        </w:tcBorders>
      </w:tcPr>
    </w:tblStylePr>
    <w:tblStylePr w:type="band2Vert">
      <w:tcPr>
        <w:tcBorders>
          <w:left w:color="7f7f7f" w:space="0" w:sz="4" w:val="single"/>
          <w:right w:color="7f7f7f" w:space="0" w:sz="4" w:val="single"/>
        </w:tcBorders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</w:rPr>
      <w:tcPr>
        <w:tcBorders>
          <w:bottom w:color="7f7f7f" w:space="0" w:sz="4" w:val="single"/>
        </w:tcBorders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7f7f7f" w:space="0" w:sz="4" w:val="single"/>
        </w:tcBorders>
      </w:tcPr>
    </w:tblStylePr>
  </w:style>
  <w:style w:type="table" w:styleId="Table2">
    <w:basedOn w:val="TableNormal"/>
    <w:pPr>
      <w:spacing w:after="0" w:line="240" w:lineRule="auto"/>
    </w:pPr>
    <w:rPr>
      <w:sz w:val="22"/>
      <w:szCs w:val="22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4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5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image" Target="media/image23.png"/><Relationship Id="rId20" Type="http://schemas.openxmlformats.org/officeDocument/2006/relationships/image" Target="media/image22.jpg"/><Relationship Id="rId42" Type="http://schemas.openxmlformats.org/officeDocument/2006/relationships/image" Target="media/image21.jpg"/><Relationship Id="rId41" Type="http://schemas.openxmlformats.org/officeDocument/2006/relationships/image" Target="media/image24.png"/><Relationship Id="rId22" Type="http://schemas.openxmlformats.org/officeDocument/2006/relationships/image" Target="media/image27.jpg"/><Relationship Id="rId44" Type="http://schemas.openxmlformats.org/officeDocument/2006/relationships/image" Target="media/image33.jpg"/><Relationship Id="rId21" Type="http://schemas.openxmlformats.org/officeDocument/2006/relationships/image" Target="media/image32.jpg"/><Relationship Id="rId43" Type="http://schemas.openxmlformats.org/officeDocument/2006/relationships/image" Target="media/image40.jpg"/><Relationship Id="rId24" Type="http://schemas.openxmlformats.org/officeDocument/2006/relationships/image" Target="media/image35.jpg"/><Relationship Id="rId46" Type="http://schemas.openxmlformats.org/officeDocument/2006/relationships/image" Target="media/image37.jpg"/><Relationship Id="rId23" Type="http://schemas.openxmlformats.org/officeDocument/2006/relationships/image" Target="media/image28.jpg"/><Relationship Id="rId45" Type="http://schemas.openxmlformats.org/officeDocument/2006/relationships/image" Target="media/image30.jp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jpg"/><Relationship Id="rId26" Type="http://schemas.openxmlformats.org/officeDocument/2006/relationships/image" Target="media/image31.jpg"/><Relationship Id="rId48" Type="http://schemas.openxmlformats.org/officeDocument/2006/relationships/hyperlink" Target="https://doi.org/10.3758/s13428-023-02299-8" TargetMode="External"/><Relationship Id="rId25" Type="http://schemas.openxmlformats.org/officeDocument/2006/relationships/image" Target="media/image38.jpg"/><Relationship Id="rId47" Type="http://schemas.openxmlformats.org/officeDocument/2006/relationships/hyperlink" Target="https://doi.org/10.3758/s13428-023-02299-8" TargetMode="External"/><Relationship Id="rId28" Type="http://schemas.openxmlformats.org/officeDocument/2006/relationships/image" Target="media/image4.jpg"/><Relationship Id="rId27" Type="http://schemas.openxmlformats.org/officeDocument/2006/relationships/image" Target="media/image26.jp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29" Type="http://schemas.openxmlformats.org/officeDocument/2006/relationships/image" Target="media/image18.jpg"/><Relationship Id="rId7" Type="http://schemas.openxmlformats.org/officeDocument/2006/relationships/image" Target="media/image8.jpg"/><Relationship Id="rId8" Type="http://schemas.openxmlformats.org/officeDocument/2006/relationships/image" Target="media/image16.jpg"/><Relationship Id="rId31" Type="http://schemas.openxmlformats.org/officeDocument/2006/relationships/image" Target="media/image11.png"/><Relationship Id="rId30" Type="http://schemas.openxmlformats.org/officeDocument/2006/relationships/image" Target="media/image6.png"/><Relationship Id="rId11" Type="http://schemas.openxmlformats.org/officeDocument/2006/relationships/image" Target="media/image12.jpg"/><Relationship Id="rId33" Type="http://schemas.openxmlformats.org/officeDocument/2006/relationships/image" Target="media/image2.jpg"/><Relationship Id="rId10" Type="http://schemas.openxmlformats.org/officeDocument/2006/relationships/image" Target="media/image29.jpg"/><Relationship Id="rId32" Type="http://schemas.openxmlformats.org/officeDocument/2006/relationships/image" Target="media/image9.jpg"/><Relationship Id="rId13" Type="http://schemas.openxmlformats.org/officeDocument/2006/relationships/image" Target="media/image3.jpg"/><Relationship Id="rId35" Type="http://schemas.openxmlformats.org/officeDocument/2006/relationships/image" Target="media/image15.jpg"/><Relationship Id="rId12" Type="http://schemas.openxmlformats.org/officeDocument/2006/relationships/image" Target="media/image13.jpg"/><Relationship Id="rId34" Type="http://schemas.openxmlformats.org/officeDocument/2006/relationships/image" Target="media/image10.jpg"/><Relationship Id="rId15" Type="http://schemas.openxmlformats.org/officeDocument/2006/relationships/image" Target="media/image17.jpg"/><Relationship Id="rId37" Type="http://schemas.openxmlformats.org/officeDocument/2006/relationships/image" Target="media/image5.jpg"/><Relationship Id="rId14" Type="http://schemas.openxmlformats.org/officeDocument/2006/relationships/image" Target="media/image34.jpg"/><Relationship Id="rId36" Type="http://schemas.openxmlformats.org/officeDocument/2006/relationships/image" Target="media/image14.png"/><Relationship Id="rId17" Type="http://schemas.openxmlformats.org/officeDocument/2006/relationships/image" Target="media/image25.jpg"/><Relationship Id="rId39" Type="http://schemas.openxmlformats.org/officeDocument/2006/relationships/image" Target="media/image19.jpg"/><Relationship Id="rId16" Type="http://schemas.openxmlformats.org/officeDocument/2006/relationships/image" Target="media/image39.jpg"/><Relationship Id="rId38" Type="http://schemas.openxmlformats.org/officeDocument/2006/relationships/image" Target="media/image7.jpg"/><Relationship Id="rId19" Type="http://schemas.openxmlformats.org/officeDocument/2006/relationships/image" Target="media/image36.jpg"/><Relationship Id="rId18" Type="http://schemas.openxmlformats.org/officeDocument/2006/relationships/image" Target="media/image20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bg3P6aYbu10w7o6suDsRX25egnA==">CgMxLjAaHwoBMBIaChgICVIUChJ0YWJsZS5wOWlycjlraDRkazYaHwoBMRIaChgICVIUChJ0YWJsZS54ejQ4bmMxM3A5aWYaHgoBMhIZChcICVITChF0YWJsZS56ZXZyc3VrZmlzODgAciExVHFRbzNQdEtNSk5uSnVLQmVtTWcwOUE2QURQRjJ1VXc=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2025-09-25T23:02:00Z</dcterms:created>
  <dc:creator>Elena Lupia</dc:creator>
</cp:coreProperties>
</file>