
<file path=[Content_Types].xml><?xml version="1.0" encoding="utf-8"?>
<Types xmlns="http://schemas.openxmlformats.org/package/2006/content-types">
  <Default Extension="emf" ContentType="image/x-emf"/>
  <Default Extension="gif" ContentType="image/gi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1217C1" w14:textId="77777777" w:rsidR="008A5C0E" w:rsidRDefault="008A5C0E" w:rsidP="008A5C0E">
      <w:pPr>
        <w:rPr>
          <w:b/>
          <w:lang w:val="en-US"/>
        </w:rPr>
      </w:pPr>
      <w:r>
        <w:rPr>
          <w:b/>
          <w:lang w:val="en-US"/>
        </w:rPr>
        <w:t>Supplemental Table 1: Characteristics of participating hospitals</w:t>
      </w:r>
    </w:p>
    <w:tbl>
      <w:tblPr>
        <w:tblW w:w="10206" w:type="dxa"/>
        <w:tblInd w:w="-8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87"/>
        <w:gridCol w:w="1921"/>
        <w:gridCol w:w="1920"/>
        <w:gridCol w:w="1582"/>
        <w:gridCol w:w="2296"/>
      </w:tblGrid>
      <w:tr w:rsidR="008A5C0E" w:rsidRPr="004E5258" w14:paraId="7163EC20" w14:textId="77777777" w:rsidTr="000677AE">
        <w:trPr>
          <w:trHeight w:val="287"/>
        </w:trPr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14:paraId="5D263448" w14:textId="77777777" w:rsidR="008A5C0E" w:rsidRPr="004E5258" w:rsidRDefault="008A5C0E" w:rsidP="000677AE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/>
              </w:rPr>
            </w:pPr>
            <w:r w:rsidRPr="004E5258">
              <w:rPr>
                <w:rFonts w:eastAsia="Times New Roman"/>
                <w:color w:val="000000"/>
                <w:lang w:val="en-US"/>
              </w:rPr>
              <w:t>Centre</w:t>
            </w: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14:paraId="1DB0A106" w14:textId="77777777" w:rsidR="008A5C0E" w:rsidRPr="004E5258" w:rsidRDefault="008A5C0E" w:rsidP="000677AE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/>
              </w:rPr>
            </w:pPr>
            <w:r w:rsidRPr="004E5258">
              <w:rPr>
                <w:rFonts w:eastAsia="Times New Roman"/>
                <w:color w:val="000000"/>
                <w:lang w:val="en-US"/>
              </w:rPr>
              <w:t>VINCat Group (by number of beds)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14:paraId="1C1E281E" w14:textId="77777777" w:rsidR="008A5C0E" w:rsidRPr="004E5258" w:rsidRDefault="008A5C0E" w:rsidP="000677AE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/>
              </w:rPr>
            </w:pPr>
            <w:r w:rsidRPr="004E5258">
              <w:rPr>
                <w:rFonts w:eastAsia="Times New Roman"/>
                <w:color w:val="000000"/>
                <w:lang w:val="en-US"/>
              </w:rPr>
              <w:t>Complexity Level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14:paraId="4BF5BE92" w14:textId="77777777" w:rsidR="008A5C0E" w:rsidRPr="004E5258" w:rsidRDefault="008A5C0E" w:rsidP="000677AE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/>
              </w:rPr>
            </w:pPr>
            <w:r w:rsidRPr="004E5258">
              <w:rPr>
                <w:rFonts w:eastAsia="Times New Roman"/>
                <w:color w:val="000000"/>
                <w:lang w:val="en-US"/>
              </w:rPr>
              <w:t>Hospital stays (2022)</w:t>
            </w:r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14:paraId="2D9CBF4E" w14:textId="77777777" w:rsidR="008A5C0E" w:rsidRPr="004E5258" w:rsidRDefault="008A5C0E" w:rsidP="000677AE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/>
              </w:rPr>
            </w:pPr>
            <w:r w:rsidRPr="004E5258">
              <w:rPr>
                <w:rFonts w:eastAsia="Times New Roman"/>
                <w:color w:val="000000"/>
                <w:lang w:val="en-US"/>
              </w:rPr>
              <w:t>Hospital admissions (2022)</w:t>
            </w:r>
          </w:p>
        </w:tc>
      </w:tr>
      <w:tr w:rsidR="008A5C0E" w:rsidRPr="004E5258" w14:paraId="34967052" w14:textId="77777777" w:rsidTr="000677AE">
        <w:trPr>
          <w:trHeight w:val="287"/>
        </w:trPr>
        <w:tc>
          <w:tcPr>
            <w:tcW w:w="2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666AD5" w14:textId="77777777" w:rsidR="008A5C0E" w:rsidRPr="00713B4B" w:rsidRDefault="008A5C0E" w:rsidP="000677AE">
            <w:pPr>
              <w:spacing w:after="0" w:line="240" w:lineRule="auto"/>
              <w:rPr>
                <w:rFonts w:eastAsia="Times New Roman"/>
                <w:color w:val="000000"/>
                <w:lang w:val="es-ES_tradnl"/>
              </w:rPr>
            </w:pPr>
            <w:r w:rsidRPr="00713B4B">
              <w:rPr>
                <w:rFonts w:eastAsia="Times New Roman"/>
                <w:color w:val="000000"/>
                <w:lang w:val="es-ES_tradnl"/>
              </w:rPr>
              <w:t>Hospital Universitari Mútua de Terrassa</w:t>
            </w:r>
          </w:p>
        </w:tc>
        <w:tc>
          <w:tcPr>
            <w:tcW w:w="1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1D33BC" w14:textId="77777777" w:rsidR="008A5C0E" w:rsidRDefault="008A5C0E" w:rsidP="000677AE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/>
              </w:rPr>
            </w:pPr>
            <w:r w:rsidRPr="004E5258">
              <w:rPr>
                <w:rFonts w:eastAsia="Times New Roman"/>
                <w:color w:val="000000"/>
                <w:lang w:val="en-US"/>
              </w:rPr>
              <w:t xml:space="preserve">Group 1 </w:t>
            </w:r>
          </w:p>
          <w:p w14:paraId="0856A2A5" w14:textId="77777777" w:rsidR="008A5C0E" w:rsidRPr="004E5258" w:rsidRDefault="008A5C0E" w:rsidP="000677AE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/>
              </w:rPr>
            </w:pPr>
            <w:r w:rsidRPr="004E5258">
              <w:rPr>
                <w:rFonts w:eastAsia="Times New Roman"/>
                <w:color w:val="000000"/>
                <w:lang w:val="en-US"/>
              </w:rPr>
              <w:t>(&gt;500 beds)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AA446B" w14:textId="77777777" w:rsidR="008A5C0E" w:rsidRPr="004E5258" w:rsidRDefault="008A5C0E" w:rsidP="000677AE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/>
              </w:rPr>
            </w:pPr>
            <w:r w:rsidRPr="004E5258">
              <w:rPr>
                <w:rFonts w:eastAsia="Times New Roman"/>
                <w:color w:val="000000"/>
                <w:lang w:val="en-US"/>
              </w:rPr>
              <w:t>Reference hospital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0FAAB7" w14:textId="77777777" w:rsidR="008A5C0E" w:rsidRPr="004E5258" w:rsidRDefault="008A5C0E" w:rsidP="000677AE">
            <w:pPr>
              <w:spacing w:after="0" w:line="240" w:lineRule="auto"/>
              <w:jc w:val="center"/>
              <w:rPr>
                <w:rFonts w:eastAsia="Times New Roman"/>
                <w:lang w:val="en-US"/>
              </w:rPr>
            </w:pPr>
            <w:r w:rsidRPr="004E5258">
              <w:rPr>
                <w:rFonts w:eastAsia="Times New Roman"/>
                <w:lang w:val="en-US"/>
              </w:rPr>
              <w:t>85.860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151369" w14:textId="77777777" w:rsidR="008A5C0E" w:rsidRPr="004E5258" w:rsidRDefault="008A5C0E" w:rsidP="000677AE">
            <w:pPr>
              <w:spacing w:after="0" w:line="240" w:lineRule="auto"/>
              <w:jc w:val="center"/>
              <w:rPr>
                <w:rFonts w:eastAsia="Times New Roman"/>
                <w:lang w:val="en-US"/>
              </w:rPr>
            </w:pPr>
            <w:r w:rsidRPr="004E5258">
              <w:rPr>
                <w:rFonts w:eastAsia="Times New Roman"/>
                <w:lang w:val="en-US"/>
              </w:rPr>
              <w:t>12.623</w:t>
            </w:r>
          </w:p>
        </w:tc>
      </w:tr>
      <w:tr w:rsidR="008A5C0E" w:rsidRPr="004E5258" w14:paraId="6783E9F1" w14:textId="77777777" w:rsidTr="000677AE">
        <w:trPr>
          <w:trHeight w:val="287"/>
        </w:trPr>
        <w:tc>
          <w:tcPr>
            <w:tcW w:w="2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5FD714" w14:textId="77777777" w:rsidR="008A5C0E" w:rsidRPr="004E5258" w:rsidRDefault="008A5C0E" w:rsidP="000677AE">
            <w:pPr>
              <w:spacing w:after="0" w:line="240" w:lineRule="auto"/>
              <w:rPr>
                <w:rFonts w:eastAsia="Times New Roman"/>
                <w:color w:val="000000"/>
                <w:lang w:val="en-US"/>
              </w:rPr>
            </w:pPr>
            <w:r w:rsidRPr="004E5258">
              <w:rPr>
                <w:rFonts w:eastAsia="Times New Roman"/>
                <w:color w:val="000000"/>
                <w:lang w:val="en-US"/>
              </w:rPr>
              <w:t>Hospital Germans Trias i Pujol</w:t>
            </w:r>
          </w:p>
        </w:tc>
        <w:tc>
          <w:tcPr>
            <w:tcW w:w="1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CAD337" w14:textId="77777777" w:rsidR="008A5C0E" w:rsidRDefault="008A5C0E" w:rsidP="000677AE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/>
              </w:rPr>
            </w:pPr>
            <w:r w:rsidRPr="004E5258">
              <w:rPr>
                <w:rFonts w:eastAsia="Times New Roman"/>
                <w:color w:val="000000"/>
                <w:lang w:val="en-US"/>
              </w:rPr>
              <w:t xml:space="preserve">Group 1 </w:t>
            </w:r>
          </w:p>
          <w:p w14:paraId="15159A42" w14:textId="77777777" w:rsidR="008A5C0E" w:rsidRPr="004E5258" w:rsidRDefault="008A5C0E" w:rsidP="000677AE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/>
              </w:rPr>
            </w:pPr>
            <w:r w:rsidRPr="004E5258">
              <w:rPr>
                <w:rFonts w:eastAsia="Times New Roman"/>
                <w:color w:val="000000"/>
                <w:lang w:val="en-US"/>
              </w:rPr>
              <w:t>(&gt;500 beds)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CB8F12" w14:textId="77777777" w:rsidR="008A5C0E" w:rsidRPr="004E5258" w:rsidRDefault="008A5C0E" w:rsidP="000677AE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/>
              </w:rPr>
            </w:pPr>
            <w:r w:rsidRPr="004E5258">
              <w:rPr>
                <w:rFonts w:eastAsia="Times New Roman"/>
                <w:color w:val="000000"/>
                <w:lang w:val="en-US"/>
              </w:rPr>
              <w:t>High technology hospital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3C8F1D" w14:textId="77777777" w:rsidR="008A5C0E" w:rsidRPr="004E5258" w:rsidRDefault="008A5C0E" w:rsidP="000677AE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/>
              </w:rPr>
            </w:pPr>
            <w:r w:rsidRPr="004E5258">
              <w:rPr>
                <w:rFonts w:eastAsia="Times New Roman"/>
                <w:color w:val="000000"/>
                <w:lang w:val="en-US"/>
              </w:rPr>
              <w:t>176.980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4B22D4" w14:textId="77777777" w:rsidR="008A5C0E" w:rsidRPr="004E5258" w:rsidRDefault="008A5C0E" w:rsidP="000677AE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/>
              </w:rPr>
            </w:pPr>
            <w:r w:rsidRPr="004E5258">
              <w:rPr>
                <w:rFonts w:eastAsia="Times New Roman"/>
                <w:color w:val="000000"/>
                <w:lang w:val="en-US"/>
              </w:rPr>
              <w:t>24.778</w:t>
            </w:r>
          </w:p>
        </w:tc>
      </w:tr>
      <w:tr w:rsidR="008A5C0E" w:rsidRPr="004E5258" w14:paraId="38DFC0AD" w14:textId="77777777" w:rsidTr="000677AE">
        <w:trPr>
          <w:trHeight w:val="287"/>
        </w:trPr>
        <w:tc>
          <w:tcPr>
            <w:tcW w:w="2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B2B4F7" w14:textId="77777777" w:rsidR="008A5C0E" w:rsidRPr="004E5258" w:rsidRDefault="008A5C0E" w:rsidP="000677AE">
            <w:pPr>
              <w:spacing w:after="0" w:line="240" w:lineRule="auto"/>
              <w:rPr>
                <w:rFonts w:eastAsia="Times New Roman"/>
                <w:color w:val="000000"/>
                <w:lang w:val="en-US"/>
              </w:rPr>
            </w:pPr>
            <w:r w:rsidRPr="004E5258">
              <w:rPr>
                <w:rFonts w:eastAsia="Times New Roman"/>
                <w:color w:val="000000"/>
                <w:lang w:val="en-US"/>
              </w:rPr>
              <w:t>Hospital de Sant Pau</w:t>
            </w:r>
          </w:p>
        </w:tc>
        <w:tc>
          <w:tcPr>
            <w:tcW w:w="1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D54F95" w14:textId="77777777" w:rsidR="008A5C0E" w:rsidRDefault="008A5C0E" w:rsidP="000677AE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/>
              </w:rPr>
            </w:pPr>
            <w:r w:rsidRPr="004E5258">
              <w:rPr>
                <w:rFonts w:eastAsia="Times New Roman"/>
                <w:color w:val="000000"/>
                <w:lang w:val="en-US"/>
              </w:rPr>
              <w:t xml:space="preserve">Group 1 </w:t>
            </w:r>
          </w:p>
          <w:p w14:paraId="465AD787" w14:textId="77777777" w:rsidR="008A5C0E" w:rsidRPr="004E5258" w:rsidRDefault="008A5C0E" w:rsidP="000677AE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/>
              </w:rPr>
            </w:pPr>
            <w:r w:rsidRPr="004E5258">
              <w:rPr>
                <w:rFonts w:eastAsia="Times New Roman"/>
                <w:color w:val="000000"/>
                <w:lang w:val="en-US"/>
              </w:rPr>
              <w:t>(&gt;500 beds)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0B2C10" w14:textId="77777777" w:rsidR="008A5C0E" w:rsidRPr="004E5258" w:rsidRDefault="008A5C0E" w:rsidP="000677AE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/>
              </w:rPr>
            </w:pPr>
            <w:r w:rsidRPr="004E5258">
              <w:rPr>
                <w:rFonts w:eastAsia="Times New Roman"/>
                <w:color w:val="000000"/>
                <w:lang w:val="en-US"/>
              </w:rPr>
              <w:t>High technology hospital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A6295F" w14:textId="77777777" w:rsidR="008A5C0E" w:rsidRPr="004E5258" w:rsidRDefault="008A5C0E" w:rsidP="000677AE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/>
              </w:rPr>
            </w:pPr>
            <w:r w:rsidRPr="004E5258">
              <w:rPr>
                <w:rFonts w:eastAsia="Times New Roman"/>
                <w:color w:val="000000"/>
                <w:lang w:val="en-US"/>
              </w:rPr>
              <w:t>158.318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8DE6E6" w14:textId="77777777" w:rsidR="008A5C0E" w:rsidRPr="004E5258" w:rsidRDefault="008A5C0E" w:rsidP="000677AE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/>
              </w:rPr>
            </w:pPr>
            <w:r w:rsidRPr="004E5258">
              <w:rPr>
                <w:rFonts w:eastAsia="Times New Roman"/>
                <w:color w:val="000000"/>
                <w:lang w:val="en-US"/>
              </w:rPr>
              <w:t>23.151</w:t>
            </w:r>
          </w:p>
        </w:tc>
      </w:tr>
      <w:tr w:rsidR="008A5C0E" w:rsidRPr="004E5258" w14:paraId="25D0645F" w14:textId="77777777" w:rsidTr="000677AE">
        <w:trPr>
          <w:trHeight w:val="287"/>
        </w:trPr>
        <w:tc>
          <w:tcPr>
            <w:tcW w:w="2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EF6C62" w14:textId="77777777" w:rsidR="008A5C0E" w:rsidRPr="004E5258" w:rsidRDefault="008A5C0E" w:rsidP="000677AE">
            <w:pPr>
              <w:spacing w:after="0" w:line="240" w:lineRule="auto"/>
              <w:rPr>
                <w:rFonts w:eastAsia="Times New Roman"/>
                <w:color w:val="000000"/>
                <w:lang w:val="en-US"/>
              </w:rPr>
            </w:pPr>
            <w:r w:rsidRPr="004E5258">
              <w:rPr>
                <w:rFonts w:eastAsia="Times New Roman"/>
                <w:color w:val="000000"/>
                <w:lang w:val="en-US"/>
              </w:rPr>
              <w:t>Hospital de Bellvitge</w:t>
            </w:r>
          </w:p>
        </w:tc>
        <w:tc>
          <w:tcPr>
            <w:tcW w:w="1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1DED01" w14:textId="77777777" w:rsidR="008A5C0E" w:rsidRDefault="008A5C0E" w:rsidP="000677AE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/>
              </w:rPr>
            </w:pPr>
            <w:r w:rsidRPr="004E5258">
              <w:rPr>
                <w:rFonts w:eastAsia="Times New Roman"/>
                <w:color w:val="000000"/>
                <w:lang w:val="en-US"/>
              </w:rPr>
              <w:t>Group 1</w:t>
            </w:r>
          </w:p>
          <w:p w14:paraId="6D1A0D83" w14:textId="77777777" w:rsidR="008A5C0E" w:rsidRPr="004E5258" w:rsidRDefault="008A5C0E" w:rsidP="000677AE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/>
              </w:rPr>
            </w:pPr>
            <w:r w:rsidRPr="004E5258">
              <w:rPr>
                <w:rFonts w:eastAsia="Times New Roman"/>
                <w:color w:val="000000"/>
                <w:lang w:val="en-US"/>
              </w:rPr>
              <w:t xml:space="preserve"> (&gt;500 beds)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8545BD" w14:textId="77777777" w:rsidR="008A5C0E" w:rsidRPr="004E5258" w:rsidRDefault="008A5C0E" w:rsidP="000677AE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/>
              </w:rPr>
            </w:pPr>
            <w:r w:rsidRPr="004E5258">
              <w:rPr>
                <w:rFonts w:eastAsia="Times New Roman"/>
                <w:color w:val="000000"/>
                <w:lang w:val="en-US"/>
              </w:rPr>
              <w:t>High technology hospital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D133E8" w14:textId="77777777" w:rsidR="008A5C0E" w:rsidRPr="004E5258" w:rsidRDefault="008A5C0E" w:rsidP="000677AE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/>
              </w:rPr>
            </w:pPr>
            <w:r w:rsidRPr="004E5258">
              <w:rPr>
                <w:rFonts w:eastAsia="Times New Roman"/>
                <w:color w:val="000000"/>
                <w:lang w:val="en-US"/>
              </w:rPr>
              <w:t>238.464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C139BB" w14:textId="77777777" w:rsidR="008A5C0E" w:rsidRPr="004E5258" w:rsidRDefault="008A5C0E" w:rsidP="000677AE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/>
              </w:rPr>
            </w:pPr>
            <w:r w:rsidRPr="004E5258">
              <w:rPr>
                <w:rFonts w:eastAsia="Times New Roman"/>
                <w:color w:val="000000"/>
                <w:lang w:val="en-US"/>
              </w:rPr>
              <w:t>38.430</w:t>
            </w:r>
          </w:p>
        </w:tc>
      </w:tr>
      <w:tr w:rsidR="008A5C0E" w:rsidRPr="004E5258" w14:paraId="01671F54" w14:textId="77777777" w:rsidTr="000677AE">
        <w:trPr>
          <w:trHeight w:val="287"/>
        </w:trPr>
        <w:tc>
          <w:tcPr>
            <w:tcW w:w="2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A75525" w14:textId="77777777" w:rsidR="008A5C0E" w:rsidRPr="004E5258" w:rsidRDefault="008A5C0E" w:rsidP="000677AE">
            <w:pPr>
              <w:spacing w:after="0" w:line="240" w:lineRule="auto"/>
              <w:rPr>
                <w:rFonts w:eastAsia="Times New Roman"/>
                <w:color w:val="000000"/>
                <w:lang w:val="en-US"/>
              </w:rPr>
            </w:pPr>
            <w:r w:rsidRPr="004E5258">
              <w:rPr>
                <w:rFonts w:eastAsia="Times New Roman"/>
                <w:color w:val="000000"/>
                <w:lang w:val="en-US"/>
              </w:rPr>
              <w:t>Hospital de Barcelona</w:t>
            </w:r>
          </w:p>
        </w:tc>
        <w:tc>
          <w:tcPr>
            <w:tcW w:w="1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7A54F8" w14:textId="77777777" w:rsidR="008A5C0E" w:rsidRDefault="008A5C0E" w:rsidP="000677AE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/>
              </w:rPr>
            </w:pPr>
            <w:r w:rsidRPr="004E5258">
              <w:rPr>
                <w:rFonts w:eastAsia="Times New Roman"/>
                <w:color w:val="000000"/>
                <w:lang w:val="en-US"/>
              </w:rPr>
              <w:t>Group 2</w:t>
            </w:r>
          </w:p>
          <w:p w14:paraId="1C1A707C" w14:textId="77777777" w:rsidR="008A5C0E" w:rsidRPr="004E5258" w:rsidRDefault="008A5C0E" w:rsidP="000677AE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/>
              </w:rPr>
            </w:pPr>
            <w:r w:rsidRPr="004E5258">
              <w:rPr>
                <w:rFonts w:eastAsia="Times New Roman"/>
                <w:color w:val="000000"/>
                <w:lang w:val="en-US"/>
              </w:rPr>
              <w:t xml:space="preserve"> (200-500 beds)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59F5FA" w14:textId="77777777" w:rsidR="008A5C0E" w:rsidRPr="004E5258" w:rsidRDefault="008A5C0E" w:rsidP="000677AE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/>
              </w:rPr>
            </w:pPr>
            <w:r w:rsidRPr="004E5258">
              <w:rPr>
                <w:rFonts w:eastAsia="Times New Roman"/>
                <w:color w:val="000000"/>
                <w:lang w:val="en-US"/>
              </w:rPr>
              <w:t>High technology hospital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3E42C0" w14:textId="77777777" w:rsidR="008A5C0E" w:rsidRPr="004E5258" w:rsidRDefault="008A5C0E" w:rsidP="000677AE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/>
              </w:rPr>
            </w:pPr>
            <w:r w:rsidRPr="004E5258">
              <w:rPr>
                <w:rFonts w:eastAsia="Times New Roman"/>
                <w:color w:val="000000"/>
                <w:lang w:val="en-US"/>
              </w:rPr>
              <w:t>67.371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938BCD" w14:textId="77777777" w:rsidR="008A5C0E" w:rsidRPr="004E5258" w:rsidRDefault="008A5C0E" w:rsidP="000677AE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/>
              </w:rPr>
            </w:pPr>
            <w:r w:rsidRPr="004E5258">
              <w:rPr>
                <w:rFonts w:eastAsia="Times New Roman"/>
                <w:color w:val="000000"/>
                <w:lang w:val="en-US"/>
              </w:rPr>
              <w:t>11.444</w:t>
            </w:r>
          </w:p>
        </w:tc>
      </w:tr>
      <w:tr w:rsidR="008A5C0E" w:rsidRPr="004E5258" w14:paraId="0EF1286B" w14:textId="77777777" w:rsidTr="000677AE">
        <w:trPr>
          <w:trHeight w:val="287"/>
        </w:trPr>
        <w:tc>
          <w:tcPr>
            <w:tcW w:w="2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29838C" w14:textId="77777777" w:rsidR="008A5C0E" w:rsidRPr="00713B4B" w:rsidRDefault="008A5C0E" w:rsidP="000677AE">
            <w:pPr>
              <w:spacing w:after="0" w:line="240" w:lineRule="auto"/>
              <w:rPr>
                <w:rFonts w:eastAsia="Times New Roman"/>
                <w:color w:val="000000"/>
                <w:lang w:val="es-ES_tradnl"/>
              </w:rPr>
            </w:pPr>
            <w:r w:rsidRPr="00713B4B">
              <w:rPr>
                <w:rFonts w:eastAsia="Times New Roman"/>
                <w:color w:val="000000"/>
                <w:lang w:val="es-ES_tradnl"/>
              </w:rPr>
              <w:t>Hospital Josep Trueta de Girona</w:t>
            </w:r>
          </w:p>
        </w:tc>
        <w:tc>
          <w:tcPr>
            <w:tcW w:w="1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A88E3F" w14:textId="77777777" w:rsidR="008A5C0E" w:rsidRDefault="008A5C0E" w:rsidP="000677AE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/>
              </w:rPr>
            </w:pPr>
            <w:r w:rsidRPr="004E5258">
              <w:rPr>
                <w:rFonts w:eastAsia="Times New Roman"/>
                <w:color w:val="000000"/>
                <w:lang w:val="en-US"/>
              </w:rPr>
              <w:t xml:space="preserve">Group 1 </w:t>
            </w:r>
          </w:p>
          <w:p w14:paraId="5065B39E" w14:textId="77777777" w:rsidR="008A5C0E" w:rsidRPr="004E5258" w:rsidRDefault="008A5C0E" w:rsidP="000677AE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/>
              </w:rPr>
            </w:pPr>
            <w:r w:rsidRPr="004E5258">
              <w:rPr>
                <w:rFonts w:eastAsia="Times New Roman"/>
                <w:color w:val="000000"/>
                <w:lang w:val="en-US"/>
              </w:rPr>
              <w:t>(&gt;500 beds)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A89F18" w14:textId="77777777" w:rsidR="008A5C0E" w:rsidRPr="004E5258" w:rsidRDefault="008A5C0E" w:rsidP="000677AE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/>
              </w:rPr>
            </w:pPr>
            <w:r w:rsidRPr="004E5258">
              <w:rPr>
                <w:rFonts w:eastAsia="Times New Roman"/>
                <w:color w:val="000000"/>
                <w:lang w:val="en-US"/>
              </w:rPr>
              <w:t>Reference hospital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EC4EBC" w14:textId="77777777" w:rsidR="008A5C0E" w:rsidRPr="004E5258" w:rsidRDefault="008A5C0E" w:rsidP="000677AE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/>
              </w:rPr>
            </w:pPr>
            <w:r w:rsidRPr="004E5258">
              <w:rPr>
                <w:rFonts w:eastAsia="Times New Roman"/>
                <w:color w:val="000000"/>
                <w:lang w:val="en-US"/>
              </w:rPr>
              <w:t>108.722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95552B" w14:textId="77777777" w:rsidR="008A5C0E" w:rsidRPr="004E5258" w:rsidRDefault="008A5C0E" w:rsidP="000677AE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/>
              </w:rPr>
            </w:pPr>
            <w:r w:rsidRPr="004E5258">
              <w:rPr>
                <w:rFonts w:eastAsia="Times New Roman"/>
                <w:color w:val="000000"/>
                <w:lang w:val="en-US"/>
              </w:rPr>
              <w:t>19.837</w:t>
            </w:r>
          </w:p>
        </w:tc>
      </w:tr>
      <w:tr w:rsidR="008A5C0E" w:rsidRPr="004E5258" w14:paraId="4C22C33D" w14:textId="77777777" w:rsidTr="000677AE">
        <w:trPr>
          <w:trHeight w:val="287"/>
        </w:trPr>
        <w:tc>
          <w:tcPr>
            <w:tcW w:w="2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A84386" w14:textId="77777777" w:rsidR="008A5C0E" w:rsidRPr="004E5258" w:rsidRDefault="008A5C0E" w:rsidP="000677AE">
            <w:pPr>
              <w:spacing w:after="0" w:line="240" w:lineRule="auto"/>
              <w:rPr>
                <w:rFonts w:eastAsia="Times New Roman"/>
                <w:color w:val="000000"/>
                <w:lang w:val="en-US"/>
              </w:rPr>
            </w:pPr>
            <w:r w:rsidRPr="004E5258">
              <w:rPr>
                <w:rFonts w:eastAsia="Times New Roman"/>
                <w:color w:val="000000"/>
                <w:lang w:val="en-US"/>
              </w:rPr>
              <w:t>Hospital Parc Taulí</w:t>
            </w:r>
          </w:p>
        </w:tc>
        <w:tc>
          <w:tcPr>
            <w:tcW w:w="1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333D6D" w14:textId="77777777" w:rsidR="008A5C0E" w:rsidRDefault="008A5C0E" w:rsidP="000677AE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/>
              </w:rPr>
            </w:pPr>
            <w:r w:rsidRPr="004E5258">
              <w:rPr>
                <w:rFonts w:eastAsia="Times New Roman"/>
                <w:color w:val="000000"/>
                <w:lang w:val="en-US"/>
              </w:rPr>
              <w:t xml:space="preserve">Group 1 </w:t>
            </w:r>
          </w:p>
          <w:p w14:paraId="06C85EF6" w14:textId="77777777" w:rsidR="008A5C0E" w:rsidRPr="004E5258" w:rsidRDefault="008A5C0E" w:rsidP="000677AE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/>
              </w:rPr>
            </w:pPr>
            <w:r w:rsidRPr="004E5258">
              <w:rPr>
                <w:rFonts w:eastAsia="Times New Roman"/>
                <w:color w:val="000000"/>
                <w:lang w:val="en-US"/>
              </w:rPr>
              <w:t>(&gt;500 beds)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EFA71B" w14:textId="77777777" w:rsidR="008A5C0E" w:rsidRPr="004E5258" w:rsidRDefault="008A5C0E" w:rsidP="000677AE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/>
              </w:rPr>
            </w:pPr>
            <w:r w:rsidRPr="004E5258">
              <w:rPr>
                <w:rFonts w:eastAsia="Times New Roman"/>
                <w:color w:val="000000"/>
                <w:lang w:val="en-US"/>
              </w:rPr>
              <w:t>Reference hospital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EAA94D" w14:textId="77777777" w:rsidR="008A5C0E" w:rsidRPr="004E5258" w:rsidRDefault="008A5C0E" w:rsidP="000677AE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/>
              </w:rPr>
            </w:pPr>
            <w:r w:rsidRPr="004E5258">
              <w:rPr>
                <w:rFonts w:eastAsia="Times New Roman"/>
                <w:color w:val="000000"/>
                <w:lang w:val="en-US"/>
              </w:rPr>
              <w:t>175.474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6DB76E" w14:textId="77777777" w:rsidR="008A5C0E" w:rsidRPr="004E5258" w:rsidRDefault="008A5C0E" w:rsidP="000677AE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/>
              </w:rPr>
            </w:pPr>
            <w:r w:rsidRPr="004E5258">
              <w:rPr>
                <w:rFonts w:eastAsia="Times New Roman"/>
                <w:color w:val="000000"/>
                <w:lang w:val="en-US"/>
              </w:rPr>
              <w:t>27.118</w:t>
            </w:r>
          </w:p>
        </w:tc>
      </w:tr>
      <w:tr w:rsidR="008A5C0E" w:rsidRPr="004E5258" w14:paraId="00A54E25" w14:textId="77777777" w:rsidTr="000677AE">
        <w:trPr>
          <w:trHeight w:val="287"/>
        </w:trPr>
        <w:tc>
          <w:tcPr>
            <w:tcW w:w="2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A8D18D" w14:textId="77777777" w:rsidR="008A5C0E" w:rsidRPr="004E5258" w:rsidRDefault="008A5C0E" w:rsidP="000677AE">
            <w:pPr>
              <w:spacing w:after="0" w:line="240" w:lineRule="auto"/>
              <w:rPr>
                <w:rFonts w:eastAsia="Times New Roman"/>
                <w:color w:val="000000"/>
                <w:lang w:val="en-US"/>
              </w:rPr>
            </w:pPr>
            <w:r w:rsidRPr="004E5258">
              <w:rPr>
                <w:rFonts w:eastAsia="Times New Roman"/>
                <w:color w:val="000000"/>
                <w:lang w:val="en-US"/>
              </w:rPr>
              <w:t>Hospital de Terrassa</w:t>
            </w:r>
          </w:p>
        </w:tc>
        <w:tc>
          <w:tcPr>
            <w:tcW w:w="1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7BF89F" w14:textId="77777777" w:rsidR="008A5C0E" w:rsidRDefault="008A5C0E" w:rsidP="000677AE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/>
              </w:rPr>
            </w:pPr>
            <w:r w:rsidRPr="004E5258">
              <w:rPr>
                <w:rFonts w:eastAsia="Times New Roman"/>
                <w:color w:val="000000"/>
                <w:lang w:val="en-US"/>
              </w:rPr>
              <w:t xml:space="preserve">Group 2 </w:t>
            </w:r>
          </w:p>
          <w:p w14:paraId="65FDC2E7" w14:textId="77777777" w:rsidR="008A5C0E" w:rsidRPr="004E5258" w:rsidRDefault="008A5C0E" w:rsidP="000677AE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/>
              </w:rPr>
            </w:pPr>
            <w:r w:rsidRPr="004E5258">
              <w:rPr>
                <w:rFonts w:eastAsia="Times New Roman"/>
                <w:color w:val="000000"/>
                <w:lang w:val="en-US"/>
              </w:rPr>
              <w:t>(200-500 beds)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2AFB46" w14:textId="77777777" w:rsidR="008A5C0E" w:rsidRPr="004E5258" w:rsidRDefault="008A5C0E" w:rsidP="000677AE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/>
              </w:rPr>
            </w:pPr>
            <w:r w:rsidRPr="004E5258">
              <w:rPr>
                <w:rFonts w:eastAsia="Times New Roman"/>
                <w:color w:val="000000"/>
                <w:lang w:val="en-US"/>
              </w:rPr>
              <w:t>Community hospital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F680BA" w14:textId="77777777" w:rsidR="008A5C0E" w:rsidRPr="004E5258" w:rsidRDefault="008A5C0E" w:rsidP="000677AE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/>
              </w:rPr>
            </w:pPr>
            <w:r w:rsidRPr="004E5258">
              <w:rPr>
                <w:rFonts w:eastAsia="Times New Roman"/>
                <w:color w:val="000000"/>
                <w:lang w:val="en-US"/>
              </w:rPr>
              <w:t>91.021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B5204F" w14:textId="77777777" w:rsidR="008A5C0E" w:rsidRPr="004E5258" w:rsidRDefault="008A5C0E" w:rsidP="000677AE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/>
              </w:rPr>
            </w:pPr>
            <w:r w:rsidRPr="004E5258">
              <w:rPr>
                <w:rFonts w:eastAsia="Times New Roman"/>
                <w:color w:val="000000"/>
                <w:lang w:val="en-US"/>
              </w:rPr>
              <w:t>22.851</w:t>
            </w:r>
          </w:p>
        </w:tc>
      </w:tr>
    </w:tbl>
    <w:p w14:paraId="60B393F1" w14:textId="77777777" w:rsidR="008A5C0E" w:rsidRPr="007172A7" w:rsidRDefault="008A5C0E" w:rsidP="008A5C0E">
      <w:pPr>
        <w:rPr>
          <w:lang w:val="en-US"/>
        </w:rPr>
      </w:pPr>
    </w:p>
    <w:p w14:paraId="643F6EB9" w14:textId="77777777" w:rsidR="008A5C0E" w:rsidRDefault="008A5C0E" w:rsidP="008A5C0E">
      <w:pPr>
        <w:rPr>
          <w:b/>
          <w:lang w:val="en-US"/>
        </w:rPr>
      </w:pPr>
      <w:r>
        <w:rPr>
          <w:b/>
          <w:lang w:val="en-US"/>
        </w:rPr>
        <w:br w:type="page"/>
      </w:r>
    </w:p>
    <w:p w14:paraId="7087A345" w14:textId="77777777" w:rsidR="008A5C0E" w:rsidRDefault="008A5C0E" w:rsidP="008A5C0E">
      <w:pPr>
        <w:rPr>
          <w:b/>
          <w:lang w:val="en-US"/>
        </w:rPr>
      </w:pPr>
      <w:r>
        <w:rPr>
          <w:b/>
          <w:lang w:val="en-US"/>
        </w:rPr>
        <w:lastRenderedPageBreak/>
        <w:t xml:space="preserve">Supplemental </w:t>
      </w:r>
      <w:r w:rsidRPr="007172A7">
        <w:rPr>
          <w:b/>
          <w:lang w:val="en-US"/>
        </w:rPr>
        <w:t>Figure 1. Recommendations included in the catheter insertion and maintenance bundles.</w:t>
      </w:r>
    </w:p>
    <w:p w14:paraId="1E8F75C5" w14:textId="77777777" w:rsidR="008A5C0E" w:rsidRDefault="008A5C0E" w:rsidP="008A5C0E">
      <w:pPr>
        <w:rPr>
          <w:b/>
          <w:lang w:val="en-US"/>
        </w:rPr>
      </w:pPr>
      <w:r>
        <w:rPr>
          <w:b/>
          <w:noProof/>
        </w:rPr>
        <w:drawing>
          <wp:inline distT="0" distB="0" distL="0" distR="0" wp14:anchorId="7B43E2B3" wp14:editId="765CEFC6">
            <wp:extent cx="5400040" cy="4233545"/>
            <wp:effectExtent l="0" t="0" r="0" b="0"/>
            <wp:docPr id="106225503" name="Picture 3" descr="A list of medical procedures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225503" name="Picture 3" descr="A list of medical procedures  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233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A5C908" w14:textId="77777777" w:rsidR="008A5C0E" w:rsidRPr="00713B4B" w:rsidRDefault="008A5C0E" w:rsidP="008A5C0E">
      <w:pPr>
        <w:rPr>
          <w:b/>
          <w:lang w:val="en-US"/>
        </w:rPr>
      </w:pPr>
      <w:r>
        <w:rPr>
          <w:b/>
          <w:lang w:val="en-US"/>
        </w:rPr>
        <w:t xml:space="preserve">Supplemental </w:t>
      </w:r>
      <w:r w:rsidRPr="007172A7">
        <w:rPr>
          <w:b/>
          <w:lang w:val="en-US"/>
        </w:rPr>
        <w:t>Figure 1 Legend:</w:t>
      </w:r>
      <w:r w:rsidRPr="007172A7">
        <w:rPr>
          <w:lang w:val="en-US"/>
        </w:rPr>
        <w:t xml:space="preserve"> The bundles comprised appropriate catheter and insertion site selection, hand hygiene, skin antisepsis with 2% alcoholic chlorhexidine, the use of appropriate materials, and the removal of unnecessary or suspicious catheters.</w:t>
      </w:r>
    </w:p>
    <w:p w14:paraId="731DEFCD" w14:textId="77777777" w:rsidR="008A5C0E" w:rsidRDefault="008A5C0E" w:rsidP="008A5C0E">
      <w:pPr>
        <w:rPr>
          <w:b/>
          <w:lang w:val="en-US"/>
        </w:rPr>
      </w:pPr>
      <w:r>
        <w:rPr>
          <w:b/>
          <w:lang w:val="en-US"/>
        </w:rPr>
        <w:br w:type="page"/>
      </w:r>
    </w:p>
    <w:p w14:paraId="5E8578A5" w14:textId="77777777" w:rsidR="008A5C0E" w:rsidRDefault="008A5C0E" w:rsidP="008A5C0E">
      <w:pPr>
        <w:rPr>
          <w:b/>
          <w:lang w:val="en-US"/>
        </w:rPr>
      </w:pPr>
      <w:r w:rsidRPr="007172A7">
        <w:rPr>
          <w:b/>
          <w:lang w:val="en-US"/>
        </w:rPr>
        <w:t xml:space="preserve">Supplemental Figure 2. </w:t>
      </w:r>
      <w:r>
        <w:rPr>
          <w:b/>
          <w:lang w:val="en-US"/>
        </w:rPr>
        <w:t>M</w:t>
      </w:r>
      <w:r w:rsidRPr="00AC56BE">
        <w:rPr>
          <w:b/>
          <w:lang w:val="en-US"/>
        </w:rPr>
        <w:t xml:space="preserve">ultilevel Poisson regression model including </w:t>
      </w:r>
      <w:r>
        <w:rPr>
          <w:b/>
          <w:lang w:val="en-US"/>
        </w:rPr>
        <w:t>center</w:t>
      </w:r>
      <w:r w:rsidRPr="00AC56BE">
        <w:rPr>
          <w:b/>
          <w:lang w:val="en-US"/>
        </w:rPr>
        <w:t xml:space="preserve"> as a random effect</w:t>
      </w:r>
      <w:r>
        <w:rPr>
          <w:b/>
          <w:lang w:val="en-US"/>
        </w:rPr>
        <w:t xml:space="preserve">. </w:t>
      </w:r>
      <w:r w:rsidRPr="007172A7">
        <w:rPr>
          <w:b/>
          <w:lang w:val="en-US"/>
        </w:rPr>
        <w:t xml:space="preserve">Observed versus predicted incidence rates of catheter-related </w:t>
      </w:r>
      <w:r>
        <w:rPr>
          <w:b/>
          <w:lang w:val="en-US"/>
        </w:rPr>
        <w:t xml:space="preserve">bacteremia </w:t>
      </w:r>
      <w:r w:rsidRPr="007172A7">
        <w:rPr>
          <w:b/>
          <w:lang w:val="en-US"/>
        </w:rPr>
        <w:t>(CRB) per 1,000 hospital stays</w:t>
      </w:r>
      <w:r>
        <w:rPr>
          <w:b/>
          <w:lang w:val="en-US"/>
        </w:rPr>
        <w:t xml:space="preserve"> (2011-2022)</w:t>
      </w:r>
      <w:r w:rsidRPr="007172A7">
        <w:rPr>
          <w:b/>
          <w:lang w:val="en-US"/>
        </w:rPr>
        <w:t>.</w:t>
      </w:r>
    </w:p>
    <w:p w14:paraId="417229FB" w14:textId="77777777" w:rsidR="008A5C0E" w:rsidRDefault="008A5C0E" w:rsidP="008A5C0E">
      <w:pPr>
        <w:rPr>
          <w:b/>
          <w:lang w:val="en-US"/>
        </w:rPr>
      </w:pPr>
      <w:r>
        <w:rPr>
          <w:b/>
          <w:noProof/>
        </w:rPr>
        <w:drawing>
          <wp:inline distT="0" distB="0" distL="0" distR="0" wp14:anchorId="66677DC8" wp14:editId="2B514F6E">
            <wp:extent cx="3949700" cy="4483100"/>
            <wp:effectExtent l="0" t="0" r="0" b="0"/>
            <wp:docPr id="1782339122" name="Picture 4" descr="A screenshot of a graph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2339122" name="Picture 4" descr="A screenshot of a graph  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49700" cy="448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C16C6E" w14:textId="77777777" w:rsidR="008A5C0E" w:rsidRPr="007172A7" w:rsidRDefault="008A5C0E" w:rsidP="008A5C0E">
      <w:pPr>
        <w:rPr>
          <w:highlight w:val="green"/>
          <w:lang w:val="en-US"/>
        </w:rPr>
      </w:pPr>
    </w:p>
    <w:p w14:paraId="3E69A788" w14:textId="77777777" w:rsidR="008A5C0E" w:rsidRDefault="008A5C0E" w:rsidP="008A5C0E">
      <w:pPr>
        <w:rPr>
          <w:b/>
          <w:lang w:val="en-US"/>
        </w:rPr>
      </w:pPr>
      <w:r>
        <w:rPr>
          <w:b/>
          <w:lang w:val="en-US"/>
        </w:rPr>
        <w:br w:type="page"/>
      </w:r>
    </w:p>
    <w:p w14:paraId="764CD1A3" w14:textId="77777777" w:rsidR="008A5C0E" w:rsidRDefault="008A5C0E" w:rsidP="008A5C0E">
      <w:pPr>
        <w:rPr>
          <w:b/>
          <w:lang w:val="en-US"/>
        </w:rPr>
      </w:pPr>
      <w:r w:rsidRPr="007172A7">
        <w:rPr>
          <w:b/>
          <w:lang w:val="en-US"/>
        </w:rPr>
        <w:t xml:space="preserve">Supplemental Figure </w:t>
      </w:r>
      <w:r>
        <w:rPr>
          <w:b/>
          <w:lang w:val="en-US"/>
        </w:rPr>
        <w:t>3</w:t>
      </w:r>
      <w:r w:rsidRPr="007172A7">
        <w:rPr>
          <w:b/>
          <w:lang w:val="en-US"/>
        </w:rPr>
        <w:t xml:space="preserve">. Funnel Plot: Incidence Rates of Catheter-Related </w:t>
      </w:r>
      <w:r>
        <w:rPr>
          <w:b/>
          <w:lang w:val="en-US"/>
        </w:rPr>
        <w:t xml:space="preserve">Bacteremia </w:t>
      </w:r>
      <w:r w:rsidRPr="007172A7">
        <w:rPr>
          <w:b/>
          <w:lang w:val="en-US"/>
        </w:rPr>
        <w:t xml:space="preserve">(CRB) per 1,000 Hospital Stays During the Intervention Period by Hospital and Trimester. </w:t>
      </w:r>
    </w:p>
    <w:p w14:paraId="7C13541F" w14:textId="77777777" w:rsidR="008A5C0E" w:rsidRDefault="008A5C0E" w:rsidP="008A5C0E">
      <w:pPr>
        <w:rPr>
          <w:b/>
          <w:lang w:val="en-US"/>
        </w:rPr>
      </w:pPr>
    </w:p>
    <w:p w14:paraId="0C8F177C" w14:textId="77777777" w:rsidR="008A5C0E" w:rsidRPr="007172A7" w:rsidRDefault="008A5C0E" w:rsidP="008A5C0E">
      <w:pPr>
        <w:rPr>
          <w:b/>
          <w:lang w:val="en-US"/>
        </w:rPr>
      </w:pPr>
      <w:r>
        <w:rPr>
          <w:b/>
          <w:noProof/>
        </w:rPr>
        <w:drawing>
          <wp:inline distT="0" distB="0" distL="0" distR="0" wp14:anchorId="6960E668" wp14:editId="45740D81">
            <wp:extent cx="5400040" cy="3599815"/>
            <wp:effectExtent l="0" t="0" r="0" b="0"/>
            <wp:docPr id="516869080" name="Picture 5" descr="A graph of a number of covid-19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6869080" name="Picture 5" descr="A graph of a number of covid-19  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84AB03" w14:textId="77777777" w:rsidR="008A5C0E" w:rsidRPr="007172A7" w:rsidRDefault="008A5C0E" w:rsidP="008A5C0E">
      <w:pPr>
        <w:jc w:val="both"/>
        <w:rPr>
          <w:b/>
          <w:lang w:val="en-US"/>
        </w:rPr>
      </w:pPr>
      <w:r w:rsidRPr="007172A7">
        <w:rPr>
          <w:b/>
          <w:lang w:val="en-US"/>
        </w:rPr>
        <w:t xml:space="preserve">Supplemental Figure </w:t>
      </w:r>
      <w:r>
        <w:rPr>
          <w:b/>
          <w:lang w:val="en-US"/>
        </w:rPr>
        <w:t>3</w:t>
      </w:r>
      <w:r w:rsidRPr="007172A7">
        <w:rPr>
          <w:b/>
          <w:lang w:val="en-US"/>
        </w:rPr>
        <w:t xml:space="preserve"> Legend:</w:t>
      </w:r>
      <w:r w:rsidRPr="007172A7">
        <w:rPr>
          <w:lang w:val="en-US"/>
        </w:rPr>
        <w:t xml:space="preserve"> Each dot represents the CRB incidence rate for a participating hospital during a specific trimester of the intervention period. The solid horizontal line represents the overall mean incidence rate across all hospital-trimester observations. The curved dashed lines represent the 95% confidence limits around the mean incidence rate, forming the funnel shape. Points falling outside the funnel boundaries would indicate hospitals with statistically significant deviations from the overall mean incidence rate.</w:t>
      </w:r>
      <w:r w:rsidRPr="007172A7">
        <w:rPr>
          <w:b/>
          <w:lang w:val="en-US"/>
        </w:rPr>
        <w:t xml:space="preserve"> </w:t>
      </w:r>
    </w:p>
    <w:p w14:paraId="44A1906B" w14:textId="77777777" w:rsidR="008A5C0E" w:rsidRDefault="008A5C0E" w:rsidP="008A5C0E">
      <w:pPr>
        <w:rPr>
          <w:b/>
          <w:lang w:val="en-US"/>
        </w:rPr>
      </w:pPr>
      <w:r>
        <w:rPr>
          <w:b/>
          <w:lang w:val="en-US"/>
        </w:rPr>
        <w:br w:type="page"/>
      </w:r>
    </w:p>
    <w:p w14:paraId="052E3C28" w14:textId="77777777" w:rsidR="008A5C0E" w:rsidRDefault="008A5C0E" w:rsidP="008A5C0E">
      <w:pPr>
        <w:jc w:val="both"/>
        <w:rPr>
          <w:b/>
          <w:lang w:val="en-US"/>
        </w:rPr>
      </w:pPr>
      <w:r w:rsidRPr="007172A7">
        <w:rPr>
          <w:b/>
          <w:lang w:val="en-US"/>
        </w:rPr>
        <w:t xml:space="preserve">Supplemental Figure </w:t>
      </w:r>
      <w:r>
        <w:rPr>
          <w:b/>
          <w:lang w:val="en-US"/>
        </w:rPr>
        <w:t>4</w:t>
      </w:r>
      <w:r w:rsidRPr="007172A7">
        <w:rPr>
          <w:b/>
          <w:lang w:val="en-US"/>
        </w:rPr>
        <w:t xml:space="preserve">. Funnel Plot: Incidence Rates of Catheter-Related </w:t>
      </w:r>
      <w:r>
        <w:rPr>
          <w:b/>
          <w:lang w:val="en-US"/>
        </w:rPr>
        <w:t xml:space="preserve">Bacteremia </w:t>
      </w:r>
      <w:r w:rsidRPr="007172A7">
        <w:rPr>
          <w:b/>
          <w:lang w:val="en-US"/>
        </w:rPr>
        <w:t xml:space="preserve">(CRB) per 1,000 Hospital Stays During the Post-Intervention Period by Hospital and Trimester. </w:t>
      </w:r>
    </w:p>
    <w:p w14:paraId="59C6717E" w14:textId="77777777" w:rsidR="008A5C0E" w:rsidRPr="007172A7" w:rsidRDefault="008A5C0E" w:rsidP="008A5C0E">
      <w:pPr>
        <w:jc w:val="both"/>
        <w:rPr>
          <w:lang w:val="en-US"/>
        </w:rPr>
      </w:pPr>
      <w:r>
        <w:rPr>
          <w:noProof/>
        </w:rPr>
        <w:drawing>
          <wp:inline distT="0" distB="0" distL="0" distR="0" wp14:anchorId="1036F305" wp14:editId="2715C289">
            <wp:extent cx="5400040" cy="3599815"/>
            <wp:effectExtent l="0" t="0" r="0" b="0"/>
            <wp:docPr id="673693786" name="Picture 6" descr="A graph of a number of people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3693786" name="Picture 6" descr="A graph of a number of people  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FCD9FF" w14:textId="77777777" w:rsidR="008A5C0E" w:rsidRPr="007172A7" w:rsidRDefault="008A5C0E" w:rsidP="008A5C0E">
      <w:pPr>
        <w:jc w:val="both"/>
        <w:rPr>
          <w:lang w:val="en-US"/>
        </w:rPr>
      </w:pPr>
      <w:r w:rsidRPr="007172A7">
        <w:rPr>
          <w:b/>
          <w:lang w:val="en-US"/>
        </w:rPr>
        <w:t xml:space="preserve">Supplemental Figure </w:t>
      </w:r>
      <w:r>
        <w:rPr>
          <w:b/>
          <w:lang w:val="en-US"/>
        </w:rPr>
        <w:t>4</w:t>
      </w:r>
      <w:r w:rsidRPr="007172A7">
        <w:rPr>
          <w:b/>
          <w:lang w:val="en-US"/>
        </w:rPr>
        <w:t xml:space="preserve"> Legend:</w:t>
      </w:r>
      <w:r w:rsidRPr="007172A7">
        <w:rPr>
          <w:lang w:val="en-US"/>
        </w:rPr>
        <w:t xml:space="preserve"> Each dot represents the CRB incidence rate for a participating hospital during a specific trimester of the post-intervention period. The solid horizontal line represents the overall mean incidence rate across all hospital-trimester observations. The curved dashed lines represent the 95% confidence limits (95% CI) around the mean incidence rate. Points falling outside the funnel boundaries would indicate statistically significant variation from the overall mean.</w:t>
      </w:r>
    </w:p>
    <w:p w14:paraId="4ABA47DE" w14:textId="77777777" w:rsidR="004E780C" w:rsidRDefault="004E780C"/>
    <w:sectPr w:rsidR="004E780C" w:rsidSect="008A5C0E">
      <w:footerReference w:type="even" r:id="rId8"/>
      <w:footerReference w:type="default" r:id="rId9"/>
      <w:pgSz w:w="11906" w:h="16838"/>
      <w:pgMar w:top="1417" w:right="1701" w:bottom="1417" w:left="1701" w:header="708" w:footer="708" w:gutter="0"/>
      <w:lnNumType w:countBy="1" w:restart="continuous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D4D2B2" w14:textId="77777777" w:rsidR="008A5C0E" w:rsidRDefault="008A5C0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14:paraId="67A3B0BB" w14:textId="77777777" w:rsidR="008A5C0E" w:rsidRDefault="008A5C0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021D85" w14:textId="77777777" w:rsidR="008A5C0E" w:rsidRDefault="008A5C0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2</w:t>
    </w:r>
    <w:r>
      <w:rPr>
        <w:color w:val="000000"/>
      </w:rPr>
      <w:fldChar w:fldCharType="end"/>
    </w:r>
  </w:p>
  <w:p w14:paraId="47334026" w14:textId="77777777" w:rsidR="008A5C0E" w:rsidRDefault="008A5C0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ind w:right="360"/>
      <w:rPr>
        <w:color w:val="00000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5C0E"/>
    <w:rsid w:val="002978F5"/>
    <w:rsid w:val="003852CF"/>
    <w:rsid w:val="004E780C"/>
    <w:rsid w:val="008A5C0E"/>
    <w:rsid w:val="00AF2DD6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DC9939"/>
  <w15:chartTrackingRefBased/>
  <w15:docId w15:val="{D7135CC2-9F8F-477C-BC2A-C155E99B4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8A5C0E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s-ES" w:eastAsia="es-E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A5C0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5C0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A5C0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5C0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5C0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5C0E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5C0E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5C0E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5C0E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5C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5C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A5C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5C0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5C0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5C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5C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5C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5C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5C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A5C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5C0E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A5C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A5C0E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A5C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A5C0E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A5C0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5C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5C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5C0E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8A5C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theme" Target="theme/theme1.xml"/><Relationship Id="rId5" Type="http://schemas.openxmlformats.org/officeDocument/2006/relationships/image" Target="media/image2.gif"/><Relationship Id="rId10" Type="http://schemas.openxmlformats.org/officeDocument/2006/relationships/fontTable" Target="fontTable.xml"/><Relationship Id="rId4" Type="http://schemas.openxmlformats.org/officeDocument/2006/relationships/image" Target="media/image1.tiff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387</Words>
  <Characters>2444</Characters>
  <Application>Microsoft Office Word</Application>
  <DocSecurity>0</DocSecurity>
  <Lines>48</Lines>
  <Paragraphs>22</Paragraphs>
  <ScaleCrop>false</ScaleCrop>
  <Company/>
  <LinksUpToDate>false</LinksUpToDate>
  <CharactersWithSpaces>2809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2026-02-11T10:14:00Z</dcterms:created>
  <dcterms:modified xsi:type="dcterms:W3CDTF">2026-02-11T10:15:00Z</dcterms:modified>
</cp:coreProperties>
</file>