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pPr w:leftFromText="180" w:rightFromText="180" w:vertAnchor="page" w:horzAnchor="margin" w:tblpXSpec="center" w:tblpY="1895"/>
        <w:tblW w:w="0" w:type="auto"/>
        <w:tblLook w:val="04A0" w:firstRow="1" w:lastRow="0" w:firstColumn="1" w:lastColumn="0" w:noHBand="0" w:noVBand="1"/>
      </w:tblPr>
      <w:tblGrid>
        <w:gridCol w:w="1384"/>
        <w:gridCol w:w="1384"/>
        <w:gridCol w:w="1385"/>
        <w:gridCol w:w="1384"/>
        <w:gridCol w:w="1384"/>
        <w:gridCol w:w="1385"/>
      </w:tblGrid>
      <w:tr w:rsidR="00BD671E" w:rsidRPr="00C9492B" w14:paraId="1EF4101C" w14:textId="77777777" w:rsidTr="00E261C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79"/>
        </w:trPr>
        <w:tc>
          <w:tcPr>
            <w:tcW w:w="1384" w:type="dxa"/>
            <w:vAlign w:val="center"/>
          </w:tcPr>
          <w:p w14:paraId="5AD128D1" w14:textId="77777777" w:rsidR="00BD671E" w:rsidRPr="00C9492B" w:rsidRDefault="00BD671E" w:rsidP="00E261CA">
            <w:pPr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384" w:type="dxa"/>
            <w:vAlign w:val="center"/>
          </w:tcPr>
          <w:p w14:paraId="2517B6EA" w14:textId="77777777" w:rsidR="00BD671E" w:rsidRPr="00C9492B" w:rsidRDefault="00BD671E" w:rsidP="00E261CA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9492B">
              <w:rPr>
                <w:rFonts w:ascii="Times New Roman" w:hAnsi="Times New Roman" w:cs="Times New Roman"/>
                <w:sz w:val="20"/>
                <w:szCs w:val="21"/>
              </w:rPr>
              <w:t>A study in mainland China</w:t>
            </w:r>
            <w:r w:rsidRPr="00C9492B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fldChar w:fldCharType="begin">
                <w:fldData xml:space="preserve">PEVuZE5vdGU+PENpdGU+PEF1dGhvcj5TaGVuPC9BdXRob3I+PFllYXI+MjAxOTwvWWVhcj48UmVj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=
</w:fldData>
              </w:fldChar>
            </w:r>
            <w:r w:rsidRPr="00C9492B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instrText xml:space="preserve"> ADDIN EN.CITE </w:instrText>
            </w:r>
            <w:r w:rsidRPr="00C9492B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fldChar w:fldCharType="begin">
                <w:fldData xml:space="preserve">PEVuZE5vdGU+PENpdGU+PEF1dGhvcj5TaGVuPC9BdXRob3I+PFllYXI+MjAxOTwvWWVhcj48UmVj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=
</w:fldData>
              </w:fldChar>
            </w:r>
            <w:r w:rsidRPr="00C9492B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instrText xml:space="preserve"> ADDIN EN.CITE.DATA </w:instrText>
            </w:r>
            <w:r w:rsidRPr="00C9492B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</w:r>
            <w:r w:rsidRPr="00C9492B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fldChar w:fldCharType="end"/>
            </w:r>
            <w:r w:rsidRPr="00C9492B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</w:r>
            <w:r w:rsidRPr="00C9492B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fldChar w:fldCharType="separate"/>
            </w:r>
            <w:r w:rsidRPr="00C9492B">
              <w:rPr>
                <w:rFonts w:ascii="Times New Roman" w:hAnsi="Times New Roman" w:cs="Times New Roman"/>
                <w:noProof/>
                <w:sz w:val="20"/>
                <w:szCs w:val="21"/>
                <w:vertAlign w:val="superscript"/>
              </w:rPr>
              <w:t>[1]</w:t>
            </w:r>
            <w:r w:rsidRPr="00C9492B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fldChar w:fldCharType="end"/>
            </w:r>
          </w:p>
          <w:p w14:paraId="19D0F272" w14:textId="77777777" w:rsidR="00BD671E" w:rsidRPr="00C9492B" w:rsidRDefault="00BD671E" w:rsidP="00E261CA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9492B">
              <w:rPr>
                <w:rFonts w:ascii="Times New Roman" w:hAnsi="Times New Roman" w:cs="Times New Roman"/>
                <w:sz w:val="20"/>
                <w:szCs w:val="21"/>
              </w:rPr>
              <w:t>(</w:t>
            </w:r>
            <w:r w:rsidRPr="00C9492B">
              <w:rPr>
                <w:rFonts w:ascii="Times New Roman" w:hAnsi="Times New Roman" w:cs="Times New Roman" w:hint="eastAsia"/>
                <w:sz w:val="20"/>
                <w:szCs w:val="21"/>
              </w:rPr>
              <w:t>n</w:t>
            </w:r>
            <w:r w:rsidRPr="00C9492B">
              <w:rPr>
                <w:rFonts w:ascii="Times New Roman" w:hAnsi="Times New Roman" w:cs="Times New Roman"/>
                <w:sz w:val="20"/>
                <w:szCs w:val="21"/>
              </w:rPr>
              <w:t>=25,927)</w:t>
            </w:r>
          </w:p>
        </w:tc>
        <w:tc>
          <w:tcPr>
            <w:tcW w:w="1385" w:type="dxa"/>
            <w:vAlign w:val="center"/>
          </w:tcPr>
          <w:p w14:paraId="7FF1C52B" w14:textId="18551E04" w:rsidR="00BD671E" w:rsidRPr="00C9492B" w:rsidRDefault="00BD671E" w:rsidP="00E261CA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9492B">
              <w:rPr>
                <w:rFonts w:ascii="Times New Roman" w:hAnsi="Times New Roman" w:cs="Times New Roman"/>
                <w:sz w:val="20"/>
                <w:szCs w:val="21"/>
              </w:rPr>
              <w:t>A hospital</w:t>
            </w:r>
            <w:r w:rsidRPr="00C9492B">
              <w:rPr>
                <w:rFonts w:ascii="Times New Roman" w:hAnsi="Times New Roman" w:cs="Times New Roman" w:hint="eastAsia"/>
                <w:sz w:val="20"/>
                <w:szCs w:val="21"/>
              </w:rPr>
              <w:t xml:space="preserve"> </w:t>
            </w:r>
            <w:r w:rsidRPr="00C9492B">
              <w:rPr>
                <w:rFonts w:ascii="Times New Roman" w:hAnsi="Times New Roman" w:cs="Times New Roman"/>
                <w:sz w:val="20"/>
                <w:szCs w:val="21"/>
              </w:rPr>
              <w:t>in China</w:t>
            </w:r>
            <w:r w:rsidRPr="00C9492B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fldChar w:fldCharType="begin"/>
            </w:r>
            <w:r w:rsidR="00105227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instrText xml:space="preserve"> ADDIN EN.CITE &lt;EndNote&gt;&lt;Cite&gt;&lt;Author&gt;ZHANG&lt;/Author&gt;&lt;Year&gt;2019&lt;/Year&gt;&lt;RecNum&gt;42&lt;/RecNum&gt;&lt;DisplayText&gt;[2]&lt;/DisplayText&gt;&lt;record&gt;&lt;rec-number&gt;42&lt;/rec-number&gt;&lt;foreign-keys&gt;&lt;key app="EN" db-id="wsspzdavmv9prpefspuxd5t6vwva2zavxrep" timestamp="1626082473"&gt;42&lt;/key&gt;&lt;/foreign-keys&gt;&lt;ref-type name="Journal Article"&gt;17&lt;/ref-type&gt;&lt;contributors&gt;&lt;authors&gt;&lt;author&gt;&lt;style face="normal" font="default" size="100%"&gt;ZHANG, YF&lt;/style&gt;&lt;style face="normal" font="default" charset="134" size="100%"&gt;.&lt;/style&gt;&lt;/author&gt;&lt;author&gt;&lt;style face="normal" font="default" charset="134" size="100%"&gt;GUO, Y&lt;/style&gt;&lt;style face="normal" font="default" size="100%"&gt;M&lt;/style&gt;&lt;style face="normal" font="default" charset="134" size="100%"&gt;.&lt;/style&gt;&lt;/author&gt;&lt;author&gt;&lt;style face="normal" font="default" charse</w:instrText>
            </w:r>
            <w:r w:rsidR="00105227">
              <w:rPr>
                <w:rFonts w:ascii="Times New Roman" w:hAnsi="Times New Roman" w:cs="Times New Roman" w:hint="eastAsia"/>
                <w:sz w:val="20"/>
                <w:szCs w:val="21"/>
                <w:vertAlign w:val="superscript"/>
              </w:rPr>
              <w:instrText>t="134" size="100%"&gt;NIU M.&lt;/style&gt;&lt;/author&gt;&lt;author&gt;&lt;style face="normal" font="default" charset="134" size="100%"&gt;et al</w:instrText>
            </w:r>
            <w:r w:rsidR="00105227">
              <w:rPr>
                <w:rFonts w:ascii="Times New Roman" w:hAnsi="Times New Roman" w:cs="Times New Roman" w:hint="eastAsia"/>
                <w:sz w:val="20"/>
                <w:szCs w:val="21"/>
                <w:vertAlign w:val="superscript"/>
              </w:rPr>
              <w:instrText>．</w:instrText>
            </w:r>
            <w:r w:rsidR="00105227">
              <w:rPr>
                <w:rFonts w:ascii="Times New Roman" w:hAnsi="Times New Roman" w:cs="Times New Roman" w:hint="eastAsia"/>
                <w:sz w:val="20"/>
                <w:szCs w:val="21"/>
                <w:vertAlign w:val="superscript"/>
              </w:rPr>
              <w:instrText>&lt;/style&gt;&lt;/author&gt;&lt;/authors&gt;&lt;/contributors&gt;&lt;auth-address&gt;</w:instrText>
            </w:r>
            <w:r w:rsidR="00105227">
              <w:rPr>
                <w:rFonts w:ascii="Times New Roman" w:hAnsi="Times New Roman" w:cs="Times New Roman" w:hint="eastAsia"/>
                <w:sz w:val="20"/>
                <w:szCs w:val="21"/>
                <w:vertAlign w:val="superscript"/>
              </w:rPr>
              <w:instrText>承德医学院</w:instrText>
            </w:r>
            <w:r w:rsidR="00105227">
              <w:rPr>
                <w:rFonts w:ascii="Times New Roman" w:hAnsi="Times New Roman" w:cs="Times New Roman" w:hint="eastAsia"/>
                <w:sz w:val="20"/>
                <w:szCs w:val="21"/>
                <w:vertAlign w:val="superscript"/>
              </w:rPr>
              <w:instrText>;</w:instrText>
            </w:r>
            <w:r w:rsidR="00105227">
              <w:rPr>
                <w:rFonts w:ascii="Times New Roman" w:hAnsi="Times New Roman" w:cs="Times New Roman" w:hint="eastAsia"/>
                <w:sz w:val="20"/>
                <w:szCs w:val="21"/>
                <w:vertAlign w:val="superscript"/>
              </w:rPr>
              <w:instrText>解放军总医院第五医学中心全军中医药研究所</w:instrText>
            </w:r>
            <w:r w:rsidR="00105227">
              <w:rPr>
                <w:rFonts w:ascii="Times New Roman" w:hAnsi="Times New Roman" w:cs="Times New Roman" w:hint="eastAsia"/>
                <w:sz w:val="20"/>
                <w:szCs w:val="21"/>
                <w:vertAlign w:val="superscript"/>
              </w:rPr>
              <w:instrText>;</w:instrText>
            </w:r>
            <w:r w:rsidR="00105227">
              <w:rPr>
                <w:rFonts w:ascii="Times New Roman" w:hAnsi="Times New Roman" w:cs="Times New Roman" w:hint="eastAsia"/>
                <w:sz w:val="20"/>
                <w:szCs w:val="21"/>
                <w:vertAlign w:val="superscript"/>
              </w:rPr>
              <w:instrText>解放军总医院第五医学中心中西医结合诊疗与研究中心</w:instrText>
            </w:r>
            <w:r w:rsidR="00105227">
              <w:rPr>
                <w:rFonts w:ascii="Times New Roman" w:hAnsi="Times New Roman" w:cs="Times New Roman" w:hint="eastAsia"/>
                <w:sz w:val="20"/>
                <w:szCs w:val="21"/>
                <w:vertAlign w:val="superscript"/>
              </w:rPr>
              <w:instrText>;</w:instrText>
            </w:r>
            <w:r w:rsidR="00105227">
              <w:rPr>
                <w:rFonts w:ascii="Times New Roman" w:hAnsi="Times New Roman" w:cs="Times New Roman" w:hint="eastAsia"/>
                <w:sz w:val="20"/>
                <w:szCs w:val="21"/>
                <w:vertAlign w:val="superscript"/>
              </w:rPr>
              <w:instrText>解放军总医院第五医学中心青少年肝病科</w:instrText>
            </w:r>
            <w:r w:rsidR="00105227">
              <w:rPr>
                <w:rFonts w:ascii="Times New Roman" w:hAnsi="Times New Roman" w:cs="Times New Roman" w:hint="eastAsia"/>
                <w:sz w:val="20"/>
                <w:szCs w:val="21"/>
                <w:vertAlign w:val="superscript"/>
              </w:rPr>
              <w:instrText>;&lt;/auth-address&gt;&lt;titles&gt;&lt;title&gt;&lt;style face="normal" font="default" size="100%"&gt;Drug &lt;/style&gt;&lt;style face="normal" font="default" charset="134" size="100%"&gt;</w:instrText>
            </w:r>
            <w:r w:rsidR="00105227">
              <w:rPr>
                <w:rFonts w:ascii="Times New Roman" w:hAnsi="Times New Roman" w:cs="Times New Roman" w:hint="eastAsia"/>
                <w:sz w:val="20"/>
                <w:szCs w:val="21"/>
                <w:vertAlign w:val="superscript"/>
              </w:rPr>
              <w:instrText>－</w:instrText>
            </w:r>
            <w:r w:rsidR="00105227">
              <w:rPr>
                <w:rFonts w:ascii="Times New Roman" w:hAnsi="Times New Roman" w:cs="Times New Roman" w:hint="eastAsia"/>
                <w:sz w:val="20"/>
                <w:szCs w:val="21"/>
                <w:vertAlign w:val="superscript"/>
              </w:rPr>
              <w:instrText xml:space="preserve"> induced liver injury in children: An analysis of medication and clinical features&lt;/style&gt;&lt;/title&gt;&lt;secondary-title&gt;Journal of Clinical Hepatology&lt;/secondary-title&gt;&lt;/titles&gt;&lt;periodical&gt;&lt;full-title&gt;Journal of Clinical Hepatology&lt;/full-title&gt;&lt;/periodical&gt;&lt;pages&gt;579-584&lt;/pages&gt;&lt;volume&gt;35&lt;/volume&gt;&lt;number&gt;03&lt;/number&gt;&lt;keywords&gt;&lt;keyword&gt;</w:instrText>
            </w:r>
            <w:r w:rsidR="00105227">
              <w:rPr>
                <w:rFonts w:ascii="Times New Roman" w:hAnsi="Times New Roman" w:cs="Times New Roman" w:hint="eastAsia"/>
                <w:sz w:val="20"/>
                <w:szCs w:val="21"/>
                <w:vertAlign w:val="superscript"/>
              </w:rPr>
              <w:instrText>药物性肝损伤</w:instrText>
            </w:r>
            <w:r w:rsidR="00105227">
              <w:rPr>
                <w:rFonts w:ascii="Times New Roman" w:hAnsi="Times New Roman" w:cs="Times New Roman" w:hint="eastAsia"/>
                <w:sz w:val="20"/>
                <w:szCs w:val="21"/>
                <w:vertAlign w:val="superscript"/>
              </w:rPr>
              <w:instrText>&lt;/keyword&gt;&lt;keyword&gt;</w:instrText>
            </w:r>
            <w:r w:rsidR="00105227">
              <w:rPr>
                <w:rFonts w:ascii="Times New Roman" w:hAnsi="Times New Roman" w:cs="Times New Roman" w:hint="eastAsia"/>
                <w:sz w:val="20"/>
                <w:szCs w:val="21"/>
                <w:vertAlign w:val="superscript"/>
              </w:rPr>
              <w:instrText>儿童</w:instrText>
            </w:r>
            <w:r w:rsidR="00105227">
              <w:rPr>
                <w:rFonts w:ascii="Times New Roman" w:hAnsi="Times New Roman" w:cs="Times New Roman" w:hint="eastAsia"/>
                <w:sz w:val="20"/>
                <w:szCs w:val="21"/>
                <w:vertAlign w:val="superscript"/>
              </w:rPr>
              <w:instrText>&lt;/keyword&gt;&lt;keyword&gt;</w:instrText>
            </w:r>
            <w:r w:rsidR="00105227">
              <w:rPr>
                <w:rFonts w:ascii="Times New Roman" w:hAnsi="Times New Roman" w:cs="Times New Roman" w:hint="eastAsia"/>
                <w:sz w:val="20"/>
                <w:szCs w:val="21"/>
                <w:vertAlign w:val="superscript"/>
              </w:rPr>
              <w:instrText>用药分析</w:instrText>
            </w:r>
            <w:r w:rsidR="00105227">
              <w:rPr>
                <w:rFonts w:ascii="Times New Roman" w:hAnsi="Times New Roman" w:cs="Times New Roman" w:hint="eastAsia"/>
                <w:sz w:val="20"/>
                <w:szCs w:val="21"/>
                <w:vertAlign w:val="superscript"/>
              </w:rPr>
              <w:instrText>&lt;/keyword&gt;&lt;/keywords&gt;&lt;dates&gt;&lt;year&gt;2019&lt;/year&gt;&lt;/dates&gt;&lt;isbn&gt;1001-5256&lt;/isbn&gt;&lt;call-num&gt;22-1108/R&lt;/call-num&gt;&lt;urls&gt;&lt;/urls&gt;&lt;remote-database-provider&gt;Cnki&lt;/remote-database-provider&gt;&lt;/record&gt;&lt;/Cite&gt;&lt;/EndNote&gt;</w:instrText>
            </w:r>
            <w:r w:rsidRPr="00C9492B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fldChar w:fldCharType="separate"/>
            </w:r>
            <w:r w:rsidRPr="00C9492B">
              <w:rPr>
                <w:rFonts w:ascii="Times New Roman" w:hAnsi="Times New Roman" w:cs="Times New Roman"/>
                <w:noProof/>
                <w:sz w:val="20"/>
                <w:szCs w:val="21"/>
                <w:vertAlign w:val="superscript"/>
              </w:rPr>
              <w:t>[2]</w:t>
            </w:r>
            <w:r w:rsidRPr="00C9492B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fldChar w:fldCharType="end"/>
            </w:r>
          </w:p>
          <w:p w14:paraId="792606F1" w14:textId="77777777" w:rsidR="00BD671E" w:rsidRPr="00C9492B" w:rsidRDefault="00BD671E" w:rsidP="00E261CA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9492B">
              <w:rPr>
                <w:rFonts w:ascii="Times New Roman" w:hAnsi="Times New Roman" w:cs="Times New Roman"/>
                <w:sz w:val="20"/>
                <w:szCs w:val="21"/>
              </w:rPr>
              <w:t>(</w:t>
            </w:r>
            <w:r w:rsidRPr="00C9492B">
              <w:rPr>
                <w:rFonts w:ascii="Times New Roman" w:hAnsi="Times New Roman" w:cs="Times New Roman" w:hint="eastAsia"/>
                <w:sz w:val="20"/>
                <w:szCs w:val="21"/>
              </w:rPr>
              <w:t>n</w:t>
            </w:r>
            <w:r w:rsidRPr="00C9492B">
              <w:rPr>
                <w:rFonts w:ascii="Times New Roman" w:hAnsi="Times New Roman" w:cs="Times New Roman"/>
                <w:sz w:val="20"/>
                <w:szCs w:val="21"/>
              </w:rPr>
              <w:t>=187)</w:t>
            </w:r>
          </w:p>
        </w:tc>
        <w:tc>
          <w:tcPr>
            <w:tcW w:w="1384" w:type="dxa"/>
            <w:vAlign w:val="center"/>
          </w:tcPr>
          <w:p w14:paraId="42E5435C" w14:textId="77777777" w:rsidR="00BD671E" w:rsidRPr="00C9492B" w:rsidRDefault="00BD671E" w:rsidP="00E261CA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9492B">
              <w:rPr>
                <w:rFonts w:ascii="Times New Roman" w:hAnsi="Times New Roman" w:cs="Times New Roman" w:hint="eastAsia"/>
                <w:sz w:val="20"/>
                <w:szCs w:val="21"/>
              </w:rPr>
              <w:t>A</w:t>
            </w:r>
            <w:r w:rsidRPr="00C9492B">
              <w:rPr>
                <w:rFonts w:ascii="Times New Roman" w:hAnsi="Times New Roman" w:cs="Times New Roman"/>
                <w:sz w:val="20"/>
                <w:szCs w:val="21"/>
              </w:rPr>
              <w:t xml:space="preserve"> hospital in KOREA</w:t>
            </w:r>
            <w:r w:rsidRPr="00C9492B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fldChar w:fldCharType="begin">
                <w:fldData xml:space="preserve">PEVuZE5vdGU+PENpdGU+PEF1dGhvcj5LYW5nPC9BdXRob3I+PFllYXI+MjAyMDwvWWVhcj48UmVj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</w:fldData>
              </w:fldChar>
            </w:r>
            <w:r w:rsidRPr="00C9492B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instrText xml:space="preserve"> ADDIN EN.CITE </w:instrText>
            </w:r>
            <w:r w:rsidRPr="00C9492B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fldChar w:fldCharType="begin">
                <w:fldData xml:space="preserve">PEVuZE5vdGU+PENpdGU+PEF1dGhvcj5LYW5nPC9BdXRob3I+PFllYXI+MjAyMDwvWWVhcj48UmVj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</w:fldData>
              </w:fldChar>
            </w:r>
            <w:r w:rsidRPr="00C9492B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instrText xml:space="preserve"> ADDIN EN.CITE.DATA </w:instrText>
            </w:r>
            <w:r w:rsidRPr="00C9492B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</w:r>
            <w:r w:rsidRPr="00C9492B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fldChar w:fldCharType="end"/>
            </w:r>
            <w:r w:rsidRPr="00C9492B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</w:r>
            <w:r w:rsidRPr="00C9492B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fldChar w:fldCharType="separate"/>
            </w:r>
            <w:r w:rsidRPr="00C9492B">
              <w:rPr>
                <w:rFonts w:ascii="Times New Roman" w:hAnsi="Times New Roman" w:cs="Times New Roman"/>
                <w:noProof/>
                <w:sz w:val="20"/>
                <w:szCs w:val="21"/>
                <w:vertAlign w:val="superscript"/>
              </w:rPr>
              <w:t>[3]</w:t>
            </w:r>
            <w:r w:rsidRPr="00C9492B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fldChar w:fldCharType="end"/>
            </w:r>
          </w:p>
          <w:p w14:paraId="70560B58" w14:textId="77777777" w:rsidR="00BD671E" w:rsidRPr="00C9492B" w:rsidRDefault="00BD671E" w:rsidP="00E261CA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9492B">
              <w:rPr>
                <w:rFonts w:ascii="Times New Roman" w:hAnsi="Times New Roman" w:cs="Times New Roman"/>
                <w:sz w:val="20"/>
                <w:szCs w:val="21"/>
              </w:rPr>
              <w:t>(</w:t>
            </w:r>
            <w:r w:rsidRPr="00C9492B">
              <w:rPr>
                <w:rFonts w:ascii="Times New Roman" w:hAnsi="Times New Roman" w:cs="Times New Roman" w:hint="eastAsia"/>
                <w:sz w:val="20"/>
                <w:szCs w:val="21"/>
              </w:rPr>
              <w:t>n</w:t>
            </w:r>
            <w:r w:rsidRPr="00C9492B">
              <w:rPr>
                <w:rFonts w:ascii="Times New Roman" w:hAnsi="Times New Roman" w:cs="Times New Roman"/>
                <w:sz w:val="20"/>
                <w:szCs w:val="21"/>
              </w:rPr>
              <w:t>=735)</w:t>
            </w:r>
          </w:p>
        </w:tc>
        <w:tc>
          <w:tcPr>
            <w:tcW w:w="1384" w:type="dxa"/>
            <w:vAlign w:val="center"/>
          </w:tcPr>
          <w:p w14:paraId="2FFE1087" w14:textId="77777777" w:rsidR="00BD671E" w:rsidRPr="00C9492B" w:rsidRDefault="00BD671E" w:rsidP="00E261CA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9492B">
              <w:rPr>
                <w:rFonts w:ascii="Times New Roman" w:hAnsi="Times New Roman" w:cs="Times New Roman"/>
                <w:sz w:val="20"/>
                <w:szCs w:val="21"/>
              </w:rPr>
              <w:t>A study in America</w:t>
            </w:r>
            <w:r w:rsidRPr="00C9492B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fldChar w:fldCharType="begin">
                <w:fldData xml:space="preserve">PEVuZE5vdGU+PENpdGU+PEF1dGhvcj5DaGFsYXNhbmk8L0F1dGhvcj48WWVhcj4yMDE1PC9ZZWFy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</w:fldData>
              </w:fldChar>
            </w:r>
            <w:r w:rsidRPr="00C9492B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instrText xml:space="preserve"> ADDIN EN.CITE </w:instrText>
            </w:r>
            <w:r w:rsidRPr="00C9492B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fldChar w:fldCharType="begin">
                <w:fldData xml:space="preserve">PEVuZE5vdGU+PENpdGU+PEF1dGhvcj5DaGFsYXNhbmk8L0F1dGhvcj48WWVhcj4yMDE1PC9ZZWFy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</w:fldData>
              </w:fldChar>
            </w:r>
            <w:r w:rsidRPr="00C9492B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instrText xml:space="preserve"> ADDIN EN.CITE.DATA </w:instrText>
            </w:r>
            <w:r w:rsidRPr="00C9492B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</w:r>
            <w:r w:rsidRPr="00C9492B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fldChar w:fldCharType="end"/>
            </w:r>
            <w:r w:rsidRPr="00C9492B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</w:r>
            <w:r w:rsidRPr="00C9492B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fldChar w:fldCharType="separate"/>
            </w:r>
            <w:r w:rsidRPr="00C9492B">
              <w:rPr>
                <w:rFonts w:ascii="Times New Roman" w:hAnsi="Times New Roman" w:cs="Times New Roman"/>
                <w:noProof/>
                <w:sz w:val="20"/>
                <w:szCs w:val="21"/>
                <w:vertAlign w:val="superscript"/>
              </w:rPr>
              <w:t>[4]</w:t>
            </w:r>
            <w:r w:rsidRPr="00C9492B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fldChar w:fldCharType="end"/>
            </w:r>
          </w:p>
          <w:p w14:paraId="40CCD1B3" w14:textId="77777777" w:rsidR="00BD671E" w:rsidRPr="00C9492B" w:rsidRDefault="00BD671E" w:rsidP="00E261CA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9492B">
              <w:rPr>
                <w:rFonts w:ascii="Times New Roman" w:hAnsi="Times New Roman" w:cs="Times New Roman"/>
                <w:sz w:val="20"/>
                <w:szCs w:val="21"/>
              </w:rPr>
              <w:t>(n=899)</w:t>
            </w:r>
          </w:p>
        </w:tc>
        <w:tc>
          <w:tcPr>
            <w:tcW w:w="1385" w:type="dxa"/>
            <w:vAlign w:val="center"/>
          </w:tcPr>
          <w:p w14:paraId="0C95A4E2" w14:textId="77777777" w:rsidR="00BD671E" w:rsidRPr="00C9492B" w:rsidRDefault="00BD671E" w:rsidP="00E261CA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9492B">
              <w:rPr>
                <w:rFonts w:ascii="Times New Roman" w:hAnsi="Times New Roman" w:cs="Times New Roman"/>
                <w:sz w:val="20"/>
                <w:szCs w:val="21"/>
              </w:rPr>
              <w:t>A study in American children</w:t>
            </w:r>
            <w:r w:rsidRPr="00E671AB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fldChar w:fldCharType="begin"/>
            </w:r>
            <w:r w:rsidRPr="00E671AB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instrText xml:space="preserve"> ADDIN EN.CITE &lt;EndNote&gt;&lt;Cite&gt;&lt;Author&gt;DiPaola&lt;/Author&gt;&lt;Year&gt;2019&lt;/Year&gt;&lt;RecNum&gt;49&lt;/RecNum&gt;&lt;DisplayText&gt;[5]&lt;/DisplayText&gt;&lt;record&gt;&lt;rec-number&gt;49&lt;/rec-number&gt;&lt;foreign-keys&gt;&lt;key app="EN" db-id="wsspzdavmv9prpefspuxd5t6vwva2zavxrep" timestamp="1626086703"&gt;49&lt;/key&gt;&lt;/foreign-keys&gt;&lt;ref-type name="Journal Article"&gt;17&lt;/ref-type&gt;&lt;contributors&gt;&lt;authors&gt;&lt;author&gt;DiPaola, Frank&lt;/author&gt;&lt;author&gt;Molleston, Jean P.&lt;/author&gt;&lt;author&gt;Gu, Jiezhun&lt;/author&gt;&lt;author&gt;Cirulli, Elizabeth T.&lt;/author&gt;&lt;author&gt;Chalasani, Naga&lt;/author&gt;&lt;author&gt;Barnhart, Huiman&lt;/author&gt;&lt;author&gt;Kleiner, David E.&lt;/author&gt;&lt;author&gt;Hoofnagle, Jay H.&lt;/author&gt;&lt;author&gt;Fontana, Robert J.&lt;/author&gt;&lt;/authors&gt;&lt;/contributors&gt;&lt;auth-address&gt;University of Michigan, Ann Arbor, MI.&amp;#xD;Indiana University School of Medicine, Indianapolis, IN.&amp;#xD;Duke Clinical Research Institute, Duke University, Raleigh, NC.&amp;#xD;National Cancer Institute.&amp;#xD;Liver Diseases Research Branch, National Institute of Diabetes and Digestive and Kidney Diseases, National Institutes of Health, Bethesda, MD.&lt;/auth-address&gt;&lt;titles&gt;&lt;title&gt;Antimicrobials and Antiepileptics Are the Leading Causes of Idiosyncratic Drug-induced Liver Injury in American Children&lt;/title&gt;&lt;secondary-title&gt;Journal of pediatric gastroenterology and nutrition&lt;/secondary-title&gt;&lt;alt-title&gt;J Pediatr Gastroenterol Nutr&lt;/alt-title&gt;&lt;/titles&gt;&lt;alt-periodical&gt;&lt;full-title&gt;J Pediatr Gastroenterol Nutr&lt;/full-title&gt;&lt;/alt-periodical&gt;&lt;pages&gt;152-159&lt;/pages&gt;&lt;volume&gt;69&lt;/volume&gt;&lt;number&gt;2&lt;/number&gt;&lt;dates&gt;&lt;year&gt;2019&lt;/year&gt;&lt;/dates&gt;&lt;isbn&gt;1536-4801&lt;/isbn&gt;&lt;accession-num&gt;31169665&lt;/accession-num&gt;&lt;urls&gt;&lt;related-urls&gt;&lt;url&gt;https://pubmed.ncbi.nlm.nih.gov/31169665&lt;/url&gt;&lt;/related-urls&gt;&lt;/urls&gt;&lt;electronic-resource-num&gt;10.1097/MPG.0000000000002383&lt;/electronic-resource-num&gt;&lt;remote-database-name&gt;PubMed&lt;/remote-database-name&gt;&lt;language&gt;eng&lt;/language&gt;&lt;/record&gt;&lt;/Cite&gt;&lt;/EndNote&gt;</w:instrText>
            </w:r>
            <w:r w:rsidRPr="00E671AB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fldChar w:fldCharType="separate"/>
            </w:r>
            <w:r w:rsidRPr="00E671AB">
              <w:rPr>
                <w:rFonts w:ascii="Times New Roman" w:hAnsi="Times New Roman" w:cs="Times New Roman"/>
                <w:noProof/>
                <w:sz w:val="20"/>
                <w:szCs w:val="21"/>
                <w:vertAlign w:val="superscript"/>
              </w:rPr>
              <w:t>[5]</w:t>
            </w:r>
            <w:r w:rsidRPr="00E671AB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fldChar w:fldCharType="end"/>
            </w:r>
          </w:p>
          <w:p w14:paraId="63E3384F" w14:textId="77777777" w:rsidR="00BD671E" w:rsidRPr="00C9492B" w:rsidRDefault="00BD671E" w:rsidP="00E261CA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9492B">
              <w:rPr>
                <w:rFonts w:ascii="Times New Roman" w:hAnsi="Times New Roman" w:cs="Times New Roman" w:hint="eastAsia"/>
                <w:sz w:val="20"/>
                <w:szCs w:val="21"/>
              </w:rPr>
              <w:t>(</w:t>
            </w:r>
            <w:r w:rsidRPr="00C9492B">
              <w:rPr>
                <w:rFonts w:ascii="Times New Roman" w:hAnsi="Times New Roman" w:cs="Times New Roman"/>
                <w:sz w:val="20"/>
                <w:szCs w:val="21"/>
              </w:rPr>
              <w:t>n=57)</w:t>
            </w:r>
          </w:p>
        </w:tc>
      </w:tr>
      <w:tr w:rsidR="00BD671E" w:rsidRPr="00C9492B" w14:paraId="2EC98FD5" w14:textId="77777777" w:rsidTr="00E261CA">
        <w:trPr>
          <w:trHeight w:val="549"/>
        </w:trPr>
        <w:tc>
          <w:tcPr>
            <w:tcW w:w="1384" w:type="dxa"/>
            <w:vAlign w:val="center"/>
          </w:tcPr>
          <w:p w14:paraId="141ABABF" w14:textId="77777777" w:rsidR="00BD671E" w:rsidRPr="00C9492B" w:rsidRDefault="00BD671E" w:rsidP="00E261CA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C9492B">
              <w:rPr>
                <w:rFonts w:ascii="Times New Roman" w:hAnsi="Times New Roman" w:cs="Times New Roman"/>
                <w:sz w:val="20"/>
                <w:szCs w:val="21"/>
              </w:rPr>
              <w:t>Age</w:t>
            </w:r>
          </w:p>
        </w:tc>
        <w:tc>
          <w:tcPr>
            <w:tcW w:w="1384" w:type="dxa"/>
            <w:vAlign w:val="center"/>
          </w:tcPr>
          <w:p w14:paraId="607AEA2E" w14:textId="77777777" w:rsidR="00BD671E" w:rsidRPr="00C9492B" w:rsidRDefault="00BD671E" w:rsidP="00E261CA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C9492B">
              <w:rPr>
                <w:rFonts w:ascii="Times New Roman" w:hAnsi="Times New Roman" w:cs="Times New Roman"/>
                <w:sz w:val="20"/>
                <w:szCs w:val="21"/>
              </w:rPr>
              <w:t>All ages</w:t>
            </w:r>
          </w:p>
        </w:tc>
        <w:tc>
          <w:tcPr>
            <w:tcW w:w="1385" w:type="dxa"/>
            <w:vAlign w:val="center"/>
          </w:tcPr>
          <w:p w14:paraId="6676DAC6" w14:textId="77777777" w:rsidR="00BD671E" w:rsidRPr="00C9492B" w:rsidRDefault="00BD671E" w:rsidP="00E261CA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C9492B">
              <w:rPr>
                <w:rFonts w:ascii="Times New Roman" w:hAnsi="Times New Roman" w:cs="Times New Roman" w:hint="eastAsia"/>
                <w:sz w:val="20"/>
                <w:szCs w:val="21"/>
              </w:rPr>
              <w:t>7</w:t>
            </w:r>
            <w:r w:rsidRPr="00C9492B">
              <w:rPr>
                <w:rFonts w:ascii="Times New Roman" w:hAnsi="Times New Roman" w:cs="Times New Roman"/>
                <w:sz w:val="20"/>
                <w:szCs w:val="21"/>
              </w:rPr>
              <w:t>(0-14)</w:t>
            </w:r>
          </w:p>
        </w:tc>
        <w:tc>
          <w:tcPr>
            <w:tcW w:w="1384" w:type="dxa"/>
            <w:vAlign w:val="center"/>
          </w:tcPr>
          <w:p w14:paraId="78B3C5A1" w14:textId="77777777" w:rsidR="00BD671E" w:rsidRPr="00C9492B" w:rsidRDefault="00BD671E" w:rsidP="00E261CA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C9492B">
              <w:rPr>
                <w:rFonts w:ascii="Times New Roman" w:hAnsi="Times New Roman" w:cs="Times New Roman" w:hint="eastAsia"/>
                <w:sz w:val="20"/>
                <w:szCs w:val="21"/>
              </w:rPr>
              <w:t>4</w:t>
            </w:r>
            <w:r w:rsidRPr="00C9492B">
              <w:rPr>
                <w:rFonts w:ascii="Times New Roman" w:hAnsi="Times New Roman" w:cs="Times New Roman"/>
                <w:sz w:val="20"/>
                <w:szCs w:val="21"/>
              </w:rPr>
              <w:t>8.4</w:t>
            </w:r>
            <w:r w:rsidRPr="00C9492B">
              <w:rPr>
                <w:rFonts w:ascii="Times New Roman" w:hAnsi="Times New Roman" w:cs="Times New Roman" w:hint="eastAsia"/>
                <w:sz w:val="20"/>
                <w:szCs w:val="21"/>
              </w:rPr>
              <w:t>±</w:t>
            </w:r>
            <w:r w:rsidRPr="00C9492B">
              <w:rPr>
                <w:rFonts w:ascii="Times New Roman" w:hAnsi="Times New Roman" w:cs="Times New Roman" w:hint="eastAsia"/>
                <w:sz w:val="20"/>
                <w:szCs w:val="21"/>
              </w:rPr>
              <w:t>2</w:t>
            </w:r>
            <w:r w:rsidRPr="00C9492B">
              <w:rPr>
                <w:rFonts w:ascii="Times New Roman" w:hAnsi="Times New Roman" w:cs="Times New Roman"/>
                <w:sz w:val="20"/>
                <w:szCs w:val="21"/>
              </w:rPr>
              <w:t>4.1</w:t>
            </w:r>
          </w:p>
        </w:tc>
        <w:tc>
          <w:tcPr>
            <w:tcW w:w="1384" w:type="dxa"/>
            <w:vAlign w:val="center"/>
          </w:tcPr>
          <w:p w14:paraId="23B19A51" w14:textId="77777777" w:rsidR="00BD671E" w:rsidRPr="00C9492B" w:rsidRDefault="00BD671E" w:rsidP="00E261CA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C9492B">
              <w:rPr>
                <w:rFonts w:ascii="Times New Roman" w:hAnsi="Times New Roman" w:cs="Times New Roman" w:hint="eastAsia"/>
                <w:sz w:val="20"/>
                <w:szCs w:val="21"/>
              </w:rPr>
              <w:t>4</w:t>
            </w:r>
            <w:r w:rsidRPr="00C9492B">
              <w:rPr>
                <w:rFonts w:ascii="Times New Roman" w:hAnsi="Times New Roman" w:cs="Times New Roman"/>
                <w:sz w:val="20"/>
                <w:szCs w:val="21"/>
              </w:rPr>
              <w:t>9.0</w:t>
            </w:r>
            <w:r w:rsidRPr="00C9492B">
              <w:rPr>
                <w:rFonts w:ascii="Times New Roman" w:hAnsi="Times New Roman" w:cs="Times New Roman" w:hint="eastAsia"/>
                <w:sz w:val="20"/>
                <w:szCs w:val="21"/>
              </w:rPr>
              <w:t>±</w:t>
            </w:r>
            <w:r w:rsidRPr="00C9492B">
              <w:rPr>
                <w:rFonts w:ascii="Times New Roman" w:hAnsi="Times New Roman" w:cs="Times New Roman" w:hint="eastAsia"/>
                <w:sz w:val="20"/>
                <w:szCs w:val="21"/>
              </w:rPr>
              <w:t>1</w:t>
            </w:r>
            <w:r w:rsidRPr="00C9492B">
              <w:rPr>
                <w:rFonts w:ascii="Times New Roman" w:hAnsi="Times New Roman" w:cs="Times New Roman"/>
                <w:sz w:val="20"/>
                <w:szCs w:val="21"/>
              </w:rPr>
              <w:t>7.0</w:t>
            </w:r>
          </w:p>
        </w:tc>
        <w:tc>
          <w:tcPr>
            <w:tcW w:w="1385" w:type="dxa"/>
            <w:vAlign w:val="center"/>
          </w:tcPr>
          <w:p w14:paraId="6F79CD65" w14:textId="77777777" w:rsidR="00BD671E" w:rsidRPr="00C9492B" w:rsidRDefault="00BD671E" w:rsidP="00E261CA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C9492B">
              <w:rPr>
                <w:rFonts w:ascii="Times New Roman" w:hAnsi="Times New Roman" w:cs="Times New Roman" w:hint="eastAsia"/>
                <w:sz w:val="20"/>
                <w:szCs w:val="21"/>
              </w:rPr>
              <w:t>1</w:t>
            </w:r>
            <w:r w:rsidRPr="00C9492B">
              <w:rPr>
                <w:rFonts w:ascii="Times New Roman" w:hAnsi="Times New Roman" w:cs="Times New Roman"/>
                <w:sz w:val="20"/>
                <w:szCs w:val="21"/>
              </w:rPr>
              <w:t>4.3(1.7-17.9)</w:t>
            </w:r>
          </w:p>
        </w:tc>
      </w:tr>
      <w:tr w:rsidR="00BD671E" w:rsidRPr="00C9492B" w14:paraId="486361E1" w14:textId="77777777" w:rsidTr="00E261CA">
        <w:trPr>
          <w:trHeight w:val="426"/>
        </w:trPr>
        <w:tc>
          <w:tcPr>
            <w:tcW w:w="1384" w:type="dxa"/>
            <w:vAlign w:val="center"/>
          </w:tcPr>
          <w:p w14:paraId="059FA6D7" w14:textId="77777777" w:rsidR="00BD671E" w:rsidRPr="00C9492B" w:rsidRDefault="00BD671E" w:rsidP="00E261CA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C9492B">
              <w:rPr>
                <w:rFonts w:ascii="Times New Roman" w:hAnsi="Times New Roman" w:cs="Times New Roman" w:hint="eastAsia"/>
                <w:sz w:val="20"/>
                <w:szCs w:val="21"/>
              </w:rPr>
              <w:t>M</w:t>
            </w:r>
            <w:r w:rsidRPr="00C9492B">
              <w:rPr>
                <w:rFonts w:ascii="Times New Roman" w:hAnsi="Times New Roman" w:cs="Times New Roman"/>
                <w:sz w:val="20"/>
                <w:szCs w:val="21"/>
              </w:rPr>
              <w:t>ale</w:t>
            </w:r>
          </w:p>
        </w:tc>
        <w:tc>
          <w:tcPr>
            <w:tcW w:w="1384" w:type="dxa"/>
            <w:vAlign w:val="center"/>
          </w:tcPr>
          <w:p w14:paraId="58D02C05" w14:textId="77777777" w:rsidR="00BD671E" w:rsidRPr="00C9492B" w:rsidRDefault="00BD671E" w:rsidP="00E261CA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C9492B">
              <w:rPr>
                <w:rFonts w:ascii="Times New Roman" w:hAnsi="Times New Roman" w:cs="Times New Roman" w:hint="eastAsia"/>
                <w:sz w:val="20"/>
                <w:szCs w:val="21"/>
              </w:rPr>
              <w:t>5</w:t>
            </w:r>
            <w:r w:rsidRPr="00C9492B">
              <w:rPr>
                <w:rFonts w:ascii="Times New Roman" w:hAnsi="Times New Roman" w:cs="Times New Roman"/>
                <w:sz w:val="20"/>
                <w:szCs w:val="21"/>
              </w:rPr>
              <w:t>0.8%</w:t>
            </w:r>
          </w:p>
        </w:tc>
        <w:tc>
          <w:tcPr>
            <w:tcW w:w="1385" w:type="dxa"/>
            <w:vAlign w:val="center"/>
          </w:tcPr>
          <w:p w14:paraId="45359235" w14:textId="77777777" w:rsidR="00BD671E" w:rsidRPr="00C9492B" w:rsidRDefault="00BD671E" w:rsidP="00E261CA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C9492B">
              <w:rPr>
                <w:rFonts w:ascii="Times New Roman" w:hAnsi="Times New Roman" w:cs="Times New Roman" w:hint="eastAsia"/>
                <w:sz w:val="20"/>
                <w:szCs w:val="21"/>
              </w:rPr>
              <w:t>6</w:t>
            </w:r>
            <w:r w:rsidRPr="00C9492B">
              <w:rPr>
                <w:rFonts w:ascii="Times New Roman" w:hAnsi="Times New Roman" w:cs="Times New Roman"/>
                <w:sz w:val="20"/>
                <w:szCs w:val="21"/>
              </w:rPr>
              <w:t>2.0%</w:t>
            </w:r>
          </w:p>
        </w:tc>
        <w:tc>
          <w:tcPr>
            <w:tcW w:w="1384" w:type="dxa"/>
            <w:vAlign w:val="center"/>
          </w:tcPr>
          <w:p w14:paraId="3336E5A7" w14:textId="77777777" w:rsidR="00BD671E" w:rsidRPr="00C9492B" w:rsidRDefault="00BD671E" w:rsidP="00E261CA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C9492B">
              <w:rPr>
                <w:rFonts w:ascii="Times New Roman" w:hAnsi="Times New Roman" w:cs="Times New Roman" w:hint="eastAsia"/>
                <w:sz w:val="20"/>
                <w:szCs w:val="21"/>
              </w:rPr>
              <w:t>3</w:t>
            </w:r>
            <w:r w:rsidRPr="00C9492B">
              <w:rPr>
                <w:rFonts w:ascii="Times New Roman" w:hAnsi="Times New Roman" w:cs="Times New Roman"/>
                <w:sz w:val="20"/>
                <w:szCs w:val="21"/>
              </w:rPr>
              <w:t>5.6%</w:t>
            </w:r>
          </w:p>
        </w:tc>
        <w:tc>
          <w:tcPr>
            <w:tcW w:w="1384" w:type="dxa"/>
            <w:vAlign w:val="center"/>
          </w:tcPr>
          <w:p w14:paraId="5C150ECF" w14:textId="77777777" w:rsidR="00BD671E" w:rsidRPr="00C9492B" w:rsidRDefault="00BD671E" w:rsidP="00E261CA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C9492B">
              <w:rPr>
                <w:rFonts w:ascii="Times New Roman" w:hAnsi="Times New Roman" w:cs="Times New Roman" w:hint="eastAsia"/>
                <w:sz w:val="20"/>
                <w:szCs w:val="21"/>
              </w:rPr>
              <w:t>4</w:t>
            </w:r>
            <w:r w:rsidRPr="00C9492B">
              <w:rPr>
                <w:rFonts w:ascii="Times New Roman" w:hAnsi="Times New Roman" w:cs="Times New Roman"/>
                <w:sz w:val="20"/>
                <w:szCs w:val="21"/>
              </w:rPr>
              <w:t>1%</w:t>
            </w:r>
          </w:p>
        </w:tc>
        <w:tc>
          <w:tcPr>
            <w:tcW w:w="1385" w:type="dxa"/>
            <w:vAlign w:val="center"/>
          </w:tcPr>
          <w:p w14:paraId="2EE5FE8E" w14:textId="77777777" w:rsidR="00BD671E" w:rsidRPr="00C9492B" w:rsidRDefault="00BD671E" w:rsidP="00E261CA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C9492B">
              <w:rPr>
                <w:rFonts w:ascii="Times New Roman" w:hAnsi="Times New Roman" w:cs="Times New Roman" w:hint="eastAsia"/>
                <w:sz w:val="20"/>
                <w:szCs w:val="21"/>
              </w:rPr>
              <w:t>3</w:t>
            </w:r>
            <w:r w:rsidRPr="00C9492B">
              <w:rPr>
                <w:rFonts w:ascii="Times New Roman" w:hAnsi="Times New Roman" w:cs="Times New Roman"/>
                <w:sz w:val="20"/>
                <w:szCs w:val="21"/>
              </w:rPr>
              <w:t>3.3%</w:t>
            </w:r>
          </w:p>
        </w:tc>
      </w:tr>
      <w:tr w:rsidR="00BD671E" w:rsidRPr="00C9492B" w14:paraId="7692F084" w14:textId="77777777" w:rsidTr="00E261CA">
        <w:trPr>
          <w:trHeight w:val="426"/>
        </w:trPr>
        <w:tc>
          <w:tcPr>
            <w:tcW w:w="1384" w:type="dxa"/>
            <w:vAlign w:val="center"/>
          </w:tcPr>
          <w:p w14:paraId="27AEDBD7" w14:textId="77777777" w:rsidR="00BD671E" w:rsidRPr="00C9492B" w:rsidRDefault="00BD671E" w:rsidP="00E261CA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C9492B">
              <w:rPr>
                <w:rFonts w:ascii="Times New Roman" w:hAnsi="Times New Roman" w:cs="Times New Roman"/>
                <w:sz w:val="20"/>
                <w:szCs w:val="21"/>
              </w:rPr>
              <w:t>Type of injury</w:t>
            </w:r>
          </w:p>
        </w:tc>
        <w:tc>
          <w:tcPr>
            <w:tcW w:w="1384" w:type="dxa"/>
            <w:vAlign w:val="center"/>
          </w:tcPr>
          <w:p w14:paraId="7A349E8B" w14:textId="77777777" w:rsidR="00BD671E" w:rsidRPr="00C9492B" w:rsidRDefault="00BD671E" w:rsidP="00E261CA">
            <w:pPr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385" w:type="dxa"/>
            <w:vAlign w:val="center"/>
          </w:tcPr>
          <w:p w14:paraId="4FB339B9" w14:textId="77777777" w:rsidR="00BD671E" w:rsidRPr="00C9492B" w:rsidRDefault="00BD671E" w:rsidP="00E261CA">
            <w:pPr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384" w:type="dxa"/>
            <w:vAlign w:val="center"/>
          </w:tcPr>
          <w:p w14:paraId="29BA5888" w14:textId="77777777" w:rsidR="00BD671E" w:rsidRPr="00C9492B" w:rsidRDefault="00BD671E" w:rsidP="00E261CA">
            <w:pPr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384" w:type="dxa"/>
            <w:vAlign w:val="center"/>
          </w:tcPr>
          <w:p w14:paraId="6CE32994" w14:textId="77777777" w:rsidR="00BD671E" w:rsidRPr="00C9492B" w:rsidRDefault="00BD671E" w:rsidP="00E261CA">
            <w:pPr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385" w:type="dxa"/>
            <w:vAlign w:val="center"/>
          </w:tcPr>
          <w:p w14:paraId="61BEFA3D" w14:textId="77777777" w:rsidR="00BD671E" w:rsidRPr="00C9492B" w:rsidRDefault="00BD671E" w:rsidP="00E261CA">
            <w:pPr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BD671E" w:rsidRPr="00C9492B" w14:paraId="2CAB8DAE" w14:textId="77777777" w:rsidTr="00E261CA">
        <w:trPr>
          <w:trHeight w:val="426"/>
        </w:trPr>
        <w:tc>
          <w:tcPr>
            <w:tcW w:w="1384" w:type="dxa"/>
            <w:vAlign w:val="center"/>
          </w:tcPr>
          <w:p w14:paraId="7E21E98A" w14:textId="77777777" w:rsidR="00BD671E" w:rsidRPr="00C9492B" w:rsidRDefault="00BD671E" w:rsidP="00E261CA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C9492B">
              <w:rPr>
                <w:rFonts w:ascii="Times New Roman" w:hAnsi="Times New Roman" w:cs="Times New Roman" w:hint="eastAsia"/>
                <w:sz w:val="20"/>
                <w:szCs w:val="21"/>
              </w:rPr>
              <w:t xml:space="preserve"> </w:t>
            </w:r>
            <w:r w:rsidRPr="00C9492B">
              <w:rPr>
                <w:rFonts w:ascii="Times New Roman" w:hAnsi="Times New Roman" w:cs="Times New Roman"/>
                <w:sz w:val="20"/>
                <w:szCs w:val="21"/>
              </w:rPr>
              <w:t xml:space="preserve">Hepatitis   </w:t>
            </w:r>
          </w:p>
        </w:tc>
        <w:tc>
          <w:tcPr>
            <w:tcW w:w="1384" w:type="dxa"/>
            <w:vAlign w:val="center"/>
          </w:tcPr>
          <w:p w14:paraId="7609616B" w14:textId="77777777" w:rsidR="00BD671E" w:rsidRPr="00C9492B" w:rsidRDefault="00BD671E" w:rsidP="00E261CA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C9492B">
              <w:rPr>
                <w:rFonts w:ascii="Times New Roman" w:hAnsi="Times New Roman" w:cs="Times New Roman" w:hint="eastAsia"/>
                <w:sz w:val="20"/>
                <w:szCs w:val="21"/>
              </w:rPr>
              <w:t>5</w:t>
            </w:r>
            <w:r w:rsidRPr="00C9492B">
              <w:rPr>
                <w:rFonts w:ascii="Times New Roman" w:hAnsi="Times New Roman" w:cs="Times New Roman"/>
                <w:sz w:val="20"/>
                <w:szCs w:val="21"/>
              </w:rPr>
              <w:t>1.4%</w:t>
            </w:r>
          </w:p>
        </w:tc>
        <w:tc>
          <w:tcPr>
            <w:tcW w:w="1385" w:type="dxa"/>
            <w:vAlign w:val="center"/>
          </w:tcPr>
          <w:p w14:paraId="60EB43AD" w14:textId="77777777" w:rsidR="00BD671E" w:rsidRPr="00C9492B" w:rsidRDefault="00BD671E" w:rsidP="00E261CA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C9492B">
              <w:rPr>
                <w:rFonts w:ascii="Times New Roman" w:hAnsi="Times New Roman" w:cs="Times New Roman" w:hint="eastAsia"/>
                <w:sz w:val="20"/>
                <w:szCs w:val="21"/>
              </w:rPr>
              <w:t>7</w:t>
            </w:r>
            <w:r w:rsidRPr="00C9492B">
              <w:rPr>
                <w:rFonts w:ascii="Times New Roman" w:hAnsi="Times New Roman" w:cs="Times New Roman"/>
                <w:sz w:val="20"/>
                <w:szCs w:val="21"/>
              </w:rPr>
              <w:t>7.0%</w:t>
            </w:r>
          </w:p>
        </w:tc>
        <w:tc>
          <w:tcPr>
            <w:tcW w:w="1384" w:type="dxa"/>
            <w:vAlign w:val="center"/>
          </w:tcPr>
          <w:p w14:paraId="3C901CCA" w14:textId="77777777" w:rsidR="00BD671E" w:rsidRPr="00C9492B" w:rsidRDefault="00BD671E" w:rsidP="00E261CA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C9492B">
              <w:rPr>
                <w:rFonts w:ascii="Times New Roman" w:hAnsi="Times New Roman" w:cs="Times New Roman"/>
                <w:sz w:val="20"/>
                <w:szCs w:val="21"/>
              </w:rPr>
              <w:t>86.3%</w:t>
            </w:r>
          </w:p>
        </w:tc>
        <w:tc>
          <w:tcPr>
            <w:tcW w:w="1384" w:type="dxa"/>
            <w:vAlign w:val="center"/>
          </w:tcPr>
          <w:p w14:paraId="7FAD3C28" w14:textId="77777777" w:rsidR="00BD671E" w:rsidRPr="00C9492B" w:rsidRDefault="00BD671E" w:rsidP="00E261CA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C9492B">
              <w:rPr>
                <w:rFonts w:ascii="Times New Roman" w:hAnsi="Times New Roman" w:cs="Times New Roman" w:hint="eastAsia"/>
                <w:sz w:val="20"/>
                <w:szCs w:val="21"/>
              </w:rPr>
              <w:t>5</w:t>
            </w:r>
            <w:r w:rsidRPr="00C9492B">
              <w:rPr>
                <w:rFonts w:ascii="Times New Roman" w:hAnsi="Times New Roman" w:cs="Times New Roman"/>
                <w:sz w:val="20"/>
                <w:szCs w:val="21"/>
              </w:rPr>
              <w:t>3.8%</w:t>
            </w:r>
          </w:p>
        </w:tc>
        <w:tc>
          <w:tcPr>
            <w:tcW w:w="1385" w:type="dxa"/>
            <w:vAlign w:val="center"/>
          </w:tcPr>
          <w:p w14:paraId="33E9D560" w14:textId="77777777" w:rsidR="00BD671E" w:rsidRPr="00C9492B" w:rsidRDefault="00BD671E" w:rsidP="00E261CA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C9492B">
              <w:rPr>
                <w:rFonts w:ascii="Times New Roman" w:hAnsi="Times New Roman" w:cs="Times New Roman" w:hint="eastAsia"/>
                <w:sz w:val="20"/>
                <w:szCs w:val="21"/>
              </w:rPr>
              <w:t>8</w:t>
            </w:r>
            <w:r w:rsidRPr="00C9492B">
              <w:rPr>
                <w:rFonts w:ascii="Times New Roman" w:hAnsi="Times New Roman" w:cs="Times New Roman"/>
                <w:sz w:val="20"/>
                <w:szCs w:val="21"/>
              </w:rPr>
              <w:t>2.0%</w:t>
            </w:r>
          </w:p>
        </w:tc>
      </w:tr>
      <w:tr w:rsidR="00BD671E" w:rsidRPr="00C9492B" w14:paraId="651508DF" w14:textId="77777777" w:rsidTr="00E261CA">
        <w:trPr>
          <w:trHeight w:val="426"/>
        </w:trPr>
        <w:tc>
          <w:tcPr>
            <w:tcW w:w="1384" w:type="dxa"/>
            <w:vAlign w:val="center"/>
          </w:tcPr>
          <w:p w14:paraId="4C6722D4" w14:textId="77777777" w:rsidR="00BD671E" w:rsidRPr="00C9492B" w:rsidRDefault="00BD671E" w:rsidP="00E261CA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C9492B">
              <w:rPr>
                <w:rFonts w:ascii="Times New Roman" w:hAnsi="Times New Roman" w:cs="Times New Roman"/>
                <w:sz w:val="20"/>
                <w:szCs w:val="21"/>
              </w:rPr>
              <w:t>Cholestatic</w:t>
            </w:r>
          </w:p>
        </w:tc>
        <w:tc>
          <w:tcPr>
            <w:tcW w:w="1384" w:type="dxa"/>
            <w:vAlign w:val="center"/>
          </w:tcPr>
          <w:p w14:paraId="2BAFF7F5" w14:textId="77777777" w:rsidR="00BD671E" w:rsidRPr="00C9492B" w:rsidRDefault="00BD671E" w:rsidP="00E261CA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C9492B">
              <w:rPr>
                <w:rFonts w:ascii="Times New Roman" w:hAnsi="Times New Roman" w:cs="Times New Roman" w:hint="eastAsia"/>
                <w:sz w:val="20"/>
                <w:szCs w:val="21"/>
              </w:rPr>
              <w:t>2</w:t>
            </w:r>
            <w:r w:rsidRPr="00C9492B">
              <w:rPr>
                <w:rFonts w:ascii="Times New Roman" w:hAnsi="Times New Roman" w:cs="Times New Roman"/>
                <w:sz w:val="20"/>
                <w:szCs w:val="21"/>
              </w:rPr>
              <w:t>0.3%</w:t>
            </w:r>
          </w:p>
        </w:tc>
        <w:tc>
          <w:tcPr>
            <w:tcW w:w="1385" w:type="dxa"/>
            <w:vAlign w:val="center"/>
          </w:tcPr>
          <w:p w14:paraId="18C83CC9" w14:textId="77777777" w:rsidR="00BD671E" w:rsidRPr="00C9492B" w:rsidRDefault="00BD671E" w:rsidP="00E261CA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C9492B">
              <w:rPr>
                <w:rFonts w:ascii="Times New Roman" w:hAnsi="Times New Roman" w:cs="Times New Roman" w:hint="eastAsia"/>
                <w:sz w:val="20"/>
                <w:szCs w:val="21"/>
              </w:rPr>
              <w:t>1</w:t>
            </w:r>
            <w:r w:rsidRPr="00C9492B">
              <w:rPr>
                <w:rFonts w:ascii="Times New Roman" w:hAnsi="Times New Roman" w:cs="Times New Roman"/>
                <w:sz w:val="20"/>
                <w:szCs w:val="21"/>
              </w:rPr>
              <w:t>0.0%</w:t>
            </w:r>
          </w:p>
        </w:tc>
        <w:tc>
          <w:tcPr>
            <w:tcW w:w="1384" w:type="dxa"/>
            <w:vAlign w:val="center"/>
          </w:tcPr>
          <w:p w14:paraId="54D0A922" w14:textId="77777777" w:rsidR="00BD671E" w:rsidRPr="00C9492B" w:rsidRDefault="00BD671E" w:rsidP="00E261CA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C9492B">
              <w:rPr>
                <w:rFonts w:ascii="Times New Roman" w:hAnsi="Times New Roman" w:cs="Times New Roman" w:hint="eastAsia"/>
                <w:sz w:val="20"/>
                <w:szCs w:val="21"/>
              </w:rPr>
              <w:t>1</w:t>
            </w:r>
            <w:r w:rsidRPr="00C9492B">
              <w:rPr>
                <w:rFonts w:ascii="Times New Roman" w:hAnsi="Times New Roman" w:cs="Times New Roman"/>
                <w:sz w:val="20"/>
                <w:szCs w:val="21"/>
              </w:rPr>
              <w:t>.6%</w:t>
            </w:r>
          </w:p>
        </w:tc>
        <w:tc>
          <w:tcPr>
            <w:tcW w:w="1384" w:type="dxa"/>
            <w:vAlign w:val="center"/>
          </w:tcPr>
          <w:p w14:paraId="63F56D71" w14:textId="77777777" w:rsidR="00BD671E" w:rsidRPr="00C9492B" w:rsidRDefault="00BD671E" w:rsidP="00E261CA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C9492B">
              <w:rPr>
                <w:rFonts w:ascii="Times New Roman" w:hAnsi="Times New Roman" w:cs="Times New Roman" w:hint="eastAsia"/>
                <w:sz w:val="20"/>
                <w:szCs w:val="21"/>
              </w:rPr>
              <w:t>2</w:t>
            </w:r>
            <w:r w:rsidRPr="00C9492B">
              <w:rPr>
                <w:rFonts w:ascii="Times New Roman" w:hAnsi="Times New Roman" w:cs="Times New Roman"/>
                <w:sz w:val="20"/>
                <w:szCs w:val="21"/>
              </w:rPr>
              <w:t>3.4%</w:t>
            </w:r>
          </w:p>
        </w:tc>
        <w:tc>
          <w:tcPr>
            <w:tcW w:w="1385" w:type="dxa"/>
            <w:vAlign w:val="center"/>
          </w:tcPr>
          <w:p w14:paraId="59747E10" w14:textId="77777777" w:rsidR="00BD671E" w:rsidRPr="00C9492B" w:rsidRDefault="00BD671E" w:rsidP="00E261CA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C9492B">
              <w:rPr>
                <w:rFonts w:ascii="Times New Roman" w:hAnsi="Times New Roman" w:cs="Times New Roman" w:hint="eastAsia"/>
                <w:sz w:val="20"/>
                <w:szCs w:val="21"/>
              </w:rPr>
              <w:t>8</w:t>
            </w:r>
            <w:r w:rsidRPr="00C9492B">
              <w:rPr>
                <w:rFonts w:ascii="Times New Roman" w:hAnsi="Times New Roman" w:cs="Times New Roman"/>
                <w:sz w:val="20"/>
                <w:szCs w:val="21"/>
              </w:rPr>
              <w:t>%</w:t>
            </w:r>
          </w:p>
        </w:tc>
      </w:tr>
      <w:tr w:rsidR="00BD671E" w:rsidRPr="00C9492B" w14:paraId="4F8A38CC" w14:textId="77777777" w:rsidTr="00E261CA">
        <w:trPr>
          <w:trHeight w:val="426"/>
        </w:trPr>
        <w:tc>
          <w:tcPr>
            <w:tcW w:w="1384" w:type="dxa"/>
            <w:vAlign w:val="center"/>
          </w:tcPr>
          <w:p w14:paraId="730243C7" w14:textId="77777777" w:rsidR="00BD671E" w:rsidRPr="00C9492B" w:rsidRDefault="00BD671E" w:rsidP="00E261CA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C9492B">
              <w:rPr>
                <w:rFonts w:ascii="Times New Roman" w:hAnsi="Times New Roman" w:cs="Times New Roman" w:hint="eastAsia"/>
                <w:sz w:val="20"/>
                <w:szCs w:val="21"/>
              </w:rPr>
              <w:t xml:space="preserve"> </w:t>
            </w:r>
            <w:r w:rsidRPr="00C9492B">
              <w:rPr>
                <w:rFonts w:ascii="Times New Roman" w:hAnsi="Times New Roman" w:cs="Times New Roman"/>
                <w:sz w:val="20"/>
                <w:szCs w:val="21"/>
              </w:rPr>
              <w:t>Mixed</w:t>
            </w:r>
          </w:p>
        </w:tc>
        <w:tc>
          <w:tcPr>
            <w:tcW w:w="1384" w:type="dxa"/>
            <w:vAlign w:val="center"/>
          </w:tcPr>
          <w:p w14:paraId="38EF114B" w14:textId="77777777" w:rsidR="00BD671E" w:rsidRPr="00C9492B" w:rsidRDefault="00BD671E" w:rsidP="00E261CA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C9492B">
              <w:rPr>
                <w:rFonts w:ascii="Times New Roman" w:hAnsi="Times New Roman" w:cs="Times New Roman" w:hint="eastAsia"/>
                <w:sz w:val="20"/>
                <w:szCs w:val="21"/>
              </w:rPr>
              <w:t>2</w:t>
            </w:r>
            <w:r w:rsidRPr="00C9492B">
              <w:rPr>
                <w:rFonts w:ascii="Times New Roman" w:hAnsi="Times New Roman" w:cs="Times New Roman"/>
                <w:sz w:val="20"/>
                <w:szCs w:val="21"/>
              </w:rPr>
              <w:t>8.3%</w:t>
            </w:r>
          </w:p>
        </w:tc>
        <w:tc>
          <w:tcPr>
            <w:tcW w:w="1385" w:type="dxa"/>
            <w:vAlign w:val="center"/>
          </w:tcPr>
          <w:p w14:paraId="46774895" w14:textId="77777777" w:rsidR="00BD671E" w:rsidRPr="00C9492B" w:rsidRDefault="00BD671E" w:rsidP="00E261CA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C9492B">
              <w:rPr>
                <w:rFonts w:ascii="Times New Roman" w:hAnsi="Times New Roman" w:cs="Times New Roman" w:hint="eastAsia"/>
                <w:sz w:val="20"/>
                <w:szCs w:val="21"/>
              </w:rPr>
              <w:t>1</w:t>
            </w:r>
            <w:r w:rsidRPr="00C9492B">
              <w:rPr>
                <w:rFonts w:ascii="Times New Roman" w:hAnsi="Times New Roman" w:cs="Times New Roman"/>
                <w:sz w:val="20"/>
                <w:szCs w:val="21"/>
              </w:rPr>
              <w:t>3.0%</w:t>
            </w:r>
          </w:p>
        </w:tc>
        <w:tc>
          <w:tcPr>
            <w:tcW w:w="1384" w:type="dxa"/>
            <w:vAlign w:val="center"/>
          </w:tcPr>
          <w:p w14:paraId="692849E7" w14:textId="77777777" w:rsidR="00BD671E" w:rsidRPr="00C9492B" w:rsidRDefault="00BD671E" w:rsidP="00E261CA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C9492B">
              <w:rPr>
                <w:rFonts w:ascii="Times New Roman" w:hAnsi="Times New Roman" w:cs="Times New Roman" w:hint="eastAsia"/>
                <w:sz w:val="20"/>
                <w:szCs w:val="21"/>
              </w:rPr>
              <w:t>1</w:t>
            </w:r>
            <w:r w:rsidRPr="00C9492B">
              <w:rPr>
                <w:rFonts w:ascii="Times New Roman" w:hAnsi="Times New Roman" w:cs="Times New Roman"/>
                <w:sz w:val="20"/>
                <w:szCs w:val="21"/>
              </w:rPr>
              <w:t>2.1%</w:t>
            </w:r>
          </w:p>
        </w:tc>
        <w:tc>
          <w:tcPr>
            <w:tcW w:w="1384" w:type="dxa"/>
            <w:vAlign w:val="center"/>
          </w:tcPr>
          <w:p w14:paraId="49A81196" w14:textId="77777777" w:rsidR="00BD671E" w:rsidRPr="00C9492B" w:rsidRDefault="00BD671E" w:rsidP="00E261CA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C9492B">
              <w:rPr>
                <w:rFonts w:ascii="Times New Roman" w:hAnsi="Times New Roman" w:cs="Times New Roman" w:hint="eastAsia"/>
                <w:sz w:val="20"/>
                <w:szCs w:val="21"/>
              </w:rPr>
              <w:t>2</w:t>
            </w:r>
            <w:r w:rsidRPr="00C9492B">
              <w:rPr>
                <w:rFonts w:ascii="Times New Roman" w:hAnsi="Times New Roman" w:cs="Times New Roman"/>
                <w:sz w:val="20"/>
                <w:szCs w:val="21"/>
              </w:rPr>
              <w:t>2.8%</w:t>
            </w:r>
          </w:p>
        </w:tc>
        <w:tc>
          <w:tcPr>
            <w:tcW w:w="1385" w:type="dxa"/>
            <w:vAlign w:val="center"/>
          </w:tcPr>
          <w:p w14:paraId="4FB78C32" w14:textId="77777777" w:rsidR="00BD671E" w:rsidRPr="00C9492B" w:rsidRDefault="00BD671E" w:rsidP="00E261CA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C9492B">
              <w:rPr>
                <w:rFonts w:ascii="Times New Roman" w:hAnsi="Times New Roman" w:cs="Times New Roman" w:hint="eastAsia"/>
                <w:sz w:val="20"/>
                <w:szCs w:val="21"/>
              </w:rPr>
              <w:t>1</w:t>
            </w:r>
            <w:r w:rsidRPr="00C9492B">
              <w:rPr>
                <w:rFonts w:ascii="Times New Roman" w:hAnsi="Times New Roman" w:cs="Times New Roman"/>
                <w:sz w:val="20"/>
                <w:szCs w:val="21"/>
              </w:rPr>
              <w:t>0%</w:t>
            </w:r>
          </w:p>
        </w:tc>
      </w:tr>
    </w:tbl>
    <w:p w14:paraId="02C41E45" w14:textId="77777777" w:rsidR="00105227" w:rsidRPr="00105227" w:rsidRDefault="00105227" w:rsidP="00105227">
      <w:pPr>
        <w:pStyle w:val="EndNoteBibliography"/>
        <w:framePr w:wrap="around" w:vAnchor="page" w:hAnchor="page" w:x="1752" w:y="6473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05227">
        <w:rPr>
          <w:rFonts w:ascii="Times New Roman" w:hAnsi="Times New Roman" w:cs="Times New Roman"/>
          <w:sz w:val="24"/>
          <w:szCs w:val="24"/>
        </w:rPr>
        <w:fldChar w:fldCharType="begin"/>
      </w:r>
      <w:r w:rsidRPr="00105227"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 w:rsidRPr="00105227">
        <w:rPr>
          <w:rFonts w:ascii="Times New Roman" w:hAnsi="Times New Roman" w:cs="Times New Roman"/>
          <w:sz w:val="24"/>
          <w:szCs w:val="24"/>
        </w:rPr>
        <w:fldChar w:fldCharType="separate"/>
      </w:r>
      <w:r w:rsidRPr="00105227">
        <w:rPr>
          <w:rFonts w:ascii="Times New Roman" w:hAnsi="Times New Roman" w:cs="Times New Roman"/>
          <w:sz w:val="24"/>
          <w:szCs w:val="24"/>
        </w:rPr>
        <w:t>[1] Shen T, Liu Y, Shang J, Xie Q, Li J, Yan M, et al. Incidence and Etiology of Drug-Induced Liver Injury in Mainland China. Gastroenterology. 2019;156:2230-41 e11.</w:t>
      </w:r>
    </w:p>
    <w:p w14:paraId="38C9F078" w14:textId="77777777" w:rsidR="00105227" w:rsidRPr="00105227" w:rsidRDefault="00105227" w:rsidP="00105227">
      <w:pPr>
        <w:pStyle w:val="EndNoteBibliography"/>
        <w:framePr w:wrap="around" w:vAnchor="page" w:hAnchor="page" w:x="1752" w:y="6473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05227">
        <w:rPr>
          <w:rFonts w:ascii="Times New Roman" w:hAnsi="Times New Roman" w:cs="Times New Roman"/>
          <w:sz w:val="24"/>
          <w:szCs w:val="24"/>
        </w:rPr>
        <w:t>[2] ZHANG Y, GUO Y, M. N, al</w:t>
      </w:r>
      <w:r w:rsidRPr="00105227">
        <w:rPr>
          <w:rFonts w:ascii="Times New Roman" w:hAnsi="Times New Roman" w:cs="Times New Roman"/>
          <w:sz w:val="24"/>
          <w:szCs w:val="24"/>
        </w:rPr>
        <w:t>．</w:t>
      </w:r>
      <w:r w:rsidRPr="00105227">
        <w:rPr>
          <w:rFonts w:ascii="Times New Roman" w:hAnsi="Times New Roman" w:cs="Times New Roman"/>
          <w:sz w:val="24"/>
          <w:szCs w:val="24"/>
        </w:rPr>
        <w:t xml:space="preserve"> e. Drug </w:t>
      </w:r>
      <w:r w:rsidRPr="00105227">
        <w:rPr>
          <w:rFonts w:ascii="Times New Roman" w:hAnsi="Times New Roman" w:cs="Times New Roman"/>
          <w:sz w:val="24"/>
          <w:szCs w:val="24"/>
        </w:rPr>
        <w:t>－</w:t>
      </w:r>
      <w:r w:rsidRPr="00105227">
        <w:rPr>
          <w:rFonts w:ascii="Times New Roman" w:hAnsi="Times New Roman" w:cs="Times New Roman"/>
          <w:sz w:val="24"/>
          <w:szCs w:val="24"/>
        </w:rPr>
        <w:t xml:space="preserve"> induced liver injury in children: An analysis of medication and clinical features. Journal of Clinical Hepatology. 2019;35:579-84.</w:t>
      </w:r>
    </w:p>
    <w:p w14:paraId="361AF64D" w14:textId="77777777" w:rsidR="00105227" w:rsidRPr="00105227" w:rsidRDefault="00105227" w:rsidP="00105227">
      <w:pPr>
        <w:pStyle w:val="EndNoteBibliography"/>
        <w:framePr w:wrap="around" w:vAnchor="page" w:hAnchor="page" w:x="1752" w:y="6473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05227">
        <w:rPr>
          <w:rFonts w:ascii="Times New Roman" w:hAnsi="Times New Roman" w:cs="Times New Roman"/>
          <w:sz w:val="24"/>
          <w:szCs w:val="24"/>
        </w:rPr>
        <w:t>[3] Kang Y, Kim SH, Park SY, Park BY, Lee JH, An J, et al. Evaluation of Drug-Induced Liver Injury Developed During Hospitalization Using Electronic Health Record (EHR)-Based Algorithm. Allergy Asthma Immunol Res. 2020;12:430-42.</w:t>
      </w:r>
    </w:p>
    <w:p w14:paraId="4367B61F" w14:textId="77777777" w:rsidR="00105227" w:rsidRPr="00105227" w:rsidRDefault="00105227" w:rsidP="00105227">
      <w:pPr>
        <w:pStyle w:val="EndNoteBibliography"/>
        <w:framePr w:wrap="around" w:vAnchor="page" w:hAnchor="page" w:x="1752" w:y="6473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05227">
        <w:rPr>
          <w:rFonts w:ascii="Times New Roman" w:hAnsi="Times New Roman" w:cs="Times New Roman"/>
          <w:sz w:val="24"/>
          <w:szCs w:val="24"/>
        </w:rPr>
        <w:t>[4] Chalasani N, Bonkovsky HL, Fontana R, Lee W, Stolz A, Talwalkar J, et al. Features and Outcomes of 899 Patients With Drug-Induced Liver Injury: The DILIN Prospective Study. Gastroenterology. 2015;148.</w:t>
      </w:r>
    </w:p>
    <w:p w14:paraId="7CC2AE68" w14:textId="77777777" w:rsidR="00105227" w:rsidRPr="00105227" w:rsidRDefault="00105227" w:rsidP="00105227">
      <w:pPr>
        <w:pStyle w:val="EndNoteBibliography"/>
        <w:framePr w:wrap="around" w:vAnchor="page" w:hAnchor="page" w:x="1752" w:y="6473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05227">
        <w:rPr>
          <w:rFonts w:ascii="Times New Roman" w:hAnsi="Times New Roman" w:cs="Times New Roman"/>
          <w:sz w:val="24"/>
          <w:szCs w:val="24"/>
        </w:rPr>
        <w:t>[5] DiPaola F, Molleston JP, Gu J, Cirulli ET, Chalasani N, Barnhart H, et al. Antimicrobials and Antiepileptics Are the Leading Causes of Idiosyncratic Drug-induced Liver Injury in American Children. Journal of pediatric gastroenterology and nutrition. 2019;69:152-9.</w:t>
      </w:r>
    </w:p>
    <w:p w14:paraId="600AC3E5" w14:textId="53A9C23E" w:rsidR="00F20856" w:rsidRPr="00BD4281" w:rsidRDefault="00105227" w:rsidP="00105227">
      <w:pPr>
        <w:pStyle w:val="a8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05227">
        <w:rPr>
          <w:rFonts w:ascii="Times New Roman" w:hAnsi="Times New Roman" w:cs="Times New Roman"/>
          <w:sz w:val="24"/>
          <w:szCs w:val="24"/>
        </w:rPr>
        <w:fldChar w:fldCharType="end"/>
      </w:r>
      <w:r w:rsidR="00BD671E" w:rsidRPr="00BD4281">
        <w:rPr>
          <w:rFonts w:ascii="Times New Roman" w:hAnsi="Times New Roman" w:cs="Times New Roman"/>
          <w:sz w:val="24"/>
          <w:szCs w:val="24"/>
        </w:rPr>
        <w:t xml:space="preserve">Supplementary Table </w:t>
      </w:r>
      <w:r w:rsidR="00BD671E" w:rsidRPr="00BD4281">
        <w:rPr>
          <w:rFonts w:ascii="Times New Roman" w:hAnsi="Times New Roman" w:cs="Times New Roman"/>
          <w:sz w:val="24"/>
          <w:szCs w:val="24"/>
        </w:rPr>
        <w:fldChar w:fldCharType="begin"/>
      </w:r>
      <w:r w:rsidR="00BD671E" w:rsidRPr="00BD4281">
        <w:rPr>
          <w:rFonts w:ascii="Times New Roman" w:hAnsi="Times New Roman" w:cs="Times New Roman"/>
          <w:sz w:val="24"/>
          <w:szCs w:val="24"/>
        </w:rPr>
        <w:instrText xml:space="preserve"> SEQ Supplementary_Table \* ARABIC </w:instrText>
      </w:r>
      <w:r w:rsidR="00BD671E" w:rsidRPr="00BD4281">
        <w:rPr>
          <w:rFonts w:ascii="Times New Roman" w:hAnsi="Times New Roman" w:cs="Times New Roman"/>
          <w:sz w:val="24"/>
          <w:szCs w:val="24"/>
        </w:rPr>
        <w:fldChar w:fldCharType="separate"/>
      </w:r>
      <w:r w:rsidR="00BD671E" w:rsidRPr="00BD4281">
        <w:rPr>
          <w:rFonts w:ascii="Times New Roman" w:hAnsi="Times New Roman" w:cs="Times New Roman"/>
          <w:noProof/>
          <w:sz w:val="24"/>
          <w:szCs w:val="24"/>
        </w:rPr>
        <w:t>1</w:t>
      </w:r>
      <w:r w:rsidR="00BD671E" w:rsidRPr="00BD4281">
        <w:rPr>
          <w:rFonts w:ascii="Times New Roman" w:hAnsi="Times New Roman" w:cs="Times New Roman"/>
          <w:sz w:val="24"/>
          <w:szCs w:val="24"/>
        </w:rPr>
        <w:fldChar w:fldCharType="end"/>
      </w:r>
      <w:r w:rsidR="00BD671E" w:rsidRPr="00BD4281">
        <w:rPr>
          <w:rFonts w:ascii="Times New Roman" w:hAnsi="Times New Roman" w:cs="Times New Roman"/>
          <w:sz w:val="24"/>
          <w:szCs w:val="24"/>
        </w:rPr>
        <w:t xml:space="preserve"> The Type of Injury in Other Studies</w:t>
      </w:r>
    </w:p>
    <w:p w14:paraId="07BB1F6C" w14:textId="48F53A23" w:rsidR="00BD671E" w:rsidRDefault="00BD671E" w:rsidP="00BD671E"/>
    <w:tbl>
      <w:tblPr>
        <w:tblStyle w:val="a3"/>
        <w:tblpPr w:leftFromText="180" w:rightFromText="180" w:vertAnchor="page" w:horzAnchor="margin" w:tblpY="1916"/>
        <w:tblOverlap w:val="never"/>
        <w:tblW w:w="9201" w:type="dxa"/>
        <w:tblLook w:val="04A0" w:firstRow="1" w:lastRow="0" w:firstColumn="1" w:lastColumn="0" w:noHBand="0" w:noVBand="1"/>
      </w:tblPr>
      <w:tblGrid>
        <w:gridCol w:w="1546"/>
        <w:gridCol w:w="1626"/>
        <w:gridCol w:w="1501"/>
        <w:gridCol w:w="1566"/>
        <w:gridCol w:w="1746"/>
        <w:gridCol w:w="1216"/>
      </w:tblGrid>
      <w:tr w:rsidR="00BD671E" w:rsidRPr="002079F5" w14:paraId="61DBCC63" w14:textId="77777777" w:rsidTr="001052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04"/>
        </w:trPr>
        <w:tc>
          <w:tcPr>
            <w:tcW w:w="1546" w:type="dxa"/>
            <w:vAlign w:val="center"/>
          </w:tcPr>
          <w:p w14:paraId="60B41F53" w14:textId="77777777" w:rsidR="00BD671E" w:rsidRPr="002079F5" w:rsidRDefault="00BD671E" w:rsidP="0010522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  <w:vAlign w:val="center"/>
          </w:tcPr>
          <w:p w14:paraId="7922AC62" w14:textId="77777777" w:rsidR="00BD671E" w:rsidRPr="002079F5" w:rsidRDefault="00BD671E" w:rsidP="00105227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079F5">
              <w:rPr>
                <w:rFonts w:ascii="Times New Roman" w:hAnsi="Times New Roman" w:cs="Times New Roman"/>
                <w:sz w:val="20"/>
                <w:szCs w:val="21"/>
              </w:rPr>
              <w:t>A study in mainland China</w:t>
            </w:r>
            <w:r w:rsidRPr="002079F5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fldChar w:fldCharType="begin">
                <w:fldData xml:space="preserve">PEVuZE5vdGU+PENpdGU+PEF1dGhvcj5TaGVuPC9BdXRob3I+PFllYXI+MjAxOTwvWWVhcj48UmVj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=
</w:fldData>
              </w:fldChar>
            </w:r>
            <w:r w:rsidRPr="002079F5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instrText xml:space="preserve"> ADDIN EN.CITE </w:instrText>
            </w:r>
            <w:r w:rsidRPr="002079F5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fldChar w:fldCharType="begin">
                <w:fldData xml:space="preserve">PEVuZE5vdGU+PENpdGU+PEF1dGhvcj5TaGVuPC9BdXRob3I+PFllYXI+MjAxOTwvWWVhcj48UmVj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=
</w:fldData>
              </w:fldChar>
            </w:r>
            <w:r w:rsidRPr="002079F5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instrText xml:space="preserve"> ADDIN EN.CITE.DATA </w:instrText>
            </w:r>
            <w:r w:rsidRPr="002079F5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</w:r>
            <w:r w:rsidRPr="002079F5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fldChar w:fldCharType="end"/>
            </w:r>
            <w:r w:rsidRPr="002079F5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</w:r>
            <w:r w:rsidRPr="002079F5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fldChar w:fldCharType="separate"/>
            </w:r>
            <w:r w:rsidRPr="002079F5">
              <w:rPr>
                <w:rFonts w:ascii="Times New Roman" w:hAnsi="Times New Roman" w:cs="Times New Roman"/>
                <w:noProof/>
                <w:sz w:val="20"/>
                <w:szCs w:val="21"/>
                <w:vertAlign w:val="superscript"/>
              </w:rPr>
              <w:t>[1]</w:t>
            </w:r>
            <w:r w:rsidRPr="002079F5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fldChar w:fldCharType="end"/>
            </w:r>
          </w:p>
          <w:p w14:paraId="423C27C2" w14:textId="77777777" w:rsidR="00BD671E" w:rsidRPr="002079F5" w:rsidRDefault="00BD671E" w:rsidP="00105227">
            <w:pPr>
              <w:rPr>
                <w:rFonts w:ascii="Times New Roman" w:hAnsi="Times New Roman" w:cs="Times New Roman"/>
              </w:rPr>
            </w:pPr>
            <w:r w:rsidRPr="002079F5">
              <w:rPr>
                <w:rFonts w:ascii="Times New Roman" w:hAnsi="Times New Roman" w:cs="Times New Roman"/>
                <w:sz w:val="20"/>
                <w:szCs w:val="21"/>
              </w:rPr>
              <w:t>(n=25,927)</w:t>
            </w:r>
          </w:p>
        </w:tc>
        <w:tc>
          <w:tcPr>
            <w:tcW w:w="1501" w:type="dxa"/>
            <w:vAlign w:val="center"/>
          </w:tcPr>
          <w:p w14:paraId="18CE1692" w14:textId="0DE741FB" w:rsidR="00BD671E" w:rsidRPr="002079F5" w:rsidRDefault="00BD671E" w:rsidP="00105227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079F5">
              <w:rPr>
                <w:rFonts w:ascii="Times New Roman" w:hAnsi="Times New Roman" w:cs="Times New Roman"/>
                <w:sz w:val="20"/>
                <w:szCs w:val="21"/>
              </w:rPr>
              <w:t>A hospital in China</w:t>
            </w:r>
            <w:r w:rsidRPr="002079F5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fldChar w:fldCharType="begin"/>
            </w:r>
            <w:r w:rsidR="00105227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instrText xml:space="preserve"> ADDIN EN.CITE &lt;EndNote&gt;&lt;Cite&gt;&lt;Author&gt;ZHANG&lt;/Author&gt;&lt;Year&gt;2019&lt;/Year&gt;&lt;RecNum&gt;42&lt;/RecNum&gt;&lt;DisplayText&gt;[2]&lt;/DisplayText&gt;&lt;record&gt;&lt;rec-number&gt;42&lt;/rec-number&gt;&lt;foreign-keys&gt;&lt;key app="EN" db-id="wsspzdavmv9prpefspuxd5t6vwva2zavxrep" timestamp="1626082473"&gt;42&lt;/key&gt;&lt;/foreign-keys&gt;&lt;ref-type name="Journal Article"&gt;17&lt;/ref-type&gt;&lt;contributors&gt;&lt;authors&gt;&lt;author&gt;&lt;style face="normal" font="default" size="100%"&gt;ZHANG, YF&lt;/style&gt;&lt;style face="normal" font="default" charset="134" size="100%"&gt;.&lt;/style&gt;&lt;/author&gt;&lt;author&gt;&lt;style face="normal" font="default" charset="134" size="100%"&gt;GUO, Y&lt;/style&gt;&lt;style face="normal" font="default" size="100%"&gt;M&lt;/style&gt;&lt;style face="normal" font="default" charset="134" size="100%"&gt;.&lt;/style&gt;&lt;/author&gt;&lt;author&gt;&lt;style face="normal" font="default" charse</w:instrText>
            </w:r>
            <w:r w:rsidR="00105227">
              <w:rPr>
                <w:rFonts w:ascii="Times New Roman" w:hAnsi="Times New Roman" w:cs="Times New Roman" w:hint="eastAsia"/>
                <w:sz w:val="20"/>
                <w:szCs w:val="21"/>
                <w:vertAlign w:val="superscript"/>
              </w:rPr>
              <w:instrText>t="134" size="100%"&gt;NIU M.&lt;/style&gt;&lt;/author&gt;&lt;author&gt;&lt;style face="normal" font="default" charset="134" size="100%"&gt;et al</w:instrText>
            </w:r>
            <w:r w:rsidR="00105227">
              <w:rPr>
                <w:rFonts w:ascii="Times New Roman" w:hAnsi="Times New Roman" w:cs="Times New Roman" w:hint="eastAsia"/>
                <w:sz w:val="20"/>
                <w:szCs w:val="21"/>
                <w:vertAlign w:val="superscript"/>
              </w:rPr>
              <w:instrText>．</w:instrText>
            </w:r>
            <w:r w:rsidR="00105227">
              <w:rPr>
                <w:rFonts w:ascii="Times New Roman" w:hAnsi="Times New Roman" w:cs="Times New Roman" w:hint="eastAsia"/>
                <w:sz w:val="20"/>
                <w:szCs w:val="21"/>
                <w:vertAlign w:val="superscript"/>
              </w:rPr>
              <w:instrText>&lt;/style&gt;&lt;/author&gt;&lt;/authors&gt;&lt;/contributors&gt;&lt;auth-address&gt;</w:instrText>
            </w:r>
            <w:r w:rsidR="00105227">
              <w:rPr>
                <w:rFonts w:ascii="Times New Roman" w:hAnsi="Times New Roman" w:cs="Times New Roman" w:hint="eastAsia"/>
                <w:sz w:val="20"/>
                <w:szCs w:val="21"/>
                <w:vertAlign w:val="superscript"/>
              </w:rPr>
              <w:instrText>承德医学院</w:instrText>
            </w:r>
            <w:r w:rsidR="00105227">
              <w:rPr>
                <w:rFonts w:ascii="Times New Roman" w:hAnsi="Times New Roman" w:cs="Times New Roman" w:hint="eastAsia"/>
                <w:sz w:val="20"/>
                <w:szCs w:val="21"/>
                <w:vertAlign w:val="superscript"/>
              </w:rPr>
              <w:instrText>;</w:instrText>
            </w:r>
            <w:r w:rsidR="00105227">
              <w:rPr>
                <w:rFonts w:ascii="Times New Roman" w:hAnsi="Times New Roman" w:cs="Times New Roman" w:hint="eastAsia"/>
                <w:sz w:val="20"/>
                <w:szCs w:val="21"/>
                <w:vertAlign w:val="superscript"/>
              </w:rPr>
              <w:instrText>解放军总医院第五医学中心全军中医药研究所</w:instrText>
            </w:r>
            <w:r w:rsidR="00105227">
              <w:rPr>
                <w:rFonts w:ascii="Times New Roman" w:hAnsi="Times New Roman" w:cs="Times New Roman" w:hint="eastAsia"/>
                <w:sz w:val="20"/>
                <w:szCs w:val="21"/>
                <w:vertAlign w:val="superscript"/>
              </w:rPr>
              <w:instrText>;</w:instrText>
            </w:r>
            <w:r w:rsidR="00105227">
              <w:rPr>
                <w:rFonts w:ascii="Times New Roman" w:hAnsi="Times New Roman" w:cs="Times New Roman" w:hint="eastAsia"/>
                <w:sz w:val="20"/>
                <w:szCs w:val="21"/>
                <w:vertAlign w:val="superscript"/>
              </w:rPr>
              <w:instrText>解放军总医院第五医学中心中西医结合诊疗与研究中心</w:instrText>
            </w:r>
            <w:r w:rsidR="00105227">
              <w:rPr>
                <w:rFonts w:ascii="Times New Roman" w:hAnsi="Times New Roman" w:cs="Times New Roman" w:hint="eastAsia"/>
                <w:sz w:val="20"/>
                <w:szCs w:val="21"/>
                <w:vertAlign w:val="superscript"/>
              </w:rPr>
              <w:instrText>;</w:instrText>
            </w:r>
            <w:r w:rsidR="00105227">
              <w:rPr>
                <w:rFonts w:ascii="Times New Roman" w:hAnsi="Times New Roman" w:cs="Times New Roman" w:hint="eastAsia"/>
                <w:sz w:val="20"/>
                <w:szCs w:val="21"/>
                <w:vertAlign w:val="superscript"/>
              </w:rPr>
              <w:instrText>解放军总医院第五医学中心青少年肝病科</w:instrText>
            </w:r>
            <w:r w:rsidR="00105227">
              <w:rPr>
                <w:rFonts w:ascii="Times New Roman" w:hAnsi="Times New Roman" w:cs="Times New Roman" w:hint="eastAsia"/>
                <w:sz w:val="20"/>
                <w:szCs w:val="21"/>
                <w:vertAlign w:val="superscript"/>
              </w:rPr>
              <w:instrText>;&lt;/auth-address&gt;&lt;titles&gt;&lt;title&gt;&lt;style face="normal" font="default" size="100%"&gt;Drug &lt;/style&gt;&lt;style face="normal" font="default" charset="134" size="100%"&gt;</w:instrText>
            </w:r>
            <w:r w:rsidR="00105227">
              <w:rPr>
                <w:rFonts w:ascii="Times New Roman" w:hAnsi="Times New Roman" w:cs="Times New Roman" w:hint="eastAsia"/>
                <w:sz w:val="20"/>
                <w:szCs w:val="21"/>
                <w:vertAlign w:val="superscript"/>
              </w:rPr>
              <w:instrText>－</w:instrText>
            </w:r>
            <w:r w:rsidR="00105227">
              <w:rPr>
                <w:rFonts w:ascii="Times New Roman" w:hAnsi="Times New Roman" w:cs="Times New Roman" w:hint="eastAsia"/>
                <w:sz w:val="20"/>
                <w:szCs w:val="21"/>
                <w:vertAlign w:val="superscript"/>
              </w:rPr>
              <w:instrText xml:space="preserve"> induced liver injury in children: An analysis of medication and clinical features&lt;/style&gt;&lt;/title&gt;&lt;secondary-title&gt;Journal of Clinical Hepatology&lt;/secondary-title&gt;&lt;/titles&gt;&lt;periodical&gt;&lt;full-title&gt;Journal of Clinical Hepatology&lt;/full-title&gt;&lt;/periodical&gt;&lt;pages&gt;579-584&lt;/pages&gt;&lt;volume&gt;35&lt;/volume&gt;&lt;number&gt;03&lt;/number&gt;&lt;keywords&gt;&lt;keyword&gt;</w:instrText>
            </w:r>
            <w:r w:rsidR="00105227">
              <w:rPr>
                <w:rFonts w:ascii="Times New Roman" w:hAnsi="Times New Roman" w:cs="Times New Roman" w:hint="eastAsia"/>
                <w:sz w:val="20"/>
                <w:szCs w:val="21"/>
                <w:vertAlign w:val="superscript"/>
              </w:rPr>
              <w:instrText>药物性肝损伤</w:instrText>
            </w:r>
            <w:r w:rsidR="00105227">
              <w:rPr>
                <w:rFonts w:ascii="Times New Roman" w:hAnsi="Times New Roman" w:cs="Times New Roman" w:hint="eastAsia"/>
                <w:sz w:val="20"/>
                <w:szCs w:val="21"/>
                <w:vertAlign w:val="superscript"/>
              </w:rPr>
              <w:instrText>&lt;/keyword&gt;&lt;keyword&gt;</w:instrText>
            </w:r>
            <w:r w:rsidR="00105227">
              <w:rPr>
                <w:rFonts w:ascii="Times New Roman" w:hAnsi="Times New Roman" w:cs="Times New Roman" w:hint="eastAsia"/>
                <w:sz w:val="20"/>
                <w:szCs w:val="21"/>
                <w:vertAlign w:val="superscript"/>
              </w:rPr>
              <w:instrText>儿童</w:instrText>
            </w:r>
            <w:r w:rsidR="00105227">
              <w:rPr>
                <w:rFonts w:ascii="Times New Roman" w:hAnsi="Times New Roman" w:cs="Times New Roman" w:hint="eastAsia"/>
                <w:sz w:val="20"/>
                <w:szCs w:val="21"/>
                <w:vertAlign w:val="superscript"/>
              </w:rPr>
              <w:instrText>&lt;/keyword&gt;&lt;keyword&gt;</w:instrText>
            </w:r>
            <w:r w:rsidR="00105227">
              <w:rPr>
                <w:rFonts w:ascii="Times New Roman" w:hAnsi="Times New Roman" w:cs="Times New Roman" w:hint="eastAsia"/>
                <w:sz w:val="20"/>
                <w:szCs w:val="21"/>
                <w:vertAlign w:val="superscript"/>
              </w:rPr>
              <w:instrText>用药分析</w:instrText>
            </w:r>
            <w:r w:rsidR="00105227">
              <w:rPr>
                <w:rFonts w:ascii="Times New Roman" w:hAnsi="Times New Roman" w:cs="Times New Roman" w:hint="eastAsia"/>
                <w:sz w:val="20"/>
                <w:szCs w:val="21"/>
                <w:vertAlign w:val="superscript"/>
              </w:rPr>
              <w:instrText>&lt;/keyword&gt;&lt;/keywords&gt;&lt;dates&gt;&lt;year&gt;2019&lt;/year&gt;&lt;/dates&gt;&lt;isbn&gt;1001-5256&lt;/isbn&gt;&lt;call-num&gt;22-1108/R&lt;/call-num&gt;&lt;urls&gt;&lt;/urls&gt;&lt;remote-database-provider&gt;Cnki&lt;/remote-database-provider&gt;&lt;/record&gt;&lt;/Cite&gt;&lt;/EndNote&gt;</w:instrText>
            </w:r>
            <w:r w:rsidRPr="002079F5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fldChar w:fldCharType="separate"/>
            </w:r>
            <w:r w:rsidRPr="002079F5">
              <w:rPr>
                <w:rFonts w:ascii="Times New Roman" w:hAnsi="Times New Roman" w:cs="Times New Roman"/>
                <w:noProof/>
                <w:sz w:val="20"/>
                <w:szCs w:val="21"/>
                <w:vertAlign w:val="superscript"/>
              </w:rPr>
              <w:t>[2]</w:t>
            </w:r>
            <w:r w:rsidRPr="002079F5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fldChar w:fldCharType="end"/>
            </w:r>
          </w:p>
          <w:p w14:paraId="35449164" w14:textId="77777777" w:rsidR="00BD671E" w:rsidRPr="002079F5" w:rsidRDefault="00BD671E" w:rsidP="00105227">
            <w:pPr>
              <w:rPr>
                <w:rFonts w:ascii="Times New Roman" w:hAnsi="Times New Roman" w:cs="Times New Roman"/>
              </w:rPr>
            </w:pPr>
            <w:r w:rsidRPr="002079F5">
              <w:rPr>
                <w:rFonts w:ascii="Times New Roman" w:hAnsi="Times New Roman" w:cs="Times New Roman"/>
                <w:sz w:val="20"/>
                <w:szCs w:val="21"/>
              </w:rPr>
              <w:t>(n=187)</w:t>
            </w:r>
          </w:p>
        </w:tc>
        <w:tc>
          <w:tcPr>
            <w:tcW w:w="1566" w:type="dxa"/>
            <w:vAlign w:val="center"/>
          </w:tcPr>
          <w:p w14:paraId="228A8591" w14:textId="77777777" w:rsidR="00BD671E" w:rsidRPr="002079F5" w:rsidRDefault="00BD671E" w:rsidP="00105227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079F5">
              <w:rPr>
                <w:rFonts w:ascii="Times New Roman" w:hAnsi="Times New Roman" w:cs="Times New Roman"/>
                <w:sz w:val="20"/>
                <w:szCs w:val="21"/>
              </w:rPr>
              <w:t>A hospital in KOREA</w:t>
            </w:r>
            <w:r w:rsidRPr="002079F5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fldChar w:fldCharType="begin">
                <w:fldData xml:space="preserve">PEVuZE5vdGU+PENpdGU+PEF1dGhvcj5LYW5nPC9BdXRob3I+PFllYXI+MjAyMDwvWWVhcj48UmVj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</w:fldData>
              </w:fldChar>
            </w:r>
            <w:r w:rsidRPr="002079F5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instrText xml:space="preserve"> ADDIN EN.CITE </w:instrText>
            </w:r>
            <w:r w:rsidRPr="002079F5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fldChar w:fldCharType="begin">
                <w:fldData xml:space="preserve">PEVuZE5vdGU+PENpdGU+PEF1dGhvcj5LYW5nPC9BdXRob3I+PFllYXI+MjAyMDwvWWVhcj48UmVj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</w:fldData>
              </w:fldChar>
            </w:r>
            <w:r w:rsidRPr="002079F5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instrText xml:space="preserve"> ADDIN EN.CITE.DATA </w:instrText>
            </w:r>
            <w:r w:rsidRPr="002079F5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</w:r>
            <w:r w:rsidRPr="002079F5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fldChar w:fldCharType="end"/>
            </w:r>
            <w:r w:rsidRPr="002079F5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</w:r>
            <w:r w:rsidRPr="002079F5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fldChar w:fldCharType="separate"/>
            </w:r>
            <w:r w:rsidRPr="002079F5">
              <w:rPr>
                <w:rFonts w:ascii="Times New Roman" w:hAnsi="Times New Roman" w:cs="Times New Roman"/>
                <w:noProof/>
                <w:sz w:val="20"/>
                <w:szCs w:val="21"/>
                <w:vertAlign w:val="superscript"/>
              </w:rPr>
              <w:t>[3]</w:t>
            </w:r>
            <w:r w:rsidRPr="002079F5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fldChar w:fldCharType="end"/>
            </w:r>
          </w:p>
          <w:p w14:paraId="3732D628" w14:textId="77777777" w:rsidR="00BD671E" w:rsidRPr="002079F5" w:rsidRDefault="00BD671E" w:rsidP="00105227">
            <w:pPr>
              <w:rPr>
                <w:rFonts w:ascii="Times New Roman" w:hAnsi="Times New Roman" w:cs="Times New Roman"/>
              </w:rPr>
            </w:pPr>
            <w:r w:rsidRPr="002079F5">
              <w:rPr>
                <w:rFonts w:ascii="Times New Roman" w:hAnsi="Times New Roman" w:cs="Times New Roman"/>
                <w:sz w:val="20"/>
                <w:szCs w:val="21"/>
              </w:rPr>
              <w:t>(n=735)</w:t>
            </w:r>
          </w:p>
        </w:tc>
        <w:tc>
          <w:tcPr>
            <w:tcW w:w="1746" w:type="dxa"/>
            <w:vAlign w:val="center"/>
          </w:tcPr>
          <w:p w14:paraId="344E8523" w14:textId="77777777" w:rsidR="00BD671E" w:rsidRPr="002079F5" w:rsidRDefault="00BD671E" w:rsidP="00105227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079F5">
              <w:rPr>
                <w:rFonts w:ascii="Times New Roman" w:hAnsi="Times New Roman" w:cs="Times New Roman"/>
                <w:sz w:val="20"/>
                <w:szCs w:val="21"/>
              </w:rPr>
              <w:t>A study in America</w:t>
            </w:r>
            <w:r w:rsidRPr="002079F5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fldChar w:fldCharType="begin">
                <w:fldData xml:space="preserve">PEVuZE5vdGU+PENpdGU+PEF1dGhvcj5DaGFsYXNhbmk8L0F1dGhvcj48WWVhcj4yMDE1PC9ZZWFy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</w:fldData>
              </w:fldChar>
            </w:r>
            <w:r w:rsidRPr="002079F5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instrText xml:space="preserve"> ADDIN EN.CITE </w:instrText>
            </w:r>
            <w:r w:rsidRPr="002079F5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fldChar w:fldCharType="begin">
                <w:fldData xml:space="preserve">PEVuZE5vdGU+PENpdGU+PEF1dGhvcj5DaGFsYXNhbmk8L0F1dGhvcj48WWVhcj4yMDE1PC9ZZWFy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</w:fldData>
              </w:fldChar>
            </w:r>
            <w:r w:rsidRPr="002079F5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instrText xml:space="preserve"> ADDIN EN.CITE.DATA </w:instrText>
            </w:r>
            <w:r w:rsidRPr="002079F5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</w:r>
            <w:r w:rsidRPr="002079F5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fldChar w:fldCharType="end"/>
            </w:r>
            <w:r w:rsidRPr="002079F5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</w:r>
            <w:r w:rsidRPr="002079F5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fldChar w:fldCharType="separate"/>
            </w:r>
            <w:r w:rsidRPr="002079F5">
              <w:rPr>
                <w:rFonts w:ascii="Times New Roman" w:hAnsi="Times New Roman" w:cs="Times New Roman"/>
                <w:noProof/>
                <w:sz w:val="20"/>
                <w:szCs w:val="21"/>
                <w:vertAlign w:val="superscript"/>
              </w:rPr>
              <w:t>[4]</w:t>
            </w:r>
            <w:r w:rsidRPr="002079F5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fldChar w:fldCharType="end"/>
            </w:r>
          </w:p>
          <w:p w14:paraId="435669EE" w14:textId="77777777" w:rsidR="00BD671E" w:rsidRPr="002079F5" w:rsidRDefault="00BD671E" w:rsidP="00105227">
            <w:pPr>
              <w:rPr>
                <w:rFonts w:ascii="Times New Roman" w:hAnsi="Times New Roman" w:cs="Times New Roman"/>
              </w:rPr>
            </w:pPr>
            <w:r w:rsidRPr="002079F5">
              <w:rPr>
                <w:rFonts w:ascii="Times New Roman" w:hAnsi="Times New Roman" w:cs="Times New Roman"/>
                <w:sz w:val="20"/>
                <w:szCs w:val="21"/>
              </w:rPr>
              <w:t>(n=899)</w:t>
            </w:r>
          </w:p>
        </w:tc>
        <w:tc>
          <w:tcPr>
            <w:tcW w:w="1216" w:type="dxa"/>
            <w:vAlign w:val="center"/>
          </w:tcPr>
          <w:p w14:paraId="652A9D9C" w14:textId="77777777" w:rsidR="00BD671E" w:rsidRPr="002079F5" w:rsidRDefault="00BD671E" w:rsidP="00105227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2079F5">
              <w:rPr>
                <w:rFonts w:ascii="Times New Roman" w:hAnsi="Times New Roman" w:cs="Times New Roman"/>
                <w:sz w:val="20"/>
                <w:szCs w:val="21"/>
              </w:rPr>
              <w:t>A study in American children</w:t>
            </w:r>
            <w:r w:rsidRPr="002079F5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fldChar w:fldCharType="begin"/>
            </w:r>
            <w:r w:rsidRPr="002079F5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instrText xml:space="preserve"> ADDIN EN.CITE &lt;EndNote&gt;&lt;Cite&gt;&lt;Author&gt;DiPaola&lt;/Author&gt;&lt;Year&gt;2019&lt;/Year&gt;&lt;RecNum&gt;49&lt;/RecNum&gt;&lt;DisplayText&gt;[5]&lt;/DisplayText&gt;&lt;record&gt;&lt;rec-number&gt;49&lt;/rec-number&gt;&lt;foreign-keys&gt;&lt;key app="EN" db-id="wsspzdavmv9prpefspuxd5t6vwva2zavxrep" timestamp="1626086703"&gt;49&lt;/key&gt;&lt;/foreign-keys&gt;&lt;ref-type name="Journal Article"&gt;17&lt;/ref-type&gt;&lt;contributors&gt;&lt;authors&gt;&lt;author&gt;DiPaola, Frank&lt;/author&gt;&lt;author&gt;Molleston, Jean P.&lt;/author&gt;&lt;author&gt;Gu, Jiezhun&lt;/author&gt;&lt;author&gt;Cirulli, Elizabeth T.&lt;/author&gt;&lt;author&gt;Chalasani, Naga&lt;/author&gt;&lt;author&gt;Barnhart, Huiman&lt;/author&gt;&lt;author&gt;Kleiner, David E.&lt;/author&gt;&lt;author&gt;Hoofnagle, Jay H.&lt;/author&gt;&lt;author&gt;Fontana, Robert J.&lt;/author&gt;&lt;/authors&gt;&lt;/contributors&gt;&lt;auth-address&gt;University of Michigan, Ann Arbor, MI.&amp;#xD;Indiana University School of Medicine, Indianapolis, IN.&amp;#xD;Duke Clinical Research Institute, Duke University, Raleigh, NC.&amp;#xD;National Cancer Institute.&amp;#xD;Liver Diseases Research Branch, National Institute of Diabetes and Digestive and Kidney Diseases, National Institutes of Health, Bethesda, MD.&lt;/auth-address&gt;&lt;titles&gt;&lt;title&gt;Antimicrobials and Antiepileptics Are the Leading Causes of Idiosyncratic Drug-induced Liver Injury in American Children&lt;/title&gt;&lt;secondary-title&gt;Journal of pediatric gastroenterology and nutrition&lt;/secondary-title&gt;&lt;alt-title&gt;J Pediatr Gastroenterol Nutr&lt;/alt-title&gt;&lt;/titles&gt;&lt;alt-periodical&gt;&lt;full-title&gt;J Pediatr Gastroenterol Nutr&lt;/full-title&gt;&lt;/alt-periodical&gt;&lt;pages&gt;152-159&lt;/pages&gt;&lt;volume&gt;69&lt;/volume&gt;&lt;number&gt;2&lt;/number&gt;&lt;dates&gt;&lt;year&gt;2019&lt;/year&gt;&lt;/dates&gt;&lt;isbn&gt;1536-4801&lt;/isbn&gt;&lt;accession-num&gt;31169665&lt;/accession-num&gt;&lt;urls&gt;&lt;related-urls&gt;&lt;url&gt;https://pubmed.ncbi.nlm.nih.gov/31169665&lt;/url&gt;&lt;/related-urls&gt;&lt;/urls&gt;&lt;electronic-resource-num&gt;10.1097/MPG.0000000000002383&lt;/electronic-resource-num&gt;&lt;remote-database-name&gt;PubMed&lt;/remote-database-name&gt;&lt;language&gt;eng&lt;/language&gt;&lt;/record&gt;&lt;/Cite&gt;&lt;/EndNote&gt;</w:instrText>
            </w:r>
            <w:r w:rsidRPr="002079F5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fldChar w:fldCharType="separate"/>
            </w:r>
            <w:r w:rsidRPr="002079F5">
              <w:rPr>
                <w:rFonts w:ascii="Times New Roman" w:hAnsi="Times New Roman" w:cs="Times New Roman"/>
                <w:noProof/>
                <w:sz w:val="20"/>
                <w:szCs w:val="21"/>
                <w:vertAlign w:val="superscript"/>
              </w:rPr>
              <w:t>[5]</w:t>
            </w:r>
            <w:r w:rsidRPr="002079F5">
              <w:rPr>
                <w:rFonts w:ascii="Times New Roman" w:hAnsi="Times New Roman" w:cs="Times New Roman"/>
                <w:sz w:val="20"/>
                <w:szCs w:val="21"/>
                <w:vertAlign w:val="superscript"/>
              </w:rPr>
              <w:fldChar w:fldCharType="end"/>
            </w:r>
          </w:p>
          <w:p w14:paraId="2EED54D2" w14:textId="77777777" w:rsidR="00BD671E" w:rsidRPr="002079F5" w:rsidRDefault="00BD671E" w:rsidP="00105227">
            <w:pPr>
              <w:rPr>
                <w:rFonts w:ascii="Times New Roman" w:hAnsi="Times New Roman" w:cs="Times New Roman"/>
              </w:rPr>
            </w:pPr>
            <w:r w:rsidRPr="002079F5">
              <w:rPr>
                <w:rFonts w:ascii="Times New Roman" w:hAnsi="Times New Roman" w:cs="Times New Roman"/>
                <w:sz w:val="20"/>
                <w:szCs w:val="21"/>
              </w:rPr>
              <w:t>(n=57)</w:t>
            </w:r>
          </w:p>
        </w:tc>
      </w:tr>
      <w:tr w:rsidR="00BD671E" w:rsidRPr="002079F5" w14:paraId="73971D1B" w14:textId="77777777" w:rsidTr="00105227">
        <w:trPr>
          <w:trHeight w:val="407"/>
        </w:trPr>
        <w:tc>
          <w:tcPr>
            <w:tcW w:w="1546" w:type="dxa"/>
            <w:vAlign w:val="center"/>
          </w:tcPr>
          <w:p w14:paraId="483CD279" w14:textId="77777777" w:rsidR="00BD671E" w:rsidRPr="002079F5" w:rsidRDefault="00BD671E" w:rsidP="00105227">
            <w:pPr>
              <w:rPr>
                <w:rFonts w:ascii="Times New Roman" w:hAnsi="Times New Roman" w:cs="Times New Roman"/>
              </w:rPr>
            </w:pPr>
            <w:r w:rsidRPr="002079F5">
              <w:rPr>
                <w:rFonts w:ascii="Times New Roman" w:hAnsi="Times New Roman" w:cs="Times New Roman"/>
              </w:rPr>
              <w:t>Study design</w:t>
            </w:r>
          </w:p>
        </w:tc>
        <w:tc>
          <w:tcPr>
            <w:tcW w:w="1626" w:type="dxa"/>
            <w:vAlign w:val="center"/>
          </w:tcPr>
          <w:p w14:paraId="606343FF" w14:textId="77777777" w:rsidR="00BD671E" w:rsidRPr="002079F5" w:rsidRDefault="00BD671E" w:rsidP="00105227">
            <w:pPr>
              <w:rPr>
                <w:rFonts w:ascii="Times New Roman" w:hAnsi="Times New Roman" w:cs="Times New Roman"/>
              </w:rPr>
            </w:pPr>
            <w:r w:rsidRPr="002079F5">
              <w:rPr>
                <w:rFonts w:ascii="Times New Roman" w:hAnsi="Times New Roman" w:cs="Times New Roman"/>
              </w:rPr>
              <w:t>retrospective</w:t>
            </w:r>
          </w:p>
        </w:tc>
        <w:tc>
          <w:tcPr>
            <w:tcW w:w="1501" w:type="dxa"/>
            <w:vAlign w:val="center"/>
          </w:tcPr>
          <w:p w14:paraId="5B3477E2" w14:textId="77777777" w:rsidR="00BD671E" w:rsidRPr="002079F5" w:rsidRDefault="00BD671E" w:rsidP="00105227">
            <w:pPr>
              <w:rPr>
                <w:rFonts w:ascii="Times New Roman" w:hAnsi="Times New Roman" w:cs="Times New Roman"/>
              </w:rPr>
            </w:pPr>
            <w:r w:rsidRPr="002079F5">
              <w:rPr>
                <w:rFonts w:ascii="Times New Roman" w:hAnsi="Times New Roman" w:cs="Times New Roman"/>
              </w:rPr>
              <w:t>retrospective</w:t>
            </w:r>
          </w:p>
        </w:tc>
        <w:tc>
          <w:tcPr>
            <w:tcW w:w="1566" w:type="dxa"/>
            <w:vAlign w:val="center"/>
          </w:tcPr>
          <w:p w14:paraId="06E808AC" w14:textId="77777777" w:rsidR="00BD671E" w:rsidRPr="002079F5" w:rsidRDefault="00BD671E" w:rsidP="00105227">
            <w:pPr>
              <w:rPr>
                <w:rFonts w:ascii="Times New Roman" w:hAnsi="Times New Roman" w:cs="Times New Roman"/>
              </w:rPr>
            </w:pPr>
            <w:r w:rsidRPr="002079F5">
              <w:rPr>
                <w:rFonts w:ascii="Times New Roman" w:hAnsi="Times New Roman" w:cs="Times New Roman"/>
              </w:rPr>
              <w:t>retrospective</w:t>
            </w:r>
          </w:p>
        </w:tc>
        <w:tc>
          <w:tcPr>
            <w:tcW w:w="1746" w:type="dxa"/>
            <w:vAlign w:val="center"/>
          </w:tcPr>
          <w:p w14:paraId="0EA173B9" w14:textId="77777777" w:rsidR="00BD671E" w:rsidRPr="002079F5" w:rsidRDefault="00BD671E" w:rsidP="001052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prospective</w:t>
            </w:r>
          </w:p>
        </w:tc>
        <w:tc>
          <w:tcPr>
            <w:tcW w:w="1216" w:type="dxa"/>
            <w:vAlign w:val="center"/>
          </w:tcPr>
          <w:p w14:paraId="62E12D63" w14:textId="77777777" w:rsidR="00BD671E" w:rsidRPr="002079F5" w:rsidRDefault="00BD671E" w:rsidP="001052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rospective</w:t>
            </w:r>
          </w:p>
        </w:tc>
      </w:tr>
      <w:tr w:rsidR="00BD671E" w:rsidRPr="002079F5" w14:paraId="02503344" w14:textId="77777777" w:rsidTr="00105227">
        <w:trPr>
          <w:trHeight w:val="144"/>
        </w:trPr>
        <w:tc>
          <w:tcPr>
            <w:tcW w:w="1546" w:type="dxa"/>
            <w:vAlign w:val="center"/>
          </w:tcPr>
          <w:p w14:paraId="07449577" w14:textId="77777777" w:rsidR="00BD671E" w:rsidRPr="002079F5" w:rsidRDefault="00BD671E" w:rsidP="00105227">
            <w:pPr>
              <w:rPr>
                <w:rFonts w:ascii="Times New Roman" w:hAnsi="Times New Roman" w:cs="Times New Roman"/>
              </w:rPr>
            </w:pPr>
            <w:r w:rsidRPr="002079F5">
              <w:rPr>
                <w:rFonts w:ascii="Times New Roman" w:hAnsi="Times New Roman" w:cs="Times New Roman"/>
              </w:rPr>
              <w:t>Duration(years)</w:t>
            </w:r>
          </w:p>
        </w:tc>
        <w:tc>
          <w:tcPr>
            <w:tcW w:w="1626" w:type="dxa"/>
            <w:vAlign w:val="center"/>
          </w:tcPr>
          <w:p w14:paraId="6D26A50F" w14:textId="77777777" w:rsidR="00BD671E" w:rsidRPr="002079F5" w:rsidRDefault="00BD671E" w:rsidP="001052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012-2014</w:t>
            </w:r>
          </w:p>
        </w:tc>
        <w:tc>
          <w:tcPr>
            <w:tcW w:w="1501" w:type="dxa"/>
            <w:vAlign w:val="center"/>
          </w:tcPr>
          <w:p w14:paraId="7E971E71" w14:textId="77777777" w:rsidR="00BD671E" w:rsidRPr="002079F5" w:rsidRDefault="00BD671E" w:rsidP="001052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008-2017</w:t>
            </w:r>
          </w:p>
        </w:tc>
        <w:tc>
          <w:tcPr>
            <w:tcW w:w="1566" w:type="dxa"/>
            <w:vAlign w:val="center"/>
          </w:tcPr>
          <w:p w14:paraId="0677C7C5" w14:textId="77777777" w:rsidR="00BD671E" w:rsidRPr="002079F5" w:rsidRDefault="00BD671E" w:rsidP="001052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015-2016</w:t>
            </w:r>
          </w:p>
        </w:tc>
        <w:tc>
          <w:tcPr>
            <w:tcW w:w="1746" w:type="dxa"/>
            <w:vAlign w:val="center"/>
          </w:tcPr>
          <w:p w14:paraId="3C3787A4" w14:textId="77777777" w:rsidR="00BD671E" w:rsidRPr="002079F5" w:rsidRDefault="00BD671E" w:rsidP="001052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004</w:t>
            </w:r>
          </w:p>
        </w:tc>
        <w:tc>
          <w:tcPr>
            <w:tcW w:w="1216" w:type="dxa"/>
            <w:vAlign w:val="center"/>
          </w:tcPr>
          <w:p w14:paraId="395B6576" w14:textId="77777777" w:rsidR="00BD671E" w:rsidRPr="002079F5" w:rsidRDefault="00BD671E" w:rsidP="001052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004</w:t>
            </w:r>
          </w:p>
        </w:tc>
      </w:tr>
      <w:tr w:rsidR="00BD671E" w:rsidRPr="002079F5" w14:paraId="219AA33B" w14:textId="77777777" w:rsidTr="00105227">
        <w:trPr>
          <w:trHeight w:val="535"/>
        </w:trPr>
        <w:tc>
          <w:tcPr>
            <w:tcW w:w="1546" w:type="dxa"/>
          </w:tcPr>
          <w:p w14:paraId="59CB718C" w14:textId="77777777" w:rsidR="00BD671E" w:rsidRPr="002079F5" w:rsidRDefault="00BD671E" w:rsidP="00105227">
            <w:pPr>
              <w:rPr>
                <w:rFonts w:ascii="Times New Roman" w:hAnsi="Times New Roman" w:cs="Times New Roman"/>
              </w:rPr>
            </w:pPr>
            <w:r w:rsidRPr="002079F5">
              <w:rPr>
                <w:rFonts w:ascii="Times New Roman" w:hAnsi="Times New Roman" w:cs="Times New Roman"/>
              </w:rPr>
              <w:t>Top implicated drugs</w:t>
            </w:r>
          </w:p>
        </w:tc>
        <w:tc>
          <w:tcPr>
            <w:tcW w:w="1626" w:type="dxa"/>
          </w:tcPr>
          <w:p w14:paraId="6CCFEA64" w14:textId="77777777" w:rsidR="00BD671E" w:rsidRPr="00542C1F" w:rsidRDefault="00BD671E" w:rsidP="00105227">
            <w:pPr>
              <w:jc w:val="left"/>
              <w:rPr>
                <w:rFonts w:ascii="Times New Roman" w:hAnsi="Times New Roman" w:cs="Times New Roman"/>
              </w:rPr>
            </w:pPr>
            <w:r w:rsidRPr="00542C1F">
              <w:rPr>
                <w:rStyle w:val="fontstyle01"/>
                <w:rFonts w:ascii="Times New Roman" w:hAnsi="Times New Roman" w:cs="Times New Roman"/>
              </w:rPr>
              <w:t>TCM</w:t>
            </w:r>
            <w:r>
              <w:rPr>
                <w:rStyle w:val="ab"/>
                <w:rFonts w:ascii="Times New Roman" w:hAnsi="Times New Roman" w:cs="Times New Roman"/>
                <w:color w:val="000000"/>
                <w:sz w:val="18"/>
                <w:szCs w:val="18"/>
              </w:rPr>
              <w:endnoteReference w:id="1"/>
            </w:r>
            <w:r>
              <w:rPr>
                <w:rStyle w:val="fontstyle01"/>
                <w:rFonts w:ascii="Times New Roman" w:hAnsi="Times New Roman" w:cs="Times New Roman"/>
              </w:rPr>
              <w:t xml:space="preserve"> </w:t>
            </w:r>
            <w:r w:rsidRPr="00542C1F">
              <w:rPr>
                <w:rStyle w:val="fontstyle01"/>
                <w:rFonts w:ascii="Times New Roman" w:hAnsi="Times New Roman" w:cs="Times New Roman"/>
              </w:rPr>
              <w:t>or HDS</w:t>
            </w:r>
            <w:r>
              <w:rPr>
                <w:rStyle w:val="ab"/>
                <w:rFonts w:ascii="Times New Roman" w:hAnsi="Times New Roman" w:cs="Times New Roman"/>
                <w:color w:val="000000"/>
                <w:sz w:val="18"/>
                <w:szCs w:val="18"/>
              </w:rPr>
              <w:endnoteReference w:id="2"/>
            </w:r>
            <w:r w:rsidRPr="00542C1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542C1F">
              <w:rPr>
                <w:rStyle w:val="fontstyle01"/>
                <w:rFonts w:ascii="Times New Roman" w:hAnsi="Times New Roman" w:cs="Times New Roman"/>
              </w:rPr>
              <w:t>(26.81%),</w:t>
            </w:r>
            <w:r w:rsidRPr="00542C1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542C1F">
              <w:rPr>
                <w:rStyle w:val="fontstyle01"/>
                <w:rFonts w:ascii="Times New Roman" w:hAnsi="Times New Roman" w:cs="Times New Roman"/>
              </w:rPr>
              <w:t>tuberculostatics</w:t>
            </w:r>
            <w:r w:rsidRPr="00542C1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542C1F">
              <w:rPr>
                <w:rStyle w:val="fontstyle01"/>
                <w:rFonts w:ascii="Times New Roman" w:hAnsi="Times New Roman" w:cs="Times New Roman"/>
              </w:rPr>
              <w:t>(21.99%),</w:t>
            </w:r>
            <w:r w:rsidRPr="00542C1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542C1F">
              <w:rPr>
                <w:rStyle w:val="fontstyle01"/>
                <w:rFonts w:ascii="Times New Roman" w:hAnsi="Times New Roman" w:cs="Times New Roman"/>
              </w:rPr>
              <w:t>antineoplastic or</w:t>
            </w:r>
            <w:r w:rsidRPr="00542C1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542C1F">
              <w:rPr>
                <w:rStyle w:val="fontstyle01"/>
                <w:rFonts w:ascii="Times New Roman" w:hAnsi="Times New Roman" w:cs="Times New Roman"/>
              </w:rPr>
              <w:t>immunomodulators</w:t>
            </w:r>
            <w:r w:rsidRPr="00542C1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542C1F">
              <w:rPr>
                <w:rStyle w:val="fontstyle01"/>
                <w:rFonts w:ascii="Times New Roman" w:hAnsi="Times New Roman" w:cs="Times New Roman"/>
              </w:rPr>
              <w:t>(8.34%) and antiinfectious (6.08%)</w:t>
            </w:r>
          </w:p>
        </w:tc>
        <w:tc>
          <w:tcPr>
            <w:tcW w:w="1501" w:type="dxa"/>
          </w:tcPr>
          <w:p w14:paraId="7F5FE9B2" w14:textId="77777777" w:rsidR="00BD671E" w:rsidRDefault="00BD671E" w:rsidP="00105227">
            <w:pPr>
              <w:rPr>
                <w:rFonts w:ascii="Times New Roman" w:hAnsi="Times New Roman" w:cs="Times New Roman"/>
              </w:rPr>
            </w:pPr>
            <w:r w:rsidRPr="00542C1F">
              <w:rPr>
                <w:rFonts w:ascii="Times New Roman" w:hAnsi="Times New Roman" w:cs="Times New Roman"/>
                <w:sz w:val="18"/>
                <w:szCs w:val="18"/>
              </w:rPr>
              <w:t>antib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iotics</w:t>
            </w:r>
            <w:r w:rsidRPr="00542C1F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</w:rPr>
              <w:t>2%</w:t>
            </w:r>
            <w:r w:rsidRPr="00542C1F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1D955D1C" w14:textId="77777777" w:rsidR="00BD671E" w:rsidRPr="003C4C70" w:rsidRDefault="00BD671E" w:rsidP="0010522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4C70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3C4C70">
              <w:rPr>
                <w:rFonts w:ascii="Times New Roman" w:hAnsi="Times New Roman" w:cs="Times New Roman"/>
                <w:sz w:val="18"/>
                <w:szCs w:val="18"/>
              </w:rPr>
              <w:t>SAIDs</w:t>
            </w:r>
            <w:r w:rsidRPr="003C4C70">
              <w:rPr>
                <w:rStyle w:val="ab"/>
                <w:rFonts w:ascii="Times New Roman" w:hAnsi="Times New Roman" w:cs="Times New Roman"/>
                <w:sz w:val="18"/>
                <w:szCs w:val="18"/>
              </w:rPr>
              <w:endnoteReference w:id="3"/>
            </w:r>
            <w:r w:rsidRPr="003C4C70">
              <w:rPr>
                <w:rFonts w:ascii="Times New Roman" w:hAnsi="Times New Roman" w:cs="Times New Roman"/>
                <w:sz w:val="18"/>
                <w:szCs w:val="18"/>
              </w:rPr>
              <w:t>(56%),</w:t>
            </w:r>
          </w:p>
          <w:p w14:paraId="0621B000" w14:textId="77777777" w:rsidR="00BD671E" w:rsidRPr="00542C1F" w:rsidRDefault="00BD671E" w:rsidP="0010522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6" w:type="dxa"/>
          </w:tcPr>
          <w:p w14:paraId="5569A5A6" w14:textId="77777777" w:rsidR="00BD671E" w:rsidRDefault="00BD671E" w:rsidP="0010522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2C1F">
              <w:rPr>
                <w:rFonts w:ascii="Times New Roman" w:hAnsi="Times New Roman" w:cs="Times New Roman"/>
                <w:sz w:val="18"/>
                <w:szCs w:val="18"/>
              </w:rPr>
              <w:t>antibiotics(43%)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5104AD3E" w14:textId="77777777" w:rsidR="00BD671E" w:rsidRDefault="00BD671E" w:rsidP="0010522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542C1F">
              <w:rPr>
                <w:rFonts w:ascii="Times New Roman" w:hAnsi="Times New Roman" w:cs="Times New Roman"/>
                <w:sz w:val="18"/>
                <w:szCs w:val="18"/>
              </w:rPr>
              <w:t>hemotherapeutics</w:t>
            </w:r>
          </w:p>
          <w:p w14:paraId="3B76F87E" w14:textId="77777777" w:rsidR="00BD671E" w:rsidRDefault="00BD671E" w:rsidP="0010522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19.2%),</w:t>
            </w:r>
          </w:p>
          <w:p w14:paraId="5E27D2DD" w14:textId="77777777" w:rsidR="00BD671E" w:rsidRPr="00AD487A" w:rsidRDefault="00BD671E" w:rsidP="0010522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AD487A">
              <w:rPr>
                <w:rFonts w:ascii="Times New Roman" w:hAnsi="Times New Roman" w:cs="Times New Roman"/>
                <w:sz w:val="18"/>
                <w:szCs w:val="18"/>
              </w:rPr>
              <w:t>cetaminophen</w:t>
            </w:r>
          </w:p>
          <w:p w14:paraId="38D14100" w14:textId="77777777" w:rsidR="00BD671E" w:rsidRDefault="00BD671E" w:rsidP="0010522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D487A">
              <w:rPr>
                <w:rFonts w:ascii="Times New Roman" w:hAnsi="Times New Roman" w:cs="Times New Roman"/>
                <w:sz w:val="18"/>
                <w:szCs w:val="18"/>
              </w:rPr>
              <w:t>29 (6.9%)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4EB7793C" w14:textId="77777777" w:rsidR="00BD671E" w:rsidRPr="00542C1F" w:rsidRDefault="00BD671E" w:rsidP="0010522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PN</w:t>
            </w:r>
            <w:r>
              <w:rPr>
                <w:rStyle w:val="ab"/>
                <w:rFonts w:ascii="Times New Roman" w:hAnsi="Times New Roman" w:cs="Times New Roman"/>
                <w:sz w:val="18"/>
                <w:szCs w:val="18"/>
              </w:rPr>
              <w:endnoteReference w:id="4"/>
            </w:r>
            <w:r>
              <w:rPr>
                <w:rFonts w:ascii="Times New Roman" w:hAnsi="Times New Roman" w:cs="Times New Roman"/>
                <w:sz w:val="18"/>
                <w:szCs w:val="18"/>
              </w:rPr>
              <w:t>(5.3%)</w:t>
            </w:r>
          </w:p>
        </w:tc>
        <w:tc>
          <w:tcPr>
            <w:tcW w:w="1746" w:type="dxa"/>
          </w:tcPr>
          <w:p w14:paraId="6FB2E3A3" w14:textId="77777777" w:rsidR="00BD671E" w:rsidRDefault="00BD671E" w:rsidP="0010522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antimicrobials(45%),</w:t>
            </w:r>
          </w:p>
          <w:p w14:paraId="3CD3D32F" w14:textId="77777777" w:rsidR="00BD671E" w:rsidRDefault="00BD671E" w:rsidP="0010522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AD487A">
              <w:rPr>
                <w:rFonts w:ascii="Times New Roman" w:hAnsi="Times New Roman" w:cs="Times New Roman"/>
                <w:sz w:val="18"/>
                <w:szCs w:val="18"/>
              </w:rPr>
              <w:t>erbal and dietary supplements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(16.1%),</w:t>
            </w:r>
          </w:p>
          <w:p w14:paraId="25598C5D" w14:textId="77777777" w:rsidR="00BD671E" w:rsidRDefault="00BD671E" w:rsidP="0010522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AD487A">
              <w:rPr>
                <w:rFonts w:ascii="Times New Roman" w:hAnsi="Times New Roman" w:cs="Times New Roman"/>
                <w:sz w:val="18"/>
                <w:szCs w:val="18"/>
              </w:rPr>
              <w:t>ardiovascular agents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(9.9%),</w:t>
            </w:r>
            <w:r>
              <w:t xml:space="preserve"> c</w:t>
            </w:r>
            <w:r w:rsidRPr="00AD487A">
              <w:rPr>
                <w:rFonts w:ascii="Times New Roman" w:hAnsi="Times New Roman" w:cs="Times New Roman"/>
                <w:sz w:val="18"/>
                <w:szCs w:val="18"/>
              </w:rPr>
              <w:t>entral nervous system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AD487A">
              <w:rPr>
                <w:rFonts w:ascii="Times New Roman" w:hAnsi="Times New Roman" w:cs="Times New Roman"/>
                <w:sz w:val="18"/>
                <w:szCs w:val="18"/>
              </w:rPr>
              <w:t>agents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(9.1%)</w:t>
            </w:r>
          </w:p>
          <w:p w14:paraId="776AA0E7" w14:textId="77777777" w:rsidR="00BD671E" w:rsidRPr="00AD487A" w:rsidRDefault="00BD671E" w:rsidP="0010522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AD487A">
              <w:rPr>
                <w:rFonts w:ascii="Times New Roman" w:hAnsi="Times New Roman" w:cs="Times New Roman"/>
                <w:sz w:val="18"/>
                <w:szCs w:val="18"/>
              </w:rPr>
              <w:t>nti-neoplastic agents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(5.5%)</w:t>
            </w:r>
          </w:p>
        </w:tc>
        <w:tc>
          <w:tcPr>
            <w:tcW w:w="1216" w:type="dxa"/>
          </w:tcPr>
          <w:p w14:paraId="50ABA4F2" w14:textId="77777777" w:rsidR="00BD671E" w:rsidRPr="00A037DE" w:rsidRDefault="00BD671E" w:rsidP="0010522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D487A">
              <w:rPr>
                <w:rFonts w:ascii="Times New Roman" w:hAnsi="Times New Roman" w:cs="Times New Roman"/>
                <w:sz w:val="18"/>
                <w:szCs w:val="18"/>
              </w:rPr>
              <w:t>antimicrobial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50.9%</w:t>
            </w:r>
            <w:r w:rsidRPr="00AD487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t xml:space="preserve"> a</w:t>
            </w:r>
            <w:r w:rsidRPr="00A037DE">
              <w:rPr>
                <w:rFonts w:ascii="Times New Roman" w:hAnsi="Times New Roman" w:cs="Times New Roman"/>
                <w:sz w:val="18"/>
                <w:szCs w:val="18"/>
              </w:rPr>
              <w:t>ntiepileptic</w:t>
            </w:r>
          </w:p>
          <w:p w14:paraId="63E3A876" w14:textId="77777777" w:rsidR="00BD671E" w:rsidRDefault="00BD671E" w:rsidP="0010522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037DE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21.1%</w:t>
            </w:r>
            <w:r w:rsidRPr="00A037D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2FC29AD3" w14:textId="77777777" w:rsidR="00BD671E" w:rsidRPr="00A037DE" w:rsidRDefault="00BD671E" w:rsidP="0010522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A037DE">
              <w:rPr>
                <w:rFonts w:ascii="Times New Roman" w:hAnsi="Times New Roman" w:cs="Times New Roman"/>
                <w:sz w:val="18"/>
                <w:szCs w:val="18"/>
              </w:rPr>
              <w:t>ntineoplastic</w:t>
            </w:r>
          </w:p>
          <w:p w14:paraId="57BA4FF7" w14:textId="77777777" w:rsidR="00BD671E" w:rsidRPr="00AD487A" w:rsidRDefault="00BD671E" w:rsidP="0010522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037DE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8.8%</w:t>
            </w:r>
            <w:r w:rsidRPr="00A037D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t xml:space="preserve"> p</w:t>
            </w:r>
            <w:r w:rsidRPr="00A037DE">
              <w:rPr>
                <w:rFonts w:ascii="Times New Roman" w:hAnsi="Times New Roman" w:cs="Times New Roman"/>
                <w:sz w:val="18"/>
                <w:szCs w:val="18"/>
              </w:rPr>
              <w:t>sychotropic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8.8%</w:t>
            </w:r>
            <w:r w:rsidRPr="00A037D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</w:tbl>
    <w:p w14:paraId="7F08FF55" w14:textId="4F26B14E" w:rsidR="00BD671E" w:rsidRPr="00BD4281" w:rsidRDefault="00BD671E" w:rsidP="00BD671E">
      <w:pPr>
        <w:pStyle w:val="a8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BD4281">
        <w:rPr>
          <w:rFonts w:ascii="Times New Roman" w:hAnsi="Times New Roman" w:cs="Times New Roman"/>
          <w:sz w:val="24"/>
          <w:szCs w:val="24"/>
        </w:rPr>
        <w:t xml:space="preserve">Supplementary Table </w:t>
      </w:r>
      <w:r w:rsidRPr="00BD4281">
        <w:rPr>
          <w:rFonts w:ascii="Times New Roman" w:hAnsi="Times New Roman" w:cs="Times New Roman"/>
          <w:sz w:val="24"/>
          <w:szCs w:val="24"/>
        </w:rPr>
        <w:fldChar w:fldCharType="begin"/>
      </w:r>
      <w:r w:rsidRPr="00BD4281">
        <w:rPr>
          <w:rFonts w:ascii="Times New Roman" w:hAnsi="Times New Roman" w:cs="Times New Roman"/>
          <w:sz w:val="24"/>
          <w:szCs w:val="24"/>
        </w:rPr>
        <w:instrText xml:space="preserve"> SEQ Supplementary_Table \* ARABIC </w:instrText>
      </w:r>
      <w:r w:rsidRPr="00BD4281">
        <w:rPr>
          <w:rFonts w:ascii="Times New Roman" w:hAnsi="Times New Roman" w:cs="Times New Roman"/>
          <w:sz w:val="24"/>
          <w:szCs w:val="24"/>
        </w:rPr>
        <w:fldChar w:fldCharType="separate"/>
      </w:r>
      <w:r w:rsidRPr="00BD4281">
        <w:rPr>
          <w:rFonts w:ascii="Times New Roman" w:hAnsi="Times New Roman" w:cs="Times New Roman"/>
          <w:noProof/>
          <w:sz w:val="24"/>
          <w:szCs w:val="24"/>
        </w:rPr>
        <w:t>2</w:t>
      </w:r>
      <w:r w:rsidRPr="00BD4281">
        <w:rPr>
          <w:rFonts w:ascii="Times New Roman" w:hAnsi="Times New Roman" w:cs="Times New Roman"/>
          <w:sz w:val="24"/>
          <w:szCs w:val="24"/>
        </w:rPr>
        <w:fldChar w:fldCharType="end"/>
      </w:r>
      <w:r w:rsidRPr="00BD4281">
        <w:rPr>
          <w:rFonts w:ascii="Times New Roman" w:hAnsi="Times New Roman" w:cs="Times New Roman"/>
          <w:sz w:val="24"/>
          <w:szCs w:val="24"/>
        </w:rPr>
        <w:t xml:space="preserve"> The Most Implicated Classess of Agents</w:t>
      </w:r>
    </w:p>
    <w:bookmarkEnd w:id="0"/>
    <w:p w14:paraId="410BD306" w14:textId="2B398F9B" w:rsidR="00BD671E" w:rsidRPr="00BD671E" w:rsidRDefault="00BD671E" w:rsidP="00BD671E"/>
    <w:sectPr w:rsidR="00BD671E" w:rsidRPr="00BD67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C77D50" w14:textId="77777777" w:rsidR="00562C6A" w:rsidRDefault="00562C6A" w:rsidP="00BD671E">
      <w:r>
        <w:separator/>
      </w:r>
    </w:p>
  </w:endnote>
  <w:endnote w:type="continuationSeparator" w:id="0">
    <w:p w14:paraId="79D23EDF" w14:textId="77777777" w:rsidR="00562C6A" w:rsidRDefault="00562C6A" w:rsidP="00BD671E">
      <w:r>
        <w:continuationSeparator/>
      </w:r>
    </w:p>
  </w:endnote>
  <w:endnote w:id="1">
    <w:p w14:paraId="4474C282" w14:textId="77777777" w:rsidR="00BD671E" w:rsidRDefault="00BD671E" w:rsidP="00BD671E">
      <w:pPr>
        <w:pStyle w:val="a9"/>
      </w:pPr>
      <w:r>
        <w:rPr>
          <w:rStyle w:val="ab"/>
        </w:rPr>
        <w:endnoteRef/>
      </w:r>
      <w:r>
        <w:t xml:space="preserve"> traditional Chinese medicine  </w:t>
      </w:r>
    </w:p>
  </w:endnote>
  <w:endnote w:id="2">
    <w:p w14:paraId="4E56D848" w14:textId="77777777" w:rsidR="00BD671E" w:rsidRDefault="00BD671E" w:rsidP="00BD671E">
      <w:pPr>
        <w:pStyle w:val="a9"/>
      </w:pPr>
      <w:r>
        <w:rPr>
          <w:rStyle w:val="ab"/>
        </w:rPr>
        <w:endnoteRef/>
      </w:r>
      <w:r>
        <w:t xml:space="preserve"> herbal and dietary supplements </w:t>
      </w:r>
    </w:p>
  </w:endnote>
  <w:endnote w:id="3">
    <w:p w14:paraId="74B420F0" w14:textId="77777777" w:rsidR="00BD671E" w:rsidRDefault="00BD671E" w:rsidP="00BD671E">
      <w:pPr>
        <w:pStyle w:val="a9"/>
      </w:pPr>
      <w:r>
        <w:rPr>
          <w:rStyle w:val="ab"/>
        </w:rPr>
        <w:endnoteRef/>
      </w:r>
      <w:r>
        <w:t xml:space="preserve"> 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nonsteroidal antiinflammatory drugs</w:t>
      </w:r>
    </w:p>
  </w:endnote>
  <w:endnote w:id="4">
    <w:p w14:paraId="3D608EC6" w14:textId="77777777" w:rsidR="00BD671E" w:rsidRDefault="00BD671E" w:rsidP="00BD671E">
      <w:pPr>
        <w:pStyle w:val="a9"/>
      </w:pPr>
      <w:r>
        <w:rPr>
          <w:rStyle w:val="ab"/>
        </w:rPr>
        <w:endnoteRef/>
      </w:r>
      <w:r>
        <w:t xml:space="preserve"> 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total parenteral nutrition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D02E53" w14:textId="77777777" w:rsidR="00562C6A" w:rsidRDefault="00562C6A" w:rsidP="00BD671E">
      <w:r>
        <w:separator/>
      </w:r>
    </w:p>
  </w:footnote>
  <w:footnote w:type="continuationSeparator" w:id="0">
    <w:p w14:paraId="56300CA6" w14:textId="77777777" w:rsidR="00562C6A" w:rsidRDefault="00562C6A" w:rsidP="00BD67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Chaos Solitons Fractals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sspzdavmv9prpefspuxd5t6vwva2zavxrep&quot;&gt;1.0&lt;record-ids&gt;&lt;item&gt;7&lt;/item&gt;&lt;item&gt;8&lt;/item&gt;&lt;item&gt;42&lt;/item&gt;&lt;item&gt;48&lt;/item&gt;&lt;item&gt;49&lt;/item&gt;&lt;/record-ids&gt;&lt;/item&gt;&lt;/Libraries&gt;"/>
  </w:docVars>
  <w:rsids>
    <w:rsidRoot w:val="000954ED"/>
    <w:rsid w:val="000954ED"/>
    <w:rsid w:val="00105227"/>
    <w:rsid w:val="001C2980"/>
    <w:rsid w:val="00292BEE"/>
    <w:rsid w:val="00562C6A"/>
    <w:rsid w:val="00925EEB"/>
    <w:rsid w:val="00AB3A1E"/>
    <w:rsid w:val="00BD4281"/>
    <w:rsid w:val="00BD671E"/>
    <w:rsid w:val="00D06F3B"/>
    <w:rsid w:val="00EB5FA1"/>
    <w:rsid w:val="00F015DC"/>
    <w:rsid w:val="00F20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2D0B5E"/>
  <w15:chartTrackingRefBased/>
  <w15:docId w15:val="{FB55E13A-C860-4B04-910F-AC52E1AA5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671E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表"/>
    <w:basedOn w:val="a1"/>
    <w:uiPriority w:val="99"/>
    <w:rsid w:val="00925EEB"/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4">
    <w:name w:val="header"/>
    <w:basedOn w:val="a"/>
    <w:link w:val="a5"/>
    <w:uiPriority w:val="99"/>
    <w:unhideWhenUsed/>
    <w:rsid w:val="00BD67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D671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D67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D671E"/>
    <w:rPr>
      <w:sz w:val="18"/>
      <w:szCs w:val="18"/>
    </w:rPr>
  </w:style>
  <w:style w:type="paragraph" w:styleId="a8">
    <w:name w:val="caption"/>
    <w:basedOn w:val="a"/>
    <w:next w:val="a"/>
    <w:uiPriority w:val="35"/>
    <w:unhideWhenUsed/>
    <w:qFormat/>
    <w:rsid w:val="00BD671E"/>
    <w:rPr>
      <w:rFonts w:asciiTheme="majorHAnsi" w:eastAsia="黑体" w:hAnsiTheme="majorHAnsi" w:cstheme="majorBidi"/>
      <w:sz w:val="20"/>
      <w:szCs w:val="20"/>
    </w:rPr>
  </w:style>
  <w:style w:type="paragraph" w:customStyle="1" w:styleId="EndNoteBibliography">
    <w:name w:val="EndNote Bibliography"/>
    <w:basedOn w:val="a"/>
    <w:link w:val="EndNoteBibliography0"/>
    <w:rsid w:val="00BD671E"/>
    <w:pPr>
      <w:framePr w:hSpace="180" w:wrap="around" w:hAnchor="margin" w:xAlign="center" w:y="364"/>
    </w:pPr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BD671E"/>
    <w:rPr>
      <w:rFonts w:ascii="等线" w:eastAsia="等线" w:hAnsi="等线"/>
      <w:noProof/>
      <w:sz w:val="20"/>
    </w:rPr>
  </w:style>
  <w:style w:type="character" w:customStyle="1" w:styleId="fontstyle01">
    <w:name w:val="fontstyle01"/>
    <w:basedOn w:val="a0"/>
    <w:rsid w:val="00BD671E"/>
    <w:rPr>
      <w:rFonts w:ascii="Calibri" w:hAnsi="Calibri" w:cs="Calibri" w:hint="default"/>
      <w:b w:val="0"/>
      <w:bCs w:val="0"/>
      <w:i w:val="0"/>
      <w:iCs w:val="0"/>
      <w:color w:val="000000"/>
      <w:sz w:val="18"/>
      <w:szCs w:val="18"/>
    </w:rPr>
  </w:style>
  <w:style w:type="paragraph" w:styleId="a9">
    <w:name w:val="endnote text"/>
    <w:basedOn w:val="a"/>
    <w:link w:val="aa"/>
    <w:uiPriority w:val="99"/>
    <w:semiHidden/>
    <w:unhideWhenUsed/>
    <w:rsid w:val="00BD671E"/>
    <w:pPr>
      <w:snapToGrid w:val="0"/>
      <w:jc w:val="left"/>
    </w:pPr>
  </w:style>
  <w:style w:type="character" w:customStyle="1" w:styleId="aa">
    <w:name w:val="尾注文本 字符"/>
    <w:basedOn w:val="a0"/>
    <w:link w:val="a9"/>
    <w:uiPriority w:val="99"/>
    <w:semiHidden/>
    <w:rsid w:val="00BD671E"/>
  </w:style>
  <w:style w:type="character" w:styleId="ab">
    <w:name w:val="endnote reference"/>
    <w:basedOn w:val="a0"/>
    <w:uiPriority w:val="99"/>
    <w:semiHidden/>
    <w:unhideWhenUsed/>
    <w:rsid w:val="00BD671E"/>
    <w:rPr>
      <w:vertAlign w:val="superscript"/>
    </w:rPr>
  </w:style>
  <w:style w:type="paragraph" w:customStyle="1" w:styleId="EndNoteBibliographyTitle">
    <w:name w:val="EndNote Bibliography Title"/>
    <w:basedOn w:val="a"/>
    <w:link w:val="EndNoteBibliographyTitle0"/>
    <w:rsid w:val="00105227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EndNoteBibliography0"/>
    <w:link w:val="EndNoteBibliographyTitle"/>
    <w:rsid w:val="00105227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FEC32F-A7E3-4982-BFFA-651800CAC9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1479</Words>
  <Characters>8436</Characters>
  <Application>Microsoft Office Word</Application>
  <DocSecurity>0</DocSecurity>
  <Lines>70</Lines>
  <Paragraphs>19</Paragraphs>
  <ScaleCrop>false</ScaleCrop>
  <Company/>
  <LinksUpToDate>false</LinksUpToDate>
  <CharactersWithSpaces>9896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叶 玲</dc:creator>
  <cp:keywords/>
  <dc:description/>
  <cp:lastModifiedBy>叶 玲</cp:lastModifiedBy>
  <cp:revision>13</cp:revision>
  <dcterms:created xsi:type="dcterms:W3CDTF">2021-07-16T14:54:00Z</dcterms:created>
  <dcterms:modified xsi:type="dcterms:W3CDTF">2021-08-12T02:39:00Z</dcterms:modified>
</cp:coreProperties>
</file>