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2ECB0" w14:textId="77777777" w:rsidR="00496C73" w:rsidRPr="007A0A08" w:rsidRDefault="00496C73" w:rsidP="00496C73">
      <w:pPr>
        <w:spacing w:line="360" w:lineRule="auto"/>
        <w:rPr>
          <w:rFonts w:ascii="Arial" w:hAnsi="Arial" w:cs="Arial"/>
          <w:b/>
          <w:bCs/>
          <w:color w:val="000000"/>
          <w:sz w:val="32"/>
          <w:szCs w:val="32"/>
        </w:rPr>
      </w:pPr>
      <w:r w:rsidRPr="007A0A08">
        <w:rPr>
          <w:rFonts w:ascii="Arial" w:hAnsi="Arial" w:cs="Arial"/>
          <w:b/>
          <w:bCs/>
          <w:color w:val="000000"/>
          <w:sz w:val="32"/>
          <w:szCs w:val="32"/>
        </w:rPr>
        <w:t>RAB7HD/C5orf51 stabilizes newly synthesized RAB7A and facilitates its GTP loading.</w:t>
      </w:r>
    </w:p>
    <w:p w14:paraId="6BE1FFA1" w14:textId="77777777" w:rsidR="00496C73" w:rsidRDefault="00496C73" w:rsidP="00212575">
      <w:pPr>
        <w:spacing w:line="360" w:lineRule="auto"/>
        <w:rPr>
          <w:rFonts w:ascii="Arial" w:eastAsia="游明朝" w:hAnsi="Arial" w:cs="Arial"/>
          <w:b/>
          <w:bCs/>
          <w:color w:val="000000"/>
          <w:sz w:val="24"/>
        </w:rPr>
      </w:pPr>
    </w:p>
    <w:p w14:paraId="4891150D" w14:textId="5B4C41C8" w:rsidR="00496C73" w:rsidRDefault="00496C73" w:rsidP="00212575">
      <w:pPr>
        <w:spacing w:line="360" w:lineRule="auto"/>
        <w:rPr>
          <w:rFonts w:ascii="Arial" w:eastAsia="游明朝" w:hAnsi="Arial" w:cs="Arial"/>
          <w:b/>
          <w:bCs/>
          <w:color w:val="000000"/>
          <w:sz w:val="24"/>
        </w:rPr>
      </w:pPr>
      <w:r>
        <w:rPr>
          <w:rFonts w:ascii="Arial" w:eastAsia="游明朝" w:hAnsi="Arial" w:cs="Arial"/>
          <w:b/>
          <w:bCs/>
          <w:color w:val="000000"/>
          <w:sz w:val="24"/>
        </w:rPr>
        <w:t>Supplemental Figure Legends</w:t>
      </w:r>
    </w:p>
    <w:p w14:paraId="636B9C86" w14:textId="77777777" w:rsidR="00496C73" w:rsidRDefault="00496C73" w:rsidP="00212575">
      <w:pPr>
        <w:spacing w:line="360" w:lineRule="auto"/>
        <w:rPr>
          <w:rFonts w:ascii="Arial" w:eastAsia="游明朝" w:hAnsi="Arial" w:cs="Arial"/>
          <w:b/>
          <w:bCs/>
          <w:color w:val="000000"/>
          <w:sz w:val="24"/>
        </w:rPr>
      </w:pPr>
    </w:p>
    <w:p w14:paraId="7E660BA0" w14:textId="7B6C5822" w:rsidR="00212575" w:rsidRPr="003257EA" w:rsidRDefault="00212575" w:rsidP="00212575">
      <w:pPr>
        <w:spacing w:line="360" w:lineRule="auto"/>
        <w:rPr>
          <w:rFonts w:ascii="Arial" w:eastAsia="游明朝" w:hAnsi="Arial" w:cs="Arial"/>
          <w:b/>
          <w:bCs/>
          <w:color w:val="000000"/>
          <w:sz w:val="24"/>
        </w:rPr>
      </w:pPr>
      <w:r w:rsidRPr="003257EA">
        <w:rPr>
          <w:rFonts w:ascii="Arial" w:eastAsia="游明朝" w:hAnsi="Arial" w:cs="Arial"/>
          <w:b/>
          <w:bCs/>
          <w:color w:val="000000"/>
          <w:sz w:val="24"/>
        </w:rPr>
        <w:t xml:space="preserve">Figure </w:t>
      </w:r>
      <w:r w:rsidR="00B84F5E">
        <w:rPr>
          <w:rFonts w:ascii="Arial" w:eastAsia="游明朝" w:hAnsi="Arial" w:cs="Arial"/>
          <w:b/>
          <w:bCs/>
          <w:color w:val="000000"/>
          <w:sz w:val="24"/>
        </w:rPr>
        <w:t>S</w:t>
      </w:r>
      <w:r w:rsidRPr="003257EA">
        <w:rPr>
          <w:rFonts w:ascii="Arial" w:eastAsia="游明朝" w:hAnsi="Arial" w:cs="Arial"/>
          <w:b/>
          <w:bCs/>
          <w:color w:val="000000"/>
          <w:sz w:val="24"/>
        </w:rPr>
        <w:t>1</w:t>
      </w:r>
    </w:p>
    <w:p w14:paraId="2BD90278" w14:textId="77777777" w:rsidR="00212575" w:rsidRPr="000A7242" w:rsidRDefault="00212575" w:rsidP="00212575">
      <w:pPr>
        <w:spacing w:line="360" w:lineRule="auto"/>
        <w:rPr>
          <w:rFonts w:ascii="Arial" w:hAnsi="Arial" w:cs="Arial"/>
          <w:b/>
          <w:bCs/>
          <w:sz w:val="24"/>
        </w:rPr>
      </w:pPr>
      <w:r w:rsidRPr="000A7242">
        <w:rPr>
          <w:rFonts w:ascii="Arial" w:hAnsi="Arial" w:cs="Arial"/>
          <w:b/>
          <w:bCs/>
          <w:sz w:val="24"/>
        </w:rPr>
        <w:t>Evolutionary profiles of C5orf51</w:t>
      </w:r>
    </w:p>
    <w:p w14:paraId="3F408D7C" w14:textId="77777777" w:rsidR="00212575" w:rsidRDefault="00212575" w:rsidP="00212575">
      <w:pPr>
        <w:spacing w:line="360" w:lineRule="auto"/>
        <w:rPr>
          <w:rFonts w:ascii="Arial" w:hAnsi="Arial" w:cs="Arial"/>
          <w:sz w:val="24"/>
        </w:rPr>
      </w:pPr>
      <w:r w:rsidRPr="000A7242">
        <w:rPr>
          <w:rFonts w:ascii="Arial" w:hAnsi="Arial" w:cs="Arial"/>
          <w:sz w:val="24"/>
        </w:rPr>
        <w:t>The organisms having orthologs of C5orf51 are shown by brown-colored boxes with the phylogenetic dendrogram. LECA, last eukaryotic common ancestor.</w:t>
      </w:r>
      <w:r>
        <w:rPr>
          <w:rFonts w:ascii="Arial" w:hAnsi="Arial" w:cs="Arial"/>
          <w:sz w:val="24"/>
        </w:rPr>
        <w:t xml:space="preserve"> </w:t>
      </w:r>
    </w:p>
    <w:p w14:paraId="2A80AA5C" w14:textId="77777777" w:rsidR="00212575" w:rsidRDefault="00212575" w:rsidP="00212575">
      <w:pPr>
        <w:spacing w:line="360" w:lineRule="auto"/>
        <w:rPr>
          <w:rFonts w:ascii="Arial" w:hAnsi="Arial" w:cs="Arial"/>
          <w:sz w:val="24"/>
        </w:rPr>
      </w:pPr>
    </w:p>
    <w:p w14:paraId="25145CDF" w14:textId="2EBAF8FC" w:rsidR="00212575" w:rsidRPr="003257EA" w:rsidRDefault="00212575" w:rsidP="00212575">
      <w:pPr>
        <w:spacing w:line="360" w:lineRule="auto"/>
        <w:rPr>
          <w:rFonts w:ascii="Arial" w:eastAsia="游明朝" w:hAnsi="Arial" w:cs="Arial"/>
          <w:b/>
          <w:bCs/>
          <w:color w:val="000000"/>
          <w:sz w:val="24"/>
        </w:rPr>
      </w:pPr>
      <w:r w:rsidRPr="003257EA">
        <w:rPr>
          <w:rFonts w:ascii="Arial" w:eastAsia="游明朝" w:hAnsi="Arial" w:cs="Arial"/>
          <w:b/>
          <w:bCs/>
          <w:color w:val="000000"/>
          <w:sz w:val="24"/>
        </w:rPr>
        <w:t xml:space="preserve">Figure </w:t>
      </w:r>
      <w:r w:rsidR="00B84F5E">
        <w:rPr>
          <w:rFonts w:ascii="Arial" w:eastAsia="游明朝" w:hAnsi="Arial" w:cs="Arial"/>
          <w:b/>
          <w:bCs/>
          <w:color w:val="000000"/>
          <w:sz w:val="24"/>
        </w:rPr>
        <w:t>S</w:t>
      </w:r>
      <w:r w:rsidRPr="003257EA">
        <w:rPr>
          <w:rFonts w:ascii="Arial" w:eastAsia="游明朝" w:hAnsi="Arial" w:cs="Arial"/>
          <w:b/>
          <w:bCs/>
          <w:color w:val="000000"/>
          <w:sz w:val="24"/>
        </w:rPr>
        <w:t xml:space="preserve">2 </w:t>
      </w:r>
    </w:p>
    <w:p w14:paraId="193B9B80" w14:textId="77777777" w:rsidR="00212575" w:rsidRPr="00ED44E4" w:rsidRDefault="00212575" w:rsidP="00212575">
      <w:pPr>
        <w:spacing w:line="360" w:lineRule="auto"/>
        <w:rPr>
          <w:rFonts w:ascii="Arial" w:eastAsia="游明朝" w:hAnsi="Arial" w:cs="Arial"/>
          <w:b/>
          <w:bCs/>
          <w:color w:val="000000"/>
          <w:sz w:val="24"/>
        </w:rPr>
      </w:pPr>
      <w:r w:rsidRPr="00ED44E4">
        <w:rPr>
          <w:rFonts w:ascii="Arial" w:eastAsia="游明朝" w:hAnsi="Arial" w:cs="Arial"/>
          <w:b/>
          <w:bCs/>
          <w:color w:val="000000"/>
          <w:sz w:val="24"/>
        </w:rPr>
        <w:t>Residues 1-176 aa in RAB7A is sufficient for the interaction with C5orf51.</w:t>
      </w:r>
    </w:p>
    <w:p w14:paraId="1EC931BA" w14:textId="67708C0B" w:rsidR="00212575" w:rsidRPr="00643C64" w:rsidRDefault="00212575" w:rsidP="00212575">
      <w:pPr>
        <w:spacing w:line="360" w:lineRule="auto"/>
        <w:rPr>
          <w:rFonts w:ascii="Arial" w:hAnsi="Arial" w:cs="Arial"/>
          <w:color w:val="000000"/>
          <w:sz w:val="24"/>
        </w:rPr>
      </w:pPr>
      <w:r>
        <w:rPr>
          <w:rFonts w:ascii="Arial" w:hAnsi="Arial" w:cs="Arial"/>
          <w:color w:val="000000"/>
          <w:sz w:val="24"/>
        </w:rPr>
        <w:t xml:space="preserve">Different lengths of RAB7A (T22N) with an </w:t>
      </w:r>
      <w:r w:rsidRPr="00643C64">
        <w:rPr>
          <w:rFonts w:ascii="Arial" w:hAnsi="Arial" w:cs="Arial"/>
          <w:color w:val="000000"/>
          <w:sz w:val="24"/>
        </w:rPr>
        <w:t xml:space="preserve">HA-Ash </w:t>
      </w:r>
      <w:r>
        <w:rPr>
          <w:rFonts w:ascii="Arial" w:hAnsi="Arial" w:cs="Arial"/>
          <w:color w:val="000000"/>
          <w:sz w:val="24"/>
        </w:rPr>
        <w:t xml:space="preserve">tag were expressed with hAG-C5orf51 in HeLa cells </w:t>
      </w:r>
      <w:r w:rsidRPr="00643C64">
        <w:rPr>
          <w:rFonts w:ascii="Arial" w:hAnsi="Arial" w:cs="Arial"/>
          <w:color w:val="000000"/>
          <w:sz w:val="24"/>
        </w:rPr>
        <w:t xml:space="preserve">the cells were </w:t>
      </w:r>
      <w:proofErr w:type="spellStart"/>
      <w:r w:rsidRPr="00643C64">
        <w:rPr>
          <w:rFonts w:ascii="Arial" w:hAnsi="Arial" w:cs="Arial"/>
          <w:color w:val="000000"/>
          <w:sz w:val="24"/>
        </w:rPr>
        <w:t>immunostained</w:t>
      </w:r>
      <w:proofErr w:type="spellEnd"/>
      <w:r w:rsidRPr="00643C64">
        <w:rPr>
          <w:rFonts w:ascii="Arial" w:hAnsi="Arial" w:cs="Arial"/>
          <w:color w:val="000000"/>
          <w:sz w:val="24"/>
        </w:rPr>
        <w:t>. Bars</w:t>
      </w:r>
      <w:r w:rsidRPr="00387099">
        <w:rPr>
          <w:rFonts w:ascii="Arial" w:hAnsi="Arial" w:cs="Arial"/>
          <w:sz w:val="24"/>
        </w:rPr>
        <w:t xml:space="preserve">, 10 </w:t>
      </w:r>
      <w:r w:rsidR="00B84F5E" w:rsidRPr="00387099">
        <w:rPr>
          <w:rFonts w:ascii="Symbol" w:hAnsi="Symbol" w:cs="Arial"/>
          <w:sz w:val="24"/>
        </w:rPr>
        <w:t>m</w:t>
      </w:r>
      <w:r w:rsidRPr="00387099">
        <w:rPr>
          <w:rFonts w:ascii="Arial" w:hAnsi="Arial" w:cs="Arial"/>
          <w:sz w:val="24"/>
        </w:rPr>
        <w:t xml:space="preserve">m. </w:t>
      </w:r>
    </w:p>
    <w:p w14:paraId="27857733" w14:textId="77777777" w:rsidR="00212575" w:rsidRPr="000A7242" w:rsidRDefault="00212575" w:rsidP="00212575">
      <w:pPr>
        <w:spacing w:line="360" w:lineRule="auto"/>
        <w:rPr>
          <w:rFonts w:ascii="Arial" w:eastAsia="游明朝" w:hAnsi="Arial" w:cs="Arial"/>
          <w:color w:val="000000"/>
          <w:sz w:val="24"/>
        </w:rPr>
      </w:pPr>
    </w:p>
    <w:p w14:paraId="463AB612" w14:textId="40051BE8" w:rsidR="00212575" w:rsidRPr="003257EA" w:rsidRDefault="00212575" w:rsidP="00212575">
      <w:pPr>
        <w:spacing w:line="360" w:lineRule="auto"/>
        <w:rPr>
          <w:rFonts w:ascii="Arial" w:eastAsia="游明朝" w:hAnsi="Arial" w:cs="Arial"/>
          <w:b/>
          <w:bCs/>
          <w:color w:val="000000"/>
          <w:sz w:val="24"/>
        </w:rPr>
      </w:pPr>
      <w:r w:rsidRPr="003257EA">
        <w:rPr>
          <w:rFonts w:ascii="Arial" w:eastAsia="游明朝" w:hAnsi="Arial" w:cs="Arial"/>
          <w:b/>
          <w:bCs/>
          <w:color w:val="000000"/>
          <w:sz w:val="24"/>
        </w:rPr>
        <w:t xml:space="preserve">Figure </w:t>
      </w:r>
      <w:r w:rsidR="00B84F5E">
        <w:rPr>
          <w:rFonts w:ascii="Arial" w:eastAsia="游明朝" w:hAnsi="Arial" w:cs="Arial"/>
          <w:b/>
          <w:bCs/>
          <w:color w:val="000000"/>
          <w:sz w:val="24"/>
        </w:rPr>
        <w:t>S</w:t>
      </w:r>
      <w:r w:rsidRPr="003257EA">
        <w:rPr>
          <w:rFonts w:ascii="Arial" w:eastAsia="游明朝" w:hAnsi="Arial" w:cs="Arial"/>
          <w:b/>
          <w:bCs/>
          <w:color w:val="000000"/>
          <w:sz w:val="24"/>
        </w:rPr>
        <w:t xml:space="preserve">3 </w:t>
      </w:r>
    </w:p>
    <w:p w14:paraId="5567A282" w14:textId="77777777" w:rsidR="00212575" w:rsidRPr="0003180F" w:rsidRDefault="00212575" w:rsidP="00212575">
      <w:pPr>
        <w:spacing w:line="360" w:lineRule="auto"/>
        <w:rPr>
          <w:rFonts w:ascii="Arial" w:eastAsia="游明朝" w:hAnsi="Arial" w:cs="Arial"/>
          <w:b/>
          <w:bCs/>
          <w:color w:val="000000"/>
          <w:sz w:val="24"/>
        </w:rPr>
      </w:pPr>
      <w:r w:rsidRPr="0003180F">
        <w:rPr>
          <w:rFonts w:ascii="Arial" w:eastAsia="游明朝" w:hAnsi="Arial" w:cs="Arial"/>
          <w:b/>
          <w:bCs/>
          <w:color w:val="000000"/>
          <w:sz w:val="24"/>
        </w:rPr>
        <w:t xml:space="preserve">Lysosomal acidification in </w:t>
      </w:r>
      <w:r w:rsidRPr="0003180F">
        <w:rPr>
          <w:rFonts w:ascii="Arial" w:eastAsia="游明朝" w:hAnsi="Arial" w:cs="Arial"/>
          <w:b/>
          <w:bCs/>
          <w:i/>
          <w:iCs/>
          <w:color w:val="000000"/>
          <w:sz w:val="24"/>
        </w:rPr>
        <w:t>C5orf51</w:t>
      </w:r>
      <w:r w:rsidRPr="0003180F">
        <w:rPr>
          <w:rFonts w:ascii="Arial" w:eastAsia="游明朝" w:hAnsi="Arial" w:cs="Arial"/>
          <w:b/>
          <w:bCs/>
          <w:color w:val="000000"/>
          <w:sz w:val="24"/>
        </w:rPr>
        <w:t xml:space="preserve"> KO HeLa cells</w:t>
      </w:r>
    </w:p>
    <w:p w14:paraId="03D24A7E" w14:textId="573B03AD" w:rsidR="00212575" w:rsidRDefault="00212575" w:rsidP="00212575">
      <w:pPr>
        <w:spacing w:line="360" w:lineRule="auto"/>
        <w:rPr>
          <w:rFonts w:ascii="Arial" w:eastAsia="游明朝" w:hAnsi="Arial" w:cs="Arial"/>
          <w:color w:val="000000"/>
          <w:sz w:val="24"/>
        </w:rPr>
      </w:pPr>
      <w:r>
        <w:rPr>
          <w:rFonts w:ascii="Arial" w:eastAsia="游明朝" w:hAnsi="Arial" w:cs="Arial"/>
          <w:color w:val="000000"/>
          <w:sz w:val="24"/>
        </w:rPr>
        <w:t>(</w:t>
      </w:r>
      <w:r w:rsidRPr="00EE25B4">
        <w:rPr>
          <w:rFonts w:ascii="Arial" w:eastAsia="游明朝" w:hAnsi="Arial" w:cs="Arial"/>
          <w:b/>
          <w:bCs/>
          <w:color w:val="000000"/>
          <w:sz w:val="24"/>
        </w:rPr>
        <w:t>A</w:t>
      </w:r>
      <w:r>
        <w:rPr>
          <w:rFonts w:ascii="Arial" w:eastAsia="游明朝" w:hAnsi="Arial" w:cs="Arial"/>
          <w:color w:val="000000"/>
          <w:sz w:val="24"/>
        </w:rPr>
        <w:t xml:space="preserve">) WT and </w:t>
      </w:r>
      <w:r w:rsidRPr="00B84F5E">
        <w:rPr>
          <w:rFonts w:ascii="Arial" w:eastAsia="游明朝" w:hAnsi="Arial" w:cs="Arial"/>
          <w:i/>
          <w:iCs/>
          <w:color w:val="000000"/>
          <w:sz w:val="24"/>
        </w:rPr>
        <w:t>C5orf51</w:t>
      </w:r>
      <w:r>
        <w:rPr>
          <w:rFonts w:ascii="Arial" w:eastAsia="游明朝" w:hAnsi="Arial" w:cs="Arial"/>
          <w:color w:val="000000"/>
          <w:sz w:val="24"/>
        </w:rPr>
        <w:t xml:space="preserve"> KO (clones #2-43 and #3-2) HeLa cells were treated with </w:t>
      </w:r>
      <w:proofErr w:type="spellStart"/>
      <w:r>
        <w:rPr>
          <w:rFonts w:ascii="Arial" w:eastAsia="游明朝" w:hAnsi="Arial" w:cs="Arial"/>
          <w:color w:val="000000"/>
          <w:sz w:val="24"/>
        </w:rPr>
        <w:t>LysoTracker</w:t>
      </w:r>
      <w:proofErr w:type="spellEnd"/>
      <w:r>
        <w:rPr>
          <w:rFonts w:ascii="Arial" w:eastAsia="游明朝" w:hAnsi="Arial" w:cs="Arial"/>
          <w:color w:val="000000"/>
          <w:sz w:val="24"/>
        </w:rPr>
        <w:t xml:space="preserve"> Green DND-26. For a control, </w:t>
      </w:r>
      <w:r w:rsidR="00B84F5E">
        <w:rPr>
          <w:rFonts w:ascii="Arial" w:eastAsia="游明朝" w:hAnsi="Arial" w:cs="Arial"/>
          <w:color w:val="000000"/>
          <w:sz w:val="24"/>
        </w:rPr>
        <w:t xml:space="preserve">WT cells were treated with </w:t>
      </w:r>
      <w:r>
        <w:rPr>
          <w:rFonts w:ascii="Arial" w:eastAsia="游明朝" w:hAnsi="Arial" w:cs="Arial"/>
          <w:color w:val="000000"/>
          <w:sz w:val="24"/>
        </w:rPr>
        <w:t>bafilomycin A1</w:t>
      </w:r>
      <w:r w:rsidR="00B84F5E">
        <w:rPr>
          <w:rFonts w:ascii="Arial" w:eastAsia="游明朝" w:hAnsi="Arial" w:cs="Arial"/>
          <w:color w:val="000000"/>
          <w:sz w:val="24"/>
        </w:rPr>
        <w:t xml:space="preserve"> (</w:t>
      </w:r>
      <w:proofErr w:type="spellStart"/>
      <w:r w:rsidR="00B84F5E">
        <w:rPr>
          <w:rFonts w:ascii="Arial" w:eastAsia="游明朝" w:hAnsi="Arial" w:cs="Arial"/>
          <w:color w:val="000000"/>
          <w:sz w:val="24"/>
        </w:rPr>
        <w:t>baf</w:t>
      </w:r>
      <w:proofErr w:type="spellEnd"/>
      <w:r w:rsidR="00B84F5E">
        <w:rPr>
          <w:rFonts w:ascii="Arial" w:eastAsia="游明朝" w:hAnsi="Arial" w:cs="Arial"/>
          <w:color w:val="000000"/>
          <w:sz w:val="24"/>
        </w:rPr>
        <w:t>)</w:t>
      </w:r>
      <w:r>
        <w:rPr>
          <w:rFonts w:ascii="Arial" w:eastAsia="游明朝" w:hAnsi="Arial" w:cs="Arial"/>
          <w:color w:val="000000"/>
          <w:sz w:val="24"/>
        </w:rPr>
        <w:t xml:space="preserve"> for 2 hrs. B</w:t>
      </w:r>
      <w:r w:rsidRPr="00387099">
        <w:rPr>
          <w:rFonts w:ascii="Arial" w:eastAsia="游明朝" w:hAnsi="Arial" w:cs="Arial"/>
          <w:sz w:val="24"/>
        </w:rPr>
        <w:t xml:space="preserve">ars, 50 </w:t>
      </w:r>
      <w:r w:rsidR="00B84F5E" w:rsidRPr="00387099">
        <w:rPr>
          <w:rFonts w:ascii="Symbol" w:eastAsia="游明朝" w:hAnsi="Symbol" w:cs="Arial"/>
          <w:sz w:val="24"/>
        </w:rPr>
        <w:t>m</w:t>
      </w:r>
      <w:r w:rsidRPr="00387099">
        <w:rPr>
          <w:rFonts w:ascii="Arial" w:eastAsia="游明朝" w:hAnsi="Arial" w:cs="Arial"/>
          <w:sz w:val="24"/>
        </w:rPr>
        <w:t>m.</w:t>
      </w:r>
    </w:p>
    <w:p w14:paraId="35808184" w14:textId="77777777" w:rsidR="00212575" w:rsidRPr="006C470F" w:rsidRDefault="00212575" w:rsidP="00212575">
      <w:pPr>
        <w:spacing w:line="360" w:lineRule="auto"/>
        <w:rPr>
          <w:rFonts w:ascii="Arial" w:eastAsia="游明朝" w:hAnsi="Arial" w:cs="Arial"/>
          <w:color w:val="000000"/>
          <w:sz w:val="24"/>
        </w:rPr>
      </w:pPr>
      <w:r>
        <w:rPr>
          <w:rFonts w:ascii="Arial" w:eastAsia="游明朝" w:hAnsi="Arial" w:cs="Arial"/>
          <w:color w:val="000000"/>
          <w:sz w:val="24"/>
        </w:rPr>
        <w:t>(</w:t>
      </w:r>
      <w:r w:rsidRPr="00EE25B4">
        <w:rPr>
          <w:rFonts w:ascii="Arial" w:eastAsia="游明朝" w:hAnsi="Arial" w:cs="Arial"/>
          <w:b/>
          <w:bCs/>
          <w:color w:val="000000"/>
          <w:sz w:val="24"/>
        </w:rPr>
        <w:t>B</w:t>
      </w:r>
      <w:r>
        <w:rPr>
          <w:rFonts w:ascii="Arial" w:eastAsia="游明朝" w:hAnsi="Arial" w:cs="Arial"/>
          <w:color w:val="000000"/>
          <w:sz w:val="24"/>
        </w:rPr>
        <w:t xml:space="preserve">) Fluorescent intensities of </w:t>
      </w:r>
      <w:proofErr w:type="spellStart"/>
      <w:r>
        <w:rPr>
          <w:rFonts w:ascii="Arial" w:eastAsia="游明朝" w:hAnsi="Arial" w:cs="Arial"/>
          <w:color w:val="000000"/>
          <w:sz w:val="24"/>
        </w:rPr>
        <w:t>LysoTracker</w:t>
      </w:r>
      <w:proofErr w:type="spellEnd"/>
      <w:r>
        <w:rPr>
          <w:rFonts w:ascii="Arial" w:eastAsia="游明朝" w:hAnsi="Arial" w:cs="Arial"/>
          <w:color w:val="000000"/>
          <w:sz w:val="24"/>
        </w:rPr>
        <w:t xml:space="preserve"> in (A) were quantified. Each dot represents an average fluorescent intensity per cells in a microscopic image containing 10-30 cells. </w:t>
      </w:r>
      <w:r w:rsidRPr="006C470F">
        <w:rPr>
          <w:rFonts w:ascii="Arial" w:hAnsi="Arial" w:cs="Arial"/>
          <w:sz w:val="24"/>
        </w:rPr>
        <w:t xml:space="preserve">The data is shown as a box plot, with the box indicating </w:t>
      </w:r>
      <w:r w:rsidRPr="006C470F">
        <w:rPr>
          <w:rFonts w:ascii="Arial" w:hAnsi="Arial" w:cs="Arial"/>
          <w:sz w:val="24"/>
        </w:rPr>
        <w:lastRenderedPageBreak/>
        <w:t>the inter-quarter range (IQR), the whiskers showing the range of values that are within 1.5 × IQR and a horizontal line indicating the median.</w:t>
      </w:r>
      <w:r>
        <w:rPr>
          <w:rFonts w:ascii="Arial" w:hAnsi="Arial" w:cs="Arial"/>
          <w:sz w:val="24"/>
        </w:rPr>
        <w:t xml:space="preserve"> </w:t>
      </w:r>
    </w:p>
    <w:p w14:paraId="1DF57235" w14:textId="77777777" w:rsidR="00212575" w:rsidRPr="000A7242" w:rsidRDefault="00212575" w:rsidP="00212575">
      <w:pPr>
        <w:spacing w:line="360" w:lineRule="auto"/>
        <w:rPr>
          <w:rFonts w:ascii="Arial" w:eastAsia="游明朝" w:hAnsi="Arial" w:cs="Arial"/>
          <w:color w:val="000000"/>
          <w:sz w:val="24"/>
        </w:rPr>
      </w:pPr>
    </w:p>
    <w:p w14:paraId="6C2B1924" w14:textId="3ABA7052" w:rsidR="00212575" w:rsidRPr="003257EA" w:rsidRDefault="00212575" w:rsidP="00212575">
      <w:pPr>
        <w:spacing w:line="360" w:lineRule="auto"/>
        <w:rPr>
          <w:rFonts w:ascii="Arial" w:eastAsia="游明朝" w:hAnsi="Arial" w:cs="Arial"/>
          <w:b/>
          <w:bCs/>
          <w:color w:val="000000"/>
          <w:sz w:val="24"/>
        </w:rPr>
      </w:pPr>
      <w:r w:rsidRPr="003257EA">
        <w:rPr>
          <w:rFonts w:ascii="Arial" w:eastAsia="游明朝" w:hAnsi="Arial" w:cs="Arial"/>
          <w:b/>
          <w:bCs/>
          <w:color w:val="000000"/>
          <w:sz w:val="24"/>
        </w:rPr>
        <w:t xml:space="preserve">Figure </w:t>
      </w:r>
      <w:r w:rsidR="00B84F5E">
        <w:rPr>
          <w:rFonts w:ascii="Arial" w:eastAsia="游明朝" w:hAnsi="Arial" w:cs="Arial"/>
          <w:b/>
          <w:bCs/>
          <w:color w:val="000000"/>
          <w:sz w:val="24"/>
        </w:rPr>
        <w:t>S</w:t>
      </w:r>
      <w:r w:rsidRPr="003257EA">
        <w:rPr>
          <w:rFonts w:ascii="Arial" w:eastAsia="游明朝" w:hAnsi="Arial" w:cs="Arial"/>
          <w:b/>
          <w:bCs/>
          <w:color w:val="000000"/>
          <w:sz w:val="24"/>
        </w:rPr>
        <w:t xml:space="preserve">4 </w:t>
      </w:r>
    </w:p>
    <w:p w14:paraId="4C707BA1" w14:textId="051AA527" w:rsidR="00212575" w:rsidRPr="004939C9" w:rsidRDefault="00212575" w:rsidP="00212575">
      <w:pPr>
        <w:spacing w:line="360" w:lineRule="auto"/>
        <w:rPr>
          <w:rFonts w:ascii="Arial" w:hAnsi="Arial" w:cs="Arial"/>
          <w:b/>
          <w:bCs/>
          <w:color w:val="000000"/>
          <w:sz w:val="24"/>
        </w:rPr>
      </w:pPr>
      <w:r w:rsidRPr="004939C9">
        <w:rPr>
          <w:rFonts w:ascii="Arial" w:hAnsi="Arial" w:cs="Arial"/>
          <w:b/>
          <w:bCs/>
          <w:color w:val="000000"/>
          <w:sz w:val="24"/>
        </w:rPr>
        <w:t xml:space="preserve">C5orf51 </w:t>
      </w:r>
      <w:r w:rsidR="00B84F5E">
        <w:rPr>
          <w:rFonts w:ascii="Arial" w:hAnsi="Arial" w:cs="Arial"/>
          <w:b/>
          <w:bCs/>
          <w:color w:val="000000"/>
          <w:sz w:val="24"/>
        </w:rPr>
        <w:t xml:space="preserve">enhances thermal stability of the </w:t>
      </w:r>
      <w:r>
        <w:rPr>
          <w:rFonts w:ascii="Arial" w:hAnsi="Arial" w:cs="Arial"/>
          <w:b/>
          <w:bCs/>
          <w:color w:val="000000"/>
          <w:sz w:val="24"/>
        </w:rPr>
        <w:t xml:space="preserve">nucleotide-free RAB7A. </w:t>
      </w:r>
    </w:p>
    <w:p w14:paraId="1243AB94" w14:textId="77777777" w:rsidR="00212575" w:rsidRDefault="00212575" w:rsidP="00212575">
      <w:pPr>
        <w:spacing w:line="360" w:lineRule="auto"/>
        <w:rPr>
          <w:rFonts w:ascii="Arial" w:eastAsia="游明朝" w:hAnsi="Arial" w:cs="Arial"/>
          <w:color w:val="000000"/>
          <w:sz w:val="24"/>
        </w:rPr>
      </w:pPr>
      <w:r>
        <w:rPr>
          <w:rFonts w:ascii="Arial" w:eastAsia="游明朝" w:hAnsi="Arial" w:cs="Arial"/>
          <w:color w:val="000000"/>
          <w:sz w:val="24"/>
        </w:rPr>
        <w:t>(</w:t>
      </w:r>
      <w:r w:rsidRPr="00EE25B4">
        <w:rPr>
          <w:rFonts w:ascii="Arial" w:eastAsia="游明朝" w:hAnsi="Arial" w:cs="Arial"/>
          <w:b/>
          <w:bCs/>
          <w:color w:val="000000"/>
          <w:sz w:val="24"/>
        </w:rPr>
        <w:t>A</w:t>
      </w:r>
      <w:r>
        <w:rPr>
          <w:rFonts w:ascii="Arial" w:eastAsia="游明朝" w:hAnsi="Arial" w:cs="Arial"/>
          <w:color w:val="000000"/>
          <w:sz w:val="24"/>
        </w:rPr>
        <w:t>) Thermal shift denaturation curves of -</w:t>
      </w:r>
      <w:proofErr w:type="gramStart"/>
      <w:r>
        <w:rPr>
          <w:rFonts w:ascii="Arial" w:eastAsia="游明朝" w:hAnsi="Arial" w:cs="Arial"/>
          <w:color w:val="000000"/>
          <w:sz w:val="24"/>
        </w:rPr>
        <w:t>d(</w:t>
      </w:r>
      <w:proofErr w:type="gramEnd"/>
      <w:r>
        <w:rPr>
          <w:rFonts w:ascii="Arial" w:eastAsia="游明朝" w:hAnsi="Arial" w:cs="Arial"/>
          <w:color w:val="000000"/>
          <w:sz w:val="24"/>
        </w:rPr>
        <w:t xml:space="preserve">representative relative fluorescence unit [RFU])/dT and the melting temperatures (Tm) are shown for the indicated proteins. </w:t>
      </w:r>
    </w:p>
    <w:p w14:paraId="491A094F" w14:textId="0664B3C6" w:rsidR="00212575" w:rsidRDefault="00212575" w:rsidP="00212575">
      <w:pPr>
        <w:spacing w:line="360" w:lineRule="auto"/>
        <w:rPr>
          <w:rFonts w:ascii="Arial" w:eastAsia="游明朝" w:hAnsi="Arial" w:cs="Arial"/>
          <w:color w:val="000000"/>
          <w:sz w:val="24"/>
        </w:rPr>
      </w:pPr>
      <w:r>
        <w:rPr>
          <w:rFonts w:ascii="Arial" w:eastAsia="游明朝" w:hAnsi="Arial" w:cs="Arial"/>
          <w:color w:val="000000"/>
          <w:sz w:val="24"/>
        </w:rPr>
        <w:t>(</w:t>
      </w:r>
      <w:r w:rsidRPr="00EE25B4">
        <w:rPr>
          <w:rFonts w:ascii="Arial" w:eastAsia="游明朝" w:hAnsi="Arial" w:cs="Arial"/>
          <w:b/>
          <w:bCs/>
          <w:color w:val="000000"/>
          <w:sz w:val="24"/>
        </w:rPr>
        <w:t>B, C</w:t>
      </w:r>
      <w:r>
        <w:rPr>
          <w:rFonts w:ascii="Arial" w:eastAsia="游明朝" w:hAnsi="Arial" w:cs="Arial"/>
          <w:color w:val="000000"/>
          <w:sz w:val="24"/>
        </w:rPr>
        <w:t>) Recombinant GST (B) or GST-RAB7A</w:t>
      </w:r>
      <w:r w:rsidRPr="00B84F5E">
        <w:rPr>
          <w:rFonts w:ascii="Arial" w:eastAsia="游明朝" w:hAnsi="Arial" w:cs="Arial"/>
          <w:color w:val="000000"/>
          <w:sz w:val="24"/>
          <w:vertAlign w:val="superscript"/>
        </w:rPr>
        <w:t>1-176</w:t>
      </w:r>
      <w:r>
        <w:rPr>
          <w:rFonts w:ascii="Arial" w:eastAsia="游明朝" w:hAnsi="Arial" w:cs="Arial"/>
          <w:color w:val="000000"/>
          <w:sz w:val="24"/>
        </w:rPr>
        <w:t xml:space="preserve"> T22N (C) were incubated at 40-64°C (fractions #1-</w:t>
      </w:r>
      <w:r w:rsidR="00B84F5E">
        <w:rPr>
          <w:rFonts w:ascii="Arial" w:eastAsia="游明朝" w:hAnsi="Arial" w:cs="Arial"/>
          <w:color w:val="000000"/>
          <w:sz w:val="24"/>
        </w:rPr>
        <w:t xml:space="preserve"> </w:t>
      </w:r>
      <w:r>
        <w:rPr>
          <w:rFonts w:ascii="Arial" w:eastAsia="游明朝" w:hAnsi="Arial" w:cs="Arial"/>
          <w:color w:val="000000"/>
          <w:sz w:val="24"/>
        </w:rPr>
        <w:t xml:space="preserve">#8) for 5 min in the absence or presence of C5orf51. The proteins (Sup and Ppt) were separated by centrifugation and analyzed by SDS-PAGE followed by CBB staining. Data shown are representative of two experiments. The protein recovered in Sup fractions was quantified and shown in the graph below. Total (sup + ppt in each fraction) was set to 100. </w:t>
      </w:r>
      <w:r w:rsidRPr="00643C64">
        <w:rPr>
          <w:rFonts w:ascii="Arial" w:hAnsi="Arial" w:cs="Arial"/>
          <w:color w:val="000000"/>
          <w:sz w:val="24"/>
        </w:rPr>
        <w:t>Error ba</w:t>
      </w:r>
      <w:r>
        <w:rPr>
          <w:rFonts w:ascii="Arial" w:hAnsi="Arial" w:cs="Arial"/>
          <w:color w:val="000000"/>
          <w:sz w:val="24"/>
        </w:rPr>
        <w:t>r</w:t>
      </w:r>
      <w:r w:rsidRPr="00643C64">
        <w:rPr>
          <w:rFonts w:ascii="Arial" w:hAnsi="Arial" w:cs="Arial"/>
          <w:color w:val="000000"/>
          <w:sz w:val="24"/>
        </w:rPr>
        <w:t>s</w:t>
      </w:r>
      <w:r>
        <w:rPr>
          <w:rFonts w:ascii="Arial" w:hAnsi="Arial" w:cs="Arial"/>
          <w:color w:val="000000"/>
          <w:sz w:val="24"/>
        </w:rPr>
        <w:t xml:space="preserve"> </w:t>
      </w:r>
      <w:r w:rsidRPr="00643C64">
        <w:rPr>
          <w:rFonts w:ascii="Arial" w:hAnsi="Arial" w:cs="Arial"/>
          <w:color w:val="000000"/>
          <w:sz w:val="24"/>
        </w:rPr>
        <w:t>represent mean</w:t>
      </w:r>
      <w:r w:rsidRPr="00F70D45">
        <w:rPr>
          <w:rFonts w:ascii="Arial" w:hAnsi="Arial" w:cs="Arial"/>
          <w:color w:val="000000"/>
          <w:sz w:val="24"/>
        </w:rPr>
        <w:t xml:space="preserve"> </w:t>
      </w:r>
      <w:r w:rsidRPr="00F70D45">
        <w:rPr>
          <w:rFonts w:ascii="Arial" w:eastAsia="游明朝" w:hAnsi="Arial" w:cs="Arial"/>
          <w:color w:val="000000"/>
          <w:sz w:val="24"/>
        </w:rPr>
        <w:t>±</w:t>
      </w:r>
      <w:r>
        <w:rPr>
          <w:rFonts w:ascii="Arial" w:eastAsia="游明朝" w:hAnsi="Arial" w:cs="Arial"/>
          <w:color w:val="000000"/>
          <w:sz w:val="24"/>
        </w:rPr>
        <w:t xml:space="preserve"> </w:t>
      </w:r>
      <w:proofErr w:type="spellStart"/>
      <w:r>
        <w:rPr>
          <w:rFonts w:ascii="Arial" w:eastAsia="游明朝" w:hAnsi="Arial" w:cs="Arial"/>
          <w:color w:val="000000"/>
          <w:sz w:val="24"/>
        </w:rPr>
        <w:t>s.d.</w:t>
      </w:r>
      <w:proofErr w:type="spellEnd"/>
      <w:r>
        <w:rPr>
          <w:rFonts w:ascii="Arial" w:eastAsia="游明朝" w:hAnsi="Arial" w:cs="Arial"/>
          <w:color w:val="000000"/>
          <w:sz w:val="24"/>
        </w:rPr>
        <w:t xml:space="preserve"> of three independent experiments. </w:t>
      </w:r>
    </w:p>
    <w:p w14:paraId="06E3EC8D" w14:textId="021757EA" w:rsidR="00212575" w:rsidRDefault="00212575" w:rsidP="00212575">
      <w:pPr>
        <w:spacing w:line="360" w:lineRule="auto"/>
        <w:rPr>
          <w:rFonts w:ascii="Arial" w:eastAsia="游明朝" w:hAnsi="Arial" w:cs="Arial"/>
          <w:color w:val="000000"/>
          <w:sz w:val="24"/>
        </w:rPr>
      </w:pPr>
      <w:r>
        <w:rPr>
          <w:rFonts w:ascii="Arial" w:eastAsia="游明朝" w:hAnsi="Arial" w:cs="Arial"/>
          <w:color w:val="000000"/>
          <w:sz w:val="24"/>
        </w:rPr>
        <w:t>(</w:t>
      </w:r>
      <w:r w:rsidRPr="00EE25B4">
        <w:rPr>
          <w:rFonts w:ascii="Arial" w:eastAsia="游明朝" w:hAnsi="Arial" w:cs="Arial"/>
          <w:b/>
          <w:bCs/>
          <w:color w:val="000000"/>
          <w:sz w:val="24"/>
        </w:rPr>
        <w:t>D, E, F</w:t>
      </w:r>
      <w:r>
        <w:rPr>
          <w:rFonts w:ascii="Arial" w:eastAsia="游明朝" w:hAnsi="Arial" w:cs="Arial"/>
          <w:color w:val="000000"/>
          <w:sz w:val="24"/>
        </w:rPr>
        <w:t>) Recombinant GST-RAB7A</w:t>
      </w:r>
      <w:r w:rsidRPr="00B84F5E">
        <w:rPr>
          <w:rFonts w:ascii="Arial" w:eastAsia="游明朝" w:hAnsi="Arial" w:cs="Arial"/>
          <w:color w:val="000000"/>
          <w:sz w:val="24"/>
          <w:vertAlign w:val="superscript"/>
        </w:rPr>
        <w:t>1-176</w:t>
      </w:r>
      <w:r>
        <w:rPr>
          <w:rFonts w:ascii="Arial" w:eastAsia="游明朝" w:hAnsi="Arial" w:cs="Arial"/>
          <w:color w:val="000000"/>
          <w:sz w:val="24"/>
        </w:rPr>
        <w:t xml:space="preserve"> T22N (D), </w:t>
      </w:r>
      <w:proofErr w:type="spellStart"/>
      <w:r>
        <w:rPr>
          <w:rFonts w:ascii="Arial" w:eastAsia="游明朝" w:hAnsi="Arial" w:cs="Arial"/>
          <w:color w:val="000000"/>
          <w:sz w:val="24"/>
        </w:rPr>
        <w:t>GppNHp</w:t>
      </w:r>
      <w:proofErr w:type="spellEnd"/>
      <w:r>
        <w:rPr>
          <w:rFonts w:ascii="Arial" w:eastAsia="游明朝" w:hAnsi="Arial" w:cs="Arial"/>
          <w:color w:val="000000"/>
          <w:sz w:val="24"/>
        </w:rPr>
        <w:t>-loaded GST-RAB7A</w:t>
      </w:r>
      <w:r w:rsidRPr="00B84F5E">
        <w:rPr>
          <w:rFonts w:ascii="Arial" w:eastAsia="游明朝" w:hAnsi="Arial" w:cs="Arial"/>
          <w:color w:val="000000"/>
          <w:sz w:val="24"/>
          <w:vertAlign w:val="superscript"/>
        </w:rPr>
        <w:t>1-176</w:t>
      </w:r>
      <w:r>
        <w:rPr>
          <w:rFonts w:ascii="Arial" w:eastAsia="游明朝" w:hAnsi="Arial" w:cs="Arial"/>
          <w:color w:val="000000"/>
          <w:sz w:val="24"/>
        </w:rPr>
        <w:t xml:space="preserve"> (E) and apo form of GST-RAB7A</w:t>
      </w:r>
      <w:r w:rsidRPr="00B84F5E">
        <w:rPr>
          <w:rFonts w:ascii="Arial" w:eastAsia="游明朝" w:hAnsi="Arial" w:cs="Arial"/>
          <w:color w:val="000000"/>
          <w:sz w:val="24"/>
          <w:vertAlign w:val="superscript"/>
        </w:rPr>
        <w:t>1-176</w:t>
      </w:r>
      <w:r>
        <w:rPr>
          <w:rFonts w:ascii="Arial" w:eastAsia="游明朝" w:hAnsi="Arial" w:cs="Arial"/>
          <w:color w:val="000000"/>
          <w:sz w:val="24"/>
        </w:rPr>
        <w:t xml:space="preserve"> </w:t>
      </w:r>
      <w:r w:rsidR="004945F5">
        <w:rPr>
          <w:rFonts w:ascii="Arial" w:eastAsia="游明朝" w:hAnsi="Arial" w:cs="Arial"/>
          <w:color w:val="000000"/>
          <w:sz w:val="24"/>
        </w:rPr>
        <w:t xml:space="preserve">(F) </w:t>
      </w:r>
      <w:r>
        <w:rPr>
          <w:rFonts w:ascii="Arial" w:eastAsia="游明朝" w:hAnsi="Arial" w:cs="Arial"/>
          <w:color w:val="000000"/>
          <w:sz w:val="24"/>
        </w:rPr>
        <w:t>were incubated at 43-56°C (fractions #1-</w:t>
      </w:r>
      <w:r w:rsidR="00B84F5E">
        <w:rPr>
          <w:rFonts w:ascii="Arial" w:eastAsia="游明朝" w:hAnsi="Arial" w:cs="Arial"/>
          <w:color w:val="000000"/>
          <w:sz w:val="24"/>
        </w:rPr>
        <w:t xml:space="preserve"> </w:t>
      </w:r>
      <w:r>
        <w:rPr>
          <w:rFonts w:ascii="Arial" w:eastAsia="游明朝" w:hAnsi="Arial" w:cs="Arial"/>
          <w:color w:val="000000"/>
          <w:sz w:val="24"/>
        </w:rPr>
        <w:t xml:space="preserve">#8) for 5 min in the absence or presence of C5orf51. The samples were prepared, and protein amounts were quantified as in (B). </w:t>
      </w:r>
      <w:r w:rsidR="00B84F5E" w:rsidRPr="00643C64">
        <w:rPr>
          <w:rFonts w:ascii="Arial" w:hAnsi="Arial" w:cs="Arial"/>
          <w:color w:val="000000"/>
          <w:sz w:val="24"/>
        </w:rPr>
        <w:t>Error ba</w:t>
      </w:r>
      <w:r w:rsidR="00B84F5E">
        <w:rPr>
          <w:rFonts w:ascii="Arial" w:hAnsi="Arial" w:cs="Arial"/>
          <w:color w:val="000000"/>
          <w:sz w:val="24"/>
        </w:rPr>
        <w:t>r</w:t>
      </w:r>
      <w:r w:rsidR="00B84F5E" w:rsidRPr="00643C64">
        <w:rPr>
          <w:rFonts w:ascii="Arial" w:hAnsi="Arial" w:cs="Arial"/>
          <w:color w:val="000000"/>
          <w:sz w:val="24"/>
        </w:rPr>
        <w:t>s</w:t>
      </w:r>
      <w:r w:rsidR="00B84F5E">
        <w:rPr>
          <w:rFonts w:ascii="Arial" w:hAnsi="Arial" w:cs="Arial"/>
          <w:color w:val="000000"/>
          <w:sz w:val="24"/>
        </w:rPr>
        <w:t xml:space="preserve"> </w:t>
      </w:r>
      <w:r w:rsidR="00B84F5E" w:rsidRPr="00643C64">
        <w:rPr>
          <w:rFonts w:ascii="Arial" w:hAnsi="Arial" w:cs="Arial"/>
          <w:color w:val="000000"/>
          <w:sz w:val="24"/>
        </w:rPr>
        <w:t>represent mean</w:t>
      </w:r>
      <w:r w:rsidR="00B84F5E" w:rsidRPr="00F70D45">
        <w:rPr>
          <w:rFonts w:ascii="Arial" w:hAnsi="Arial" w:cs="Arial"/>
          <w:color w:val="000000"/>
          <w:sz w:val="24"/>
        </w:rPr>
        <w:t xml:space="preserve"> </w:t>
      </w:r>
      <w:r w:rsidR="00B84F5E" w:rsidRPr="00F70D45">
        <w:rPr>
          <w:rFonts w:ascii="Arial" w:eastAsia="游明朝" w:hAnsi="Arial" w:cs="Arial"/>
          <w:color w:val="000000"/>
          <w:sz w:val="24"/>
        </w:rPr>
        <w:t>±</w:t>
      </w:r>
      <w:r w:rsidR="00B84F5E">
        <w:rPr>
          <w:rFonts w:ascii="Arial" w:eastAsia="游明朝" w:hAnsi="Arial" w:cs="Arial"/>
          <w:color w:val="000000"/>
          <w:sz w:val="24"/>
        </w:rPr>
        <w:t xml:space="preserve"> </w:t>
      </w:r>
      <w:proofErr w:type="spellStart"/>
      <w:r w:rsidR="00B84F5E">
        <w:rPr>
          <w:rFonts w:ascii="Arial" w:eastAsia="游明朝" w:hAnsi="Arial" w:cs="Arial"/>
          <w:color w:val="000000"/>
          <w:sz w:val="24"/>
        </w:rPr>
        <w:t>s.d.</w:t>
      </w:r>
      <w:proofErr w:type="spellEnd"/>
      <w:r w:rsidR="00B84F5E">
        <w:rPr>
          <w:rFonts w:ascii="Arial" w:eastAsia="游明朝" w:hAnsi="Arial" w:cs="Arial"/>
          <w:color w:val="000000"/>
          <w:sz w:val="24"/>
        </w:rPr>
        <w:t xml:space="preserve"> of three independent experiments.</w:t>
      </w:r>
    </w:p>
    <w:p w14:paraId="70F69052" w14:textId="77777777" w:rsidR="00212575" w:rsidRPr="0003180F" w:rsidRDefault="00212575" w:rsidP="00212575">
      <w:pPr>
        <w:spacing w:line="360" w:lineRule="auto"/>
        <w:rPr>
          <w:rFonts w:ascii="Arial" w:eastAsia="游明朝" w:hAnsi="Arial" w:cs="Arial"/>
          <w:color w:val="000000"/>
          <w:sz w:val="24"/>
        </w:rPr>
      </w:pPr>
    </w:p>
    <w:p w14:paraId="3E0B9559" w14:textId="0153A49A" w:rsidR="00212575" w:rsidRPr="003257EA" w:rsidRDefault="00212575" w:rsidP="00212575">
      <w:pPr>
        <w:spacing w:line="360" w:lineRule="auto"/>
        <w:rPr>
          <w:rFonts w:ascii="Arial" w:eastAsia="游明朝" w:hAnsi="Arial" w:cs="Arial"/>
          <w:b/>
          <w:bCs/>
          <w:color w:val="000000"/>
          <w:sz w:val="24"/>
        </w:rPr>
      </w:pPr>
      <w:r w:rsidRPr="003257EA">
        <w:rPr>
          <w:rFonts w:ascii="Arial" w:eastAsia="游明朝" w:hAnsi="Arial" w:cs="Arial"/>
          <w:b/>
          <w:bCs/>
          <w:color w:val="000000"/>
          <w:sz w:val="24"/>
        </w:rPr>
        <w:t xml:space="preserve">Figure </w:t>
      </w:r>
      <w:r w:rsidR="00B84F5E">
        <w:rPr>
          <w:rFonts w:ascii="Arial" w:eastAsia="游明朝" w:hAnsi="Arial" w:cs="Arial"/>
          <w:b/>
          <w:bCs/>
          <w:color w:val="000000"/>
          <w:sz w:val="24"/>
        </w:rPr>
        <w:t>S</w:t>
      </w:r>
      <w:r w:rsidRPr="003257EA">
        <w:rPr>
          <w:rFonts w:ascii="Arial" w:eastAsia="游明朝" w:hAnsi="Arial" w:cs="Arial"/>
          <w:b/>
          <w:bCs/>
          <w:color w:val="000000"/>
          <w:sz w:val="24"/>
        </w:rPr>
        <w:t xml:space="preserve">5 </w:t>
      </w:r>
    </w:p>
    <w:p w14:paraId="5D6D3F09" w14:textId="77777777" w:rsidR="00212575" w:rsidRPr="00626D19" w:rsidRDefault="00212575" w:rsidP="00212575">
      <w:pPr>
        <w:spacing w:line="360" w:lineRule="auto"/>
        <w:rPr>
          <w:rFonts w:ascii="Arial" w:eastAsia="游明朝" w:hAnsi="Arial" w:cs="Arial"/>
          <w:b/>
          <w:bCs/>
          <w:color w:val="000000"/>
          <w:sz w:val="24"/>
        </w:rPr>
      </w:pPr>
      <w:r w:rsidRPr="00626D19">
        <w:rPr>
          <w:rFonts w:ascii="Arial" w:eastAsia="游明朝" w:hAnsi="Arial" w:cs="Arial"/>
          <w:b/>
          <w:bCs/>
          <w:color w:val="000000"/>
          <w:sz w:val="24"/>
        </w:rPr>
        <w:t>C5orf51 functions as a chaperone for RAB7A.</w:t>
      </w:r>
    </w:p>
    <w:p w14:paraId="431835F4" w14:textId="591CE79F" w:rsidR="00212575" w:rsidRDefault="00212575" w:rsidP="00212575">
      <w:pPr>
        <w:spacing w:line="360" w:lineRule="auto"/>
        <w:rPr>
          <w:rFonts w:ascii="Arial" w:eastAsia="游明朝" w:hAnsi="Arial" w:cs="Arial"/>
          <w:color w:val="000000"/>
          <w:sz w:val="24"/>
        </w:rPr>
      </w:pPr>
      <w:r>
        <w:rPr>
          <w:rFonts w:ascii="Arial" w:eastAsia="游明朝" w:hAnsi="Arial" w:cs="Arial"/>
          <w:color w:val="000000"/>
          <w:sz w:val="24"/>
        </w:rPr>
        <w:t>(</w:t>
      </w:r>
      <w:r w:rsidRPr="00EE25B4">
        <w:rPr>
          <w:rFonts w:ascii="Arial" w:eastAsia="游明朝" w:hAnsi="Arial" w:cs="Arial"/>
          <w:b/>
          <w:bCs/>
          <w:color w:val="000000"/>
          <w:sz w:val="24"/>
        </w:rPr>
        <w:t>A</w:t>
      </w:r>
      <w:r>
        <w:rPr>
          <w:rFonts w:ascii="Arial" w:eastAsia="游明朝" w:hAnsi="Arial" w:cs="Arial"/>
          <w:color w:val="000000"/>
          <w:sz w:val="24"/>
        </w:rPr>
        <w:t>) The indicated RAB7A</w:t>
      </w:r>
      <w:r w:rsidRPr="00B84F5E">
        <w:rPr>
          <w:rFonts w:ascii="Arial" w:eastAsia="游明朝" w:hAnsi="Arial" w:cs="Arial"/>
          <w:color w:val="000000"/>
          <w:sz w:val="24"/>
          <w:vertAlign w:val="superscript"/>
        </w:rPr>
        <w:t>1-176</w:t>
      </w:r>
      <w:r>
        <w:rPr>
          <w:rFonts w:ascii="Arial" w:eastAsia="游明朝" w:hAnsi="Arial" w:cs="Arial"/>
          <w:color w:val="000000"/>
          <w:sz w:val="24"/>
        </w:rPr>
        <w:t xml:space="preserve">-HA were expressed with or without C5orf51 in </w:t>
      </w:r>
      <w:proofErr w:type="gramStart"/>
      <w:r w:rsidRPr="00D7457C">
        <w:rPr>
          <w:rFonts w:ascii="Arial" w:eastAsia="游明朝" w:hAnsi="Arial" w:cs="Arial"/>
          <w:i/>
          <w:iCs/>
          <w:color w:val="000000"/>
          <w:sz w:val="24"/>
        </w:rPr>
        <w:lastRenderedPageBreak/>
        <w:t>E.coli</w:t>
      </w:r>
      <w:proofErr w:type="gramEnd"/>
      <w:r>
        <w:rPr>
          <w:rFonts w:ascii="Arial" w:eastAsia="游明朝" w:hAnsi="Arial" w:cs="Arial"/>
          <w:color w:val="000000"/>
          <w:sz w:val="24"/>
        </w:rPr>
        <w:t xml:space="preserve"> BL21(DE3) cells at </w:t>
      </w:r>
      <w:r w:rsidR="004945F5">
        <w:rPr>
          <w:rFonts w:ascii="Arial" w:eastAsia="游明朝" w:hAnsi="Arial" w:cs="Arial"/>
          <w:color w:val="000000"/>
          <w:sz w:val="24"/>
        </w:rPr>
        <w:t>32</w:t>
      </w:r>
      <w:r>
        <w:rPr>
          <w:rFonts w:ascii="Arial" w:eastAsia="游明朝" w:hAnsi="Arial" w:cs="Arial"/>
          <w:color w:val="000000"/>
          <w:sz w:val="24"/>
        </w:rPr>
        <w:t xml:space="preserve">°C or 37°C for 5 hrs. The cells were sonicated, and soluble (S) and insoluble (P) fractions were separated by centrifugation. Total proteins were analyzed by SDS-PAGE followed by CBB staining, and RAB7A-HA and C5orf51 were analyzed by immunoblotting (IB). </w:t>
      </w:r>
    </w:p>
    <w:p w14:paraId="12DAAAE2" w14:textId="10700916" w:rsidR="00212575" w:rsidRDefault="00212575" w:rsidP="00212575">
      <w:pPr>
        <w:spacing w:line="360" w:lineRule="auto"/>
        <w:rPr>
          <w:rFonts w:ascii="Arial" w:eastAsia="游明朝" w:hAnsi="Arial" w:cs="Arial"/>
          <w:color w:val="000000"/>
          <w:sz w:val="24"/>
        </w:rPr>
      </w:pPr>
      <w:r>
        <w:rPr>
          <w:rFonts w:ascii="Arial" w:eastAsia="游明朝" w:hAnsi="Arial" w:cs="Arial"/>
          <w:color w:val="000000"/>
          <w:sz w:val="24"/>
        </w:rPr>
        <w:t>(</w:t>
      </w:r>
      <w:r w:rsidRPr="00EE25B4">
        <w:rPr>
          <w:rFonts w:ascii="Arial" w:eastAsia="游明朝" w:hAnsi="Arial" w:cs="Arial"/>
          <w:b/>
          <w:bCs/>
          <w:color w:val="000000"/>
          <w:sz w:val="24"/>
        </w:rPr>
        <w:t>B</w:t>
      </w:r>
      <w:r>
        <w:rPr>
          <w:rFonts w:ascii="Arial" w:eastAsia="游明朝" w:hAnsi="Arial" w:cs="Arial"/>
          <w:color w:val="000000"/>
          <w:sz w:val="24"/>
        </w:rPr>
        <w:t xml:space="preserve">) RAB7A recovered in </w:t>
      </w:r>
      <w:r w:rsidR="00B84F5E">
        <w:rPr>
          <w:rFonts w:ascii="Arial" w:eastAsia="游明朝" w:hAnsi="Arial" w:cs="Arial"/>
          <w:color w:val="000000"/>
          <w:sz w:val="24"/>
        </w:rPr>
        <w:t>the supernatant (sup)</w:t>
      </w:r>
      <w:r>
        <w:rPr>
          <w:rFonts w:ascii="Arial" w:eastAsia="游明朝" w:hAnsi="Arial" w:cs="Arial"/>
          <w:color w:val="000000"/>
          <w:sz w:val="24"/>
        </w:rPr>
        <w:t xml:space="preserve"> in (A) were quantified. Total (S+P) amounts were set to 100. </w:t>
      </w:r>
      <w:r w:rsidRPr="00643C64">
        <w:rPr>
          <w:rFonts w:ascii="Arial" w:hAnsi="Arial" w:cs="Arial"/>
          <w:color w:val="000000"/>
          <w:sz w:val="24"/>
        </w:rPr>
        <w:t>Error ba</w:t>
      </w:r>
      <w:r>
        <w:rPr>
          <w:rFonts w:ascii="Arial" w:hAnsi="Arial" w:cs="Arial"/>
          <w:color w:val="000000"/>
          <w:sz w:val="24"/>
        </w:rPr>
        <w:t>r</w:t>
      </w:r>
      <w:r w:rsidRPr="00643C64">
        <w:rPr>
          <w:rFonts w:ascii="Arial" w:hAnsi="Arial" w:cs="Arial"/>
          <w:color w:val="000000"/>
          <w:sz w:val="24"/>
        </w:rPr>
        <w:t>s</w:t>
      </w:r>
      <w:r>
        <w:rPr>
          <w:rFonts w:ascii="Arial" w:hAnsi="Arial" w:cs="Arial"/>
          <w:color w:val="000000"/>
          <w:sz w:val="24"/>
        </w:rPr>
        <w:t xml:space="preserve"> </w:t>
      </w:r>
      <w:r w:rsidRPr="00643C64">
        <w:rPr>
          <w:rFonts w:ascii="Arial" w:hAnsi="Arial" w:cs="Arial"/>
          <w:color w:val="000000"/>
          <w:sz w:val="24"/>
        </w:rPr>
        <w:t>represent mean</w:t>
      </w:r>
      <w:r w:rsidRPr="00F70D45">
        <w:rPr>
          <w:rFonts w:ascii="Arial" w:hAnsi="Arial" w:cs="Arial"/>
          <w:color w:val="000000"/>
          <w:sz w:val="24"/>
        </w:rPr>
        <w:t xml:space="preserve"> </w:t>
      </w:r>
      <w:r w:rsidRPr="00F70D45">
        <w:rPr>
          <w:rFonts w:ascii="Arial" w:eastAsia="游明朝" w:hAnsi="Arial" w:cs="Arial"/>
          <w:color w:val="000000"/>
          <w:sz w:val="24"/>
        </w:rPr>
        <w:t>±</w:t>
      </w:r>
      <w:r>
        <w:rPr>
          <w:rFonts w:ascii="Arial" w:eastAsia="游明朝" w:hAnsi="Arial" w:cs="Arial"/>
          <w:color w:val="000000"/>
          <w:sz w:val="24"/>
        </w:rPr>
        <w:t xml:space="preserve"> </w:t>
      </w:r>
      <w:proofErr w:type="spellStart"/>
      <w:r>
        <w:rPr>
          <w:rFonts w:ascii="Arial" w:eastAsia="游明朝" w:hAnsi="Arial" w:cs="Arial"/>
          <w:color w:val="000000"/>
          <w:sz w:val="24"/>
        </w:rPr>
        <w:t>s.d.</w:t>
      </w:r>
      <w:proofErr w:type="spellEnd"/>
      <w:r>
        <w:rPr>
          <w:rFonts w:ascii="Arial" w:eastAsia="游明朝" w:hAnsi="Arial" w:cs="Arial"/>
          <w:color w:val="000000"/>
          <w:sz w:val="24"/>
        </w:rPr>
        <w:t xml:space="preserve"> of three independent experiments. </w:t>
      </w:r>
    </w:p>
    <w:p w14:paraId="69DA6063" w14:textId="5E1DC8C2" w:rsidR="00212575" w:rsidRDefault="00212575" w:rsidP="00212575">
      <w:pPr>
        <w:spacing w:line="360" w:lineRule="auto"/>
        <w:rPr>
          <w:rFonts w:ascii="Arial" w:eastAsia="游明朝" w:hAnsi="Arial" w:cs="Arial"/>
          <w:color w:val="000000"/>
          <w:sz w:val="24"/>
        </w:rPr>
      </w:pPr>
      <w:r>
        <w:rPr>
          <w:rFonts w:ascii="Arial" w:eastAsia="游明朝" w:hAnsi="Arial" w:cs="Arial"/>
          <w:color w:val="000000"/>
          <w:sz w:val="24"/>
        </w:rPr>
        <w:t>(</w:t>
      </w:r>
      <w:r w:rsidRPr="00EE25B4">
        <w:rPr>
          <w:rFonts w:ascii="Arial" w:eastAsia="游明朝" w:hAnsi="Arial" w:cs="Arial"/>
          <w:b/>
          <w:bCs/>
          <w:color w:val="000000"/>
          <w:sz w:val="24"/>
        </w:rPr>
        <w:t>C</w:t>
      </w:r>
      <w:r>
        <w:rPr>
          <w:rFonts w:ascii="Arial" w:eastAsia="游明朝" w:hAnsi="Arial" w:cs="Arial"/>
          <w:color w:val="000000"/>
          <w:sz w:val="24"/>
        </w:rPr>
        <w:t>) The full</w:t>
      </w:r>
      <w:r w:rsidR="00B84F5E">
        <w:rPr>
          <w:rFonts w:ascii="Arial" w:eastAsia="游明朝" w:hAnsi="Arial" w:cs="Arial"/>
          <w:color w:val="000000"/>
          <w:sz w:val="24"/>
        </w:rPr>
        <w:t>-</w:t>
      </w:r>
      <w:r>
        <w:rPr>
          <w:rFonts w:ascii="Arial" w:eastAsia="游明朝" w:hAnsi="Arial" w:cs="Arial"/>
          <w:color w:val="000000"/>
          <w:sz w:val="24"/>
        </w:rPr>
        <w:t>length of RAB7A was used as in (A).</w:t>
      </w:r>
      <w:r w:rsidR="00B84F5E">
        <w:rPr>
          <w:rFonts w:ascii="Arial" w:eastAsia="游明朝" w:hAnsi="Arial" w:cs="Arial"/>
          <w:color w:val="000000"/>
          <w:sz w:val="24"/>
        </w:rPr>
        <w:t xml:space="preserve"> </w:t>
      </w:r>
    </w:p>
    <w:p w14:paraId="79B0B052" w14:textId="065DED1C" w:rsidR="00212575" w:rsidRDefault="00212575" w:rsidP="00212575">
      <w:pPr>
        <w:spacing w:line="360" w:lineRule="auto"/>
        <w:rPr>
          <w:rFonts w:ascii="Arial" w:eastAsia="游明朝" w:hAnsi="Arial" w:cs="Arial"/>
          <w:color w:val="000000"/>
          <w:sz w:val="24"/>
        </w:rPr>
      </w:pPr>
      <w:r>
        <w:rPr>
          <w:rFonts w:ascii="Arial" w:eastAsia="游明朝" w:hAnsi="Arial" w:cs="Arial"/>
          <w:color w:val="000000"/>
          <w:sz w:val="24"/>
        </w:rPr>
        <w:t>(</w:t>
      </w:r>
      <w:r w:rsidRPr="00EE25B4">
        <w:rPr>
          <w:rFonts w:ascii="Arial" w:eastAsia="游明朝" w:hAnsi="Arial" w:cs="Arial"/>
          <w:b/>
          <w:bCs/>
          <w:color w:val="000000"/>
          <w:sz w:val="24"/>
        </w:rPr>
        <w:t>D</w:t>
      </w:r>
      <w:r>
        <w:rPr>
          <w:rFonts w:ascii="Arial" w:eastAsia="游明朝" w:hAnsi="Arial" w:cs="Arial"/>
          <w:color w:val="000000"/>
          <w:sz w:val="24"/>
        </w:rPr>
        <w:t xml:space="preserve">) RAB7A recovered in </w:t>
      </w:r>
      <w:r w:rsidR="00B84F5E">
        <w:rPr>
          <w:rFonts w:ascii="Arial" w:eastAsia="游明朝" w:hAnsi="Arial" w:cs="Arial"/>
          <w:color w:val="000000"/>
          <w:sz w:val="24"/>
        </w:rPr>
        <w:t xml:space="preserve">the supernatant (sup) </w:t>
      </w:r>
      <w:r>
        <w:rPr>
          <w:rFonts w:ascii="Arial" w:eastAsia="游明朝" w:hAnsi="Arial" w:cs="Arial"/>
          <w:color w:val="000000"/>
          <w:sz w:val="24"/>
        </w:rPr>
        <w:t xml:space="preserve">in (C) were quantified as in (B). </w:t>
      </w:r>
    </w:p>
    <w:p w14:paraId="0A692B62" w14:textId="72F426D3" w:rsidR="00212575" w:rsidRDefault="00212575" w:rsidP="00212575">
      <w:pPr>
        <w:spacing w:line="360" w:lineRule="auto"/>
        <w:rPr>
          <w:rFonts w:ascii="Arial" w:eastAsia="游明朝" w:hAnsi="Arial" w:cs="Arial"/>
          <w:color w:val="000000"/>
          <w:sz w:val="24"/>
        </w:rPr>
      </w:pPr>
      <w:r>
        <w:rPr>
          <w:rFonts w:ascii="Arial" w:eastAsia="游明朝" w:hAnsi="Arial" w:cs="Arial"/>
          <w:color w:val="000000"/>
          <w:sz w:val="24"/>
        </w:rPr>
        <w:t>(</w:t>
      </w:r>
      <w:r w:rsidRPr="00EE25B4">
        <w:rPr>
          <w:rFonts w:ascii="Arial" w:eastAsia="游明朝" w:hAnsi="Arial" w:cs="Arial"/>
          <w:b/>
          <w:bCs/>
          <w:color w:val="000000"/>
          <w:sz w:val="24"/>
        </w:rPr>
        <w:t>E</w:t>
      </w:r>
      <w:r>
        <w:rPr>
          <w:rFonts w:ascii="Arial" w:eastAsia="游明朝" w:hAnsi="Arial" w:cs="Arial"/>
          <w:color w:val="000000"/>
          <w:sz w:val="24"/>
        </w:rPr>
        <w:t>) RAB7A</w:t>
      </w:r>
      <w:r w:rsidRPr="00B84F5E">
        <w:rPr>
          <w:rFonts w:ascii="Arial" w:eastAsia="游明朝" w:hAnsi="Arial" w:cs="Arial"/>
          <w:color w:val="000000"/>
          <w:sz w:val="24"/>
          <w:vertAlign w:val="superscript"/>
        </w:rPr>
        <w:t>1-176</w:t>
      </w:r>
      <w:r>
        <w:rPr>
          <w:rFonts w:ascii="Arial" w:eastAsia="游明朝" w:hAnsi="Arial" w:cs="Arial"/>
          <w:color w:val="000000"/>
          <w:sz w:val="24"/>
        </w:rPr>
        <w:t xml:space="preserve">-HA was expressed with or without </w:t>
      </w:r>
      <w:r w:rsidRPr="004945F5">
        <w:rPr>
          <w:rFonts w:ascii="Arial" w:eastAsia="游明朝" w:hAnsi="Arial" w:cs="Arial"/>
          <w:i/>
          <w:iCs/>
          <w:color w:val="000000"/>
          <w:sz w:val="24"/>
        </w:rPr>
        <w:t>Danio</w:t>
      </w:r>
      <w:r w:rsidR="004945F5" w:rsidRPr="004945F5">
        <w:rPr>
          <w:rFonts w:ascii="Arial" w:eastAsia="游明朝" w:hAnsi="Arial" w:cs="Arial"/>
          <w:i/>
          <w:iCs/>
          <w:color w:val="000000"/>
          <w:sz w:val="24"/>
        </w:rPr>
        <w:t xml:space="preserve"> rerio</w:t>
      </w:r>
      <w:r w:rsidR="004945F5">
        <w:rPr>
          <w:rFonts w:ascii="Arial" w:eastAsia="游明朝" w:hAnsi="Arial" w:cs="Arial"/>
          <w:color w:val="000000"/>
          <w:sz w:val="24"/>
        </w:rPr>
        <w:t xml:space="preserve"> (</w:t>
      </w:r>
      <w:proofErr w:type="spellStart"/>
      <w:r w:rsidR="004945F5">
        <w:rPr>
          <w:rFonts w:ascii="Arial" w:eastAsia="游明朝" w:hAnsi="Arial" w:cs="Arial"/>
          <w:color w:val="000000"/>
          <w:sz w:val="24"/>
        </w:rPr>
        <w:t>Zf</w:t>
      </w:r>
      <w:proofErr w:type="spellEnd"/>
      <w:r w:rsidR="004945F5">
        <w:rPr>
          <w:rFonts w:ascii="Arial" w:eastAsia="游明朝" w:hAnsi="Arial" w:cs="Arial"/>
          <w:color w:val="000000"/>
          <w:sz w:val="24"/>
        </w:rPr>
        <w:t>)</w:t>
      </w:r>
      <w:r>
        <w:rPr>
          <w:rFonts w:ascii="Arial" w:eastAsia="游明朝" w:hAnsi="Arial" w:cs="Arial"/>
          <w:color w:val="000000"/>
          <w:sz w:val="24"/>
        </w:rPr>
        <w:t xml:space="preserve"> C5orf51 in </w:t>
      </w:r>
      <w:r w:rsidRPr="00D7457C">
        <w:rPr>
          <w:rFonts w:ascii="Arial" w:eastAsia="游明朝" w:hAnsi="Arial" w:cs="Arial"/>
          <w:i/>
          <w:iCs/>
          <w:color w:val="000000"/>
          <w:sz w:val="24"/>
        </w:rPr>
        <w:t>E.coli</w:t>
      </w:r>
      <w:r>
        <w:rPr>
          <w:rFonts w:ascii="Arial" w:eastAsia="游明朝" w:hAnsi="Arial" w:cs="Arial"/>
          <w:color w:val="000000"/>
          <w:sz w:val="24"/>
        </w:rPr>
        <w:t xml:space="preserve"> BL21(DE3) cells at 32°C or 37°C for 3 hrs. The samples were prepared as in (A). </w:t>
      </w:r>
    </w:p>
    <w:p w14:paraId="7FB21029" w14:textId="77777777" w:rsidR="00212575" w:rsidRPr="000A7242" w:rsidRDefault="00212575" w:rsidP="00212575">
      <w:pPr>
        <w:spacing w:line="360" w:lineRule="auto"/>
        <w:rPr>
          <w:rFonts w:ascii="Arial" w:eastAsia="游明朝" w:hAnsi="Arial" w:cs="Arial"/>
          <w:color w:val="000000"/>
          <w:sz w:val="24"/>
        </w:rPr>
      </w:pPr>
    </w:p>
    <w:p w14:paraId="6D22F29F" w14:textId="6CDEF5FC" w:rsidR="00212575" w:rsidRPr="003257EA" w:rsidRDefault="00212575" w:rsidP="00212575">
      <w:pPr>
        <w:spacing w:line="360" w:lineRule="auto"/>
        <w:rPr>
          <w:rFonts w:ascii="Arial" w:eastAsia="游明朝" w:hAnsi="Arial" w:cs="Arial"/>
          <w:b/>
          <w:bCs/>
          <w:color w:val="000000"/>
          <w:sz w:val="24"/>
        </w:rPr>
      </w:pPr>
      <w:r w:rsidRPr="003257EA">
        <w:rPr>
          <w:rFonts w:ascii="Arial" w:eastAsia="游明朝" w:hAnsi="Arial" w:cs="Arial"/>
          <w:b/>
          <w:bCs/>
          <w:color w:val="000000"/>
          <w:sz w:val="24"/>
        </w:rPr>
        <w:t xml:space="preserve">Figure </w:t>
      </w:r>
      <w:r w:rsidR="00B84F5E">
        <w:rPr>
          <w:rFonts w:ascii="Arial" w:eastAsia="游明朝" w:hAnsi="Arial" w:cs="Arial"/>
          <w:b/>
          <w:bCs/>
          <w:color w:val="000000"/>
          <w:sz w:val="24"/>
        </w:rPr>
        <w:t>S</w:t>
      </w:r>
      <w:r w:rsidRPr="003257EA">
        <w:rPr>
          <w:rFonts w:ascii="Arial" w:eastAsia="游明朝" w:hAnsi="Arial" w:cs="Arial"/>
          <w:b/>
          <w:bCs/>
          <w:color w:val="000000"/>
          <w:sz w:val="24"/>
        </w:rPr>
        <w:t>6</w:t>
      </w:r>
    </w:p>
    <w:p w14:paraId="70C2B62B" w14:textId="77777777" w:rsidR="00212575" w:rsidRPr="00D26527" w:rsidRDefault="00212575" w:rsidP="00212575">
      <w:pPr>
        <w:spacing w:line="360" w:lineRule="auto"/>
        <w:outlineLvl w:val="0"/>
        <w:rPr>
          <w:rFonts w:ascii="Arial" w:hAnsi="Arial" w:cs="Arial"/>
          <w:b/>
          <w:bCs/>
          <w:sz w:val="24"/>
        </w:rPr>
      </w:pPr>
      <w:r w:rsidRPr="00D26527">
        <w:rPr>
          <w:rFonts w:ascii="Arial" w:hAnsi="Arial" w:cs="Arial"/>
          <w:b/>
          <w:bCs/>
          <w:sz w:val="24"/>
        </w:rPr>
        <w:t xml:space="preserve">Sample preparation for crystal of the </w:t>
      </w:r>
      <w:r w:rsidRPr="00D26527">
        <w:rPr>
          <w:rFonts w:ascii="Arial" w:hAnsi="Arial" w:cs="Arial"/>
          <w:b/>
          <w:sz w:val="24"/>
        </w:rPr>
        <w:t>C5orf51</w:t>
      </w:r>
      <w:r w:rsidRPr="00D26527">
        <w:rPr>
          <w:rFonts w:ascii="Arial" w:hAnsi="Arial" w:cs="Arial"/>
          <w:b/>
          <w:sz w:val="24"/>
        </w:rPr>
        <w:softHyphen/>
        <w:t>–RAB7A complex.</w:t>
      </w:r>
    </w:p>
    <w:p w14:paraId="78D38BED" w14:textId="139D1879" w:rsidR="00212575" w:rsidRPr="00D26527" w:rsidRDefault="00212575" w:rsidP="00212575">
      <w:pPr>
        <w:spacing w:line="360" w:lineRule="auto"/>
        <w:outlineLvl w:val="0"/>
        <w:rPr>
          <w:rFonts w:ascii="Arial" w:hAnsi="Arial" w:cs="Arial"/>
          <w:bCs/>
          <w:sz w:val="24"/>
        </w:rPr>
      </w:pPr>
      <w:r w:rsidRPr="00D26527">
        <w:rPr>
          <w:rFonts w:ascii="Arial" w:hAnsi="Arial" w:cs="Arial"/>
          <w:bCs/>
          <w:sz w:val="24"/>
        </w:rPr>
        <w:t>(</w:t>
      </w:r>
      <w:r w:rsidRPr="00EE25B4">
        <w:rPr>
          <w:rFonts w:ascii="Arial" w:hAnsi="Arial" w:cs="Arial"/>
          <w:b/>
          <w:sz w:val="24"/>
        </w:rPr>
        <w:t>A</w:t>
      </w:r>
      <w:r w:rsidRPr="00D26527">
        <w:rPr>
          <w:rFonts w:ascii="Arial" w:hAnsi="Arial" w:cs="Arial"/>
          <w:bCs/>
          <w:sz w:val="24"/>
        </w:rPr>
        <w:t xml:space="preserve">) Purified </w:t>
      </w:r>
      <w:r w:rsidR="005B3A06">
        <w:rPr>
          <w:rFonts w:ascii="Arial" w:hAnsi="Arial" w:cs="Arial"/>
          <w:bCs/>
          <w:sz w:val="24"/>
        </w:rPr>
        <w:t xml:space="preserve">recombinant </w:t>
      </w:r>
      <w:r w:rsidRPr="00D26527">
        <w:rPr>
          <w:rFonts w:ascii="Arial" w:hAnsi="Arial" w:cs="Arial"/>
          <w:bCs/>
          <w:sz w:val="24"/>
        </w:rPr>
        <w:t xml:space="preserve">C5orf51 and RAB7A and the mixture were analyzed by SDS-PAGE followed by CBB staining. </w:t>
      </w:r>
    </w:p>
    <w:p w14:paraId="66ABEA1F" w14:textId="77777777" w:rsidR="00212575" w:rsidRPr="00D26527" w:rsidRDefault="00212575" w:rsidP="00212575">
      <w:pPr>
        <w:spacing w:line="360" w:lineRule="auto"/>
        <w:outlineLvl w:val="0"/>
        <w:rPr>
          <w:rFonts w:ascii="Arial" w:hAnsi="Arial" w:cs="Arial"/>
          <w:bCs/>
          <w:sz w:val="24"/>
        </w:rPr>
      </w:pPr>
      <w:r w:rsidRPr="00D26527">
        <w:rPr>
          <w:rFonts w:ascii="Arial" w:hAnsi="Arial" w:cs="Arial"/>
          <w:bCs/>
          <w:sz w:val="24"/>
        </w:rPr>
        <w:t>(</w:t>
      </w:r>
      <w:r w:rsidRPr="00EE25B4">
        <w:rPr>
          <w:rFonts w:ascii="Arial" w:hAnsi="Arial" w:cs="Arial"/>
          <w:b/>
          <w:sz w:val="24"/>
        </w:rPr>
        <w:t>B, C</w:t>
      </w:r>
      <w:r w:rsidRPr="00D26527">
        <w:rPr>
          <w:rFonts w:ascii="Arial" w:hAnsi="Arial" w:cs="Arial"/>
          <w:bCs/>
          <w:sz w:val="24"/>
        </w:rPr>
        <w:t xml:space="preserve">) Gel-filtration chromatography profile of C5orf51 and RAB7A mixture. Fractions indicated by the black arrow in (B) were analyzed by SDS-PAGE and CBB staining (C). Fractions indicated by the black box were used for crystallization. </w:t>
      </w:r>
    </w:p>
    <w:p w14:paraId="6C419E2C" w14:textId="55E14040" w:rsidR="00212575" w:rsidRPr="00D26527" w:rsidRDefault="00212575" w:rsidP="00212575">
      <w:pPr>
        <w:spacing w:line="360" w:lineRule="auto"/>
        <w:outlineLvl w:val="0"/>
        <w:rPr>
          <w:rFonts w:ascii="Arial" w:hAnsi="Arial" w:cs="Arial"/>
          <w:bCs/>
          <w:sz w:val="24"/>
        </w:rPr>
      </w:pPr>
      <w:r w:rsidRPr="00D26527">
        <w:rPr>
          <w:rFonts w:ascii="Arial" w:hAnsi="Arial" w:cs="Arial"/>
          <w:bCs/>
          <w:sz w:val="24"/>
        </w:rPr>
        <w:t>(</w:t>
      </w:r>
      <w:r w:rsidRPr="00EE25B4">
        <w:rPr>
          <w:rFonts w:ascii="Arial" w:hAnsi="Arial" w:cs="Arial"/>
          <w:b/>
          <w:sz w:val="24"/>
        </w:rPr>
        <w:t>D</w:t>
      </w:r>
      <w:r w:rsidRPr="00D26527">
        <w:rPr>
          <w:rFonts w:ascii="Arial" w:hAnsi="Arial" w:cs="Arial"/>
          <w:bCs/>
          <w:sz w:val="24"/>
        </w:rPr>
        <w:t>) RAB7A-C5orf51 crystals appeared upon concentration of fractions (fraction number 40–45). Ba</w:t>
      </w:r>
      <w:r w:rsidRPr="00387099">
        <w:rPr>
          <w:rFonts w:ascii="Arial" w:hAnsi="Arial" w:cs="Arial"/>
          <w:bCs/>
          <w:sz w:val="24"/>
        </w:rPr>
        <w:t xml:space="preserve">r, 50 </w:t>
      </w:r>
      <w:r w:rsidR="005B3A06" w:rsidRPr="00387099">
        <w:rPr>
          <w:rFonts w:ascii="Symbol" w:hAnsi="Symbol" w:cs="Arial"/>
          <w:sz w:val="24"/>
        </w:rPr>
        <w:t>m</w:t>
      </w:r>
      <w:r w:rsidRPr="00D26527">
        <w:rPr>
          <w:rFonts w:ascii="Arial" w:hAnsi="Arial" w:cs="Arial"/>
          <w:bCs/>
          <w:sz w:val="24"/>
        </w:rPr>
        <w:t xml:space="preserve">m. </w:t>
      </w:r>
    </w:p>
    <w:p w14:paraId="2C5DE1F1" w14:textId="77777777" w:rsidR="00212575" w:rsidRPr="00C120D2" w:rsidRDefault="00212575" w:rsidP="00212575">
      <w:pPr>
        <w:spacing w:line="360" w:lineRule="auto"/>
        <w:rPr>
          <w:rFonts w:ascii="Arial" w:eastAsia="游明朝" w:hAnsi="Arial" w:cs="Arial"/>
          <w:color w:val="000000"/>
          <w:sz w:val="24"/>
        </w:rPr>
      </w:pPr>
    </w:p>
    <w:p w14:paraId="28B19A04" w14:textId="62ABD070" w:rsidR="00212575" w:rsidRPr="003257EA" w:rsidRDefault="00212575" w:rsidP="00212575">
      <w:pPr>
        <w:spacing w:line="360" w:lineRule="auto"/>
        <w:rPr>
          <w:rFonts w:ascii="Arial" w:eastAsia="游明朝" w:hAnsi="Arial" w:cs="Arial"/>
          <w:b/>
          <w:bCs/>
          <w:color w:val="000000"/>
          <w:sz w:val="24"/>
        </w:rPr>
      </w:pPr>
      <w:r w:rsidRPr="003257EA">
        <w:rPr>
          <w:rFonts w:ascii="Arial" w:eastAsia="游明朝" w:hAnsi="Arial" w:cs="Arial"/>
          <w:b/>
          <w:bCs/>
          <w:color w:val="000000"/>
          <w:sz w:val="24"/>
        </w:rPr>
        <w:lastRenderedPageBreak/>
        <w:t xml:space="preserve">Figure </w:t>
      </w:r>
      <w:r w:rsidR="00B84F5E">
        <w:rPr>
          <w:rFonts w:ascii="Arial" w:eastAsia="游明朝" w:hAnsi="Arial" w:cs="Arial"/>
          <w:b/>
          <w:bCs/>
          <w:color w:val="000000"/>
          <w:sz w:val="24"/>
        </w:rPr>
        <w:t>S</w:t>
      </w:r>
      <w:r w:rsidRPr="003257EA">
        <w:rPr>
          <w:rFonts w:ascii="Arial" w:eastAsia="游明朝" w:hAnsi="Arial" w:cs="Arial"/>
          <w:b/>
          <w:bCs/>
          <w:color w:val="000000"/>
          <w:sz w:val="24"/>
        </w:rPr>
        <w:t xml:space="preserve">7 </w:t>
      </w:r>
    </w:p>
    <w:p w14:paraId="406E5F86" w14:textId="77777777" w:rsidR="00212575" w:rsidRPr="00C120D2" w:rsidRDefault="00212575" w:rsidP="00212575">
      <w:pPr>
        <w:spacing w:line="360" w:lineRule="auto"/>
        <w:outlineLvl w:val="0"/>
        <w:rPr>
          <w:rFonts w:ascii="Arial" w:hAnsi="Arial" w:cs="Arial"/>
          <w:b/>
          <w:bCs/>
          <w:sz w:val="24"/>
        </w:rPr>
      </w:pPr>
      <w:r w:rsidRPr="00C120D2">
        <w:rPr>
          <w:rFonts w:ascii="Arial" w:hAnsi="Arial" w:cs="Arial"/>
          <w:b/>
          <w:bCs/>
          <w:sz w:val="24"/>
        </w:rPr>
        <w:t>Structural comparison of C5orf51 and other TPR-containing proteins.</w:t>
      </w:r>
    </w:p>
    <w:p w14:paraId="655369E0" w14:textId="77777777" w:rsidR="00212575" w:rsidRPr="00C120D2" w:rsidRDefault="00212575" w:rsidP="00212575">
      <w:pPr>
        <w:spacing w:line="360" w:lineRule="auto"/>
        <w:rPr>
          <w:rFonts w:ascii="Arial" w:hAnsi="Arial" w:cs="Arial"/>
          <w:bCs/>
          <w:sz w:val="24"/>
        </w:rPr>
      </w:pPr>
      <w:r w:rsidRPr="0034581F">
        <w:rPr>
          <w:rFonts w:ascii="Arial" w:hAnsi="Arial" w:cs="Arial"/>
          <w:sz w:val="24"/>
        </w:rPr>
        <w:t>(</w:t>
      </w:r>
      <w:r w:rsidRPr="0034581F">
        <w:rPr>
          <w:rFonts w:ascii="Arial" w:hAnsi="Arial" w:cs="Arial"/>
          <w:b/>
          <w:bCs/>
          <w:sz w:val="24"/>
        </w:rPr>
        <w:t>A</w:t>
      </w:r>
      <w:r w:rsidRPr="0034581F">
        <w:rPr>
          <w:rFonts w:ascii="Arial" w:hAnsi="Arial" w:cs="Arial"/>
          <w:sz w:val="24"/>
        </w:rPr>
        <w:t>)</w:t>
      </w:r>
      <w:r w:rsidRPr="00C120D2">
        <w:rPr>
          <w:rFonts w:ascii="Arial" w:hAnsi="Arial" w:cs="Arial"/>
          <w:b/>
          <w:bCs/>
          <w:sz w:val="24"/>
        </w:rPr>
        <w:t xml:space="preserve"> </w:t>
      </w:r>
      <w:r w:rsidRPr="00C120D2">
        <w:rPr>
          <w:rFonts w:ascii="Arial" w:hAnsi="Arial" w:cs="Arial"/>
          <w:bCs/>
          <w:sz w:val="24"/>
        </w:rPr>
        <w:t>Summary of structural homologs of C5orf51 identified by the Dali Server. RMSD indicates root mean square deviation (Å</w:t>
      </w:r>
      <w:r w:rsidRPr="00C120D2">
        <w:rPr>
          <w:rFonts w:ascii="Arial" w:hAnsi="Arial" w:cs="Arial"/>
          <w:bCs/>
          <w:sz w:val="24"/>
          <w:vertAlign w:val="superscript"/>
        </w:rPr>
        <w:t>2</w:t>
      </w:r>
      <w:r w:rsidRPr="00C120D2">
        <w:rPr>
          <w:rFonts w:ascii="Arial" w:hAnsi="Arial" w:cs="Arial"/>
          <w:bCs/>
          <w:sz w:val="24"/>
        </w:rPr>
        <w:t xml:space="preserve">). </w:t>
      </w:r>
    </w:p>
    <w:p w14:paraId="4C119A2E" w14:textId="77777777" w:rsidR="00212575" w:rsidRPr="00C120D2" w:rsidRDefault="00212575" w:rsidP="00212575">
      <w:pPr>
        <w:spacing w:line="360" w:lineRule="auto"/>
        <w:rPr>
          <w:rFonts w:ascii="Arial" w:hAnsi="Arial" w:cs="Arial"/>
          <w:sz w:val="24"/>
        </w:rPr>
      </w:pPr>
      <w:r w:rsidRPr="0034581F">
        <w:rPr>
          <w:rFonts w:ascii="Arial" w:hAnsi="Arial" w:cs="Arial"/>
          <w:bCs/>
          <w:sz w:val="24"/>
        </w:rPr>
        <w:t>(</w:t>
      </w:r>
      <w:r w:rsidRPr="0034581F">
        <w:rPr>
          <w:rFonts w:ascii="Arial" w:hAnsi="Arial" w:cs="Arial"/>
          <w:b/>
          <w:sz w:val="24"/>
        </w:rPr>
        <w:t>B</w:t>
      </w:r>
      <w:r w:rsidRPr="0034581F">
        <w:rPr>
          <w:rFonts w:ascii="Arial" w:hAnsi="Arial" w:cs="Arial"/>
          <w:bCs/>
          <w:sz w:val="24"/>
        </w:rPr>
        <w:t>)</w:t>
      </w:r>
      <w:r w:rsidRPr="00C120D2">
        <w:rPr>
          <w:rFonts w:ascii="Arial" w:hAnsi="Arial" w:cs="Arial"/>
          <w:sz w:val="24"/>
        </w:rPr>
        <w:t xml:space="preserve"> Structural superposition of C5orf51 (cyan) with representative TPR-containing proteins (gray): LNG (PDB: 5A6C), CNS1 (PDB: 6HFT), and TONSOKU (PDB: 7T7T). The upper and lower panels show the side view, and the top view, respectively. </w:t>
      </w:r>
    </w:p>
    <w:p w14:paraId="5A54AE73" w14:textId="77777777" w:rsidR="00212575" w:rsidRPr="00C120D2" w:rsidRDefault="00212575" w:rsidP="00212575">
      <w:pPr>
        <w:spacing w:line="360" w:lineRule="auto"/>
        <w:rPr>
          <w:rFonts w:ascii="Arial" w:hAnsi="Arial" w:cs="Arial"/>
          <w:sz w:val="24"/>
        </w:rPr>
      </w:pPr>
      <w:r w:rsidRPr="0034581F">
        <w:rPr>
          <w:rFonts w:ascii="Arial" w:hAnsi="Arial" w:cs="Arial"/>
          <w:bCs/>
          <w:sz w:val="24"/>
        </w:rPr>
        <w:t>(</w:t>
      </w:r>
      <w:r w:rsidRPr="0034581F">
        <w:rPr>
          <w:rFonts w:ascii="Arial" w:hAnsi="Arial" w:cs="Arial"/>
          <w:b/>
          <w:sz w:val="24"/>
        </w:rPr>
        <w:t>C</w:t>
      </w:r>
      <w:r w:rsidRPr="0034581F">
        <w:rPr>
          <w:rFonts w:ascii="Arial" w:hAnsi="Arial" w:cs="Arial"/>
          <w:bCs/>
          <w:sz w:val="24"/>
        </w:rPr>
        <w:t>)</w:t>
      </w:r>
      <w:r w:rsidRPr="00C120D2">
        <w:rPr>
          <w:rFonts w:ascii="Arial" w:hAnsi="Arial" w:cs="Arial"/>
          <w:sz w:val="24"/>
        </w:rPr>
        <w:t xml:space="preserve"> Structural superposition of C5orf51 (cyan) with LNG (gray, PDB: 5A6C). The two insertions (1 and 2) in C5orf51 are highlighted in red. The upper panel shows the side view. The lower panel rotated by 120°. </w:t>
      </w:r>
    </w:p>
    <w:p w14:paraId="7DB56683" w14:textId="3BBDE36B" w:rsidR="00212575" w:rsidRDefault="00212575" w:rsidP="00212575">
      <w:pPr>
        <w:spacing w:line="360" w:lineRule="auto"/>
        <w:rPr>
          <w:rFonts w:ascii="Arial" w:hAnsi="Arial" w:cs="Arial"/>
          <w:bCs/>
          <w:sz w:val="24"/>
        </w:rPr>
      </w:pPr>
      <w:r w:rsidRPr="0034581F">
        <w:rPr>
          <w:rFonts w:ascii="Arial" w:hAnsi="Arial" w:cs="Arial"/>
          <w:bCs/>
          <w:sz w:val="24"/>
        </w:rPr>
        <w:t>(</w:t>
      </w:r>
      <w:r w:rsidRPr="0034581F">
        <w:rPr>
          <w:rFonts w:ascii="Arial" w:hAnsi="Arial" w:cs="Arial"/>
          <w:b/>
          <w:sz w:val="24"/>
        </w:rPr>
        <w:t>D, E</w:t>
      </w:r>
      <w:r w:rsidRPr="0034581F">
        <w:rPr>
          <w:rFonts w:ascii="Arial" w:hAnsi="Arial" w:cs="Arial"/>
          <w:bCs/>
          <w:sz w:val="24"/>
        </w:rPr>
        <w:t>)</w:t>
      </w:r>
      <w:r w:rsidRPr="00C120D2">
        <w:rPr>
          <w:rFonts w:ascii="Arial" w:hAnsi="Arial" w:cs="Arial"/>
          <w:b/>
          <w:sz w:val="24"/>
        </w:rPr>
        <w:t xml:space="preserve"> </w:t>
      </w:r>
      <w:r w:rsidRPr="00C120D2">
        <w:rPr>
          <w:rFonts w:ascii="Arial" w:hAnsi="Arial" w:cs="Arial"/>
          <w:bCs/>
          <w:sz w:val="24"/>
        </w:rPr>
        <w:t xml:space="preserve">TPR structures and their interacting protein are shown in gray and blue, respectively. </w:t>
      </w:r>
      <w:r w:rsidR="005B3A06">
        <w:rPr>
          <w:rFonts w:ascii="Arial" w:hAnsi="Arial" w:cs="Arial"/>
          <w:bCs/>
          <w:sz w:val="24"/>
        </w:rPr>
        <w:t>D, t</w:t>
      </w:r>
      <w:r w:rsidRPr="00C120D2">
        <w:rPr>
          <w:rFonts w:ascii="Arial" w:hAnsi="Arial" w:cs="Arial"/>
          <w:bCs/>
          <w:sz w:val="24"/>
        </w:rPr>
        <w:t>he LNG</w:t>
      </w:r>
      <w:r w:rsidR="005B3A06">
        <w:rPr>
          <w:rFonts w:ascii="Arial" w:hAnsi="Arial" w:cs="Arial"/>
          <w:bCs/>
          <w:sz w:val="24"/>
        </w:rPr>
        <w:t>-</w:t>
      </w:r>
      <w:proofErr w:type="spellStart"/>
      <w:r w:rsidRPr="00C120D2">
        <w:rPr>
          <w:rFonts w:ascii="Arial" w:hAnsi="Arial" w:cs="Arial"/>
          <w:bCs/>
          <w:sz w:val="24"/>
        </w:rPr>
        <w:t>Afadin</w:t>
      </w:r>
      <w:proofErr w:type="spellEnd"/>
      <w:r w:rsidRPr="00C120D2">
        <w:rPr>
          <w:rFonts w:ascii="Arial" w:hAnsi="Arial" w:cs="Arial"/>
          <w:bCs/>
          <w:sz w:val="24"/>
        </w:rPr>
        <w:t xml:space="preserve"> complex (PDB: 5A6C)</w:t>
      </w:r>
      <w:r w:rsidR="005B3A06">
        <w:rPr>
          <w:rFonts w:ascii="Arial" w:hAnsi="Arial" w:cs="Arial"/>
          <w:bCs/>
          <w:sz w:val="24"/>
        </w:rPr>
        <w:t>; E,</w:t>
      </w:r>
      <w:r w:rsidRPr="00C120D2">
        <w:rPr>
          <w:rFonts w:ascii="Arial" w:hAnsi="Arial" w:cs="Arial"/>
          <w:bCs/>
          <w:sz w:val="24"/>
        </w:rPr>
        <w:t xml:space="preserve"> the TONSOKU</w:t>
      </w:r>
      <w:r w:rsidR="005B3A06">
        <w:rPr>
          <w:rFonts w:ascii="Arial" w:hAnsi="Arial" w:cs="Arial"/>
          <w:bCs/>
          <w:sz w:val="24"/>
        </w:rPr>
        <w:t>-</w:t>
      </w:r>
      <w:r w:rsidRPr="00C120D2">
        <w:rPr>
          <w:rFonts w:ascii="Arial" w:hAnsi="Arial" w:cs="Arial"/>
          <w:bCs/>
          <w:sz w:val="24"/>
        </w:rPr>
        <w:t>histone H3.1 N-terminal region complex (PDB: 7T7T).</w:t>
      </w:r>
      <w:r>
        <w:rPr>
          <w:rFonts w:ascii="Arial" w:hAnsi="Arial" w:cs="Arial"/>
          <w:bCs/>
          <w:sz w:val="24"/>
        </w:rPr>
        <w:t xml:space="preserve"> </w:t>
      </w:r>
    </w:p>
    <w:p w14:paraId="332AAFA5" w14:textId="77777777" w:rsidR="00212575" w:rsidRPr="00620BFE" w:rsidRDefault="00212575" w:rsidP="00212575">
      <w:pPr>
        <w:spacing w:line="360" w:lineRule="auto"/>
        <w:rPr>
          <w:rFonts w:ascii="Arial" w:eastAsia="游明朝" w:hAnsi="Arial" w:cs="Arial"/>
          <w:color w:val="000000"/>
          <w:sz w:val="24"/>
        </w:rPr>
      </w:pPr>
    </w:p>
    <w:p w14:paraId="07A110C1" w14:textId="5C3658E9" w:rsidR="00212575" w:rsidRPr="003257EA" w:rsidRDefault="00212575" w:rsidP="00212575">
      <w:pPr>
        <w:spacing w:line="360" w:lineRule="auto"/>
        <w:rPr>
          <w:rFonts w:ascii="Arial" w:eastAsia="游明朝" w:hAnsi="Arial" w:cs="Arial"/>
          <w:b/>
          <w:bCs/>
          <w:color w:val="000000"/>
          <w:sz w:val="24"/>
        </w:rPr>
      </w:pPr>
      <w:r w:rsidRPr="003257EA">
        <w:rPr>
          <w:rFonts w:ascii="Arial" w:eastAsia="游明朝" w:hAnsi="Arial" w:cs="Arial"/>
          <w:b/>
          <w:bCs/>
          <w:color w:val="000000"/>
          <w:sz w:val="24"/>
        </w:rPr>
        <w:t xml:space="preserve">Figure </w:t>
      </w:r>
      <w:r w:rsidR="00B84F5E">
        <w:rPr>
          <w:rFonts w:ascii="Arial" w:eastAsia="游明朝" w:hAnsi="Arial" w:cs="Arial"/>
          <w:b/>
          <w:bCs/>
          <w:color w:val="000000"/>
          <w:sz w:val="24"/>
        </w:rPr>
        <w:t>S</w:t>
      </w:r>
      <w:r w:rsidRPr="003257EA">
        <w:rPr>
          <w:rFonts w:ascii="Arial" w:eastAsia="游明朝" w:hAnsi="Arial" w:cs="Arial"/>
          <w:b/>
          <w:bCs/>
          <w:color w:val="000000"/>
          <w:sz w:val="24"/>
        </w:rPr>
        <w:t xml:space="preserve">8 </w:t>
      </w:r>
    </w:p>
    <w:p w14:paraId="490C7E5A" w14:textId="77777777" w:rsidR="00212575" w:rsidRPr="00620BFE" w:rsidRDefault="00212575" w:rsidP="00212575">
      <w:pPr>
        <w:spacing w:line="360" w:lineRule="auto"/>
        <w:outlineLvl w:val="0"/>
        <w:rPr>
          <w:rFonts w:ascii="Arial" w:hAnsi="Arial" w:cs="Arial"/>
          <w:b/>
          <w:bCs/>
          <w:sz w:val="24"/>
        </w:rPr>
      </w:pPr>
      <w:r w:rsidRPr="00620BFE">
        <w:rPr>
          <w:rFonts w:ascii="Arial" w:hAnsi="Arial" w:cs="Arial"/>
          <w:b/>
          <w:bCs/>
          <w:sz w:val="24"/>
        </w:rPr>
        <w:t>Evolutionary conservation mapped on the molecular surface of C5orf51.</w:t>
      </w:r>
    </w:p>
    <w:p w14:paraId="7F580C0C" w14:textId="344287E7" w:rsidR="00212575" w:rsidRPr="00620BFE" w:rsidRDefault="00212575" w:rsidP="00212575">
      <w:pPr>
        <w:spacing w:line="360" w:lineRule="auto"/>
        <w:outlineLvl w:val="0"/>
        <w:rPr>
          <w:rFonts w:ascii="Arial" w:hAnsi="Arial" w:cs="Arial"/>
          <w:sz w:val="24"/>
        </w:rPr>
      </w:pPr>
      <w:r w:rsidRPr="00620BFE">
        <w:rPr>
          <w:rFonts w:ascii="Arial" w:hAnsi="Arial" w:cs="Arial"/>
          <w:sz w:val="24"/>
        </w:rPr>
        <w:t xml:space="preserve">Evolutionary conservation scores are mapped onto the molecular surface of C5orf51. The color scheme was generated using the ConSurf server </w:t>
      </w:r>
      <w:r w:rsidR="00BB61C5">
        <w:rPr>
          <w:rFonts w:ascii="Arial" w:hAnsi="Arial" w:cs="Arial"/>
          <w:sz w:val="24"/>
        </w:rPr>
        <w:fldChar w:fldCharType="begin">
          <w:fldData xml:space="preserve">PEVuZE5vdGU+PENpdGU+PEF1dGhvcj5Bc2hrZW5henk8L0F1dGhvcj48WWVhcj4yMDE2PC9ZZWFy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==
</w:fldData>
        </w:fldChar>
      </w:r>
      <w:r w:rsidR="00BB61C5">
        <w:rPr>
          <w:rFonts w:ascii="Arial" w:hAnsi="Arial" w:cs="Arial"/>
          <w:sz w:val="24"/>
        </w:rPr>
        <w:instrText xml:space="preserve"> ADDIN EN.CITE </w:instrText>
      </w:r>
      <w:r w:rsidR="00BB61C5">
        <w:rPr>
          <w:rFonts w:ascii="Arial" w:hAnsi="Arial" w:cs="Arial"/>
          <w:sz w:val="24"/>
        </w:rPr>
        <w:fldChar w:fldCharType="begin">
          <w:fldData xml:space="preserve">PEVuZE5vdGU+PENpdGU+PEF1dGhvcj5Bc2hrZW5henk8L0F1dGhvcj48WWVhcj4yMDE2PC9ZZWFy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==
</w:fldData>
        </w:fldChar>
      </w:r>
      <w:r w:rsidR="00BB61C5">
        <w:rPr>
          <w:rFonts w:ascii="Arial" w:hAnsi="Arial" w:cs="Arial"/>
          <w:sz w:val="24"/>
        </w:rPr>
        <w:instrText xml:space="preserve"> ADDIN EN.CITE.DATA </w:instrText>
      </w:r>
      <w:r w:rsidR="00BB61C5">
        <w:rPr>
          <w:rFonts w:ascii="Arial" w:hAnsi="Arial" w:cs="Arial"/>
          <w:sz w:val="24"/>
        </w:rPr>
      </w:r>
      <w:r w:rsidR="00BB61C5">
        <w:rPr>
          <w:rFonts w:ascii="Arial" w:hAnsi="Arial" w:cs="Arial"/>
          <w:sz w:val="24"/>
        </w:rPr>
        <w:fldChar w:fldCharType="end"/>
      </w:r>
      <w:r w:rsidR="00BB61C5">
        <w:rPr>
          <w:rFonts w:ascii="Arial" w:hAnsi="Arial" w:cs="Arial"/>
          <w:sz w:val="24"/>
        </w:rPr>
      </w:r>
      <w:r w:rsidR="00BB61C5">
        <w:rPr>
          <w:rFonts w:ascii="Arial" w:hAnsi="Arial" w:cs="Arial"/>
          <w:sz w:val="24"/>
        </w:rPr>
        <w:fldChar w:fldCharType="separate"/>
      </w:r>
      <w:r w:rsidR="00BB61C5" w:rsidRPr="00BB61C5">
        <w:rPr>
          <w:rFonts w:ascii="Arial" w:hAnsi="Arial" w:cs="Arial"/>
          <w:noProof/>
          <w:sz w:val="24"/>
          <w:vertAlign w:val="superscript"/>
        </w:rPr>
        <w:t>1</w:t>
      </w:r>
      <w:r w:rsidR="00BB61C5">
        <w:rPr>
          <w:rFonts w:ascii="Arial" w:hAnsi="Arial" w:cs="Arial"/>
          <w:sz w:val="24"/>
        </w:rPr>
        <w:fldChar w:fldCharType="end"/>
      </w:r>
      <w:r w:rsidRPr="00620BFE">
        <w:rPr>
          <w:rFonts w:ascii="Arial" w:hAnsi="Arial" w:cs="Arial"/>
          <w:sz w:val="24"/>
        </w:rPr>
        <w:t xml:space="preserve"> based on an alignment of sequences from </w:t>
      </w:r>
      <w:r w:rsidRPr="00620BFE">
        <w:rPr>
          <w:rFonts w:ascii="Arial" w:hAnsi="Arial" w:cs="Arial"/>
          <w:i/>
          <w:iCs/>
          <w:sz w:val="24"/>
        </w:rPr>
        <w:t xml:space="preserve">Homo sapiens, Macaca mulatta, Pan troglodytes, Mus musculus, Canis lupus, Bos taurus, Gallus </w:t>
      </w:r>
      <w:proofErr w:type="spellStart"/>
      <w:r w:rsidRPr="00620BFE">
        <w:rPr>
          <w:rFonts w:ascii="Arial" w:hAnsi="Arial" w:cs="Arial"/>
          <w:i/>
          <w:iCs/>
          <w:sz w:val="24"/>
        </w:rPr>
        <w:t>gallus</w:t>
      </w:r>
      <w:proofErr w:type="spellEnd"/>
      <w:r w:rsidRPr="00620BFE">
        <w:rPr>
          <w:rFonts w:ascii="Arial" w:hAnsi="Arial" w:cs="Arial"/>
          <w:i/>
          <w:iCs/>
          <w:sz w:val="24"/>
        </w:rPr>
        <w:t>, Danio rerio</w:t>
      </w:r>
      <w:r w:rsidRPr="00620BFE">
        <w:rPr>
          <w:rFonts w:ascii="Arial" w:hAnsi="Arial" w:cs="Arial"/>
          <w:sz w:val="24"/>
        </w:rPr>
        <w:t>. The amino acids are colored by their conservation degree according to the color-coding bar, from the conserved (dark purple) to the variable (dark cyan). The structure is shown in two different orientations (</w:t>
      </w:r>
      <w:r w:rsidRPr="00EE25B4">
        <w:rPr>
          <w:rFonts w:ascii="Arial" w:hAnsi="Arial" w:cs="Arial"/>
          <w:b/>
          <w:bCs/>
          <w:sz w:val="24"/>
        </w:rPr>
        <w:t>A</w:t>
      </w:r>
      <w:r w:rsidRPr="00620BFE">
        <w:rPr>
          <w:rFonts w:ascii="Arial" w:hAnsi="Arial" w:cs="Arial"/>
          <w:sz w:val="24"/>
        </w:rPr>
        <w:t xml:space="preserve">): </w:t>
      </w:r>
      <w:r w:rsidRPr="00620BFE">
        <w:rPr>
          <w:rFonts w:ascii="Arial" w:hAnsi="Arial" w:cs="Arial"/>
          <w:bCs/>
          <w:sz w:val="24"/>
        </w:rPr>
        <w:t xml:space="preserve">concave surface </w:t>
      </w:r>
      <w:r w:rsidRPr="00620BFE">
        <w:rPr>
          <w:rFonts w:ascii="Arial" w:hAnsi="Arial" w:cs="Arial"/>
          <w:bCs/>
          <w:sz w:val="24"/>
        </w:rPr>
        <w:lastRenderedPageBreak/>
        <w:t>in the left panel and convex surface in the right panel.</w:t>
      </w:r>
      <w:r w:rsidRPr="00620BFE">
        <w:rPr>
          <w:rFonts w:ascii="Arial" w:hAnsi="Arial" w:cs="Arial"/>
          <w:b/>
          <w:bCs/>
          <w:sz w:val="24"/>
        </w:rPr>
        <w:t> </w:t>
      </w:r>
      <w:r w:rsidRPr="00620BFE">
        <w:rPr>
          <w:rFonts w:ascii="Arial" w:hAnsi="Arial" w:cs="Arial"/>
          <w:sz w:val="24"/>
        </w:rPr>
        <w:t>The structure of C5orf51 is shown as surface representation, and the bound RAB7A is shown as green cartoon representation (</w:t>
      </w:r>
      <w:r w:rsidRPr="00EE25B4">
        <w:rPr>
          <w:rFonts w:ascii="Arial" w:hAnsi="Arial" w:cs="Arial"/>
          <w:b/>
          <w:bCs/>
          <w:sz w:val="24"/>
        </w:rPr>
        <w:t>B</w:t>
      </w:r>
      <w:r w:rsidRPr="00620BFE">
        <w:rPr>
          <w:rFonts w:ascii="Arial" w:hAnsi="Arial" w:cs="Arial"/>
          <w:sz w:val="24"/>
        </w:rPr>
        <w:t xml:space="preserve">). </w:t>
      </w:r>
    </w:p>
    <w:p w14:paraId="6FD321E4" w14:textId="77777777" w:rsidR="00212575" w:rsidRPr="00620BFE" w:rsidRDefault="00212575" w:rsidP="00212575">
      <w:pPr>
        <w:spacing w:line="360" w:lineRule="auto"/>
        <w:rPr>
          <w:rFonts w:ascii="Arial" w:hAnsi="Arial" w:cs="Arial"/>
          <w:b/>
          <w:sz w:val="24"/>
        </w:rPr>
      </w:pPr>
    </w:p>
    <w:p w14:paraId="11C819A6" w14:textId="44E63CA9" w:rsidR="00212575" w:rsidRPr="003257EA" w:rsidRDefault="00212575" w:rsidP="00212575">
      <w:pPr>
        <w:spacing w:line="360" w:lineRule="auto"/>
        <w:rPr>
          <w:rFonts w:ascii="Arial" w:eastAsia="游明朝" w:hAnsi="Arial" w:cs="Arial"/>
          <w:b/>
          <w:bCs/>
          <w:color w:val="000000"/>
          <w:sz w:val="24"/>
        </w:rPr>
      </w:pPr>
      <w:r w:rsidRPr="003257EA">
        <w:rPr>
          <w:rFonts w:ascii="Arial" w:eastAsia="游明朝" w:hAnsi="Arial" w:cs="Arial"/>
          <w:b/>
          <w:bCs/>
          <w:color w:val="000000"/>
          <w:sz w:val="24"/>
        </w:rPr>
        <w:t xml:space="preserve">Figure </w:t>
      </w:r>
      <w:r w:rsidR="00B84F5E">
        <w:rPr>
          <w:rFonts w:ascii="Arial" w:eastAsia="游明朝" w:hAnsi="Arial" w:cs="Arial"/>
          <w:b/>
          <w:bCs/>
          <w:color w:val="000000"/>
          <w:sz w:val="24"/>
        </w:rPr>
        <w:t>S</w:t>
      </w:r>
      <w:r w:rsidRPr="003257EA">
        <w:rPr>
          <w:rFonts w:ascii="Arial" w:eastAsia="游明朝" w:hAnsi="Arial" w:cs="Arial"/>
          <w:b/>
          <w:bCs/>
          <w:color w:val="000000"/>
          <w:sz w:val="24"/>
        </w:rPr>
        <w:t xml:space="preserve">9 </w:t>
      </w:r>
    </w:p>
    <w:p w14:paraId="448CA57C" w14:textId="77777777" w:rsidR="00212575" w:rsidRPr="00901341" w:rsidRDefault="00212575" w:rsidP="00212575">
      <w:pPr>
        <w:spacing w:line="360" w:lineRule="auto"/>
        <w:outlineLvl w:val="0"/>
        <w:rPr>
          <w:rFonts w:ascii="Arial" w:hAnsi="Arial" w:cs="Arial"/>
          <w:b/>
          <w:sz w:val="24"/>
        </w:rPr>
      </w:pPr>
      <w:r w:rsidRPr="00901341">
        <w:rPr>
          <w:rFonts w:ascii="Arial" w:hAnsi="Arial" w:cs="Arial"/>
          <w:b/>
          <w:sz w:val="24"/>
        </w:rPr>
        <w:t>Structural comparison of the RAB7A–C5orf51 complex with the RAB8–RABIF/MSS4 complex.</w:t>
      </w:r>
    </w:p>
    <w:p w14:paraId="62B55804" w14:textId="77777777" w:rsidR="00212575" w:rsidRPr="00901341" w:rsidRDefault="00212575" w:rsidP="00212575">
      <w:pPr>
        <w:spacing w:line="360" w:lineRule="auto"/>
        <w:outlineLvl w:val="0"/>
        <w:rPr>
          <w:rFonts w:ascii="Arial" w:hAnsi="Arial" w:cs="Arial"/>
          <w:bCs/>
          <w:sz w:val="24"/>
        </w:rPr>
      </w:pPr>
      <w:r w:rsidRPr="00901341">
        <w:rPr>
          <w:rFonts w:ascii="Arial" w:hAnsi="Arial" w:cs="Arial"/>
          <w:bCs/>
          <w:sz w:val="24"/>
        </w:rPr>
        <w:t>(</w:t>
      </w:r>
      <w:r w:rsidRPr="00901341">
        <w:rPr>
          <w:rFonts w:ascii="Arial" w:hAnsi="Arial" w:cs="Arial"/>
          <w:b/>
          <w:sz w:val="24"/>
        </w:rPr>
        <w:t>A</w:t>
      </w:r>
      <w:r w:rsidRPr="00901341">
        <w:rPr>
          <w:rFonts w:ascii="Arial" w:hAnsi="Arial" w:cs="Arial"/>
          <w:bCs/>
          <w:sz w:val="24"/>
        </w:rPr>
        <w:t xml:space="preserve">) </w:t>
      </w:r>
      <w:r w:rsidRPr="00901341">
        <w:rPr>
          <w:rFonts w:ascii="Arial" w:hAnsi="Arial" w:cs="Arial"/>
          <w:sz w:val="24"/>
        </w:rPr>
        <w:t xml:space="preserve">The RAB8-RABIF/MSS4 complex </w:t>
      </w:r>
      <w:r w:rsidRPr="00901341">
        <w:rPr>
          <w:rFonts w:ascii="Arial" w:hAnsi="Arial" w:cs="Arial"/>
          <w:bCs/>
          <w:sz w:val="24"/>
        </w:rPr>
        <w:t xml:space="preserve">(PDB: 2FU5) is shown as cartoon model. RAB8A and RABIF/MSS4 are colored gold and blue, respectively. </w:t>
      </w:r>
    </w:p>
    <w:p w14:paraId="61FE86B7" w14:textId="77777777" w:rsidR="00212575" w:rsidRPr="00901341" w:rsidRDefault="00212575" w:rsidP="00212575">
      <w:pPr>
        <w:spacing w:line="360" w:lineRule="auto"/>
        <w:outlineLvl w:val="0"/>
        <w:rPr>
          <w:rFonts w:ascii="Arial" w:hAnsi="Arial" w:cs="Arial"/>
          <w:bCs/>
          <w:sz w:val="24"/>
        </w:rPr>
      </w:pPr>
      <w:r w:rsidRPr="00901341">
        <w:rPr>
          <w:rFonts w:ascii="Arial" w:hAnsi="Arial" w:cs="Arial"/>
          <w:b/>
          <w:sz w:val="24"/>
        </w:rPr>
        <w:t xml:space="preserve">(B) </w:t>
      </w:r>
      <w:r w:rsidRPr="00901341">
        <w:rPr>
          <w:rFonts w:ascii="Arial" w:hAnsi="Arial" w:cs="Arial"/>
          <w:bCs/>
          <w:sz w:val="24"/>
        </w:rPr>
        <w:t xml:space="preserve">Structural superposition of the RAB7A in complex with C5orf51 and the RAB8A in complex with RABIF/MSS4. RAB8A and RAB7A are colored gold and green, respectively. </w:t>
      </w:r>
    </w:p>
    <w:p w14:paraId="7C82FE95" w14:textId="77777777" w:rsidR="00212575" w:rsidRPr="00901341" w:rsidRDefault="00212575" w:rsidP="00212575">
      <w:pPr>
        <w:spacing w:line="360" w:lineRule="auto"/>
        <w:outlineLvl w:val="0"/>
        <w:rPr>
          <w:rFonts w:ascii="Arial" w:hAnsi="Arial" w:cs="Arial"/>
          <w:bCs/>
          <w:sz w:val="24"/>
        </w:rPr>
      </w:pPr>
      <w:r w:rsidRPr="00901341">
        <w:rPr>
          <w:rFonts w:ascii="Arial" w:hAnsi="Arial" w:cs="Arial"/>
          <w:bCs/>
          <w:sz w:val="24"/>
        </w:rPr>
        <w:t>(</w:t>
      </w:r>
      <w:r w:rsidRPr="00901341">
        <w:rPr>
          <w:rFonts w:ascii="Arial" w:hAnsi="Arial" w:cs="Arial"/>
          <w:b/>
          <w:sz w:val="24"/>
        </w:rPr>
        <w:t>C</w:t>
      </w:r>
      <w:r w:rsidRPr="00901341">
        <w:rPr>
          <w:rFonts w:ascii="Arial" w:hAnsi="Arial" w:cs="Arial"/>
          <w:bCs/>
          <w:sz w:val="24"/>
        </w:rPr>
        <w:t>)</w:t>
      </w:r>
      <w:r w:rsidRPr="00901341">
        <w:rPr>
          <w:rFonts w:ascii="Arial" w:eastAsia="ＭＳ 明朝" w:hAnsi="Arial" w:cs="Arial"/>
          <w:bCs/>
          <w:sz w:val="24"/>
        </w:rPr>
        <w:t xml:space="preserve"> Structure of C5orf51.</w:t>
      </w:r>
      <w:r w:rsidRPr="00901341">
        <w:rPr>
          <w:rFonts w:ascii="Arial" w:hAnsi="Arial" w:cs="Arial"/>
          <w:bCs/>
          <w:sz w:val="24"/>
        </w:rPr>
        <w:t xml:space="preserve"> </w:t>
      </w:r>
    </w:p>
    <w:p w14:paraId="486D8DBE" w14:textId="77777777" w:rsidR="00212575" w:rsidRPr="00901341" w:rsidRDefault="00212575" w:rsidP="00212575">
      <w:pPr>
        <w:spacing w:line="360" w:lineRule="auto"/>
        <w:outlineLvl w:val="0"/>
        <w:rPr>
          <w:rFonts w:ascii="Arial" w:hAnsi="Arial" w:cs="Arial"/>
          <w:bCs/>
          <w:sz w:val="24"/>
        </w:rPr>
      </w:pPr>
      <w:r w:rsidRPr="00901341">
        <w:rPr>
          <w:rFonts w:ascii="Arial" w:hAnsi="Arial" w:cs="Arial"/>
          <w:bCs/>
          <w:sz w:val="24"/>
        </w:rPr>
        <w:t>(</w:t>
      </w:r>
      <w:r w:rsidRPr="00901341">
        <w:rPr>
          <w:rFonts w:ascii="Arial" w:hAnsi="Arial" w:cs="Arial"/>
          <w:b/>
          <w:sz w:val="24"/>
        </w:rPr>
        <w:t>D</w:t>
      </w:r>
      <w:r w:rsidRPr="00901341">
        <w:rPr>
          <w:rFonts w:ascii="Arial" w:hAnsi="Arial" w:cs="Arial"/>
          <w:bCs/>
          <w:sz w:val="24"/>
        </w:rPr>
        <w:t>)</w:t>
      </w:r>
      <w:r w:rsidRPr="00901341">
        <w:rPr>
          <w:rFonts w:ascii="Arial" w:eastAsia="ＭＳ 明朝" w:hAnsi="Arial" w:cs="Arial"/>
          <w:bCs/>
          <w:sz w:val="24"/>
        </w:rPr>
        <w:t xml:space="preserve"> Structure of MSS4.</w:t>
      </w:r>
      <w:r w:rsidRPr="00901341">
        <w:rPr>
          <w:rFonts w:ascii="Arial" w:hAnsi="Arial" w:cs="Arial"/>
          <w:bCs/>
          <w:sz w:val="24"/>
        </w:rPr>
        <w:t xml:space="preserve"> </w:t>
      </w:r>
    </w:p>
    <w:p w14:paraId="2DE3965B" w14:textId="456D9348" w:rsidR="00212575" w:rsidRPr="00901341" w:rsidRDefault="00212575" w:rsidP="00212575">
      <w:pPr>
        <w:spacing w:line="360" w:lineRule="auto"/>
        <w:outlineLvl w:val="0"/>
        <w:rPr>
          <w:rFonts w:ascii="Arial" w:hAnsi="Arial" w:cs="Arial"/>
          <w:bCs/>
          <w:sz w:val="24"/>
        </w:rPr>
      </w:pPr>
      <w:r w:rsidRPr="00901341">
        <w:rPr>
          <w:rFonts w:ascii="Arial" w:hAnsi="Arial" w:cs="Arial"/>
          <w:bCs/>
          <w:sz w:val="24"/>
        </w:rPr>
        <w:t>(</w:t>
      </w:r>
      <w:r w:rsidRPr="00901341">
        <w:rPr>
          <w:rFonts w:ascii="Arial" w:hAnsi="Arial" w:cs="Arial"/>
          <w:b/>
          <w:sz w:val="24"/>
        </w:rPr>
        <w:t>E</w:t>
      </w:r>
      <w:r w:rsidRPr="00901341">
        <w:rPr>
          <w:rFonts w:ascii="Arial" w:hAnsi="Arial" w:cs="Arial"/>
          <w:bCs/>
          <w:sz w:val="24"/>
        </w:rPr>
        <w:t xml:space="preserve">) The alignment of amino acid sequence of RAB7A and RAB8A. </w:t>
      </w:r>
      <w:r w:rsidRPr="00901341">
        <w:rPr>
          <w:rFonts w:ascii="Arial" w:eastAsia="ＭＳ 明朝" w:hAnsi="Arial" w:cs="Arial"/>
          <w:bCs/>
          <w:sz w:val="24"/>
        </w:rPr>
        <w:t xml:space="preserve">The coloring scheme of subdomain of RAB7A is as follows: phosphate-binding loop (P-loop), purple; </w:t>
      </w:r>
      <w:r w:rsidR="005B3A06" w:rsidRPr="005B3A06">
        <w:rPr>
          <w:rFonts w:ascii="Symbol" w:eastAsia="ＭＳ 明朝" w:hAnsi="Symbol" w:cs="Arial"/>
          <w:bCs/>
          <w:sz w:val="24"/>
        </w:rPr>
        <w:t>a</w:t>
      </w:r>
      <w:r w:rsidR="005B3A06">
        <w:rPr>
          <w:rFonts w:ascii="Arial" w:eastAsia="ＭＳ 明朝" w:hAnsi="Arial" w:cs="Arial"/>
          <w:bCs/>
          <w:sz w:val="24"/>
        </w:rPr>
        <w:t>1</w:t>
      </w:r>
      <w:r w:rsidRPr="00901341">
        <w:rPr>
          <w:rFonts w:ascii="Arial" w:eastAsia="ＭＳ 明朝" w:hAnsi="Arial" w:cs="Arial"/>
          <w:bCs/>
          <w:sz w:val="24"/>
        </w:rPr>
        <w:t xml:space="preserve"> helix, red; Switch I, orange. Underline indicates </w:t>
      </w:r>
      <w:r w:rsidRPr="00901341">
        <w:rPr>
          <w:rFonts w:ascii="Arial" w:hAnsi="Arial" w:cs="Arial"/>
          <w:bCs/>
          <w:sz w:val="24"/>
        </w:rPr>
        <w:t xml:space="preserve">C5orf51-binding region or RABIF/MSS4-binding region. </w:t>
      </w:r>
    </w:p>
    <w:p w14:paraId="0F0BDCDB" w14:textId="77777777" w:rsidR="00212575" w:rsidRDefault="00212575" w:rsidP="00212575">
      <w:pPr>
        <w:spacing w:line="360" w:lineRule="auto"/>
        <w:rPr>
          <w:rFonts w:ascii="Arial" w:eastAsia="游明朝" w:hAnsi="Arial" w:cs="Arial"/>
          <w:color w:val="000000"/>
          <w:sz w:val="24"/>
        </w:rPr>
      </w:pPr>
    </w:p>
    <w:p w14:paraId="051F1053" w14:textId="77777777" w:rsidR="00BD45A5" w:rsidRDefault="00BD45A5" w:rsidP="00BD45A5">
      <w:pPr>
        <w:spacing w:line="360" w:lineRule="auto"/>
        <w:rPr>
          <w:rFonts w:ascii="Arial" w:eastAsia="游明朝" w:hAnsi="Arial" w:cs="Arial"/>
          <w:b/>
          <w:bCs/>
          <w:color w:val="000000"/>
          <w:sz w:val="24"/>
        </w:rPr>
      </w:pPr>
      <w:r w:rsidRPr="003257EA">
        <w:rPr>
          <w:rFonts w:ascii="Arial" w:eastAsia="游明朝" w:hAnsi="Arial" w:cs="Arial"/>
          <w:b/>
          <w:bCs/>
          <w:color w:val="000000"/>
          <w:sz w:val="24"/>
        </w:rPr>
        <w:t xml:space="preserve">Figure </w:t>
      </w:r>
      <w:r>
        <w:rPr>
          <w:rFonts w:ascii="Arial" w:eastAsia="游明朝" w:hAnsi="Arial" w:cs="Arial"/>
          <w:b/>
          <w:bCs/>
          <w:color w:val="000000"/>
          <w:sz w:val="24"/>
        </w:rPr>
        <w:t>S</w:t>
      </w:r>
      <w:r w:rsidRPr="003257EA">
        <w:rPr>
          <w:rFonts w:ascii="Arial" w:eastAsia="游明朝" w:hAnsi="Arial" w:cs="Arial"/>
          <w:b/>
          <w:bCs/>
          <w:color w:val="000000"/>
          <w:sz w:val="24"/>
        </w:rPr>
        <w:t xml:space="preserve">10 </w:t>
      </w:r>
    </w:p>
    <w:p w14:paraId="7DBD97BA" w14:textId="77777777" w:rsidR="00C52385" w:rsidRPr="00174935" w:rsidRDefault="00C52385" w:rsidP="00C52385">
      <w:pPr>
        <w:spacing w:line="360" w:lineRule="auto"/>
        <w:rPr>
          <w:rFonts w:ascii="Arial" w:hAnsi="Arial" w:cs="Arial"/>
          <w:sz w:val="24"/>
        </w:rPr>
      </w:pPr>
      <w:r w:rsidRPr="00174935">
        <w:rPr>
          <w:rFonts w:ascii="Arial" w:hAnsi="Arial" w:cs="Arial"/>
          <w:b/>
          <w:bCs/>
          <w:sz w:val="24"/>
        </w:rPr>
        <w:t>Surface hydrophobicity distribution on the C5orf51 structure</w:t>
      </w:r>
    </w:p>
    <w:p w14:paraId="6D72C243" w14:textId="77777777" w:rsidR="00C52385" w:rsidRPr="00174935" w:rsidRDefault="00C52385" w:rsidP="00C52385">
      <w:pPr>
        <w:spacing w:line="360" w:lineRule="auto"/>
        <w:outlineLvl w:val="0"/>
        <w:rPr>
          <w:rFonts w:ascii="Arial" w:hAnsi="Arial" w:cs="Arial"/>
          <w:sz w:val="24"/>
        </w:rPr>
      </w:pPr>
      <w:r w:rsidRPr="00174935">
        <w:rPr>
          <w:rFonts w:ascii="Arial" w:hAnsi="Arial" w:cs="Arial"/>
          <w:bCs/>
          <w:sz w:val="24"/>
        </w:rPr>
        <w:t xml:space="preserve">The C5orf51 structure is colored according to its surface </w:t>
      </w:r>
      <w:r w:rsidRPr="00174935">
        <w:rPr>
          <w:rFonts w:ascii="Arial" w:hAnsi="Arial" w:cs="Arial"/>
          <w:sz w:val="24"/>
        </w:rPr>
        <w:t xml:space="preserve">hydrophobicity. The color scheme was generated using the </w:t>
      </w:r>
      <w:proofErr w:type="spellStart"/>
      <w:r w:rsidRPr="00174935">
        <w:rPr>
          <w:rFonts w:ascii="Arial" w:hAnsi="Arial" w:cs="Arial"/>
          <w:sz w:val="24"/>
        </w:rPr>
        <w:t>color_h</w:t>
      </w:r>
      <w:proofErr w:type="spellEnd"/>
      <w:r w:rsidRPr="00174935">
        <w:rPr>
          <w:rFonts w:ascii="Arial" w:hAnsi="Arial" w:cs="Arial"/>
          <w:sz w:val="24"/>
        </w:rPr>
        <w:t xml:space="preserve"> </w:t>
      </w:r>
      <w:r>
        <w:rPr>
          <w:rFonts w:ascii="Arial" w:hAnsi="Arial" w:cs="Arial"/>
          <w:sz w:val="24"/>
        </w:rPr>
        <w:fldChar w:fldCharType="begin"/>
      </w:r>
      <w:r>
        <w:rPr>
          <w:rFonts w:ascii="Arial" w:hAnsi="Arial" w:cs="Arial"/>
          <w:sz w:val="24"/>
        </w:rPr>
        <w:instrText xml:space="preserve"> ADDIN EN.CITE &lt;EndNote&gt;&lt;Cite&gt;&lt;Author&gt;Eisenberg&lt;/Author&gt;&lt;Year&gt;1984&lt;/Year&gt;&lt;RecNum&gt;58&lt;/RecNum&gt;&lt;DisplayText&gt;&lt;style face="superscript"&gt;2&lt;/style&gt;&lt;/DisplayText&gt;&lt;record&gt;&lt;rec-number&gt;58&lt;/rec-number&gt;&lt;foreign-keys&gt;&lt;key app="EN" db-id="zss920r0422vveepsexxefzitxsa9ax2s95f" timestamp="1759804907"&gt;58&lt;/key&gt;&lt;/foreign-keys&gt;&lt;ref-type name="Journal Article"&gt;17&lt;/ref-type&gt;&lt;contributors&gt;&lt;authors&gt;&lt;author&gt;Eisenberg, D.&lt;/author&gt;&lt;author&gt;Schwarz, E.&lt;/author&gt;&lt;author&gt;Komaromy, M.&lt;/author&gt;&lt;author&gt;Wall, R.&lt;/author&gt;&lt;/authors&gt;&lt;/contributors&gt;&lt;titles&gt;&lt;title&gt;Analysis of membrane and surface protein sequences with the hydrophobic moment plot&lt;/title&gt;&lt;secondary-title&gt;J Mol Biol&lt;/secondary-title&gt;&lt;/titles&gt;&lt;periodical&gt;&lt;full-title&gt;J Mol Biol&lt;/full-title&gt;&lt;/periodical&gt;&lt;pages&gt;125-42&lt;/pages&gt;&lt;volume&gt;179&lt;/volume&gt;&lt;number&gt;1&lt;/number&gt;&lt;keywords&gt;&lt;keyword&gt;Amino Acid Sequence&lt;/keyword&gt;&lt;keyword&gt;Diphtheria Toxin&lt;/keyword&gt;&lt;keyword&gt;Lipid Bilayers&lt;/keyword&gt;&lt;keyword&gt;Macromolecular Substances&lt;/keyword&gt;&lt;keyword&gt;Mathematics&lt;/keyword&gt;&lt;keyword&gt;Membrane Lipids&lt;/keyword&gt;&lt;keyword&gt;*Membrane Proteins&lt;/keyword&gt;&lt;keyword&gt;Protein Conformation&lt;/keyword&gt;&lt;keyword&gt;Water&lt;/keyword&gt;&lt;/keywords&gt;&lt;dates&gt;&lt;year&gt;1984&lt;/year&gt;&lt;pub-dates&gt;&lt;date&gt;Oct 15&lt;/date&gt;&lt;/pub-dates&gt;&lt;/dates&gt;&lt;isbn&gt;0022-2836 (Print)&amp;#xD;0022-2836 (Linking)&lt;/isbn&gt;&lt;accession-num&gt;6502707&lt;/accession-num&gt;&lt;urls&gt;&lt;related-urls&gt;&lt;url&gt;https://www.ncbi.nlm.nih.gov/pubmed/6502707&lt;/url&gt;&lt;/related-urls&gt;&lt;/urls&gt;&lt;electronic-resource-num&gt;10.1016/0022-2836(84)90309-7&lt;/electronic-resource-num&gt;&lt;remote-database-name&gt;Medline&lt;/remote-database-name&gt;&lt;remote-database-provider&gt;NLM&lt;/remote-database-provider&gt;&lt;/record&gt;&lt;/Cite&gt;&lt;/EndNote&gt;</w:instrText>
      </w:r>
      <w:r>
        <w:rPr>
          <w:rFonts w:ascii="Arial" w:hAnsi="Arial" w:cs="Arial"/>
          <w:sz w:val="24"/>
        </w:rPr>
        <w:fldChar w:fldCharType="separate"/>
      </w:r>
      <w:r w:rsidRPr="00BB61C5">
        <w:rPr>
          <w:rFonts w:ascii="Arial" w:hAnsi="Arial" w:cs="Arial"/>
          <w:noProof/>
          <w:sz w:val="24"/>
          <w:vertAlign w:val="superscript"/>
        </w:rPr>
        <w:t>2</w:t>
      </w:r>
      <w:r>
        <w:rPr>
          <w:rFonts w:ascii="Arial" w:hAnsi="Arial" w:cs="Arial"/>
          <w:sz w:val="24"/>
        </w:rPr>
        <w:fldChar w:fldCharType="end"/>
      </w:r>
      <w:r w:rsidRPr="00174935">
        <w:rPr>
          <w:rFonts w:ascii="Arial" w:hAnsi="Arial" w:cs="Arial"/>
          <w:sz w:val="24"/>
        </w:rPr>
        <w:t xml:space="preserve"> script in </w:t>
      </w:r>
      <w:proofErr w:type="spellStart"/>
      <w:r w:rsidRPr="00174935">
        <w:rPr>
          <w:rFonts w:ascii="Arial" w:hAnsi="Arial" w:cs="Arial"/>
          <w:sz w:val="24"/>
        </w:rPr>
        <w:t>PyMOL</w:t>
      </w:r>
      <w:proofErr w:type="spellEnd"/>
      <w:r w:rsidRPr="00174935">
        <w:rPr>
          <w:rFonts w:ascii="Arial" w:hAnsi="Arial" w:cs="Arial"/>
          <w:sz w:val="24"/>
        </w:rPr>
        <w:t xml:space="preserve">, based on the hydrophobicity scale of each amino acid. The amino acids are colored by their </w:t>
      </w:r>
      <w:r w:rsidRPr="00174935">
        <w:rPr>
          <w:rFonts w:ascii="Arial" w:hAnsi="Arial" w:cs="Arial"/>
          <w:sz w:val="24"/>
        </w:rPr>
        <w:lastRenderedPageBreak/>
        <w:t>hydrophobicity, ranging from the most hydrophobic (red) to the least hydrophobic (white).</w:t>
      </w:r>
      <w:r w:rsidRPr="00174935">
        <w:rPr>
          <w:rFonts w:ascii="Arial" w:hAnsi="Arial" w:cs="Arial"/>
          <w:color w:val="222222"/>
          <w:sz w:val="24"/>
          <w:shd w:val="clear" w:color="auto" w:fill="FFFFFF"/>
        </w:rPr>
        <w:t xml:space="preserve"> </w:t>
      </w:r>
      <w:r w:rsidRPr="00174935">
        <w:rPr>
          <w:rFonts w:ascii="Arial" w:hAnsi="Arial" w:cs="Arial"/>
          <w:sz w:val="24"/>
        </w:rPr>
        <w:t>RAB7A is shown in green in (</w:t>
      </w:r>
      <w:r w:rsidRPr="00EE25B4">
        <w:rPr>
          <w:rFonts w:ascii="Arial" w:hAnsi="Arial" w:cs="Arial"/>
          <w:b/>
          <w:bCs/>
          <w:sz w:val="24"/>
        </w:rPr>
        <w:t>A</w:t>
      </w:r>
      <w:r w:rsidRPr="00174935">
        <w:rPr>
          <w:rFonts w:ascii="Arial" w:hAnsi="Arial" w:cs="Arial"/>
          <w:sz w:val="24"/>
        </w:rPr>
        <w:t>). Three hydrophobic pocket</w:t>
      </w:r>
      <w:r>
        <w:rPr>
          <w:rFonts w:ascii="Arial" w:hAnsi="Arial" w:cs="Arial"/>
          <w:sz w:val="24"/>
        </w:rPr>
        <w:t>s</w:t>
      </w:r>
      <w:r w:rsidRPr="00174935">
        <w:rPr>
          <w:rFonts w:ascii="Arial" w:hAnsi="Arial" w:cs="Arial"/>
          <w:sz w:val="24"/>
        </w:rPr>
        <w:t xml:space="preserve"> (1, 2, and 3) at the interface between C5orf51 and RAB7A were shown</w:t>
      </w:r>
      <w:r>
        <w:rPr>
          <w:rFonts w:ascii="Arial" w:hAnsi="Arial" w:cs="Arial"/>
          <w:sz w:val="24"/>
        </w:rPr>
        <w:t xml:space="preserve"> in</w:t>
      </w:r>
      <w:r w:rsidRPr="00174935">
        <w:rPr>
          <w:rFonts w:ascii="Arial" w:hAnsi="Arial" w:cs="Arial"/>
          <w:sz w:val="24"/>
        </w:rPr>
        <w:t xml:space="preserve"> (</w:t>
      </w:r>
      <w:r w:rsidRPr="00EE25B4">
        <w:rPr>
          <w:rFonts w:ascii="Arial" w:hAnsi="Arial" w:cs="Arial"/>
          <w:b/>
          <w:bCs/>
          <w:sz w:val="24"/>
        </w:rPr>
        <w:t>B</w:t>
      </w:r>
      <w:r w:rsidRPr="00174935">
        <w:rPr>
          <w:rFonts w:ascii="Arial" w:hAnsi="Arial" w:cs="Arial"/>
          <w:sz w:val="24"/>
        </w:rPr>
        <w:t xml:space="preserve">). </w:t>
      </w:r>
    </w:p>
    <w:p w14:paraId="28380B85" w14:textId="77777777" w:rsidR="00BD45A5" w:rsidRPr="00B17B03" w:rsidRDefault="00BD45A5" w:rsidP="00212575">
      <w:pPr>
        <w:spacing w:line="360" w:lineRule="auto"/>
        <w:rPr>
          <w:rFonts w:ascii="Arial" w:eastAsia="游明朝" w:hAnsi="Arial" w:cs="Arial"/>
          <w:color w:val="000000"/>
          <w:sz w:val="24"/>
        </w:rPr>
      </w:pPr>
    </w:p>
    <w:p w14:paraId="55246F16" w14:textId="11B7E428" w:rsidR="00212575" w:rsidRPr="003257EA" w:rsidRDefault="00212575" w:rsidP="00212575">
      <w:pPr>
        <w:spacing w:line="360" w:lineRule="auto"/>
        <w:rPr>
          <w:rFonts w:ascii="Arial" w:eastAsia="游明朝" w:hAnsi="Arial" w:cs="Arial"/>
          <w:b/>
          <w:bCs/>
          <w:color w:val="000000"/>
          <w:sz w:val="24"/>
        </w:rPr>
      </w:pPr>
      <w:r w:rsidRPr="003257EA">
        <w:rPr>
          <w:rFonts w:ascii="Arial" w:eastAsia="游明朝" w:hAnsi="Arial" w:cs="Arial"/>
          <w:b/>
          <w:bCs/>
          <w:color w:val="000000"/>
          <w:sz w:val="24"/>
        </w:rPr>
        <w:t xml:space="preserve">Figure </w:t>
      </w:r>
      <w:r w:rsidR="00B84F5E">
        <w:rPr>
          <w:rFonts w:ascii="Arial" w:eastAsia="游明朝" w:hAnsi="Arial" w:cs="Arial"/>
          <w:b/>
          <w:bCs/>
          <w:color w:val="000000"/>
          <w:sz w:val="24"/>
        </w:rPr>
        <w:t>S</w:t>
      </w:r>
      <w:r w:rsidRPr="003257EA">
        <w:rPr>
          <w:rFonts w:ascii="Arial" w:eastAsia="游明朝" w:hAnsi="Arial" w:cs="Arial"/>
          <w:b/>
          <w:bCs/>
          <w:color w:val="000000"/>
          <w:sz w:val="24"/>
        </w:rPr>
        <w:t>1</w:t>
      </w:r>
      <w:r w:rsidR="00BD45A5">
        <w:rPr>
          <w:rFonts w:ascii="Arial" w:eastAsia="游明朝" w:hAnsi="Arial" w:cs="Arial"/>
          <w:b/>
          <w:bCs/>
          <w:color w:val="000000"/>
          <w:sz w:val="24"/>
        </w:rPr>
        <w:t>1</w:t>
      </w:r>
      <w:r w:rsidRPr="003257EA">
        <w:rPr>
          <w:rFonts w:ascii="Arial" w:eastAsia="游明朝" w:hAnsi="Arial" w:cs="Arial"/>
          <w:b/>
          <w:bCs/>
          <w:color w:val="000000"/>
          <w:sz w:val="24"/>
        </w:rPr>
        <w:t xml:space="preserve"> </w:t>
      </w:r>
    </w:p>
    <w:p w14:paraId="52D498BD" w14:textId="57A3E7BD" w:rsidR="00C52385" w:rsidRPr="005921D4" w:rsidRDefault="005921D4" w:rsidP="00C52385">
      <w:pPr>
        <w:spacing w:line="360" w:lineRule="auto"/>
        <w:rPr>
          <w:rFonts w:ascii="Arial" w:eastAsia="游明朝" w:hAnsi="Arial" w:cs="Arial"/>
          <w:b/>
          <w:bCs/>
          <w:color w:val="000000"/>
          <w:sz w:val="24"/>
        </w:rPr>
      </w:pPr>
      <w:r w:rsidRPr="005921D4">
        <w:rPr>
          <w:rFonts w:ascii="Arial" w:eastAsia="游明朝" w:hAnsi="Arial" w:cs="Arial"/>
          <w:b/>
          <w:bCs/>
          <w:color w:val="000000"/>
          <w:sz w:val="24"/>
        </w:rPr>
        <w:t>Molecular dynamics simulations for C5orf51-RAB7A complex</w:t>
      </w:r>
    </w:p>
    <w:p w14:paraId="40F46840" w14:textId="77777777" w:rsidR="00C52385" w:rsidRDefault="00C52385" w:rsidP="00C52385">
      <w:pPr>
        <w:spacing w:line="360" w:lineRule="auto"/>
        <w:rPr>
          <w:rFonts w:ascii="Arial" w:hAnsi="Arial" w:cs="Arial"/>
          <w:color w:val="000000"/>
          <w:sz w:val="24"/>
        </w:rPr>
      </w:pPr>
      <w:r>
        <w:rPr>
          <w:rFonts w:ascii="Arial" w:eastAsia="游明朝" w:hAnsi="Arial" w:cs="Arial"/>
          <w:color w:val="000000"/>
          <w:sz w:val="24"/>
        </w:rPr>
        <w:t>(</w:t>
      </w:r>
      <w:r w:rsidRPr="00BD45A5">
        <w:rPr>
          <w:rFonts w:ascii="Arial" w:eastAsia="游明朝" w:hAnsi="Arial" w:cs="Arial"/>
          <w:b/>
          <w:bCs/>
          <w:color w:val="000000"/>
          <w:sz w:val="24"/>
        </w:rPr>
        <w:t>A</w:t>
      </w:r>
      <w:r>
        <w:rPr>
          <w:rFonts w:ascii="Arial" w:eastAsia="游明朝" w:hAnsi="Arial" w:cs="Arial"/>
          <w:color w:val="000000"/>
          <w:sz w:val="24"/>
        </w:rPr>
        <w:t xml:space="preserve">) </w:t>
      </w:r>
      <w:r w:rsidRPr="00A80DAB">
        <w:rPr>
          <w:rFonts w:ascii="Arial" w:eastAsia="游明朝" w:hAnsi="Arial" w:cs="Arial"/>
          <w:color w:val="000000"/>
          <w:sz w:val="24"/>
        </w:rPr>
        <w:t xml:space="preserve">Representative snapshots from the MD trajectories with the guanine moiety of GTP located inside (left panel) or protruding outside (right panel) of the guanine recognition motifs. Structures of C5orf51 and RAB7A are depicted in cartoon and surface representations, respectively. The RAB7A motifs are colored in the same manner as in </w:t>
      </w:r>
      <w:r w:rsidRPr="00B17B03">
        <w:rPr>
          <w:rFonts w:ascii="Arial" w:eastAsia="游明朝" w:hAnsi="Arial" w:cs="Arial"/>
          <w:color w:val="EE0000"/>
          <w:sz w:val="24"/>
        </w:rPr>
        <w:t>Fig. 6D-H</w:t>
      </w:r>
      <w:r w:rsidRPr="00A80DAB">
        <w:rPr>
          <w:rFonts w:ascii="Arial" w:eastAsia="游明朝" w:hAnsi="Arial" w:cs="Arial"/>
          <w:color w:val="000000"/>
          <w:sz w:val="24"/>
        </w:rPr>
        <w:t>, with the G4</w:t>
      </w:r>
      <w:r>
        <w:rPr>
          <w:rFonts w:ascii="Arial" w:eastAsia="游明朝" w:hAnsi="Arial" w:cs="Arial"/>
          <w:color w:val="000000"/>
          <w:sz w:val="24"/>
        </w:rPr>
        <w:t>-</w:t>
      </w:r>
      <w:r w:rsidRPr="00A80DAB">
        <w:rPr>
          <w:rFonts w:ascii="Arial" w:eastAsia="游明朝" w:hAnsi="Arial" w:cs="Arial"/>
          <w:color w:val="000000"/>
          <w:sz w:val="24"/>
        </w:rPr>
        <w:t xml:space="preserve">5 regions (guanine recognition motifs) </w:t>
      </w:r>
      <w:r>
        <w:rPr>
          <w:rFonts w:ascii="Arial" w:eastAsia="游明朝" w:hAnsi="Arial" w:cs="Arial" w:hint="eastAsia"/>
          <w:color w:val="000000"/>
          <w:sz w:val="24"/>
        </w:rPr>
        <w:t>are</w:t>
      </w:r>
      <w:r w:rsidRPr="00A80DAB">
        <w:rPr>
          <w:rFonts w:ascii="Arial" w:eastAsia="游明朝" w:hAnsi="Arial" w:cs="Arial"/>
          <w:color w:val="000000"/>
          <w:sz w:val="24"/>
        </w:rPr>
        <w:t xml:space="preserve"> colored</w:t>
      </w:r>
      <w:r>
        <w:rPr>
          <w:rFonts w:ascii="Arial" w:eastAsia="游明朝" w:hAnsi="Arial" w:cs="Arial" w:hint="eastAsia"/>
          <w:color w:val="000000"/>
          <w:sz w:val="24"/>
        </w:rPr>
        <w:t xml:space="preserve"> </w:t>
      </w:r>
      <w:r w:rsidRPr="00A80DAB">
        <w:rPr>
          <w:rFonts w:ascii="Arial" w:eastAsia="游明朝" w:hAnsi="Arial" w:cs="Arial"/>
          <w:color w:val="000000"/>
          <w:sz w:val="24"/>
        </w:rPr>
        <w:t>cyan and blue</w:t>
      </w:r>
      <w:r>
        <w:rPr>
          <w:rFonts w:ascii="Arial" w:eastAsia="游明朝" w:hAnsi="Arial" w:cs="Arial" w:hint="eastAsia"/>
          <w:color w:val="000000"/>
          <w:sz w:val="24"/>
        </w:rPr>
        <w:t>,</w:t>
      </w:r>
      <w:r w:rsidRPr="00A80DAB">
        <w:rPr>
          <w:rFonts w:ascii="Arial" w:eastAsia="游明朝" w:hAnsi="Arial" w:cs="Arial"/>
          <w:color w:val="000000"/>
          <w:sz w:val="24"/>
        </w:rPr>
        <w:t xml:space="preserve"> respectively.</w:t>
      </w:r>
    </w:p>
    <w:p w14:paraId="7B5024B5" w14:textId="77777777" w:rsidR="00C52385" w:rsidRDefault="00C52385" w:rsidP="00C52385">
      <w:pPr>
        <w:spacing w:line="360" w:lineRule="auto"/>
        <w:rPr>
          <w:rFonts w:ascii="Arial" w:hAnsi="Arial" w:cs="Arial"/>
          <w:sz w:val="24"/>
        </w:rPr>
      </w:pPr>
      <w:r>
        <w:rPr>
          <w:rFonts w:ascii="Arial" w:eastAsia="游明朝" w:hAnsi="Arial" w:cs="Arial"/>
          <w:color w:val="000000"/>
          <w:sz w:val="24"/>
        </w:rPr>
        <w:t>(</w:t>
      </w:r>
      <w:r w:rsidRPr="00BD45A5">
        <w:rPr>
          <w:rFonts w:ascii="Arial" w:eastAsia="游明朝" w:hAnsi="Arial" w:cs="Arial"/>
          <w:b/>
          <w:bCs/>
          <w:color w:val="000000"/>
          <w:sz w:val="24"/>
        </w:rPr>
        <w:t>B</w:t>
      </w:r>
      <w:r>
        <w:rPr>
          <w:rFonts w:ascii="Arial" w:eastAsia="游明朝" w:hAnsi="Arial" w:cs="Arial"/>
          <w:color w:val="000000"/>
          <w:sz w:val="24"/>
        </w:rPr>
        <w:t xml:space="preserve">) </w:t>
      </w:r>
      <w:r w:rsidRPr="00A80DAB">
        <w:rPr>
          <w:rFonts w:ascii="Arial" w:eastAsia="游明朝" w:hAnsi="Arial" w:cs="Arial"/>
          <w:color w:val="000000"/>
          <w:sz w:val="24"/>
        </w:rPr>
        <w:t>Area plot represe</w:t>
      </w:r>
      <w:r w:rsidRPr="00387099">
        <w:rPr>
          <w:rFonts w:ascii="Arial" w:eastAsia="游明朝" w:hAnsi="Arial" w:cs="Arial"/>
          <w:sz w:val="24"/>
        </w:rPr>
        <w:t xml:space="preserve">nting </w:t>
      </w:r>
      <w:r w:rsidRPr="00387099">
        <w:rPr>
          <w:rFonts w:ascii="Symbol" w:hAnsi="Symbol" w:cs="Arial"/>
          <w:sz w:val="24"/>
        </w:rPr>
        <w:t>a</w:t>
      </w:r>
      <w:r w:rsidRPr="00387099">
        <w:rPr>
          <w:rFonts w:ascii="Arial" w:hAnsi="Arial" w:cs="Arial"/>
          <w:sz w:val="24"/>
        </w:rPr>
        <w:t>-</w:t>
      </w:r>
      <w:r w:rsidRPr="00387099">
        <w:rPr>
          <w:rFonts w:ascii="Arial" w:eastAsia="游明朝" w:hAnsi="Arial" w:cs="Arial"/>
          <w:sz w:val="24"/>
        </w:rPr>
        <w:t>helix</w:t>
      </w:r>
      <w:r w:rsidRPr="00A80DAB">
        <w:rPr>
          <w:rFonts w:ascii="Arial" w:eastAsia="游明朝" w:hAnsi="Arial" w:cs="Arial"/>
          <w:color w:val="000000"/>
          <w:sz w:val="24"/>
        </w:rPr>
        <w:t xml:space="preserve"> region of RAB7A in the </w:t>
      </w:r>
      <w:r>
        <w:rPr>
          <w:rFonts w:ascii="Arial" w:eastAsia="游明朝" w:hAnsi="Arial" w:cs="Arial"/>
          <w:color w:val="000000"/>
          <w:sz w:val="24"/>
        </w:rPr>
        <w:t>apo</w:t>
      </w:r>
      <w:r w:rsidRPr="00A80DAB">
        <w:rPr>
          <w:rFonts w:ascii="Arial" w:eastAsia="游明朝" w:hAnsi="Arial" w:cs="Arial"/>
          <w:color w:val="000000"/>
          <w:sz w:val="24"/>
        </w:rPr>
        <w:t xml:space="preserve"> (shaded in black) and GTP-bound (shaded in red) </w:t>
      </w:r>
      <w:r>
        <w:rPr>
          <w:rFonts w:ascii="Arial" w:eastAsia="游明朝" w:hAnsi="Arial" w:cs="Arial" w:hint="eastAsia"/>
          <w:color w:val="000000"/>
          <w:sz w:val="24"/>
        </w:rPr>
        <w:t>form</w:t>
      </w:r>
      <w:r w:rsidRPr="00A80DAB">
        <w:rPr>
          <w:rFonts w:ascii="Arial" w:eastAsia="游明朝" w:hAnsi="Arial" w:cs="Arial"/>
          <w:color w:val="000000"/>
          <w:sz w:val="24"/>
        </w:rPr>
        <w:t xml:space="preserve">s over the 1 </w:t>
      </w:r>
      <w:r w:rsidRPr="00B17B03">
        <w:rPr>
          <w:rFonts w:ascii="Symbol" w:eastAsia="游明朝" w:hAnsi="Symbol" w:cs="Arial"/>
          <w:color w:val="000000"/>
          <w:sz w:val="24"/>
        </w:rPr>
        <w:t>m</w:t>
      </w:r>
      <w:r w:rsidRPr="00A80DAB">
        <w:rPr>
          <w:rFonts w:ascii="Arial" w:eastAsia="游明朝" w:hAnsi="Arial" w:cs="Arial"/>
          <w:color w:val="000000"/>
          <w:sz w:val="24"/>
        </w:rPr>
        <w:t>s MD trajectories.</w:t>
      </w:r>
    </w:p>
    <w:p w14:paraId="38DD5394" w14:textId="77777777" w:rsidR="00212575" w:rsidRPr="00C52385" w:rsidRDefault="00212575" w:rsidP="00212575">
      <w:pPr>
        <w:spacing w:line="360" w:lineRule="auto"/>
        <w:rPr>
          <w:rFonts w:ascii="Arial" w:eastAsia="游明朝" w:hAnsi="Arial" w:cs="Arial"/>
          <w:color w:val="000000"/>
          <w:sz w:val="24"/>
        </w:rPr>
      </w:pPr>
    </w:p>
    <w:p w14:paraId="1DDC3653" w14:textId="00A92484" w:rsidR="00212575" w:rsidRPr="003257EA" w:rsidRDefault="00212575" w:rsidP="00212575">
      <w:pPr>
        <w:spacing w:line="360" w:lineRule="auto"/>
        <w:rPr>
          <w:rFonts w:ascii="Arial" w:eastAsia="游明朝" w:hAnsi="Arial" w:cs="Arial"/>
          <w:b/>
          <w:bCs/>
          <w:color w:val="000000"/>
          <w:sz w:val="24"/>
        </w:rPr>
      </w:pPr>
      <w:r w:rsidRPr="003257EA">
        <w:rPr>
          <w:rFonts w:ascii="Arial" w:eastAsia="游明朝" w:hAnsi="Arial" w:cs="Arial"/>
          <w:b/>
          <w:bCs/>
          <w:color w:val="000000"/>
          <w:sz w:val="24"/>
        </w:rPr>
        <w:t xml:space="preserve">Figure </w:t>
      </w:r>
      <w:r w:rsidR="00B84F5E">
        <w:rPr>
          <w:rFonts w:ascii="Arial" w:eastAsia="游明朝" w:hAnsi="Arial" w:cs="Arial"/>
          <w:b/>
          <w:bCs/>
          <w:color w:val="000000"/>
          <w:sz w:val="24"/>
        </w:rPr>
        <w:t>S</w:t>
      </w:r>
      <w:r w:rsidRPr="003257EA">
        <w:rPr>
          <w:rFonts w:ascii="Arial" w:eastAsia="游明朝" w:hAnsi="Arial" w:cs="Arial"/>
          <w:b/>
          <w:bCs/>
          <w:color w:val="000000"/>
          <w:sz w:val="24"/>
        </w:rPr>
        <w:t>1</w:t>
      </w:r>
      <w:r w:rsidR="00BD45A5">
        <w:rPr>
          <w:rFonts w:ascii="Arial" w:eastAsia="游明朝" w:hAnsi="Arial" w:cs="Arial"/>
          <w:b/>
          <w:bCs/>
          <w:color w:val="000000"/>
          <w:sz w:val="24"/>
        </w:rPr>
        <w:t>2</w:t>
      </w:r>
      <w:r w:rsidRPr="003257EA">
        <w:rPr>
          <w:rFonts w:ascii="Arial" w:eastAsia="游明朝" w:hAnsi="Arial" w:cs="Arial"/>
          <w:b/>
          <w:bCs/>
          <w:color w:val="000000"/>
          <w:sz w:val="24"/>
        </w:rPr>
        <w:t xml:space="preserve"> </w:t>
      </w:r>
    </w:p>
    <w:p w14:paraId="241CD4A9" w14:textId="77777777" w:rsidR="00212575" w:rsidRPr="00F46A0A" w:rsidRDefault="00212575" w:rsidP="00212575">
      <w:pPr>
        <w:spacing w:line="360" w:lineRule="auto"/>
        <w:rPr>
          <w:rFonts w:ascii="Arial" w:hAnsi="Arial" w:cs="Arial"/>
          <w:sz w:val="24"/>
        </w:rPr>
      </w:pPr>
      <w:r w:rsidRPr="00F46A0A">
        <w:rPr>
          <w:rFonts w:ascii="Arial" w:hAnsi="Arial" w:cs="Arial"/>
          <w:b/>
          <w:sz w:val="24"/>
        </w:rPr>
        <w:t>Overlap between the C5orf51 and MON1–CCZ1 binding sites on RAB7A.</w:t>
      </w:r>
    </w:p>
    <w:p w14:paraId="01172E51" w14:textId="5EB0A9C0" w:rsidR="00212575" w:rsidRPr="00F46A0A" w:rsidRDefault="00212575" w:rsidP="00212575">
      <w:pPr>
        <w:spacing w:line="360" w:lineRule="auto"/>
        <w:outlineLvl w:val="0"/>
        <w:rPr>
          <w:rFonts w:ascii="Arial" w:eastAsia="Times New Roman" w:hAnsi="Arial" w:cs="Arial"/>
          <w:bCs/>
          <w:sz w:val="24"/>
        </w:rPr>
      </w:pPr>
      <w:r w:rsidRPr="0034581F">
        <w:rPr>
          <w:rFonts w:ascii="Arial" w:eastAsia="Times New Roman" w:hAnsi="Arial" w:cs="Arial"/>
          <w:bCs/>
          <w:sz w:val="24"/>
        </w:rPr>
        <w:t>(</w:t>
      </w:r>
      <w:r w:rsidRPr="0034581F">
        <w:rPr>
          <w:rFonts w:ascii="Arial" w:eastAsia="Times New Roman" w:hAnsi="Arial" w:cs="Arial"/>
          <w:b/>
          <w:sz w:val="24"/>
        </w:rPr>
        <w:t>A</w:t>
      </w:r>
      <w:r w:rsidRPr="0034581F">
        <w:rPr>
          <w:rFonts w:ascii="Arial" w:eastAsia="Times New Roman" w:hAnsi="Arial" w:cs="Arial"/>
          <w:bCs/>
          <w:sz w:val="24"/>
        </w:rPr>
        <w:t>)</w:t>
      </w:r>
      <w:r w:rsidRPr="00F46A0A">
        <w:rPr>
          <w:rFonts w:ascii="Arial" w:eastAsia="Times New Roman" w:hAnsi="Arial" w:cs="Arial"/>
          <w:b/>
          <w:sz w:val="24"/>
        </w:rPr>
        <w:t xml:space="preserve"> </w:t>
      </w:r>
      <w:r w:rsidRPr="00F46A0A">
        <w:rPr>
          <w:rFonts w:ascii="Arial" w:eastAsia="Times New Roman" w:hAnsi="Arial" w:cs="Arial"/>
          <w:bCs/>
          <w:sz w:val="24"/>
        </w:rPr>
        <w:t>Crystal structure of the C5orf51</w:t>
      </w:r>
      <w:r w:rsidR="005B3A06">
        <w:rPr>
          <w:rFonts w:ascii="Arial" w:eastAsia="Times New Roman" w:hAnsi="Arial" w:cs="Arial"/>
          <w:bCs/>
          <w:sz w:val="24"/>
        </w:rPr>
        <w:t>-</w:t>
      </w:r>
      <w:r w:rsidRPr="00F46A0A">
        <w:rPr>
          <w:rFonts w:ascii="Arial" w:eastAsia="Times New Roman" w:hAnsi="Arial" w:cs="Arial"/>
          <w:bCs/>
          <w:sz w:val="24"/>
        </w:rPr>
        <w:t xml:space="preserve">RAB7A complex. C5orf51 and RAB7A are shown in cyan and green, respectively. </w:t>
      </w:r>
    </w:p>
    <w:p w14:paraId="71588182" w14:textId="0660E37C" w:rsidR="00212575" w:rsidRPr="00F46A0A" w:rsidRDefault="00212575" w:rsidP="00212575">
      <w:pPr>
        <w:spacing w:line="360" w:lineRule="auto"/>
        <w:outlineLvl w:val="0"/>
        <w:rPr>
          <w:rFonts w:ascii="Arial" w:eastAsia="Times New Roman" w:hAnsi="Arial" w:cs="Arial"/>
          <w:bCs/>
          <w:sz w:val="24"/>
        </w:rPr>
      </w:pPr>
      <w:r w:rsidRPr="0034581F">
        <w:rPr>
          <w:rFonts w:ascii="Arial" w:eastAsia="Times New Roman" w:hAnsi="Arial" w:cs="Arial"/>
          <w:bCs/>
          <w:sz w:val="24"/>
        </w:rPr>
        <w:t>(</w:t>
      </w:r>
      <w:r w:rsidRPr="0034581F">
        <w:rPr>
          <w:rFonts w:ascii="Arial" w:eastAsia="Times New Roman" w:hAnsi="Arial" w:cs="Arial"/>
          <w:b/>
          <w:sz w:val="24"/>
        </w:rPr>
        <w:t>B</w:t>
      </w:r>
      <w:r w:rsidRPr="0034581F">
        <w:rPr>
          <w:rFonts w:ascii="Arial" w:eastAsia="Times New Roman" w:hAnsi="Arial" w:cs="Arial"/>
          <w:bCs/>
          <w:sz w:val="24"/>
        </w:rPr>
        <w:t>)</w:t>
      </w:r>
      <w:r w:rsidRPr="00F46A0A">
        <w:rPr>
          <w:rFonts w:ascii="Arial" w:eastAsia="Times New Roman" w:hAnsi="Arial" w:cs="Arial"/>
          <w:b/>
          <w:sz w:val="24"/>
        </w:rPr>
        <w:t xml:space="preserve"> </w:t>
      </w:r>
      <w:r w:rsidRPr="00F46A0A">
        <w:rPr>
          <w:rFonts w:ascii="Arial" w:eastAsia="Times New Roman" w:hAnsi="Arial" w:cs="Arial"/>
          <w:bCs/>
          <w:sz w:val="24"/>
        </w:rPr>
        <w:t>Crystal structure of the MON1</w:t>
      </w:r>
      <w:r w:rsidR="005B3A06">
        <w:rPr>
          <w:rFonts w:ascii="Arial" w:eastAsia="Times New Roman" w:hAnsi="Arial" w:cs="Arial"/>
          <w:bCs/>
          <w:sz w:val="24"/>
        </w:rPr>
        <w:t>-</w:t>
      </w:r>
      <w:r w:rsidRPr="00F46A0A">
        <w:rPr>
          <w:rFonts w:ascii="Arial" w:eastAsia="Times New Roman" w:hAnsi="Arial" w:cs="Arial"/>
          <w:bCs/>
          <w:sz w:val="24"/>
        </w:rPr>
        <w:t xml:space="preserve">CCZ1 complex bound to Ypt7 (yeast RAB7A homolog) (PDB: 5LDD). Mon1, Ccz1, and Ypt7 are shown in pink, orange, and light green, respectively. </w:t>
      </w:r>
    </w:p>
    <w:p w14:paraId="6B6D5F3F" w14:textId="77777777" w:rsidR="00212575" w:rsidRPr="00F46A0A" w:rsidRDefault="00212575" w:rsidP="00212575">
      <w:pPr>
        <w:spacing w:line="360" w:lineRule="auto"/>
        <w:outlineLvl w:val="0"/>
        <w:rPr>
          <w:rFonts w:ascii="Arial" w:eastAsia="Times New Roman" w:hAnsi="Arial" w:cs="Arial"/>
          <w:bCs/>
          <w:sz w:val="24"/>
        </w:rPr>
      </w:pPr>
      <w:r w:rsidRPr="0034581F">
        <w:rPr>
          <w:rFonts w:ascii="Arial" w:eastAsia="Times New Roman" w:hAnsi="Arial" w:cs="Arial"/>
          <w:bCs/>
          <w:sz w:val="24"/>
        </w:rPr>
        <w:t>(</w:t>
      </w:r>
      <w:r w:rsidRPr="0034581F">
        <w:rPr>
          <w:rFonts w:ascii="Arial" w:eastAsia="Times New Roman" w:hAnsi="Arial" w:cs="Arial"/>
          <w:b/>
          <w:sz w:val="24"/>
        </w:rPr>
        <w:t>C</w:t>
      </w:r>
      <w:r w:rsidRPr="0034581F">
        <w:rPr>
          <w:rFonts w:ascii="Arial" w:eastAsia="Times New Roman" w:hAnsi="Arial" w:cs="Arial"/>
          <w:bCs/>
          <w:sz w:val="24"/>
        </w:rPr>
        <w:t>)</w:t>
      </w:r>
      <w:r w:rsidRPr="00F46A0A">
        <w:rPr>
          <w:rFonts w:ascii="Arial" w:eastAsia="Times New Roman" w:hAnsi="Arial" w:cs="Arial"/>
          <w:b/>
          <w:sz w:val="24"/>
        </w:rPr>
        <w:t xml:space="preserve"> </w:t>
      </w:r>
      <w:r w:rsidRPr="00F46A0A">
        <w:rPr>
          <w:rFonts w:ascii="Arial" w:eastAsia="Times New Roman" w:hAnsi="Arial" w:cs="Arial"/>
          <w:bCs/>
          <w:sz w:val="24"/>
        </w:rPr>
        <w:t xml:space="preserve">Overlay of the C5orf51-RAB7A complex and the Mon1-Ccz1-Ypt7 complex. Close-up views highlight the overlapping binding site on RAB7A/Ypt7 where </w:t>
      </w:r>
      <w:r w:rsidRPr="00F46A0A">
        <w:rPr>
          <w:rFonts w:ascii="Arial" w:eastAsia="Times New Roman" w:hAnsi="Arial" w:cs="Arial"/>
          <w:bCs/>
          <w:sz w:val="24"/>
        </w:rPr>
        <w:lastRenderedPageBreak/>
        <w:t xml:space="preserve">C5orf51 and MON1-CCZ1 compete for the same interface. </w:t>
      </w:r>
    </w:p>
    <w:p w14:paraId="5DEBE567" w14:textId="77777777" w:rsidR="00212575" w:rsidRPr="00F46A0A" w:rsidRDefault="00212575" w:rsidP="00212575">
      <w:pPr>
        <w:spacing w:line="360" w:lineRule="auto"/>
        <w:rPr>
          <w:rFonts w:ascii="Arial" w:eastAsia="游明朝" w:hAnsi="Arial" w:cs="Arial"/>
          <w:color w:val="000000"/>
          <w:sz w:val="24"/>
        </w:rPr>
      </w:pPr>
    </w:p>
    <w:p w14:paraId="028ECC1D" w14:textId="7F0046E0" w:rsidR="00BB61C5" w:rsidRDefault="00DB7EA4">
      <w:r>
        <w:rPr>
          <w:rFonts w:ascii="Arial" w:hAnsi="Arial" w:cs="Arial"/>
          <w:b/>
          <w:sz w:val="24"/>
        </w:rPr>
        <w:t>References</w:t>
      </w:r>
    </w:p>
    <w:p w14:paraId="18794705" w14:textId="77777777" w:rsidR="00BB61C5" w:rsidRDefault="00BB61C5"/>
    <w:p w14:paraId="4770C764" w14:textId="77777777" w:rsidR="00BB61C5" w:rsidRPr="00BB61C5" w:rsidRDefault="00BB61C5" w:rsidP="00BB61C5">
      <w:pPr>
        <w:pStyle w:val="EndNoteBibliography"/>
        <w:ind w:left="720" w:hanging="720"/>
      </w:pPr>
      <w:r>
        <w:fldChar w:fldCharType="begin"/>
      </w:r>
      <w:r>
        <w:instrText xml:space="preserve"> ADDIN EN.REFLIST </w:instrText>
      </w:r>
      <w:r>
        <w:fldChar w:fldCharType="separate"/>
      </w:r>
      <w:r w:rsidRPr="00BB61C5">
        <w:t>1.</w:t>
      </w:r>
      <w:r w:rsidRPr="00BB61C5">
        <w:tab/>
        <w:t xml:space="preserve">Ashkenazy, H., Abadi, S., Martz, E., Chay, O., Mayrose, I., Pupko, T., and Ben-Tal, N. (2016). ConSurf 2016: an improved methodology to estimate and visualize evolutionary conservation in macromolecules. Nucleic Acids Res </w:t>
      </w:r>
      <w:r w:rsidRPr="00BB61C5">
        <w:rPr>
          <w:i/>
        </w:rPr>
        <w:t>44</w:t>
      </w:r>
      <w:r w:rsidRPr="00BB61C5">
        <w:t>, W344–350. 10.1093/nar/gkw408.</w:t>
      </w:r>
    </w:p>
    <w:p w14:paraId="67BEF38F" w14:textId="77777777" w:rsidR="00BB61C5" w:rsidRPr="00BB61C5" w:rsidRDefault="00BB61C5" w:rsidP="00BB61C5">
      <w:pPr>
        <w:pStyle w:val="EndNoteBibliography"/>
        <w:ind w:left="720" w:hanging="720"/>
      </w:pPr>
      <w:r w:rsidRPr="00BB61C5">
        <w:t>2.</w:t>
      </w:r>
      <w:r w:rsidRPr="00BB61C5">
        <w:tab/>
        <w:t xml:space="preserve">Eisenberg, D., Schwarz, E., Komaromy, M., and Wall, R. (1984). Analysis of membrane and surface protein sequences with the hydrophobic moment plot. J Mol Biol </w:t>
      </w:r>
      <w:r w:rsidRPr="00BB61C5">
        <w:rPr>
          <w:i/>
        </w:rPr>
        <w:t>179</w:t>
      </w:r>
      <w:r w:rsidRPr="00BB61C5">
        <w:t>, 125–142. 10.1016/0022-2836(84)90309-7.</w:t>
      </w:r>
    </w:p>
    <w:p w14:paraId="1D95B58D" w14:textId="4C9E1601" w:rsidR="00830735" w:rsidRPr="00212575" w:rsidRDefault="00BB61C5">
      <w:r>
        <w:fldChar w:fldCharType="end"/>
      </w:r>
    </w:p>
    <w:sectPr w:rsidR="00830735" w:rsidRPr="00212575">
      <w:footerReference w:type="even"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08149" w14:textId="77777777" w:rsidR="00F85629" w:rsidRDefault="00F85629" w:rsidP="005B3A06">
      <w:r>
        <w:separator/>
      </w:r>
    </w:p>
  </w:endnote>
  <w:endnote w:type="continuationSeparator" w:id="0">
    <w:p w14:paraId="31CFE9E7" w14:textId="77777777" w:rsidR="00F85629" w:rsidRDefault="00F85629" w:rsidP="005B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Pr>
      <w:id w:val="2074533002"/>
      <w:docPartObj>
        <w:docPartGallery w:val="Page Numbers (Bottom of Page)"/>
        <w:docPartUnique/>
      </w:docPartObj>
    </w:sdtPr>
    <w:sdtContent>
      <w:p w14:paraId="34F701F4" w14:textId="7FF7A852" w:rsidR="005B3A06" w:rsidRDefault="005B3A06" w:rsidP="00B668F6">
        <w:pPr>
          <w:pStyle w:val="ab"/>
          <w:framePr w:wrap="none" w:vAnchor="text" w:hAnchor="margin" w:xAlign="right" w:y="1"/>
          <w:rPr>
            <w:rStyle w:val="ad"/>
          </w:rPr>
        </w:pPr>
        <w:r>
          <w:rPr>
            <w:rStyle w:val="ad"/>
          </w:rPr>
          <w:fldChar w:fldCharType="begin"/>
        </w:r>
        <w:r>
          <w:rPr>
            <w:rStyle w:val="ad"/>
          </w:rPr>
          <w:instrText xml:space="preserve"> PAGE </w:instrText>
        </w:r>
        <w:r>
          <w:rPr>
            <w:rStyle w:val="ad"/>
          </w:rPr>
          <w:fldChar w:fldCharType="separate"/>
        </w:r>
        <w:r>
          <w:rPr>
            <w:rStyle w:val="ad"/>
          </w:rPr>
          <w:fldChar w:fldCharType="end"/>
        </w:r>
      </w:p>
    </w:sdtContent>
  </w:sdt>
  <w:p w14:paraId="4E5F3166" w14:textId="77777777" w:rsidR="005B3A06" w:rsidRDefault="005B3A06" w:rsidP="005B3A0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Pr>
      <w:id w:val="-1213190108"/>
      <w:docPartObj>
        <w:docPartGallery w:val="Page Numbers (Bottom of Page)"/>
        <w:docPartUnique/>
      </w:docPartObj>
    </w:sdtPr>
    <w:sdtContent>
      <w:p w14:paraId="32F9FB18" w14:textId="0B80E8D5" w:rsidR="005B3A06" w:rsidRDefault="005B3A06" w:rsidP="00B668F6">
        <w:pPr>
          <w:pStyle w:val="ab"/>
          <w:framePr w:wrap="none" w:vAnchor="text" w:hAnchor="margin" w:xAlign="right" w:y="1"/>
          <w:rPr>
            <w:rStyle w:val="ad"/>
          </w:rPr>
        </w:pPr>
        <w:r>
          <w:rPr>
            <w:rStyle w:val="ad"/>
          </w:rPr>
          <w:fldChar w:fldCharType="begin"/>
        </w:r>
        <w:r>
          <w:rPr>
            <w:rStyle w:val="ad"/>
          </w:rPr>
          <w:instrText xml:space="preserve"> PAGE </w:instrText>
        </w:r>
        <w:r>
          <w:rPr>
            <w:rStyle w:val="ad"/>
          </w:rPr>
          <w:fldChar w:fldCharType="separate"/>
        </w:r>
        <w:r>
          <w:rPr>
            <w:rStyle w:val="ad"/>
            <w:noProof/>
          </w:rPr>
          <w:t>4</w:t>
        </w:r>
        <w:r>
          <w:rPr>
            <w:rStyle w:val="ad"/>
          </w:rPr>
          <w:fldChar w:fldCharType="end"/>
        </w:r>
      </w:p>
    </w:sdtContent>
  </w:sdt>
  <w:p w14:paraId="5DC03D3B" w14:textId="77777777" w:rsidR="005B3A06" w:rsidRDefault="005B3A06" w:rsidP="005B3A06">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2632" w14:textId="77777777" w:rsidR="00F85629" w:rsidRDefault="00F85629" w:rsidP="005B3A06">
      <w:r>
        <w:separator/>
      </w:r>
    </w:p>
  </w:footnote>
  <w:footnote w:type="continuationSeparator" w:id="0">
    <w:p w14:paraId="24CE6EE7" w14:textId="77777777" w:rsidR="00F85629" w:rsidRDefault="00F85629" w:rsidP="005B3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Molecular Cell&lt;/Style&gt;&lt;LeftDelim&gt;{&lt;/LeftDelim&gt;&lt;RightDelim&gt;}&lt;/RightDelim&gt;&lt;FontName&gt;Yu Mincho&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ss920r0422vveepsexxefzitxsa9ax2s95f&quot;&gt;My EndNote Library&lt;record-ids&gt;&lt;item&gt;57&lt;/item&gt;&lt;item&gt;58&lt;/item&gt;&lt;/record-ids&gt;&lt;/item&gt;&lt;/Libraries&gt;"/>
  </w:docVars>
  <w:rsids>
    <w:rsidRoot w:val="00212575"/>
    <w:rsid w:val="00001552"/>
    <w:rsid w:val="00001983"/>
    <w:rsid w:val="000028A6"/>
    <w:rsid w:val="00002DC9"/>
    <w:rsid w:val="000032F1"/>
    <w:rsid w:val="000034CA"/>
    <w:rsid w:val="00003C35"/>
    <w:rsid w:val="0000435F"/>
    <w:rsid w:val="00005BCF"/>
    <w:rsid w:val="0001038E"/>
    <w:rsid w:val="00010FAE"/>
    <w:rsid w:val="00011818"/>
    <w:rsid w:val="00011A50"/>
    <w:rsid w:val="00012BCD"/>
    <w:rsid w:val="0001350C"/>
    <w:rsid w:val="00016448"/>
    <w:rsid w:val="00020039"/>
    <w:rsid w:val="000205DD"/>
    <w:rsid w:val="00022404"/>
    <w:rsid w:val="000224BC"/>
    <w:rsid w:val="000230ED"/>
    <w:rsid w:val="00023776"/>
    <w:rsid w:val="00024323"/>
    <w:rsid w:val="000247FD"/>
    <w:rsid w:val="00024AE0"/>
    <w:rsid w:val="00025273"/>
    <w:rsid w:val="00025573"/>
    <w:rsid w:val="00026785"/>
    <w:rsid w:val="00030395"/>
    <w:rsid w:val="00032AAF"/>
    <w:rsid w:val="00033A32"/>
    <w:rsid w:val="000402DE"/>
    <w:rsid w:val="0004264A"/>
    <w:rsid w:val="00042B07"/>
    <w:rsid w:val="000438E0"/>
    <w:rsid w:val="00043DCE"/>
    <w:rsid w:val="000449E5"/>
    <w:rsid w:val="0004515C"/>
    <w:rsid w:val="0004590F"/>
    <w:rsid w:val="00045FF3"/>
    <w:rsid w:val="00046C17"/>
    <w:rsid w:val="000476AE"/>
    <w:rsid w:val="0005070C"/>
    <w:rsid w:val="00050819"/>
    <w:rsid w:val="00050A47"/>
    <w:rsid w:val="00050FCE"/>
    <w:rsid w:val="000518CC"/>
    <w:rsid w:val="00051BF7"/>
    <w:rsid w:val="00052D6F"/>
    <w:rsid w:val="00052E69"/>
    <w:rsid w:val="00053E27"/>
    <w:rsid w:val="00054705"/>
    <w:rsid w:val="00054983"/>
    <w:rsid w:val="000550A3"/>
    <w:rsid w:val="0005541D"/>
    <w:rsid w:val="00055874"/>
    <w:rsid w:val="00056F48"/>
    <w:rsid w:val="000575F7"/>
    <w:rsid w:val="000601F1"/>
    <w:rsid w:val="000608E5"/>
    <w:rsid w:val="00062528"/>
    <w:rsid w:val="00062FB6"/>
    <w:rsid w:val="00063244"/>
    <w:rsid w:val="00063DE7"/>
    <w:rsid w:val="000652E1"/>
    <w:rsid w:val="000663AA"/>
    <w:rsid w:val="00070F92"/>
    <w:rsid w:val="00071A9D"/>
    <w:rsid w:val="000737C6"/>
    <w:rsid w:val="00073A5F"/>
    <w:rsid w:val="00074BD3"/>
    <w:rsid w:val="00076590"/>
    <w:rsid w:val="00077AA8"/>
    <w:rsid w:val="00077E33"/>
    <w:rsid w:val="00080AF0"/>
    <w:rsid w:val="0008239D"/>
    <w:rsid w:val="00083A70"/>
    <w:rsid w:val="00085F12"/>
    <w:rsid w:val="00086F3B"/>
    <w:rsid w:val="00087F8C"/>
    <w:rsid w:val="00090ADE"/>
    <w:rsid w:val="000913AE"/>
    <w:rsid w:val="000923AC"/>
    <w:rsid w:val="00093424"/>
    <w:rsid w:val="000A278C"/>
    <w:rsid w:val="000A356A"/>
    <w:rsid w:val="000A5C88"/>
    <w:rsid w:val="000A6771"/>
    <w:rsid w:val="000A67D9"/>
    <w:rsid w:val="000A7391"/>
    <w:rsid w:val="000A7774"/>
    <w:rsid w:val="000B0BB2"/>
    <w:rsid w:val="000B529A"/>
    <w:rsid w:val="000B6BCC"/>
    <w:rsid w:val="000B6F0C"/>
    <w:rsid w:val="000C07F7"/>
    <w:rsid w:val="000C08F7"/>
    <w:rsid w:val="000C0B1B"/>
    <w:rsid w:val="000C3756"/>
    <w:rsid w:val="000C6D27"/>
    <w:rsid w:val="000D047C"/>
    <w:rsid w:val="000D0942"/>
    <w:rsid w:val="000D24E4"/>
    <w:rsid w:val="000D43C5"/>
    <w:rsid w:val="000D516D"/>
    <w:rsid w:val="000D5F52"/>
    <w:rsid w:val="000D60D4"/>
    <w:rsid w:val="000D7CBA"/>
    <w:rsid w:val="000E2E13"/>
    <w:rsid w:val="000E36F1"/>
    <w:rsid w:val="000E4008"/>
    <w:rsid w:val="000E598A"/>
    <w:rsid w:val="000E709B"/>
    <w:rsid w:val="000F0FDD"/>
    <w:rsid w:val="000F23F9"/>
    <w:rsid w:val="000F3144"/>
    <w:rsid w:val="000F3E93"/>
    <w:rsid w:val="000F753E"/>
    <w:rsid w:val="001003F0"/>
    <w:rsid w:val="00100EDB"/>
    <w:rsid w:val="00101706"/>
    <w:rsid w:val="0010231D"/>
    <w:rsid w:val="0010365A"/>
    <w:rsid w:val="00104829"/>
    <w:rsid w:val="0010569D"/>
    <w:rsid w:val="00105E13"/>
    <w:rsid w:val="0010678C"/>
    <w:rsid w:val="0011152A"/>
    <w:rsid w:val="00112BC7"/>
    <w:rsid w:val="001130E3"/>
    <w:rsid w:val="001131AC"/>
    <w:rsid w:val="0011493D"/>
    <w:rsid w:val="00115194"/>
    <w:rsid w:val="00116B68"/>
    <w:rsid w:val="00116EF7"/>
    <w:rsid w:val="0011741F"/>
    <w:rsid w:val="00117895"/>
    <w:rsid w:val="001219D2"/>
    <w:rsid w:val="00124E1D"/>
    <w:rsid w:val="0012540E"/>
    <w:rsid w:val="00125FEF"/>
    <w:rsid w:val="001261BD"/>
    <w:rsid w:val="001266C9"/>
    <w:rsid w:val="001303D5"/>
    <w:rsid w:val="0013240A"/>
    <w:rsid w:val="00133ADA"/>
    <w:rsid w:val="00134052"/>
    <w:rsid w:val="00135304"/>
    <w:rsid w:val="00137508"/>
    <w:rsid w:val="001409F2"/>
    <w:rsid w:val="00140AA5"/>
    <w:rsid w:val="00143294"/>
    <w:rsid w:val="0014353E"/>
    <w:rsid w:val="00143AE7"/>
    <w:rsid w:val="001447C8"/>
    <w:rsid w:val="00145A26"/>
    <w:rsid w:val="00146B47"/>
    <w:rsid w:val="00147E82"/>
    <w:rsid w:val="00150548"/>
    <w:rsid w:val="00150D42"/>
    <w:rsid w:val="00152ECE"/>
    <w:rsid w:val="001531C0"/>
    <w:rsid w:val="001573FF"/>
    <w:rsid w:val="00157530"/>
    <w:rsid w:val="00160181"/>
    <w:rsid w:val="00160E1B"/>
    <w:rsid w:val="0016453C"/>
    <w:rsid w:val="0016507C"/>
    <w:rsid w:val="00165A56"/>
    <w:rsid w:val="00165C23"/>
    <w:rsid w:val="00167B46"/>
    <w:rsid w:val="00167C74"/>
    <w:rsid w:val="00170478"/>
    <w:rsid w:val="00172892"/>
    <w:rsid w:val="00172FC6"/>
    <w:rsid w:val="00173FF2"/>
    <w:rsid w:val="00175E44"/>
    <w:rsid w:val="00177760"/>
    <w:rsid w:val="00181F38"/>
    <w:rsid w:val="001829B7"/>
    <w:rsid w:val="00182F02"/>
    <w:rsid w:val="00183BCB"/>
    <w:rsid w:val="00183E37"/>
    <w:rsid w:val="001853DE"/>
    <w:rsid w:val="001866A3"/>
    <w:rsid w:val="00190E9D"/>
    <w:rsid w:val="001915E2"/>
    <w:rsid w:val="001921D4"/>
    <w:rsid w:val="00194109"/>
    <w:rsid w:val="001A0F54"/>
    <w:rsid w:val="001A1C3F"/>
    <w:rsid w:val="001A4728"/>
    <w:rsid w:val="001A493D"/>
    <w:rsid w:val="001A7B29"/>
    <w:rsid w:val="001B08E8"/>
    <w:rsid w:val="001B1783"/>
    <w:rsid w:val="001B1AE9"/>
    <w:rsid w:val="001B3BBF"/>
    <w:rsid w:val="001B46ED"/>
    <w:rsid w:val="001C4FA0"/>
    <w:rsid w:val="001C5CB9"/>
    <w:rsid w:val="001C7C04"/>
    <w:rsid w:val="001D3385"/>
    <w:rsid w:val="001D35BB"/>
    <w:rsid w:val="001D48EE"/>
    <w:rsid w:val="001D5524"/>
    <w:rsid w:val="001D640A"/>
    <w:rsid w:val="001D6993"/>
    <w:rsid w:val="001E25E6"/>
    <w:rsid w:val="001E29DF"/>
    <w:rsid w:val="001E3465"/>
    <w:rsid w:val="001E4893"/>
    <w:rsid w:val="001E4C78"/>
    <w:rsid w:val="001E6167"/>
    <w:rsid w:val="001E672C"/>
    <w:rsid w:val="001F01C8"/>
    <w:rsid w:val="001F04A7"/>
    <w:rsid w:val="001F21BC"/>
    <w:rsid w:val="001F44AE"/>
    <w:rsid w:val="001F5922"/>
    <w:rsid w:val="0020309B"/>
    <w:rsid w:val="00203772"/>
    <w:rsid w:val="00207408"/>
    <w:rsid w:val="002076F6"/>
    <w:rsid w:val="00207AC6"/>
    <w:rsid w:val="00212575"/>
    <w:rsid w:val="002130E2"/>
    <w:rsid w:val="002137C4"/>
    <w:rsid w:val="00213A20"/>
    <w:rsid w:val="00215942"/>
    <w:rsid w:val="00215D11"/>
    <w:rsid w:val="00215FCF"/>
    <w:rsid w:val="0021631E"/>
    <w:rsid w:val="0021798E"/>
    <w:rsid w:val="002221F1"/>
    <w:rsid w:val="00222988"/>
    <w:rsid w:val="00223366"/>
    <w:rsid w:val="00223EE4"/>
    <w:rsid w:val="002240C3"/>
    <w:rsid w:val="002241E9"/>
    <w:rsid w:val="00230DE2"/>
    <w:rsid w:val="00231501"/>
    <w:rsid w:val="00231549"/>
    <w:rsid w:val="002327E1"/>
    <w:rsid w:val="00234B40"/>
    <w:rsid w:val="00235C05"/>
    <w:rsid w:val="00237FBB"/>
    <w:rsid w:val="00240BC6"/>
    <w:rsid w:val="00242A89"/>
    <w:rsid w:val="00243753"/>
    <w:rsid w:val="00243932"/>
    <w:rsid w:val="00244F4A"/>
    <w:rsid w:val="002450AB"/>
    <w:rsid w:val="0024523D"/>
    <w:rsid w:val="0025054C"/>
    <w:rsid w:val="002508E8"/>
    <w:rsid w:val="00250E89"/>
    <w:rsid w:val="002518C3"/>
    <w:rsid w:val="00251C12"/>
    <w:rsid w:val="00255255"/>
    <w:rsid w:val="002555B5"/>
    <w:rsid w:val="002559C3"/>
    <w:rsid w:val="00255A1C"/>
    <w:rsid w:val="00255B57"/>
    <w:rsid w:val="00255E49"/>
    <w:rsid w:val="002561A9"/>
    <w:rsid w:val="00257C29"/>
    <w:rsid w:val="00260938"/>
    <w:rsid w:val="00265442"/>
    <w:rsid w:val="0026760F"/>
    <w:rsid w:val="002678A9"/>
    <w:rsid w:val="00267B6C"/>
    <w:rsid w:val="00267F65"/>
    <w:rsid w:val="00270A54"/>
    <w:rsid w:val="002723E2"/>
    <w:rsid w:val="002734BE"/>
    <w:rsid w:val="00274E72"/>
    <w:rsid w:val="002753EE"/>
    <w:rsid w:val="00276353"/>
    <w:rsid w:val="00277A28"/>
    <w:rsid w:val="00282847"/>
    <w:rsid w:val="00282C47"/>
    <w:rsid w:val="00283983"/>
    <w:rsid w:val="00284A42"/>
    <w:rsid w:val="00284B7D"/>
    <w:rsid w:val="002860E5"/>
    <w:rsid w:val="002861E7"/>
    <w:rsid w:val="002900AD"/>
    <w:rsid w:val="00292459"/>
    <w:rsid w:val="00292ACB"/>
    <w:rsid w:val="00292F68"/>
    <w:rsid w:val="00292F9B"/>
    <w:rsid w:val="00296864"/>
    <w:rsid w:val="002A0F37"/>
    <w:rsid w:val="002A31E9"/>
    <w:rsid w:val="002A475E"/>
    <w:rsid w:val="002A5785"/>
    <w:rsid w:val="002A5D12"/>
    <w:rsid w:val="002A5EE0"/>
    <w:rsid w:val="002B00F3"/>
    <w:rsid w:val="002B0ADD"/>
    <w:rsid w:val="002B2157"/>
    <w:rsid w:val="002B31EF"/>
    <w:rsid w:val="002B3DE0"/>
    <w:rsid w:val="002B4533"/>
    <w:rsid w:val="002B76DB"/>
    <w:rsid w:val="002B7B00"/>
    <w:rsid w:val="002B7FE2"/>
    <w:rsid w:val="002C279F"/>
    <w:rsid w:val="002C4694"/>
    <w:rsid w:val="002C5490"/>
    <w:rsid w:val="002C65B8"/>
    <w:rsid w:val="002D0E87"/>
    <w:rsid w:val="002D0F9F"/>
    <w:rsid w:val="002D2E94"/>
    <w:rsid w:val="002D3343"/>
    <w:rsid w:val="002D48BF"/>
    <w:rsid w:val="002D50DC"/>
    <w:rsid w:val="002D5ED1"/>
    <w:rsid w:val="002D7502"/>
    <w:rsid w:val="002E057C"/>
    <w:rsid w:val="002E13EA"/>
    <w:rsid w:val="002E1AB2"/>
    <w:rsid w:val="002E285B"/>
    <w:rsid w:val="002E2DCC"/>
    <w:rsid w:val="002E4161"/>
    <w:rsid w:val="002E478C"/>
    <w:rsid w:val="002E5D2B"/>
    <w:rsid w:val="002E5F72"/>
    <w:rsid w:val="002E6BC0"/>
    <w:rsid w:val="002F14F2"/>
    <w:rsid w:val="002F1BFA"/>
    <w:rsid w:val="002F2366"/>
    <w:rsid w:val="002F3F9B"/>
    <w:rsid w:val="002F4A3B"/>
    <w:rsid w:val="002F62F7"/>
    <w:rsid w:val="00300C60"/>
    <w:rsid w:val="003041C9"/>
    <w:rsid w:val="003044CC"/>
    <w:rsid w:val="003050F0"/>
    <w:rsid w:val="00305ADA"/>
    <w:rsid w:val="003079A8"/>
    <w:rsid w:val="003129C7"/>
    <w:rsid w:val="003133DA"/>
    <w:rsid w:val="003139CE"/>
    <w:rsid w:val="00314F96"/>
    <w:rsid w:val="00315F72"/>
    <w:rsid w:val="003217A6"/>
    <w:rsid w:val="00321CC2"/>
    <w:rsid w:val="00324399"/>
    <w:rsid w:val="0032528D"/>
    <w:rsid w:val="00327054"/>
    <w:rsid w:val="00327200"/>
    <w:rsid w:val="003301AF"/>
    <w:rsid w:val="003325BE"/>
    <w:rsid w:val="00332C99"/>
    <w:rsid w:val="00333B12"/>
    <w:rsid w:val="00334931"/>
    <w:rsid w:val="00336539"/>
    <w:rsid w:val="00336D29"/>
    <w:rsid w:val="003404D8"/>
    <w:rsid w:val="00342A5F"/>
    <w:rsid w:val="00342C52"/>
    <w:rsid w:val="0034324B"/>
    <w:rsid w:val="00343959"/>
    <w:rsid w:val="0034531D"/>
    <w:rsid w:val="0034787A"/>
    <w:rsid w:val="003531D2"/>
    <w:rsid w:val="0035347B"/>
    <w:rsid w:val="00354CEB"/>
    <w:rsid w:val="003555BA"/>
    <w:rsid w:val="00360742"/>
    <w:rsid w:val="00363B10"/>
    <w:rsid w:val="003650C7"/>
    <w:rsid w:val="003656A8"/>
    <w:rsid w:val="0036579E"/>
    <w:rsid w:val="0036642D"/>
    <w:rsid w:val="00366F2E"/>
    <w:rsid w:val="003718AE"/>
    <w:rsid w:val="00373344"/>
    <w:rsid w:val="0037387C"/>
    <w:rsid w:val="00373AC1"/>
    <w:rsid w:val="00374202"/>
    <w:rsid w:val="00376432"/>
    <w:rsid w:val="003771A7"/>
    <w:rsid w:val="00381634"/>
    <w:rsid w:val="0038333D"/>
    <w:rsid w:val="00383C66"/>
    <w:rsid w:val="0038415C"/>
    <w:rsid w:val="003844AA"/>
    <w:rsid w:val="003852E9"/>
    <w:rsid w:val="00386AE2"/>
    <w:rsid w:val="00387099"/>
    <w:rsid w:val="003871D5"/>
    <w:rsid w:val="00387CF6"/>
    <w:rsid w:val="003900EA"/>
    <w:rsid w:val="003916EF"/>
    <w:rsid w:val="00393B02"/>
    <w:rsid w:val="00396512"/>
    <w:rsid w:val="00397449"/>
    <w:rsid w:val="003A0499"/>
    <w:rsid w:val="003A05F9"/>
    <w:rsid w:val="003A0F5E"/>
    <w:rsid w:val="003A3395"/>
    <w:rsid w:val="003B0794"/>
    <w:rsid w:val="003B192B"/>
    <w:rsid w:val="003B37E6"/>
    <w:rsid w:val="003B3AEA"/>
    <w:rsid w:val="003B48B4"/>
    <w:rsid w:val="003B6FB5"/>
    <w:rsid w:val="003B7E8F"/>
    <w:rsid w:val="003C05BF"/>
    <w:rsid w:val="003C12F5"/>
    <w:rsid w:val="003C3BFC"/>
    <w:rsid w:val="003C3DF9"/>
    <w:rsid w:val="003C526F"/>
    <w:rsid w:val="003C5B91"/>
    <w:rsid w:val="003C63CF"/>
    <w:rsid w:val="003C6606"/>
    <w:rsid w:val="003D09CF"/>
    <w:rsid w:val="003D1513"/>
    <w:rsid w:val="003D3998"/>
    <w:rsid w:val="003D48A4"/>
    <w:rsid w:val="003D4FEE"/>
    <w:rsid w:val="003D6607"/>
    <w:rsid w:val="003E006D"/>
    <w:rsid w:val="003E15FF"/>
    <w:rsid w:val="003E209E"/>
    <w:rsid w:val="003E2289"/>
    <w:rsid w:val="003E4969"/>
    <w:rsid w:val="003E6260"/>
    <w:rsid w:val="003E72C6"/>
    <w:rsid w:val="003F1566"/>
    <w:rsid w:val="003F1B98"/>
    <w:rsid w:val="003F2854"/>
    <w:rsid w:val="003F3D8B"/>
    <w:rsid w:val="003F4472"/>
    <w:rsid w:val="003F5422"/>
    <w:rsid w:val="003F5CCF"/>
    <w:rsid w:val="003F6119"/>
    <w:rsid w:val="003F7898"/>
    <w:rsid w:val="00400E49"/>
    <w:rsid w:val="0040226E"/>
    <w:rsid w:val="004045CB"/>
    <w:rsid w:val="00405F09"/>
    <w:rsid w:val="00407056"/>
    <w:rsid w:val="004072DC"/>
    <w:rsid w:val="00407FAD"/>
    <w:rsid w:val="00410153"/>
    <w:rsid w:val="00410765"/>
    <w:rsid w:val="00411A25"/>
    <w:rsid w:val="004125F9"/>
    <w:rsid w:val="00415667"/>
    <w:rsid w:val="00416C77"/>
    <w:rsid w:val="004177BF"/>
    <w:rsid w:val="00417FB2"/>
    <w:rsid w:val="004204D5"/>
    <w:rsid w:val="00420850"/>
    <w:rsid w:val="00421D33"/>
    <w:rsid w:val="00423689"/>
    <w:rsid w:val="004313D0"/>
    <w:rsid w:val="00431E2C"/>
    <w:rsid w:val="004335B8"/>
    <w:rsid w:val="00435CD8"/>
    <w:rsid w:val="00436B7D"/>
    <w:rsid w:val="004406E6"/>
    <w:rsid w:val="00441EAF"/>
    <w:rsid w:val="004441D9"/>
    <w:rsid w:val="004461B3"/>
    <w:rsid w:val="00446402"/>
    <w:rsid w:val="00450E1D"/>
    <w:rsid w:val="00451C1C"/>
    <w:rsid w:val="004524E9"/>
    <w:rsid w:val="0045645A"/>
    <w:rsid w:val="0045660A"/>
    <w:rsid w:val="00456EE3"/>
    <w:rsid w:val="0045785C"/>
    <w:rsid w:val="00457CA2"/>
    <w:rsid w:val="00462100"/>
    <w:rsid w:val="00463AD9"/>
    <w:rsid w:val="00464039"/>
    <w:rsid w:val="004665D2"/>
    <w:rsid w:val="00466D71"/>
    <w:rsid w:val="00466F37"/>
    <w:rsid w:val="004671E1"/>
    <w:rsid w:val="00467581"/>
    <w:rsid w:val="0046798C"/>
    <w:rsid w:val="004726F6"/>
    <w:rsid w:val="00474041"/>
    <w:rsid w:val="004741A6"/>
    <w:rsid w:val="00475EE4"/>
    <w:rsid w:val="00476425"/>
    <w:rsid w:val="00476DF5"/>
    <w:rsid w:val="0047755D"/>
    <w:rsid w:val="0047773C"/>
    <w:rsid w:val="004800C9"/>
    <w:rsid w:val="0048025E"/>
    <w:rsid w:val="0048112B"/>
    <w:rsid w:val="004830C6"/>
    <w:rsid w:val="004835A3"/>
    <w:rsid w:val="004847C2"/>
    <w:rsid w:val="00491C77"/>
    <w:rsid w:val="004921EF"/>
    <w:rsid w:val="00492772"/>
    <w:rsid w:val="004945F5"/>
    <w:rsid w:val="00495B9E"/>
    <w:rsid w:val="00495E0A"/>
    <w:rsid w:val="00496C73"/>
    <w:rsid w:val="0049717F"/>
    <w:rsid w:val="004A1F1E"/>
    <w:rsid w:val="004A2374"/>
    <w:rsid w:val="004A2818"/>
    <w:rsid w:val="004A34CE"/>
    <w:rsid w:val="004A4E53"/>
    <w:rsid w:val="004A5569"/>
    <w:rsid w:val="004A5C11"/>
    <w:rsid w:val="004B0C58"/>
    <w:rsid w:val="004B3A55"/>
    <w:rsid w:val="004B515A"/>
    <w:rsid w:val="004B5DCC"/>
    <w:rsid w:val="004B7CE9"/>
    <w:rsid w:val="004C1451"/>
    <w:rsid w:val="004C235A"/>
    <w:rsid w:val="004C6D0F"/>
    <w:rsid w:val="004C7309"/>
    <w:rsid w:val="004C7E82"/>
    <w:rsid w:val="004C7F81"/>
    <w:rsid w:val="004D00F2"/>
    <w:rsid w:val="004D02AF"/>
    <w:rsid w:val="004D20A5"/>
    <w:rsid w:val="004D2BD8"/>
    <w:rsid w:val="004E30F9"/>
    <w:rsid w:val="004E575E"/>
    <w:rsid w:val="004E5D43"/>
    <w:rsid w:val="004E75B7"/>
    <w:rsid w:val="004E7766"/>
    <w:rsid w:val="004F0495"/>
    <w:rsid w:val="004F1712"/>
    <w:rsid w:val="004F1BF5"/>
    <w:rsid w:val="004F397B"/>
    <w:rsid w:val="004F3FC1"/>
    <w:rsid w:val="004F4BF9"/>
    <w:rsid w:val="004F775E"/>
    <w:rsid w:val="00502367"/>
    <w:rsid w:val="005034AF"/>
    <w:rsid w:val="0050370F"/>
    <w:rsid w:val="00505478"/>
    <w:rsid w:val="0050612F"/>
    <w:rsid w:val="00507C46"/>
    <w:rsid w:val="00510C07"/>
    <w:rsid w:val="00512E8B"/>
    <w:rsid w:val="0051301D"/>
    <w:rsid w:val="00513639"/>
    <w:rsid w:val="00513C6F"/>
    <w:rsid w:val="00514F8E"/>
    <w:rsid w:val="00515186"/>
    <w:rsid w:val="005151A6"/>
    <w:rsid w:val="00516086"/>
    <w:rsid w:val="00517206"/>
    <w:rsid w:val="00517AB4"/>
    <w:rsid w:val="005206FA"/>
    <w:rsid w:val="00521F88"/>
    <w:rsid w:val="00522B96"/>
    <w:rsid w:val="00523248"/>
    <w:rsid w:val="005244FA"/>
    <w:rsid w:val="0053024A"/>
    <w:rsid w:val="0053025A"/>
    <w:rsid w:val="005304C4"/>
    <w:rsid w:val="00531334"/>
    <w:rsid w:val="005326D0"/>
    <w:rsid w:val="005340A6"/>
    <w:rsid w:val="00534434"/>
    <w:rsid w:val="00534448"/>
    <w:rsid w:val="00534EF7"/>
    <w:rsid w:val="005363DE"/>
    <w:rsid w:val="0053760E"/>
    <w:rsid w:val="0054034A"/>
    <w:rsid w:val="0054091E"/>
    <w:rsid w:val="00542711"/>
    <w:rsid w:val="005452C3"/>
    <w:rsid w:val="00545C23"/>
    <w:rsid w:val="0055011A"/>
    <w:rsid w:val="00550E40"/>
    <w:rsid w:val="00553BC4"/>
    <w:rsid w:val="005543E1"/>
    <w:rsid w:val="0055451A"/>
    <w:rsid w:val="00555929"/>
    <w:rsid w:val="005561F6"/>
    <w:rsid w:val="00557D73"/>
    <w:rsid w:val="00562324"/>
    <w:rsid w:val="005627A8"/>
    <w:rsid w:val="00563BFF"/>
    <w:rsid w:val="00564320"/>
    <w:rsid w:val="00566462"/>
    <w:rsid w:val="00566D8A"/>
    <w:rsid w:val="00567686"/>
    <w:rsid w:val="00570649"/>
    <w:rsid w:val="005717E1"/>
    <w:rsid w:val="005748E4"/>
    <w:rsid w:val="00577C44"/>
    <w:rsid w:val="00583407"/>
    <w:rsid w:val="00583836"/>
    <w:rsid w:val="00584687"/>
    <w:rsid w:val="005848E7"/>
    <w:rsid w:val="00585694"/>
    <w:rsid w:val="005865F2"/>
    <w:rsid w:val="005867C7"/>
    <w:rsid w:val="00587251"/>
    <w:rsid w:val="00590A28"/>
    <w:rsid w:val="00591E27"/>
    <w:rsid w:val="005921D4"/>
    <w:rsid w:val="00592E50"/>
    <w:rsid w:val="005936D1"/>
    <w:rsid w:val="00594800"/>
    <w:rsid w:val="005A0AD4"/>
    <w:rsid w:val="005A1F6B"/>
    <w:rsid w:val="005A5524"/>
    <w:rsid w:val="005A6EA6"/>
    <w:rsid w:val="005A771C"/>
    <w:rsid w:val="005A7840"/>
    <w:rsid w:val="005A78EB"/>
    <w:rsid w:val="005B00FD"/>
    <w:rsid w:val="005B090A"/>
    <w:rsid w:val="005B2777"/>
    <w:rsid w:val="005B3A06"/>
    <w:rsid w:val="005B46C7"/>
    <w:rsid w:val="005B4A02"/>
    <w:rsid w:val="005B4B31"/>
    <w:rsid w:val="005B61D6"/>
    <w:rsid w:val="005B729D"/>
    <w:rsid w:val="005C06F9"/>
    <w:rsid w:val="005C09D1"/>
    <w:rsid w:val="005C161A"/>
    <w:rsid w:val="005C2B1D"/>
    <w:rsid w:val="005C3CA3"/>
    <w:rsid w:val="005C5094"/>
    <w:rsid w:val="005C5891"/>
    <w:rsid w:val="005C598F"/>
    <w:rsid w:val="005C779F"/>
    <w:rsid w:val="005C7B8E"/>
    <w:rsid w:val="005D0BA9"/>
    <w:rsid w:val="005D32D0"/>
    <w:rsid w:val="005D37C0"/>
    <w:rsid w:val="005D4995"/>
    <w:rsid w:val="005D50A2"/>
    <w:rsid w:val="005D59FA"/>
    <w:rsid w:val="005D6702"/>
    <w:rsid w:val="005D73EF"/>
    <w:rsid w:val="005D7C5C"/>
    <w:rsid w:val="005E0CCC"/>
    <w:rsid w:val="005E0E4F"/>
    <w:rsid w:val="005E13B7"/>
    <w:rsid w:val="005E227D"/>
    <w:rsid w:val="005E2A5C"/>
    <w:rsid w:val="005E31D6"/>
    <w:rsid w:val="005E47E9"/>
    <w:rsid w:val="005E6BAE"/>
    <w:rsid w:val="005E7FE5"/>
    <w:rsid w:val="005F06D4"/>
    <w:rsid w:val="005F076C"/>
    <w:rsid w:val="005F0D94"/>
    <w:rsid w:val="005F11AD"/>
    <w:rsid w:val="005F271B"/>
    <w:rsid w:val="005F2819"/>
    <w:rsid w:val="005F328E"/>
    <w:rsid w:val="005F35EF"/>
    <w:rsid w:val="005F37DA"/>
    <w:rsid w:val="005F3AA3"/>
    <w:rsid w:val="005F3F3D"/>
    <w:rsid w:val="005F3FD7"/>
    <w:rsid w:val="005F5063"/>
    <w:rsid w:val="005F528C"/>
    <w:rsid w:val="006003E3"/>
    <w:rsid w:val="00600CE5"/>
    <w:rsid w:val="0060119E"/>
    <w:rsid w:val="0060188F"/>
    <w:rsid w:val="006022D2"/>
    <w:rsid w:val="0060311D"/>
    <w:rsid w:val="00604899"/>
    <w:rsid w:val="00604AA6"/>
    <w:rsid w:val="00604D60"/>
    <w:rsid w:val="00606C86"/>
    <w:rsid w:val="006118D7"/>
    <w:rsid w:val="00613601"/>
    <w:rsid w:val="006142C5"/>
    <w:rsid w:val="00616B1B"/>
    <w:rsid w:val="00617256"/>
    <w:rsid w:val="00621D77"/>
    <w:rsid w:val="00622297"/>
    <w:rsid w:val="00622EFC"/>
    <w:rsid w:val="00630371"/>
    <w:rsid w:val="00630955"/>
    <w:rsid w:val="0063197B"/>
    <w:rsid w:val="00631AA8"/>
    <w:rsid w:val="00631E71"/>
    <w:rsid w:val="006323D4"/>
    <w:rsid w:val="00633EC7"/>
    <w:rsid w:val="006340B2"/>
    <w:rsid w:val="006351FC"/>
    <w:rsid w:val="006354D4"/>
    <w:rsid w:val="00635CE7"/>
    <w:rsid w:val="006404A5"/>
    <w:rsid w:val="006412AC"/>
    <w:rsid w:val="00643414"/>
    <w:rsid w:val="00643DA9"/>
    <w:rsid w:val="00643F08"/>
    <w:rsid w:val="00644892"/>
    <w:rsid w:val="00646A41"/>
    <w:rsid w:val="0065058D"/>
    <w:rsid w:val="00651A8D"/>
    <w:rsid w:val="00653DB6"/>
    <w:rsid w:val="00655C6B"/>
    <w:rsid w:val="006603AF"/>
    <w:rsid w:val="00660963"/>
    <w:rsid w:val="00661035"/>
    <w:rsid w:val="00661A83"/>
    <w:rsid w:val="00664329"/>
    <w:rsid w:val="00664DC7"/>
    <w:rsid w:val="006668DB"/>
    <w:rsid w:val="00666D7E"/>
    <w:rsid w:val="006678B6"/>
    <w:rsid w:val="00670241"/>
    <w:rsid w:val="006715E8"/>
    <w:rsid w:val="00671D97"/>
    <w:rsid w:val="006725DA"/>
    <w:rsid w:val="0067306B"/>
    <w:rsid w:val="00674220"/>
    <w:rsid w:val="0067470C"/>
    <w:rsid w:val="00674C61"/>
    <w:rsid w:val="0067633F"/>
    <w:rsid w:val="00680C1D"/>
    <w:rsid w:val="006813B0"/>
    <w:rsid w:val="00682AA1"/>
    <w:rsid w:val="006834F8"/>
    <w:rsid w:val="00684B14"/>
    <w:rsid w:val="00685BA2"/>
    <w:rsid w:val="006879BB"/>
    <w:rsid w:val="0069096D"/>
    <w:rsid w:val="006926DA"/>
    <w:rsid w:val="006929CA"/>
    <w:rsid w:val="00692B5D"/>
    <w:rsid w:val="006930FB"/>
    <w:rsid w:val="006A0991"/>
    <w:rsid w:val="006A0C6C"/>
    <w:rsid w:val="006A10B6"/>
    <w:rsid w:val="006A24FA"/>
    <w:rsid w:val="006A2D8B"/>
    <w:rsid w:val="006A57EC"/>
    <w:rsid w:val="006A5C34"/>
    <w:rsid w:val="006B167B"/>
    <w:rsid w:val="006B2141"/>
    <w:rsid w:val="006B2878"/>
    <w:rsid w:val="006B66C0"/>
    <w:rsid w:val="006B6E10"/>
    <w:rsid w:val="006B70FC"/>
    <w:rsid w:val="006C08CA"/>
    <w:rsid w:val="006C20C1"/>
    <w:rsid w:val="006C2C25"/>
    <w:rsid w:val="006C353B"/>
    <w:rsid w:val="006C3693"/>
    <w:rsid w:val="006C5AE3"/>
    <w:rsid w:val="006C5E24"/>
    <w:rsid w:val="006C703B"/>
    <w:rsid w:val="006C7375"/>
    <w:rsid w:val="006D0881"/>
    <w:rsid w:val="006D1829"/>
    <w:rsid w:val="006D3C71"/>
    <w:rsid w:val="006D4E48"/>
    <w:rsid w:val="006D66E5"/>
    <w:rsid w:val="006D77DF"/>
    <w:rsid w:val="006D7EC5"/>
    <w:rsid w:val="006E1497"/>
    <w:rsid w:val="006E3AB5"/>
    <w:rsid w:val="006E3E5B"/>
    <w:rsid w:val="006E493F"/>
    <w:rsid w:val="006E62EC"/>
    <w:rsid w:val="006E70EA"/>
    <w:rsid w:val="006F21C9"/>
    <w:rsid w:val="006F2424"/>
    <w:rsid w:val="006F3B8E"/>
    <w:rsid w:val="006F54B7"/>
    <w:rsid w:val="006F5C2F"/>
    <w:rsid w:val="006F6041"/>
    <w:rsid w:val="006F78D6"/>
    <w:rsid w:val="006F7DF3"/>
    <w:rsid w:val="00700031"/>
    <w:rsid w:val="007036DA"/>
    <w:rsid w:val="00703C8A"/>
    <w:rsid w:val="00704D99"/>
    <w:rsid w:val="0070552C"/>
    <w:rsid w:val="0070777C"/>
    <w:rsid w:val="00711160"/>
    <w:rsid w:val="00711B78"/>
    <w:rsid w:val="00711C21"/>
    <w:rsid w:val="007140AE"/>
    <w:rsid w:val="0071465D"/>
    <w:rsid w:val="00714A23"/>
    <w:rsid w:val="00715785"/>
    <w:rsid w:val="00715BA3"/>
    <w:rsid w:val="00715CF0"/>
    <w:rsid w:val="00716489"/>
    <w:rsid w:val="00716A4C"/>
    <w:rsid w:val="00716C38"/>
    <w:rsid w:val="00721488"/>
    <w:rsid w:val="007231C6"/>
    <w:rsid w:val="007245CE"/>
    <w:rsid w:val="00724BB9"/>
    <w:rsid w:val="00725BF0"/>
    <w:rsid w:val="0073168A"/>
    <w:rsid w:val="00731E21"/>
    <w:rsid w:val="00731FAE"/>
    <w:rsid w:val="00733D02"/>
    <w:rsid w:val="00734E04"/>
    <w:rsid w:val="00742AE1"/>
    <w:rsid w:val="00743698"/>
    <w:rsid w:val="00744A07"/>
    <w:rsid w:val="007458D6"/>
    <w:rsid w:val="00745D22"/>
    <w:rsid w:val="007477AE"/>
    <w:rsid w:val="00750880"/>
    <w:rsid w:val="007521D3"/>
    <w:rsid w:val="00752A18"/>
    <w:rsid w:val="00754ACC"/>
    <w:rsid w:val="00754E58"/>
    <w:rsid w:val="007555FB"/>
    <w:rsid w:val="007564EF"/>
    <w:rsid w:val="0075735C"/>
    <w:rsid w:val="0075786D"/>
    <w:rsid w:val="00760A47"/>
    <w:rsid w:val="00760E23"/>
    <w:rsid w:val="0076128B"/>
    <w:rsid w:val="007648B4"/>
    <w:rsid w:val="00766D21"/>
    <w:rsid w:val="007705F7"/>
    <w:rsid w:val="007715A7"/>
    <w:rsid w:val="007724E8"/>
    <w:rsid w:val="00773DC7"/>
    <w:rsid w:val="00774394"/>
    <w:rsid w:val="007744EB"/>
    <w:rsid w:val="007746CF"/>
    <w:rsid w:val="00775045"/>
    <w:rsid w:val="007771BD"/>
    <w:rsid w:val="00777355"/>
    <w:rsid w:val="0077779F"/>
    <w:rsid w:val="00780F5A"/>
    <w:rsid w:val="00781116"/>
    <w:rsid w:val="0078231F"/>
    <w:rsid w:val="00783EA2"/>
    <w:rsid w:val="0078565F"/>
    <w:rsid w:val="007879AA"/>
    <w:rsid w:val="00790BCC"/>
    <w:rsid w:val="00791AC5"/>
    <w:rsid w:val="00793FB9"/>
    <w:rsid w:val="00795981"/>
    <w:rsid w:val="00796511"/>
    <w:rsid w:val="0079677D"/>
    <w:rsid w:val="00797023"/>
    <w:rsid w:val="007A121F"/>
    <w:rsid w:val="007A146A"/>
    <w:rsid w:val="007A20DC"/>
    <w:rsid w:val="007A3A75"/>
    <w:rsid w:val="007A491F"/>
    <w:rsid w:val="007A5313"/>
    <w:rsid w:val="007A58E4"/>
    <w:rsid w:val="007A717A"/>
    <w:rsid w:val="007A7BEF"/>
    <w:rsid w:val="007B0813"/>
    <w:rsid w:val="007B3A63"/>
    <w:rsid w:val="007B5525"/>
    <w:rsid w:val="007B5E79"/>
    <w:rsid w:val="007B7684"/>
    <w:rsid w:val="007B7EF1"/>
    <w:rsid w:val="007C16FF"/>
    <w:rsid w:val="007C3785"/>
    <w:rsid w:val="007C53FE"/>
    <w:rsid w:val="007C617F"/>
    <w:rsid w:val="007C7937"/>
    <w:rsid w:val="007C7C11"/>
    <w:rsid w:val="007C7C59"/>
    <w:rsid w:val="007D0466"/>
    <w:rsid w:val="007D1B79"/>
    <w:rsid w:val="007D2B51"/>
    <w:rsid w:val="007D2F5D"/>
    <w:rsid w:val="007D3609"/>
    <w:rsid w:val="007D4E8B"/>
    <w:rsid w:val="007D5C0F"/>
    <w:rsid w:val="007D665B"/>
    <w:rsid w:val="007D693D"/>
    <w:rsid w:val="007D7C6E"/>
    <w:rsid w:val="007E03C9"/>
    <w:rsid w:val="007E1063"/>
    <w:rsid w:val="007E121D"/>
    <w:rsid w:val="007E24BA"/>
    <w:rsid w:val="007E2644"/>
    <w:rsid w:val="007E3B97"/>
    <w:rsid w:val="007E530F"/>
    <w:rsid w:val="007E7524"/>
    <w:rsid w:val="007F00AC"/>
    <w:rsid w:val="007F1B37"/>
    <w:rsid w:val="007F2773"/>
    <w:rsid w:val="007F303C"/>
    <w:rsid w:val="007F34E2"/>
    <w:rsid w:val="007F6644"/>
    <w:rsid w:val="007F7BFE"/>
    <w:rsid w:val="0080308E"/>
    <w:rsid w:val="008033E2"/>
    <w:rsid w:val="00810113"/>
    <w:rsid w:val="00813960"/>
    <w:rsid w:val="00813E2B"/>
    <w:rsid w:val="0081440C"/>
    <w:rsid w:val="00817EDF"/>
    <w:rsid w:val="008220EF"/>
    <w:rsid w:val="0082316E"/>
    <w:rsid w:val="008244FD"/>
    <w:rsid w:val="00825C1A"/>
    <w:rsid w:val="00825C89"/>
    <w:rsid w:val="00825D47"/>
    <w:rsid w:val="008277A8"/>
    <w:rsid w:val="00830735"/>
    <w:rsid w:val="008310FB"/>
    <w:rsid w:val="0083120C"/>
    <w:rsid w:val="00832810"/>
    <w:rsid w:val="00832EA8"/>
    <w:rsid w:val="00833DAB"/>
    <w:rsid w:val="0083431C"/>
    <w:rsid w:val="00834320"/>
    <w:rsid w:val="00834774"/>
    <w:rsid w:val="008354BA"/>
    <w:rsid w:val="00836AF1"/>
    <w:rsid w:val="008403D3"/>
    <w:rsid w:val="008405A0"/>
    <w:rsid w:val="008419C7"/>
    <w:rsid w:val="00842621"/>
    <w:rsid w:val="00845313"/>
    <w:rsid w:val="008458EE"/>
    <w:rsid w:val="008473D9"/>
    <w:rsid w:val="00847DE8"/>
    <w:rsid w:val="00850891"/>
    <w:rsid w:val="008519A7"/>
    <w:rsid w:val="00851C0B"/>
    <w:rsid w:val="008550E9"/>
    <w:rsid w:val="00862CEC"/>
    <w:rsid w:val="00863E2B"/>
    <w:rsid w:val="00865BF5"/>
    <w:rsid w:val="0086714A"/>
    <w:rsid w:val="008729B1"/>
    <w:rsid w:val="00874984"/>
    <w:rsid w:val="008764B3"/>
    <w:rsid w:val="00876A21"/>
    <w:rsid w:val="008772BB"/>
    <w:rsid w:val="00877764"/>
    <w:rsid w:val="008778A3"/>
    <w:rsid w:val="0088111A"/>
    <w:rsid w:val="00881789"/>
    <w:rsid w:val="0088386E"/>
    <w:rsid w:val="0088698F"/>
    <w:rsid w:val="00887E62"/>
    <w:rsid w:val="008907D4"/>
    <w:rsid w:val="0089249F"/>
    <w:rsid w:val="00893428"/>
    <w:rsid w:val="00894744"/>
    <w:rsid w:val="008A2085"/>
    <w:rsid w:val="008A2A2D"/>
    <w:rsid w:val="008A2E09"/>
    <w:rsid w:val="008A353B"/>
    <w:rsid w:val="008A4C63"/>
    <w:rsid w:val="008B0996"/>
    <w:rsid w:val="008B1EFE"/>
    <w:rsid w:val="008B3EA4"/>
    <w:rsid w:val="008B488F"/>
    <w:rsid w:val="008B5578"/>
    <w:rsid w:val="008B6664"/>
    <w:rsid w:val="008B7339"/>
    <w:rsid w:val="008C185B"/>
    <w:rsid w:val="008C1BB7"/>
    <w:rsid w:val="008C2A99"/>
    <w:rsid w:val="008C326E"/>
    <w:rsid w:val="008C3BAB"/>
    <w:rsid w:val="008C505E"/>
    <w:rsid w:val="008C5290"/>
    <w:rsid w:val="008C52D7"/>
    <w:rsid w:val="008C537B"/>
    <w:rsid w:val="008D0910"/>
    <w:rsid w:val="008D29F5"/>
    <w:rsid w:val="008D4D8C"/>
    <w:rsid w:val="008D5750"/>
    <w:rsid w:val="008D7042"/>
    <w:rsid w:val="008E0F2C"/>
    <w:rsid w:val="008E1FF3"/>
    <w:rsid w:val="008E21F0"/>
    <w:rsid w:val="008E58BB"/>
    <w:rsid w:val="008E77EB"/>
    <w:rsid w:val="008F3A3A"/>
    <w:rsid w:val="008F46CC"/>
    <w:rsid w:val="008F5A20"/>
    <w:rsid w:val="008F6C3E"/>
    <w:rsid w:val="008F71FE"/>
    <w:rsid w:val="00902E2F"/>
    <w:rsid w:val="00904EEF"/>
    <w:rsid w:val="00905883"/>
    <w:rsid w:val="00907704"/>
    <w:rsid w:val="0090781F"/>
    <w:rsid w:val="009100A6"/>
    <w:rsid w:val="0091038A"/>
    <w:rsid w:val="009113DB"/>
    <w:rsid w:val="00912D5C"/>
    <w:rsid w:val="00912F1F"/>
    <w:rsid w:val="009142FD"/>
    <w:rsid w:val="009179BA"/>
    <w:rsid w:val="009204A0"/>
    <w:rsid w:val="009224C2"/>
    <w:rsid w:val="00923420"/>
    <w:rsid w:val="00923436"/>
    <w:rsid w:val="00923CF8"/>
    <w:rsid w:val="00924BAB"/>
    <w:rsid w:val="009251BD"/>
    <w:rsid w:val="00925EDB"/>
    <w:rsid w:val="00927920"/>
    <w:rsid w:val="00927EB2"/>
    <w:rsid w:val="00933675"/>
    <w:rsid w:val="00933A70"/>
    <w:rsid w:val="009348C4"/>
    <w:rsid w:val="0093764F"/>
    <w:rsid w:val="00937CDF"/>
    <w:rsid w:val="00937FB0"/>
    <w:rsid w:val="00942CE8"/>
    <w:rsid w:val="00944B83"/>
    <w:rsid w:val="00944CCB"/>
    <w:rsid w:val="00945D41"/>
    <w:rsid w:val="00946043"/>
    <w:rsid w:val="009473AA"/>
    <w:rsid w:val="009501A0"/>
    <w:rsid w:val="009504FD"/>
    <w:rsid w:val="0095767E"/>
    <w:rsid w:val="009576E9"/>
    <w:rsid w:val="00961281"/>
    <w:rsid w:val="00962517"/>
    <w:rsid w:val="009665FE"/>
    <w:rsid w:val="00966B5F"/>
    <w:rsid w:val="00970156"/>
    <w:rsid w:val="009709E3"/>
    <w:rsid w:val="00971745"/>
    <w:rsid w:val="00971D3F"/>
    <w:rsid w:val="00974AB8"/>
    <w:rsid w:val="00975D8F"/>
    <w:rsid w:val="00977AC7"/>
    <w:rsid w:val="0098086E"/>
    <w:rsid w:val="009871A8"/>
    <w:rsid w:val="00987762"/>
    <w:rsid w:val="00990E5B"/>
    <w:rsid w:val="00991013"/>
    <w:rsid w:val="00995F9B"/>
    <w:rsid w:val="00996639"/>
    <w:rsid w:val="009A051B"/>
    <w:rsid w:val="009A2345"/>
    <w:rsid w:val="009A34F3"/>
    <w:rsid w:val="009A3A5E"/>
    <w:rsid w:val="009A4822"/>
    <w:rsid w:val="009A6001"/>
    <w:rsid w:val="009A64B0"/>
    <w:rsid w:val="009B04B0"/>
    <w:rsid w:val="009B24AE"/>
    <w:rsid w:val="009B29E5"/>
    <w:rsid w:val="009B3333"/>
    <w:rsid w:val="009B4317"/>
    <w:rsid w:val="009B5239"/>
    <w:rsid w:val="009B5B85"/>
    <w:rsid w:val="009B6E30"/>
    <w:rsid w:val="009B75C9"/>
    <w:rsid w:val="009C1342"/>
    <w:rsid w:val="009C2D23"/>
    <w:rsid w:val="009C3397"/>
    <w:rsid w:val="009C3D2B"/>
    <w:rsid w:val="009C405F"/>
    <w:rsid w:val="009C4919"/>
    <w:rsid w:val="009C6597"/>
    <w:rsid w:val="009C7B45"/>
    <w:rsid w:val="009C7B48"/>
    <w:rsid w:val="009D1298"/>
    <w:rsid w:val="009D26DF"/>
    <w:rsid w:val="009D3D3C"/>
    <w:rsid w:val="009D5C57"/>
    <w:rsid w:val="009E0739"/>
    <w:rsid w:val="009E20FF"/>
    <w:rsid w:val="009E222F"/>
    <w:rsid w:val="009E3B7D"/>
    <w:rsid w:val="009E6CBC"/>
    <w:rsid w:val="009E7B5B"/>
    <w:rsid w:val="009E7EB8"/>
    <w:rsid w:val="009F1D21"/>
    <w:rsid w:val="009F264B"/>
    <w:rsid w:val="009F29C4"/>
    <w:rsid w:val="009F2A00"/>
    <w:rsid w:val="009F504E"/>
    <w:rsid w:val="009F541C"/>
    <w:rsid w:val="009F57D1"/>
    <w:rsid w:val="00A01BAF"/>
    <w:rsid w:val="00A01E83"/>
    <w:rsid w:val="00A0591E"/>
    <w:rsid w:val="00A06169"/>
    <w:rsid w:val="00A10A0F"/>
    <w:rsid w:val="00A11F2B"/>
    <w:rsid w:val="00A13293"/>
    <w:rsid w:val="00A1432C"/>
    <w:rsid w:val="00A14445"/>
    <w:rsid w:val="00A14FFA"/>
    <w:rsid w:val="00A15023"/>
    <w:rsid w:val="00A1523A"/>
    <w:rsid w:val="00A157EA"/>
    <w:rsid w:val="00A21956"/>
    <w:rsid w:val="00A22B2C"/>
    <w:rsid w:val="00A230EC"/>
    <w:rsid w:val="00A23B53"/>
    <w:rsid w:val="00A268CA"/>
    <w:rsid w:val="00A26B51"/>
    <w:rsid w:val="00A3022C"/>
    <w:rsid w:val="00A3255D"/>
    <w:rsid w:val="00A348A5"/>
    <w:rsid w:val="00A34DED"/>
    <w:rsid w:val="00A34F4C"/>
    <w:rsid w:val="00A35317"/>
    <w:rsid w:val="00A369BB"/>
    <w:rsid w:val="00A37FD8"/>
    <w:rsid w:val="00A43E9A"/>
    <w:rsid w:val="00A44FB9"/>
    <w:rsid w:val="00A45014"/>
    <w:rsid w:val="00A466F4"/>
    <w:rsid w:val="00A536C1"/>
    <w:rsid w:val="00A568CD"/>
    <w:rsid w:val="00A65E98"/>
    <w:rsid w:val="00A671A2"/>
    <w:rsid w:val="00A6743F"/>
    <w:rsid w:val="00A67D5E"/>
    <w:rsid w:val="00A71C2E"/>
    <w:rsid w:val="00A77A57"/>
    <w:rsid w:val="00A8083F"/>
    <w:rsid w:val="00A840F3"/>
    <w:rsid w:val="00A84F75"/>
    <w:rsid w:val="00A8570D"/>
    <w:rsid w:val="00A85F49"/>
    <w:rsid w:val="00A86140"/>
    <w:rsid w:val="00A9163B"/>
    <w:rsid w:val="00A93989"/>
    <w:rsid w:val="00A94B7F"/>
    <w:rsid w:val="00A94F63"/>
    <w:rsid w:val="00A95522"/>
    <w:rsid w:val="00A96480"/>
    <w:rsid w:val="00A96BAC"/>
    <w:rsid w:val="00A96DC8"/>
    <w:rsid w:val="00A97C7F"/>
    <w:rsid w:val="00AA0C66"/>
    <w:rsid w:val="00AA0E53"/>
    <w:rsid w:val="00AA1597"/>
    <w:rsid w:val="00AA2C08"/>
    <w:rsid w:val="00AA3053"/>
    <w:rsid w:val="00AA30FB"/>
    <w:rsid w:val="00AA51EF"/>
    <w:rsid w:val="00AA6A1B"/>
    <w:rsid w:val="00AA70AC"/>
    <w:rsid w:val="00AB027A"/>
    <w:rsid w:val="00AB1696"/>
    <w:rsid w:val="00AB2B11"/>
    <w:rsid w:val="00AB2BF8"/>
    <w:rsid w:val="00AB3469"/>
    <w:rsid w:val="00AB70F5"/>
    <w:rsid w:val="00AB765E"/>
    <w:rsid w:val="00AB7CF7"/>
    <w:rsid w:val="00AC0251"/>
    <w:rsid w:val="00AC15F1"/>
    <w:rsid w:val="00AC1D6A"/>
    <w:rsid w:val="00AC23CD"/>
    <w:rsid w:val="00AC2682"/>
    <w:rsid w:val="00AC2BDC"/>
    <w:rsid w:val="00AC353D"/>
    <w:rsid w:val="00AC7B70"/>
    <w:rsid w:val="00AD0602"/>
    <w:rsid w:val="00AD2EAE"/>
    <w:rsid w:val="00AE26FB"/>
    <w:rsid w:val="00AE2726"/>
    <w:rsid w:val="00AE3D8B"/>
    <w:rsid w:val="00AE5C0F"/>
    <w:rsid w:val="00AE76B7"/>
    <w:rsid w:val="00AE7A67"/>
    <w:rsid w:val="00AF0810"/>
    <w:rsid w:val="00AF0CF7"/>
    <w:rsid w:val="00AF1895"/>
    <w:rsid w:val="00AF242B"/>
    <w:rsid w:val="00AF297E"/>
    <w:rsid w:val="00AF2F5F"/>
    <w:rsid w:val="00AF2F8C"/>
    <w:rsid w:val="00AF3A28"/>
    <w:rsid w:val="00AF4A83"/>
    <w:rsid w:val="00AF5BE5"/>
    <w:rsid w:val="00AF64DF"/>
    <w:rsid w:val="00AF743F"/>
    <w:rsid w:val="00AF7D20"/>
    <w:rsid w:val="00B00087"/>
    <w:rsid w:val="00B00609"/>
    <w:rsid w:val="00B03B15"/>
    <w:rsid w:val="00B0681D"/>
    <w:rsid w:val="00B1082A"/>
    <w:rsid w:val="00B11921"/>
    <w:rsid w:val="00B129C9"/>
    <w:rsid w:val="00B134D1"/>
    <w:rsid w:val="00B1477D"/>
    <w:rsid w:val="00B17804"/>
    <w:rsid w:val="00B17B03"/>
    <w:rsid w:val="00B20CF8"/>
    <w:rsid w:val="00B210D8"/>
    <w:rsid w:val="00B21114"/>
    <w:rsid w:val="00B22E6E"/>
    <w:rsid w:val="00B238C7"/>
    <w:rsid w:val="00B23985"/>
    <w:rsid w:val="00B24ADF"/>
    <w:rsid w:val="00B2556C"/>
    <w:rsid w:val="00B25BA1"/>
    <w:rsid w:val="00B25F68"/>
    <w:rsid w:val="00B308E8"/>
    <w:rsid w:val="00B31608"/>
    <w:rsid w:val="00B3242A"/>
    <w:rsid w:val="00B35553"/>
    <w:rsid w:val="00B36811"/>
    <w:rsid w:val="00B40788"/>
    <w:rsid w:val="00B4120C"/>
    <w:rsid w:val="00B4211A"/>
    <w:rsid w:val="00B42A52"/>
    <w:rsid w:val="00B435D1"/>
    <w:rsid w:val="00B437AE"/>
    <w:rsid w:val="00B441B2"/>
    <w:rsid w:val="00B465D7"/>
    <w:rsid w:val="00B46CFB"/>
    <w:rsid w:val="00B50E13"/>
    <w:rsid w:val="00B56E9A"/>
    <w:rsid w:val="00B604EA"/>
    <w:rsid w:val="00B657DA"/>
    <w:rsid w:val="00B66FCB"/>
    <w:rsid w:val="00B72C22"/>
    <w:rsid w:val="00B72E0F"/>
    <w:rsid w:val="00B738B8"/>
    <w:rsid w:val="00B73E37"/>
    <w:rsid w:val="00B7412B"/>
    <w:rsid w:val="00B7468C"/>
    <w:rsid w:val="00B7578E"/>
    <w:rsid w:val="00B80C6C"/>
    <w:rsid w:val="00B81447"/>
    <w:rsid w:val="00B82466"/>
    <w:rsid w:val="00B8310F"/>
    <w:rsid w:val="00B83B80"/>
    <w:rsid w:val="00B84C67"/>
    <w:rsid w:val="00B84F5E"/>
    <w:rsid w:val="00B87AB0"/>
    <w:rsid w:val="00B90677"/>
    <w:rsid w:val="00B93526"/>
    <w:rsid w:val="00B943EA"/>
    <w:rsid w:val="00B95D3D"/>
    <w:rsid w:val="00B964C2"/>
    <w:rsid w:val="00B96A3A"/>
    <w:rsid w:val="00BA547D"/>
    <w:rsid w:val="00BA73C6"/>
    <w:rsid w:val="00BB1472"/>
    <w:rsid w:val="00BB1600"/>
    <w:rsid w:val="00BB3EB0"/>
    <w:rsid w:val="00BB61AE"/>
    <w:rsid w:val="00BB61C5"/>
    <w:rsid w:val="00BB6DF2"/>
    <w:rsid w:val="00BB7537"/>
    <w:rsid w:val="00BC11C6"/>
    <w:rsid w:val="00BC406A"/>
    <w:rsid w:val="00BC4439"/>
    <w:rsid w:val="00BC48B7"/>
    <w:rsid w:val="00BC4D65"/>
    <w:rsid w:val="00BC5885"/>
    <w:rsid w:val="00BC60AD"/>
    <w:rsid w:val="00BC72C3"/>
    <w:rsid w:val="00BC754A"/>
    <w:rsid w:val="00BD085E"/>
    <w:rsid w:val="00BD112D"/>
    <w:rsid w:val="00BD16FD"/>
    <w:rsid w:val="00BD28DB"/>
    <w:rsid w:val="00BD3608"/>
    <w:rsid w:val="00BD45A5"/>
    <w:rsid w:val="00BD4784"/>
    <w:rsid w:val="00BD55C0"/>
    <w:rsid w:val="00BD6521"/>
    <w:rsid w:val="00BE453E"/>
    <w:rsid w:val="00BE4D15"/>
    <w:rsid w:val="00BF0365"/>
    <w:rsid w:val="00BF1588"/>
    <w:rsid w:val="00BF3586"/>
    <w:rsid w:val="00BF3C71"/>
    <w:rsid w:val="00C0124E"/>
    <w:rsid w:val="00C02525"/>
    <w:rsid w:val="00C02823"/>
    <w:rsid w:val="00C02EE9"/>
    <w:rsid w:val="00C03040"/>
    <w:rsid w:val="00C04473"/>
    <w:rsid w:val="00C11DEF"/>
    <w:rsid w:val="00C13400"/>
    <w:rsid w:val="00C1457C"/>
    <w:rsid w:val="00C179EF"/>
    <w:rsid w:val="00C20E17"/>
    <w:rsid w:val="00C20F49"/>
    <w:rsid w:val="00C214FA"/>
    <w:rsid w:val="00C22777"/>
    <w:rsid w:val="00C23858"/>
    <w:rsid w:val="00C267FA"/>
    <w:rsid w:val="00C30817"/>
    <w:rsid w:val="00C31037"/>
    <w:rsid w:val="00C3134F"/>
    <w:rsid w:val="00C34C8C"/>
    <w:rsid w:val="00C3613D"/>
    <w:rsid w:val="00C364D4"/>
    <w:rsid w:val="00C37F74"/>
    <w:rsid w:val="00C40B6E"/>
    <w:rsid w:val="00C40FF8"/>
    <w:rsid w:val="00C41D5F"/>
    <w:rsid w:val="00C442C8"/>
    <w:rsid w:val="00C44B58"/>
    <w:rsid w:val="00C44F51"/>
    <w:rsid w:val="00C46894"/>
    <w:rsid w:val="00C5048D"/>
    <w:rsid w:val="00C51030"/>
    <w:rsid w:val="00C51F15"/>
    <w:rsid w:val="00C52385"/>
    <w:rsid w:val="00C52DA6"/>
    <w:rsid w:val="00C5506B"/>
    <w:rsid w:val="00C552DC"/>
    <w:rsid w:val="00C553E0"/>
    <w:rsid w:val="00C56FDA"/>
    <w:rsid w:val="00C60A1E"/>
    <w:rsid w:val="00C60A8F"/>
    <w:rsid w:val="00C60FA5"/>
    <w:rsid w:val="00C611A7"/>
    <w:rsid w:val="00C61445"/>
    <w:rsid w:val="00C631CB"/>
    <w:rsid w:val="00C63210"/>
    <w:rsid w:val="00C63966"/>
    <w:rsid w:val="00C65973"/>
    <w:rsid w:val="00C65F1E"/>
    <w:rsid w:val="00C67642"/>
    <w:rsid w:val="00C67B11"/>
    <w:rsid w:val="00C7018D"/>
    <w:rsid w:val="00C75180"/>
    <w:rsid w:val="00C754F9"/>
    <w:rsid w:val="00C7643F"/>
    <w:rsid w:val="00C81A5E"/>
    <w:rsid w:val="00C8235D"/>
    <w:rsid w:val="00C8328C"/>
    <w:rsid w:val="00C87C80"/>
    <w:rsid w:val="00C92B2A"/>
    <w:rsid w:val="00C94A89"/>
    <w:rsid w:val="00C950D2"/>
    <w:rsid w:val="00CA24E8"/>
    <w:rsid w:val="00CA39BD"/>
    <w:rsid w:val="00CA3A8A"/>
    <w:rsid w:val="00CA4371"/>
    <w:rsid w:val="00CA484D"/>
    <w:rsid w:val="00CA672C"/>
    <w:rsid w:val="00CB013A"/>
    <w:rsid w:val="00CB1AE6"/>
    <w:rsid w:val="00CB44E4"/>
    <w:rsid w:val="00CC2138"/>
    <w:rsid w:val="00CC2C32"/>
    <w:rsid w:val="00CC304F"/>
    <w:rsid w:val="00CC6536"/>
    <w:rsid w:val="00CD012D"/>
    <w:rsid w:val="00CD1E8C"/>
    <w:rsid w:val="00CD2D34"/>
    <w:rsid w:val="00CD3949"/>
    <w:rsid w:val="00CD659D"/>
    <w:rsid w:val="00CD7EB9"/>
    <w:rsid w:val="00CE3810"/>
    <w:rsid w:val="00CE3F9C"/>
    <w:rsid w:val="00CE44DD"/>
    <w:rsid w:val="00CE49A2"/>
    <w:rsid w:val="00CE53BB"/>
    <w:rsid w:val="00CE5A7F"/>
    <w:rsid w:val="00CE5FE6"/>
    <w:rsid w:val="00CF0E8E"/>
    <w:rsid w:val="00CF2581"/>
    <w:rsid w:val="00CF26BC"/>
    <w:rsid w:val="00CF60C9"/>
    <w:rsid w:val="00CF61A1"/>
    <w:rsid w:val="00CF6279"/>
    <w:rsid w:val="00D03029"/>
    <w:rsid w:val="00D05CE0"/>
    <w:rsid w:val="00D06A6F"/>
    <w:rsid w:val="00D104F2"/>
    <w:rsid w:val="00D12552"/>
    <w:rsid w:val="00D12628"/>
    <w:rsid w:val="00D133E4"/>
    <w:rsid w:val="00D1607E"/>
    <w:rsid w:val="00D16695"/>
    <w:rsid w:val="00D16A53"/>
    <w:rsid w:val="00D16ABB"/>
    <w:rsid w:val="00D212A4"/>
    <w:rsid w:val="00D21941"/>
    <w:rsid w:val="00D23180"/>
    <w:rsid w:val="00D24C25"/>
    <w:rsid w:val="00D27542"/>
    <w:rsid w:val="00D318F7"/>
    <w:rsid w:val="00D328EC"/>
    <w:rsid w:val="00D3291D"/>
    <w:rsid w:val="00D33E76"/>
    <w:rsid w:val="00D340C9"/>
    <w:rsid w:val="00D35BCB"/>
    <w:rsid w:val="00D379DA"/>
    <w:rsid w:val="00D40E1A"/>
    <w:rsid w:val="00D41C56"/>
    <w:rsid w:val="00D428E6"/>
    <w:rsid w:val="00D43A5F"/>
    <w:rsid w:val="00D44F00"/>
    <w:rsid w:val="00D46663"/>
    <w:rsid w:val="00D46C1C"/>
    <w:rsid w:val="00D47ED5"/>
    <w:rsid w:val="00D50022"/>
    <w:rsid w:val="00D50316"/>
    <w:rsid w:val="00D52443"/>
    <w:rsid w:val="00D531FF"/>
    <w:rsid w:val="00D536E2"/>
    <w:rsid w:val="00D53984"/>
    <w:rsid w:val="00D53B90"/>
    <w:rsid w:val="00D54D58"/>
    <w:rsid w:val="00D555BF"/>
    <w:rsid w:val="00D55715"/>
    <w:rsid w:val="00D56035"/>
    <w:rsid w:val="00D57A31"/>
    <w:rsid w:val="00D60182"/>
    <w:rsid w:val="00D614B2"/>
    <w:rsid w:val="00D61FD7"/>
    <w:rsid w:val="00D63139"/>
    <w:rsid w:val="00D6396A"/>
    <w:rsid w:val="00D647E3"/>
    <w:rsid w:val="00D64F0B"/>
    <w:rsid w:val="00D65F2B"/>
    <w:rsid w:val="00D66E04"/>
    <w:rsid w:val="00D673CF"/>
    <w:rsid w:val="00D723BD"/>
    <w:rsid w:val="00D73194"/>
    <w:rsid w:val="00D731CE"/>
    <w:rsid w:val="00D7489F"/>
    <w:rsid w:val="00D80928"/>
    <w:rsid w:val="00D8240D"/>
    <w:rsid w:val="00D828C0"/>
    <w:rsid w:val="00D83B6B"/>
    <w:rsid w:val="00D8401B"/>
    <w:rsid w:val="00D84EE0"/>
    <w:rsid w:val="00D86809"/>
    <w:rsid w:val="00D902A0"/>
    <w:rsid w:val="00D913F6"/>
    <w:rsid w:val="00D915EE"/>
    <w:rsid w:val="00D92AA7"/>
    <w:rsid w:val="00D93308"/>
    <w:rsid w:val="00D944BE"/>
    <w:rsid w:val="00D946D8"/>
    <w:rsid w:val="00D9589C"/>
    <w:rsid w:val="00D976B7"/>
    <w:rsid w:val="00D976BC"/>
    <w:rsid w:val="00DA18F5"/>
    <w:rsid w:val="00DA49DF"/>
    <w:rsid w:val="00DB13E2"/>
    <w:rsid w:val="00DB28E5"/>
    <w:rsid w:val="00DB47CA"/>
    <w:rsid w:val="00DB6320"/>
    <w:rsid w:val="00DB7B56"/>
    <w:rsid w:val="00DB7EA4"/>
    <w:rsid w:val="00DC0308"/>
    <w:rsid w:val="00DC1A3A"/>
    <w:rsid w:val="00DC25DF"/>
    <w:rsid w:val="00DC3906"/>
    <w:rsid w:val="00DC3D42"/>
    <w:rsid w:val="00DC4256"/>
    <w:rsid w:val="00DC6321"/>
    <w:rsid w:val="00DC7709"/>
    <w:rsid w:val="00DD074C"/>
    <w:rsid w:val="00DD20C8"/>
    <w:rsid w:val="00DD28E1"/>
    <w:rsid w:val="00DD3BA8"/>
    <w:rsid w:val="00DD6B68"/>
    <w:rsid w:val="00DD725B"/>
    <w:rsid w:val="00DD7296"/>
    <w:rsid w:val="00DE06E0"/>
    <w:rsid w:val="00DE0B9B"/>
    <w:rsid w:val="00DE0F4E"/>
    <w:rsid w:val="00DE24A7"/>
    <w:rsid w:val="00DE54FF"/>
    <w:rsid w:val="00DE7677"/>
    <w:rsid w:val="00DF0531"/>
    <w:rsid w:val="00DF1930"/>
    <w:rsid w:val="00DF3CE2"/>
    <w:rsid w:val="00DF5551"/>
    <w:rsid w:val="00E00865"/>
    <w:rsid w:val="00E01210"/>
    <w:rsid w:val="00E024CD"/>
    <w:rsid w:val="00E02672"/>
    <w:rsid w:val="00E03574"/>
    <w:rsid w:val="00E04BFF"/>
    <w:rsid w:val="00E04F8C"/>
    <w:rsid w:val="00E05A62"/>
    <w:rsid w:val="00E05DBF"/>
    <w:rsid w:val="00E061F0"/>
    <w:rsid w:val="00E07DD1"/>
    <w:rsid w:val="00E11867"/>
    <w:rsid w:val="00E173A2"/>
    <w:rsid w:val="00E2076D"/>
    <w:rsid w:val="00E20C62"/>
    <w:rsid w:val="00E2188A"/>
    <w:rsid w:val="00E24810"/>
    <w:rsid w:val="00E25FE7"/>
    <w:rsid w:val="00E32856"/>
    <w:rsid w:val="00E331AD"/>
    <w:rsid w:val="00E34009"/>
    <w:rsid w:val="00E35966"/>
    <w:rsid w:val="00E36627"/>
    <w:rsid w:val="00E36777"/>
    <w:rsid w:val="00E36994"/>
    <w:rsid w:val="00E372BC"/>
    <w:rsid w:val="00E40FEB"/>
    <w:rsid w:val="00E423CC"/>
    <w:rsid w:val="00E43673"/>
    <w:rsid w:val="00E44281"/>
    <w:rsid w:val="00E45093"/>
    <w:rsid w:val="00E45E9F"/>
    <w:rsid w:val="00E47061"/>
    <w:rsid w:val="00E513B5"/>
    <w:rsid w:val="00E536F6"/>
    <w:rsid w:val="00E53BFB"/>
    <w:rsid w:val="00E600FB"/>
    <w:rsid w:val="00E61884"/>
    <w:rsid w:val="00E61CEC"/>
    <w:rsid w:val="00E62569"/>
    <w:rsid w:val="00E65B76"/>
    <w:rsid w:val="00E6727E"/>
    <w:rsid w:val="00E67849"/>
    <w:rsid w:val="00E711EB"/>
    <w:rsid w:val="00E713D4"/>
    <w:rsid w:val="00E810DE"/>
    <w:rsid w:val="00E819E0"/>
    <w:rsid w:val="00E81E38"/>
    <w:rsid w:val="00E81EE5"/>
    <w:rsid w:val="00E821D1"/>
    <w:rsid w:val="00E82B75"/>
    <w:rsid w:val="00E83715"/>
    <w:rsid w:val="00E843AF"/>
    <w:rsid w:val="00E843F6"/>
    <w:rsid w:val="00E86F8B"/>
    <w:rsid w:val="00E87393"/>
    <w:rsid w:val="00E92006"/>
    <w:rsid w:val="00E928D2"/>
    <w:rsid w:val="00E92EF2"/>
    <w:rsid w:val="00E940B8"/>
    <w:rsid w:val="00E94E43"/>
    <w:rsid w:val="00E95922"/>
    <w:rsid w:val="00E96127"/>
    <w:rsid w:val="00E96B3B"/>
    <w:rsid w:val="00E97C0A"/>
    <w:rsid w:val="00EA0172"/>
    <w:rsid w:val="00EA0771"/>
    <w:rsid w:val="00EA098D"/>
    <w:rsid w:val="00EA2BD7"/>
    <w:rsid w:val="00EA57D6"/>
    <w:rsid w:val="00EA6889"/>
    <w:rsid w:val="00EA695D"/>
    <w:rsid w:val="00EA69B4"/>
    <w:rsid w:val="00EA79DB"/>
    <w:rsid w:val="00EB0358"/>
    <w:rsid w:val="00EB07AA"/>
    <w:rsid w:val="00EB087B"/>
    <w:rsid w:val="00EB1336"/>
    <w:rsid w:val="00EB27BB"/>
    <w:rsid w:val="00EB4E60"/>
    <w:rsid w:val="00EB53D0"/>
    <w:rsid w:val="00EB697A"/>
    <w:rsid w:val="00EC0002"/>
    <w:rsid w:val="00EC006B"/>
    <w:rsid w:val="00EC161E"/>
    <w:rsid w:val="00EC16BD"/>
    <w:rsid w:val="00EC3EA0"/>
    <w:rsid w:val="00EC5994"/>
    <w:rsid w:val="00EC5A1C"/>
    <w:rsid w:val="00EC65A9"/>
    <w:rsid w:val="00EC72DE"/>
    <w:rsid w:val="00EC7BCC"/>
    <w:rsid w:val="00ED0C4D"/>
    <w:rsid w:val="00ED0CB0"/>
    <w:rsid w:val="00ED212D"/>
    <w:rsid w:val="00ED3BB0"/>
    <w:rsid w:val="00ED55F3"/>
    <w:rsid w:val="00ED5837"/>
    <w:rsid w:val="00ED64F7"/>
    <w:rsid w:val="00ED783B"/>
    <w:rsid w:val="00EE092A"/>
    <w:rsid w:val="00EE2ACA"/>
    <w:rsid w:val="00EE491C"/>
    <w:rsid w:val="00EE4F30"/>
    <w:rsid w:val="00EE6A6E"/>
    <w:rsid w:val="00EF0046"/>
    <w:rsid w:val="00EF16F7"/>
    <w:rsid w:val="00EF18AF"/>
    <w:rsid w:val="00EF215B"/>
    <w:rsid w:val="00EF2E6F"/>
    <w:rsid w:val="00EF31E4"/>
    <w:rsid w:val="00EF35CC"/>
    <w:rsid w:val="00EF640C"/>
    <w:rsid w:val="00EF6E36"/>
    <w:rsid w:val="00EF7CD3"/>
    <w:rsid w:val="00F005B3"/>
    <w:rsid w:val="00F01126"/>
    <w:rsid w:val="00F0181C"/>
    <w:rsid w:val="00F02162"/>
    <w:rsid w:val="00F02801"/>
    <w:rsid w:val="00F03DEC"/>
    <w:rsid w:val="00F05343"/>
    <w:rsid w:val="00F05A98"/>
    <w:rsid w:val="00F06004"/>
    <w:rsid w:val="00F0620E"/>
    <w:rsid w:val="00F07832"/>
    <w:rsid w:val="00F11159"/>
    <w:rsid w:val="00F11489"/>
    <w:rsid w:val="00F11FE1"/>
    <w:rsid w:val="00F13279"/>
    <w:rsid w:val="00F14052"/>
    <w:rsid w:val="00F14CDB"/>
    <w:rsid w:val="00F15221"/>
    <w:rsid w:val="00F15A8C"/>
    <w:rsid w:val="00F15FB2"/>
    <w:rsid w:val="00F17E7F"/>
    <w:rsid w:val="00F20BFE"/>
    <w:rsid w:val="00F2123A"/>
    <w:rsid w:val="00F2220C"/>
    <w:rsid w:val="00F227A5"/>
    <w:rsid w:val="00F245D8"/>
    <w:rsid w:val="00F254EF"/>
    <w:rsid w:val="00F266C3"/>
    <w:rsid w:val="00F273CF"/>
    <w:rsid w:val="00F27D90"/>
    <w:rsid w:val="00F312F6"/>
    <w:rsid w:val="00F3207A"/>
    <w:rsid w:val="00F32D29"/>
    <w:rsid w:val="00F35E78"/>
    <w:rsid w:val="00F408CA"/>
    <w:rsid w:val="00F44E33"/>
    <w:rsid w:val="00F47F0A"/>
    <w:rsid w:val="00F51E54"/>
    <w:rsid w:val="00F527E0"/>
    <w:rsid w:val="00F52ECD"/>
    <w:rsid w:val="00F53103"/>
    <w:rsid w:val="00F54F6F"/>
    <w:rsid w:val="00F56221"/>
    <w:rsid w:val="00F567E5"/>
    <w:rsid w:val="00F56949"/>
    <w:rsid w:val="00F572AB"/>
    <w:rsid w:val="00F6312B"/>
    <w:rsid w:val="00F63FDF"/>
    <w:rsid w:val="00F64304"/>
    <w:rsid w:val="00F64F98"/>
    <w:rsid w:val="00F65461"/>
    <w:rsid w:val="00F658AF"/>
    <w:rsid w:val="00F666B0"/>
    <w:rsid w:val="00F667C8"/>
    <w:rsid w:val="00F66893"/>
    <w:rsid w:val="00F72709"/>
    <w:rsid w:val="00F72B47"/>
    <w:rsid w:val="00F73C84"/>
    <w:rsid w:val="00F73F06"/>
    <w:rsid w:val="00F7774A"/>
    <w:rsid w:val="00F840A8"/>
    <w:rsid w:val="00F84B3B"/>
    <w:rsid w:val="00F85230"/>
    <w:rsid w:val="00F85629"/>
    <w:rsid w:val="00F86E35"/>
    <w:rsid w:val="00F87722"/>
    <w:rsid w:val="00F90449"/>
    <w:rsid w:val="00F93A44"/>
    <w:rsid w:val="00F95169"/>
    <w:rsid w:val="00F963F1"/>
    <w:rsid w:val="00F965DD"/>
    <w:rsid w:val="00F97874"/>
    <w:rsid w:val="00FA0450"/>
    <w:rsid w:val="00FA1434"/>
    <w:rsid w:val="00FA46B3"/>
    <w:rsid w:val="00FA51B9"/>
    <w:rsid w:val="00FA54B8"/>
    <w:rsid w:val="00FA6483"/>
    <w:rsid w:val="00FA77E9"/>
    <w:rsid w:val="00FA7B5C"/>
    <w:rsid w:val="00FB2142"/>
    <w:rsid w:val="00FB3825"/>
    <w:rsid w:val="00FB5826"/>
    <w:rsid w:val="00FB6868"/>
    <w:rsid w:val="00FB6B3A"/>
    <w:rsid w:val="00FC2DB3"/>
    <w:rsid w:val="00FC3916"/>
    <w:rsid w:val="00FC5114"/>
    <w:rsid w:val="00FC5C8A"/>
    <w:rsid w:val="00FC6804"/>
    <w:rsid w:val="00FC7988"/>
    <w:rsid w:val="00FD07B2"/>
    <w:rsid w:val="00FD0A91"/>
    <w:rsid w:val="00FD0F53"/>
    <w:rsid w:val="00FD19ED"/>
    <w:rsid w:val="00FD73DB"/>
    <w:rsid w:val="00FD7423"/>
    <w:rsid w:val="00FE0327"/>
    <w:rsid w:val="00FE12A6"/>
    <w:rsid w:val="00FE4FFC"/>
    <w:rsid w:val="00FE52A5"/>
    <w:rsid w:val="00FE5A93"/>
    <w:rsid w:val="00FE5D43"/>
    <w:rsid w:val="00FE601C"/>
    <w:rsid w:val="00FF1429"/>
    <w:rsid w:val="00FF28EE"/>
    <w:rsid w:val="00FF3249"/>
    <w:rsid w:val="00FF40F6"/>
    <w:rsid w:val="00FF6111"/>
    <w:rsid w:val="00FF7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8BB4CC"/>
  <w15:chartTrackingRefBased/>
  <w15:docId w15:val="{83205339-DFDA-1146-AB15-0149D51D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575"/>
    <w:pPr>
      <w:widowControl w:val="0"/>
      <w:jc w:val="both"/>
    </w:pPr>
  </w:style>
  <w:style w:type="paragraph" w:styleId="1">
    <w:name w:val="heading 1"/>
    <w:basedOn w:val="a"/>
    <w:next w:val="a"/>
    <w:link w:val="10"/>
    <w:uiPriority w:val="9"/>
    <w:qFormat/>
    <w:rsid w:val="002125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25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257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125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25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25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25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25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25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23420"/>
  </w:style>
  <w:style w:type="character" w:customStyle="1" w:styleId="10">
    <w:name w:val="見出し 1 (文字)"/>
    <w:basedOn w:val="a0"/>
    <w:link w:val="1"/>
    <w:uiPriority w:val="9"/>
    <w:rsid w:val="002125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25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257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125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25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25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25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25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2575"/>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212575"/>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212575"/>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21257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212575"/>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212575"/>
    <w:pPr>
      <w:spacing w:before="160" w:after="160"/>
      <w:jc w:val="center"/>
    </w:pPr>
    <w:rPr>
      <w:i/>
      <w:iCs/>
      <w:color w:val="404040" w:themeColor="text1" w:themeTint="BF"/>
    </w:rPr>
  </w:style>
  <w:style w:type="character" w:customStyle="1" w:styleId="a9">
    <w:name w:val="引用文 (文字)"/>
    <w:basedOn w:val="a0"/>
    <w:link w:val="a8"/>
    <w:uiPriority w:val="29"/>
    <w:rsid w:val="00212575"/>
    <w:rPr>
      <w:i/>
      <w:iCs/>
      <w:color w:val="404040" w:themeColor="text1" w:themeTint="BF"/>
    </w:rPr>
  </w:style>
  <w:style w:type="paragraph" w:styleId="aa">
    <w:name w:val="List Paragraph"/>
    <w:basedOn w:val="a"/>
    <w:uiPriority w:val="34"/>
    <w:qFormat/>
    <w:rsid w:val="00212575"/>
    <w:pPr>
      <w:ind w:left="720"/>
      <w:contextualSpacing/>
    </w:pPr>
  </w:style>
  <w:style w:type="character" w:styleId="21">
    <w:name w:val="Intense Emphasis"/>
    <w:basedOn w:val="a0"/>
    <w:uiPriority w:val="21"/>
    <w:qFormat/>
    <w:rsid w:val="00212575"/>
    <w:rPr>
      <w:i/>
      <w:iCs/>
      <w:color w:val="0F4761" w:themeColor="accent1" w:themeShade="BF"/>
    </w:rPr>
  </w:style>
  <w:style w:type="paragraph" w:styleId="22">
    <w:name w:val="Intense Quote"/>
    <w:basedOn w:val="a"/>
    <w:next w:val="a"/>
    <w:link w:val="23"/>
    <w:uiPriority w:val="30"/>
    <w:qFormat/>
    <w:rsid w:val="00212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2575"/>
    <w:rPr>
      <w:i/>
      <w:iCs/>
      <w:color w:val="0F4761" w:themeColor="accent1" w:themeShade="BF"/>
    </w:rPr>
  </w:style>
  <w:style w:type="character" w:styleId="24">
    <w:name w:val="Intense Reference"/>
    <w:basedOn w:val="a0"/>
    <w:uiPriority w:val="32"/>
    <w:qFormat/>
    <w:rsid w:val="00212575"/>
    <w:rPr>
      <w:b/>
      <w:bCs/>
      <w:smallCaps/>
      <w:color w:val="0F4761" w:themeColor="accent1" w:themeShade="BF"/>
      <w:spacing w:val="5"/>
    </w:rPr>
  </w:style>
  <w:style w:type="paragraph" w:styleId="ab">
    <w:name w:val="footer"/>
    <w:basedOn w:val="a"/>
    <w:link w:val="ac"/>
    <w:uiPriority w:val="99"/>
    <w:unhideWhenUsed/>
    <w:rsid w:val="005B3A06"/>
    <w:pPr>
      <w:tabs>
        <w:tab w:val="center" w:pos="4252"/>
        <w:tab w:val="right" w:pos="8504"/>
      </w:tabs>
      <w:snapToGrid w:val="0"/>
    </w:pPr>
  </w:style>
  <w:style w:type="character" w:customStyle="1" w:styleId="ac">
    <w:name w:val="フッター (文字)"/>
    <w:basedOn w:val="a0"/>
    <w:link w:val="ab"/>
    <w:uiPriority w:val="99"/>
    <w:rsid w:val="005B3A06"/>
  </w:style>
  <w:style w:type="character" w:styleId="ad">
    <w:name w:val="page number"/>
    <w:basedOn w:val="a0"/>
    <w:uiPriority w:val="99"/>
    <w:semiHidden/>
    <w:unhideWhenUsed/>
    <w:rsid w:val="005B3A06"/>
  </w:style>
  <w:style w:type="character" w:styleId="ae">
    <w:name w:val="Hyperlink"/>
    <w:basedOn w:val="a0"/>
    <w:uiPriority w:val="99"/>
    <w:unhideWhenUsed/>
    <w:rsid w:val="00173FF2"/>
    <w:rPr>
      <w:color w:val="467886" w:themeColor="hyperlink"/>
      <w:u w:val="single"/>
    </w:rPr>
  </w:style>
  <w:style w:type="character" w:styleId="af">
    <w:name w:val="Unresolved Mention"/>
    <w:basedOn w:val="a0"/>
    <w:uiPriority w:val="99"/>
    <w:semiHidden/>
    <w:unhideWhenUsed/>
    <w:rsid w:val="00173FF2"/>
    <w:rPr>
      <w:color w:val="605E5C"/>
      <w:shd w:val="clear" w:color="auto" w:fill="E1DFDD"/>
    </w:rPr>
  </w:style>
  <w:style w:type="character" w:styleId="af0">
    <w:name w:val="FollowedHyperlink"/>
    <w:basedOn w:val="a0"/>
    <w:uiPriority w:val="99"/>
    <w:semiHidden/>
    <w:unhideWhenUsed/>
    <w:rsid w:val="00BB61C5"/>
    <w:rPr>
      <w:color w:val="96607D" w:themeColor="followedHyperlink"/>
      <w:u w:val="single"/>
    </w:rPr>
  </w:style>
  <w:style w:type="paragraph" w:customStyle="1" w:styleId="EndNoteBibliographyTitle">
    <w:name w:val="EndNote Bibliography Title"/>
    <w:basedOn w:val="a"/>
    <w:link w:val="EndNoteBibliographyTitle0"/>
    <w:rsid w:val="00BB61C5"/>
    <w:pPr>
      <w:jc w:val="center"/>
    </w:pPr>
    <w:rPr>
      <w:rFonts w:ascii="游明朝" w:eastAsia="游明朝" w:hAnsi="游明朝"/>
      <w:noProof/>
      <w:sz w:val="20"/>
    </w:rPr>
  </w:style>
  <w:style w:type="character" w:customStyle="1" w:styleId="EndNoteBibliographyTitle0">
    <w:name w:val="EndNote Bibliography Title (文字)"/>
    <w:basedOn w:val="a0"/>
    <w:link w:val="EndNoteBibliographyTitle"/>
    <w:rsid w:val="00BB61C5"/>
    <w:rPr>
      <w:rFonts w:ascii="游明朝" w:eastAsia="游明朝" w:hAnsi="游明朝"/>
      <w:noProof/>
      <w:sz w:val="20"/>
    </w:rPr>
  </w:style>
  <w:style w:type="paragraph" w:customStyle="1" w:styleId="EndNoteBibliography">
    <w:name w:val="EndNote Bibliography"/>
    <w:basedOn w:val="a"/>
    <w:link w:val="EndNoteBibliography0"/>
    <w:rsid w:val="00BB61C5"/>
    <w:rPr>
      <w:rFonts w:ascii="游明朝" w:eastAsia="游明朝" w:hAnsi="游明朝"/>
      <w:noProof/>
      <w:sz w:val="20"/>
    </w:rPr>
  </w:style>
  <w:style w:type="character" w:customStyle="1" w:styleId="EndNoteBibliography0">
    <w:name w:val="EndNote Bibliography (文字)"/>
    <w:basedOn w:val="a0"/>
    <w:link w:val="EndNoteBibliography"/>
    <w:rsid w:val="00BB61C5"/>
    <w:rPr>
      <w:rFonts w:ascii="游明朝" w:eastAsia="游明朝" w:hAnsi="游明朝"/>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1485</Words>
  <Characters>8467</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晃史 山野</dc:creator>
  <cp:keywords/>
  <dc:description/>
  <cp:lastModifiedBy>晃史 山野</cp:lastModifiedBy>
  <cp:revision>2</cp:revision>
  <dcterms:created xsi:type="dcterms:W3CDTF">2026-01-08T04:48:00Z</dcterms:created>
  <dcterms:modified xsi:type="dcterms:W3CDTF">2026-01-08T04:48:00Z</dcterms:modified>
</cp:coreProperties>
</file>