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21C3F" w14:textId="734334BE" w:rsidR="002406D0" w:rsidRDefault="002406D0" w:rsidP="002406D0">
      <w:pPr>
        <w:rPr>
          <w:rFonts w:ascii="Times New Roman" w:hAnsi="Times New Roman" w:cs="Times New Roman" w:hint="eastAsia"/>
          <w:b/>
          <w:bCs/>
          <w:lang w:bidi="en-US"/>
        </w:rPr>
      </w:pPr>
      <w:r w:rsidRPr="00E105B5">
        <w:rPr>
          <w:rFonts w:ascii="Times New Roman" w:hAnsi="Times New Roman" w:cs="Times New Roman" w:hint="eastAsia"/>
          <w:b/>
          <w:bCs/>
          <w:lang w:bidi="en-US"/>
        </w:rPr>
        <w:t>Supplementary</w:t>
      </w:r>
      <w:r w:rsidR="002F6CB8">
        <w:rPr>
          <w:rFonts w:ascii="Times New Roman" w:hAnsi="Times New Roman" w:cs="Times New Roman" w:hint="eastAsia"/>
          <w:b/>
          <w:bCs/>
          <w:lang w:bidi="en-US"/>
        </w:rPr>
        <w:t xml:space="preserve"> Informations</w:t>
      </w:r>
    </w:p>
    <w:p w14:paraId="17727AC6" w14:textId="18BF8FC4" w:rsidR="002406D0" w:rsidRDefault="002F6CB8" w:rsidP="002406D0">
      <w:pPr>
        <w:rPr>
          <w:rFonts w:ascii="Times New Roman" w:hAnsi="Times New Roman" w:cs="Times New Roman"/>
          <w:b/>
          <w:bCs/>
          <w:lang w:bidi="en-US"/>
        </w:rPr>
      </w:pPr>
      <w:r>
        <w:rPr>
          <w:rFonts w:ascii="Times New Roman" w:hAnsi="Times New Roman" w:cs="Times New Roman" w:hint="eastAsia"/>
          <w:b/>
          <w:bCs/>
          <w:lang w:bidi="en-US"/>
        </w:rPr>
        <w:t>1.</w:t>
      </w:r>
      <w:r w:rsidR="002406D0" w:rsidRPr="00EB25D9">
        <w:rPr>
          <w:rFonts w:ascii="Times New Roman" w:hAnsi="Times New Roman" w:cs="Times New Roman"/>
          <w:b/>
          <w:bCs/>
          <w:lang w:bidi="en-US"/>
        </w:rPr>
        <w:t>Habitat Procedure</w:t>
      </w:r>
    </w:p>
    <w:p w14:paraId="1DDCC843" w14:textId="77777777" w:rsidR="002406D0" w:rsidRPr="00EB25D9" w:rsidRDefault="002406D0" w:rsidP="002406D0">
      <w:pPr>
        <w:rPr>
          <w:rFonts w:ascii="Times New Roman" w:hAnsi="Times New Roman" w:cs="Times New Roman"/>
          <w:szCs w:val="21"/>
        </w:rPr>
      </w:pPr>
      <w:r w:rsidRPr="00EB25D9">
        <w:rPr>
          <w:rFonts w:ascii="Times New Roman" w:hAnsi="Times New Roman" w:cs="Times New Roman"/>
          <w:szCs w:val="21"/>
        </w:rPr>
        <w:t>Habitat analysis is a systematic approach that integrates patients’ clinical characteristics, pathological parameters, and multidimensional biological information to comprehensively delineate individual differences and identify potential molecular features associated with clinical outcomes. The significance of this method lies in its ability to reveal inter-patient heterogeneity from a multidimensional perspective, thereby providing valuable insights into disease mechanisms and informing personalized therapeutic strategies. Accordingly, the detailed technical workflow of habitat analysis is described in the Supplementary Materials, and the analysis was conducted through the following major steps:</w:t>
      </w:r>
    </w:p>
    <w:p w14:paraId="39FB6D02" w14:textId="47C4A277" w:rsidR="002406D0" w:rsidRPr="00E105B5" w:rsidRDefault="002F6CB8" w:rsidP="002406D0">
      <w:pPr>
        <w:widowControl/>
        <w:spacing w:after="200"/>
        <w:jc w:val="left"/>
        <w:rPr>
          <w:rFonts w:ascii="Times New Roman" w:hAnsi="Times New Roman" w:cs="Times New Roman"/>
          <w:szCs w:val="21"/>
        </w:rPr>
      </w:pPr>
      <w:r>
        <w:rPr>
          <w:rFonts w:ascii="Times New Roman" w:hAnsi="Times New Roman" w:cs="Times New Roman" w:hint="eastAsia"/>
          <w:b/>
          <w:bCs/>
          <w:szCs w:val="21"/>
        </w:rPr>
        <w:t>1.</w:t>
      </w:r>
      <w:r w:rsidR="002406D0">
        <w:rPr>
          <w:rFonts w:ascii="Times New Roman" w:hAnsi="Times New Roman" w:cs="Times New Roman" w:hint="eastAsia"/>
          <w:b/>
          <w:bCs/>
          <w:szCs w:val="21"/>
        </w:rPr>
        <w:t xml:space="preserve">1. </w:t>
      </w:r>
      <w:r w:rsidR="002406D0" w:rsidRPr="00E105B5">
        <w:rPr>
          <w:rFonts w:ascii="Times New Roman" w:hAnsi="Times New Roman" w:cs="Times New Roman"/>
          <w:b/>
          <w:bCs/>
          <w:szCs w:val="21"/>
        </w:rPr>
        <w:t>Comprehensive Radiomic Feature Extraction:</w:t>
      </w:r>
      <w:r w:rsidR="002406D0" w:rsidRPr="00E105B5">
        <w:rPr>
          <w:rFonts w:ascii="Times New Roman" w:hAnsi="Times New Roman" w:cs="Times New Roman"/>
          <w:szCs w:val="21"/>
        </w:rPr>
        <w:t xml:space="preserve"> This process involved extracting detailed local features from each voxel in the da</w:t>
      </w:r>
      <w:r w:rsidR="002406D0" w:rsidRPr="00A547BB">
        <w:rPr>
          <w:rFonts w:ascii="Times New Roman" w:hAnsi="Times New Roman" w:cs="Times New Roman"/>
          <w:szCs w:val="21"/>
        </w:rPr>
        <w:t xml:space="preserve">taset using a </w:t>
      </w:r>
      <m:oMath>
        <m:r>
          <w:rPr>
            <w:rFonts w:ascii="Cambria Math" w:hAnsi="Cambria Math" w:cs="Times New Roman"/>
            <w:szCs w:val="21"/>
          </w:rPr>
          <m:t>5</m:t>
        </m:r>
        <m:r>
          <m:rPr>
            <m:sty m:val="p"/>
          </m:rPr>
          <w:rPr>
            <w:rFonts w:ascii="Cambria Math" w:hAnsi="Cambria Math" w:cs="Times New Roman"/>
            <w:szCs w:val="21"/>
          </w:rPr>
          <m:t>×</m:t>
        </m:r>
        <m:r>
          <w:rPr>
            <w:rFonts w:ascii="Cambria Math" w:hAnsi="Cambria Math" w:cs="Times New Roman"/>
            <w:szCs w:val="21"/>
          </w:rPr>
          <m:t>5</m:t>
        </m:r>
        <m:r>
          <m:rPr>
            <m:sty m:val="p"/>
          </m:rPr>
          <w:rPr>
            <w:rFonts w:ascii="Cambria Math" w:hAnsi="Cambria Math" w:cs="Times New Roman"/>
            <w:szCs w:val="21"/>
          </w:rPr>
          <m:t>×</m:t>
        </m:r>
        <m:r>
          <w:rPr>
            <w:rFonts w:ascii="Cambria Math" w:hAnsi="Cambria Math" w:cs="Times New Roman"/>
            <w:szCs w:val="21"/>
          </w:rPr>
          <m:t>5</m:t>
        </m:r>
      </m:oMath>
      <w:r w:rsidR="002406D0" w:rsidRPr="00A547BB">
        <w:rPr>
          <w:rFonts w:ascii="Times New Roman" w:hAnsi="Times New Roman" w:cs="Times New Roman"/>
          <w:szCs w:val="21"/>
        </w:rPr>
        <w:t xml:space="preserve"> movin</w:t>
      </w:r>
      <w:r w:rsidR="002406D0" w:rsidRPr="00E105B5">
        <w:rPr>
          <w:rFonts w:ascii="Times New Roman" w:hAnsi="Times New Roman" w:cs="Times New Roman"/>
          <w:szCs w:val="21"/>
        </w:rPr>
        <w:t>g window. These features encompass a variety of measurements and attributes, including intensity, texture, and other statistical properties, which are crucial for understanding the intricate details of the dataset. Such detailed insights enable more precise modeling and analysis.</w:t>
      </w:r>
    </w:p>
    <w:p w14:paraId="7D91C82E" w14:textId="77777777" w:rsidR="002406D0" w:rsidRPr="00E105B5" w:rsidRDefault="002406D0" w:rsidP="002406D0">
      <w:pPr>
        <w:widowControl/>
        <w:spacing w:after="200"/>
        <w:jc w:val="left"/>
        <w:rPr>
          <w:rFonts w:ascii="Times New Roman" w:hAnsi="Times New Roman" w:cs="Times New Roman"/>
          <w:szCs w:val="21"/>
        </w:rPr>
      </w:pPr>
      <w:r w:rsidRPr="00E105B5">
        <w:rPr>
          <w:rFonts w:ascii="Times New Roman" w:hAnsi="Times New Roman" w:cs="Times New Roman"/>
          <w:szCs w:val="21"/>
        </w:rPr>
        <w:t>In this study, 19 radiomic features were extracted from each voxel, offering a multidimensional characterization of each subregion. These features included a range of shape descriptors, textural features, and first-order statistical attributes. The specific features extracted were: firstorder_Entropy, firstorder_MeanAbsoluteDeviation, firstorder_Median, glcm_DifferenceAverage, glcm_DifferenceEntropy, glcm_DifferenceVariance, glcm_Imc1, glcm_Imc2, glcm_InverseVariance, glcm_JointEnergy, glcm_JointEntropy, glcm_SumEntropy, glrlm_LongRunEmphasis, glrlm_RunEntropy, glrlm_RunVariance, glszm_SizeZoneNonUniformityNormalized, glszm_SmallAreaHighGrayLevelEmphasis, ngtdm_Contrast, and ngtdm_Strength.</w:t>
      </w:r>
    </w:p>
    <w:p w14:paraId="5CB98079" w14:textId="692606F0" w:rsidR="002406D0" w:rsidRPr="00E105B5" w:rsidRDefault="002F6CB8" w:rsidP="002406D0">
      <w:pPr>
        <w:widowControl/>
        <w:spacing w:after="200"/>
        <w:jc w:val="left"/>
        <w:rPr>
          <w:rFonts w:ascii="Times New Roman" w:hAnsi="Times New Roman" w:cs="Times New Roman"/>
          <w:szCs w:val="21"/>
        </w:rPr>
      </w:pPr>
      <w:r>
        <w:rPr>
          <w:rFonts w:ascii="Times New Roman" w:hAnsi="Times New Roman" w:cs="Times New Roman" w:hint="eastAsia"/>
          <w:b/>
          <w:bCs/>
          <w:szCs w:val="21"/>
        </w:rPr>
        <w:t>1.</w:t>
      </w:r>
      <w:r w:rsidR="002406D0">
        <w:rPr>
          <w:rFonts w:ascii="Times New Roman" w:hAnsi="Times New Roman" w:cs="Times New Roman" w:hint="eastAsia"/>
          <w:b/>
          <w:bCs/>
          <w:szCs w:val="21"/>
        </w:rPr>
        <w:t xml:space="preserve">2. </w:t>
      </w:r>
      <w:r w:rsidR="002406D0" w:rsidRPr="00E105B5">
        <w:rPr>
          <w:rFonts w:ascii="Times New Roman" w:hAnsi="Times New Roman" w:cs="Times New Roman"/>
          <w:b/>
          <w:bCs/>
          <w:szCs w:val="21"/>
        </w:rPr>
        <w:t>In-depth Clustering Analysis:</w:t>
      </w:r>
      <w:r w:rsidR="002406D0" w:rsidRPr="00E105B5">
        <w:rPr>
          <w:rFonts w:ascii="Times New Roman" w:hAnsi="Times New Roman" w:cs="Times New Roman"/>
          <w:szCs w:val="21"/>
        </w:rPr>
        <w:t xml:space="preserve"> The K-means algorithm was utilized to analyze the multidimensional feature space derived from the radiomic features. The algorithm was applied with varying numbers of cluster centers, ranging from 3 to 9, to categorize distinct habitat regions within the tumor. The performance of the clustering was evaluated using the Calinski-Harabasz score, ensuring the selection of the most statistically significant clustering arrangement.</w:t>
      </w:r>
    </w:p>
    <w:p w14:paraId="53829439" w14:textId="77777777" w:rsidR="002406D0" w:rsidRDefault="002406D0" w:rsidP="002406D0">
      <w:pPr>
        <w:widowControl/>
        <w:spacing w:after="200"/>
        <w:jc w:val="left"/>
        <w:rPr>
          <w:rFonts w:ascii="Times New Roman" w:hAnsi="Times New Roman" w:cs="Times New Roman"/>
          <w:szCs w:val="21"/>
        </w:rPr>
      </w:pPr>
      <w:r w:rsidRPr="00E105B5">
        <w:rPr>
          <w:rFonts w:ascii="Times New Roman" w:hAnsi="Times New Roman" w:cs="Times New Roman"/>
          <w:szCs w:val="21"/>
        </w:rPr>
        <w:t>The K-means algorithm functions by partitioning data into K distinct clusters. It iteratively updates the centroids of these clusters to minimize the sum of squares within each cluster. The central component of the K-means algorithm is the objective function, which is optimized to achieve effective clustering.</w:t>
      </w:r>
    </w:p>
    <w:p w14:paraId="537D289F" w14:textId="77777777" w:rsidR="002406D0" w:rsidRPr="00E105B5" w:rsidRDefault="002406D0" w:rsidP="002406D0">
      <w:pPr>
        <w:widowControl/>
        <w:spacing w:after="200"/>
        <w:jc w:val="left"/>
        <w:rPr>
          <w:rFonts w:ascii="Times New Roman" w:hAnsi="Times New Roman" w:cs="Times New Roman"/>
          <w:szCs w:val="21"/>
        </w:rPr>
      </w:pPr>
      <m:oMathPara>
        <m:oMath>
          <m:r>
            <w:rPr>
              <w:rFonts w:ascii="Cambria Math" w:hAnsi="Cambria Math" w:cs="Times New Roman"/>
              <w:szCs w:val="21"/>
            </w:rPr>
            <m:t>J</m:t>
          </m:r>
          <m:r>
            <m:rPr>
              <m:sty m:val="p"/>
            </m:rPr>
            <w:rPr>
              <w:rFonts w:ascii="Cambria Math" w:hAnsi="Cambria Math" w:cs="Times New Roman"/>
              <w:szCs w:val="21"/>
            </w:rPr>
            <m:t>=</m:t>
          </m:r>
          <m:nary>
            <m:naryPr>
              <m:chr m:val="∑"/>
              <m:limLoc m:val="undOvr"/>
              <m:ctrlPr>
                <w:rPr>
                  <w:rFonts w:ascii="Cambria Math" w:hAnsi="Cambria Math" w:cs="Times New Roman"/>
                  <w:szCs w:val="21"/>
                </w:rPr>
              </m:ctrlPr>
            </m:naryPr>
            <m:sub>
              <m:r>
                <w:rPr>
                  <w:rFonts w:ascii="Cambria Math" w:hAnsi="Cambria Math" w:cs="Times New Roman"/>
                  <w:szCs w:val="21"/>
                </w:rPr>
                <m:t>i</m:t>
              </m:r>
              <m:r>
                <m:rPr>
                  <m:sty m:val="p"/>
                </m:rPr>
                <w:rPr>
                  <w:rFonts w:ascii="Cambria Math" w:hAnsi="Cambria Math" w:cs="Times New Roman"/>
                  <w:szCs w:val="21"/>
                </w:rPr>
                <m:t>=</m:t>
              </m:r>
              <m:r>
                <w:rPr>
                  <w:rFonts w:ascii="Cambria Math" w:hAnsi="Cambria Math" w:cs="Times New Roman"/>
                  <w:szCs w:val="21"/>
                </w:rPr>
                <m:t>1</m:t>
              </m:r>
            </m:sub>
            <m:sup>
              <m:r>
                <w:rPr>
                  <w:rFonts w:ascii="Cambria Math" w:hAnsi="Cambria Math" w:cs="Times New Roman"/>
                  <w:szCs w:val="21"/>
                </w:rPr>
                <m:t>N</m:t>
              </m:r>
            </m:sup>
            <m:e>
              <m:nary>
                <m:naryPr>
                  <m:chr m:val="∑"/>
                  <m:limLoc m:val="undOvr"/>
                  <m:ctrlPr>
                    <w:rPr>
                      <w:rFonts w:ascii="Cambria Math" w:hAnsi="Cambria Math" w:cs="Times New Roman"/>
                      <w:szCs w:val="21"/>
                    </w:rPr>
                  </m:ctrlPr>
                </m:naryPr>
                <m:sub>
                  <m:r>
                    <w:rPr>
                      <w:rFonts w:ascii="Cambria Math" w:hAnsi="Cambria Math" w:cs="Times New Roman"/>
                      <w:szCs w:val="21"/>
                    </w:rPr>
                    <m:t>k</m:t>
                  </m:r>
                  <m:r>
                    <m:rPr>
                      <m:sty m:val="p"/>
                    </m:rPr>
                    <w:rPr>
                      <w:rFonts w:ascii="Cambria Math" w:hAnsi="Cambria Math" w:cs="Times New Roman"/>
                      <w:szCs w:val="21"/>
                    </w:rPr>
                    <m:t>=</m:t>
                  </m:r>
                  <m:r>
                    <w:rPr>
                      <w:rFonts w:ascii="Cambria Math" w:hAnsi="Cambria Math" w:cs="Times New Roman"/>
                      <w:szCs w:val="21"/>
                    </w:rPr>
                    <m:t>1</m:t>
                  </m:r>
                </m:sub>
                <m:sup>
                  <m:r>
                    <w:rPr>
                      <w:rFonts w:ascii="Cambria Math" w:hAnsi="Cambria Math" w:cs="Times New Roman"/>
                      <w:szCs w:val="21"/>
                    </w:rPr>
                    <m:t>K</m:t>
                  </m:r>
                </m:sup>
                <m:e>
                  <m:sSub>
                    <m:sSubPr>
                      <m:ctrlPr>
                        <w:rPr>
                          <w:rFonts w:ascii="Cambria Math" w:hAnsi="Cambria Math" w:cs="Times New Roman"/>
                          <w:szCs w:val="21"/>
                        </w:rPr>
                      </m:ctrlPr>
                    </m:sSubPr>
                    <m:e>
                      <m:r>
                        <w:rPr>
                          <w:rFonts w:ascii="Cambria Math" w:hAnsi="Cambria Math" w:cs="Times New Roman"/>
                          <w:szCs w:val="21"/>
                        </w:rPr>
                        <m:t>w</m:t>
                      </m:r>
                    </m:e>
                    <m:sub>
                      <m:r>
                        <w:rPr>
                          <w:rFonts w:ascii="Cambria Math" w:hAnsi="Cambria Math" w:cs="Times New Roman"/>
                          <w:szCs w:val="21"/>
                        </w:rPr>
                        <m:t>ik</m:t>
                      </m:r>
                    </m:sub>
                  </m:sSub>
                </m:e>
              </m:nary>
            </m:e>
          </m:nary>
          <m:r>
            <m:rPr>
              <m:sty m:val="p"/>
            </m:rPr>
            <w:rPr>
              <w:rFonts w:ascii="Cambria Math" w:hAnsi="Cambria Math" w:cs="Times New Roman"/>
              <w:szCs w:val="21"/>
            </w:rPr>
            <m:t>×∥</m:t>
          </m:r>
          <m:sSub>
            <m:sSubPr>
              <m:ctrlPr>
                <w:rPr>
                  <w:rFonts w:ascii="Cambria Math" w:hAnsi="Cambria Math" w:cs="Times New Roman"/>
                  <w:szCs w:val="21"/>
                </w:rPr>
              </m:ctrlPr>
            </m:sSubPr>
            <m:e>
              <m:r>
                <w:rPr>
                  <w:rFonts w:ascii="Cambria Math" w:hAnsi="Cambria Math" w:cs="Times New Roman"/>
                  <w:szCs w:val="21"/>
                </w:rPr>
                <m:t>x</m:t>
              </m:r>
            </m:e>
            <m:sub>
              <m:r>
                <w:rPr>
                  <w:rFonts w:ascii="Cambria Math" w:hAnsi="Cambria Math" w:cs="Times New Roman"/>
                  <w:szCs w:val="21"/>
                </w:rPr>
                <m:t>i</m:t>
              </m:r>
            </m:sub>
          </m:sSub>
          <m:r>
            <m:rPr>
              <m:sty m:val="p"/>
            </m:rPr>
            <w:rPr>
              <w:rFonts w:ascii="Cambria Math" w:hAnsi="Cambria Math" w:cs="Times New Roman"/>
              <w:szCs w:val="21"/>
            </w:rPr>
            <m:t>-</m:t>
          </m:r>
          <m:sSub>
            <m:sSubPr>
              <m:ctrlPr>
                <w:rPr>
                  <w:rFonts w:ascii="Cambria Math" w:hAnsi="Cambria Math" w:cs="Times New Roman"/>
                  <w:szCs w:val="21"/>
                </w:rPr>
              </m:ctrlPr>
            </m:sSubPr>
            <m:e>
              <m:r>
                <w:rPr>
                  <w:rFonts w:ascii="Cambria Math" w:hAnsi="Cambria Math" w:cs="Times New Roman"/>
                  <w:szCs w:val="21"/>
                </w:rPr>
                <m:t>μ</m:t>
              </m:r>
            </m:e>
            <m:sub>
              <m:r>
                <w:rPr>
                  <w:rFonts w:ascii="Cambria Math" w:hAnsi="Cambria Math" w:cs="Times New Roman"/>
                  <w:szCs w:val="21"/>
                </w:rPr>
                <m:t>k</m:t>
              </m:r>
            </m:sub>
          </m:sSub>
          <m:sSup>
            <m:sSupPr>
              <m:ctrlPr>
                <w:rPr>
                  <w:rFonts w:ascii="Cambria Math" w:hAnsi="Cambria Math" w:cs="Times New Roman"/>
                  <w:szCs w:val="21"/>
                </w:rPr>
              </m:ctrlPr>
            </m:sSupPr>
            <m:e>
              <m:r>
                <m:rPr>
                  <m:sty m:val="p"/>
                </m:rPr>
                <w:rPr>
                  <w:rFonts w:ascii="Cambria Math" w:hAnsi="Cambria Math" w:cs="Times New Roman"/>
                  <w:szCs w:val="21"/>
                </w:rPr>
                <m:t>∥</m:t>
              </m:r>
            </m:e>
            <m:sup>
              <m:r>
                <w:rPr>
                  <w:rFonts w:ascii="Cambria Math" w:hAnsi="Cambria Math" w:cs="Times New Roman"/>
                  <w:szCs w:val="21"/>
                </w:rPr>
                <m:t>2</m:t>
              </m:r>
            </m:sup>
          </m:sSup>
        </m:oMath>
      </m:oMathPara>
    </w:p>
    <w:p w14:paraId="038C3468" w14:textId="77777777" w:rsidR="002406D0" w:rsidRPr="00E105B5" w:rsidRDefault="002406D0" w:rsidP="002406D0">
      <w:pPr>
        <w:widowControl/>
        <w:numPr>
          <w:ilvl w:val="1"/>
          <w:numId w:val="3"/>
        </w:numPr>
        <w:spacing w:after="200"/>
        <w:jc w:val="left"/>
        <w:rPr>
          <w:rFonts w:ascii="Times New Roman" w:hAnsi="Times New Roman" w:cs="Times New Roman"/>
          <w:szCs w:val="21"/>
        </w:rPr>
      </w:pPr>
      <m:oMath>
        <m:r>
          <w:rPr>
            <w:rFonts w:ascii="Cambria Math" w:hAnsi="Cambria Math" w:cs="Times New Roman"/>
            <w:szCs w:val="21"/>
          </w:rPr>
          <m:t>J</m:t>
        </m:r>
      </m:oMath>
      <w:r w:rsidRPr="00E105B5">
        <w:rPr>
          <w:rFonts w:ascii="Times New Roman" w:hAnsi="Times New Roman" w:cs="Times New Roman"/>
          <w:szCs w:val="21"/>
        </w:rPr>
        <w:t xml:space="preserve"> is the objective function.</w:t>
      </w:r>
    </w:p>
    <w:p w14:paraId="34C328B0" w14:textId="77777777" w:rsidR="002406D0" w:rsidRPr="00E105B5" w:rsidRDefault="002406D0" w:rsidP="002406D0">
      <w:pPr>
        <w:widowControl/>
        <w:numPr>
          <w:ilvl w:val="1"/>
          <w:numId w:val="3"/>
        </w:numPr>
        <w:spacing w:after="200"/>
        <w:jc w:val="left"/>
        <w:rPr>
          <w:rFonts w:ascii="Times New Roman" w:hAnsi="Times New Roman" w:cs="Times New Roman"/>
          <w:szCs w:val="21"/>
        </w:rPr>
      </w:pPr>
      <m:oMath>
        <m:r>
          <w:rPr>
            <w:rFonts w:ascii="Cambria Math" w:hAnsi="Cambria Math" w:cs="Times New Roman"/>
            <w:szCs w:val="21"/>
          </w:rPr>
          <m:t>N</m:t>
        </m:r>
      </m:oMath>
      <w:r w:rsidRPr="00E105B5">
        <w:rPr>
          <w:rFonts w:ascii="Times New Roman" w:hAnsi="Times New Roman" w:cs="Times New Roman"/>
          <w:szCs w:val="21"/>
        </w:rPr>
        <w:t xml:space="preserve"> is the number of data points.</w:t>
      </w:r>
    </w:p>
    <w:p w14:paraId="3DFCB68A" w14:textId="77777777" w:rsidR="002406D0" w:rsidRPr="00E105B5" w:rsidRDefault="002406D0" w:rsidP="002406D0">
      <w:pPr>
        <w:widowControl/>
        <w:numPr>
          <w:ilvl w:val="1"/>
          <w:numId w:val="3"/>
        </w:numPr>
        <w:spacing w:after="200"/>
        <w:jc w:val="left"/>
        <w:rPr>
          <w:rFonts w:ascii="Times New Roman" w:hAnsi="Times New Roman" w:cs="Times New Roman"/>
          <w:szCs w:val="21"/>
        </w:rPr>
      </w:pPr>
      <m:oMath>
        <m:r>
          <w:rPr>
            <w:rFonts w:ascii="Cambria Math" w:hAnsi="Cambria Math" w:cs="Times New Roman"/>
            <w:szCs w:val="21"/>
          </w:rPr>
          <m:t>K</m:t>
        </m:r>
      </m:oMath>
      <w:r w:rsidRPr="00E105B5">
        <w:rPr>
          <w:rFonts w:ascii="Times New Roman" w:hAnsi="Times New Roman" w:cs="Times New Roman"/>
          <w:szCs w:val="21"/>
        </w:rPr>
        <w:t xml:space="preserve"> is the number of clusters.</w:t>
      </w:r>
    </w:p>
    <w:p w14:paraId="22F3945E" w14:textId="77777777" w:rsidR="002406D0" w:rsidRPr="00E105B5" w:rsidRDefault="00000000" w:rsidP="002406D0">
      <w:pPr>
        <w:widowControl/>
        <w:numPr>
          <w:ilvl w:val="1"/>
          <w:numId w:val="3"/>
        </w:numPr>
        <w:spacing w:after="200"/>
        <w:jc w:val="left"/>
        <w:rPr>
          <w:rFonts w:ascii="Times New Roman" w:hAnsi="Times New Roman" w:cs="Times New Roman"/>
          <w:szCs w:val="21"/>
        </w:rPr>
      </w:pPr>
      <m:oMath>
        <m:sSub>
          <m:sSubPr>
            <m:ctrlPr>
              <w:rPr>
                <w:rFonts w:ascii="Cambria Math" w:hAnsi="Cambria Math" w:cs="Times New Roman"/>
                <w:szCs w:val="21"/>
              </w:rPr>
            </m:ctrlPr>
          </m:sSubPr>
          <m:e>
            <m:r>
              <w:rPr>
                <w:rFonts w:ascii="Cambria Math" w:hAnsi="Cambria Math" w:cs="Times New Roman"/>
                <w:szCs w:val="21"/>
              </w:rPr>
              <m:t>w</m:t>
            </m:r>
          </m:e>
          <m:sub>
            <m:r>
              <w:rPr>
                <w:rFonts w:ascii="Cambria Math" w:hAnsi="Cambria Math" w:cs="Times New Roman"/>
                <w:szCs w:val="21"/>
              </w:rPr>
              <m:t>ik</m:t>
            </m:r>
          </m:sub>
        </m:sSub>
      </m:oMath>
      <w:r w:rsidR="002406D0" w:rsidRPr="00E105B5">
        <w:rPr>
          <w:rFonts w:ascii="Times New Roman" w:hAnsi="Times New Roman" w:cs="Times New Roman"/>
          <w:szCs w:val="21"/>
        </w:rPr>
        <w:t xml:space="preserve"> is a binary indicator (1 if data point </w:t>
      </w:r>
      <m:oMath>
        <m:r>
          <w:rPr>
            <w:rFonts w:ascii="Cambria Math" w:hAnsi="Cambria Math" w:cs="Times New Roman"/>
            <w:szCs w:val="21"/>
          </w:rPr>
          <m:t>i</m:t>
        </m:r>
      </m:oMath>
      <w:r w:rsidR="002406D0" w:rsidRPr="00E105B5">
        <w:rPr>
          <w:rFonts w:ascii="Times New Roman" w:hAnsi="Times New Roman" w:cs="Times New Roman"/>
          <w:szCs w:val="21"/>
        </w:rPr>
        <w:t xml:space="preserve"> is in cluster </w:t>
      </w:r>
      <m:oMath>
        <m:r>
          <w:rPr>
            <w:rFonts w:ascii="Cambria Math" w:hAnsi="Cambria Math" w:cs="Times New Roman"/>
            <w:szCs w:val="21"/>
          </w:rPr>
          <m:t>k</m:t>
        </m:r>
      </m:oMath>
      <w:r w:rsidR="002406D0" w:rsidRPr="00E105B5">
        <w:rPr>
          <w:rFonts w:ascii="Times New Roman" w:hAnsi="Times New Roman" w:cs="Times New Roman"/>
          <w:szCs w:val="21"/>
        </w:rPr>
        <w:t>, 0 otherwise).</w:t>
      </w:r>
    </w:p>
    <w:p w14:paraId="758F9184" w14:textId="77777777" w:rsidR="002406D0" w:rsidRPr="00E105B5" w:rsidRDefault="00000000" w:rsidP="002406D0">
      <w:pPr>
        <w:widowControl/>
        <w:numPr>
          <w:ilvl w:val="1"/>
          <w:numId w:val="3"/>
        </w:numPr>
        <w:spacing w:after="200"/>
        <w:jc w:val="left"/>
        <w:rPr>
          <w:rFonts w:ascii="Times New Roman" w:hAnsi="Times New Roman" w:cs="Times New Roman"/>
          <w:szCs w:val="21"/>
        </w:rPr>
      </w:pPr>
      <m:oMath>
        <m:sSub>
          <m:sSubPr>
            <m:ctrlPr>
              <w:rPr>
                <w:rFonts w:ascii="Cambria Math" w:hAnsi="Cambria Math" w:cs="Times New Roman"/>
                <w:szCs w:val="21"/>
              </w:rPr>
            </m:ctrlPr>
          </m:sSubPr>
          <m:e>
            <m:r>
              <w:rPr>
                <w:rFonts w:ascii="Cambria Math" w:hAnsi="Cambria Math" w:cs="Times New Roman"/>
                <w:szCs w:val="21"/>
              </w:rPr>
              <m:t>x</m:t>
            </m:r>
          </m:e>
          <m:sub>
            <m:r>
              <w:rPr>
                <w:rFonts w:ascii="Cambria Math" w:hAnsi="Cambria Math" w:cs="Times New Roman"/>
                <w:szCs w:val="21"/>
              </w:rPr>
              <m:t>i</m:t>
            </m:r>
          </m:sub>
        </m:sSub>
      </m:oMath>
      <w:r w:rsidR="002406D0" w:rsidRPr="00E105B5">
        <w:rPr>
          <w:rFonts w:ascii="Times New Roman" w:hAnsi="Times New Roman" w:cs="Times New Roman"/>
          <w:szCs w:val="21"/>
        </w:rPr>
        <w:t xml:space="preserve"> is the ith data point.</w:t>
      </w:r>
    </w:p>
    <w:p w14:paraId="1FCE7E13" w14:textId="77777777" w:rsidR="002406D0" w:rsidRPr="00E105B5" w:rsidRDefault="00000000" w:rsidP="002406D0">
      <w:pPr>
        <w:widowControl/>
        <w:numPr>
          <w:ilvl w:val="1"/>
          <w:numId w:val="3"/>
        </w:numPr>
        <w:spacing w:after="200"/>
        <w:jc w:val="left"/>
        <w:rPr>
          <w:rFonts w:ascii="Times New Roman" w:hAnsi="Times New Roman" w:cs="Times New Roman"/>
          <w:szCs w:val="21"/>
        </w:rPr>
      </w:pPr>
      <m:oMath>
        <m:sSub>
          <m:sSubPr>
            <m:ctrlPr>
              <w:rPr>
                <w:rFonts w:ascii="Cambria Math" w:hAnsi="Cambria Math" w:cs="Times New Roman"/>
                <w:szCs w:val="21"/>
              </w:rPr>
            </m:ctrlPr>
          </m:sSubPr>
          <m:e>
            <m:r>
              <w:rPr>
                <w:rFonts w:ascii="Cambria Math" w:hAnsi="Cambria Math" w:cs="Times New Roman"/>
                <w:szCs w:val="21"/>
              </w:rPr>
              <m:t>μ</m:t>
            </m:r>
          </m:e>
          <m:sub>
            <m:r>
              <w:rPr>
                <w:rFonts w:ascii="Cambria Math" w:hAnsi="Cambria Math" w:cs="Times New Roman"/>
                <w:szCs w:val="21"/>
              </w:rPr>
              <m:t>k</m:t>
            </m:r>
          </m:sub>
        </m:sSub>
      </m:oMath>
      <w:r w:rsidR="002406D0" w:rsidRPr="00E105B5">
        <w:rPr>
          <w:rFonts w:ascii="Times New Roman" w:hAnsi="Times New Roman" w:cs="Times New Roman"/>
          <w:szCs w:val="21"/>
        </w:rPr>
        <w:t xml:space="preserve"> is the centroid of cluster </w:t>
      </w:r>
      <m:oMath>
        <m:r>
          <w:rPr>
            <w:rFonts w:ascii="Cambria Math" w:hAnsi="Cambria Math" w:cs="Times New Roman"/>
            <w:szCs w:val="21"/>
          </w:rPr>
          <m:t>k</m:t>
        </m:r>
      </m:oMath>
      <w:r w:rsidR="002406D0" w:rsidRPr="00E105B5">
        <w:rPr>
          <w:rFonts w:ascii="Times New Roman" w:hAnsi="Times New Roman" w:cs="Times New Roman"/>
          <w:szCs w:val="21"/>
        </w:rPr>
        <w:t>.</w:t>
      </w:r>
    </w:p>
    <w:p w14:paraId="4FC761F6" w14:textId="77777777" w:rsidR="002406D0" w:rsidRPr="00E105B5" w:rsidRDefault="002406D0" w:rsidP="002406D0">
      <w:pPr>
        <w:widowControl/>
        <w:numPr>
          <w:ilvl w:val="1"/>
          <w:numId w:val="3"/>
        </w:numPr>
        <w:spacing w:after="200"/>
        <w:jc w:val="left"/>
        <w:rPr>
          <w:rFonts w:ascii="Times New Roman" w:hAnsi="Times New Roman" w:cs="Times New Roman"/>
          <w:szCs w:val="21"/>
        </w:rPr>
      </w:pPr>
      <m:oMath>
        <m:r>
          <m:rPr>
            <m:sty m:val="p"/>
          </m:rPr>
          <w:rPr>
            <w:rFonts w:ascii="Cambria Math" w:hAnsi="Cambria Math" w:cs="Times New Roman"/>
            <w:szCs w:val="21"/>
          </w:rPr>
          <m:t>∥</m:t>
        </m:r>
        <m:sSub>
          <m:sSubPr>
            <m:ctrlPr>
              <w:rPr>
                <w:rFonts w:ascii="Cambria Math" w:hAnsi="Cambria Math" w:cs="Times New Roman"/>
                <w:szCs w:val="21"/>
              </w:rPr>
            </m:ctrlPr>
          </m:sSubPr>
          <m:e>
            <m:r>
              <w:rPr>
                <w:rFonts w:ascii="Cambria Math" w:hAnsi="Cambria Math" w:cs="Times New Roman"/>
                <w:szCs w:val="21"/>
              </w:rPr>
              <m:t>x</m:t>
            </m:r>
          </m:e>
          <m:sub>
            <m:r>
              <w:rPr>
                <w:rFonts w:ascii="Cambria Math" w:hAnsi="Cambria Math" w:cs="Times New Roman"/>
                <w:szCs w:val="21"/>
              </w:rPr>
              <m:t>i</m:t>
            </m:r>
          </m:sub>
        </m:sSub>
        <m:r>
          <m:rPr>
            <m:sty m:val="p"/>
          </m:rPr>
          <w:rPr>
            <w:rFonts w:ascii="Cambria Math" w:hAnsi="Cambria Math" w:cs="Times New Roman"/>
            <w:szCs w:val="21"/>
          </w:rPr>
          <m:t>-</m:t>
        </m:r>
        <m:sSub>
          <m:sSubPr>
            <m:ctrlPr>
              <w:rPr>
                <w:rFonts w:ascii="Cambria Math" w:hAnsi="Cambria Math" w:cs="Times New Roman"/>
                <w:szCs w:val="21"/>
              </w:rPr>
            </m:ctrlPr>
          </m:sSubPr>
          <m:e>
            <m:r>
              <w:rPr>
                <w:rFonts w:ascii="Cambria Math" w:hAnsi="Cambria Math" w:cs="Times New Roman"/>
                <w:szCs w:val="21"/>
              </w:rPr>
              <m:t>μ</m:t>
            </m:r>
          </m:e>
          <m:sub>
            <m:r>
              <w:rPr>
                <w:rFonts w:ascii="Cambria Math" w:hAnsi="Cambria Math" w:cs="Times New Roman"/>
                <w:szCs w:val="21"/>
              </w:rPr>
              <m:t>k</m:t>
            </m:r>
          </m:sub>
        </m:sSub>
        <m:sSup>
          <m:sSupPr>
            <m:ctrlPr>
              <w:rPr>
                <w:rFonts w:ascii="Cambria Math" w:hAnsi="Cambria Math" w:cs="Times New Roman"/>
                <w:szCs w:val="21"/>
              </w:rPr>
            </m:ctrlPr>
          </m:sSupPr>
          <m:e>
            <m:r>
              <m:rPr>
                <m:sty m:val="p"/>
              </m:rPr>
              <w:rPr>
                <w:rFonts w:ascii="Cambria Math" w:hAnsi="Cambria Math" w:cs="Times New Roman"/>
                <w:szCs w:val="21"/>
              </w:rPr>
              <m:t>∥</m:t>
            </m:r>
          </m:e>
          <m:sup>
            <m:r>
              <w:rPr>
                <w:rFonts w:ascii="Cambria Math" w:hAnsi="Cambria Math" w:cs="Times New Roman"/>
                <w:szCs w:val="21"/>
              </w:rPr>
              <m:t>2</m:t>
            </m:r>
          </m:sup>
        </m:sSup>
      </m:oMath>
      <w:r w:rsidRPr="00E105B5">
        <w:rPr>
          <w:rFonts w:ascii="Times New Roman" w:hAnsi="Times New Roman" w:cs="Times New Roman"/>
          <w:szCs w:val="21"/>
        </w:rPr>
        <w:t xml:space="preserve"> is the squared Euclidean distance between data point </w:t>
      </w:r>
      <m:oMath>
        <m:r>
          <w:rPr>
            <w:rFonts w:ascii="Cambria Math" w:hAnsi="Cambria Math" w:cs="Times New Roman"/>
            <w:szCs w:val="21"/>
          </w:rPr>
          <m:t>i</m:t>
        </m:r>
      </m:oMath>
      <w:r w:rsidRPr="00E105B5">
        <w:rPr>
          <w:rFonts w:ascii="Times New Roman" w:hAnsi="Times New Roman" w:cs="Times New Roman"/>
          <w:szCs w:val="21"/>
        </w:rPr>
        <w:t xml:space="preserve"> and centroid </w:t>
      </w:r>
      <m:oMath>
        <m:r>
          <w:rPr>
            <w:rFonts w:ascii="Cambria Math" w:hAnsi="Cambria Math" w:cs="Times New Roman"/>
            <w:szCs w:val="21"/>
          </w:rPr>
          <m:t>k</m:t>
        </m:r>
      </m:oMath>
      <w:r w:rsidRPr="00E105B5">
        <w:rPr>
          <w:rFonts w:ascii="Times New Roman" w:hAnsi="Times New Roman" w:cs="Times New Roman"/>
          <w:szCs w:val="21"/>
        </w:rPr>
        <w:t>.</w:t>
      </w:r>
    </w:p>
    <w:p w14:paraId="2F060A03" w14:textId="5EAF0A07" w:rsidR="002406D0" w:rsidRPr="00E105B5" w:rsidRDefault="002F6CB8" w:rsidP="002406D0">
      <w:pPr>
        <w:widowControl/>
        <w:spacing w:after="200"/>
        <w:jc w:val="left"/>
        <w:rPr>
          <w:rFonts w:ascii="Times New Roman" w:hAnsi="Times New Roman" w:cs="Times New Roman"/>
          <w:szCs w:val="21"/>
        </w:rPr>
      </w:pPr>
      <w:r>
        <w:rPr>
          <w:rFonts w:ascii="Times New Roman" w:hAnsi="Times New Roman" w:cs="Times New Roman" w:hint="eastAsia"/>
          <w:b/>
          <w:bCs/>
          <w:szCs w:val="21"/>
        </w:rPr>
        <w:t>1.</w:t>
      </w:r>
      <w:r w:rsidR="002406D0">
        <w:rPr>
          <w:rFonts w:ascii="Times New Roman" w:hAnsi="Times New Roman" w:cs="Times New Roman" w:hint="eastAsia"/>
          <w:b/>
          <w:bCs/>
          <w:szCs w:val="21"/>
        </w:rPr>
        <w:t xml:space="preserve">3. </w:t>
      </w:r>
      <w:r w:rsidR="002406D0" w:rsidRPr="00E105B5">
        <w:rPr>
          <w:rFonts w:ascii="Times New Roman" w:hAnsi="Times New Roman" w:cs="Times New Roman"/>
          <w:b/>
          <w:bCs/>
          <w:szCs w:val="21"/>
        </w:rPr>
        <w:t>Habitat Region Synthesis:</w:t>
      </w:r>
      <w:r w:rsidR="002406D0" w:rsidRPr="00E105B5">
        <w:rPr>
          <w:rFonts w:ascii="Times New Roman" w:hAnsi="Times New Roman" w:cs="Times New Roman"/>
          <w:szCs w:val="21"/>
        </w:rPr>
        <w:t xml:space="preserve"> Following the clustering analysis, subregions with identical cluster IDs were amalgamated. This synthesis resulted in the formation of comprehensive habitat regions, each representing a unique microenvironmental characteristic within the tumor.</w:t>
      </w:r>
    </w:p>
    <w:p w14:paraId="15BAE14B" w14:textId="09BD8B04" w:rsidR="002406D0" w:rsidRDefault="002F6CB8" w:rsidP="002406D0">
      <w:pPr>
        <w:rPr>
          <w:rFonts w:ascii="Times New Roman" w:hAnsi="Times New Roman" w:cs="Times New Roman"/>
          <w:b/>
          <w:bCs/>
          <w:lang w:bidi="en-US"/>
        </w:rPr>
      </w:pPr>
      <w:r>
        <w:rPr>
          <w:rFonts w:ascii="Times New Roman" w:hAnsi="Times New Roman" w:cs="Times New Roman" w:hint="eastAsia"/>
          <w:b/>
          <w:bCs/>
          <w:lang w:bidi="en-US"/>
        </w:rPr>
        <w:t>2</w:t>
      </w:r>
      <w:r w:rsidR="002406D0" w:rsidRPr="00E105B5">
        <w:rPr>
          <w:rFonts w:ascii="Times New Roman" w:hAnsi="Times New Roman" w:cs="Times New Roman" w:hint="eastAsia"/>
          <w:b/>
          <w:bCs/>
          <w:lang w:bidi="en-US"/>
        </w:rPr>
        <w:t>. Habitat Feature Extraction and Selection</w:t>
      </w:r>
      <w:bookmarkStart w:id="0" w:name="feature-extraction"/>
    </w:p>
    <w:p w14:paraId="3D61C9AC" w14:textId="31E3C4F6" w:rsidR="002406D0" w:rsidRPr="00E105B5" w:rsidRDefault="002F6CB8" w:rsidP="002406D0">
      <w:pPr>
        <w:rPr>
          <w:rFonts w:ascii="Times New Roman" w:hAnsi="Times New Roman" w:cs="Times New Roman"/>
          <w:b/>
          <w:bCs/>
          <w:lang w:bidi="en-US"/>
        </w:rPr>
      </w:pPr>
      <w:r>
        <w:rPr>
          <w:rFonts w:ascii="Times New Roman" w:hAnsi="Times New Roman" w:cs="Times New Roman" w:hint="eastAsia"/>
          <w:b/>
          <w:bCs/>
          <w:lang w:bidi="en-US"/>
        </w:rPr>
        <w:t>2.</w:t>
      </w:r>
      <w:r w:rsidR="002406D0" w:rsidRPr="00E105B5">
        <w:rPr>
          <w:rFonts w:ascii="Times New Roman" w:hAnsi="Times New Roman" w:cs="Times New Roman" w:hint="eastAsia"/>
          <w:b/>
          <w:bCs/>
          <w:lang w:bidi="en-US"/>
        </w:rPr>
        <w:t xml:space="preserve">1. </w:t>
      </w:r>
      <w:r w:rsidR="002406D0" w:rsidRPr="00E105B5">
        <w:rPr>
          <w:rFonts w:ascii="Times New Roman" w:hAnsi="Times New Roman" w:cs="Times New Roman"/>
          <w:b/>
          <w:bCs/>
          <w:lang w:bidi="en-US"/>
        </w:rPr>
        <w:t>Feature Extraction</w:t>
      </w:r>
    </w:p>
    <w:p w14:paraId="6B8293A3" w14:textId="77777777" w:rsidR="002406D0" w:rsidRPr="00E105B5" w:rsidRDefault="002406D0" w:rsidP="002406D0">
      <w:pPr>
        <w:pStyle w:val="FirstParagraph"/>
        <w:rPr>
          <w:rFonts w:ascii="Times New Roman" w:hAnsi="Times New Roman" w:cs="Times New Roman"/>
          <w:sz w:val="21"/>
          <w:szCs w:val="21"/>
        </w:rPr>
      </w:pPr>
      <w:r w:rsidRPr="00E105B5">
        <w:rPr>
          <w:rFonts w:ascii="Times New Roman" w:hAnsi="Times New Roman" w:cs="Times New Roman"/>
          <w:sz w:val="21"/>
          <w:szCs w:val="21"/>
        </w:rPr>
        <w:t xml:space="preserve">In this study, we organized handcrafted features into three primary categories: geometry, intensity, and texture. Each category was designed to capture distinct aspects of tumor characteristics. </w:t>
      </w:r>
      <w:r w:rsidRPr="00E105B5">
        <w:rPr>
          <w:rFonts w:ascii="Times New Roman" w:hAnsi="Times New Roman" w:cs="Times New Roman"/>
          <w:b/>
          <w:bCs/>
          <w:sz w:val="21"/>
          <w:szCs w:val="21"/>
        </w:rPr>
        <w:t>Geometric features</w:t>
      </w:r>
      <w:r w:rsidRPr="00E105B5">
        <w:rPr>
          <w:rFonts w:ascii="Times New Roman" w:hAnsi="Times New Roman" w:cs="Times New Roman"/>
          <w:sz w:val="21"/>
          <w:szCs w:val="21"/>
        </w:rPr>
        <w:t xml:space="preserve"> delineate the shape and structural boundaries of the tumor, </w:t>
      </w:r>
      <w:r w:rsidRPr="00E105B5">
        <w:rPr>
          <w:rFonts w:ascii="Times New Roman" w:hAnsi="Times New Roman" w:cs="Times New Roman"/>
          <w:b/>
          <w:bCs/>
          <w:sz w:val="21"/>
          <w:szCs w:val="21"/>
        </w:rPr>
        <w:t>intensity features</w:t>
      </w:r>
      <w:r w:rsidRPr="00E105B5">
        <w:rPr>
          <w:rFonts w:ascii="Times New Roman" w:hAnsi="Times New Roman" w:cs="Times New Roman"/>
          <w:sz w:val="21"/>
          <w:szCs w:val="21"/>
        </w:rPr>
        <w:t xml:space="preserve"> assess the voxel brightness levels across the tumor, providing insights into the tumor's radiologic density, and </w:t>
      </w:r>
      <w:r w:rsidRPr="00E105B5">
        <w:rPr>
          <w:rFonts w:ascii="Times New Roman" w:hAnsi="Times New Roman" w:cs="Times New Roman"/>
          <w:b/>
          <w:bCs/>
          <w:sz w:val="21"/>
          <w:szCs w:val="21"/>
        </w:rPr>
        <w:t>texture features</w:t>
      </w:r>
      <w:r w:rsidRPr="00E105B5">
        <w:rPr>
          <w:rFonts w:ascii="Times New Roman" w:hAnsi="Times New Roman" w:cs="Times New Roman"/>
          <w:sz w:val="21"/>
          <w:szCs w:val="21"/>
        </w:rPr>
        <w:t xml:space="preserve"> quantify spatial patterns within the tumor using advanced techniques such as Gray Level Co-occurrence Matrix (GLCM), Gray Level Run Length Matrix (GLRLM), Gray Level Size Zone Matrix (GLSZM), and Neighboring Gray Tone Difference Matrix (NGTDM).</w:t>
      </w:r>
    </w:p>
    <w:p w14:paraId="0B66D159" w14:textId="77777777" w:rsidR="002406D0" w:rsidRDefault="002406D0" w:rsidP="002406D0">
      <w:pPr>
        <w:pStyle w:val="af1"/>
        <w:rPr>
          <w:rFonts w:ascii="Times New Roman" w:hAnsi="Times New Roman" w:cs="Times New Roman"/>
          <w:sz w:val="21"/>
          <w:szCs w:val="21"/>
        </w:rPr>
      </w:pPr>
      <w:r w:rsidRPr="00E105B5">
        <w:rPr>
          <w:rFonts w:ascii="Times New Roman" w:hAnsi="Times New Roman" w:cs="Times New Roman"/>
          <w:sz w:val="21"/>
          <w:szCs w:val="21"/>
        </w:rPr>
        <w:t>Radiomic feature extraction was performed on the entire Volume of Interest (VOI) as well as targeted subregions within the tumor, allowing for a detailed intra-tumor heterogeneity analysis. Given the nature of unsupervised clustering algorithms used in this process, we utilized the K-Nearest Neighbors (KNN) method to assign labels to unclustered areas, thereby maintaining consistency across defined habitat regions. All extraction processes were conducted using the pyradiomics tool (version 3.0.1), adhering strictly to the Imaging Biomarker Standardization Initiative (IBSI) guidelines to ensure high-quality and reproducible results.</w:t>
      </w:r>
      <w:bookmarkStart w:id="1" w:name="feature-selection"/>
      <w:bookmarkEnd w:id="0"/>
    </w:p>
    <w:p w14:paraId="027A0400" w14:textId="6DB757D6" w:rsidR="002406D0" w:rsidRPr="00E105B5" w:rsidRDefault="002F6CB8" w:rsidP="002406D0">
      <w:pPr>
        <w:pStyle w:val="af1"/>
        <w:rPr>
          <w:rFonts w:ascii="Times New Roman" w:hAnsi="Times New Roman" w:cs="Times New Roman"/>
          <w:sz w:val="21"/>
          <w:szCs w:val="21"/>
        </w:rPr>
      </w:pPr>
      <w:r>
        <w:rPr>
          <w:rFonts w:ascii="Times New Roman" w:hAnsi="Times New Roman" w:cs="Times New Roman" w:hint="eastAsia"/>
          <w:b/>
          <w:bCs/>
          <w:sz w:val="21"/>
          <w:szCs w:val="22"/>
          <w:lang w:eastAsia="zh-CN" w:bidi="en-US"/>
        </w:rPr>
        <w:t>2.</w:t>
      </w:r>
      <w:r w:rsidR="002406D0">
        <w:rPr>
          <w:rFonts w:ascii="Times New Roman" w:hAnsi="Times New Roman" w:cs="Times New Roman" w:hint="eastAsia"/>
          <w:b/>
          <w:bCs/>
          <w:sz w:val="21"/>
          <w:szCs w:val="22"/>
          <w:lang w:bidi="en-US"/>
        </w:rPr>
        <w:t xml:space="preserve">2. </w:t>
      </w:r>
      <w:r w:rsidR="002406D0" w:rsidRPr="00E105B5">
        <w:rPr>
          <w:rFonts w:ascii="Times New Roman" w:hAnsi="Times New Roman" w:cs="Times New Roman"/>
          <w:b/>
          <w:bCs/>
          <w:sz w:val="21"/>
          <w:szCs w:val="22"/>
          <w:lang w:bidi="en-US"/>
        </w:rPr>
        <w:t>Feature Selection</w:t>
      </w:r>
    </w:p>
    <w:p w14:paraId="1DF81E1D" w14:textId="77777777" w:rsidR="002406D0" w:rsidRPr="00E105B5" w:rsidRDefault="002406D0" w:rsidP="002406D0">
      <w:pPr>
        <w:pStyle w:val="FirstParagraph"/>
        <w:rPr>
          <w:rFonts w:ascii="Times New Roman" w:hAnsi="Times New Roman" w:cs="Times New Roman"/>
          <w:sz w:val="21"/>
          <w:szCs w:val="21"/>
        </w:rPr>
      </w:pPr>
      <w:r w:rsidRPr="00E105B5">
        <w:rPr>
          <w:rFonts w:ascii="Times New Roman" w:hAnsi="Times New Roman" w:cs="Times New Roman"/>
          <w:b/>
          <w:bCs/>
          <w:sz w:val="21"/>
          <w:szCs w:val="21"/>
        </w:rPr>
        <w:t>Statistics</w:t>
      </w:r>
      <w:r w:rsidRPr="00E105B5">
        <w:rPr>
          <w:rFonts w:ascii="Times New Roman" w:hAnsi="Times New Roman" w:cs="Times New Roman"/>
          <w:sz w:val="21"/>
          <w:szCs w:val="21"/>
        </w:rPr>
        <w:t>: We standardized all extracted features using Z-scores to normalize their distribution. The formula for the Z-score is given by:</w:t>
      </w:r>
    </w:p>
    <w:p w14:paraId="52A7F529" w14:textId="77777777" w:rsidR="002406D0" w:rsidRPr="00E105B5" w:rsidRDefault="002406D0" w:rsidP="002406D0">
      <w:pPr>
        <w:pStyle w:val="af1"/>
        <w:rPr>
          <w:rFonts w:ascii="Times New Roman" w:hAnsi="Times New Roman" w:cs="Times New Roman"/>
          <w:sz w:val="21"/>
          <w:szCs w:val="21"/>
        </w:rPr>
      </w:pPr>
      <m:oMathPara>
        <m:oMathParaPr>
          <m:jc m:val="center"/>
        </m:oMathParaPr>
        <m:oMath>
          <m:r>
            <w:rPr>
              <w:rFonts w:ascii="Cambria Math" w:hAnsi="Cambria Math" w:cs="Times New Roman"/>
              <w:sz w:val="21"/>
              <w:szCs w:val="21"/>
            </w:rPr>
            <m:t>Z</m:t>
          </m:r>
          <m:r>
            <m:rPr>
              <m:sty m:val="p"/>
            </m:rPr>
            <w:rPr>
              <w:rFonts w:ascii="Cambria Math" w:hAnsi="Cambria Math" w:cs="Times New Roman"/>
              <w:sz w:val="21"/>
              <w:szCs w:val="21"/>
            </w:rPr>
            <m:t>=</m:t>
          </m:r>
          <m:f>
            <m:fPr>
              <m:ctrlPr>
                <w:rPr>
                  <w:rFonts w:ascii="Cambria Math" w:hAnsi="Cambria Math" w:cs="Times New Roman"/>
                  <w:sz w:val="21"/>
                  <w:szCs w:val="21"/>
                </w:rPr>
              </m:ctrlPr>
            </m:fPr>
            <m:num>
              <m:d>
                <m:dPr>
                  <m:ctrlPr>
                    <w:rPr>
                      <w:rFonts w:ascii="Cambria Math" w:hAnsi="Cambria Math" w:cs="Times New Roman"/>
                      <w:sz w:val="21"/>
                      <w:szCs w:val="21"/>
                    </w:rPr>
                  </m:ctrlPr>
                </m:dPr>
                <m:e>
                  <m:r>
                    <w:rPr>
                      <w:rFonts w:ascii="Cambria Math" w:hAnsi="Cambria Math" w:cs="Times New Roman"/>
                      <w:sz w:val="21"/>
                      <w:szCs w:val="21"/>
                    </w:rPr>
                    <m:t>X</m:t>
                  </m:r>
                  <m:r>
                    <m:rPr>
                      <m:sty m:val="p"/>
                    </m:rPr>
                    <w:rPr>
                      <w:rFonts w:ascii="Cambria Math" w:hAnsi="Cambria Math" w:cs="Times New Roman"/>
                      <w:sz w:val="21"/>
                      <w:szCs w:val="21"/>
                    </w:rPr>
                    <m:t>-</m:t>
                  </m:r>
                  <m:r>
                    <w:rPr>
                      <w:rFonts w:ascii="Cambria Math" w:hAnsi="Cambria Math" w:cs="Times New Roman"/>
                      <w:sz w:val="21"/>
                      <w:szCs w:val="21"/>
                    </w:rPr>
                    <m:t>μ</m:t>
                  </m:r>
                </m:e>
              </m:d>
            </m:num>
            <m:den>
              <m:r>
                <w:rPr>
                  <w:rFonts w:ascii="Cambria Math" w:hAnsi="Cambria Math" w:cs="Times New Roman"/>
                  <w:sz w:val="21"/>
                  <w:szCs w:val="21"/>
                </w:rPr>
                <m:t>σ</m:t>
              </m:r>
            </m:den>
          </m:f>
        </m:oMath>
      </m:oMathPara>
    </w:p>
    <w:p w14:paraId="10750056" w14:textId="77777777" w:rsidR="002406D0" w:rsidRPr="00E105B5" w:rsidRDefault="002406D0" w:rsidP="002406D0">
      <w:pPr>
        <w:pStyle w:val="FirstParagraph"/>
        <w:rPr>
          <w:rFonts w:ascii="Times New Roman" w:hAnsi="Times New Roman" w:cs="Times New Roman"/>
          <w:sz w:val="21"/>
          <w:szCs w:val="21"/>
        </w:rPr>
      </w:pPr>
      <w:r w:rsidRPr="00E105B5">
        <w:rPr>
          <w:rFonts w:ascii="Times New Roman" w:hAnsi="Times New Roman" w:cs="Times New Roman"/>
          <w:sz w:val="21"/>
          <w:szCs w:val="21"/>
        </w:rPr>
        <w:t xml:space="preserve">where </w:t>
      </w:r>
      <m:oMath>
        <m:r>
          <w:rPr>
            <w:rFonts w:ascii="Cambria Math" w:hAnsi="Cambria Math" w:cs="Times New Roman"/>
            <w:sz w:val="21"/>
            <w:szCs w:val="21"/>
          </w:rPr>
          <m:t>X</m:t>
        </m:r>
      </m:oMath>
      <w:r w:rsidRPr="00E105B5">
        <w:rPr>
          <w:rFonts w:ascii="Times New Roman" w:hAnsi="Times New Roman" w:cs="Times New Roman"/>
          <w:sz w:val="21"/>
          <w:szCs w:val="21"/>
        </w:rPr>
        <w:t xml:space="preserve"> is the feature value, </w:t>
      </w:r>
      <m:oMath>
        <m:r>
          <w:rPr>
            <w:rFonts w:ascii="Cambria Math" w:hAnsi="Cambria Math" w:cs="Times New Roman"/>
            <w:sz w:val="21"/>
            <w:szCs w:val="21"/>
          </w:rPr>
          <m:t>μ</m:t>
        </m:r>
      </m:oMath>
      <w:r w:rsidRPr="00E105B5">
        <w:rPr>
          <w:rFonts w:ascii="Times New Roman" w:hAnsi="Times New Roman" w:cs="Times New Roman"/>
          <w:sz w:val="21"/>
          <w:szCs w:val="21"/>
        </w:rPr>
        <w:t xml:space="preserve"> is the mean of the feature values, and </w:t>
      </w:r>
      <m:oMath>
        <m:r>
          <w:rPr>
            <w:rFonts w:ascii="Cambria Math" w:hAnsi="Cambria Math" w:cs="Times New Roman"/>
            <w:sz w:val="21"/>
            <w:szCs w:val="21"/>
          </w:rPr>
          <m:t>σ</m:t>
        </m:r>
      </m:oMath>
      <w:r w:rsidRPr="00E105B5">
        <w:rPr>
          <w:rFonts w:ascii="Times New Roman" w:hAnsi="Times New Roman" w:cs="Times New Roman"/>
          <w:sz w:val="21"/>
          <w:szCs w:val="21"/>
        </w:rPr>
        <w:t xml:space="preserve"> is the standard deviation.</w:t>
      </w:r>
    </w:p>
    <w:p w14:paraId="739A9FEE" w14:textId="77777777" w:rsidR="002406D0" w:rsidRPr="00E105B5" w:rsidRDefault="002406D0" w:rsidP="002406D0">
      <w:pPr>
        <w:pStyle w:val="af1"/>
        <w:rPr>
          <w:rFonts w:ascii="Times New Roman" w:hAnsi="Times New Roman" w:cs="Times New Roman"/>
          <w:sz w:val="21"/>
          <w:szCs w:val="21"/>
        </w:rPr>
      </w:pPr>
      <w:r w:rsidRPr="00E105B5">
        <w:rPr>
          <w:rFonts w:ascii="Times New Roman" w:hAnsi="Times New Roman" w:cs="Times New Roman"/>
          <w:sz w:val="21"/>
          <w:szCs w:val="21"/>
        </w:rPr>
        <w:t>Statistical significance of the features was determined through t-tests, with only those radiomic features demonstrating a p-value of less than 0.05 being retained for further analysis.</w:t>
      </w:r>
    </w:p>
    <w:p w14:paraId="0DF6729D" w14:textId="77777777" w:rsidR="002406D0" w:rsidRPr="00E105B5" w:rsidRDefault="002406D0" w:rsidP="002406D0">
      <w:pPr>
        <w:pStyle w:val="af1"/>
        <w:rPr>
          <w:rFonts w:ascii="Times New Roman" w:hAnsi="Times New Roman" w:cs="Times New Roman"/>
          <w:sz w:val="21"/>
          <w:szCs w:val="21"/>
        </w:rPr>
      </w:pPr>
      <w:r w:rsidRPr="00E105B5">
        <w:rPr>
          <w:rFonts w:ascii="Times New Roman" w:hAnsi="Times New Roman" w:cs="Times New Roman"/>
          <w:b/>
          <w:bCs/>
          <w:sz w:val="21"/>
          <w:szCs w:val="21"/>
        </w:rPr>
        <w:t>Correlation</w:t>
      </w:r>
      <w:r w:rsidRPr="00E105B5">
        <w:rPr>
          <w:rFonts w:ascii="Times New Roman" w:hAnsi="Times New Roman" w:cs="Times New Roman"/>
          <w:sz w:val="21"/>
          <w:szCs w:val="21"/>
        </w:rPr>
        <w:t xml:space="preserve">: To refine the feature set, we employed Pearson’s correlation coefficient to evaluate the redundancy between features. The Pearson correlation coefficient </w:t>
      </w:r>
      <m:oMath>
        <m:r>
          <w:rPr>
            <w:rFonts w:ascii="Cambria Math" w:hAnsi="Cambria Math" w:cs="Times New Roman"/>
            <w:sz w:val="21"/>
            <w:szCs w:val="21"/>
          </w:rPr>
          <m:t>r</m:t>
        </m:r>
      </m:oMath>
      <w:r w:rsidRPr="00E105B5">
        <w:rPr>
          <w:rFonts w:ascii="Times New Roman" w:hAnsi="Times New Roman" w:cs="Times New Roman"/>
          <w:sz w:val="21"/>
          <w:szCs w:val="21"/>
        </w:rPr>
        <w:t xml:space="preserve"> is calculated as:</w:t>
      </w:r>
    </w:p>
    <w:p w14:paraId="42979BF8" w14:textId="77777777" w:rsidR="002406D0" w:rsidRPr="00E105B5" w:rsidRDefault="002406D0" w:rsidP="002406D0">
      <w:pPr>
        <w:pStyle w:val="af1"/>
        <w:rPr>
          <w:rFonts w:ascii="Times New Roman" w:hAnsi="Times New Roman" w:cs="Times New Roman"/>
          <w:sz w:val="21"/>
          <w:szCs w:val="21"/>
        </w:rPr>
      </w:pPr>
      <m:oMathPara>
        <m:oMathParaPr>
          <m:jc m:val="center"/>
        </m:oMathParaPr>
        <m:oMath>
          <m:r>
            <w:rPr>
              <w:rFonts w:ascii="Cambria Math" w:hAnsi="Cambria Math" w:cs="Times New Roman"/>
              <w:sz w:val="21"/>
              <w:szCs w:val="21"/>
            </w:rPr>
            <w:lastRenderedPageBreak/>
            <m:t>r</m:t>
          </m:r>
          <m:r>
            <m:rPr>
              <m:sty m:val="p"/>
            </m:rPr>
            <w:rPr>
              <w:rFonts w:ascii="Cambria Math" w:hAnsi="Cambria Math" w:cs="Times New Roman"/>
              <w:sz w:val="21"/>
              <w:szCs w:val="21"/>
            </w:rPr>
            <m:t>=</m:t>
          </m:r>
          <m:f>
            <m:fPr>
              <m:ctrlPr>
                <w:rPr>
                  <w:rFonts w:ascii="Cambria Math" w:hAnsi="Cambria Math" w:cs="Times New Roman"/>
                  <w:sz w:val="21"/>
                  <w:szCs w:val="21"/>
                </w:rPr>
              </m:ctrlPr>
            </m:fPr>
            <m:num>
              <m:r>
                <m:rPr>
                  <m:sty m:val="p"/>
                </m:rPr>
                <w:rPr>
                  <w:rFonts w:ascii="Cambria Math" w:hAnsi="Cambria Math" w:cs="Times New Roman"/>
                  <w:sz w:val="21"/>
                  <w:szCs w:val="21"/>
                </w:rPr>
                <m:t>∑</m:t>
              </m:r>
              <m:d>
                <m:dPr>
                  <m:ctrlPr>
                    <w:rPr>
                      <w:rFonts w:ascii="Cambria Math" w:hAnsi="Cambria Math" w:cs="Times New Roman"/>
                      <w:sz w:val="21"/>
                      <w:szCs w:val="21"/>
                    </w:rPr>
                  </m:ctrlPr>
                </m:dPr>
                <m:e>
                  <m:sSub>
                    <m:sSubPr>
                      <m:ctrlPr>
                        <w:rPr>
                          <w:rFonts w:ascii="Cambria Math" w:hAnsi="Cambria Math" w:cs="Times New Roman"/>
                          <w:sz w:val="21"/>
                          <w:szCs w:val="21"/>
                        </w:rPr>
                      </m:ctrlPr>
                    </m:sSubPr>
                    <m:e>
                      <m:r>
                        <w:rPr>
                          <w:rFonts w:ascii="Cambria Math" w:hAnsi="Cambria Math" w:cs="Times New Roman"/>
                          <w:sz w:val="21"/>
                          <w:szCs w:val="21"/>
                        </w:rPr>
                        <m:t>x</m:t>
                      </m:r>
                    </m:e>
                    <m:sub>
                      <m:r>
                        <w:rPr>
                          <w:rFonts w:ascii="Cambria Math" w:hAnsi="Cambria Math" w:cs="Times New Roman"/>
                          <w:sz w:val="21"/>
                          <w:szCs w:val="21"/>
                        </w:rPr>
                        <m:t>i</m:t>
                      </m:r>
                    </m:sub>
                  </m:sSub>
                  <m:r>
                    <m:rPr>
                      <m:sty m:val="p"/>
                    </m:rPr>
                    <w:rPr>
                      <w:rFonts w:ascii="Cambria Math" w:hAnsi="Cambria Math" w:cs="Times New Roman"/>
                      <w:sz w:val="21"/>
                      <w:szCs w:val="21"/>
                    </w:rPr>
                    <m:t>-</m:t>
                  </m:r>
                  <m:bar>
                    <m:barPr>
                      <m:pos m:val="top"/>
                      <m:ctrlPr>
                        <w:rPr>
                          <w:rFonts w:ascii="Cambria Math" w:hAnsi="Cambria Math" w:cs="Times New Roman"/>
                          <w:sz w:val="21"/>
                          <w:szCs w:val="21"/>
                        </w:rPr>
                      </m:ctrlPr>
                    </m:barPr>
                    <m:e>
                      <m:r>
                        <w:rPr>
                          <w:rFonts w:ascii="Cambria Math" w:hAnsi="Cambria Math" w:cs="Times New Roman"/>
                          <w:sz w:val="21"/>
                          <w:szCs w:val="21"/>
                        </w:rPr>
                        <m:t>x</m:t>
                      </m:r>
                    </m:e>
                  </m:bar>
                </m:e>
              </m:d>
              <m:d>
                <m:dPr>
                  <m:ctrlPr>
                    <w:rPr>
                      <w:rFonts w:ascii="Cambria Math" w:hAnsi="Cambria Math" w:cs="Times New Roman"/>
                      <w:sz w:val="21"/>
                      <w:szCs w:val="21"/>
                    </w:rPr>
                  </m:ctrlPr>
                </m:dPr>
                <m:e>
                  <m:sSub>
                    <m:sSubPr>
                      <m:ctrlPr>
                        <w:rPr>
                          <w:rFonts w:ascii="Cambria Math" w:hAnsi="Cambria Math" w:cs="Times New Roman"/>
                          <w:sz w:val="21"/>
                          <w:szCs w:val="21"/>
                        </w:rPr>
                      </m:ctrlPr>
                    </m:sSubPr>
                    <m:e>
                      <m:r>
                        <w:rPr>
                          <w:rFonts w:ascii="Cambria Math" w:hAnsi="Cambria Math" w:cs="Times New Roman"/>
                          <w:sz w:val="21"/>
                          <w:szCs w:val="21"/>
                        </w:rPr>
                        <m:t>y</m:t>
                      </m:r>
                    </m:e>
                    <m:sub>
                      <m:r>
                        <w:rPr>
                          <w:rFonts w:ascii="Cambria Math" w:hAnsi="Cambria Math" w:cs="Times New Roman"/>
                          <w:sz w:val="21"/>
                          <w:szCs w:val="21"/>
                        </w:rPr>
                        <m:t>i</m:t>
                      </m:r>
                    </m:sub>
                  </m:sSub>
                  <m:r>
                    <m:rPr>
                      <m:sty m:val="p"/>
                    </m:rPr>
                    <w:rPr>
                      <w:rFonts w:ascii="Cambria Math" w:hAnsi="Cambria Math" w:cs="Times New Roman"/>
                      <w:sz w:val="21"/>
                      <w:szCs w:val="21"/>
                    </w:rPr>
                    <m:t>-</m:t>
                  </m:r>
                  <m:bar>
                    <m:barPr>
                      <m:pos m:val="top"/>
                      <m:ctrlPr>
                        <w:rPr>
                          <w:rFonts w:ascii="Cambria Math" w:hAnsi="Cambria Math" w:cs="Times New Roman"/>
                          <w:sz w:val="21"/>
                          <w:szCs w:val="21"/>
                        </w:rPr>
                      </m:ctrlPr>
                    </m:barPr>
                    <m:e>
                      <m:r>
                        <w:rPr>
                          <w:rFonts w:ascii="Cambria Math" w:hAnsi="Cambria Math" w:cs="Times New Roman"/>
                          <w:sz w:val="21"/>
                          <w:szCs w:val="21"/>
                        </w:rPr>
                        <m:t>y</m:t>
                      </m:r>
                    </m:e>
                  </m:bar>
                </m:e>
              </m:d>
            </m:num>
            <m:den>
              <m:rad>
                <m:radPr>
                  <m:degHide m:val="1"/>
                  <m:ctrlPr>
                    <w:rPr>
                      <w:rFonts w:ascii="Cambria Math" w:hAnsi="Cambria Math" w:cs="Times New Roman"/>
                      <w:sz w:val="21"/>
                      <w:szCs w:val="21"/>
                    </w:rPr>
                  </m:ctrlPr>
                </m:radPr>
                <m:deg/>
                <m:e>
                  <m:r>
                    <m:rPr>
                      <m:sty m:val="p"/>
                    </m:rPr>
                    <w:rPr>
                      <w:rFonts w:ascii="Cambria Math" w:hAnsi="Cambria Math" w:cs="Times New Roman"/>
                      <w:sz w:val="21"/>
                      <w:szCs w:val="21"/>
                    </w:rPr>
                    <m:t>∑</m:t>
                  </m:r>
                  <m:sSup>
                    <m:sSupPr>
                      <m:ctrlPr>
                        <w:rPr>
                          <w:rFonts w:ascii="Cambria Math" w:hAnsi="Cambria Math" w:cs="Times New Roman"/>
                          <w:sz w:val="21"/>
                          <w:szCs w:val="21"/>
                        </w:rPr>
                      </m:ctrlPr>
                    </m:sSupPr>
                    <m:e>
                      <m:d>
                        <m:dPr>
                          <m:ctrlPr>
                            <w:rPr>
                              <w:rFonts w:ascii="Cambria Math" w:hAnsi="Cambria Math" w:cs="Times New Roman"/>
                              <w:sz w:val="21"/>
                              <w:szCs w:val="21"/>
                            </w:rPr>
                          </m:ctrlPr>
                        </m:dPr>
                        <m:e>
                          <m:sSub>
                            <m:sSubPr>
                              <m:ctrlPr>
                                <w:rPr>
                                  <w:rFonts w:ascii="Cambria Math" w:hAnsi="Cambria Math" w:cs="Times New Roman"/>
                                  <w:sz w:val="21"/>
                                  <w:szCs w:val="21"/>
                                </w:rPr>
                              </m:ctrlPr>
                            </m:sSubPr>
                            <m:e>
                              <m:r>
                                <w:rPr>
                                  <w:rFonts w:ascii="Cambria Math" w:hAnsi="Cambria Math" w:cs="Times New Roman"/>
                                  <w:sz w:val="21"/>
                                  <w:szCs w:val="21"/>
                                </w:rPr>
                                <m:t>x</m:t>
                              </m:r>
                            </m:e>
                            <m:sub>
                              <m:r>
                                <w:rPr>
                                  <w:rFonts w:ascii="Cambria Math" w:hAnsi="Cambria Math" w:cs="Times New Roman"/>
                                  <w:sz w:val="21"/>
                                  <w:szCs w:val="21"/>
                                </w:rPr>
                                <m:t>i</m:t>
                              </m:r>
                            </m:sub>
                          </m:sSub>
                          <m:r>
                            <m:rPr>
                              <m:sty m:val="p"/>
                            </m:rPr>
                            <w:rPr>
                              <w:rFonts w:ascii="Cambria Math" w:hAnsi="Cambria Math" w:cs="Times New Roman"/>
                              <w:sz w:val="21"/>
                              <w:szCs w:val="21"/>
                            </w:rPr>
                            <m:t>-</m:t>
                          </m:r>
                          <m:bar>
                            <m:barPr>
                              <m:pos m:val="top"/>
                              <m:ctrlPr>
                                <w:rPr>
                                  <w:rFonts w:ascii="Cambria Math" w:hAnsi="Cambria Math" w:cs="Times New Roman"/>
                                  <w:sz w:val="21"/>
                                  <w:szCs w:val="21"/>
                                </w:rPr>
                              </m:ctrlPr>
                            </m:barPr>
                            <m:e>
                              <m:r>
                                <w:rPr>
                                  <w:rFonts w:ascii="Cambria Math" w:hAnsi="Cambria Math" w:cs="Times New Roman"/>
                                  <w:sz w:val="21"/>
                                  <w:szCs w:val="21"/>
                                </w:rPr>
                                <m:t>x</m:t>
                              </m:r>
                            </m:e>
                          </m:bar>
                        </m:e>
                      </m:d>
                    </m:e>
                    <m:sup>
                      <m:r>
                        <w:rPr>
                          <w:rFonts w:ascii="Cambria Math" w:hAnsi="Cambria Math" w:cs="Times New Roman"/>
                          <w:sz w:val="21"/>
                          <w:szCs w:val="21"/>
                        </w:rPr>
                        <m:t>2</m:t>
                      </m:r>
                    </m:sup>
                  </m:sSup>
                  <m:r>
                    <m:rPr>
                      <m:sty m:val="p"/>
                    </m:rPr>
                    <w:rPr>
                      <w:rFonts w:ascii="Cambria Math" w:hAnsi="Cambria Math" w:cs="Times New Roman"/>
                      <w:sz w:val="21"/>
                      <w:szCs w:val="21"/>
                    </w:rPr>
                    <m:t>∑</m:t>
                  </m:r>
                  <m:sSup>
                    <m:sSupPr>
                      <m:ctrlPr>
                        <w:rPr>
                          <w:rFonts w:ascii="Cambria Math" w:hAnsi="Cambria Math" w:cs="Times New Roman"/>
                          <w:sz w:val="21"/>
                          <w:szCs w:val="21"/>
                        </w:rPr>
                      </m:ctrlPr>
                    </m:sSupPr>
                    <m:e>
                      <m:d>
                        <m:dPr>
                          <m:ctrlPr>
                            <w:rPr>
                              <w:rFonts w:ascii="Cambria Math" w:hAnsi="Cambria Math" w:cs="Times New Roman"/>
                              <w:sz w:val="21"/>
                              <w:szCs w:val="21"/>
                            </w:rPr>
                          </m:ctrlPr>
                        </m:dPr>
                        <m:e>
                          <m:sSub>
                            <m:sSubPr>
                              <m:ctrlPr>
                                <w:rPr>
                                  <w:rFonts w:ascii="Cambria Math" w:hAnsi="Cambria Math" w:cs="Times New Roman"/>
                                  <w:sz w:val="21"/>
                                  <w:szCs w:val="21"/>
                                </w:rPr>
                              </m:ctrlPr>
                            </m:sSubPr>
                            <m:e>
                              <m:r>
                                <w:rPr>
                                  <w:rFonts w:ascii="Cambria Math" w:hAnsi="Cambria Math" w:cs="Times New Roman"/>
                                  <w:sz w:val="21"/>
                                  <w:szCs w:val="21"/>
                                </w:rPr>
                                <m:t>y</m:t>
                              </m:r>
                            </m:e>
                            <m:sub>
                              <m:r>
                                <w:rPr>
                                  <w:rFonts w:ascii="Cambria Math" w:hAnsi="Cambria Math" w:cs="Times New Roman"/>
                                  <w:sz w:val="21"/>
                                  <w:szCs w:val="21"/>
                                </w:rPr>
                                <m:t>i</m:t>
                              </m:r>
                            </m:sub>
                          </m:sSub>
                          <m:r>
                            <m:rPr>
                              <m:sty m:val="p"/>
                            </m:rPr>
                            <w:rPr>
                              <w:rFonts w:ascii="Cambria Math" w:hAnsi="Cambria Math" w:cs="Times New Roman"/>
                              <w:sz w:val="21"/>
                              <w:szCs w:val="21"/>
                            </w:rPr>
                            <m:t>-</m:t>
                          </m:r>
                          <m:bar>
                            <m:barPr>
                              <m:pos m:val="top"/>
                              <m:ctrlPr>
                                <w:rPr>
                                  <w:rFonts w:ascii="Cambria Math" w:hAnsi="Cambria Math" w:cs="Times New Roman"/>
                                  <w:sz w:val="21"/>
                                  <w:szCs w:val="21"/>
                                </w:rPr>
                              </m:ctrlPr>
                            </m:barPr>
                            <m:e>
                              <m:r>
                                <w:rPr>
                                  <w:rFonts w:ascii="Cambria Math" w:hAnsi="Cambria Math" w:cs="Times New Roman"/>
                                  <w:sz w:val="21"/>
                                  <w:szCs w:val="21"/>
                                </w:rPr>
                                <m:t>y</m:t>
                              </m:r>
                            </m:e>
                          </m:bar>
                        </m:e>
                      </m:d>
                    </m:e>
                    <m:sup>
                      <m:r>
                        <w:rPr>
                          <w:rFonts w:ascii="Cambria Math" w:hAnsi="Cambria Math" w:cs="Times New Roman"/>
                          <w:sz w:val="21"/>
                          <w:szCs w:val="21"/>
                        </w:rPr>
                        <m:t>2</m:t>
                      </m:r>
                    </m:sup>
                  </m:sSup>
                </m:e>
              </m:rad>
            </m:den>
          </m:f>
        </m:oMath>
      </m:oMathPara>
    </w:p>
    <w:p w14:paraId="4D475601" w14:textId="77777777" w:rsidR="002406D0" w:rsidRPr="00E105B5" w:rsidRDefault="002406D0" w:rsidP="002406D0">
      <w:pPr>
        <w:pStyle w:val="FirstParagraph"/>
        <w:rPr>
          <w:rFonts w:ascii="Times New Roman" w:hAnsi="Times New Roman" w:cs="Times New Roman"/>
          <w:sz w:val="21"/>
          <w:szCs w:val="21"/>
        </w:rPr>
      </w:pPr>
      <w:r w:rsidRPr="00E105B5">
        <w:rPr>
          <w:rFonts w:ascii="Times New Roman" w:hAnsi="Times New Roman" w:cs="Times New Roman"/>
          <w:sz w:val="21"/>
          <w:szCs w:val="21"/>
        </w:rPr>
        <w:t xml:space="preserve">where </w:t>
      </w:r>
      <m:oMath>
        <m:sSub>
          <m:sSubPr>
            <m:ctrlPr>
              <w:rPr>
                <w:rFonts w:ascii="Cambria Math" w:hAnsi="Cambria Math" w:cs="Times New Roman"/>
                <w:sz w:val="21"/>
                <w:szCs w:val="21"/>
              </w:rPr>
            </m:ctrlPr>
          </m:sSubPr>
          <m:e>
            <m:r>
              <w:rPr>
                <w:rFonts w:ascii="Cambria Math" w:hAnsi="Cambria Math" w:cs="Times New Roman"/>
                <w:sz w:val="21"/>
                <w:szCs w:val="21"/>
              </w:rPr>
              <m:t>x</m:t>
            </m:r>
          </m:e>
          <m:sub>
            <m:r>
              <w:rPr>
                <w:rFonts w:ascii="Cambria Math" w:hAnsi="Cambria Math" w:cs="Times New Roman"/>
                <w:sz w:val="21"/>
                <w:szCs w:val="21"/>
              </w:rPr>
              <m:t>i</m:t>
            </m:r>
          </m:sub>
        </m:sSub>
      </m:oMath>
      <w:r w:rsidRPr="00E105B5">
        <w:rPr>
          <w:rFonts w:ascii="Times New Roman" w:hAnsi="Times New Roman" w:cs="Times New Roman"/>
          <w:sz w:val="21"/>
          <w:szCs w:val="21"/>
        </w:rPr>
        <w:t xml:space="preserve"> and </w:t>
      </w:r>
      <m:oMath>
        <m:sSub>
          <m:sSubPr>
            <m:ctrlPr>
              <w:rPr>
                <w:rFonts w:ascii="Cambria Math" w:hAnsi="Cambria Math" w:cs="Times New Roman"/>
                <w:sz w:val="21"/>
                <w:szCs w:val="21"/>
              </w:rPr>
            </m:ctrlPr>
          </m:sSubPr>
          <m:e>
            <m:r>
              <w:rPr>
                <w:rFonts w:ascii="Cambria Math" w:hAnsi="Cambria Math" w:cs="Times New Roman"/>
                <w:sz w:val="21"/>
                <w:szCs w:val="21"/>
              </w:rPr>
              <m:t>y</m:t>
            </m:r>
          </m:e>
          <m:sub>
            <m:r>
              <w:rPr>
                <w:rFonts w:ascii="Cambria Math" w:hAnsi="Cambria Math" w:cs="Times New Roman"/>
                <w:sz w:val="21"/>
                <w:szCs w:val="21"/>
              </w:rPr>
              <m:t>i</m:t>
            </m:r>
          </m:sub>
        </m:sSub>
      </m:oMath>
      <w:r w:rsidRPr="00E105B5">
        <w:rPr>
          <w:rFonts w:ascii="Times New Roman" w:hAnsi="Times New Roman" w:cs="Times New Roman"/>
          <w:sz w:val="21"/>
          <w:szCs w:val="21"/>
        </w:rPr>
        <w:t xml:space="preserve"> are the feature values of the two variables being compared.</w:t>
      </w:r>
    </w:p>
    <w:p w14:paraId="44BB4732" w14:textId="77777777" w:rsidR="002406D0" w:rsidRPr="00E105B5" w:rsidRDefault="002406D0" w:rsidP="002406D0">
      <w:pPr>
        <w:pStyle w:val="af1"/>
        <w:rPr>
          <w:rFonts w:ascii="Times New Roman" w:hAnsi="Times New Roman" w:cs="Times New Roman"/>
          <w:sz w:val="21"/>
          <w:szCs w:val="21"/>
        </w:rPr>
      </w:pPr>
      <w:r w:rsidRPr="00E105B5">
        <w:rPr>
          <w:rFonts w:ascii="Times New Roman" w:hAnsi="Times New Roman" w:cs="Times New Roman"/>
          <w:sz w:val="21"/>
          <w:szCs w:val="21"/>
        </w:rPr>
        <w:t>Highly correlated features (with correlation coefficients exceeding 0.9) were critically assessed, and a greedy recursive deletion strategy was implemented. This method selectively removed features with the highest redundancy to ensure the preservation of maximum representational ability of the remaining features. Furthermore, to prevent model overfitting, we applied the minimum Redundancy Maximum Relevance (mRMR) algorithm, which helped in maximizing the informational uniqueness of the selected features.</w:t>
      </w:r>
    </w:p>
    <w:p w14:paraId="5FA7130B" w14:textId="77777777" w:rsidR="002406D0" w:rsidRPr="00E105B5" w:rsidRDefault="002406D0" w:rsidP="002406D0">
      <w:pPr>
        <w:pStyle w:val="af1"/>
        <w:rPr>
          <w:rFonts w:ascii="Times New Roman" w:hAnsi="Times New Roman" w:cs="Times New Roman"/>
          <w:sz w:val="21"/>
          <w:szCs w:val="21"/>
        </w:rPr>
      </w:pPr>
      <w:r w:rsidRPr="00E105B5">
        <w:rPr>
          <w:rFonts w:ascii="Times New Roman" w:hAnsi="Times New Roman" w:cs="Times New Roman"/>
          <w:b/>
          <w:bCs/>
          <w:sz w:val="21"/>
          <w:szCs w:val="21"/>
        </w:rPr>
        <w:t>Lasso</w:t>
      </w:r>
      <w:r w:rsidRPr="00E105B5">
        <w:rPr>
          <w:rFonts w:ascii="Times New Roman" w:hAnsi="Times New Roman" w:cs="Times New Roman"/>
          <w:sz w:val="21"/>
          <w:szCs w:val="21"/>
        </w:rPr>
        <w:t xml:space="preserve">: For the construction of the radiomic signature, the final selection of features was conducted using the LASSO regression model, which reduces the regression coefficients towards zero. The regularization in LASSO is controlled by the parameter </w:t>
      </w:r>
      <m:oMath>
        <m:r>
          <w:rPr>
            <w:rFonts w:ascii="Cambria Math" w:hAnsi="Cambria Math" w:cs="Times New Roman"/>
            <w:sz w:val="21"/>
            <w:szCs w:val="21"/>
          </w:rPr>
          <m:t>λ</m:t>
        </m:r>
      </m:oMath>
      <w:r w:rsidRPr="00E105B5">
        <w:rPr>
          <w:rFonts w:ascii="Times New Roman" w:hAnsi="Times New Roman" w:cs="Times New Roman"/>
          <w:sz w:val="21"/>
          <w:szCs w:val="21"/>
        </w:rPr>
        <w:t xml:space="preserve"> and the objective function is:</w:t>
      </w:r>
    </w:p>
    <w:p w14:paraId="27926A95" w14:textId="77777777" w:rsidR="002406D0" w:rsidRPr="00E105B5" w:rsidRDefault="00000000" w:rsidP="002406D0">
      <w:pPr>
        <w:pStyle w:val="af1"/>
        <w:rPr>
          <w:rFonts w:ascii="Times New Roman" w:hAnsi="Times New Roman" w:cs="Times New Roman"/>
          <w:sz w:val="21"/>
          <w:szCs w:val="21"/>
        </w:rPr>
      </w:pPr>
      <m:oMathPara>
        <m:oMathParaPr>
          <m:jc m:val="center"/>
        </m:oMathParaPr>
        <m:oMath>
          <m:limLow>
            <m:limLowPr>
              <m:ctrlPr>
                <w:rPr>
                  <w:rFonts w:ascii="Cambria Math" w:hAnsi="Cambria Math" w:cs="Times New Roman"/>
                  <w:sz w:val="21"/>
                  <w:szCs w:val="21"/>
                </w:rPr>
              </m:ctrlPr>
            </m:limLowPr>
            <m:e>
              <m:r>
                <m:rPr>
                  <m:sty m:val="p"/>
                </m:rPr>
                <w:rPr>
                  <w:rFonts w:ascii="Cambria Math" w:hAnsi="Cambria Math" w:cs="Times New Roman"/>
                  <w:sz w:val="21"/>
                  <w:szCs w:val="21"/>
                </w:rPr>
                <m:t>min</m:t>
              </m:r>
            </m:e>
            <m:lim>
              <m:r>
                <w:rPr>
                  <w:rFonts w:ascii="Cambria Math" w:hAnsi="Cambria Math" w:cs="Times New Roman"/>
                  <w:sz w:val="21"/>
                  <w:szCs w:val="21"/>
                </w:rPr>
                <m:t>β</m:t>
              </m:r>
            </m:lim>
          </m:limLow>
          <m:d>
            <m:dPr>
              <m:begChr m:val="{"/>
              <m:endChr m:val="}"/>
              <m:ctrlPr>
                <w:rPr>
                  <w:rFonts w:ascii="Cambria Math" w:hAnsi="Cambria Math" w:cs="Times New Roman"/>
                  <w:sz w:val="21"/>
                  <w:szCs w:val="21"/>
                </w:rPr>
              </m:ctrlPr>
            </m:dPr>
            <m:e>
              <m:f>
                <m:fPr>
                  <m:ctrlPr>
                    <w:rPr>
                      <w:rFonts w:ascii="Cambria Math" w:hAnsi="Cambria Math" w:cs="Times New Roman"/>
                      <w:sz w:val="21"/>
                      <w:szCs w:val="21"/>
                    </w:rPr>
                  </m:ctrlPr>
                </m:fPr>
                <m:num>
                  <m:r>
                    <w:rPr>
                      <w:rFonts w:ascii="Cambria Math" w:hAnsi="Cambria Math" w:cs="Times New Roman"/>
                      <w:sz w:val="21"/>
                      <w:szCs w:val="21"/>
                    </w:rPr>
                    <m:t>1</m:t>
                  </m:r>
                </m:num>
                <m:den>
                  <m:r>
                    <w:rPr>
                      <w:rFonts w:ascii="Cambria Math" w:hAnsi="Cambria Math" w:cs="Times New Roman"/>
                      <w:sz w:val="21"/>
                      <w:szCs w:val="21"/>
                    </w:rPr>
                    <m:t>2n</m:t>
                  </m:r>
                </m:den>
              </m:f>
              <m:r>
                <m:rPr>
                  <m:sty m:val="p"/>
                </m:rPr>
                <w:rPr>
                  <w:rFonts w:ascii="Cambria Math" w:hAnsi="Cambria Math" w:cs="Times New Roman"/>
                  <w:sz w:val="21"/>
                  <w:szCs w:val="21"/>
                </w:rPr>
                <m:t>∥</m:t>
              </m:r>
              <m:r>
                <m:rPr>
                  <m:sty m:val="b"/>
                </m:rPr>
                <w:rPr>
                  <w:rFonts w:ascii="Cambria Math" w:hAnsi="Cambria Math" w:cs="Times New Roman"/>
                  <w:sz w:val="21"/>
                  <w:szCs w:val="21"/>
                </w:rPr>
                <m:t>y</m:t>
              </m:r>
              <m:r>
                <m:rPr>
                  <m:sty m:val="p"/>
                </m:rPr>
                <w:rPr>
                  <w:rFonts w:ascii="Cambria Math" w:hAnsi="Cambria Math" w:cs="Times New Roman"/>
                  <w:sz w:val="21"/>
                  <w:szCs w:val="21"/>
                </w:rPr>
                <m:t>-</m:t>
              </m:r>
              <m:r>
                <m:rPr>
                  <m:sty m:val="b"/>
                </m:rPr>
                <w:rPr>
                  <w:rFonts w:ascii="Cambria Math" w:hAnsi="Cambria Math" w:cs="Times New Roman"/>
                  <w:sz w:val="21"/>
                  <w:szCs w:val="21"/>
                </w:rPr>
                <m:t>X</m:t>
              </m:r>
              <m:r>
                <w:rPr>
                  <w:rFonts w:ascii="Cambria Math" w:hAnsi="Cambria Math" w:cs="Times New Roman"/>
                  <w:sz w:val="21"/>
                  <w:szCs w:val="21"/>
                </w:rPr>
                <m:t>β</m:t>
              </m:r>
              <m:sSup>
                <m:sSupPr>
                  <m:ctrlPr>
                    <w:rPr>
                      <w:rFonts w:ascii="Cambria Math" w:hAnsi="Cambria Math" w:cs="Times New Roman"/>
                      <w:sz w:val="21"/>
                      <w:szCs w:val="21"/>
                    </w:rPr>
                  </m:ctrlPr>
                </m:sSupPr>
                <m:e>
                  <m:r>
                    <m:rPr>
                      <m:sty m:val="p"/>
                    </m:rPr>
                    <w:rPr>
                      <w:rFonts w:ascii="Cambria Math" w:hAnsi="Cambria Math" w:cs="Times New Roman"/>
                      <w:sz w:val="21"/>
                      <w:szCs w:val="21"/>
                    </w:rPr>
                    <m:t>∥</m:t>
                  </m:r>
                </m:e>
                <m:sup>
                  <m:r>
                    <w:rPr>
                      <w:rFonts w:ascii="Cambria Math" w:hAnsi="Cambria Math" w:cs="Times New Roman"/>
                      <w:sz w:val="21"/>
                      <w:szCs w:val="21"/>
                    </w:rPr>
                    <m:t>2</m:t>
                  </m:r>
                </m:sup>
              </m:sSup>
              <m:r>
                <m:rPr>
                  <m:sty m:val="p"/>
                </m:rPr>
                <w:rPr>
                  <w:rFonts w:ascii="Cambria Math" w:hAnsi="Cambria Math" w:cs="Times New Roman"/>
                  <w:sz w:val="21"/>
                  <w:szCs w:val="21"/>
                </w:rPr>
                <m:t>+</m:t>
              </m:r>
              <m:r>
                <w:rPr>
                  <w:rFonts w:ascii="Cambria Math" w:hAnsi="Cambria Math" w:cs="Times New Roman"/>
                  <w:sz w:val="21"/>
                  <w:szCs w:val="21"/>
                </w:rPr>
                <m:t>λ</m:t>
              </m:r>
              <m:r>
                <m:rPr>
                  <m:sty m:val="p"/>
                </m:rPr>
                <w:rPr>
                  <w:rFonts w:ascii="Cambria Math" w:hAnsi="Cambria Math" w:cs="Times New Roman"/>
                  <w:sz w:val="21"/>
                  <w:szCs w:val="21"/>
                </w:rPr>
                <m:t>∥</m:t>
              </m:r>
              <m:r>
                <w:rPr>
                  <w:rFonts w:ascii="Cambria Math" w:hAnsi="Cambria Math" w:cs="Times New Roman"/>
                  <w:sz w:val="21"/>
                  <w:szCs w:val="21"/>
                </w:rPr>
                <m:t>β</m:t>
              </m:r>
              <m:sSub>
                <m:sSubPr>
                  <m:ctrlPr>
                    <w:rPr>
                      <w:rFonts w:ascii="Cambria Math" w:hAnsi="Cambria Math" w:cs="Times New Roman"/>
                      <w:sz w:val="21"/>
                      <w:szCs w:val="21"/>
                    </w:rPr>
                  </m:ctrlPr>
                </m:sSubPr>
                <m:e>
                  <m:r>
                    <m:rPr>
                      <m:sty m:val="p"/>
                    </m:rPr>
                    <w:rPr>
                      <w:rFonts w:ascii="Cambria Math" w:hAnsi="Cambria Math" w:cs="Times New Roman"/>
                      <w:sz w:val="21"/>
                      <w:szCs w:val="21"/>
                    </w:rPr>
                    <m:t>∥</m:t>
                  </m:r>
                </m:e>
                <m:sub>
                  <m:r>
                    <w:rPr>
                      <w:rFonts w:ascii="Cambria Math" w:hAnsi="Cambria Math" w:cs="Times New Roman"/>
                      <w:sz w:val="21"/>
                      <w:szCs w:val="21"/>
                    </w:rPr>
                    <m:t>1</m:t>
                  </m:r>
                </m:sub>
              </m:sSub>
            </m:e>
          </m:d>
        </m:oMath>
      </m:oMathPara>
    </w:p>
    <w:p w14:paraId="370FAAF3" w14:textId="77777777" w:rsidR="002406D0" w:rsidRPr="00E105B5" w:rsidRDefault="002406D0" w:rsidP="002406D0">
      <w:pPr>
        <w:pStyle w:val="FirstParagraph"/>
        <w:rPr>
          <w:rFonts w:ascii="Times New Roman" w:hAnsi="Times New Roman" w:cs="Times New Roman"/>
          <w:sz w:val="21"/>
          <w:szCs w:val="21"/>
        </w:rPr>
      </w:pPr>
      <w:r w:rsidRPr="00E105B5">
        <w:rPr>
          <w:rFonts w:ascii="Times New Roman" w:hAnsi="Times New Roman" w:cs="Times New Roman"/>
          <w:sz w:val="21"/>
          <w:szCs w:val="21"/>
        </w:rPr>
        <w:t xml:space="preserve">where </w:t>
      </w:r>
      <m:oMath>
        <m:r>
          <m:rPr>
            <m:sty m:val="b"/>
          </m:rPr>
          <w:rPr>
            <w:rFonts w:ascii="Cambria Math" w:hAnsi="Cambria Math" w:cs="Times New Roman"/>
            <w:sz w:val="21"/>
            <w:szCs w:val="21"/>
          </w:rPr>
          <m:t>y</m:t>
        </m:r>
      </m:oMath>
      <w:r w:rsidRPr="00E105B5">
        <w:rPr>
          <w:rFonts w:ascii="Times New Roman" w:hAnsi="Times New Roman" w:cs="Times New Roman"/>
          <w:sz w:val="21"/>
          <w:szCs w:val="21"/>
        </w:rPr>
        <w:t xml:space="preserve"> is the vector of outcomes, </w:t>
      </w:r>
      <m:oMath>
        <m:r>
          <m:rPr>
            <m:sty m:val="b"/>
          </m:rPr>
          <w:rPr>
            <w:rFonts w:ascii="Cambria Math" w:hAnsi="Cambria Math" w:cs="Times New Roman"/>
            <w:sz w:val="21"/>
            <w:szCs w:val="21"/>
          </w:rPr>
          <m:t>X</m:t>
        </m:r>
      </m:oMath>
      <w:r w:rsidRPr="00E105B5">
        <w:rPr>
          <w:rFonts w:ascii="Times New Roman" w:hAnsi="Times New Roman" w:cs="Times New Roman"/>
          <w:sz w:val="21"/>
          <w:szCs w:val="21"/>
        </w:rPr>
        <w:t xml:space="preserve"> is the matrix of feature values, </w:t>
      </w:r>
      <m:oMath>
        <m:r>
          <w:rPr>
            <w:rFonts w:ascii="Cambria Math" w:hAnsi="Cambria Math" w:cs="Times New Roman"/>
            <w:sz w:val="21"/>
            <w:szCs w:val="21"/>
          </w:rPr>
          <m:t>β</m:t>
        </m:r>
      </m:oMath>
      <w:r w:rsidRPr="00E105B5">
        <w:rPr>
          <w:rFonts w:ascii="Times New Roman" w:hAnsi="Times New Roman" w:cs="Times New Roman"/>
          <w:sz w:val="21"/>
          <w:szCs w:val="21"/>
        </w:rPr>
        <w:t xml:space="preserve"> are the coefficients, and </w:t>
      </w:r>
      <m:oMath>
        <m:r>
          <w:rPr>
            <w:rFonts w:ascii="Cambria Math" w:hAnsi="Cambria Math" w:cs="Times New Roman"/>
            <w:sz w:val="21"/>
            <w:szCs w:val="21"/>
          </w:rPr>
          <m:t>λ</m:t>
        </m:r>
      </m:oMath>
      <w:r w:rsidRPr="00E105B5">
        <w:rPr>
          <w:rFonts w:ascii="Times New Roman" w:hAnsi="Times New Roman" w:cs="Times New Roman"/>
          <w:sz w:val="21"/>
          <w:szCs w:val="21"/>
        </w:rPr>
        <w:t xml:space="preserve"> is the regularization penalty. Optimal </w:t>
      </w:r>
      <m:oMath>
        <m:r>
          <w:rPr>
            <w:rFonts w:ascii="Cambria Math" w:hAnsi="Cambria Math" w:cs="Times New Roman"/>
            <w:sz w:val="21"/>
            <w:szCs w:val="21"/>
          </w:rPr>
          <m:t>λ</m:t>
        </m:r>
      </m:oMath>
      <w:r w:rsidRPr="00E105B5">
        <w:rPr>
          <w:rFonts w:ascii="Times New Roman" w:hAnsi="Times New Roman" w:cs="Times New Roman"/>
          <w:sz w:val="21"/>
          <w:szCs w:val="21"/>
        </w:rPr>
        <w:t xml:space="preserve"> values were determined through 10-fold cross-validation, focusing on minimizing the mean standard error, thus ensuring that the most statistically robust features were retained for model development.</w:t>
      </w:r>
    </w:p>
    <w:bookmarkEnd w:id="1"/>
    <w:p w14:paraId="6F1DF76E" w14:textId="54ECCA99" w:rsidR="002406D0" w:rsidRDefault="002F6CB8" w:rsidP="002406D0">
      <w:pPr>
        <w:rPr>
          <w:rFonts w:ascii="Times New Roman" w:hAnsi="Times New Roman" w:cs="Times New Roman"/>
          <w:b/>
          <w:bCs/>
          <w:lang w:bidi="en-US"/>
        </w:rPr>
      </w:pPr>
      <w:r>
        <w:rPr>
          <w:rFonts w:ascii="Times New Roman" w:hAnsi="Times New Roman" w:cs="Times New Roman" w:hint="eastAsia"/>
          <w:b/>
          <w:bCs/>
          <w:lang w:bidi="en-US"/>
        </w:rPr>
        <w:t>3</w:t>
      </w:r>
      <w:r w:rsidR="002406D0" w:rsidRPr="00E105B5">
        <w:rPr>
          <w:rFonts w:ascii="Times New Roman" w:hAnsi="Times New Roman" w:cs="Times New Roman" w:hint="eastAsia"/>
          <w:b/>
          <w:bCs/>
          <w:lang w:bidi="en-US"/>
        </w:rPr>
        <w:t>. Pathomics Patch Level Model Training</w:t>
      </w:r>
    </w:p>
    <w:p w14:paraId="6BAA17EA" w14:textId="77777777" w:rsidR="002406D0" w:rsidRPr="00E105B5" w:rsidRDefault="002406D0" w:rsidP="002406D0">
      <w:pPr>
        <w:pStyle w:val="FirstParagraph"/>
        <w:rPr>
          <w:rFonts w:ascii="Times New Roman" w:hAnsi="Times New Roman" w:cs="Times New Roman"/>
          <w:sz w:val="21"/>
          <w:szCs w:val="21"/>
        </w:rPr>
      </w:pPr>
      <w:r w:rsidRPr="00E105B5">
        <w:rPr>
          <w:rFonts w:ascii="Times New Roman" w:hAnsi="Times New Roman" w:cs="Times New Roman"/>
          <w:b/>
          <w:bCs/>
          <w:sz w:val="21"/>
          <w:szCs w:val="21"/>
        </w:rPr>
        <w:t>Data Augmentation</w:t>
      </w:r>
      <w:r w:rsidRPr="00E105B5">
        <w:rPr>
          <w:rFonts w:ascii="Times New Roman" w:hAnsi="Times New Roman" w:cs="Times New Roman"/>
          <w:sz w:val="21"/>
          <w:szCs w:val="21"/>
        </w:rPr>
        <w:t>: Prior to model training, all image patches underwent Z-score normalization across RGB channels to standardize intensity distributions. To improve model robustness and mitigate overfitting, online augmentation techniques were applied during training, including random cropping, horizontal flipping, and vertical flipping, thereby increasing data diversity. For the test cohort, preprocessing was restricted to normalization to maintain consistency in evaluation.</w:t>
      </w:r>
    </w:p>
    <w:p w14:paraId="77646E01" w14:textId="77777777" w:rsidR="002406D0" w:rsidRPr="00E105B5" w:rsidRDefault="002406D0" w:rsidP="002406D0">
      <w:pPr>
        <w:pStyle w:val="af1"/>
        <w:rPr>
          <w:rFonts w:ascii="Times New Roman" w:hAnsi="Times New Roman" w:cs="Times New Roman"/>
          <w:sz w:val="21"/>
          <w:szCs w:val="21"/>
        </w:rPr>
      </w:pPr>
      <w:r w:rsidRPr="00E105B5">
        <w:rPr>
          <w:rFonts w:ascii="Times New Roman" w:hAnsi="Times New Roman" w:cs="Times New Roman"/>
          <w:b/>
          <w:bCs/>
          <w:sz w:val="21"/>
          <w:szCs w:val="21"/>
        </w:rPr>
        <w:t>Training</w:t>
      </w:r>
      <w:r w:rsidRPr="00E105B5">
        <w:rPr>
          <w:rFonts w:ascii="Times New Roman" w:hAnsi="Times New Roman" w:cs="Times New Roman"/>
          <w:sz w:val="21"/>
          <w:szCs w:val="21"/>
        </w:rPr>
        <w:t>: Three widely used CNN architectures—</w:t>
      </w:r>
      <w:r w:rsidRPr="00E105B5">
        <w:rPr>
          <w:rFonts w:ascii="Times New Roman" w:hAnsi="Times New Roman" w:cs="Times New Roman"/>
          <w:b/>
          <w:bCs/>
          <w:sz w:val="21"/>
          <w:szCs w:val="21"/>
        </w:rPr>
        <w:t>ResNet50</w:t>
      </w:r>
      <w:r w:rsidRPr="00E105B5">
        <w:rPr>
          <w:rFonts w:ascii="Times New Roman" w:hAnsi="Times New Roman" w:cs="Times New Roman"/>
          <w:sz w:val="21"/>
          <w:szCs w:val="21"/>
        </w:rPr>
        <w:t xml:space="preserve">, </w:t>
      </w:r>
      <w:r w:rsidRPr="00E105B5">
        <w:rPr>
          <w:rFonts w:ascii="Times New Roman" w:hAnsi="Times New Roman" w:cs="Times New Roman"/>
          <w:b/>
          <w:bCs/>
          <w:sz w:val="21"/>
          <w:szCs w:val="21"/>
        </w:rPr>
        <w:t>ResNet18</w:t>
      </w:r>
      <w:r w:rsidRPr="00E105B5">
        <w:rPr>
          <w:rFonts w:ascii="Times New Roman" w:hAnsi="Times New Roman" w:cs="Times New Roman"/>
          <w:sz w:val="21"/>
          <w:szCs w:val="21"/>
        </w:rPr>
        <w:t xml:space="preserve">, and </w:t>
      </w:r>
      <w:r w:rsidRPr="00E105B5">
        <w:rPr>
          <w:rFonts w:ascii="Times New Roman" w:hAnsi="Times New Roman" w:cs="Times New Roman"/>
          <w:b/>
          <w:bCs/>
          <w:sz w:val="21"/>
          <w:szCs w:val="21"/>
        </w:rPr>
        <w:t>DenseNet121</w:t>
      </w:r>
      <w:r w:rsidRPr="00E105B5">
        <w:rPr>
          <w:rFonts w:ascii="Times New Roman" w:hAnsi="Times New Roman" w:cs="Times New Roman"/>
          <w:sz w:val="21"/>
          <w:szCs w:val="21"/>
        </w:rPr>
        <w:t xml:space="preserve">—were trained at the patch level to evaluate their performance and provide a benchmark for subsequent multi-instance learning aggregation. Model initialization employed transfer learning, with parameters pre-trained on the ImageNet dataset, ensuring the reuse of generic visual features and accelerating convergence. Training was optimized using </w:t>
      </w:r>
      <w:r w:rsidRPr="00E105B5">
        <w:rPr>
          <w:rFonts w:ascii="Times New Roman" w:hAnsi="Times New Roman" w:cs="Times New Roman"/>
          <w:b/>
          <w:bCs/>
          <w:sz w:val="21"/>
          <w:szCs w:val="21"/>
        </w:rPr>
        <w:t>stochastic gradient descent (SGD)</w:t>
      </w:r>
      <w:r w:rsidRPr="00E105B5">
        <w:rPr>
          <w:rFonts w:ascii="Times New Roman" w:hAnsi="Times New Roman" w:cs="Times New Roman"/>
          <w:sz w:val="21"/>
          <w:szCs w:val="21"/>
        </w:rPr>
        <w:t xml:space="preserve"> with </w:t>
      </w:r>
      <w:r w:rsidRPr="00E105B5">
        <w:rPr>
          <w:rFonts w:ascii="Times New Roman" w:hAnsi="Times New Roman" w:cs="Times New Roman"/>
          <w:b/>
          <w:bCs/>
          <w:sz w:val="21"/>
          <w:szCs w:val="21"/>
        </w:rPr>
        <w:t>softmax cross-entropy loss</w:t>
      </w:r>
      <w:r w:rsidRPr="00E105B5">
        <w:rPr>
          <w:rFonts w:ascii="Times New Roman" w:hAnsi="Times New Roman" w:cs="Times New Roman"/>
          <w:sz w:val="21"/>
          <w:szCs w:val="21"/>
        </w:rPr>
        <w:t xml:space="preserve">. To further enhance generalization, we adopted a </w:t>
      </w:r>
      <w:r w:rsidRPr="00E105B5">
        <w:rPr>
          <w:rFonts w:ascii="Times New Roman" w:hAnsi="Times New Roman" w:cs="Times New Roman"/>
          <w:b/>
          <w:bCs/>
          <w:sz w:val="21"/>
          <w:szCs w:val="21"/>
        </w:rPr>
        <w:t>cosine decay learning rate schedule</w:t>
      </w:r>
      <w:r w:rsidRPr="00E105B5">
        <w:rPr>
          <w:rFonts w:ascii="Times New Roman" w:hAnsi="Times New Roman" w:cs="Times New Roman"/>
          <w:sz w:val="21"/>
          <w:szCs w:val="21"/>
        </w:rPr>
        <w:t>, defined as:</w:t>
      </w:r>
    </w:p>
    <w:p w14:paraId="62DD2242" w14:textId="77777777" w:rsidR="002406D0" w:rsidRPr="00E105B5" w:rsidRDefault="00000000" w:rsidP="002406D0">
      <w:pPr>
        <w:pStyle w:val="af1"/>
        <w:rPr>
          <w:rFonts w:ascii="Times New Roman" w:hAnsi="Times New Roman" w:cs="Times New Roman"/>
          <w:sz w:val="21"/>
          <w:szCs w:val="21"/>
        </w:rPr>
      </w:pPr>
      <m:oMathPara>
        <m:oMathParaPr>
          <m:jc m:val="center"/>
        </m:oMathParaPr>
        <m:oMath>
          <m:sSub>
            <m:sSubPr>
              <m:ctrlPr>
                <w:rPr>
                  <w:rFonts w:ascii="Cambria Math" w:hAnsi="Cambria Math" w:cs="Times New Roman"/>
                  <w:sz w:val="21"/>
                  <w:szCs w:val="21"/>
                </w:rPr>
              </m:ctrlPr>
            </m:sSubPr>
            <m:e>
              <m:r>
                <w:rPr>
                  <w:rFonts w:ascii="Cambria Math" w:hAnsi="Cambria Math" w:cs="Times New Roman"/>
                  <w:sz w:val="21"/>
                  <w:szCs w:val="21"/>
                </w:rPr>
                <m:t>η</m:t>
              </m:r>
            </m:e>
            <m:sub>
              <m:r>
                <w:rPr>
                  <w:rFonts w:ascii="Cambria Math" w:hAnsi="Cambria Math" w:cs="Times New Roman"/>
                  <w:sz w:val="21"/>
                  <w:szCs w:val="21"/>
                </w:rPr>
                <m:t>t</m:t>
              </m:r>
            </m:sub>
          </m:sSub>
          <m:r>
            <m:rPr>
              <m:sty m:val="p"/>
            </m:rPr>
            <w:rPr>
              <w:rFonts w:ascii="Cambria Math" w:hAnsi="Cambria Math" w:cs="Times New Roman"/>
              <w:sz w:val="21"/>
              <w:szCs w:val="21"/>
            </w:rPr>
            <m:t>=</m:t>
          </m:r>
          <m:sSubSup>
            <m:sSubSupPr>
              <m:ctrlPr>
                <w:rPr>
                  <w:rFonts w:ascii="Cambria Math" w:hAnsi="Cambria Math" w:cs="Times New Roman"/>
                  <w:sz w:val="21"/>
                  <w:szCs w:val="21"/>
                </w:rPr>
              </m:ctrlPr>
            </m:sSubSupPr>
            <m:e>
              <m:r>
                <w:rPr>
                  <w:rFonts w:ascii="Cambria Math" w:hAnsi="Cambria Math" w:cs="Times New Roman"/>
                  <w:sz w:val="21"/>
                  <w:szCs w:val="21"/>
                </w:rPr>
                <m:t>η</m:t>
              </m:r>
            </m:e>
            <m:sub>
              <m:r>
                <w:rPr>
                  <w:rFonts w:ascii="Cambria Math" w:hAnsi="Cambria Math" w:cs="Times New Roman"/>
                  <w:sz w:val="21"/>
                  <w:szCs w:val="21"/>
                </w:rPr>
                <m:t>min</m:t>
              </m:r>
            </m:sub>
            <m:sup>
              <m:r>
                <w:rPr>
                  <w:rFonts w:ascii="Cambria Math" w:hAnsi="Cambria Math" w:cs="Times New Roman"/>
                  <w:sz w:val="21"/>
                  <w:szCs w:val="21"/>
                </w:rPr>
                <m:t>i</m:t>
              </m:r>
            </m:sup>
          </m:sSubSup>
          <m:r>
            <m:rPr>
              <m:sty m:val="p"/>
            </m:rPr>
            <w:rPr>
              <w:rFonts w:ascii="Cambria Math" w:hAnsi="Cambria Math" w:cs="Times New Roman"/>
              <w:sz w:val="21"/>
              <w:szCs w:val="21"/>
            </w:rPr>
            <m:t>+</m:t>
          </m:r>
          <m:f>
            <m:fPr>
              <m:ctrlPr>
                <w:rPr>
                  <w:rFonts w:ascii="Cambria Math" w:hAnsi="Cambria Math" w:cs="Times New Roman"/>
                  <w:sz w:val="21"/>
                  <w:szCs w:val="21"/>
                </w:rPr>
              </m:ctrlPr>
            </m:fPr>
            <m:num>
              <m:r>
                <w:rPr>
                  <w:rFonts w:ascii="Cambria Math" w:hAnsi="Cambria Math" w:cs="Times New Roman"/>
                  <w:sz w:val="21"/>
                  <w:szCs w:val="21"/>
                </w:rPr>
                <m:t>1</m:t>
              </m:r>
            </m:num>
            <m:den>
              <m:r>
                <w:rPr>
                  <w:rFonts w:ascii="Cambria Math" w:hAnsi="Cambria Math" w:cs="Times New Roman"/>
                  <w:sz w:val="21"/>
                  <w:szCs w:val="21"/>
                </w:rPr>
                <m:t>2</m:t>
              </m:r>
            </m:den>
          </m:f>
          <m:d>
            <m:dPr>
              <m:ctrlPr>
                <w:rPr>
                  <w:rFonts w:ascii="Cambria Math" w:hAnsi="Cambria Math" w:cs="Times New Roman"/>
                  <w:sz w:val="21"/>
                  <w:szCs w:val="21"/>
                </w:rPr>
              </m:ctrlPr>
            </m:dPr>
            <m:e>
              <m:sSubSup>
                <m:sSubSupPr>
                  <m:ctrlPr>
                    <w:rPr>
                      <w:rFonts w:ascii="Cambria Math" w:hAnsi="Cambria Math" w:cs="Times New Roman"/>
                      <w:sz w:val="21"/>
                      <w:szCs w:val="21"/>
                    </w:rPr>
                  </m:ctrlPr>
                </m:sSubSupPr>
                <m:e>
                  <m:r>
                    <w:rPr>
                      <w:rFonts w:ascii="Cambria Math" w:hAnsi="Cambria Math" w:cs="Times New Roman"/>
                      <w:sz w:val="21"/>
                      <w:szCs w:val="21"/>
                    </w:rPr>
                    <m:t>η</m:t>
                  </m:r>
                </m:e>
                <m:sub>
                  <m:r>
                    <w:rPr>
                      <w:rFonts w:ascii="Cambria Math" w:hAnsi="Cambria Math" w:cs="Times New Roman"/>
                      <w:sz w:val="21"/>
                      <w:szCs w:val="21"/>
                    </w:rPr>
                    <m:t>max</m:t>
                  </m:r>
                </m:sub>
                <m:sup>
                  <m:r>
                    <w:rPr>
                      <w:rFonts w:ascii="Cambria Math" w:hAnsi="Cambria Math" w:cs="Times New Roman"/>
                      <w:sz w:val="21"/>
                      <w:szCs w:val="21"/>
                    </w:rPr>
                    <m:t>i</m:t>
                  </m:r>
                </m:sup>
              </m:sSubSup>
              <m:r>
                <m:rPr>
                  <m:sty m:val="p"/>
                </m:rPr>
                <w:rPr>
                  <w:rFonts w:ascii="Cambria Math" w:hAnsi="Cambria Math" w:cs="Times New Roman"/>
                  <w:sz w:val="21"/>
                  <w:szCs w:val="21"/>
                </w:rPr>
                <m:t>-</m:t>
              </m:r>
              <m:sSubSup>
                <m:sSubSupPr>
                  <m:ctrlPr>
                    <w:rPr>
                      <w:rFonts w:ascii="Cambria Math" w:hAnsi="Cambria Math" w:cs="Times New Roman"/>
                      <w:sz w:val="21"/>
                      <w:szCs w:val="21"/>
                    </w:rPr>
                  </m:ctrlPr>
                </m:sSubSupPr>
                <m:e>
                  <m:r>
                    <w:rPr>
                      <w:rFonts w:ascii="Cambria Math" w:hAnsi="Cambria Math" w:cs="Times New Roman"/>
                      <w:sz w:val="21"/>
                      <w:szCs w:val="21"/>
                    </w:rPr>
                    <m:t>η</m:t>
                  </m:r>
                </m:e>
                <m:sub>
                  <m:r>
                    <w:rPr>
                      <w:rFonts w:ascii="Cambria Math" w:hAnsi="Cambria Math" w:cs="Times New Roman"/>
                      <w:sz w:val="21"/>
                      <w:szCs w:val="21"/>
                    </w:rPr>
                    <m:t>min</m:t>
                  </m:r>
                </m:sub>
                <m:sup>
                  <m:r>
                    <w:rPr>
                      <w:rFonts w:ascii="Cambria Math" w:hAnsi="Cambria Math" w:cs="Times New Roman"/>
                      <w:sz w:val="21"/>
                      <w:szCs w:val="21"/>
                    </w:rPr>
                    <m:t>i</m:t>
                  </m:r>
                </m:sup>
              </m:sSubSup>
            </m:e>
          </m:d>
          <m:d>
            <m:dPr>
              <m:ctrlPr>
                <w:rPr>
                  <w:rFonts w:ascii="Cambria Math" w:hAnsi="Cambria Math" w:cs="Times New Roman"/>
                  <w:sz w:val="21"/>
                  <w:szCs w:val="21"/>
                </w:rPr>
              </m:ctrlPr>
            </m:dPr>
            <m:e>
              <m:r>
                <w:rPr>
                  <w:rFonts w:ascii="Cambria Math" w:hAnsi="Cambria Math" w:cs="Times New Roman"/>
                  <w:sz w:val="21"/>
                  <w:szCs w:val="21"/>
                </w:rPr>
                <m:t>1</m:t>
              </m:r>
              <m:r>
                <m:rPr>
                  <m:sty m:val="p"/>
                </m:rPr>
                <w:rPr>
                  <w:rFonts w:ascii="Cambria Math" w:hAnsi="Cambria Math" w:cs="Times New Roman"/>
                  <w:sz w:val="21"/>
                  <w:szCs w:val="21"/>
                </w:rPr>
                <m:t>+cos</m:t>
              </m:r>
              <m:d>
                <m:dPr>
                  <m:ctrlPr>
                    <w:rPr>
                      <w:rFonts w:ascii="Cambria Math" w:hAnsi="Cambria Math" w:cs="Times New Roman"/>
                      <w:sz w:val="21"/>
                      <w:szCs w:val="21"/>
                    </w:rPr>
                  </m:ctrlPr>
                </m:dPr>
                <m:e>
                  <m:f>
                    <m:fPr>
                      <m:ctrlPr>
                        <w:rPr>
                          <w:rFonts w:ascii="Cambria Math" w:hAnsi="Cambria Math" w:cs="Times New Roman"/>
                          <w:sz w:val="21"/>
                          <w:szCs w:val="21"/>
                        </w:rPr>
                      </m:ctrlPr>
                    </m:fPr>
                    <m:num>
                      <m:sSub>
                        <m:sSubPr>
                          <m:ctrlPr>
                            <w:rPr>
                              <w:rFonts w:ascii="Cambria Math" w:hAnsi="Cambria Math" w:cs="Times New Roman"/>
                              <w:sz w:val="21"/>
                              <w:szCs w:val="21"/>
                            </w:rPr>
                          </m:ctrlPr>
                        </m:sSubPr>
                        <m:e>
                          <m:r>
                            <w:rPr>
                              <w:rFonts w:ascii="Cambria Math" w:hAnsi="Cambria Math" w:cs="Times New Roman"/>
                              <w:sz w:val="21"/>
                              <w:szCs w:val="21"/>
                            </w:rPr>
                            <m:t>T</m:t>
                          </m:r>
                        </m:e>
                        <m:sub>
                          <m:r>
                            <w:rPr>
                              <w:rFonts w:ascii="Cambria Math" w:hAnsi="Cambria Math" w:cs="Times New Roman"/>
                              <w:sz w:val="21"/>
                              <w:szCs w:val="21"/>
                            </w:rPr>
                            <m:t>cur</m:t>
                          </m:r>
                        </m:sub>
                      </m:sSub>
                    </m:num>
                    <m:den>
                      <m:sSub>
                        <m:sSubPr>
                          <m:ctrlPr>
                            <w:rPr>
                              <w:rFonts w:ascii="Cambria Math" w:hAnsi="Cambria Math" w:cs="Times New Roman"/>
                              <w:sz w:val="21"/>
                              <w:szCs w:val="21"/>
                            </w:rPr>
                          </m:ctrlPr>
                        </m:sSubPr>
                        <m:e>
                          <m:r>
                            <w:rPr>
                              <w:rFonts w:ascii="Cambria Math" w:hAnsi="Cambria Math" w:cs="Times New Roman"/>
                              <w:sz w:val="21"/>
                              <w:szCs w:val="21"/>
                            </w:rPr>
                            <m:t>T</m:t>
                          </m:r>
                        </m:e>
                        <m:sub>
                          <m:r>
                            <w:rPr>
                              <w:rFonts w:ascii="Cambria Math" w:hAnsi="Cambria Math" w:cs="Times New Roman"/>
                              <w:sz w:val="21"/>
                              <w:szCs w:val="21"/>
                            </w:rPr>
                            <m:t>i</m:t>
                          </m:r>
                        </m:sub>
                      </m:sSub>
                    </m:den>
                  </m:f>
                  <m:r>
                    <w:rPr>
                      <w:rFonts w:ascii="Cambria Math" w:hAnsi="Cambria Math" w:cs="Times New Roman"/>
                      <w:sz w:val="21"/>
                      <w:szCs w:val="21"/>
                    </w:rPr>
                    <m:t>π</m:t>
                  </m:r>
                </m:e>
              </m:d>
            </m:e>
          </m:d>
          <m:r>
            <m:rPr>
              <m:sty m:val="p"/>
            </m:rPr>
            <w:rPr>
              <w:rFonts w:ascii="Cambria Math" w:hAnsi="Cambria Math" w:cs="Times New Roman"/>
              <w:sz w:val="21"/>
              <w:szCs w:val="21"/>
            </w:rPr>
            <m:t>,</m:t>
          </m:r>
        </m:oMath>
      </m:oMathPara>
    </w:p>
    <w:p w14:paraId="58782E98" w14:textId="77777777" w:rsidR="002406D0" w:rsidRPr="00E105B5" w:rsidRDefault="002406D0" w:rsidP="002406D0">
      <w:pPr>
        <w:pStyle w:val="FirstParagraph"/>
        <w:rPr>
          <w:rFonts w:ascii="Times New Roman" w:hAnsi="Times New Roman" w:cs="Times New Roman"/>
          <w:sz w:val="21"/>
          <w:szCs w:val="21"/>
        </w:rPr>
      </w:pPr>
      <w:r w:rsidRPr="00E105B5">
        <w:rPr>
          <w:rFonts w:ascii="Times New Roman" w:hAnsi="Times New Roman" w:cs="Times New Roman"/>
          <w:sz w:val="21"/>
          <w:szCs w:val="21"/>
        </w:rPr>
        <w:t xml:space="preserve">where </w:t>
      </w:r>
      <m:oMath>
        <m:sSubSup>
          <m:sSubSupPr>
            <m:ctrlPr>
              <w:rPr>
                <w:rFonts w:ascii="Cambria Math" w:hAnsi="Cambria Math" w:cs="Times New Roman"/>
                <w:sz w:val="21"/>
                <w:szCs w:val="21"/>
              </w:rPr>
            </m:ctrlPr>
          </m:sSubSupPr>
          <m:e>
            <m:r>
              <w:rPr>
                <w:rFonts w:ascii="Cambria Math" w:hAnsi="Cambria Math" w:cs="Times New Roman"/>
                <w:sz w:val="21"/>
                <w:szCs w:val="21"/>
              </w:rPr>
              <m:t>η</m:t>
            </m:r>
          </m:e>
          <m:sub>
            <m:r>
              <w:rPr>
                <w:rFonts w:ascii="Cambria Math" w:hAnsi="Cambria Math" w:cs="Times New Roman"/>
                <w:sz w:val="21"/>
                <w:szCs w:val="21"/>
              </w:rPr>
              <m:t>min</m:t>
            </m:r>
          </m:sub>
          <m:sup>
            <m:r>
              <w:rPr>
                <w:rFonts w:ascii="Cambria Math" w:hAnsi="Cambria Math" w:cs="Times New Roman"/>
                <w:sz w:val="21"/>
                <w:szCs w:val="21"/>
              </w:rPr>
              <m:t>i</m:t>
            </m:r>
          </m:sup>
        </m:sSubSup>
        <m:r>
          <m:rPr>
            <m:sty m:val="p"/>
          </m:rPr>
          <w:rPr>
            <w:rFonts w:ascii="Cambria Math" w:hAnsi="Cambria Math" w:cs="Times New Roman"/>
            <w:sz w:val="21"/>
            <w:szCs w:val="21"/>
          </w:rPr>
          <m:t>=</m:t>
        </m:r>
        <m:r>
          <w:rPr>
            <w:rFonts w:ascii="Cambria Math" w:hAnsi="Cambria Math" w:cs="Times New Roman"/>
            <w:sz w:val="21"/>
            <w:szCs w:val="21"/>
          </w:rPr>
          <m:t>0</m:t>
        </m:r>
      </m:oMath>
      <w:r w:rsidRPr="00E105B5">
        <w:rPr>
          <w:rFonts w:ascii="Times New Roman" w:hAnsi="Times New Roman" w:cs="Times New Roman"/>
          <w:sz w:val="21"/>
          <w:szCs w:val="21"/>
        </w:rPr>
        <w:t xml:space="preserve"> is the minimum learning rate, </w:t>
      </w:r>
      <m:oMath>
        <m:sSubSup>
          <m:sSubSupPr>
            <m:ctrlPr>
              <w:rPr>
                <w:rFonts w:ascii="Cambria Math" w:hAnsi="Cambria Math" w:cs="Times New Roman"/>
                <w:sz w:val="21"/>
                <w:szCs w:val="21"/>
              </w:rPr>
            </m:ctrlPr>
          </m:sSubSupPr>
          <m:e>
            <m:r>
              <w:rPr>
                <w:rFonts w:ascii="Cambria Math" w:hAnsi="Cambria Math" w:cs="Times New Roman"/>
                <w:sz w:val="21"/>
                <w:szCs w:val="21"/>
              </w:rPr>
              <m:t>η</m:t>
            </m:r>
          </m:e>
          <m:sub>
            <m:r>
              <w:rPr>
                <w:rFonts w:ascii="Cambria Math" w:hAnsi="Cambria Math" w:cs="Times New Roman"/>
                <w:sz w:val="21"/>
                <w:szCs w:val="21"/>
              </w:rPr>
              <m:t>max</m:t>
            </m:r>
          </m:sub>
          <m:sup>
            <m:r>
              <w:rPr>
                <w:rFonts w:ascii="Cambria Math" w:hAnsi="Cambria Math" w:cs="Times New Roman"/>
                <w:sz w:val="21"/>
                <w:szCs w:val="21"/>
              </w:rPr>
              <m:t>i</m:t>
            </m:r>
          </m:sup>
        </m:sSubSup>
        <m:r>
          <m:rPr>
            <m:sty m:val="p"/>
          </m:rPr>
          <w:rPr>
            <w:rFonts w:ascii="Cambria Math" w:hAnsi="Cambria Math" w:cs="Times New Roman"/>
            <w:sz w:val="21"/>
            <w:szCs w:val="21"/>
          </w:rPr>
          <m:t>=</m:t>
        </m:r>
        <m:r>
          <w:rPr>
            <w:rFonts w:ascii="Cambria Math" w:hAnsi="Cambria Math" w:cs="Times New Roman"/>
            <w:sz w:val="21"/>
            <w:szCs w:val="21"/>
          </w:rPr>
          <m:t>0.01</m:t>
        </m:r>
      </m:oMath>
      <w:r w:rsidRPr="00E105B5">
        <w:rPr>
          <w:rFonts w:ascii="Times New Roman" w:hAnsi="Times New Roman" w:cs="Times New Roman"/>
          <w:sz w:val="21"/>
          <w:szCs w:val="21"/>
        </w:rPr>
        <w:t xml:space="preserve"> is the maximum learning rate, and </w:t>
      </w:r>
      <m:oMath>
        <m:sSub>
          <m:sSubPr>
            <m:ctrlPr>
              <w:rPr>
                <w:rFonts w:ascii="Cambria Math" w:hAnsi="Cambria Math" w:cs="Times New Roman"/>
                <w:sz w:val="21"/>
                <w:szCs w:val="21"/>
              </w:rPr>
            </m:ctrlPr>
          </m:sSubPr>
          <m:e>
            <m:r>
              <w:rPr>
                <w:rFonts w:ascii="Cambria Math" w:hAnsi="Cambria Math" w:cs="Times New Roman"/>
                <w:sz w:val="21"/>
                <w:szCs w:val="21"/>
              </w:rPr>
              <m:t>T</m:t>
            </m:r>
          </m:e>
          <m:sub>
            <m:r>
              <w:rPr>
                <w:rFonts w:ascii="Cambria Math" w:hAnsi="Cambria Math" w:cs="Times New Roman"/>
                <w:sz w:val="21"/>
                <w:szCs w:val="21"/>
              </w:rPr>
              <m:t>i</m:t>
            </m:r>
          </m:sub>
        </m:sSub>
        <m:r>
          <m:rPr>
            <m:sty m:val="p"/>
          </m:rPr>
          <w:rPr>
            <w:rFonts w:ascii="Cambria Math" w:hAnsi="Cambria Math" w:cs="Times New Roman"/>
            <w:sz w:val="21"/>
            <w:szCs w:val="21"/>
          </w:rPr>
          <m:t>=</m:t>
        </m:r>
        <m:r>
          <w:rPr>
            <w:rFonts w:ascii="Cambria Math" w:hAnsi="Cambria Math" w:cs="Times New Roman"/>
            <w:sz w:val="21"/>
            <w:szCs w:val="21"/>
          </w:rPr>
          <m:t>8</m:t>
        </m:r>
      </m:oMath>
      <w:r w:rsidRPr="00E105B5">
        <w:rPr>
          <w:rFonts w:ascii="Times New Roman" w:hAnsi="Times New Roman" w:cs="Times New Roman"/>
          <w:sz w:val="21"/>
          <w:szCs w:val="21"/>
        </w:rPr>
        <w:t xml:space="preserve"> denotes the number of training epochs. This dynamic adjustment of the learning rate facilitated smoother convergence and improved model stability across heterogeneous datasets.</w:t>
      </w:r>
    </w:p>
    <w:p w14:paraId="15A05749" w14:textId="047B1AF4" w:rsidR="002406D0" w:rsidRDefault="002F6CB8" w:rsidP="002406D0">
      <w:pPr>
        <w:rPr>
          <w:rFonts w:ascii="Times New Roman" w:hAnsi="Times New Roman" w:cs="Times New Roman"/>
          <w:b/>
          <w:bCs/>
          <w:lang w:bidi="en-US"/>
        </w:rPr>
      </w:pPr>
      <w:r>
        <w:rPr>
          <w:rFonts w:ascii="Times New Roman" w:hAnsi="Times New Roman" w:cs="Times New Roman" w:hint="eastAsia"/>
          <w:b/>
          <w:bCs/>
          <w:lang w:bidi="en-US"/>
        </w:rPr>
        <w:lastRenderedPageBreak/>
        <w:t>4</w:t>
      </w:r>
      <w:r w:rsidR="002406D0" w:rsidRPr="00E105B5">
        <w:rPr>
          <w:rFonts w:ascii="Times New Roman" w:hAnsi="Times New Roman" w:cs="Times New Roman" w:hint="eastAsia"/>
          <w:b/>
          <w:bCs/>
          <w:lang w:bidi="en-US"/>
        </w:rPr>
        <w:t>. Multi Instance Learning for WSI Fusion</w:t>
      </w:r>
    </w:p>
    <w:p w14:paraId="43414BBC" w14:textId="77777777" w:rsidR="002406D0" w:rsidRPr="00E105B5" w:rsidRDefault="002406D0" w:rsidP="002406D0">
      <w:pPr>
        <w:pStyle w:val="FirstParagraph"/>
        <w:rPr>
          <w:rFonts w:ascii="Times New Roman" w:hAnsi="Times New Roman" w:cs="Times New Roman"/>
          <w:sz w:val="21"/>
          <w:szCs w:val="21"/>
        </w:rPr>
      </w:pPr>
      <w:r w:rsidRPr="00E105B5">
        <w:rPr>
          <w:rFonts w:ascii="Times New Roman" w:hAnsi="Times New Roman" w:cs="Times New Roman"/>
          <w:sz w:val="21"/>
          <w:szCs w:val="21"/>
        </w:rPr>
        <w:t>Following the completion of the training phase for our deep learning model, we advanced to the stage of predicting labels and their corresponding probabilities for each individual patch extracted from WSI. These probabilities were not evaluated in isolation; instead, they were integrated using sophisticated classifiers to derive cohesive predictions at the WSI level. To effectively aggregate the probabilities associated with individual patches, we implemented two innovative machine learning methodologies designed to capture and utilize the complex data structure inherent in WSIs:</w:t>
      </w:r>
    </w:p>
    <w:p w14:paraId="3B033853" w14:textId="170E23E9" w:rsidR="002406D0" w:rsidRPr="00E105B5" w:rsidRDefault="002F6CB8" w:rsidP="002406D0">
      <w:pPr>
        <w:widowControl/>
        <w:spacing w:after="200"/>
        <w:jc w:val="left"/>
        <w:rPr>
          <w:rFonts w:ascii="Times New Roman" w:hAnsi="Times New Roman" w:cs="Times New Roman"/>
          <w:szCs w:val="21"/>
        </w:rPr>
      </w:pPr>
      <w:r>
        <w:rPr>
          <w:rFonts w:ascii="Times New Roman" w:hAnsi="Times New Roman" w:cs="Times New Roman" w:hint="eastAsia"/>
          <w:b/>
          <w:bCs/>
          <w:szCs w:val="21"/>
        </w:rPr>
        <w:t>4.</w:t>
      </w:r>
      <w:r w:rsidR="002406D0">
        <w:rPr>
          <w:rFonts w:ascii="Times New Roman" w:hAnsi="Times New Roman" w:cs="Times New Roman" w:hint="eastAsia"/>
          <w:b/>
          <w:bCs/>
          <w:szCs w:val="21"/>
        </w:rPr>
        <w:t xml:space="preserve">1. </w:t>
      </w:r>
      <w:r w:rsidR="002406D0" w:rsidRPr="00E105B5">
        <w:rPr>
          <w:rFonts w:ascii="Times New Roman" w:hAnsi="Times New Roman" w:cs="Times New Roman"/>
          <w:b/>
          <w:bCs/>
          <w:szCs w:val="21"/>
        </w:rPr>
        <w:t>Patch Prediction</w:t>
      </w:r>
      <w:r w:rsidR="002406D0" w:rsidRPr="00E105B5">
        <w:rPr>
          <w:rFonts w:ascii="Times New Roman" w:hAnsi="Times New Roman" w:cs="Times New Roman"/>
          <w:szCs w:val="21"/>
        </w:rPr>
        <w:t xml:space="preserve">: Each slice was analyzed using the deep learning model to derive probabilities and labels, denoted as </w:t>
      </w:r>
      <m:oMath>
        <m:r>
          <w:rPr>
            <w:rFonts w:ascii="Cambria Math" w:hAnsi="Cambria Math" w:cs="Times New Roman"/>
            <w:szCs w:val="21"/>
          </w:rPr>
          <m:t>Patc</m:t>
        </m:r>
        <m:sSub>
          <m:sSubPr>
            <m:ctrlPr>
              <w:rPr>
                <w:rFonts w:ascii="Cambria Math" w:hAnsi="Cambria Math" w:cs="Times New Roman"/>
                <w:szCs w:val="21"/>
              </w:rPr>
            </m:ctrlPr>
          </m:sSubPr>
          <m:e>
            <m:r>
              <w:rPr>
                <w:rFonts w:ascii="Cambria Math" w:hAnsi="Cambria Math" w:cs="Times New Roman"/>
                <w:szCs w:val="21"/>
              </w:rPr>
              <m:t>h</m:t>
            </m:r>
          </m:e>
          <m:sub>
            <m:r>
              <w:rPr>
                <w:rFonts w:ascii="Cambria Math" w:hAnsi="Cambria Math" w:cs="Times New Roman"/>
                <w:szCs w:val="21"/>
              </w:rPr>
              <m:t>prob</m:t>
            </m:r>
          </m:sub>
        </m:sSub>
      </m:oMath>
      <w:r w:rsidR="002406D0" w:rsidRPr="00E105B5">
        <w:rPr>
          <w:rFonts w:ascii="Times New Roman" w:hAnsi="Times New Roman" w:cs="Times New Roman"/>
          <w:szCs w:val="21"/>
        </w:rPr>
        <w:t xml:space="preserve"> and </w:t>
      </w:r>
      <m:oMath>
        <m:r>
          <w:rPr>
            <w:rFonts w:ascii="Cambria Math" w:hAnsi="Cambria Math" w:cs="Times New Roman"/>
            <w:szCs w:val="21"/>
          </w:rPr>
          <m:t>Patc</m:t>
        </m:r>
        <m:sSub>
          <m:sSubPr>
            <m:ctrlPr>
              <w:rPr>
                <w:rFonts w:ascii="Cambria Math" w:hAnsi="Cambria Math" w:cs="Times New Roman"/>
                <w:szCs w:val="21"/>
              </w:rPr>
            </m:ctrlPr>
          </m:sSubPr>
          <m:e>
            <m:r>
              <w:rPr>
                <w:rFonts w:ascii="Cambria Math" w:hAnsi="Cambria Math" w:cs="Times New Roman"/>
                <w:szCs w:val="21"/>
              </w:rPr>
              <m:t>h</m:t>
            </m:r>
          </m:e>
          <m:sub>
            <m:r>
              <w:rPr>
                <w:rFonts w:ascii="Cambria Math" w:hAnsi="Cambria Math" w:cs="Times New Roman"/>
                <w:szCs w:val="21"/>
              </w:rPr>
              <m:t>pred</m:t>
            </m:r>
          </m:sub>
        </m:sSub>
      </m:oMath>
      <w:r w:rsidR="002406D0" w:rsidRPr="00E105B5">
        <w:rPr>
          <w:rFonts w:ascii="Times New Roman" w:hAnsi="Times New Roman" w:cs="Times New Roman"/>
          <w:szCs w:val="21"/>
        </w:rPr>
        <w:t>, retained to two decimal places.</w:t>
      </w:r>
    </w:p>
    <w:p w14:paraId="05949781" w14:textId="37DB9FBC" w:rsidR="002406D0" w:rsidRPr="00E105B5" w:rsidRDefault="002F6CB8" w:rsidP="002406D0">
      <w:pPr>
        <w:widowControl/>
        <w:spacing w:after="200"/>
        <w:jc w:val="left"/>
        <w:rPr>
          <w:rFonts w:ascii="Times New Roman" w:hAnsi="Times New Roman" w:cs="Times New Roman"/>
          <w:szCs w:val="21"/>
        </w:rPr>
      </w:pPr>
      <w:r>
        <w:rPr>
          <w:rFonts w:ascii="Times New Roman" w:hAnsi="Times New Roman" w:cs="Times New Roman" w:hint="eastAsia"/>
          <w:b/>
          <w:bCs/>
          <w:szCs w:val="21"/>
        </w:rPr>
        <w:t>4.</w:t>
      </w:r>
      <w:r w:rsidR="002406D0">
        <w:rPr>
          <w:rFonts w:ascii="Times New Roman" w:hAnsi="Times New Roman" w:cs="Times New Roman" w:hint="eastAsia"/>
          <w:b/>
          <w:bCs/>
          <w:szCs w:val="21"/>
        </w:rPr>
        <w:t xml:space="preserve">2. </w:t>
      </w:r>
      <w:r w:rsidR="002406D0" w:rsidRPr="00E105B5">
        <w:rPr>
          <w:rFonts w:ascii="Times New Roman" w:hAnsi="Times New Roman" w:cs="Times New Roman"/>
          <w:b/>
          <w:bCs/>
          <w:szCs w:val="21"/>
        </w:rPr>
        <w:t>Multi Instance Learning Feature Aggregation</w:t>
      </w:r>
      <w:r w:rsidR="002406D0" w:rsidRPr="00E105B5">
        <w:rPr>
          <w:rFonts w:ascii="Times New Roman" w:hAnsi="Times New Roman" w:cs="Times New Roman"/>
          <w:szCs w:val="21"/>
        </w:rPr>
        <w:t>:</w:t>
      </w:r>
    </w:p>
    <w:p w14:paraId="3084F10D" w14:textId="2E0F73A6" w:rsidR="002406D0" w:rsidRPr="00E105B5" w:rsidRDefault="002F6CB8" w:rsidP="002406D0">
      <w:pPr>
        <w:widowControl/>
        <w:spacing w:after="200"/>
        <w:jc w:val="left"/>
        <w:rPr>
          <w:rFonts w:ascii="Times New Roman" w:hAnsi="Times New Roman" w:cs="Times New Roman"/>
          <w:szCs w:val="21"/>
        </w:rPr>
      </w:pPr>
      <w:r>
        <w:rPr>
          <w:rFonts w:ascii="Times New Roman" w:hAnsi="Times New Roman" w:cs="Times New Roman" w:hint="eastAsia"/>
          <w:b/>
          <w:bCs/>
          <w:szCs w:val="21"/>
        </w:rPr>
        <w:t>4.</w:t>
      </w:r>
      <w:r w:rsidR="002406D0">
        <w:rPr>
          <w:rFonts w:ascii="Times New Roman" w:hAnsi="Times New Roman" w:cs="Times New Roman" w:hint="eastAsia"/>
          <w:b/>
          <w:bCs/>
          <w:szCs w:val="21"/>
        </w:rPr>
        <w:t xml:space="preserve">2.1 </w:t>
      </w:r>
      <w:r w:rsidR="002406D0" w:rsidRPr="00E105B5">
        <w:rPr>
          <w:rFonts w:ascii="Times New Roman" w:hAnsi="Times New Roman" w:cs="Times New Roman"/>
          <w:b/>
          <w:bCs/>
          <w:szCs w:val="21"/>
        </w:rPr>
        <w:t>Histogram Feature Aggregation</w:t>
      </w:r>
      <w:r w:rsidR="002406D0" w:rsidRPr="00E105B5">
        <w:rPr>
          <w:rFonts w:ascii="Times New Roman" w:hAnsi="Times New Roman" w:cs="Times New Roman"/>
          <w:szCs w:val="21"/>
        </w:rPr>
        <w:t>:</w:t>
      </w:r>
    </w:p>
    <w:p w14:paraId="77205A9C" w14:textId="77777777" w:rsidR="002406D0" w:rsidRPr="00E105B5" w:rsidRDefault="002406D0" w:rsidP="002406D0">
      <w:pPr>
        <w:widowControl/>
        <w:numPr>
          <w:ilvl w:val="2"/>
          <w:numId w:val="3"/>
        </w:numPr>
        <w:spacing w:after="200"/>
        <w:jc w:val="left"/>
        <w:rPr>
          <w:rFonts w:ascii="Times New Roman" w:hAnsi="Times New Roman" w:cs="Times New Roman"/>
        </w:rPr>
      </w:pPr>
      <w:r w:rsidRPr="00E105B5">
        <w:rPr>
          <w:rFonts w:ascii="Times New Roman" w:hAnsi="Times New Roman" w:cs="Times New Roman"/>
        </w:rPr>
        <w:t>Distinct numbers were treated as "bins" to count occurrences across types.</w:t>
      </w:r>
    </w:p>
    <w:p w14:paraId="2F40F92D" w14:textId="77777777" w:rsidR="002406D0" w:rsidRPr="00E105B5" w:rsidRDefault="002406D0" w:rsidP="002406D0">
      <w:pPr>
        <w:widowControl/>
        <w:numPr>
          <w:ilvl w:val="2"/>
          <w:numId w:val="3"/>
        </w:numPr>
        <w:spacing w:after="200"/>
        <w:jc w:val="left"/>
        <w:rPr>
          <w:rFonts w:ascii="Times New Roman" w:hAnsi="Times New Roman" w:cs="Times New Roman"/>
        </w:rPr>
      </w:pPr>
      <w:r w:rsidRPr="00E105B5">
        <w:rPr>
          <w:rFonts w:ascii="Times New Roman" w:hAnsi="Times New Roman" w:cs="Times New Roman"/>
        </w:rPr>
        <w:t xml:space="preserve">Frequencies of </w:t>
      </w:r>
      <m:oMath>
        <m:r>
          <w:rPr>
            <w:rFonts w:ascii="Cambria Math" w:hAnsi="Cambria Math" w:cs="Times New Roman"/>
          </w:rPr>
          <m:t>Patc</m:t>
        </m:r>
        <m:sSub>
          <m:sSubPr>
            <m:ctrlPr>
              <w:rPr>
                <w:rFonts w:ascii="Cambria Math" w:hAnsi="Cambria Math" w:cs="Times New Roman"/>
              </w:rPr>
            </m:ctrlPr>
          </m:sSubPr>
          <m:e>
            <m:r>
              <w:rPr>
                <w:rFonts w:ascii="Cambria Math" w:hAnsi="Cambria Math" w:cs="Times New Roman"/>
              </w:rPr>
              <m:t>h</m:t>
            </m:r>
          </m:e>
          <m:sub>
            <m:r>
              <w:rPr>
                <w:rFonts w:ascii="Cambria Math" w:hAnsi="Cambria Math" w:cs="Times New Roman"/>
              </w:rPr>
              <m:t>prob</m:t>
            </m:r>
          </m:sub>
        </m:sSub>
      </m:oMath>
      <w:r w:rsidRPr="00E105B5">
        <w:rPr>
          <w:rFonts w:ascii="Times New Roman" w:hAnsi="Times New Roman" w:cs="Times New Roman"/>
        </w:rPr>
        <w:t xml:space="preserve"> and </w:t>
      </w:r>
      <m:oMath>
        <m:r>
          <w:rPr>
            <w:rFonts w:ascii="Cambria Math" w:hAnsi="Cambria Math" w:cs="Times New Roman"/>
          </w:rPr>
          <m:t>Patc</m:t>
        </m:r>
        <m:sSub>
          <m:sSubPr>
            <m:ctrlPr>
              <w:rPr>
                <w:rFonts w:ascii="Cambria Math" w:hAnsi="Cambria Math" w:cs="Times New Roman"/>
              </w:rPr>
            </m:ctrlPr>
          </m:sSubPr>
          <m:e>
            <m:r>
              <w:rPr>
                <w:rFonts w:ascii="Cambria Math" w:hAnsi="Cambria Math" w:cs="Times New Roman"/>
              </w:rPr>
              <m:t>h</m:t>
            </m:r>
          </m:e>
          <m:sub>
            <m:r>
              <w:rPr>
                <w:rFonts w:ascii="Cambria Math" w:hAnsi="Cambria Math" w:cs="Times New Roman"/>
              </w:rPr>
              <m:t>pred</m:t>
            </m:r>
          </m:sub>
        </m:sSub>
      </m:oMath>
      <w:r w:rsidRPr="00E105B5">
        <w:rPr>
          <w:rFonts w:ascii="Times New Roman" w:hAnsi="Times New Roman" w:cs="Times New Roman"/>
        </w:rPr>
        <w:t xml:space="preserve"> in each bin were tallied and normalized using min-max normalization, resulting in </w:t>
      </w:r>
      <m:oMath>
        <m:r>
          <w:rPr>
            <w:rFonts w:ascii="Cambria Math" w:hAnsi="Cambria Math" w:cs="Times New Roman"/>
          </w:rPr>
          <m:t>Hist</m:t>
        </m:r>
        <m:sSub>
          <m:sSubPr>
            <m:ctrlPr>
              <w:rPr>
                <w:rFonts w:ascii="Cambria Math" w:hAnsi="Cambria Math" w:cs="Times New Roman"/>
              </w:rPr>
            </m:ctrlPr>
          </m:sSubPr>
          <m:e>
            <m:r>
              <w:rPr>
                <w:rFonts w:ascii="Cambria Math" w:hAnsi="Cambria Math" w:cs="Times New Roman"/>
              </w:rPr>
              <m:t>o</m:t>
            </m:r>
          </m:e>
          <m:sub>
            <m:r>
              <w:rPr>
                <w:rFonts w:ascii="Cambria Math" w:hAnsi="Cambria Math" w:cs="Times New Roman"/>
              </w:rPr>
              <m:t>prob</m:t>
            </m:r>
          </m:sub>
        </m:sSub>
      </m:oMath>
      <w:r w:rsidRPr="00E105B5">
        <w:rPr>
          <w:rFonts w:ascii="Times New Roman" w:hAnsi="Times New Roman" w:cs="Times New Roman"/>
        </w:rPr>
        <w:t xml:space="preserve"> and </w:t>
      </w:r>
      <m:oMath>
        <m:r>
          <w:rPr>
            <w:rFonts w:ascii="Cambria Math" w:hAnsi="Cambria Math" w:cs="Times New Roman"/>
          </w:rPr>
          <m:t>Hist</m:t>
        </m:r>
        <m:sSub>
          <m:sSubPr>
            <m:ctrlPr>
              <w:rPr>
                <w:rFonts w:ascii="Cambria Math" w:hAnsi="Cambria Math" w:cs="Times New Roman"/>
              </w:rPr>
            </m:ctrlPr>
          </m:sSubPr>
          <m:e>
            <m:r>
              <w:rPr>
                <w:rFonts w:ascii="Cambria Math" w:hAnsi="Cambria Math" w:cs="Times New Roman"/>
              </w:rPr>
              <m:t>o</m:t>
            </m:r>
          </m:e>
          <m:sub>
            <m:r>
              <w:rPr>
                <w:rFonts w:ascii="Cambria Math" w:hAnsi="Cambria Math" w:cs="Times New Roman"/>
              </w:rPr>
              <m:t>pred</m:t>
            </m:r>
          </m:sub>
        </m:sSub>
      </m:oMath>
      <w:r w:rsidRPr="00E105B5">
        <w:rPr>
          <w:rFonts w:ascii="Times New Roman" w:hAnsi="Times New Roman" w:cs="Times New Roman"/>
        </w:rPr>
        <w:t>.</w:t>
      </w:r>
    </w:p>
    <w:p w14:paraId="6AA3F967" w14:textId="712331D5" w:rsidR="002406D0" w:rsidRPr="00E105B5" w:rsidRDefault="002F6CB8" w:rsidP="002406D0">
      <w:pPr>
        <w:widowControl/>
        <w:spacing w:after="200"/>
        <w:jc w:val="left"/>
        <w:rPr>
          <w:rFonts w:ascii="Times New Roman" w:hAnsi="Times New Roman" w:cs="Times New Roman"/>
          <w:szCs w:val="21"/>
        </w:rPr>
      </w:pPr>
      <w:r>
        <w:rPr>
          <w:rFonts w:ascii="Times New Roman" w:hAnsi="Times New Roman" w:cs="Times New Roman" w:hint="eastAsia"/>
          <w:b/>
          <w:bCs/>
          <w:szCs w:val="21"/>
        </w:rPr>
        <w:t>4.</w:t>
      </w:r>
      <w:r w:rsidR="002406D0">
        <w:rPr>
          <w:rFonts w:ascii="Times New Roman" w:hAnsi="Times New Roman" w:cs="Times New Roman" w:hint="eastAsia"/>
          <w:b/>
          <w:bCs/>
          <w:szCs w:val="21"/>
        </w:rPr>
        <w:t xml:space="preserve">2.2 </w:t>
      </w:r>
      <w:r w:rsidR="002406D0" w:rsidRPr="00E105B5">
        <w:rPr>
          <w:rFonts w:ascii="Times New Roman" w:hAnsi="Times New Roman" w:cs="Times New Roman"/>
          <w:b/>
          <w:bCs/>
          <w:szCs w:val="21"/>
        </w:rPr>
        <w:t>Bag of Words (BoW) Feature Aggregation</w:t>
      </w:r>
      <w:r w:rsidR="002406D0" w:rsidRPr="00E105B5">
        <w:rPr>
          <w:rFonts w:ascii="Times New Roman" w:hAnsi="Times New Roman" w:cs="Times New Roman"/>
          <w:szCs w:val="21"/>
        </w:rPr>
        <w:t>:</w:t>
      </w:r>
    </w:p>
    <w:p w14:paraId="2FA3DE41" w14:textId="77777777" w:rsidR="002406D0" w:rsidRPr="00E105B5" w:rsidRDefault="002406D0" w:rsidP="002406D0">
      <w:pPr>
        <w:pStyle w:val="a9"/>
        <w:widowControl/>
        <w:numPr>
          <w:ilvl w:val="2"/>
          <w:numId w:val="4"/>
        </w:numPr>
        <w:spacing w:after="200"/>
        <w:jc w:val="left"/>
        <w:rPr>
          <w:rFonts w:ascii="Times New Roman" w:hAnsi="Times New Roman" w:cs="Times New Roman"/>
        </w:rPr>
      </w:pPr>
      <w:r w:rsidRPr="00E105B5">
        <w:rPr>
          <w:rFonts w:ascii="Times New Roman" w:hAnsi="Times New Roman" w:cs="Times New Roman"/>
        </w:rPr>
        <w:t xml:space="preserve">A dictionary was constructed from unique elements in </w:t>
      </w:r>
      <m:oMath>
        <m:r>
          <w:rPr>
            <w:rFonts w:ascii="Cambria Math" w:hAnsi="Cambria Math" w:cs="Times New Roman"/>
          </w:rPr>
          <m:t>Patc</m:t>
        </m:r>
        <m:sSub>
          <m:sSubPr>
            <m:ctrlPr>
              <w:rPr>
                <w:rFonts w:ascii="Cambria Math" w:hAnsi="Cambria Math" w:cs="Times New Roman"/>
              </w:rPr>
            </m:ctrlPr>
          </m:sSubPr>
          <m:e>
            <m:r>
              <w:rPr>
                <w:rFonts w:ascii="Cambria Math" w:hAnsi="Cambria Math" w:cs="Times New Roman"/>
              </w:rPr>
              <m:t>h</m:t>
            </m:r>
          </m:e>
          <m:sub>
            <m:r>
              <w:rPr>
                <w:rFonts w:ascii="Cambria Math" w:hAnsi="Cambria Math" w:cs="Times New Roman"/>
              </w:rPr>
              <m:t>prob</m:t>
            </m:r>
          </m:sub>
        </m:sSub>
      </m:oMath>
      <w:r w:rsidRPr="00E105B5">
        <w:rPr>
          <w:rFonts w:ascii="Times New Roman" w:hAnsi="Times New Roman" w:cs="Times New Roman"/>
        </w:rPr>
        <w:t xml:space="preserve"> and </w:t>
      </w:r>
      <m:oMath>
        <m:r>
          <w:rPr>
            <w:rFonts w:ascii="Cambria Math" w:hAnsi="Cambria Math" w:cs="Times New Roman"/>
          </w:rPr>
          <m:t>Patc</m:t>
        </m:r>
        <m:sSub>
          <m:sSubPr>
            <m:ctrlPr>
              <w:rPr>
                <w:rFonts w:ascii="Cambria Math" w:hAnsi="Cambria Math" w:cs="Times New Roman"/>
              </w:rPr>
            </m:ctrlPr>
          </m:sSubPr>
          <m:e>
            <m:r>
              <w:rPr>
                <w:rFonts w:ascii="Cambria Math" w:hAnsi="Cambria Math" w:cs="Times New Roman"/>
              </w:rPr>
              <m:t>h</m:t>
            </m:r>
          </m:e>
          <m:sub>
            <m:r>
              <w:rPr>
                <w:rFonts w:ascii="Cambria Math" w:hAnsi="Cambria Math" w:cs="Times New Roman"/>
              </w:rPr>
              <m:t>pred</m:t>
            </m:r>
          </m:sub>
        </m:sSub>
      </m:oMath>
      <w:r w:rsidRPr="00E105B5">
        <w:rPr>
          <w:rFonts w:ascii="Times New Roman" w:hAnsi="Times New Roman" w:cs="Times New Roman"/>
        </w:rPr>
        <w:t>.</w:t>
      </w:r>
    </w:p>
    <w:p w14:paraId="3C92246D" w14:textId="77777777" w:rsidR="002406D0" w:rsidRPr="00E105B5" w:rsidRDefault="002406D0" w:rsidP="002406D0">
      <w:pPr>
        <w:pStyle w:val="a9"/>
        <w:widowControl/>
        <w:numPr>
          <w:ilvl w:val="2"/>
          <w:numId w:val="4"/>
        </w:numPr>
        <w:spacing w:after="200"/>
        <w:jc w:val="left"/>
        <w:rPr>
          <w:rFonts w:ascii="Times New Roman" w:hAnsi="Times New Roman" w:cs="Times New Roman"/>
        </w:rPr>
      </w:pPr>
      <w:r w:rsidRPr="00E105B5">
        <w:rPr>
          <w:rFonts w:ascii="Times New Roman" w:hAnsi="Times New Roman" w:cs="Times New Roman"/>
        </w:rPr>
        <w:t>Each slice was represented as a vector noting the frequency of each dictionary element, with a TF-IDF transformation applied to emphasize informative features.</w:t>
      </w:r>
    </w:p>
    <w:p w14:paraId="4D8C4802" w14:textId="77777777" w:rsidR="002406D0" w:rsidRPr="00E105B5" w:rsidRDefault="002406D0" w:rsidP="002406D0">
      <w:pPr>
        <w:pStyle w:val="a9"/>
        <w:widowControl/>
        <w:numPr>
          <w:ilvl w:val="2"/>
          <w:numId w:val="4"/>
        </w:numPr>
        <w:spacing w:after="200"/>
        <w:jc w:val="left"/>
        <w:rPr>
          <w:rFonts w:ascii="Times New Roman" w:hAnsi="Times New Roman" w:cs="Times New Roman"/>
        </w:rPr>
      </w:pPr>
      <w:r w:rsidRPr="00E105B5">
        <w:rPr>
          <w:rFonts w:ascii="Times New Roman" w:hAnsi="Times New Roman" w:cs="Times New Roman"/>
        </w:rPr>
        <w:t>This resulted in a BoW feature representation for each slice, encapsulating both the presence and significance of features.</w:t>
      </w:r>
    </w:p>
    <w:p w14:paraId="19B34979" w14:textId="04CBB661" w:rsidR="002406D0" w:rsidRPr="00E105B5" w:rsidRDefault="002F6CB8" w:rsidP="002406D0">
      <w:pPr>
        <w:widowControl/>
        <w:spacing w:after="200"/>
        <w:jc w:val="left"/>
        <w:rPr>
          <w:rFonts w:ascii="Times New Roman" w:hAnsi="Times New Roman" w:cs="Times New Roman"/>
          <w:szCs w:val="21"/>
        </w:rPr>
      </w:pPr>
      <w:r>
        <w:rPr>
          <w:rFonts w:ascii="Times New Roman" w:hAnsi="Times New Roman" w:cs="Times New Roman" w:hint="eastAsia"/>
          <w:b/>
          <w:bCs/>
          <w:szCs w:val="21"/>
        </w:rPr>
        <w:t>4.</w:t>
      </w:r>
      <w:r w:rsidR="002406D0">
        <w:rPr>
          <w:rFonts w:ascii="Times New Roman" w:hAnsi="Times New Roman" w:cs="Times New Roman" w:hint="eastAsia"/>
          <w:b/>
          <w:bCs/>
          <w:szCs w:val="21"/>
        </w:rPr>
        <w:t xml:space="preserve">2.3 </w:t>
      </w:r>
      <w:r w:rsidR="002406D0" w:rsidRPr="00E105B5">
        <w:rPr>
          <w:rFonts w:ascii="Times New Roman" w:hAnsi="Times New Roman" w:cs="Times New Roman"/>
          <w:b/>
          <w:bCs/>
          <w:szCs w:val="21"/>
        </w:rPr>
        <w:t>Feature Early Fusion</w:t>
      </w:r>
      <w:r w:rsidR="002406D0" w:rsidRPr="00E105B5">
        <w:rPr>
          <w:rFonts w:ascii="Times New Roman" w:hAnsi="Times New Roman" w:cs="Times New Roman"/>
          <w:szCs w:val="21"/>
        </w:rPr>
        <w:t xml:space="preserve">: We integrated </w:t>
      </w:r>
      <m:oMath>
        <m:r>
          <w:rPr>
            <w:rFonts w:ascii="Cambria Math" w:hAnsi="Cambria Math" w:cs="Times New Roman"/>
            <w:szCs w:val="21"/>
          </w:rPr>
          <m:t>Hist</m:t>
        </m:r>
        <m:sSub>
          <m:sSubPr>
            <m:ctrlPr>
              <w:rPr>
                <w:rFonts w:ascii="Cambria Math" w:hAnsi="Cambria Math" w:cs="Times New Roman"/>
                <w:szCs w:val="21"/>
              </w:rPr>
            </m:ctrlPr>
          </m:sSubPr>
          <m:e>
            <m:r>
              <w:rPr>
                <w:rFonts w:ascii="Cambria Math" w:hAnsi="Cambria Math" w:cs="Times New Roman"/>
                <w:szCs w:val="21"/>
              </w:rPr>
              <m:t>o</m:t>
            </m:r>
          </m:e>
          <m:sub>
            <m:r>
              <w:rPr>
                <w:rFonts w:ascii="Cambria Math" w:hAnsi="Cambria Math" w:cs="Times New Roman"/>
                <w:szCs w:val="21"/>
              </w:rPr>
              <m:t>prob</m:t>
            </m:r>
          </m:sub>
        </m:sSub>
      </m:oMath>
      <w:r w:rsidR="002406D0" w:rsidRPr="00E105B5">
        <w:rPr>
          <w:rFonts w:ascii="Times New Roman" w:hAnsi="Times New Roman" w:cs="Times New Roman"/>
          <w:szCs w:val="21"/>
        </w:rPr>
        <w:t xml:space="preserve">, </w:t>
      </w:r>
      <m:oMath>
        <m:r>
          <w:rPr>
            <w:rFonts w:ascii="Cambria Math" w:hAnsi="Cambria Math" w:cs="Times New Roman"/>
            <w:szCs w:val="21"/>
          </w:rPr>
          <m:t>Hist</m:t>
        </m:r>
        <m:sSub>
          <m:sSubPr>
            <m:ctrlPr>
              <w:rPr>
                <w:rFonts w:ascii="Cambria Math" w:hAnsi="Cambria Math" w:cs="Times New Roman"/>
                <w:szCs w:val="21"/>
              </w:rPr>
            </m:ctrlPr>
          </m:sSubPr>
          <m:e>
            <m:r>
              <w:rPr>
                <w:rFonts w:ascii="Cambria Math" w:hAnsi="Cambria Math" w:cs="Times New Roman"/>
                <w:szCs w:val="21"/>
              </w:rPr>
              <m:t>o</m:t>
            </m:r>
          </m:e>
          <m:sub>
            <m:r>
              <w:rPr>
                <w:rFonts w:ascii="Cambria Math" w:hAnsi="Cambria Math" w:cs="Times New Roman"/>
                <w:szCs w:val="21"/>
              </w:rPr>
              <m:t>pred</m:t>
            </m:r>
          </m:sub>
        </m:sSub>
      </m:oMath>
      <w:r w:rsidR="002406D0" w:rsidRPr="00E105B5">
        <w:rPr>
          <w:rFonts w:ascii="Times New Roman" w:hAnsi="Times New Roman" w:cs="Times New Roman"/>
          <w:szCs w:val="21"/>
        </w:rPr>
        <w:t xml:space="preserve">, </w:t>
      </w:r>
      <m:oMath>
        <m:r>
          <w:rPr>
            <w:rFonts w:ascii="Cambria Math" w:hAnsi="Cambria Math" w:cs="Times New Roman"/>
            <w:szCs w:val="21"/>
          </w:rPr>
          <m:t>Bo</m:t>
        </m:r>
        <m:sSub>
          <m:sSubPr>
            <m:ctrlPr>
              <w:rPr>
                <w:rFonts w:ascii="Cambria Math" w:hAnsi="Cambria Math" w:cs="Times New Roman"/>
                <w:szCs w:val="21"/>
              </w:rPr>
            </m:ctrlPr>
          </m:sSubPr>
          <m:e>
            <m:r>
              <w:rPr>
                <w:rFonts w:ascii="Cambria Math" w:hAnsi="Cambria Math" w:cs="Times New Roman"/>
                <w:szCs w:val="21"/>
              </w:rPr>
              <m:t>w</m:t>
            </m:r>
          </m:e>
          <m:sub>
            <m:r>
              <w:rPr>
                <w:rFonts w:ascii="Cambria Math" w:hAnsi="Cambria Math" w:cs="Times New Roman"/>
                <w:szCs w:val="21"/>
              </w:rPr>
              <m:t>prob</m:t>
            </m:r>
          </m:sub>
        </m:sSub>
      </m:oMath>
      <w:r w:rsidR="002406D0" w:rsidRPr="00E105B5">
        <w:rPr>
          <w:rFonts w:ascii="Times New Roman" w:hAnsi="Times New Roman" w:cs="Times New Roman"/>
          <w:szCs w:val="21"/>
        </w:rPr>
        <w:t xml:space="preserve">, and </w:t>
      </w:r>
      <m:oMath>
        <m:r>
          <w:rPr>
            <w:rFonts w:ascii="Cambria Math" w:hAnsi="Cambria Math" w:cs="Times New Roman"/>
            <w:szCs w:val="21"/>
          </w:rPr>
          <m:t>Bo</m:t>
        </m:r>
        <m:sSub>
          <m:sSubPr>
            <m:ctrlPr>
              <w:rPr>
                <w:rFonts w:ascii="Cambria Math" w:hAnsi="Cambria Math" w:cs="Times New Roman"/>
                <w:szCs w:val="21"/>
              </w:rPr>
            </m:ctrlPr>
          </m:sSubPr>
          <m:e>
            <m:r>
              <w:rPr>
                <w:rFonts w:ascii="Cambria Math" w:hAnsi="Cambria Math" w:cs="Times New Roman"/>
                <w:szCs w:val="21"/>
              </w:rPr>
              <m:t>w</m:t>
            </m:r>
          </m:e>
          <m:sub>
            <m:r>
              <w:rPr>
                <w:rFonts w:ascii="Cambria Math" w:hAnsi="Cambria Math" w:cs="Times New Roman"/>
                <w:szCs w:val="21"/>
              </w:rPr>
              <m:t>pred</m:t>
            </m:r>
          </m:sub>
        </m:sSub>
      </m:oMath>
      <w:r w:rsidR="002406D0" w:rsidRPr="00E105B5">
        <w:rPr>
          <w:rFonts w:ascii="Times New Roman" w:hAnsi="Times New Roman" w:cs="Times New Roman"/>
          <w:szCs w:val="21"/>
        </w:rPr>
        <w:t xml:space="preserve"> using a feature concatenation method (</w:t>
      </w:r>
      <m:oMath>
        <m:r>
          <m:rPr>
            <m:sty m:val="p"/>
          </m:rPr>
          <w:rPr>
            <w:rFonts w:ascii="Cambria Math" w:hAnsi="Cambria Math" w:cs="Times New Roman"/>
            <w:szCs w:val="21"/>
          </w:rPr>
          <m:t>⊕</m:t>
        </m:r>
      </m:oMath>
      <w:r w:rsidR="002406D0" w:rsidRPr="00E105B5">
        <w:rPr>
          <w:rFonts w:ascii="Times New Roman" w:hAnsi="Times New Roman" w:cs="Times New Roman"/>
          <w:szCs w:val="21"/>
        </w:rPr>
        <w:t>), combining these into a single comprehensive feature vector:</w:t>
      </w:r>
    </w:p>
    <w:p w14:paraId="0E166B25" w14:textId="77777777" w:rsidR="002406D0" w:rsidRPr="00E105B5" w:rsidRDefault="002406D0" w:rsidP="002406D0">
      <w:pPr>
        <w:pStyle w:val="Compact"/>
        <w:rPr>
          <w:rFonts w:ascii="Times New Roman" w:hAnsi="Times New Roman" w:cs="Times New Roman"/>
          <w:sz w:val="21"/>
          <w:szCs w:val="21"/>
        </w:rPr>
      </w:pPr>
      <m:oMathPara>
        <m:oMathParaPr>
          <m:jc m:val="center"/>
        </m:oMathParaPr>
        <m:oMath>
          <m:r>
            <w:rPr>
              <w:rFonts w:ascii="Cambria Math" w:hAnsi="Cambria Math" w:cs="Times New Roman"/>
              <w:sz w:val="21"/>
              <w:szCs w:val="21"/>
            </w:rPr>
            <m:t>featur</m:t>
          </m:r>
          <m:sSub>
            <m:sSubPr>
              <m:ctrlPr>
                <w:rPr>
                  <w:rFonts w:ascii="Cambria Math" w:hAnsi="Cambria Math" w:cs="Times New Roman"/>
                  <w:sz w:val="21"/>
                  <w:szCs w:val="21"/>
                </w:rPr>
              </m:ctrlPr>
            </m:sSubPr>
            <m:e>
              <m:r>
                <w:rPr>
                  <w:rFonts w:ascii="Cambria Math" w:hAnsi="Cambria Math" w:cs="Times New Roman"/>
                  <w:sz w:val="21"/>
                  <w:szCs w:val="21"/>
                </w:rPr>
                <m:t>e</m:t>
              </m:r>
            </m:e>
            <m:sub>
              <m:r>
                <w:rPr>
                  <w:rFonts w:ascii="Cambria Math" w:hAnsi="Cambria Math" w:cs="Times New Roman"/>
                  <w:sz w:val="21"/>
                  <w:szCs w:val="21"/>
                </w:rPr>
                <m:t>fusion</m:t>
              </m:r>
            </m:sub>
          </m:sSub>
          <m:r>
            <m:rPr>
              <m:sty m:val="p"/>
            </m:rPr>
            <w:rPr>
              <w:rFonts w:ascii="Cambria Math" w:hAnsi="Cambria Math" w:cs="Times New Roman"/>
              <w:sz w:val="21"/>
              <w:szCs w:val="21"/>
            </w:rPr>
            <m:t>=</m:t>
          </m:r>
          <m:r>
            <w:rPr>
              <w:rFonts w:ascii="Cambria Math" w:hAnsi="Cambria Math" w:cs="Times New Roman"/>
              <w:sz w:val="21"/>
              <w:szCs w:val="21"/>
            </w:rPr>
            <m:t>Hist</m:t>
          </m:r>
          <m:sSub>
            <m:sSubPr>
              <m:ctrlPr>
                <w:rPr>
                  <w:rFonts w:ascii="Cambria Math" w:hAnsi="Cambria Math" w:cs="Times New Roman"/>
                  <w:sz w:val="21"/>
                  <w:szCs w:val="21"/>
                </w:rPr>
              </m:ctrlPr>
            </m:sSubPr>
            <m:e>
              <m:r>
                <w:rPr>
                  <w:rFonts w:ascii="Cambria Math" w:hAnsi="Cambria Math" w:cs="Times New Roman"/>
                  <w:sz w:val="21"/>
                  <w:szCs w:val="21"/>
                </w:rPr>
                <m:t>o</m:t>
              </m:r>
            </m:e>
            <m:sub>
              <m:r>
                <w:rPr>
                  <w:rFonts w:ascii="Cambria Math" w:hAnsi="Cambria Math" w:cs="Times New Roman"/>
                  <w:sz w:val="21"/>
                  <w:szCs w:val="21"/>
                </w:rPr>
                <m:t>prob</m:t>
              </m:r>
            </m:sub>
          </m:sSub>
          <m:r>
            <m:rPr>
              <m:sty m:val="p"/>
            </m:rPr>
            <w:rPr>
              <w:rFonts w:ascii="Cambria Math" w:hAnsi="Cambria Math" w:cs="Times New Roman"/>
              <w:sz w:val="21"/>
              <w:szCs w:val="21"/>
            </w:rPr>
            <m:t>⊕</m:t>
          </m:r>
          <m:r>
            <w:rPr>
              <w:rFonts w:ascii="Cambria Math" w:hAnsi="Cambria Math" w:cs="Times New Roman"/>
              <w:sz w:val="21"/>
              <w:szCs w:val="21"/>
            </w:rPr>
            <m:t>Hist</m:t>
          </m:r>
          <m:sSub>
            <m:sSubPr>
              <m:ctrlPr>
                <w:rPr>
                  <w:rFonts w:ascii="Cambria Math" w:hAnsi="Cambria Math" w:cs="Times New Roman"/>
                  <w:sz w:val="21"/>
                  <w:szCs w:val="21"/>
                </w:rPr>
              </m:ctrlPr>
            </m:sSubPr>
            <m:e>
              <m:r>
                <w:rPr>
                  <w:rFonts w:ascii="Cambria Math" w:hAnsi="Cambria Math" w:cs="Times New Roman"/>
                  <w:sz w:val="21"/>
                  <w:szCs w:val="21"/>
                </w:rPr>
                <m:t>o</m:t>
              </m:r>
            </m:e>
            <m:sub>
              <m:r>
                <w:rPr>
                  <w:rFonts w:ascii="Cambria Math" w:hAnsi="Cambria Math" w:cs="Times New Roman"/>
                  <w:sz w:val="21"/>
                  <w:szCs w:val="21"/>
                </w:rPr>
                <m:t>pred</m:t>
              </m:r>
            </m:sub>
          </m:sSub>
          <m:r>
            <m:rPr>
              <m:sty m:val="p"/>
            </m:rPr>
            <w:rPr>
              <w:rFonts w:ascii="Cambria Math" w:hAnsi="Cambria Math" w:cs="Times New Roman"/>
              <w:sz w:val="21"/>
              <w:szCs w:val="21"/>
            </w:rPr>
            <m:t>⊕</m:t>
          </m:r>
          <m:r>
            <w:rPr>
              <w:rFonts w:ascii="Cambria Math" w:hAnsi="Cambria Math" w:cs="Times New Roman"/>
              <w:sz w:val="21"/>
              <w:szCs w:val="21"/>
            </w:rPr>
            <m:t>Bo</m:t>
          </m:r>
          <m:sSub>
            <m:sSubPr>
              <m:ctrlPr>
                <w:rPr>
                  <w:rFonts w:ascii="Cambria Math" w:hAnsi="Cambria Math" w:cs="Times New Roman"/>
                  <w:sz w:val="21"/>
                  <w:szCs w:val="21"/>
                </w:rPr>
              </m:ctrlPr>
            </m:sSubPr>
            <m:e>
              <m:r>
                <w:rPr>
                  <w:rFonts w:ascii="Cambria Math" w:hAnsi="Cambria Math" w:cs="Times New Roman"/>
                  <w:sz w:val="21"/>
                  <w:szCs w:val="21"/>
                </w:rPr>
                <m:t>w</m:t>
              </m:r>
            </m:e>
            <m:sub>
              <m:r>
                <w:rPr>
                  <w:rFonts w:ascii="Cambria Math" w:hAnsi="Cambria Math" w:cs="Times New Roman"/>
                  <w:sz w:val="21"/>
                  <w:szCs w:val="21"/>
                </w:rPr>
                <m:t>prob</m:t>
              </m:r>
            </m:sub>
          </m:sSub>
          <m:r>
            <m:rPr>
              <m:sty m:val="p"/>
            </m:rPr>
            <w:rPr>
              <w:rFonts w:ascii="Cambria Math" w:hAnsi="Cambria Math" w:cs="Times New Roman"/>
              <w:sz w:val="21"/>
              <w:szCs w:val="21"/>
            </w:rPr>
            <m:t>⊕</m:t>
          </m:r>
          <m:r>
            <w:rPr>
              <w:rFonts w:ascii="Cambria Math" w:hAnsi="Cambria Math" w:cs="Times New Roman"/>
              <w:sz w:val="21"/>
              <w:szCs w:val="21"/>
            </w:rPr>
            <m:t>Bo</m:t>
          </m:r>
          <m:sSub>
            <m:sSubPr>
              <m:ctrlPr>
                <w:rPr>
                  <w:rFonts w:ascii="Cambria Math" w:hAnsi="Cambria Math" w:cs="Times New Roman"/>
                  <w:sz w:val="21"/>
                  <w:szCs w:val="21"/>
                </w:rPr>
              </m:ctrlPr>
            </m:sSubPr>
            <m:e>
              <m:r>
                <w:rPr>
                  <w:rFonts w:ascii="Cambria Math" w:hAnsi="Cambria Math" w:cs="Times New Roman"/>
                  <w:sz w:val="21"/>
                  <w:szCs w:val="21"/>
                </w:rPr>
                <m:t>w</m:t>
              </m:r>
            </m:e>
            <m:sub>
              <m:r>
                <w:rPr>
                  <w:rFonts w:ascii="Cambria Math" w:hAnsi="Cambria Math" w:cs="Times New Roman"/>
                  <w:sz w:val="21"/>
                  <w:szCs w:val="21"/>
                </w:rPr>
                <m:t>pred</m:t>
              </m:r>
            </m:sub>
          </m:sSub>
        </m:oMath>
      </m:oMathPara>
    </w:p>
    <w:p w14:paraId="0D192929" w14:textId="73A56F88" w:rsidR="002406D0" w:rsidRDefault="002F6CB8" w:rsidP="002406D0">
      <w:pPr>
        <w:rPr>
          <w:rFonts w:ascii="Times New Roman" w:hAnsi="Times New Roman" w:cs="Times New Roman"/>
          <w:b/>
          <w:bCs/>
          <w:lang w:bidi="en-US"/>
        </w:rPr>
      </w:pPr>
      <w:r>
        <w:rPr>
          <w:rFonts w:ascii="Times New Roman" w:hAnsi="Times New Roman" w:cs="Times New Roman" w:hint="eastAsia"/>
          <w:b/>
          <w:bCs/>
          <w:lang w:bidi="en-US"/>
        </w:rPr>
        <w:t>5</w:t>
      </w:r>
      <w:r w:rsidR="002406D0" w:rsidRPr="00E105B5">
        <w:rPr>
          <w:rFonts w:ascii="Times New Roman" w:hAnsi="Times New Roman" w:cs="Times New Roman" w:hint="eastAsia"/>
          <w:b/>
          <w:bCs/>
          <w:lang w:bidi="en-US"/>
        </w:rPr>
        <w:t>. Transformer-Based Feature Fusion Process</w:t>
      </w:r>
    </w:p>
    <w:p w14:paraId="194CBEA6" w14:textId="77777777" w:rsidR="002406D0" w:rsidRPr="00E105B5" w:rsidRDefault="002406D0" w:rsidP="002406D0">
      <w:pPr>
        <w:pStyle w:val="FirstParagraph"/>
        <w:rPr>
          <w:rFonts w:ascii="Times New Roman" w:hAnsi="Times New Roman" w:cs="Times New Roman"/>
          <w:sz w:val="21"/>
          <w:szCs w:val="21"/>
        </w:rPr>
      </w:pPr>
      <w:r w:rsidRPr="00E105B5">
        <w:rPr>
          <w:rFonts w:ascii="Times New Roman" w:hAnsi="Times New Roman" w:cs="Times New Roman"/>
          <w:sz w:val="21"/>
          <w:szCs w:val="21"/>
        </w:rPr>
        <w:t>After obtaining the selected habitat features, pathology features aggregated through multi-instance learning, and clinical variables, we constructed a unified multi-omics feature set. The detailed pipeline is described as follows:</w:t>
      </w:r>
    </w:p>
    <w:p w14:paraId="303A94FC" w14:textId="2A22F1BD" w:rsidR="002406D0" w:rsidRPr="00E105B5" w:rsidRDefault="002F6CB8" w:rsidP="002406D0">
      <w:pPr>
        <w:rPr>
          <w:rFonts w:ascii="Times New Roman" w:hAnsi="Times New Roman" w:cs="Times New Roman"/>
          <w:b/>
          <w:bCs/>
          <w:lang w:bidi="en-US"/>
        </w:rPr>
      </w:pPr>
      <w:bookmarkStart w:id="2" w:name="X64586e1ad581f94204fd90d7156d98f8f61b1df"/>
      <w:r>
        <w:rPr>
          <w:rFonts w:ascii="Times New Roman" w:hAnsi="Times New Roman" w:cs="Times New Roman" w:hint="eastAsia"/>
          <w:b/>
          <w:bCs/>
          <w:lang w:bidi="en-US"/>
        </w:rPr>
        <w:t>5</w:t>
      </w:r>
      <w:r w:rsidR="002406D0">
        <w:rPr>
          <w:rFonts w:ascii="Times New Roman" w:hAnsi="Times New Roman" w:cs="Times New Roman" w:hint="eastAsia"/>
          <w:b/>
          <w:bCs/>
          <w:lang w:bidi="en-US"/>
        </w:rPr>
        <w:t>.</w:t>
      </w:r>
      <w:r w:rsidR="002406D0" w:rsidRPr="00E105B5">
        <w:rPr>
          <w:rFonts w:ascii="Times New Roman" w:hAnsi="Times New Roman" w:cs="Times New Roman"/>
          <w:b/>
          <w:bCs/>
          <w:lang w:bidi="en-US"/>
        </w:rPr>
        <w:t>1 Feature Extraction and Tokenization</w:t>
      </w:r>
    </w:p>
    <w:p w14:paraId="5272679B" w14:textId="77777777" w:rsidR="002406D0" w:rsidRPr="00E105B5" w:rsidRDefault="002406D0" w:rsidP="002406D0">
      <w:pPr>
        <w:pStyle w:val="FirstParagraph"/>
        <w:rPr>
          <w:rFonts w:ascii="Times New Roman" w:hAnsi="Times New Roman" w:cs="Times New Roman"/>
          <w:sz w:val="21"/>
          <w:szCs w:val="21"/>
        </w:rPr>
      </w:pPr>
      <w:r w:rsidRPr="00E105B5">
        <w:rPr>
          <w:rFonts w:ascii="Times New Roman" w:hAnsi="Times New Roman" w:cs="Times New Roman"/>
          <w:sz w:val="21"/>
          <w:szCs w:val="21"/>
        </w:rPr>
        <w:t xml:space="preserve">For the Transformer-based multi-omics fusion model, the feature construction process was directly grounded in the outputs of the preceding single-modality signatures. Specifically, we first derived the final discriminative feature sets from each modality—radiomics (habitat-based imaging), pathology (multi-instance learning–aggregated features), and clinical data—by applying </w:t>
      </w:r>
      <w:r w:rsidRPr="00E105B5">
        <w:rPr>
          <w:rFonts w:ascii="Times New Roman" w:hAnsi="Times New Roman" w:cs="Times New Roman"/>
          <w:b/>
          <w:bCs/>
          <w:sz w:val="21"/>
          <w:szCs w:val="21"/>
        </w:rPr>
        <w:t>LASSO regression</w:t>
      </w:r>
      <w:r w:rsidRPr="00E105B5">
        <w:rPr>
          <w:rFonts w:ascii="Times New Roman" w:hAnsi="Times New Roman" w:cs="Times New Roman"/>
          <w:sz w:val="21"/>
          <w:szCs w:val="21"/>
        </w:rPr>
        <w:t xml:space="preserve"> within their respective signature construction pipelines. These LASSO-</w:t>
      </w:r>
      <w:r w:rsidRPr="00E105B5">
        <w:rPr>
          <w:rFonts w:ascii="Times New Roman" w:hAnsi="Times New Roman" w:cs="Times New Roman"/>
          <w:sz w:val="21"/>
          <w:szCs w:val="21"/>
        </w:rPr>
        <w:lastRenderedPageBreak/>
        <w:t>selected features were then used as the standardized inputs for the fusion stage, ensuring that only the most relevant and non-redundant variables contributed to the downstream integration.</w:t>
      </w:r>
    </w:p>
    <w:p w14:paraId="09FD79E8" w14:textId="77777777" w:rsidR="002406D0" w:rsidRPr="00E105B5" w:rsidRDefault="002406D0" w:rsidP="002406D0">
      <w:pPr>
        <w:pStyle w:val="af1"/>
        <w:rPr>
          <w:rFonts w:ascii="Times New Roman" w:hAnsi="Times New Roman" w:cs="Times New Roman"/>
          <w:sz w:val="21"/>
          <w:szCs w:val="21"/>
        </w:rPr>
      </w:pPr>
      <w:r w:rsidRPr="00E105B5">
        <w:rPr>
          <w:rFonts w:ascii="Times New Roman" w:hAnsi="Times New Roman" w:cs="Times New Roman"/>
          <w:sz w:val="21"/>
          <w:szCs w:val="21"/>
        </w:rPr>
        <w:t xml:space="preserve">To harmonize the heterogeneous dimensionality across modalities, each set of selected features was projected into a common latent space via a two-layer multilayer perceptron (MLP) with 16 and 8 hidden units. This mapping step provided uniform representations while preserving modality-specific information. The resulting embeddings from the three modalities were concatenated into a structured </w:t>
      </w:r>
      <w:r w:rsidRPr="00E105B5">
        <w:rPr>
          <w:rFonts w:ascii="Times New Roman" w:hAnsi="Times New Roman" w:cs="Times New Roman"/>
          <w:b/>
          <w:bCs/>
          <w:sz w:val="21"/>
          <w:szCs w:val="21"/>
        </w:rPr>
        <w:t>3 × 8 feature matrix</w:t>
      </w:r>
      <w:r w:rsidRPr="00E105B5">
        <w:rPr>
          <w:rFonts w:ascii="Times New Roman" w:hAnsi="Times New Roman" w:cs="Times New Roman"/>
          <w:sz w:val="21"/>
          <w:szCs w:val="21"/>
        </w:rPr>
        <w:t>, which served as the input sequence for the Transformer. By treating each modality as an independent token, the Transformer was able to model inter-modality dependencies through its self-attention mechanism, thereby capturing higher-order interactions that single-modality models could not achieve. This feature construction strategy ensured that the Transformer leveraged the distilled, high-value features from each signature while simultaneously enabling cross-omics contextual learning.</w:t>
      </w:r>
    </w:p>
    <w:p w14:paraId="5C3A6F87" w14:textId="41A686F6" w:rsidR="002406D0" w:rsidRPr="00E105B5" w:rsidRDefault="002F6CB8" w:rsidP="002406D0">
      <w:pPr>
        <w:rPr>
          <w:rFonts w:ascii="Times New Roman" w:hAnsi="Times New Roman" w:cs="Times New Roman"/>
          <w:b/>
          <w:bCs/>
          <w:lang w:bidi="en-US"/>
        </w:rPr>
      </w:pPr>
      <w:bookmarkStart w:id="3" w:name="X279f3f247212b6b95e6229855f9e0ba63c28ea1"/>
      <w:bookmarkEnd w:id="2"/>
      <w:r>
        <w:rPr>
          <w:rFonts w:ascii="Times New Roman" w:hAnsi="Times New Roman" w:cs="Times New Roman" w:hint="eastAsia"/>
          <w:b/>
          <w:bCs/>
          <w:lang w:bidi="en-US"/>
        </w:rPr>
        <w:t>5</w:t>
      </w:r>
      <w:r w:rsidR="002406D0">
        <w:rPr>
          <w:rFonts w:ascii="Times New Roman" w:hAnsi="Times New Roman" w:cs="Times New Roman" w:hint="eastAsia"/>
          <w:b/>
          <w:bCs/>
          <w:lang w:bidi="en-US"/>
        </w:rPr>
        <w:t>.</w:t>
      </w:r>
      <w:r w:rsidR="002406D0" w:rsidRPr="00E105B5">
        <w:rPr>
          <w:rFonts w:ascii="Times New Roman" w:hAnsi="Times New Roman" w:cs="Times New Roman"/>
          <w:b/>
          <w:bCs/>
          <w:lang w:bidi="en-US"/>
        </w:rPr>
        <w:t>2 Embedding and Positional Encoding</w:t>
      </w:r>
    </w:p>
    <w:p w14:paraId="48D57B5D" w14:textId="77777777" w:rsidR="002406D0" w:rsidRPr="00E105B5" w:rsidRDefault="002406D0" w:rsidP="002406D0">
      <w:pPr>
        <w:pStyle w:val="FirstParagraph"/>
        <w:rPr>
          <w:rFonts w:ascii="Times New Roman" w:hAnsi="Times New Roman" w:cs="Times New Roman"/>
          <w:sz w:val="21"/>
          <w:szCs w:val="21"/>
        </w:rPr>
      </w:pPr>
      <w:r w:rsidRPr="00E105B5">
        <w:rPr>
          <w:rFonts w:ascii="Times New Roman" w:hAnsi="Times New Roman" w:cs="Times New Roman"/>
          <w:sz w:val="21"/>
          <w:szCs w:val="21"/>
        </w:rPr>
        <w:t xml:space="preserve">The input tokens </w:t>
      </w:r>
      <m:oMath>
        <m:r>
          <w:rPr>
            <w:rFonts w:ascii="Cambria Math" w:hAnsi="Cambria Math" w:cs="Times New Roman"/>
            <w:sz w:val="21"/>
            <w:szCs w:val="21"/>
          </w:rPr>
          <m:t>X</m:t>
        </m:r>
        <m:r>
          <m:rPr>
            <m:sty m:val="p"/>
          </m:rPr>
          <w:rPr>
            <w:rFonts w:ascii="Cambria Math" w:hAnsi="Cambria Math" w:cs="Times New Roman"/>
            <w:sz w:val="21"/>
            <w:szCs w:val="21"/>
          </w:rPr>
          <m:t>=</m:t>
        </m:r>
        <m:d>
          <m:dPr>
            <m:begChr m:val="["/>
            <m:endChr m:val="]"/>
            <m:ctrlPr>
              <w:rPr>
                <w:rFonts w:ascii="Cambria Math" w:hAnsi="Cambria Math" w:cs="Times New Roman"/>
                <w:sz w:val="21"/>
                <w:szCs w:val="21"/>
              </w:rPr>
            </m:ctrlPr>
          </m:dPr>
          <m:e>
            <m:sSub>
              <m:sSubPr>
                <m:ctrlPr>
                  <w:rPr>
                    <w:rFonts w:ascii="Cambria Math" w:hAnsi="Cambria Math" w:cs="Times New Roman"/>
                    <w:sz w:val="21"/>
                    <w:szCs w:val="21"/>
                  </w:rPr>
                </m:ctrlPr>
              </m:sSubPr>
              <m:e>
                <m:r>
                  <w:rPr>
                    <w:rFonts w:ascii="Cambria Math" w:hAnsi="Cambria Math" w:cs="Times New Roman"/>
                    <w:sz w:val="21"/>
                    <w:szCs w:val="21"/>
                  </w:rPr>
                  <m:t>x</m:t>
                </m:r>
              </m:e>
              <m:sub>
                <m:r>
                  <w:rPr>
                    <w:rFonts w:ascii="Cambria Math" w:hAnsi="Cambria Math" w:cs="Times New Roman"/>
                    <w:sz w:val="21"/>
                    <w:szCs w:val="21"/>
                  </w:rPr>
                  <m:t>1</m:t>
                </m:r>
              </m:sub>
            </m:sSub>
            <m:r>
              <m:rPr>
                <m:sty m:val="p"/>
              </m:rPr>
              <w:rPr>
                <w:rFonts w:ascii="Cambria Math" w:hAnsi="Cambria Math" w:cs="Times New Roman"/>
                <w:sz w:val="21"/>
                <w:szCs w:val="21"/>
              </w:rPr>
              <m:t>,</m:t>
            </m:r>
            <m:sSub>
              <m:sSubPr>
                <m:ctrlPr>
                  <w:rPr>
                    <w:rFonts w:ascii="Cambria Math" w:hAnsi="Cambria Math" w:cs="Times New Roman"/>
                    <w:sz w:val="21"/>
                    <w:szCs w:val="21"/>
                  </w:rPr>
                </m:ctrlPr>
              </m:sSubPr>
              <m:e>
                <m:r>
                  <w:rPr>
                    <w:rFonts w:ascii="Cambria Math" w:hAnsi="Cambria Math" w:cs="Times New Roman"/>
                    <w:sz w:val="21"/>
                    <w:szCs w:val="21"/>
                  </w:rPr>
                  <m:t>x</m:t>
                </m:r>
              </m:e>
              <m:sub>
                <m:r>
                  <w:rPr>
                    <w:rFonts w:ascii="Cambria Math" w:hAnsi="Cambria Math" w:cs="Times New Roman"/>
                    <w:sz w:val="21"/>
                    <w:szCs w:val="21"/>
                  </w:rPr>
                  <m:t>2</m:t>
                </m:r>
              </m:sub>
            </m:sSub>
            <m:r>
              <m:rPr>
                <m:sty m:val="p"/>
              </m:rPr>
              <w:rPr>
                <w:rFonts w:ascii="Cambria Math" w:hAnsi="Cambria Math" w:cs="Times New Roman"/>
                <w:sz w:val="21"/>
                <w:szCs w:val="21"/>
              </w:rPr>
              <m:t>,…,</m:t>
            </m:r>
            <m:sSub>
              <m:sSubPr>
                <m:ctrlPr>
                  <w:rPr>
                    <w:rFonts w:ascii="Cambria Math" w:hAnsi="Cambria Math" w:cs="Times New Roman"/>
                    <w:sz w:val="21"/>
                    <w:szCs w:val="21"/>
                  </w:rPr>
                </m:ctrlPr>
              </m:sSubPr>
              <m:e>
                <m:r>
                  <w:rPr>
                    <w:rFonts w:ascii="Cambria Math" w:hAnsi="Cambria Math" w:cs="Times New Roman"/>
                    <w:sz w:val="21"/>
                    <w:szCs w:val="21"/>
                  </w:rPr>
                  <m:t>x</m:t>
                </m:r>
              </m:e>
              <m:sub>
                <m:r>
                  <w:rPr>
                    <w:rFonts w:ascii="Cambria Math" w:hAnsi="Cambria Math" w:cs="Times New Roman"/>
                    <w:sz w:val="21"/>
                    <w:szCs w:val="21"/>
                  </w:rPr>
                  <m:t>N</m:t>
                </m:r>
              </m:sub>
            </m:sSub>
          </m:e>
        </m:d>
        <m:r>
          <m:rPr>
            <m:sty m:val="p"/>
          </m:rPr>
          <w:rPr>
            <w:rFonts w:ascii="Cambria Math" w:hAnsi="Cambria Math" w:cs="Times New Roman"/>
            <w:sz w:val="21"/>
            <w:szCs w:val="21"/>
          </w:rPr>
          <m:t>∈</m:t>
        </m:r>
        <m:sSup>
          <m:sSupPr>
            <m:ctrlPr>
              <w:rPr>
                <w:rFonts w:ascii="Cambria Math" w:hAnsi="Cambria Math" w:cs="Times New Roman"/>
                <w:sz w:val="21"/>
                <w:szCs w:val="21"/>
              </w:rPr>
            </m:ctrlPr>
          </m:sSupPr>
          <m:e>
            <m:r>
              <m:rPr>
                <m:scr m:val="double-struck"/>
                <m:sty m:val="p"/>
              </m:rPr>
              <w:rPr>
                <w:rFonts w:ascii="Cambria Math" w:hAnsi="Cambria Math" w:cs="Times New Roman"/>
                <w:sz w:val="21"/>
                <w:szCs w:val="21"/>
              </w:rPr>
              <m:t>R</m:t>
            </m:r>
          </m:e>
          <m:sup>
            <m:r>
              <w:rPr>
                <w:rFonts w:ascii="Cambria Math" w:hAnsi="Cambria Math" w:cs="Times New Roman"/>
                <w:sz w:val="21"/>
                <w:szCs w:val="21"/>
              </w:rPr>
              <m:t>N</m:t>
            </m:r>
            <m:r>
              <m:rPr>
                <m:sty m:val="p"/>
              </m:rPr>
              <w:rPr>
                <w:rFonts w:ascii="Cambria Math" w:hAnsi="Cambria Math" w:cs="Times New Roman"/>
                <w:sz w:val="21"/>
                <w:szCs w:val="21"/>
              </w:rPr>
              <m:t>×</m:t>
            </m:r>
            <m:r>
              <w:rPr>
                <w:rFonts w:ascii="Cambria Math" w:hAnsi="Cambria Math" w:cs="Times New Roman"/>
                <w:sz w:val="21"/>
                <w:szCs w:val="21"/>
              </w:rPr>
              <m:t>d</m:t>
            </m:r>
          </m:sup>
        </m:sSup>
      </m:oMath>
      <w:r w:rsidRPr="00E105B5">
        <w:rPr>
          <w:rFonts w:ascii="Times New Roman" w:hAnsi="Times New Roman" w:cs="Times New Roman"/>
          <w:sz w:val="21"/>
          <w:szCs w:val="21"/>
        </w:rPr>
        <w:t xml:space="preserve">, where </w:t>
      </w:r>
      <m:oMath>
        <m:r>
          <w:rPr>
            <w:rFonts w:ascii="Cambria Math" w:hAnsi="Cambria Math" w:cs="Times New Roman"/>
            <w:sz w:val="21"/>
            <w:szCs w:val="21"/>
          </w:rPr>
          <m:t>N</m:t>
        </m:r>
      </m:oMath>
      <w:r w:rsidRPr="00E105B5">
        <w:rPr>
          <w:rFonts w:ascii="Times New Roman" w:hAnsi="Times New Roman" w:cs="Times New Roman"/>
          <w:sz w:val="21"/>
          <w:szCs w:val="21"/>
        </w:rPr>
        <w:t xml:space="preserve"> is the number of patches and </w:t>
      </w:r>
      <m:oMath>
        <m:r>
          <w:rPr>
            <w:rFonts w:ascii="Cambria Math" w:hAnsi="Cambria Math" w:cs="Times New Roman"/>
            <w:sz w:val="21"/>
            <w:szCs w:val="21"/>
          </w:rPr>
          <m:t>d</m:t>
        </m:r>
        <m:r>
          <m:rPr>
            <m:sty m:val="p"/>
          </m:rPr>
          <w:rPr>
            <w:rFonts w:ascii="Cambria Math" w:hAnsi="Cambria Math" w:cs="Times New Roman"/>
            <w:sz w:val="21"/>
            <w:szCs w:val="21"/>
          </w:rPr>
          <m:t>=</m:t>
        </m:r>
        <m:r>
          <w:rPr>
            <w:rFonts w:ascii="Cambria Math" w:hAnsi="Cambria Math" w:cs="Times New Roman"/>
            <w:sz w:val="21"/>
            <w:szCs w:val="21"/>
          </w:rPr>
          <m:t>512</m:t>
        </m:r>
      </m:oMath>
      <w:r w:rsidRPr="00E105B5">
        <w:rPr>
          <w:rFonts w:ascii="Times New Roman" w:hAnsi="Times New Roman" w:cs="Times New Roman"/>
          <w:sz w:val="21"/>
          <w:szCs w:val="21"/>
        </w:rPr>
        <w:t xml:space="preserve">, were first passed through a linear embedding layer and supplemented with learnable positional encodings </w:t>
      </w:r>
      <m:oMath>
        <m:r>
          <w:rPr>
            <w:rFonts w:ascii="Cambria Math" w:hAnsi="Cambria Math" w:cs="Times New Roman"/>
            <w:sz w:val="21"/>
            <w:szCs w:val="21"/>
          </w:rPr>
          <m:t>P</m:t>
        </m:r>
        <m:r>
          <m:rPr>
            <m:sty m:val="p"/>
          </m:rPr>
          <w:rPr>
            <w:rFonts w:ascii="Cambria Math" w:hAnsi="Cambria Math" w:cs="Times New Roman"/>
            <w:sz w:val="21"/>
            <w:szCs w:val="21"/>
          </w:rPr>
          <m:t>∈</m:t>
        </m:r>
        <m:sSup>
          <m:sSupPr>
            <m:ctrlPr>
              <w:rPr>
                <w:rFonts w:ascii="Cambria Math" w:hAnsi="Cambria Math" w:cs="Times New Roman"/>
                <w:sz w:val="21"/>
                <w:szCs w:val="21"/>
              </w:rPr>
            </m:ctrlPr>
          </m:sSupPr>
          <m:e>
            <m:r>
              <m:rPr>
                <m:scr m:val="double-struck"/>
                <m:sty m:val="p"/>
              </m:rPr>
              <w:rPr>
                <w:rFonts w:ascii="Cambria Math" w:hAnsi="Cambria Math" w:cs="Times New Roman"/>
                <w:sz w:val="21"/>
                <w:szCs w:val="21"/>
              </w:rPr>
              <m:t>R</m:t>
            </m:r>
          </m:e>
          <m:sup>
            <m:r>
              <w:rPr>
                <w:rFonts w:ascii="Cambria Math" w:hAnsi="Cambria Math" w:cs="Times New Roman"/>
                <w:sz w:val="21"/>
                <w:szCs w:val="21"/>
              </w:rPr>
              <m:t>N</m:t>
            </m:r>
            <m:r>
              <m:rPr>
                <m:sty m:val="p"/>
              </m:rPr>
              <w:rPr>
                <w:rFonts w:ascii="Cambria Math" w:hAnsi="Cambria Math" w:cs="Times New Roman"/>
                <w:sz w:val="21"/>
                <w:szCs w:val="21"/>
              </w:rPr>
              <m:t>×</m:t>
            </m:r>
            <m:r>
              <w:rPr>
                <w:rFonts w:ascii="Cambria Math" w:hAnsi="Cambria Math" w:cs="Times New Roman"/>
                <w:sz w:val="21"/>
                <w:szCs w:val="21"/>
              </w:rPr>
              <m:t>d</m:t>
            </m:r>
          </m:sup>
        </m:sSup>
      </m:oMath>
      <w:r w:rsidRPr="00E105B5">
        <w:rPr>
          <w:rFonts w:ascii="Times New Roman" w:hAnsi="Times New Roman" w:cs="Times New Roman"/>
          <w:sz w:val="21"/>
          <w:szCs w:val="21"/>
        </w:rPr>
        <w:t xml:space="preserve"> to retain spatial order information:</w:t>
      </w:r>
    </w:p>
    <w:p w14:paraId="40EA7926" w14:textId="77777777" w:rsidR="002406D0" w:rsidRPr="00E105B5" w:rsidRDefault="002406D0" w:rsidP="002406D0">
      <w:pPr>
        <w:pStyle w:val="af1"/>
        <w:rPr>
          <w:rFonts w:ascii="Times New Roman" w:hAnsi="Times New Roman" w:cs="Times New Roman"/>
          <w:sz w:val="21"/>
          <w:szCs w:val="21"/>
        </w:rPr>
      </w:pPr>
      <m:oMathPara>
        <m:oMathParaPr>
          <m:jc m:val="center"/>
        </m:oMathParaPr>
        <m:oMath>
          <m:r>
            <w:rPr>
              <w:rFonts w:ascii="Cambria Math" w:hAnsi="Cambria Math" w:cs="Times New Roman"/>
              <w:sz w:val="21"/>
              <w:szCs w:val="21"/>
            </w:rPr>
            <m:t>Z</m:t>
          </m:r>
          <m:r>
            <m:rPr>
              <m:sty m:val="p"/>
            </m:rPr>
            <w:rPr>
              <w:rFonts w:ascii="Cambria Math" w:hAnsi="Cambria Math" w:cs="Times New Roman"/>
              <w:sz w:val="21"/>
              <w:szCs w:val="21"/>
            </w:rPr>
            <m:t>=</m:t>
          </m:r>
          <m:r>
            <w:rPr>
              <w:rFonts w:ascii="Cambria Math" w:hAnsi="Cambria Math" w:cs="Times New Roman"/>
              <w:sz w:val="21"/>
              <w:szCs w:val="21"/>
            </w:rPr>
            <m:t>X</m:t>
          </m:r>
          <m:r>
            <m:rPr>
              <m:sty m:val="p"/>
            </m:rPr>
            <w:rPr>
              <w:rFonts w:ascii="Cambria Math" w:hAnsi="Cambria Math" w:cs="Times New Roman"/>
              <w:sz w:val="21"/>
              <w:szCs w:val="21"/>
            </w:rPr>
            <m:t>+</m:t>
          </m:r>
          <m:r>
            <w:rPr>
              <w:rFonts w:ascii="Cambria Math" w:hAnsi="Cambria Math" w:cs="Times New Roman"/>
              <w:sz w:val="21"/>
              <w:szCs w:val="21"/>
            </w:rPr>
            <m:t>P</m:t>
          </m:r>
        </m:oMath>
      </m:oMathPara>
    </w:p>
    <w:p w14:paraId="7E3682E3" w14:textId="55F83D09" w:rsidR="002406D0" w:rsidRPr="00E105B5" w:rsidRDefault="002F6CB8" w:rsidP="002406D0">
      <w:pPr>
        <w:rPr>
          <w:rFonts w:ascii="Times New Roman" w:hAnsi="Times New Roman" w:cs="Times New Roman"/>
          <w:b/>
          <w:bCs/>
          <w:lang w:bidi="en-US"/>
        </w:rPr>
      </w:pPr>
      <w:bookmarkStart w:id="4" w:name="Xf8f6b626402459c8e3b70c3e29966f56d1035d9"/>
      <w:bookmarkEnd w:id="3"/>
      <w:r>
        <w:rPr>
          <w:rFonts w:ascii="Times New Roman" w:hAnsi="Times New Roman" w:cs="Times New Roman" w:hint="eastAsia"/>
          <w:b/>
          <w:bCs/>
          <w:lang w:bidi="en-US"/>
        </w:rPr>
        <w:t>5</w:t>
      </w:r>
      <w:r w:rsidR="002406D0" w:rsidRPr="00E105B5">
        <w:rPr>
          <w:rFonts w:ascii="Times New Roman" w:hAnsi="Times New Roman" w:cs="Times New Roman"/>
          <w:b/>
          <w:bCs/>
          <w:lang w:bidi="en-US"/>
        </w:rPr>
        <w:t>.</w:t>
      </w:r>
      <w:r w:rsidR="002406D0">
        <w:rPr>
          <w:rFonts w:ascii="Times New Roman" w:hAnsi="Times New Roman" w:cs="Times New Roman" w:hint="eastAsia"/>
          <w:b/>
          <w:bCs/>
          <w:lang w:bidi="en-US"/>
        </w:rPr>
        <w:t>3</w:t>
      </w:r>
      <w:r w:rsidR="002406D0" w:rsidRPr="00E105B5">
        <w:rPr>
          <w:rFonts w:ascii="Times New Roman" w:hAnsi="Times New Roman" w:cs="Times New Roman"/>
          <w:b/>
          <w:bCs/>
          <w:lang w:bidi="en-US"/>
        </w:rPr>
        <w:t xml:space="preserve"> Transformer Encoder Architecture</w:t>
      </w:r>
    </w:p>
    <w:p w14:paraId="0C4847BD" w14:textId="77777777" w:rsidR="002406D0" w:rsidRPr="00E105B5" w:rsidRDefault="002406D0" w:rsidP="002406D0">
      <w:pPr>
        <w:pStyle w:val="FirstParagraph"/>
        <w:rPr>
          <w:rFonts w:ascii="Times New Roman" w:hAnsi="Times New Roman" w:cs="Times New Roman"/>
          <w:sz w:val="21"/>
          <w:szCs w:val="21"/>
        </w:rPr>
      </w:pPr>
      <w:r w:rsidRPr="00E105B5">
        <w:rPr>
          <w:rFonts w:ascii="Times New Roman" w:hAnsi="Times New Roman" w:cs="Times New Roman"/>
          <w:sz w:val="21"/>
          <w:szCs w:val="21"/>
        </w:rPr>
        <w:t>We used a standard Transformer encoder structure, consisting of multi-head self-attention and position-wise feed-forward networks. The core operation of the multi-head self-attention mechanism is defined as:</w:t>
      </w:r>
    </w:p>
    <w:p w14:paraId="4BF4C825" w14:textId="77777777" w:rsidR="002406D0" w:rsidRPr="00E105B5" w:rsidRDefault="002406D0" w:rsidP="002406D0">
      <w:pPr>
        <w:pStyle w:val="af1"/>
        <w:rPr>
          <w:rFonts w:ascii="Times New Roman" w:hAnsi="Times New Roman" w:cs="Times New Roman"/>
          <w:sz w:val="21"/>
          <w:szCs w:val="21"/>
        </w:rPr>
      </w:pPr>
      <m:oMathPara>
        <m:oMathParaPr>
          <m:jc m:val="center"/>
        </m:oMathParaPr>
        <m:oMath>
          <m:r>
            <m:rPr>
              <m:nor/>
            </m:rPr>
            <w:rPr>
              <w:rFonts w:ascii="Times New Roman" w:hAnsi="Times New Roman" w:cs="Times New Roman"/>
              <w:sz w:val="21"/>
              <w:szCs w:val="21"/>
            </w:rPr>
            <m:t>Attention</m:t>
          </m:r>
          <m:d>
            <m:dPr>
              <m:ctrlPr>
                <w:rPr>
                  <w:rFonts w:ascii="Cambria Math" w:hAnsi="Cambria Math" w:cs="Times New Roman"/>
                  <w:sz w:val="21"/>
                  <w:szCs w:val="21"/>
                </w:rPr>
              </m:ctrlPr>
            </m:dPr>
            <m:e>
              <m:r>
                <w:rPr>
                  <w:rFonts w:ascii="Cambria Math" w:hAnsi="Cambria Math" w:cs="Times New Roman"/>
                  <w:sz w:val="21"/>
                  <w:szCs w:val="21"/>
                </w:rPr>
                <m:t>Q</m:t>
              </m:r>
              <m:r>
                <m:rPr>
                  <m:sty m:val="p"/>
                </m:rPr>
                <w:rPr>
                  <w:rFonts w:ascii="Cambria Math" w:hAnsi="Cambria Math" w:cs="Times New Roman"/>
                  <w:sz w:val="21"/>
                  <w:szCs w:val="21"/>
                </w:rPr>
                <m:t>,</m:t>
              </m:r>
              <m:r>
                <w:rPr>
                  <w:rFonts w:ascii="Cambria Math" w:hAnsi="Cambria Math" w:cs="Times New Roman"/>
                  <w:sz w:val="21"/>
                  <w:szCs w:val="21"/>
                </w:rPr>
                <m:t>K</m:t>
              </m:r>
              <m:r>
                <m:rPr>
                  <m:sty m:val="p"/>
                </m:rPr>
                <w:rPr>
                  <w:rFonts w:ascii="Cambria Math" w:hAnsi="Cambria Math" w:cs="Times New Roman"/>
                  <w:sz w:val="21"/>
                  <w:szCs w:val="21"/>
                </w:rPr>
                <m:t>,</m:t>
              </m:r>
              <m:r>
                <w:rPr>
                  <w:rFonts w:ascii="Cambria Math" w:hAnsi="Cambria Math" w:cs="Times New Roman"/>
                  <w:sz w:val="21"/>
                  <w:szCs w:val="21"/>
                </w:rPr>
                <m:t>V</m:t>
              </m:r>
            </m:e>
          </m:d>
          <m:r>
            <m:rPr>
              <m:sty m:val="p"/>
            </m:rPr>
            <w:rPr>
              <w:rFonts w:ascii="Cambria Math" w:hAnsi="Cambria Math" w:cs="Times New Roman"/>
              <w:sz w:val="21"/>
              <w:szCs w:val="21"/>
            </w:rPr>
            <m:t>=</m:t>
          </m:r>
          <m:r>
            <m:rPr>
              <m:nor/>
            </m:rPr>
            <w:rPr>
              <w:rFonts w:ascii="Times New Roman" w:hAnsi="Times New Roman" w:cs="Times New Roman"/>
              <w:sz w:val="21"/>
              <w:szCs w:val="21"/>
            </w:rPr>
            <m:t>softmax</m:t>
          </m:r>
          <m:d>
            <m:dPr>
              <m:ctrlPr>
                <w:rPr>
                  <w:rFonts w:ascii="Cambria Math" w:hAnsi="Cambria Math" w:cs="Times New Roman"/>
                  <w:sz w:val="21"/>
                  <w:szCs w:val="21"/>
                </w:rPr>
              </m:ctrlPr>
            </m:dPr>
            <m:e>
              <m:f>
                <m:fPr>
                  <m:ctrlPr>
                    <w:rPr>
                      <w:rFonts w:ascii="Cambria Math" w:hAnsi="Cambria Math" w:cs="Times New Roman"/>
                      <w:sz w:val="21"/>
                      <w:szCs w:val="21"/>
                    </w:rPr>
                  </m:ctrlPr>
                </m:fPr>
                <m:num>
                  <m:r>
                    <w:rPr>
                      <w:rFonts w:ascii="Cambria Math" w:hAnsi="Cambria Math" w:cs="Times New Roman"/>
                      <w:sz w:val="21"/>
                      <w:szCs w:val="21"/>
                    </w:rPr>
                    <m:t>Q</m:t>
                  </m:r>
                  <m:sSup>
                    <m:sSupPr>
                      <m:ctrlPr>
                        <w:rPr>
                          <w:rFonts w:ascii="Cambria Math" w:hAnsi="Cambria Math" w:cs="Times New Roman"/>
                          <w:sz w:val="21"/>
                          <w:szCs w:val="21"/>
                        </w:rPr>
                      </m:ctrlPr>
                    </m:sSupPr>
                    <m:e>
                      <m:r>
                        <w:rPr>
                          <w:rFonts w:ascii="Cambria Math" w:hAnsi="Cambria Math" w:cs="Times New Roman"/>
                          <w:sz w:val="21"/>
                          <w:szCs w:val="21"/>
                        </w:rPr>
                        <m:t>K</m:t>
                      </m:r>
                    </m:e>
                    <m:sup>
                      <m:r>
                        <w:rPr>
                          <w:rFonts w:ascii="Cambria Math" w:hAnsi="Cambria Math" w:cs="Times New Roman"/>
                          <w:sz w:val="21"/>
                          <w:szCs w:val="21"/>
                        </w:rPr>
                        <m:t>T</m:t>
                      </m:r>
                    </m:sup>
                  </m:sSup>
                </m:num>
                <m:den>
                  <m:rad>
                    <m:radPr>
                      <m:degHide m:val="1"/>
                      <m:ctrlPr>
                        <w:rPr>
                          <w:rFonts w:ascii="Cambria Math" w:hAnsi="Cambria Math" w:cs="Times New Roman"/>
                          <w:sz w:val="21"/>
                          <w:szCs w:val="21"/>
                        </w:rPr>
                      </m:ctrlPr>
                    </m:radPr>
                    <m:deg/>
                    <m:e>
                      <m:sSub>
                        <m:sSubPr>
                          <m:ctrlPr>
                            <w:rPr>
                              <w:rFonts w:ascii="Cambria Math" w:hAnsi="Cambria Math" w:cs="Times New Roman"/>
                              <w:sz w:val="21"/>
                              <w:szCs w:val="21"/>
                            </w:rPr>
                          </m:ctrlPr>
                        </m:sSubPr>
                        <m:e>
                          <m:r>
                            <w:rPr>
                              <w:rFonts w:ascii="Cambria Math" w:hAnsi="Cambria Math" w:cs="Times New Roman"/>
                              <w:sz w:val="21"/>
                              <w:szCs w:val="21"/>
                            </w:rPr>
                            <m:t>d</m:t>
                          </m:r>
                        </m:e>
                        <m:sub>
                          <m:r>
                            <w:rPr>
                              <w:rFonts w:ascii="Cambria Math" w:hAnsi="Cambria Math" w:cs="Times New Roman"/>
                              <w:sz w:val="21"/>
                              <w:szCs w:val="21"/>
                            </w:rPr>
                            <m:t>k</m:t>
                          </m:r>
                        </m:sub>
                      </m:sSub>
                    </m:e>
                  </m:rad>
                </m:den>
              </m:f>
            </m:e>
          </m:d>
          <m:r>
            <w:rPr>
              <w:rFonts w:ascii="Cambria Math" w:hAnsi="Cambria Math" w:cs="Times New Roman"/>
              <w:sz w:val="21"/>
              <w:szCs w:val="21"/>
            </w:rPr>
            <m:t>V</m:t>
          </m:r>
        </m:oMath>
      </m:oMathPara>
    </w:p>
    <w:p w14:paraId="08AF0CE9" w14:textId="77777777" w:rsidR="002406D0" w:rsidRPr="00E105B5" w:rsidRDefault="002406D0" w:rsidP="002406D0">
      <w:pPr>
        <w:pStyle w:val="FirstParagraph"/>
        <w:rPr>
          <w:rFonts w:ascii="Times New Roman" w:hAnsi="Times New Roman" w:cs="Times New Roman"/>
          <w:sz w:val="21"/>
          <w:szCs w:val="21"/>
        </w:rPr>
      </w:pPr>
      <m:oMathPara>
        <m:oMathParaPr>
          <m:jc m:val="center"/>
        </m:oMathParaPr>
        <m:oMath>
          <m:r>
            <m:rPr>
              <m:nor/>
            </m:rPr>
            <w:rPr>
              <w:rFonts w:ascii="Times New Roman" w:hAnsi="Times New Roman" w:cs="Times New Roman"/>
              <w:sz w:val="21"/>
              <w:szCs w:val="21"/>
            </w:rPr>
            <m:t>MultiHead</m:t>
          </m:r>
          <m:d>
            <m:dPr>
              <m:ctrlPr>
                <w:rPr>
                  <w:rFonts w:ascii="Cambria Math" w:hAnsi="Cambria Math" w:cs="Times New Roman"/>
                  <w:sz w:val="21"/>
                  <w:szCs w:val="21"/>
                </w:rPr>
              </m:ctrlPr>
            </m:dPr>
            <m:e>
              <m:r>
                <w:rPr>
                  <w:rFonts w:ascii="Cambria Math" w:hAnsi="Cambria Math" w:cs="Times New Roman"/>
                  <w:sz w:val="21"/>
                  <w:szCs w:val="21"/>
                </w:rPr>
                <m:t>Q</m:t>
              </m:r>
              <m:r>
                <m:rPr>
                  <m:sty m:val="p"/>
                </m:rPr>
                <w:rPr>
                  <w:rFonts w:ascii="Cambria Math" w:hAnsi="Cambria Math" w:cs="Times New Roman"/>
                  <w:sz w:val="21"/>
                  <w:szCs w:val="21"/>
                </w:rPr>
                <m:t>,</m:t>
              </m:r>
              <m:r>
                <w:rPr>
                  <w:rFonts w:ascii="Cambria Math" w:hAnsi="Cambria Math" w:cs="Times New Roman"/>
                  <w:sz w:val="21"/>
                  <w:szCs w:val="21"/>
                </w:rPr>
                <m:t>K</m:t>
              </m:r>
              <m:r>
                <m:rPr>
                  <m:sty m:val="p"/>
                </m:rPr>
                <w:rPr>
                  <w:rFonts w:ascii="Cambria Math" w:hAnsi="Cambria Math" w:cs="Times New Roman"/>
                  <w:sz w:val="21"/>
                  <w:szCs w:val="21"/>
                </w:rPr>
                <m:t>,</m:t>
              </m:r>
              <m:r>
                <w:rPr>
                  <w:rFonts w:ascii="Cambria Math" w:hAnsi="Cambria Math" w:cs="Times New Roman"/>
                  <w:sz w:val="21"/>
                  <w:szCs w:val="21"/>
                </w:rPr>
                <m:t>V</m:t>
              </m:r>
            </m:e>
          </m:d>
          <m:r>
            <m:rPr>
              <m:sty m:val="p"/>
            </m:rPr>
            <w:rPr>
              <w:rFonts w:ascii="Cambria Math" w:hAnsi="Cambria Math" w:cs="Times New Roman"/>
              <w:sz w:val="21"/>
              <w:szCs w:val="21"/>
            </w:rPr>
            <m:t>=</m:t>
          </m:r>
          <m:r>
            <m:rPr>
              <m:nor/>
            </m:rPr>
            <w:rPr>
              <w:rFonts w:ascii="Times New Roman" w:hAnsi="Times New Roman" w:cs="Times New Roman"/>
              <w:sz w:val="21"/>
              <w:szCs w:val="21"/>
            </w:rPr>
            <m:t>Concat</m:t>
          </m:r>
          <m:d>
            <m:dPr>
              <m:ctrlPr>
                <w:rPr>
                  <w:rFonts w:ascii="Cambria Math" w:hAnsi="Cambria Math" w:cs="Times New Roman"/>
                  <w:sz w:val="21"/>
                  <w:szCs w:val="21"/>
                </w:rPr>
              </m:ctrlPr>
            </m:dPr>
            <m:e>
              <m:sSub>
                <m:sSubPr>
                  <m:ctrlPr>
                    <w:rPr>
                      <w:rFonts w:ascii="Cambria Math" w:hAnsi="Cambria Math" w:cs="Times New Roman"/>
                      <w:sz w:val="21"/>
                      <w:szCs w:val="21"/>
                    </w:rPr>
                  </m:ctrlPr>
                </m:sSubPr>
                <m:e>
                  <m:r>
                    <m:rPr>
                      <m:nor/>
                    </m:rPr>
                    <w:rPr>
                      <w:rFonts w:ascii="Times New Roman" w:hAnsi="Times New Roman" w:cs="Times New Roman"/>
                      <w:sz w:val="21"/>
                      <w:szCs w:val="21"/>
                    </w:rPr>
                    <m:t>head</m:t>
                  </m:r>
                </m:e>
                <m:sub>
                  <m:r>
                    <w:rPr>
                      <w:rFonts w:ascii="Cambria Math" w:hAnsi="Cambria Math" w:cs="Times New Roman"/>
                      <w:sz w:val="21"/>
                      <w:szCs w:val="21"/>
                    </w:rPr>
                    <m:t>1</m:t>
                  </m:r>
                </m:sub>
              </m:sSub>
              <m:r>
                <m:rPr>
                  <m:sty m:val="p"/>
                </m:rPr>
                <w:rPr>
                  <w:rFonts w:ascii="Cambria Math" w:hAnsi="Cambria Math" w:cs="Times New Roman"/>
                  <w:sz w:val="21"/>
                  <w:szCs w:val="21"/>
                </w:rPr>
                <m:t>,...,</m:t>
              </m:r>
              <m:sSub>
                <m:sSubPr>
                  <m:ctrlPr>
                    <w:rPr>
                      <w:rFonts w:ascii="Cambria Math" w:hAnsi="Cambria Math" w:cs="Times New Roman"/>
                      <w:sz w:val="21"/>
                      <w:szCs w:val="21"/>
                    </w:rPr>
                  </m:ctrlPr>
                </m:sSubPr>
                <m:e>
                  <m:r>
                    <m:rPr>
                      <m:nor/>
                    </m:rPr>
                    <w:rPr>
                      <w:rFonts w:ascii="Times New Roman" w:hAnsi="Times New Roman" w:cs="Times New Roman"/>
                      <w:sz w:val="21"/>
                      <w:szCs w:val="21"/>
                    </w:rPr>
                    <m:t>head</m:t>
                  </m:r>
                </m:e>
                <m:sub>
                  <m:r>
                    <w:rPr>
                      <w:rFonts w:ascii="Cambria Math" w:hAnsi="Cambria Math" w:cs="Times New Roman"/>
                      <w:sz w:val="21"/>
                      <w:szCs w:val="21"/>
                    </w:rPr>
                    <m:t>h</m:t>
                  </m:r>
                </m:sub>
              </m:sSub>
            </m:e>
          </m:d>
          <m:sSup>
            <m:sSupPr>
              <m:ctrlPr>
                <w:rPr>
                  <w:rFonts w:ascii="Cambria Math" w:hAnsi="Cambria Math" w:cs="Times New Roman"/>
                  <w:sz w:val="21"/>
                  <w:szCs w:val="21"/>
                </w:rPr>
              </m:ctrlPr>
            </m:sSupPr>
            <m:e>
              <m:r>
                <w:rPr>
                  <w:rFonts w:ascii="Cambria Math" w:hAnsi="Cambria Math" w:cs="Times New Roman"/>
                  <w:sz w:val="21"/>
                  <w:szCs w:val="21"/>
                </w:rPr>
                <m:t>W</m:t>
              </m:r>
            </m:e>
            <m:sup>
              <m:r>
                <w:rPr>
                  <w:rFonts w:ascii="Cambria Math" w:hAnsi="Cambria Math" w:cs="Times New Roman"/>
                  <w:sz w:val="21"/>
                  <w:szCs w:val="21"/>
                </w:rPr>
                <m:t>O</m:t>
              </m:r>
            </m:sup>
          </m:sSup>
        </m:oMath>
      </m:oMathPara>
    </w:p>
    <w:p w14:paraId="3E8EF57A" w14:textId="77777777" w:rsidR="002406D0" w:rsidRPr="00E105B5" w:rsidRDefault="002406D0" w:rsidP="002406D0">
      <w:pPr>
        <w:pStyle w:val="FirstParagraph"/>
        <w:rPr>
          <w:rFonts w:ascii="Times New Roman" w:hAnsi="Times New Roman" w:cs="Times New Roman"/>
          <w:sz w:val="21"/>
          <w:szCs w:val="21"/>
        </w:rPr>
      </w:pPr>
      <w:r w:rsidRPr="00E105B5">
        <w:rPr>
          <w:rFonts w:ascii="Times New Roman" w:hAnsi="Times New Roman" w:cs="Times New Roman"/>
          <w:sz w:val="21"/>
          <w:szCs w:val="21"/>
        </w:rPr>
        <w:t xml:space="preserve">where </w:t>
      </w:r>
      <m:oMath>
        <m:r>
          <w:rPr>
            <w:rFonts w:ascii="Cambria Math" w:hAnsi="Cambria Math" w:cs="Times New Roman"/>
            <w:sz w:val="21"/>
            <w:szCs w:val="21"/>
          </w:rPr>
          <m:t>Q</m:t>
        </m:r>
        <m:r>
          <m:rPr>
            <m:sty m:val="p"/>
          </m:rPr>
          <w:rPr>
            <w:rFonts w:ascii="Cambria Math" w:hAnsi="Cambria Math" w:cs="Times New Roman"/>
            <w:sz w:val="21"/>
            <w:szCs w:val="21"/>
          </w:rPr>
          <m:t>=</m:t>
        </m:r>
        <m:r>
          <w:rPr>
            <w:rFonts w:ascii="Cambria Math" w:hAnsi="Cambria Math" w:cs="Times New Roman"/>
            <w:sz w:val="21"/>
            <w:szCs w:val="21"/>
          </w:rPr>
          <m:t>Z</m:t>
        </m:r>
        <m:sSup>
          <m:sSupPr>
            <m:ctrlPr>
              <w:rPr>
                <w:rFonts w:ascii="Cambria Math" w:hAnsi="Cambria Math" w:cs="Times New Roman"/>
                <w:sz w:val="21"/>
                <w:szCs w:val="21"/>
              </w:rPr>
            </m:ctrlPr>
          </m:sSupPr>
          <m:e>
            <m:r>
              <w:rPr>
                <w:rFonts w:ascii="Cambria Math" w:hAnsi="Cambria Math" w:cs="Times New Roman"/>
                <w:sz w:val="21"/>
                <w:szCs w:val="21"/>
              </w:rPr>
              <m:t>W</m:t>
            </m:r>
          </m:e>
          <m:sup>
            <m:r>
              <w:rPr>
                <w:rFonts w:ascii="Cambria Math" w:hAnsi="Cambria Math" w:cs="Times New Roman"/>
                <w:sz w:val="21"/>
                <w:szCs w:val="21"/>
              </w:rPr>
              <m:t>Q</m:t>
            </m:r>
          </m:sup>
        </m:sSup>
        <m:r>
          <m:rPr>
            <m:sty m:val="p"/>
          </m:rPr>
          <w:rPr>
            <w:rFonts w:ascii="Cambria Math" w:hAnsi="Cambria Math" w:cs="Times New Roman"/>
            <w:sz w:val="21"/>
            <w:szCs w:val="21"/>
          </w:rPr>
          <m:t>,</m:t>
        </m:r>
        <m:r>
          <w:rPr>
            <w:rFonts w:ascii="Cambria Math" w:hAnsi="Cambria Math" w:cs="Times New Roman"/>
            <w:sz w:val="21"/>
            <w:szCs w:val="21"/>
          </w:rPr>
          <m:t>K</m:t>
        </m:r>
        <m:r>
          <m:rPr>
            <m:sty m:val="p"/>
          </m:rPr>
          <w:rPr>
            <w:rFonts w:ascii="Cambria Math" w:hAnsi="Cambria Math" w:cs="Times New Roman"/>
            <w:sz w:val="21"/>
            <w:szCs w:val="21"/>
          </w:rPr>
          <m:t>=</m:t>
        </m:r>
        <m:r>
          <w:rPr>
            <w:rFonts w:ascii="Cambria Math" w:hAnsi="Cambria Math" w:cs="Times New Roman"/>
            <w:sz w:val="21"/>
            <w:szCs w:val="21"/>
          </w:rPr>
          <m:t>Z</m:t>
        </m:r>
        <m:sSup>
          <m:sSupPr>
            <m:ctrlPr>
              <w:rPr>
                <w:rFonts w:ascii="Cambria Math" w:hAnsi="Cambria Math" w:cs="Times New Roman"/>
                <w:sz w:val="21"/>
                <w:szCs w:val="21"/>
              </w:rPr>
            </m:ctrlPr>
          </m:sSupPr>
          <m:e>
            <m:r>
              <w:rPr>
                <w:rFonts w:ascii="Cambria Math" w:hAnsi="Cambria Math" w:cs="Times New Roman"/>
                <w:sz w:val="21"/>
                <w:szCs w:val="21"/>
              </w:rPr>
              <m:t>W</m:t>
            </m:r>
          </m:e>
          <m:sup>
            <m:r>
              <w:rPr>
                <w:rFonts w:ascii="Cambria Math" w:hAnsi="Cambria Math" w:cs="Times New Roman"/>
                <w:sz w:val="21"/>
                <w:szCs w:val="21"/>
              </w:rPr>
              <m:t>K</m:t>
            </m:r>
          </m:sup>
        </m:sSup>
        <m:r>
          <m:rPr>
            <m:sty m:val="p"/>
          </m:rPr>
          <w:rPr>
            <w:rFonts w:ascii="Cambria Math" w:hAnsi="Cambria Math" w:cs="Times New Roman"/>
            <w:sz w:val="21"/>
            <w:szCs w:val="21"/>
          </w:rPr>
          <m:t>,</m:t>
        </m:r>
        <m:r>
          <w:rPr>
            <w:rFonts w:ascii="Cambria Math" w:hAnsi="Cambria Math" w:cs="Times New Roman"/>
            <w:sz w:val="21"/>
            <w:szCs w:val="21"/>
          </w:rPr>
          <m:t>V</m:t>
        </m:r>
        <m:r>
          <m:rPr>
            <m:sty m:val="p"/>
          </m:rPr>
          <w:rPr>
            <w:rFonts w:ascii="Cambria Math" w:hAnsi="Cambria Math" w:cs="Times New Roman"/>
            <w:sz w:val="21"/>
            <w:szCs w:val="21"/>
          </w:rPr>
          <m:t>=</m:t>
        </m:r>
        <m:r>
          <w:rPr>
            <w:rFonts w:ascii="Cambria Math" w:hAnsi="Cambria Math" w:cs="Times New Roman"/>
            <w:sz w:val="21"/>
            <w:szCs w:val="21"/>
          </w:rPr>
          <m:t>Z</m:t>
        </m:r>
        <m:sSup>
          <m:sSupPr>
            <m:ctrlPr>
              <w:rPr>
                <w:rFonts w:ascii="Cambria Math" w:hAnsi="Cambria Math" w:cs="Times New Roman"/>
                <w:sz w:val="21"/>
                <w:szCs w:val="21"/>
              </w:rPr>
            </m:ctrlPr>
          </m:sSupPr>
          <m:e>
            <m:r>
              <w:rPr>
                <w:rFonts w:ascii="Cambria Math" w:hAnsi="Cambria Math" w:cs="Times New Roman"/>
                <w:sz w:val="21"/>
                <w:szCs w:val="21"/>
              </w:rPr>
              <m:t>W</m:t>
            </m:r>
          </m:e>
          <m:sup>
            <m:r>
              <w:rPr>
                <w:rFonts w:ascii="Cambria Math" w:hAnsi="Cambria Math" w:cs="Times New Roman"/>
                <w:sz w:val="21"/>
                <w:szCs w:val="21"/>
              </w:rPr>
              <m:t>V</m:t>
            </m:r>
          </m:sup>
        </m:sSup>
      </m:oMath>
      <w:r w:rsidRPr="00E105B5">
        <w:rPr>
          <w:rFonts w:ascii="Times New Roman" w:hAnsi="Times New Roman" w:cs="Times New Roman"/>
          <w:sz w:val="21"/>
          <w:szCs w:val="21"/>
        </w:rPr>
        <w:t xml:space="preserve">, and </w:t>
      </w:r>
      <m:oMath>
        <m:sSup>
          <m:sSupPr>
            <m:ctrlPr>
              <w:rPr>
                <w:rFonts w:ascii="Cambria Math" w:hAnsi="Cambria Math" w:cs="Times New Roman"/>
                <w:sz w:val="21"/>
                <w:szCs w:val="21"/>
              </w:rPr>
            </m:ctrlPr>
          </m:sSupPr>
          <m:e>
            <m:r>
              <w:rPr>
                <w:rFonts w:ascii="Cambria Math" w:hAnsi="Cambria Math" w:cs="Times New Roman"/>
                <w:sz w:val="21"/>
                <w:szCs w:val="21"/>
              </w:rPr>
              <m:t>W</m:t>
            </m:r>
          </m:e>
          <m:sup>
            <m:r>
              <w:rPr>
                <w:rFonts w:ascii="Cambria Math" w:hAnsi="Cambria Math" w:cs="Times New Roman"/>
                <w:sz w:val="21"/>
                <w:szCs w:val="21"/>
              </w:rPr>
              <m:t>Q</m:t>
            </m:r>
          </m:sup>
        </m:sSup>
        <m:r>
          <m:rPr>
            <m:sty m:val="p"/>
          </m:rPr>
          <w:rPr>
            <w:rFonts w:ascii="Cambria Math" w:hAnsi="Cambria Math" w:cs="Times New Roman"/>
            <w:sz w:val="21"/>
            <w:szCs w:val="21"/>
          </w:rPr>
          <m:t>,</m:t>
        </m:r>
        <m:sSup>
          <m:sSupPr>
            <m:ctrlPr>
              <w:rPr>
                <w:rFonts w:ascii="Cambria Math" w:hAnsi="Cambria Math" w:cs="Times New Roman"/>
                <w:sz w:val="21"/>
                <w:szCs w:val="21"/>
              </w:rPr>
            </m:ctrlPr>
          </m:sSupPr>
          <m:e>
            <m:r>
              <w:rPr>
                <w:rFonts w:ascii="Cambria Math" w:hAnsi="Cambria Math" w:cs="Times New Roman"/>
                <w:sz w:val="21"/>
                <w:szCs w:val="21"/>
              </w:rPr>
              <m:t>W</m:t>
            </m:r>
          </m:e>
          <m:sup>
            <m:r>
              <w:rPr>
                <w:rFonts w:ascii="Cambria Math" w:hAnsi="Cambria Math" w:cs="Times New Roman"/>
                <w:sz w:val="21"/>
                <w:szCs w:val="21"/>
              </w:rPr>
              <m:t>K</m:t>
            </m:r>
          </m:sup>
        </m:sSup>
        <m:r>
          <m:rPr>
            <m:sty m:val="p"/>
          </m:rPr>
          <w:rPr>
            <w:rFonts w:ascii="Cambria Math" w:hAnsi="Cambria Math" w:cs="Times New Roman"/>
            <w:sz w:val="21"/>
            <w:szCs w:val="21"/>
          </w:rPr>
          <m:t>,</m:t>
        </m:r>
        <m:sSup>
          <m:sSupPr>
            <m:ctrlPr>
              <w:rPr>
                <w:rFonts w:ascii="Cambria Math" w:hAnsi="Cambria Math" w:cs="Times New Roman"/>
                <w:sz w:val="21"/>
                <w:szCs w:val="21"/>
              </w:rPr>
            </m:ctrlPr>
          </m:sSupPr>
          <m:e>
            <m:r>
              <w:rPr>
                <w:rFonts w:ascii="Cambria Math" w:hAnsi="Cambria Math" w:cs="Times New Roman"/>
                <w:sz w:val="21"/>
                <w:szCs w:val="21"/>
              </w:rPr>
              <m:t>W</m:t>
            </m:r>
          </m:e>
          <m:sup>
            <m:r>
              <w:rPr>
                <w:rFonts w:ascii="Cambria Math" w:hAnsi="Cambria Math" w:cs="Times New Roman"/>
                <w:sz w:val="21"/>
                <w:szCs w:val="21"/>
              </w:rPr>
              <m:t>V</m:t>
            </m:r>
          </m:sup>
        </m:sSup>
        <m:r>
          <m:rPr>
            <m:sty m:val="p"/>
          </m:rPr>
          <w:rPr>
            <w:rFonts w:ascii="Cambria Math" w:hAnsi="Cambria Math" w:cs="Times New Roman"/>
            <w:sz w:val="21"/>
            <w:szCs w:val="21"/>
          </w:rPr>
          <m:t>,</m:t>
        </m:r>
        <m:sSup>
          <m:sSupPr>
            <m:ctrlPr>
              <w:rPr>
                <w:rFonts w:ascii="Cambria Math" w:hAnsi="Cambria Math" w:cs="Times New Roman"/>
                <w:sz w:val="21"/>
                <w:szCs w:val="21"/>
              </w:rPr>
            </m:ctrlPr>
          </m:sSupPr>
          <m:e>
            <m:r>
              <w:rPr>
                <w:rFonts w:ascii="Cambria Math" w:hAnsi="Cambria Math" w:cs="Times New Roman"/>
                <w:sz w:val="21"/>
                <w:szCs w:val="21"/>
              </w:rPr>
              <m:t>W</m:t>
            </m:r>
          </m:e>
          <m:sup>
            <m:r>
              <w:rPr>
                <w:rFonts w:ascii="Cambria Math" w:hAnsi="Cambria Math" w:cs="Times New Roman"/>
                <w:sz w:val="21"/>
                <w:szCs w:val="21"/>
              </w:rPr>
              <m:t>O</m:t>
            </m:r>
          </m:sup>
        </m:sSup>
      </m:oMath>
      <w:r w:rsidRPr="00E105B5">
        <w:rPr>
          <w:rFonts w:ascii="Times New Roman" w:hAnsi="Times New Roman" w:cs="Times New Roman"/>
          <w:sz w:val="21"/>
          <w:szCs w:val="21"/>
        </w:rPr>
        <w:t xml:space="preserve"> are learnable projection matrices.</w:t>
      </w:r>
    </w:p>
    <w:p w14:paraId="0D6C10F5" w14:textId="77777777" w:rsidR="002406D0" w:rsidRPr="00E105B5" w:rsidRDefault="002406D0" w:rsidP="002406D0">
      <w:pPr>
        <w:pStyle w:val="af1"/>
        <w:rPr>
          <w:rFonts w:ascii="Times New Roman" w:hAnsi="Times New Roman" w:cs="Times New Roman"/>
          <w:sz w:val="21"/>
          <w:szCs w:val="21"/>
        </w:rPr>
      </w:pPr>
      <w:r w:rsidRPr="00E105B5">
        <w:rPr>
          <w:rFonts w:ascii="Times New Roman" w:hAnsi="Times New Roman" w:cs="Times New Roman"/>
          <w:sz w:val="21"/>
          <w:szCs w:val="21"/>
        </w:rPr>
        <w:t>Each self-attention output is passed through a residual connection and a feed-forward layer:</w:t>
      </w:r>
    </w:p>
    <w:p w14:paraId="05D32CFF" w14:textId="77777777" w:rsidR="002406D0" w:rsidRPr="00E105B5" w:rsidRDefault="002406D0" w:rsidP="002406D0">
      <w:pPr>
        <w:pStyle w:val="af1"/>
        <w:rPr>
          <w:rFonts w:ascii="Times New Roman" w:hAnsi="Times New Roman" w:cs="Times New Roman"/>
          <w:sz w:val="21"/>
          <w:szCs w:val="21"/>
        </w:rPr>
      </w:pPr>
      <m:oMathPara>
        <m:oMathParaPr>
          <m:jc m:val="center"/>
        </m:oMathParaPr>
        <m:oMath>
          <m:r>
            <m:rPr>
              <m:nor/>
            </m:rPr>
            <w:rPr>
              <w:rFonts w:ascii="Times New Roman" w:hAnsi="Times New Roman" w:cs="Times New Roman"/>
              <w:sz w:val="21"/>
              <w:szCs w:val="21"/>
            </w:rPr>
            <m:t>FFN</m:t>
          </m:r>
          <m:d>
            <m:dPr>
              <m:ctrlPr>
                <w:rPr>
                  <w:rFonts w:ascii="Cambria Math" w:hAnsi="Cambria Math" w:cs="Times New Roman"/>
                  <w:sz w:val="21"/>
                  <w:szCs w:val="21"/>
                </w:rPr>
              </m:ctrlPr>
            </m:dPr>
            <m:e>
              <m:r>
                <w:rPr>
                  <w:rFonts w:ascii="Cambria Math" w:hAnsi="Cambria Math" w:cs="Times New Roman"/>
                  <w:sz w:val="21"/>
                  <w:szCs w:val="21"/>
                </w:rPr>
                <m:t>x</m:t>
              </m:r>
            </m:e>
          </m:d>
          <m:r>
            <m:rPr>
              <m:sty m:val="p"/>
            </m:rPr>
            <w:rPr>
              <w:rFonts w:ascii="Cambria Math" w:hAnsi="Cambria Math" w:cs="Times New Roman"/>
              <w:sz w:val="21"/>
              <w:szCs w:val="21"/>
            </w:rPr>
            <m:t>=max</m:t>
          </m:r>
          <m:d>
            <m:dPr>
              <m:ctrlPr>
                <w:rPr>
                  <w:rFonts w:ascii="Cambria Math" w:hAnsi="Cambria Math" w:cs="Times New Roman"/>
                  <w:sz w:val="21"/>
                  <w:szCs w:val="21"/>
                </w:rPr>
              </m:ctrlPr>
            </m:dPr>
            <m:e>
              <m:r>
                <w:rPr>
                  <w:rFonts w:ascii="Cambria Math" w:hAnsi="Cambria Math" w:cs="Times New Roman"/>
                  <w:sz w:val="21"/>
                  <w:szCs w:val="21"/>
                </w:rPr>
                <m:t>0</m:t>
              </m:r>
              <m:r>
                <m:rPr>
                  <m:sty m:val="p"/>
                </m:rPr>
                <w:rPr>
                  <w:rFonts w:ascii="Cambria Math" w:hAnsi="Cambria Math" w:cs="Times New Roman"/>
                  <w:sz w:val="21"/>
                  <w:szCs w:val="21"/>
                </w:rPr>
                <m:t>,</m:t>
              </m:r>
              <m:r>
                <w:rPr>
                  <w:rFonts w:ascii="Cambria Math" w:hAnsi="Cambria Math" w:cs="Times New Roman"/>
                  <w:sz w:val="21"/>
                  <w:szCs w:val="21"/>
                </w:rPr>
                <m:t>x</m:t>
              </m:r>
              <m:sSub>
                <m:sSubPr>
                  <m:ctrlPr>
                    <w:rPr>
                      <w:rFonts w:ascii="Cambria Math" w:hAnsi="Cambria Math" w:cs="Times New Roman"/>
                      <w:sz w:val="21"/>
                      <w:szCs w:val="21"/>
                    </w:rPr>
                  </m:ctrlPr>
                </m:sSubPr>
                <m:e>
                  <m:r>
                    <w:rPr>
                      <w:rFonts w:ascii="Cambria Math" w:hAnsi="Cambria Math" w:cs="Times New Roman"/>
                      <w:sz w:val="21"/>
                      <w:szCs w:val="21"/>
                    </w:rPr>
                    <m:t>W</m:t>
                  </m:r>
                </m:e>
                <m:sub>
                  <m:r>
                    <w:rPr>
                      <w:rFonts w:ascii="Cambria Math" w:hAnsi="Cambria Math" w:cs="Times New Roman"/>
                      <w:sz w:val="21"/>
                      <w:szCs w:val="21"/>
                    </w:rPr>
                    <m:t>1</m:t>
                  </m:r>
                </m:sub>
              </m:sSub>
              <m:r>
                <m:rPr>
                  <m:sty m:val="p"/>
                </m:rPr>
                <w:rPr>
                  <w:rFonts w:ascii="Cambria Math" w:hAnsi="Cambria Math" w:cs="Times New Roman"/>
                  <w:sz w:val="21"/>
                  <w:szCs w:val="21"/>
                </w:rPr>
                <m:t>+</m:t>
              </m:r>
              <m:sSub>
                <m:sSubPr>
                  <m:ctrlPr>
                    <w:rPr>
                      <w:rFonts w:ascii="Cambria Math" w:hAnsi="Cambria Math" w:cs="Times New Roman"/>
                      <w:sz w:val="21"/>
                      <w:szCs w:val="21"/>
                    </w:rPr>
                  </m:ctrlPr>
                </m:sSubPr>
                <m:e>
                  <m:r>
                    <w:rPr>
                      <w:rFonts w:ascii="Cambria Math" w:hAnsi="Cambria Math" w:cs="Times New Roman"/>
                      <w:sz w:val="21"/>
                      <w:szCs w:val="21"/>
                    </w:rPr>
                    <m:t>b</m:t>
                  </m:r>
                </m:e>
                <m:sub>
                  <m:r>
                    <w:rPr>
                      <w:rFonts w:ascii="Cambria Math" w:hAnsi="Cambria Math" w:cs="Times New Roman"/>
                      <w:sz w:val="21"/>
                      <w:szCs w:val="21"/>
                    </w:rPr>
                    <m:t>1</m:t>
                  </m:r>
                </m:sub>
              </m:sSub>
            </m:e>
          </m:d>
          <m:sSub>
            <m:sSubPr>
              <m:ctrlPr>
                <w:rPr>
                  <w:rFonts w:ascii="Cambria Math" w:hAnsi="Cambria Math" w:cs="Times New Roman"/>
                  <w:sz w:val="21"/>
                  <w:szCs w:val="21"/>
                </w:rPr>
              </m:ctrlPr>
            </m:sSubPr>
            <m:e>
              <m:r>
                <w:rPr>
                  <w:rFonts w:ascii="Cambria Math" w:hAnsi="Cambria Math" w:cs="Times New Roman"/>
                  <w:sz w:val="21"/>
                  <w:szCs w:val="21"/>
                </w:rPr>
                <m:t>W</m:t>
              </m:r>
            </m:e>
            <m:sub>
              <m:r>
                <w:rPr>
                  <w:rFonts w:ascii="Cambria Math" w:hAnsi="Cambria Math" w:cs="Times New Roman"/>
                  <w:sz w:val="21"/>
                  <w:szCs w:val="21"/>
                </w:rPr>
                <m:t>2</m:t>
              </m:r>
            </m:sub>
          </m:sSub>
          <m:r>
            <m:rPr>
              <m:sty m:val="p"/>
            </m:rPr>
            <w:rPr>
              <w:rFonts w:ascii="Cambria Math" w:hAnsi="Cambria Math" w:cs="Times New Roman"/>
              <w:sz w:val="21"/>
              <w:szCs w:val="21"/>
            </w:rPr>
            <m:t>+</m:t>
          </m:r>
          <m:sSub>
            <m:sSubPr>
              <m:ctrlPr>
                <w:rPr>
                  <w:rFonts w:ascii="Cambria Math" w:hAnsi="Cambria Math" w:cs="Times New Roman"/>
                  <w:sz w:val="21"/>
                  <w:szCs w:val="21"/>
                </w:rPr>
              </m:ctrlPr>
            </m:sSubPr>
            <m:e>
              <m:r>
                <w:rPr>
                  <w:rFonts w:ascii="Cambria Math" w:hAnsi="Cambria Math" w:cs="Times New Roman"/>
                  <w:sz w:val="21"/>
                  <w:szCs w:val="21"/>
                </w:rPr>
                <m:t>b</m:t>
              </m:r>
            </m:e>
            <m:sub>
              <m:r>
                <w:rPr>
                  <w:rFonts w:ascii="Cambria Math" w:hAnsi="Cambria Math" w:cs="Times New Roman"/>
                  <w:sz w:val="21"/>
                  <w:szCs w:val="21"/>
                </w:rPr>
                <m:t>2</m:t>
              </m:r>
            </m:sub>
          </m:sSub>
        </m:oMath>
      </m:oMathPara>
    </w:p>
    <w:p w14:paraId="1171E9A3" w14:textId="77777777" w:rsidR="002406D0" w:rsidRPr="00E105B5" w:rsidRDefault="002406D0" w:rsidP="002406D0">
      <w:pPr>
        <w:pStyle w:val="FirstParagraph"/>
        <w:rPr>
          <w:rFonts w:ascii="Times New Roman" w:hAnsi="Times New Roman" w:cs="Times New Roman"/>
          <w:sz w:val="21"/>
          <w:szCs w:val="21"/>
        </w:rPr>
      </w:pPr>
      <w:r w:rsidRPr="00E105B5">
        <w:rPr>
          <w:rFonts w:ascii="Times New Roman" w:hAnsi="Times New Roman" w:cs="Times New Roman"/>
          <w:sz w:val="21"/>
          <w:szCs w:val="21"/>
        </w:rPr>
        <w:t>Layer normalization and residual connections are applied after each sub-layer to stabilize training:</w:t>
      </w:r>
    </w:p>
    <w:p w14:paraId="5A1CD221" w14:textId="77777777" w:rsidR="002406D0" w:rsidRPr="00E105B5" w:rsidRDefault="002406D0" w:rsidP="002406D0">
      <w:pPr>
        <w:pStyle w:val="af1"/>
        <w:rPr>
          <w:rFonts w:ascii="Times New Roman" w:hAnsi="Times New Roman" w:cs="Times New Roman"/>
          <w:sz w:val="21"/>
          <w:szCs w:val="21"/>
        </w:rPr>
      </w:pPr>
      <m:oMathPara>
        <m:oMathParaPr>
          <m:jc m:val="center"/>
        </m:oMathParaPr>
        <m:oMath>
          <m:r>
            <m:rPr>
              <m:nor/>
            </m:rPr>
            <w:rPr>
              <w:rFonts w:ascii="Times New Roman" w:hAnsi="Times New Roman" w:cs="Times New Roman"/>
              <w:sz w:val="21"/>
              <w:szCs w:val="21"/>
            </w:rPr>
            <m:t>LayerNorm</m:t>
          </m:r>
          <m:d>
            <m:dPr>
              <m:ctrlPr>
                <w:rPr>
                  <w:rFonts w:ascii="Cambria Math" w:hAnsi="Cambria Math" w:cs="Times New Roman"/>
                  <w:sz w:val="21"/>
                  <w:szCs w:val="21"/>
                </w:rPr>
              </m:ctrlPr>
            </m:dPr>
            <m:e>
              <m:r>
                <w:rPr>
                  <w:rFonts w:ascii="Cambria Math" w:hAnsi="Cambria Math" w:cs="Times New Roman"/>
                  <w:sz w:val="21"/>
                  <w:szCs w:val="21"/>
                </w:rPr>
                <m:t>x</m:t>
              </m:r>
              <m:r>
                <m:rPr>
                  <m:sty m:val="p"/>
                </m:rPr>
                <w:rPr>
                  <w:rFonts w:ascii="Cambria Math" w:hAnsi="Cambria Math" w:cs="Times New Roman"/>
                  <w:sz w:val="21"/>
                  <w:szCs w:val="21"/>
                </w:rPr>
                <m:t>+</m:t>
              </m:r>
              <m:r>
                <m:rPr>
                  <m:nor/>
                </m:rPr>
                <w:rPr>
                  <w:rFonts w:ascii="Times New Roman" w:hAnsi="Times New Roman" w:cs="Times New Roman"/>
                  <w:sz w:val="21"/>
                  <w:szCs w:val="21"/>
                </w:rPr>
                <m:t>Sublayer</m:t>
              </m:r>
              <m:d>
                <m:dPr>
                  <m:ctrlPr>
                    <w:rPr>
                      <w:rFonts w:ascii="Cambria Math" w:hAnsi="Cambria Math" w:cs="Times New Roman"/>
                      <w:sz w:val="21"/>
                      <w:szCs w:val="21"/>
                    </w:rPr>
                  </m:ctrlPr>
                </m:dPr>
                <m:e>
                  <m:r>
                    <w:rPr>
                      <w:rFonts w:ascii="Cambria Math" w:hAnsi="Cambria Math" w:cs="Times New Roman"/>
                      <w:sz w:val="21"/>
                      <w:szCs w:val="21"/>
                    </w:rPr>
                    <m:t>x</m:t>
                  </m:r>
                </m:e>
              </m:d>
            </m:e>
          </m:d>
        </m:oMath>
      </m:oMathPara>
    </w:p>
    <w:p w14:paraId="1EB61382" w14:textId="700D3236" w:rsidR="002406D0" w:rsidRPr="00E105B5" w:rsidRDefault="002F6CB8" w:rsidP="002406D0">
      <w:pPr>
        <w:rPr>
          <w:rFonts w:ascii="Times New Roman" w:hAnsi="Times New Roman" w:cs="Times New Roman"/>
          <w:b/>
          <w:bCs/>
          <w:lang w:bidi="en-US"/>
        </w:rPr>
      </w:pPr>
      <w:bookmarkStart w:id="5" w:name="X6af0922d9db7bc014f23e01de7ee313ce78f063"/>
      <w:bookmarkEnd w:id="4"/>
      <w:r>
        <w:rPr>
          <w:rFonts w:ascii="Times New Roman" w:hAnsi="Times New Roman" w:cs="Times New Roman" w:hint="eastAsia"/>
          <w:b/>
          <w:bCs/>
          <w:lang w:bidi="en-US"/>
        </w:rPr>
        <w:t>5</w:t>
      </w:r>
      <w:r w:rsidR="002406D0">
        <w:rPr>
          <w:rFonts w:ascii="Times New Roman" w:hAnsi="Times New Roman" w:cs="Times New Roman" w:hint="eastAsia"/>
          <w:b/>
          <w:bCs/>
          <w:lang w:bidi="en-US"/>
        </w:rPr>
        <w:t>.</w:t>
      </w:r>
      <w:r w:rsidR="002406D0" w:rsidRPr="00E105B5">
        <w:rPr>
          <w:rFonts w:ascii="Times New Roman" w:hAnsi="Times New Roman" w:cs="Times New Roman"/>
          <w:b/>
          <w:bCs/>
          <w:lang w:bidi="en-US"/>
        </w:rPr>
        <w:t>4 Feature Fusion and Aggregation</w:t>
      </w:r>
    </w:p>
    <w:p w14:paraId="4A171BB2" w14:textId="77777777" w:rsidR="002406D0" w:rsidRPr="00E105B5" w:rsidRDefault="002406D0" w:rsidP="002406D0">
      <w:pPr>
        <w:pStyle w:val="FirstParagraph"/>
        <w:rPr>
          <w:rFonts w:ascii="Times New Roman" w:hAnsi="Times New Roman" w:cs="Times New Roman"/>
          <w:sz w:val="21"/>
          <w:szCs w:val="21"/>
        </w:rPr>
      </w:pPr>
      <w:r w:rsidRPr="00E105B5">
        <w:rPr>
          <w:rFonts w:ascii="Times New Roman" w:hAnsi="Times New Roman" w:cs="Times New Roman"/>
          <w:sz w:val="21"/>
          <w:szCs w:val="21"/>
        </w:rPr>
        <w:t xml:space="preserve">After passing through the Transformer layers, the output token representations </w:t>
      </w:r>
      <m:oMath>
        <m:d>
          <m:dPr>
            <m:begChr m:val="["/>
            <m:endChr m:val="]"/>
            <m:ctrlPr>
              <w:rPr>
                <w:rFonts w:ascii="Cambria Math" w:hAnsi="Cambria Math" w:cs="Times New Roman"/>
                <w:sz w:val="21"/>
                <w:szCs w:val="21"/>
              </w:rPr>
            </m:ctrlPr>
          </m:dPr>
          <m:e>
            <m:sSub>
              <m:sSubPr>
                <m:ctrlPr>
                  <w:rPr>
                    <w:rFonts w:ascii="Cambria Math" w:hAnsi="Cambria Math" w:cs="Times New Roman"/>
                    <w:sz w:val="21"/>
                    <w:szCs w:val="21"/>
                  </w:rPr>
                </m:ctrlPr>
              </m:sSubPr>
              <m:e>
                <m:r>
                  <w:rPr>
                    <w:rFonts w:ascii="Cambria Math" w:hAnsi="Cambria Math" w:cs="Times New Roman"/>
                    <w:sz w:val="21"/>
                    <w:szCs w:val="21"/>
                  </w:rPr>
                  <m:t>z</m:t>
                </m:r>
              </m:e>
              <m:sub>
                <m:r>
                  <w:rPr>
                    <w:rFonts w:ascii="Cambria Math" w:hAnsi="Cambria Math" w:cs="Times New Roman"/>
                    <w:sz w:val="21"/>
                    <w:szCs w:val="21"/>
                  </w:rPr>
                  <m:t>1</m:t>
                </m:r>
              </m:sub>
            </m:sSub>
            <m:r>
              <m:rPr>
                <m:sty m:val="p"/>
              </m:rPr>
              <w:rPr>
                <w:rFonts w:ascii="Cambria Math" w:hAnsi="Cambria Math" w:cs="Times New Roman"/>
                <w:sz w:val="21"/>
                <w:szCs w:val="21"/>
              </w:rPr>
              <m:t>',</m:t>
            </m:r>
            <m:sSub>
              <m:sSubPr>
                <m:ctrlPr>
                  <w:rPr>
                    <w:rFonts w:ascii="Cambria Math" w:hAnsi="Cambria Math" w:cs="Times New Roman"/>
                    <w:sz w:val="21"/>
                    <w:szCs w:val="21"/>
                  </w:rPr>
                </m:ctrlPr>
              </m:sSubPr>
              <m:e>
                <m:r>
                  <w:rPr>
                    <w:rFonts w:ascii="Cambria Math" w:hAnsi="Cambria Math" w:cs="Times New Roman"/>
                    <w:sz w:val="21"/>
                    <w:szCs w:val="21"/>
                  </w:rPr>
                  <m:t>z</m:t>
                </m:r>
              </m:e>
              <m:sub>
                <m:r>
                  <w:rPr>
                    <w:rFonts w:ascii="Cambria Math" w:hAnsi="Cambria Math" w:cs="Times New Roman"/>
                    <w:sz w:val="21"/>
                    <w:szCs w:val="21"/>
                  </w:rPr>
                  <m:t>2</m:t>
                </m:r>
              </m:sub>
            </m:sSub>
            <m:r>
              <m:rPr>
                <m:sty m:val="p"/>
              </m:rPr>
              <w:rPr>
                <w:rFonts w:ascii="Cambria Math" w:hAnsi="Cambria Math" w:cs="Times New Roman"/>
                <w:sz w:val="21"/>
                <w:szCs w:val="21"/>
              </w:rPr>
              <m:t>',…,</m:t>
            </m:r>
            <m:sSub>
              <m:sSubPr>
                <m:ctrlPr>
                  <w:rPr>
                    <w:rFonts w:ascii="Cambria Math" w:hAnsi="Cambria Math" w:cs="Times New Roman"/>
                    <w:sz w:val="21"/>
                    <w:szCs w:val="21"/>
                  </w:rPr>
                </m:ctrlPr>
              </m:sSubPr>
              <m:e>
                <m:r>
                  <w:rPr>
                    <w:rFonts w:ascii="Cambria Math" w:hAnsi="Cambria Math" w:cs="Times New Roman"/>
                    <w:sz w:val="21"/>
                    <w:szCs w:val="21"/>
                  </w:rPr>
                  <m:t>z</m:t>
                </m:r>
              </m:e>
              <m:sub>
                <m:r>
                  <w:rPr>
                    <w:rFonts w:ascii="Cambria Math" w:hAnsi="Cambria Math" w:cs="Times New Roman"/>
                    <w:sz w:val="21"/>
                    <w:szCs w:val="21"/>
                  </w:rPr>
                  <m:t>N</m:t>
                </m:r>
              </m:sub>
            </m:sSub>
            <m:r>
              <m:rPr>
                <m:sty m:val="p"/>
              </m:rPr>
              <w:rPr>
                <w:rFonts w:ascii="Cambria Math" w:hAnsi="Cambria Math" w:cs="Times New Roman"/>
                <w:sz w:val="21"/>
                <w:szCs w:val="21"/>
              </w:rPr>
              <m:t>'</m:t>
            </m:r>
          </m:e>
        </m:d>
      </m:oMath>
      <w:r w:rsidRPr="00E105B5">
        <w:rPr>
          <w:rFonts w:ascii="Times New Roman" w:hAnsi="Times New Roman" w:cs="Times New Roman"/>
          <w:sz w:val="21"/>
          <w:szCs w:val="21"/>
        </w:rPr>
        <w:t xml:space="preserve"> were aggregated using global average pooling:</w:t>
      </w:r>
    </w:p>
    <w:p w14:paraId="738E61B7" w14:textId="77777777" w:rsidR="002406D0" w:rsidRPr="00E105B5" w:rsidRDefault="00000000" w:rsidP="002406D0">
      <w:pPr>
        <w:pStyle w:val="af1"/>
        <w:rPr>
          <w:rFonts w:ascii="Times New Roman" w:hAnsi="Times New Roman" w:cs="Times New Roman"/>
          <w:sz w:val="21"/>
          <w:szCs w:val="21"/>
        </w:rPr>
      </w:pPr>
      <m:oMathPara>
        <m:oMathParaPr>
          <m:jc m:val="center"/>
        </m:oMathParaPr>
        <m:oMath>
          <m:sSub>
            <m:sSubPr>
              <m:ctrlPr>
                <w:rPr>
                  <w:rFonts w:ascii="Cambria Math" w:hAnsi="Cambria Math" w:cs="Times New Roman"/>
                  <w:sz w:val="21"/>
                  <w:szCs w:val="21"/>
                </w:rPr>
              </m:ctrlPr>
            </m:sSubPr>
            <m:e>
              <m:r>
                <w:rPr>
                  <w:rFonts w:ascii="Cambria Math" w:hAnsi="Cambria Math" w:cs="Times New Roman"/>
                  <w:sz w:val="21"/>
                  <w:szCs w:val="21"/>
                </w:rPr>
                <m:t>z</m:t>
              </m:r>
            </m:e>
            <m:sub>
              <m:r>
                <m:rPr>
                  <m:nor/>
                </m:rPr>
                <w:rPr>
                  <w:rFonts w:ascii="Times New Roman" w:hAnsi="Times New Roman" w:cs="Times New Roman"/>
                  <w:sz w:val="21"/>
                  <w:szCs w:val="21"/>
                </w:rPr>
                <m:t>fused</m:t>
              </m:r>
            </m:sub>
          </m:sSub>
          <m:r>
            <m:rPr>
              <m:sty m:val="p"/>
            </m:rPr>
            <w:rPr>
              <w:rFonts w:ascii="Cambria Math" w:hAnsi="Cambria Math" w:cs="Times New Roman"/>
              <w:sz w:val="21"/>
              <w:szCs w:val="21"/>
            </w:rPr>
            <m:t>=</m:t>
          </m:r>
          <m:f>
            <m:fPr>
              <m:ctrlPr>
                <w:rPr>
                  <w:rFonts w:ascii="Cambria Math" w:hAnsi="Cambria Math" w:cs="Times New Roman"/>
                  <w:sz w:val="21"/>
                  <w:szCs w:val="21"/>
                </w:rPr>
              </m:ctrlPr>
            </m:fPr>
            <m:num>
              <m:r>
                <w:rPr>
                  <w:rFonts w:ascii="Cambria Math" w:hAnsi="Cambria Math" w:cs="Times New Roman"/>
                  <w:sz w:val="21"/>
                  <w:szCs w:val="21"/>
                </w:rPr>
                <m:t>1</m:t>
              </m:r>
            </m:num>
            <m:den>
              <m:r>
                <w:rPr>
                  <w:rFonts w:ascii="Cambria Math" w:hAnsi="Cambria Math" w:cs="Times New Roman"/>
                  <w:sz w:val="21"/>
                  <w:szCs w:val="21"/>
                </w:rPr>
                <m:t>N</m:t>
              </m:r>
            </m:den>
          </m:f>
          <m:nary>
            <m:naryPr>
              <m:chr m:val="∑"/>
              <m:limLoc m:val="undOvr"/>
              <m:ctrlPr>
                <w:rPr>
                  <w:rFonts w:ascii="Cambria Math" w:hAnsi="Cambria Math" w:cs="Times New Roman"/>
                  <w:sz w:val="21"/>
                  <w:szCs w:val="21"/>
                </w:rPr>
              </m:ctrlPr>
            </m:naryPr>
            <m:sub>
              <m:r>
                <w:rPr>
                  <w:rFonts w:ascii="Cambria Math" w:hAnsi="Cambria Math" w:cs="Times New Roman"/>
                  <w:sz w:val="21"/>
                  <w:szCs w:val="21"/>
                </w:rPr>
                <m:t>i</m:t>
              </m:r>
              <m:r>
                <m:rPr>
                  <m:sty m:val="p"/>
                </m:rPr>
                <w:rPr>
                  <w:rFonts w:ascii="Cambria Math" w:hAnsi="Cambria Math" w:cs="Times New Roman"/>
                  <w:sz w:val="21"/>
                  <w:szCs w:val="21"/>
                </w:rPr>
                <m:t>=</m:t>
              </m:r>
              <m:r>
                <w:rPr>
                  <w:rFonts w:ascii="Cambria Math" w:hAnsi="Cambria Math" w:cs="Times New Roman"/>
                  <w:sz w:val="21"/>
                  <w:szCs w:val="21"/>
                </w:rPr>
                <m:t>1</m:t>
              </m:r>
            </m:sub>
            <m:sup>
              <m:r>
                <w:rPr>
                  <w:rFonts w:ascii="Cambria Math" w:hAnsi="Cambria Math" w:cs="Times New Roman"/>
                  <w:sz w:val="21"/>
                  <w:szCs w:val="21"/>
                </w:rPr>
                <m:t>N</m:t>
              </m:r>
            </m:sup>
            <m:e>
              <m:sSub>
                <m:sSubPr>
                  <m:ctrlPr>
                    <w:rPr>
                      <w:rFonts w:ascii="Cambria Math" w:hAnsi="Cambria Math" w:cs="Times New Roman"/>
                      <w:sz w:val="21"/>
                      <w:szCs w:val="21"/>
                    </w:rPr>
                  </m:ctrlPr>
                </m:sSubPr>
                <m:e>
                  <m:r>
                    <w:rPr>
                      <w:rFonts w:ascii="Cambria Math" w:hAnsi="Cambria Math" w:cs="Times New Roman"/>
                      <w:sz w:val="21"/>
                      <w:szCs w:val="21"/>
                    </w:rPr>
                    <m:t>z</m:t>
                  </m:r>
                </m:e>
                <m:sub>
                  <m:r>
                    <w:rPr>
                      <w:rFonts w:ascii="Cambria Math" w:hAnsi="Cambria Math" w:cs="Times New Roman"/>
                      <w:sz w:val="21"/>
                      <w:szCs w:val="21"/>
                    </w:rPr>
                    <m:t>i</m:t>
                  </m:r>
                </m:sub>
              </m:sSub>
            </m:e>
          </m:nary>
          <m:r>
            <m:rPr>
              <m:sty m:val="p"/>
            </m:rPr>
            <w:rPr>
              <w:rFonts w:ascii="Cambria Math" w:hAnsi="Cambria Math" w:cs="Times New Roman"/>
              <w:sz w:val="21"/>
              <w:szCs w:val="21"/>
            </w:rPr>
            <m:t>'</m:t>
          </m:r>
        </m:oMath>
      </m:oMathPara>
    </w:p>
    <w:p w14:paraId="38479275" w14:textId="77777777" w:rsidR="002406D0" w:rsidRPr="00E105B5" w:rsidRDefault="002406D0" w:rsidP="002406D0">
      <w:pPr>
        <w:pStyle w:val="FirstParagraph"/>
        <w:rPr>
          <w:rFonts w:ascii="Times New Roman" w:hAnsi="Times New Roman" w:cs="Times New Roman"/>
          <w:sz w:val="21"/>
          <w:szCs w:val="21"/>
        </w:rPr>
      </w:pPr>
      <w:r w:rsidRPr="00E105B5">
        <w:rPr>
          <w:rFonts w:ascii="Times New Roman" w:hAnsi="Times New Roman" w:cs="Times New Roman"/>
          <w:sz w:val="21"/>
          <w:szCs w:val="21"/>
        </w:rPr>
        <w:t>This fused representation was then used as the final feature vector for downstream prediction.</w:t>
      </w:r>
    </w:p>
    <w:p w14:paraId="2CCA586A" w14:textId="17DC7A2E" w:rsidR="002406D0" w:rsidRPr="00E105B5" w:rsidRDefault="002F6CB8" w:rsidP="002406D0">
      <w:pPr>
        <w:rPr>
          <w:rFonts w:ascii="Times New Roman" w:hAnsi="Times New Roman" w:cs="Times New Roman"/>
          <w:b/>
          <w:bCs/>
          <w:lang w:bidi="en-US"/>
        </w:rPr>
      </w:pPr>
      <w:bookmarkStart w:id="6" w:name="X93b11502d66b5e8a2113da3b985cd8a469c678a"/>
      <w:bookmarkEnd w:id="5"/>
      <w:r>
        <w:rPr>
          <w:rFonts w:ascii="Times New Roman" w:hAnsi="Times New Roman" w:cs="Times New Roman" w:hint="eastAsia"/>
          <w:b/>
          <w:bCs/>
          <w:lang w:bidi="en-US"/>
        </w:rPr>
        <w:t>5</w:t>
      </w:r>
      <w:r w:rsidR="002406D0">
        <w:rPr>
          <w:rFonts w:ascii="Times New Roman" w:hAnsi="Times New Roman" w:cs="Times New Roman" w:hint="eastAsia"/>
          <w:b/>
          <w:bCs/>
          <w:lang w:bidi="en-US"/>
        </w:rPr>
        <w:t>.</w:t>
      </w:r>
      <w:r w:rsidR="002406D0" w:rsidRPr="00E105B5">
        <w:rPr>
          <w:rFonts w:ascii="Times New Roman" w:hAnsi="Times New Roman" w:cs="Times New Roman"/>
          <w:b/>
          <w:bCs/>
          <w:lang w:bidi="en-US"/>
        </w:rPr>
        <w:t>5 Prediction Head</w:t>
      </w:r>
    </w:p>
    <w:p w14:paraId="69AEA00A" w14:textId="77777777" w:rsidR="002406D0" w:rsidRPr="00E105B5" w:rsidRDefault="002406D0" w:rsidP="002406D0">
      <w:pPr>
        <w:pStyle w:val="FirstParagraph"/>
        <w:rPr>
          <w:rFonts w:ascii="Times New Roman" w:hAnsi="Times New Roman" w:cs="Times New Roman"/>
          <w:sz w:val="21"/>
          <w:szCs w:val="21"/>
        </w:rPr>
      </w:pPr>
      <w:r w:rsidRPr="00E105B5">
        <w:rPr>
          <w:rFonts w:ascii="Times New Roman" w:hAnsi="Times New Roman" w:cs="Times New Roman"/>
          <w:sz w:val="21"/>
          <w:szCs w:val="21"/>
        </w:rPr>
        <w:t xml:space="preserve">The fused feature vector </w:t>
      </w:r>
      <m:oMath>
        <m:sSub>
          <m:sSubPr>
            <m:ctrlPr>
              <w:rPr>
                <w:rFonts w:ascii="Cambria Math" w:hAnsi="Cambria Math" w:cs="Times New Roman"/>
                <w:sz w:val="21"/>
                <w:szCs w:val="21"/>
              </w:rPr>
            </m:ctrlPr>
          </m:sSubPr>
          <m:e>
            <m:r>
              <w:rPr>
                <w:rFonts w:ascii="Cambria Math" w:hAnsi="Cambria Math" w:cs="Times New Roman"/>
                <w:sz w:val="21"/>
                <w:szCs w:val="21"/>
              </w:rPr>
              <m:t>z</m:t>
            </m:r>
          </m:e>
          <m:sub>
            <m:r>
              <m:rPr>
                <m:nor/>
              </m:rPr>
              <w:rPr>
                <w:rFonts w:ascii="Times New Roman" w:hAnsi="Times New Roman" w:cs="Times New Roman"/>
                <w:sz w:val="21"/>
                <w:szCs w:val="21"/>
              </w:rPr>
              <m:t>fused</m:t>
            </m:r>
          </m:sub>
        </m:sSub>
      </m:oMath>
      <w:r w:rsidRPr="00E105B5">
        <w:rPr>
          <w:rFonts w:ascii="Times New Roman" w:hAnsi="Times New Roman" w:cs="Times New Roman"/>
          <w:sz w:val="21"/>
          <w:szCs w:val="21"/>
        </w:rPr>
        <w:t xml:space="preserve"> was passed through a fully connected layer followed by a softmax activation to generate the final probability of grade classification.</w:t>
      </w:r>
    </w:p>
    <w:p w14:paraId="6B3E8F0D" w14:textId="6254A095" w:rsidR="002406D0" w:rsidRPr="00E105B5" w:rsidRDefault="002F6CB8" w:rsidP="002406D0">
      <w:pPr>
        <w:rPr>
          <w:rFonts w:ascii="Times New Roman" w:hAnsi="Times New Roman" w:cs="Times New Roman"/>
          <w:b/>
          <w:bCs/>
          <w:lang w:bidi="en-US"/>
        </w:rPr>
      </w:pPr>
      <w:bookmarkStart w:id="7" w:name="Xefd108c7ef98084f3b406defed5f3b25e3e85e6"/>
      <w:bookmarkEnd w:id="6"/>
      <w:r>
        <w:rPr>
          <w:rFonts w:ascii="Times New Roman" w:hAnsi="Times New Roman" w:cs="Times New Roman" w:hint="eastAsia"/>
          <w:b/>
          <w:bCs/>
          <w:lang w:bidi="en-US"/>
        </w:rPr>
        <w:t>5</w:t>
      </w:r>
      <w:r w:rsidR="002406D0">
        <w:rPr>
          <w:rFonts w:ascii="Times New Roman" w:hAnsi="Times New Roman" w:cs="Times New Roman" w:hint="eastAsia"/>
          <w:b/>
          <w:bCs/>
          <w:lang w:bidi="en-US"/>
        </w:rPr>
        <w:t>.</w:t>
      </w:r>
      <w:r w:rsidR="002406D0" w:rsidRPr="00E105B5">
        <w:rPr>
          <w:rFonts w:ascii="Times New Roman" w:hAnsi="Times New Roman" w:cs="Times New Roman"/>
          <w:b/>
          <w:bCs/>
          <w:lang w:bidi="en-US"/>
        </w:rPr>
        <w:t>6 Training Configuration</w:t>
      </w:r>
    </w:p>
    <w:p w14:paraId="5A02C362" w14:textId="77777777" w:rsidR="002406D0" w:rsidRPr="00E105B5" w:rsidRDefault="002406D0" w:rsidP="002406D0">
      <w:pPr>
        <w:pStyle w:val="FirstParagraph"/>
        <w:rPr>
          <w:rFonts w:ascii="Times New Roman" w:hAnsi="Times New Roman" w:cs="Times New Roman"/>
          <w:sz w:val="21"/>
          <w:szCs w:val="21"/>
        </w:rPr>
      </w:pPr>
      <w:r w:rsidRPr="00E105B5">
        <w:rPr>
          <w:rFonts w:ascii="Times New Roman" w:hAnsi="Times New Roman" w:cs="Times New Roman"/>
          <w:sz w:val="21"/>
          <w:szCs w:val="21"/>
        </w:rPr>
        <w:t>The Transformer model was trained using Stochastic Gradient Descent (SGD) with the following hyperparameters:</w:t>
      </w:r>
    </w:p>
    <w:p w14:paraId="370E628A" w14:textId="77777777" w:rsidR="002406D0" w:rsidRPr="00E105B5" w:rsidRDefault="002406D0" w:rsidP="002406D0">
      <w:pPr>
        <w:pStyle w:val="a9"/>
        <w:widowControl/>
        <w:numPr>
          <w:ilvl w:val="0"/>
          <w:numId w:val="4"/>
        </w:numPr>
        <w:spacing w:after="200"/>
        <w:jc w:val="left"/>
        <w:rPr>
          <w:rFonts w:ascii="Times New Roman" w:hAnsi="Times New Roman" w:cs="Times New Roman"/>
          <w:szCs w:val="21"/>
        </w:rPr>
      </w:pPr>
      <w:r w:rsidRPr="00E105B5">
        <w:rPr>
          <w:rFonts w:ascii="Times New Roman" w:hAnsi="Times New Roman" w:cs="Times New Roman"/>
          <w:b/>
          <w:bCs/>
          <w:szCs w:val="21"/>
        </w:rPr>
        <w:t>Batch size (bs):</w:t>
      </w:r>
      <w:r w:rsidRPr="00E105B5">
        <w:rPr>
          <w:rFonts w:ascii="Times New Roman" w:hAnsi="Times New Roman" w:cs="Times New Roman"/>
          <w:szCs w:val="21"/>
        </w:rPr>
        <w:t xml:space="preserve"> 8</w:t>
      </w:r>
    </w:p>
    <w:p w14:paraId="3DE71D1A" w14:textId="77777777" w:rsidR="002406D0" w:rsidRPr="00E105B5" w:rsidRDefault="002406D0" w:rsidP="002406D0">
      <w:pPr>
        <w:pStyle w:val="a9"/>
        <w:widowControl/>
        <w:numPr>
          <w:ilvl w:val="0"/>
          <w:numId w:val="4"/>
        </w:numPr>
        <w:spacing w:after="200"/>
        <w:jc w:val="left"/>
        <w:rPr>
          <w:rFonts w:ascii="Times New Roman" w:hAnsi="Times New Roman" w:cs="Times New Roman"/>
          <w:szCs w:val="21"/>
        </w:rPr>
      </w:pPr>
      <w:r w:rsidRPr="00E105B5">
        <w:rPr>
          <w:rFonts w:ascii="Times New Roman" w:hAnsi="Times New Roman" w:cs="Times New Roman"/>
          <w:b/>
          <w:bCs/>
          <w:szCs w:val="21"/>
        </w:rPr>
        <w:t>Initial learning rate:</w:t>
      </w:r>
      <w:r w:rsidRPr="00E105B5">
        <w:rPr>
          <w:rFonts w:ascii="Times New Roman" w:hAnsi="Times New Roman" w:cs="Times New Roman"/>
          <w:szCs w:val="21"/>
        </w:rPr>
        <w:t xml:space="preserve"> 0.01</w:t>
      </w:r>
    </w:p>
    <w:p w14:paraId="66544788" w14:textId="77777777" w:rsidR="002406D0" w:rsidRPr="00E105B5" w:rsidRDefault="002406D0" w:rsidP="002406D0">
      <w:pPr>
        <w:pStyle w:val="a9"/>
        <w:widowControl/>
        <w:numPr>
          <w:ilvl w:val="0"/>
          <w:numId w:val="4"/>
        </w:numPr>
        <w:spacing w:after="200"/>
        <w:jc w:val="left"/>
        <w:rPr>
          <w:rFonts w:ascii="Times New Roman" w:hAnsi="Times New Roman" w:cs="Times New Roman"/>
          <w:szCs w:val="21"/>
        </w:rPr>
      </w:pPr>
      <w:r w:rsidRPr="00E105B5">
        <w:rPr>
          <w:rFonts w:ascii="Times New Roman" w:hAnsi="Times New Roman" w:cs="Times New Roman"/>
          <w:b/>
          <w:bCs/>
          <w:szCs w:val="21"/>
        </w:rPr>
        <w:t>Learning rate scheduler:</w:t>
      </w:r>
      <w:r w:rsidRPr="00E105B5">
        <w:rPr>
          <w:rFonts w:ascii="Times New Roman" w:hAnsi="Times New Roman" w:cs="Times New Roman"/>
          <w:szCs w:val="21"/>
        </w:rPr>
        <w:t xml:space="preserve"> Cosine decay</w:t>
      </w:r>
    </w:p>
    <w:p w14:paraId="4A492B7C" w14:textId="77777777" w:rsidR="002406D0" w:rsidRPr="00E105B5" w:rsidRDefault="002406D0" w:rsidP="002406D0">
      <w:pPr>
        <w:pStyle w:val="a9"/>
        <w:widowControl/>
        <w:numPr>
          <w:ilvl w:val="0"/>
          <w:numId w:val="4"/>
        </w:numPr>
        <w:spacing w:after="200"/>
        <w:jc w:val="left"/>
        <w:rPr>
          <w:rFonts w:ascii="Times New Roman" w:hAnsi="Times New Roman" w:cs="Times New Roman"/>
          <w:szCs w:val="21"/>
        </w:rPr>
      </w:pPr>
      <w:r w:rsidRPr="00E105B5">
        <w:rPr>
          <w:rFonts w:ascii="Times New Roman" w:hAnsi="Times New Roman" w:cs="Times New Roman"/>
          <w:b/>
          <w:bCs/>
          <w:szCs w:val="21"/>
        </w:rPr>
        <w:t>Epochs:</w:t>
      </w:r>
      <w:r w:rsidRPr="00E105B5">
        <w:rPr>
          <w:rFonts w:ascii="Times New Roman" w:hAnsi="Times New Roman" w:cs="Times New Roman"/>
          <w:szCs w:val="21"/>
        </w:rPr>
        <w:t xml:space="preserve"> 200</w:t>
      </w:r>
    </w:p>
    <w:p w14:paraId="74161048" w14:textId="77777777" w:rsidR="002406D0" w:rsidRPr="00E105B5" w:rsidRDefault="002406D0" w:rsidP="002406D0">
      <w:pPr>
        <w:pStyle w:val="a9"/>
        <w:widowControl/>
        <w:numPr>
          <w:ilvl w:val="0"/>
          <w:numId w:val="4"/>
        </w:numPr>
        <w:spacing w:after="200"/>
        <w:jc w:val="left"/>
        <w:rPr>
          <w:rFonts w:ascii="Times New Roman" w:hAnsi="Times New Roman" w:cs="Times New Roman"/>
          <w:szCs w:val="21"/>
        </w:rPr>
      </w:pPr>
      <w:r w:rsidRPr="00E105B5">
        <w:rPr>
          <w:rFonts w:ascii="Times New Roman" w:hAnsi="Times New Roman" w:cs="Times New Roman"/>
          <w:b/>
          <w:bCs/>
          <w:szCs w:val="21"/>
        </w:rPr>
        <w:t>Loss function:</w:t>
      </w:r>
      <w:r w:rsidRPr="00E105B5">
        <w:rPr>
          <w:rFonts w:ascii="Times New Roman" w:hAnsi="Times New Roman" w:cs="Times New Roman"/>
          <w:szCs w:val="21"/>
        </w:rPr>
        <w:t xml:space="preserve"> Cross-entropy loss</w:t>
      </w:r>
    </w:p>
    <w:p w14:paraId="21D52AC2" w14:textId="540CA55F" w:rsidR="003E70D1" w:rsidRPr="00A632D4" w:rsidRDefault="002406D0" w:rsidP="00A632D4">
      <w:pPr>
        <w:pStyle w:val="a9"/>
        <w:widowControl/>
        <w:numPr>
          <w:ilvl w:val="0"/>
          <w:numId w:val="4"/>
        </w:numPr>
        <w:spacing w:after="200"/>
        <w:jc w:val="left"/>
        <w:rPr>
          <w:rFonts w:ascii="Times New Roman" w:hAnsi="Times New Roman" w:cs="Times New Roman"/>
          <w:szCs w:val="21"/>
        </w:rPr>
      </w:pPr>
      <w:r w:rsidRPr="00E105B5">
        <w:rPr>
          <w:rFonts w:ascii="Times New Roman" w:hAnsi="Times New Roman" w:cs="Times New Roman"/>
          <w:b/>
          <w:bCs/>
          <w:szCs w:val="21"/>
        </w:rPr>
        <w:t>Optimizer:</w:t>
      </w:r>
      <w:r w:rsidRPr="00E105B5">
        <w:rPr>
          <w:rFonts w:ascii="Times New Roman" w:hAnsi="Times New Roman" w:cs="Times New Roman"/>
          <w:szCs w:val="21"/>
        </w:rPr>
        <w:t xml:space="preserve"> SGD with momentum</w:t>
      </w:r>
      <w:bookmarkEnd w:id="7"/>
    </w:p>
    <w:sectPr w:rsidR="003E70D1" w:rsidRPr="00A632D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18E71" w14:textId="77777777" w:rsidR="00DD56E7" w:rsidRDefault="00DD56E7" w:rsidP="002F6CB8">
      <w:pPr>
        <w:rPr>
          <w:rFonts w:hint="eastAsia"/>
        </w:rPr>
      </w:pPr>
      <w:r>
        <w:separator/>
      </w:r>
    </w:p>
  </w:endnote>
  <w:endnote w:type="continuationSeparator" w:id="0">
    <w:p w14:paraId="0FCA46B7" w14:textId="77777777" w:rsidR="00DD56E7" w:rsidRDefault="00DD56E7" w:rsidP="002F6CB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E33CE" w14:textId="77777777" w:rsidR="00DD56E7" w:rsidRDefault="00DD56E7" w:rsidP="002F6CB8">
      <w:pPr>
        <w:rPr>
          <w:rFonts w:hint="eastAsia"/>
        </w:rPr>
      </w:pPr>
      <w:r>
        <w:separator/>
      </w:r>
    </w:p>
  </w:footnote>
  <w:footnote w:type="continuationSeparator" w:id="0">
    <w:p w14:paraId="660556CD" w14:textId="77777777" w:rsidR="00DD56E7" w:rsidRDefault="00DD56E7" w:rsidP="002F6CB8">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B1D26D24"/>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00DE8B7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48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411"/>
    <w:multiLevelType w:val="multilevel"/>
    <w:tmpl w:val="BAF6E9C2"/>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3" w15:restartNumberingAfterBreak="0">
    <w:nsid w:val="3F915F72"/>
    <w:multiLevelType w:val="multilevel"/>
    <w:tmpl w:val="00DE8B7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48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16cid:durableId="457722627">
    <w:abstractNumId w:val="0"/>
  </w:num>
  <w:num w:numId="2" w16cid:durableId="12778278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25358554">
    <w:abstractNumId w:val="1"/>
  </w:num>
  <w:num w:numId="4" w16cid:durableId="16762280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6D0"/>
    <w:rsid w:val="002406D0"/>
    <w:rsid w:val="002C1D90"/>
    <w:rsid w:val="002F6CB8"/>
    <w:rsid w:val="003E70D1"/>
    <w:rsid w:val="00542450"/>
    <w:rsid w:val="00643E8F"/>
    <w:rsid w:val="00664D26"/>
    <w:rsid w:val="00742384"/>
    <w:rsid w:val="0076179C"/>
    <w:rsid w:val="00806374"/>
    <w:rsid w:val="009105CF"/>
    <w:rsid w:val="00941B60"/>
    <w:rsid w:val="00971E1A"/>
    <w:rsid w:val="00A632D4"/>
    <w:rsid w:val="00C6587D"/>
    <w:rsid w:val="00D553EF"/>
    <w:rsid w:val="00D6610F"/>
    <w:rsid w:val="00DD56E7"/>
    <w:rsid w:val="00E3582D"/>
    <w:rsid w:val="00E5036C"/>
    <w:rsid w:val="00EC78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861979"/>
  <w15:chartTrackingRefBased/>
  <w15:docId w15:val="{DFB308FD-40A3-44EF-887B-A84E48B5A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06D0"/>
    <w:pPr>
      <w:widowControl w:val="0"/>
      <w:jc w:val="both"/>
    </w:pPr>
  </w:style>
  <w:style w:type="paragraph" w:styleId="1">
    <w:name w:val="heading 1"/>
    <w:basedOn w:val="a"/>
    <w:next w:val="a"/>
    <w:link w:val="10"/>
    <w:uiPriority w:val="9"/>
    <w:qFormat/>
    <w:rsid w:val="002406D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unhideWhenUsed/>
    <w:qFormat/>
    <w:rsid w:val="002406D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unhideWhenUsed/>
    <w:qFormat/>
    <w:rsid w:val="002406D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unhideWhenUsed/>
    <w:qFormat/>
    <w:rsid w:val="002406D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406D0"/>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2406D0"/>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406D0"/>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406D0"/>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2406D0"/>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406D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rsid w:val="002406D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rsid w:val="002406D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406D0"/>
    <w:rPr>
      <w:rFonts w:cstheme="majorBidi"/>
      <w:color w:val="2F5496" w:themeColor="accent1" w:themeShade="BF"/>
      <w:sz w:val="28"/>
      <w:szCs w:val="28"/>
    </w:rPr>
  </w:style>
  <w:style w:type="character" w:customStyle="1" w:styleId="50">
    <w:name w:val="标题 5 字符"/>
    <w:basedOn w:val="a0"/>
    <w:link w:val="5"/>
    <w:uiPriority w:val="9"/>
    <w:semiHidden/>
    <w:rsid w:val="002406D0"/>
    <w:rPr>
      <w:rFonts w:cstheme="majorBidi"/>
      <w:color w:val="2F5496" w:themeColor="accent1" w:themeShade="BF"/>
      <w:sz w:val="24"/>
      <w:szCs w:val="24"/>
    </w:rPr>
  </w:style>
  <w:style w:type="character" w:customStyle="1" w:styleId="60">
    <w:name w:val="标题 6 字符"/>
    <w:basedOn w:val="a0"/>
    <w:link w:val="6"/>
    <w:uiPriority w:val="9"/>
    <w:semiHidden/>
    <w:rsid w:val="002406D0"/>
    <w:rPr>
      <w:rFonts w:cstheme="majorBidi"/>
      <w:b/>
      <w:bCs/>
      <w:color w:val="2F5496" w:themeColor="accent1" w:themeShade="BF"/>
    </w:rPr>
  </w:style>
  <w:style w:type="character" w:customStyle="1" w:styleId="70">
    <w:name w:val="标题 7 字符"/>
    <w:basedOn w:val="a0"/>
    <w:link w:val="7"/>
    <w:uiPriority w:val="9"/>
    <w:semiHidden/>
    <w:rsid w:val="002406D0"/>
    <w:rPr>
      <w:rFonts w:cstheme="majorBidi"/>
      <w:b/>
      <w:bCs/>
      <w:color w:val="595959" w:themeColor="text1" w:themeTint="A6"/>
    </w:rPr>
  </w:style>
  <w:style w:type="character" w:customStyle="1" w:styleId="80">
    <w:name w:val="标题 8 字符"/>
    <w:basedOn w:val="a0"/>
    <w:link w:val="8"/>
    <w:uiPriority w:val="9"/>
    <w:semiHidden/>
    <w:rsid w:val="002406D0"/>
    <w:rPr>
      <w:rFonts w:cstheme="majorBidi"/>
      <w:color w:val="595959" w:themeColor="text1" w:themeTint="A6"/>
    </w:rPr>
  </w:style>
  <w:style w:type="character" w:customStyle="1" w:styleId="90">
    <w:name w:val="标题 9 字符"/>
    <w:basedOn w:val="a0"/>
    <w:link w:val="9"/>
    <w:uiPriority w:val="9"/>
    <w:semiHidden/>
    <w:qFormat/>
    <w:rsid w:val="002406D0"/>
    <w:rPr>
      <w:rFonts w:eastAsiaTheme="majorEastAsia" w:cstheme="majorBidi"/>
      <w:color w:val="595959" w:themeColor="text1" w:themeTint="A6"/>
    </w:rPr>
  </w:style>
  <w:style w:type="paragraph" w:styleId="a3">
    <w:name w:val="Title"/>
    <w:basedOn w:val="a"/>
    <w:next w:val="a"/>
    <w:link w:val="a4"/>
    <w:uiPriority w:val="10"/>
    <w:qFormat/>
    <w:rsid w:val="002406D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qFormat/>
    <w:rsid w:val="002406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06D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qFormat/>
    <w:rsid w:val="002406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06D0"/>
    <w:pPr>
      <w:spacing w:before="160" w:after="160"/>
      <w:jc w:val="center"/>
    </w:pPr>
    <w:rPr>
      <w:i/>
      <w:iCs/>
      <w:color w:val="404040" w:themeColor="text1" w:themeTint="BF"/>
    </w:rPr>
  </w:style>
  <w:style w:type="character" w:customStyle="1" w:styleId="a8">
    <w:name w:val="引用 字符"/>
    <w:basedOn w:val="a0"/>
    <w:link w:val="a7"/>
    <w:uiPriority w:val="29"/>
    <w:qFormat/>
    <w:rsid w:val="002406D0"/>
    <w:rPr>
      <w:i/>
      <w:iCs/>
      <w:color w:val="404040" w:themeColor="text1" w:themeTint="BF"/>
    </w:rPr>
  </w:style>
  <w:style w:type="paragraph" w:styleId="a9">
    <w:name w:val="List Paragraph"/>
    <w:basedOn w:val="a"/>
    <w:uiPriority w:val="34"/>
    <w:qFormat/>
    <w:rsid w:val="002406D0"/>
    <w:pPr>
      <w:ind w:left="720"/>
      <w:contextualSpacing/>
    </w:pPr>
  </w:style>
  <w:style w:type="character" w:styleId="aa">
    <w:name w:val="Intense Emphasis"/>
    <w:basedOn w:val="a0"/>
    <w:uiPriority w:val="21"/>
    <w:qFormat/>
    <w:rsid w:val="002406D0"/>
    <w:rPr>
      <w:i/>
      <w:iCs/>
      <w:color w:val="2F5496" w:themeColor="accent1" w:themeShade="BF"/>
    </w:rPr>
  </w:style>
  <w:style w:type="paragraph" w:styleId="ab">
    <w:name w:val="Intense Quote"/>
    <w:basedOn w:val="a"/>
    <w:next w:val="a"/>
    <w:link w:val="ac"/>
    <w:uiPriority w:val="30"/>
    <w:qFormat/>
    <w:rsid w:val="002406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qFormat/>
    <w:rsid w:val="002406D0"/>
    <w:rPr>
      <w:i/>
      <w:iCs/>
      <w:color w:val="2F5496" w:themeColor="accent1" w:themeShade="BF"/>
    </w:rPr>
  </w:style>
  <w:style w:type="character" w:styleId="ad">
    <w:name w:val="Intense Reference"/>
    <w:basedOn w:val="a0"/>
    <w:uiPriority w:val="32"/>
    <w:qFormat/>
    <w:rsid w:val="002406D0"/>
    <w:rPr>
      <w:b/>
      <w:bCs/>
      <w:smallCaps/>
      <w:color w:val="2F5496" w:themeColor="accent1" w:themeShade="BF"/>
      <w:spacing w:val="5"/>
    </w:rPr>
  </w:style>
  <w:style w:type="paragraph" w:styleId="ae">
    <w:name w:val="caption"/>
    <w:basedOn w:val="a"/>
    <w:next w:val="a"/>
    <w:uiPriority w:val="35"/>
    <w:unhideWhenUsed/>
    <w:qFormat/>
    <w:rsid w:val="002406D0"/>
    <w:rPr>
      <w:rFonts w:asciiTheme="majorHAnsi" w:eastAsia="黑体" w:hAnsiTheme="majorHAnsi" w:cstheme="majorBidi"/>
      <w:sz w:val="20"/>
      <w:szCs w:val="20"/>
    </w:rPr>
  </w:style>
  <w:style w:type="paragraph" w:styleId="af">
    <w:name w:val="annotation text"/>
    <w:basedOn w:val="a"/>
    <w:link w:val="af0"/>
    <w:uiPriority w:val="99"/>
    <w:unhideWhenUsed/>
    <w:qFormat/>
    <w:rsid w:val="002406D0"/>
    <w:pPr>
      <w:jc w:val="left"/>
    </w:pPr>
  </w:style>
  <w:style w:type="character" w:customStyle="1" w:styleId="af0">
    <w:name w:val="批注文字 字符"/>
    <w:basedOn w:val="a0"/>
    <w:link w:val="af"/>
    <w:uiPriority w:val="99"/>
    <w:rsid w:val="002406D0"/>
  </w:style>
  <w:style w:type="paragraph" w:styleId="af1">
    <w:name w:val="Body Text"/>
    <w:basedOn w:val="a"/>
    <w:link w:val="af2"/>
    <w:qFormat/>
    <w:rsid w:val="002406D0"/>
    <w:pPr>
      <w:widowControl/>
      <w:spacing w:before="180" w:after="180"/>
      <w:jc w:val="left"/>
    </w:pPr>
    <w:rPr>
      <w:kern w:val="0"/>
      <w:sz w:val="24"/>
      <w:szCs w:val="24"/>
      <w:lang w:eastAsia="en-US"/>
      <w14:ligatures w14:val="none"/>
    </w:rPr>
  </w:style>
  <w:style w:type="character" w:customStyle="1" w:styleId="af2">
    <w:name w:val="正文文本 字符"/>
    <w:basedOn w:val="a0"/>
    <w:link w:val="af1"/>
    <w:qFormat/>
    <w:rsid w:val="002406D0"/>
    <w:rPr>
      <w:kern w:val="0"/>
      <w:sz w:val="24"/>
      <w:szCs w:val="24"/>
      <w:lang w:eastAsia="en-US"/>
      <w14:ligatures w14:val="none"/>
    </w:rPr>
  </w:style>
  <w:style w:type="paragraph" w:styleId="af3">
    <w:name w:val="Date"/>
    <w:basedOn w:val="a"/>
    <w:next w:val="a"/>
    <w:link w:val="af4"/>
    <w:uiPriority w:val="99"/>
    <w:semiHidden/>
    <w:unhideWhenUsed/>
    <w:rsid w:val="002406D0"/>
    <w:pPr>
      <w:ind w:leftChars="2500" w:left="100"/>
    </w:pPr>
  </w:style>
  <w:style w:type="character" w:customStyle="1" w:styleId="af4">
    <w:name w:val="日期 字符"/>
    <w:basedOn w:val="a0"/>
    <w:link w:val="af3"/>
    <w:uiPriority w:val="99"/>
    <w:semiHidden/>
    <w:rsid w:val="002406D0"/>
  </w:style>
  <w:style w:type="paragraph" w:styleId="af5">
    <w:name w:val="annotation subject"/>
    <w:basedOn w:val="af"/>
    <w:next w:val="af"/>
    <w:link w:val="af6"/>
    <w:uiPriority w:val="99"/>
    <w:semiHidden/>
    <w:unhideWhenUsed/>
    <w:rsid w:val="002406D0"/>
    <w:rPr>
      <w:b/>
      <w:bCs/>
    </w:rPr>
  </w:style>
  <w:style w:type="character" w:customStyle="1" w:styleId="af6">
    <w:name w:val="批注主题 字符"/>
    <w:basedOn w:val="af0"/>
    <w:link w:val="af5"/>
    <w:uiPriority w:val="99"/>
    <w:semiHidden/>
    <w:rsid w:val="002406D0"/>
    <w:rPr>
      <w:b/>
      <w:bCs/>
    </w:rPr>
  </w:style>
  <w:style w:type="character" w:styleId="af7">
    <w:name w:val="FollowedHyperlink"/>
    <w:basedOn w:val="a0"/>
    <w:uiPriority w:val="99"/>
    <w:semiHidden/>
    <w:unhideWhenUsed/>
    <w:rsid w:val="002406D0"/>
    <w:rPr>
      <w:color w:val="954F72" w:themeColor="followedHyperlink"/>
      <w:u w:val="single"/>
    </w:rPr>
  </w:style>
  <w:style w:type="character" w:styleId="af8">
    <w:name w:val="Hyperlink"/>
    <w:basedOn w:val="a0"/>
    <w:uiPriority w:val="99"/>
    <w:unhideWhenUsed/>
    <w:rsid w:val="002406D0"/>
    <w:rPr>
      <w:color w:val="0563C1" w:themeColor="hyperlink"/>
      <w:u w:val="single"/>
    </w:rPr>
  </w:style>
  <w:style w:type="character" w:styleId="af9">
    <w:name w:val="annotation reference"/>
    <w:basedOn w:val="a0"/>
    <w:uiPriority w:val="99"/>
    <w:semiHidden/>
    <w:unhideWhenUsed/>
    <w:rsid w:val="002406D0"/>
    <w:rPr>
      <w:sz w:val="21"/>
      <w:szCs w:val="21"/>
    </w:rPr>
  </w:style>
  <w:style w:type="character" w:customStyle="1" w:styleId="11">
    <w:name w:val="明显强调1"/>
    <w:basedOn w:val="a0"/>
    <w:uiPriority w:val="21"/>
    <w:qFormat/>
    <w:rsid w:val="002406D0"/>
    <w:rPr>
      <w:i/>
      <w:iCs/>
      <w:color w:val="2F5496" w:themeColor="accent1" w:themeShade="BF"/>
    </w:rPr>
  </w:style>
  <w:style w:type="character" w:customStyle="1" w:styleId="12">
    <w:name w:val="明显参考1"/>
    <w:basedOn w:val="a0"/>
    <w:uiPriority w:val="32"/>
    <w:qFormat/>
    <w:rsid w:val="002406D0"/>
    <w:rPr>
      <w:b/>
      <w:bCs/>
      <w:smallCaps/>
      <w:color w:val="2F5496" w:themeColor="accent1" w:themeShade="BF"/>
      <w:spacing w:val="5"/>
    </w:rPr>
  </w:style>
  <w:style w:type="paragraph" w:customStyle="1" w:styleId="FirstParagraph">
    <w:name w:val="First Paragraph"/>
    <w:basedOn w:val="af1"/>
    <w:next w:val="af1"/>
    <w:qFormat/>
    <w:rsid w:val="002406D0"/>
  </w:style>
  <w:style w:type="paragraph" w:customStyle="1" w:styleId="13">
    <w:name w:val="修订1"/>
    <w:hidden/>
    <w:uiPriority w:val="99"/>
    <w:semiHidden/>
    <w:qFormat/>
    <w:rsid w:val="002406D0"/>
  </w:style>
  <w:style w:type="paragraph" w:customStyle="1" w:styleId="Compact">
    <w:name w:val="Compact"/>
    <w:basedOn w:val="af1"/>
    <w:qFormat/>
    <w:rsid w:val="002406D0"/>
    <w:pPr>
      <w:spacing w:before="36" w:after="36"/>
    </w:pPr>
  </w:style>
  <w:style w:type="table" w:customStyle="1" w:styleId="Table">
    <w:name w:val="Table"/>
    <w:semiHidden/>
    <w:unhideWhenUsed/>
    <w:qFormat/>
    <w:rsid w:val="002406D0"/>
    <w:pPr>
      <w:spacing w:after="200"/>
    </w:pPr>
    <w:rPr>
      <w:rFonts w:ascii="Times New Roman" w:eastAsia="宋体" w:hAnsi="Times New Roman" w:cs="Times New Roman"/>
      <w:kern w:val="0"/>
      <w:sz w:val="24"/>
      <w:szCs w:val="24"/>
      <w:lang w:eastAsia="en-US"/>
      <w14:ligatures w14:val="none"/>
    </w:rPr>
    <w:tblPr>
      <w:tblCellMar>
        <w:top w:w="0" w:type="dxa"/>
        <w:left w:w="108" w:type="dxa"/>
        <w:bottom w:w="0" w:type="dxa"/>
        <w:right w:w="108" w:type="dxa"/>
      </w:tblCellMar>
    </w:tblPr>
    <w:tblStylePr w:type="firstRow">
      <w:tblPr/>
      <w:tcPr>
        <w:tcBorders>
          <w:bottom w:val="single" w:sz="0" w:space="0" w:color="auto"/>
        </w:tcBorders>
        <w:vAlign w:val="bottom"/>
      </w:tcPr>
    </w:tblStylePr>
  </w:style>
  <w:style w:type="character" w:customStyle="1" w:styleId="14">
    <w:name w:val="未处理的提及1"/>
    <w:basedOn w:val="a0"/>
    <w:uiPriority w:val="99"/>
    <w:semiHidden/>
    <w:unhideWhenUsed/>
    <w:rsid w:val="002406D0"/>
    <w:rPr>
      <w:color w:val="605E5C"/>
      <w:shd w:val="clear" w:color="auto" w:fill="E1DFDD"/>
    </w:rPr>
  </w:style>
  <w:style w:type="paragraph" w:styleId="afa">
    <w:name w:val="header"/>
    <w:basedOn w:val="a"/>
    <w:link w:val="afb"/>
    <w:uiPriority w:val="99"/>
    <w:unhideWhenUsed/>
    <w:rsid w:val="002406D0"/>
    <w:pPr>
      <w:tabs>
        <w:tab w:val="center" w:pos="4153"/>
        <w:tab w:val="right" w:pos="8306"/>
      </w:tabs>
      <w:snapToGrid w:val="0"/>
      <w:jc w:val="center"/>
    </w:pPr>
    <w:rPr>
      <w:sz w:val="18"/>
      <w:szCs w:val="18"/>
    </w:rPr>
  </w:style>
  <w:style w:type="character" w:customStyle="1" w:styleId="afb">
    <w:name w:val="页眉 字符"/>
    <w:basedOn w:val="a0"/>
    <w:link w:val="afa"/>
    <w:uiPriority w:val="99"/>
    <w:rsid w:val="002406D0"/>
    <w:rPr>
      <w:sz w:val="18"/>
      <w:szCs w:val="18"/>
    </w:rPr>
  </w:style>
  <w:style w:type="paragraph" w:styleId="afc">
    <w:name w:val="footer"/>
    <w:basedOn w:val="a"/>
    <w:link w:val="afd"/>
    <w:uiPriority w:val="99"/>
    <w:unhideWhenUsed/>
    <w:rsid w:val="002406D0"/>
    <w:pPr>
      <w:tabs>
        <w:tab w:val="center" w:pos="4153"/>
        <w:tab w:val="right" w:pos="8306"/>
      </w:tabs>
      <w:snapToGrid w:val="0"/>
      <w:jc w:val="left"/>
    </w:pPr>
    <w:rPr>
      <w:sz w:val="18"/>
      <w:szCs w:val="18"/>
    </w:rPr>
  </w:style>
  <w:style w:type="character" w:customStyle="1" w:styleId="afd">
    <w:name w:val="页脚 字符"/>
    <w:basedOn w:val="a0"/>
    <w:link w:val="afc"/>
    <w:uiPriority w:val="99"/>
    <w:rsid w:val="002406D0"/>
    <w:rPr>
      <w:sz w:val="18"/>
      <w:szCs w:val="18"/>
    </w:rPr>
  </w:style>
  <w:style w:type="paragraph" w:styleId="afe">
    <w:name w:val="Revision"/>
    <w:hidden/>
    <w:uiPriority w:val="99"/>
    <w:unhideWhenUsed/>
    <w:rsid w:val="002406D0"/>
  </w:style>
  <w:style w:type="paragraph" w:styleId="aff">
    <w:name w:val="Bibliography"/>
    <w:basedOn w:val="a"/>
    <w:next w:val="a"/>
    <w:uiPriority w:val="37"/>
    <w:unhideWhenUsed/>
    <w:rsid w:val="002406D0"/>
    <w:pPr>
      <w:tabs>
        <w:tab w:val="left" w:pos="384"/>
      </w:tabs>
      <w:spacing w:after="240"/>
      <w:ind w:left="384" w:hanging="384"/>
    </w:pPr>
  </w:style>
  <w:style w:type="character" w:styleId="aff0">
    <w:name w:val="Unresolved Mention"/>
    <w:basedOn w:val="a0"/>
    <w:uiPriority w:val="99"/>
    <w:semiHidden/>
    <w:unhideWhenUsed/>
    <w:rsid w:val="002406D0"/>
    <w:rPr>
      <w:color w:val="605E5C"/>
      <w:shd w:val="clear" w:color="auto" w:fill="E1DFDD"/>
    </w:rPr>
  </w:style>
  <w:style w:type="table" w:styleId="aff1">
    <w:name w:val="Table Grid"/>
    <w:basedOn w:val="a1"/>
    <w:uiPriority w:val="39"/>
    <w:rsid w:val="002406D0"/>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1821</Words>
  <Characters>12077</Characters>
  <Application>Microsoft Office Word</Application>
  <DocSecurity>0</DocSecurity>
  <Lines>197</Lines>
  <Paragraphs>97</Paragraphs>
  <ScaleCrop>false</ScaleCrop>
  <Company/>
  <LinksUpToDate>false</LinksUpToDate>
  <CharactersWithSpaces>13801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Riven</dc:creator>
  <cp:keywords/>
  <dc:description/>
  <cp:lastModifiedBy>L Riven</cp:lastModifiedBy>
  <cp:revision>2</cp:revision>
  <dcterms:created xsi:type="dcterms:W3CDTF">2025-09-04T13:58:00Z</dcterms:created>
  <dcterms:modified xsi:type="dcterms:W3CDTF">2026-01-01T05:54:00Z</dcterms:modified>
</cp:coreProperties>
</file>