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95398" w14:textId="0199C58D" w:rsidR="007F4E13" w:rsidRDefault="00944309">
      <w:pPr>
        <w:rPr>
          <w:b/>
          <w:bCs/>
          <w:lang w:val="en-US"/>
        </w:rPr>
      </w:pPr>
      <w:r w:rsidRPr="00944309">
        <w:rPr>
          <w:b/>
          <w:bCs/>
          <w:lang w:val="en-US"/>
        </w:rPr>
        <w:t xml:space="preserve">Supplemental table 1. Overview </w:t>
      </w:r>
      <w:r w:rsidR="00F2146C">
        <w:rPr>
          <w:b/>
          <w:bCs/>
          <w:lang w:val="en-US"/>
        </w:rPr>
        <w:t xml:space="preserve">of </w:t>
      </w:r>
      <w:r w:rsidR="00C702BA">
        <w:rPr>
          <w:b/>
          <w:bCs/>
          <w:lang w:val="en-US"/>
        </w:rPr>
        <w:t>studies</w:t>
      </w:r>
      <w:r>
        <w:rPr>
          <w:b/>
          <w:bCs/>
          <w:lang w:val="en-US"/>
        </w:rPr>
        <w:t xml:space="preserve"> of the</w:t>
      </w:r>
      <w:r w:rsidRPr="0094430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adipose tissue samples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5"/>
        <w:gridCol w:w="1558"/>
        <w:gridCol w:w="1440"/>
        <w:gridCol w:w="4597"/>
      </w:tblGrid>
      <w:tr w:rsidR="007F4E13" w:rsidRPr="0093143B" w14:paraId="64DD1344" w14:textId="77777777" w:rsidTr="00AF46FF">
        <w:trPr>
          <w:trHeight w:val="274"/>
        </w:trPr>
        <w:tc>
          <w:tcPr>
            <w:tcW w:w="1415" w:type="dxa"/>
          </w:tcPr>
          <w:p w14:paraId="73F7057F" w14:textId="77777777" w:rsidR="007F4E13" w:rsidRPr="00F31895" w:rsidRDefault="007F4E13" w:rsidP="00AE0F4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3189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Series</w:t>
            </w:r>
          </w:p>
        </w:tc>
        <w:tc>
          <w:tcPr>
            <w:tcW w:w="1558" w:type="dxa"/>
          </w:tcPr>
          <w:p w14:paraId="669AD60A" w14:textId="53D11149" w:rsidR="007F4E13" w:rsidRPr="00F31895" w:rsidRDefault="007F4E13" w:rsidP="00AE0F4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3189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Number of Samples</w:t>
            </w:r>
          </w:p>
        </w:tc>
        <w:tc>
          <w:tcPr>
            <w:tcW w:w="1440" w:type="dxa"/>
          </w:tcPr>
          <w:p w14:paraId="5D12360B" w14:textId="77777777" w:rsidR="007F4E13" w:rsidRPr="00F31895" w:rsidRDefault="007F4E13" w:rsidP="00AE0F4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3189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PMID</w:t>
            </w:r>
          </w:p>
        </w:tc>
        <w:tc>
          <w:tcPr>
            <w:tcW w:w="4597" w:type="dxa"/>
          </w:tcPr>
          <w:p w14:paraId="1EB019DE" w14:textId="77777777" w:rsidR="007F4E13" w:rsidRPr="00F31895" w:rsidRDefault="007F4E13" w:rsidP="00AE0F4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3189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7F4E13" w:rsidRPr="0093143B" w14:paraId="502BC9B3" w14:textId="77777777" w:rsidTr="00AF46FF">
        <w:tc>
          <w:tcPr>
            <w:tcW w:w="1415" w:type="dxa"/>
          </w:tcPr>
          <w:p w14:paraId="10390BB2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GSE3526</w:t>
            </w:r>
          </w:p>
        </w:tc>
        <w:tc>
          <w:tcPr>
            <w:tcW w:w="1558" w:type="dxa"/>
          </w:tcPr>
          <w:p w14:paraId="7782660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60912DDA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16572319</w:t>
            </w:r>
          </w:p>
        </w:tc>
        <w:tc>
          <w:tcPr>
            <w:tcW w:w="4597" w:type="dxa"/>
          </w:tcPr>
          <w:p w14:paraId="3C98E23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Roth RB, Hevezi P, Lee J, Willhite D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Gene expression analyses reveal molecular relationships among 20 regions of the human CNS. </w:t>
            </w:r>
            <w:r w:rsidRPr="0093143B">
              <w:rPr>
                <w:rFonts w:cs="Arial"/>
                <w:sz w:val="20"/>
                <w:szCs w:val="20"/>
              </w:rPr>
              <w:t>Neurogenetics 2006 May;7(2):67-80.</w:t>
            </w:r>
          </w:p>
        </w:tc>
      </w:tr>
      <w:tr w:rsidR="007F4E13" w:rsidRPr="0093143B" w14:paraId="3E5F0FC6" w14:textId="77777777" w:rsidTr="00AF46FF">
        <w:tc>
          <w:tcPr>
            <w:tcW w:w="1415" w:type="dxa"/>
          </w:tcPr>
          <w:p w14:paraId="3AE5B0D1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GSE6573</w:t>
            </w:r>
          </w:p>
        </w:tc>
        <w:tc>
          <w:tcPr>
            <w:tcW w:w="1558" w:type="dxa"/>
          </w:tcPr>
          <w:p w14:paraId="18BD2522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2B464FB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17261642</w:t>
            </w:r>
          </w:p>
        </w:tc>
        <w:tc>
          <w:tcPr>
            <w:tcW w:w="4597" w:type="dxa"/>
          </w:tcPr>
          <w:p w14:paraId="436CC219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Herse F, Dechend R, Harsem NK, Wallukat G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Dysregulation of the circulating and tissue-based renin-angiotensin system in preeclampsia. </w:t>
            </w:r>
            <w:r w:rsidRPr="0093143B">
              <w:rPr>
                <w:rFonts w:cs="Arial"/>
                <w:sz w:val="20"/>
                <w:szCs w:val="20"/>
              </w:rPr>
              <w:t xml:space="preserve">Hypertension 2007 Mar;49(3):604-11. </w:t>
            </w:r>
          </w:p>
        </w:tc>
      </w:tr>
      <w:tr w:rsidR="007F4E13" w:rsidRPr="0093143B" w14:paraId="54E6CF7E" w14:textId="77777777" w:rsidTr="00AF46FF">
        <w:tc>
          <w:tcPr>
            <w:tcW w:w="1415" w:type="dxa"/>
          </w:tcPr>
          <w:p w14:paraId="5FECFED6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GSE9624</w:t>
            </w:r>
          </w:p>
        </w:tc>
        <w:tc>
          <w:tcPr>
            <w:tcW w:w="1558" w:type="dxa"/>
          </w:tcPr>
          <w:p w14:paraId="21F944C4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14:paraId="72CFD1B1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25856673</w:t>
            </w:r>
          </w:p>
        </w:tc>
        <w:tc>
          <w:tcPr>
            <w:tcW w:w="4597" w:type="dxa"/>
          </w:tcPr>
          <w:p w14:paraId="29AC5FE0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Aguilera CM, Gomez-Llorente C, Tofe I, Gil-Campos M et al. Genome-wide expression in visceral adipose tissue from obese prepubertal children. </w:t>
            </w:r>
            <w:r w:rsidRPr="0093143B">
              <w:rPr>
                <w:rFonts w:cs="Arial"/>
                <w:sz w:val="20"/>
                <w:szCs w:val="20"/>
              </w:rPr>
              <w:t>Int J Mol Sci 2015 Apr 8;16(4):7723-37.</w:t>
            </w:r>
          </w:p>
        </w:tc>
      </w:tr>
      <w:tr w:rsidR="007F4E13" w:rsidRPr="0093143B" w14:paraId="7AB1BA47" w14:textId="77777777" w:rsidTr="00AF46FF">
        <w:tc>
          <w:tcPr>
            <w:tcW w:w="1415" w:type="dxa"/>
          </w:tcPr>
          <w:p w14:paraId="35B2FAAD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GSE13070</w:t>
            </w:r>
          </w:p>
        </w:tc>
        <w:tc>
          <w:tcPr>
            <w:tcW w:w="1558" w:type="dxa"/>
          </w:tcPr>
          <w:p w14:paraId="2E4799E3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440" w:type="dxa"/>
          </w:tcPr>
          <w:p w14:paraId="0BE7678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19841271</w:t>
            </w:r>
          </w:p>
        </w:tc>
        <w:tc>
          <w:tcPr>
            <w:tcW w:w="4597" w:type="dxa"/>
          </w:tcPr>
          <w:p w14:paraId="477BFD50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Sears DD, Hsiao G, Hsiao A, Yu JG et al. Mechanisms of human insulin resistance and thiazolidinedione-mediated insulin sensitization. </w:t>
            </w:r>
            <w:r w:rsidRPr="0093143B">
              <w:rPr>
                <w:rFonts w:cs="Arial"/>
                <w:sz w:val="20"/>
                <w:szCs w:val="20"/>
              </w:rPr>
              <w:t>Proc Natl Acad Sci U S A 2009 Nov 3;106(44):18745-50.</w:t>
            </w:r>
          </w:p>
        </w:tc>
      </w:tr>
      <w:tr w:rsidR="007F4E13" w:rsidRPr="0093143B" w14:paraId="6030F814" w14:textId="77777777" w:rsidTr="00AF46FF">
        <w:tc>
          <w:tcPr>
            <w:tcW w:w="1415" w:type="dxa"/>
          </w:tcPr>
          <w:p w14:paraId="0F443C4B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GSE16615</w:t>
            </w:r>
          </w:p>
        </w:tc>
        <w:tc>
          <w:tcPr>
            <w:tcW w:w="1558" w:type="dxa"/>
          </w:tcPr>
          <w:p w14:paraId="47C9BE85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14:paraId="219ED3C7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19689798</w:t>
            </w:r>
          </w:p>
        </w:tc>
        <w:tc>
          <w:tcPr>
            <w:tcW w:w="4597" w:type="dxa"/>
          </w:tcPr>
          <w:p w14:paraId="652F3C80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Herrmann J, Rubin D, Häsler R, Helwig U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Isomer-specific effects of CLA on gene expression in human adipose tissue depending on PPARgamma2 P12A polymorphism: a double blind, randomized, controlled cross-over study. </w:t>
            </w:r>
            <w:r w:rsidRPr="0093143B">
              <w:rPr>
                <w:rFonts w:cs="Arial"/>
                <w:sz w:val="20"/>
                <w:szCs w:val="20"/>
              </w:rPr>
              <w:t>Lipids Health Dis 2009 Aug 18;8:35.</w:t>
            </w:r>
          </w:p>
        </w:tc>
      </w:tr>
      <w:tr w:rsidR="007F4E13" w:rsidRPr="0093143B" w14:paraId="172D2EED" w14:textId="77777777" w:rsidTr="00AF46FF">
        <w:tc>
          <w:tcPr>
            <w:tcW w:w="1415" w:type="dxa"/>
          </w:tcPr>
          <w:p w14:paraId="51AA0197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GSE17170</w:t>
            </w:r>
          </w:p>
        </w:tc>
        <w:tc>
          <w:tcPr>
            <w:tcW w:w="1558" w:type="dxa"/>
          </w:tcPr>
          <w:p w14:paraId="020BCE0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440" w:type="dxa"/>
          </w:tcPr>
          <w:p w14:paraId="19EBCA0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19750004</w:t>
            </w:r>
          </w:p>
        </w:tc>
        <w:tc>
          <w:tcPr>
            <w:tcW w:w="4597" w:type="dxa"/>
          </w:tcPr>
          <w:p w14:paraId="05B1F5BE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Plaisier CL, Horvath S, Huertas-Vazquez A, Cruz-Bautista I et al. A systems genetics approach implicates USF1, FADS3, and other causal candidate genes for familial combined hyperlipidemia. </w:t>
            </w:r>
            <w:r w:rsidRPr="0093143B">
              <w:rPr>
                <w:rFonts w:cs="Arial"/>
                <w:sz w:val="20"/>
                <w:szCs w:val="20"/>
              </w:rPr>
              <w:t>PLoS Genet 2009 Sep;5(9):e1000642.</w:t>
            </w:r>
          </w:p>
        </w:tc>
      </w:tr>
      <w:tr w:rsidR="007F4E13" w:rsidRPr="0093143B" w14:paraId="4C300BBA" w14:textId="77777777" w:rsidTr="00AF46FF">
        <w:tc>
          <w:tcPr>
            <w:tcW w:w="1415" w:type="dxa"/>
          </w:tcPr>
          <w:p w14:paraId="3B6DF6B7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GSE19238</w:t>
            </w:r>
          </w:p>
        </w:tc>
        <w:tc>
          <w:tcPr>
            <w:tcW w:w="1558" w:type="dxa"/>
          </w:tcPr>
          <w:p w14:paraId="049EA24D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54C512F4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20130649</w:t>
            </w:r>
          </w:p>
        </w:tc>
        <w:tc>
          <w:tcPr>
            <w:tcW w:w="4597" w:type="dxa"/>
          </w:tcPr>
          <w:p w14:paraId="2774F03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Walters RG, Jacquemont S, Valsesia A, de Smith AJ et al. A new highly penetrant form of obesity due to deletions on chromosome 16p11.2. </w:t>
            </w:r>
            <w:r w:rsidRPr="0093143B">
              <w:rPr>
                <w:rFonts w:cs="Arial"/>
                <w:sz w:val="20"/>
                <w:szCs w:val="20"/>
              </w:rPr>
              <w:t>Nature 2010 Feb 4;463(7281):671-5.</w:t>
            </w:r>
          </w:p>
        </w:tc>
      </w:tr>
      <w:tr w:rsidR="007F4E13" w:rsidRPr="0093143B" w14:paraId="6B4580EF" w14:textId="77777777" w:rsidTr="00AF46FF">
        <w:tc>
          <w:tcPr>
            <w:tcW w:w="1415" w:type="dxa"/>
          </w:tcPr>
          <w:p w14:paraId="6A3EBCAE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GSE20950</w:t>
            </w:r>
          </w:p>
        </w:tc>
        <w:tc>
          <w:tcPr>
            <w:tcW w:w="1558" w:type="dxa"/>
          </w:tcPr>
          <w:p w14:paraId="03D93E73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14:paraId="403D7015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20678967</w:t>
            </w:r>
          </w:p>
          <w:p w14:paraId="2D2B0F74" w14:textId="34CF2DF3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7FB35A3" w14:textId="07444904" w:rsidR="007F4E13" w:rsidRPr="00A018F5" w:rsidRDefault="007F4E13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Hardy OT, Perugini RA, Nicoloro SM, Gallagher-Dorval K et al. Body mass index-independent inflammation in omental adipose tissue associated with insulin resistance in morbid obesity. Surg Obes Relat Dis 2011 Jan-Feb;7(1):60-7. </w:t>
            </w:r>
          </w:p>
        </w:tc>
      </w:tr>
      <w:tr w:rsidR="00A018F5" w:rsidRPr="0093143B" w14:paraId="18CB9A88" w14:textId="77777777" w:rsidTr="00AF46FF">
        <w:tc>
          <w:tcPr>
            <w:tcW w:w="1415" w:type="dxa"/>
          </w:tcPr>
          <w:p w14:paraId="4AEBBA0A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4CEA92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8C5534" w14:textId="77777777" w:rsidR="00A018F5" w:rsidRPr="0093143B" w:rsidRDefault="00A018F5" w:rsidP="00A018F5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27900258</w:t>
            </w:r>
          </w:p>
          <w:p w14:paraId="31CFD42F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0D0BCD31" w14:textId="76F745F9" w:rsidR="00A018F5" w:rsidRPr="007F4E13" w:rsidRDefault="00A018F5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DiStefano MT, Roth Flach RJ, Senol-Cosar O, Danai LV et al. Adipocyte-specific Hypoxia-inducible gene 2 promotes fat deposition and diet-induced insulin resistance. Mol Metab 2016 Dec;5(12):1149-1161. </w:t>
            </w:r>
          </w:p>
        </w:tc>
      </w:tr>
      <w:tr w:rsidR="00A018F5" w:rsidRPr="0093143B" w14:paraId="5FD87D5D" w14:textId="77777777" w:rsidTr="00AF46FF">
        <w:tc>
          <w:tcPr>
            <w:tcW w:w="1415" w:type="dxa"/>
          </w:tcPr>
          <w:p w14:paraId="57DA2FAA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8637B93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8A90B" w14:textId="0B22910E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28687077</w:t>
            </w:r>
          </w:p>
        </w:tc>
        <w:tc>
          <w:tcPr>
            <w:tcW w:w="4597" w:type="dxa"/>
          </w:tcPr>
          <w:p w14:paraId="54C9E163" w14:textId="026BA721" w:rsidR="00A018F5" w:rsidRPr="007F4E13" w:rsidRDefault="00A018F5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Saddic LA, Nicoloro SM, Gupta OT, Czech MP et al. Joint analysis of left ventricular expression and circulating plasma levels of Omentin after myocardial ischemia. </w:t>
            </w:r>
            <w:r w:rsidRPr="0093143B">
              <w:rPr>
                <w:rFonts w:cs="Arial"/>
                <w:sz w:val="20"/>
                <w:szCs w:val="20"/>
              </w:rPr>
              <w:t>Cardiovasc Diabetol 2017 Jul 7;16(1):87.</w:t>
            </w:r>
          </w:p>
        </w:tc>
      </w:tr>
      <w:tr w:rsidR="007F4E13" w:rsidRPr="0093143B" w14:paraId="6982AE0E" w14:textId="77777777" w:rsidTr="00AF46FF">
        <w:tc>
          <w:tcPr>
            <w:tcW w:w="1415" w:type="dxa"/>
          </w:tcPr>
          <w:p w14:paraId="64703F0B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GSE26339</w:t>
            </w:r>
          </w:p>
        </w:tc>
        <w:tc>
          <w:tcPr>
            <w:tcW w:w="1558" w:type="dxa"/>
          </w:tcPr>
          <w:p w14:paraId="412F6A54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530EF07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22022522</w:t>
            </w:r>
          </w:p>
        </w:tc>
        <w:tc>
          <w:tcPr>
            <w:tcW w:w="4597" w:type="dxa"/>
          </w:tcPr>
          <w:p w14:paraId="7F2C81F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Lau FH, Deo RC, Mowrer G, Caplin J et al. Pattern specification and immune response transcriptional signatures of pericardial and subcutaneous adipose tissue. </w:t>
            </w:r>
            <w:r w:rsidRPr="0093143B">
              <w:rPr>
                <w:rFonts w:cs="Arial"/>
                <w:sz w:val="20"/>
                <w:szCs w:val="20"/>
              </w:rPr>
              <w:t xml:space="preserve">PLoS One 2011;6(10):e26092. </w:t>
            </w:r>
          </w:p>
        </w:tc>
      </w:tr>
      <w:tr w:rsidR="007F4E13" w:rsidRPr="0093143B" w14:paraId="0D02BB3A" w14:textId="77777777" w:rsidTr="00AF46FF">
        <w:tc>
          <w:tcPr>
            <w:tcW w:w="1415" w:type="dxa"/>
          </w:tcPr>
          <w:p w14:paraId="555C3A4F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GSE26457</w:t>
            </w:r>
          </w:p>
        </w:tc>
        <w:tc>
          <w:tcPr>
            <w:tcW w:w="1558" w:type="dxa"/>
          </w:tcPr>
          <w:p w14:paraId="4E35BFC4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440" w:type="dxa"/>
          </w:tcPr>
          <w:p w14:paraId="7F0A9E9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23057841</w:t>
            </w:r>
          </w:p>
          <w:p w14:paraId="5572DF45" w14:textId="2B0B0044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C7E86B6" w14:textId="202908AB" w:rsidR="007F4E13" w:rsidRPr="00A018F5" w:rsidRDefault="007F4E13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Peri S, de Cicco RL, Santucci-Pereira J, Slifker M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Defining the genomic signature of the parous breast. BMC Med Genomics 2012 Oct 11;5:46. </w:t>
            </w:r>
          </w:p>
        </w:tc>
      </w:tr>
      <w:tr w:rsidR="00A018F5" w:rsidRPr="0093143B" w14:paraId="6932506C" w14:textId="77777777" w:rsidTr="00AF46FF">
        <w:tc>
          <w:tcPr>
            <w:tcW w:w="1415" w:type="dxa"/>
          </w:tcPr>
          <w:p w14:paraId="075A7BC5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54AD802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4D9B59" w14:textId="60160DC3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22025034</w:t>
            </w:r>
          </w:p>
        </w:tc>
        <w:tc>
          <w:tcPr>
            <w:tcW w:w="4597" w:type="dxa"/>
          </w:tcPr>
          <w:p w14:paraId="234D57E9" w14:textId="2C75040C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Russo J, Santucci-Pereira J, de Cicco RL, Sheriff F et al. Pregnancy-induced chromatin remodeling in the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breast of postmenopausal women. </w:t>
            </w:r>
            <w:r w:rsidRPr="0093143B">
              <w:rPr>
                <w:rFonts w:cs="Arial"/>
                <w:sz w:val="20"/>
                <w:szCs w:val="20"/>
              </w:rPr>
              <w:t>Int J Cancer 2012 Sep 1;131(5):1059-70.</w:t>
            </w:r>
          </w:p>
        </w:tc>
      </w:tr>
      <w:tr w:rsidR="007F4E13" w:rsidRPr="0093143B" w14:paraId="75DD3635" w14:textId="77777777" w:rsidTr="00AF46FF">
        <w:tc>
          <w:tcPr>
            <w:tcW w:w="1415" w:type="dxa"/>
          </w:tcPr>
          <w:p w14:paraId="3CD56202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lastRenderedPageBreak/>
              <w:t>GSE26637</w:t>
            </w:r>
          </w:p>
        </w:tc>
        <w:tc>
          <w:tcPr>
            <w:tcW w:w="1558" w:type="dxa"/>
          </w:tcPr>
          <w:p w14:paraId="611DBA92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14:paraId="4C8B56B1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22471940</w:t>
            </w:r>
          </w:p>
        </w:tc>
        <w:tc>
          <w:tcPr>
            <w:tcW w:w="4597" w:type="dxa"/>
          </w:tcPr>
          <w:p w14:paraId="1889B479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Soronen J, Laurila PP, Naukkarinen J, Surakka I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Adipose tissue gene expression analysis reveals changes in inflammatory, mitochondrial respiratory and lipid metabolic pathways in obese insulin-resistant subjects. </w:t>
            </w:r>
            <w:r w:rsidRPr="0093143B">
              <w:rPr>
                <w:rFonts w:cs="Arial"/>
                <w:sz w:val="20"/>
                <w:szCs w:val="20"/>
              </w:rPr>
              <w:t xml:space="preserve">BMC Med Genomics 2012 Apr 3;5:9. </w:t>
            </w:r>
          </w:p>
        </w:tc>
      </w:tr>
      <w:tr w:rsidR="007F4E13" w:rsidRPr="0093143B" w14:paraId="635CA57C" w14:textId="77777777" w:rsidTr="00AF46FF">
        <w:tc>
          <w:tcPr>
            <w:tcW w:w="1415" w:type="dxa"/>
          </w:tcPr>
          <w:p w14:paraId="42758E8F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GSE27657</w:t>
            </w:r>
          </w:p>
        </w:tc>
        <w:tc>
          <w:tcPr>
            <w:tcW w:w="1558" w:type="dxa"/>
          </w:tcPr>
          <w:p w14:paraId="32EACECE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14:paraId="750C79E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21125211</w:t>
            </w:r>
          </w:p>
          <w:p w14:paraId="7AAE1857" w14:textId="554F3934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11EA44C3" w14:textId="62002E89" w:rsidR="007F4E13" w:rsidRPr="00A018F5" w:rsidRDefault="007F4E13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Svensson PA, Jernås M, Sjöholm K, Hoffmann JM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Gene expression in human brown adipose tissue. Int J Mol Med 2011 Feb;27(2):227-32. </w:t>
            </w:r>
          </w:p>
        </w:tc>
      </w:tr>
      <w:tr w:rsidR="00A018F5" w:rsidRPr="0093143B" w14:paraId="244C4013" w14:textId="77777777" w:rsidTr="00AF46FF">
        <w:tc>
          <w:tcPr>
            <w:tcW w:w="1415" w:type="dxa"/>
          </w:tcPr>
          <w:p w14:paraId="66D7821C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4A76315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910095" w14:textId="5B5274A1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23264395</w:t>
            </w:r>
          </w:p>
        </w:tc>
        <w:tc>
          <w:tcPr>
            <w:tcW w:w="4597" w:type="dxa"/>
          </w:tcPr>
          <w:p w14:paraId="59D039F5" w14:textId="3917D2D6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Nookaew I, Svensson PA, Jacobson P, Jernås M et al. Adipose tissue resting energy expenditure and expression of genes involved in mitochondrial function are higher in women than in men. </w:t>
            </w:r>
            <w:r w:rsidRPr="0093143B">
              <w:rPr>
                <w:rFonts w:cs="Arial"/>
                <w:sz w:val="20"/>
                <w:szCs w:val="20"/>
              </w:rPr>
              <w:t>J Clin Endocrinol Metab 2013 Feb;98(2):E370-8.</w:t>
            </w:r>
          </w:p>
        </w:tc>
      </w:tr>
      <w:tr w:rsidR="007F4E13" w:rsidRPr="0093143B" w14:paraId="086D0015" w14:textId="77777777" w:rsidTr="00AF46FF">
        <w:tc>
          <w:tcPr>
            <w:tcW w:w="1415" w:type="dxa"/>
          </w:tcPr>
          <w:p w14:paraId="74456C2C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GSE27916</w:t>
            </w:r>
          </w:p>
        </w:tc>
        <w:tc>
          <w:tcPr>
            <w:tcW w:w="1558" w:type="dxa"/>
          </w:tcPr>
          <w:p w14:paraId="2653C3EE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375</w:t>
            </w:r>
          </w:p>
        </w:tc>
        <w:tc>
          <w:tcPr>
            <w:tcW w:w="1440" w:type="dxa"/>
          </w:tcPr>
          <w:p w14:paraId="76904352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23264395</w:t>
            </w:r>
          </w:p>
          <w:p w14:paraId="4802B878" w14:textId="6C183AB2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462805A2" w14:textId="29F31CF8" w:rsidR="007F4E13" w:rsidRPr="00A018F5" w:rsidRDefault="007F4E13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Nookaew I, Svensson PA, Jacobson P, Jernås M et al. Adipose tissue resting energy expenditure and expression of genes involved in mitochondrial function are higher in women than in men. J Clin Endocrinol Metab 2013 Feb;98(2):E370-8. </w:t>
            </w:r>
          </w:p>
        </w:tc>
      </w:tr>
      <w:tr w:rsidR="00A018F5" w:rsidRPr="0093143B" w14:paraId="47918AB7" w14:textId="77777777" w:rsidTr="00AF46FF">
        <w:tc>
          <w:tcPr>
            <w:tcW w:w="1415" w:type="dxa"/>
          </w:tcPr>
          <w:p w14:paraId="07906578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9159B3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8A3CE0" w14:textId="77777777" w:rsidR="00A018F5" w:rsidRPr="0093143B" w:rsidRDefault="00A018F5" w:rsidP="00A018F5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23511207</w:t>
            </w:r>
          </w:p>
          <w:p w14:paraId="682B0F34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56F31C4D" w14:textId="60AB629D" w:rsidR="00A018F5" w:rsidRPr="007F4E13" w:rsidRDefault="00A018F5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Mardinoglu A, Agren R, Kampf C, Asplund A et al. Integration of clinical data with a genome-scale metabolic model of the human adipocyte. Mol Syst Biol 2013;9:649. </w:t>
            </w:r>
          </w:p>
        </w:tc>
      </w:tr>
      <w:tr w:rsidR="00A018F5" w:rsidRPr="0093143B" w14:paraId="277AE1BE" w14:textId="77777777" w:rsidTr="00AF46FF">
        <w:tc>
          <w:tcPr>
            <w:tcW w:w="1415" w:type="dxa"/>
          </w:tcPr>
          <w:p w14:paraId="69A06ABD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BC547" w14:textId="77777777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3C0EDC" w14:textId="7890ABFB" w:rsidR="00A018F5" w:rsidRPr="0093143B" w:rsidRDefault="00A018F5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24686848</w:t>
            </w:r>
          </w:p>
        </w:tc>
        <w:tc>
          <w:tcPr>
            <w:tcW w:w="4597" w:type="dxa"/>
          </w:tcPr>
          <w:p w14:paraId="7712CE22" w14:textId="5D38A1FE" w:rsidR="00A018F5" w:rsidRPr="007F4E13" w:rsidRDefault="00A018F5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Falchi M, El-Sayed Moustafa JS, Takousis P, Pesce F et al. Low copy number of the salivary amylase gene predisposes to obesity. </w:t>
            </w:r>
            <w:r w:rsidRPr="0093143B">
              <w:rPr>
                <w:rFonts w:cs="Arial"/>
                <w:sz w:val="20"/>
                <w:szCs w:val="20"/>
              </w:rPr>
              <w:t>Nat Genet 2014 May;46(5):492-7.</w:t>
            </w:r>
          </w:p>
        </w:tc>
      </w:tr>
      <w:tr w:rsidR="007F4E13" w:rsidRPr="0093143B" w14:paraId="2FB5DFE8" w14:textId="77777777" w:rsidTr="00AF46FF">
        <w:tc>
          <w:tcPr>
            <w:tcW w:w="1415" w:type="dxa"/>
          </w:tcPr>
          <w:p w14:paraId="58A8CC24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GSE27949</w:t>
            </w:r>
          </w:p>
        </w:tc>
        <w:tc>
          <w:tcPr>
            <w:tcW w:w="1558" w:type="dxa"/>
          </w:tcPr>
          <w:p w14:paraId="5EAC68DA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14:paraId="173F62FE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21426570</w:t>
            </w:r>
          </w:p>
        </w:tc>
        <w:tc>
          <w:tcPr>
            <w:tcW w:w="4597" w:type="dxa"/>
          </w:tcPr>
          <w:p w14:paraId="75C55E0C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Keller P, Gburcik V, Petrovic N, Gallagher IJ et al. Gene-chip studies of adipogenesis-regulated microRNAs in mouse primary adipocytes and human obesity. </w:t>
            </w:r>
            <w:r w:rsidRPr="0093143B">
              <w:rPr>
                <w:rFonts w:cs="Arial"/>
                <w:sz w:val="20"/>
                <w:szCs w:val="20"/>
              </w:rPr>
              <w:t xml:space="preserve">BMC Endocr Disord 2011 Mar 22;11:7. </w:t>
            </w:r>
          </w:p>
        </w:tc>
      </w:tr>
      <w:tr w:rsidR="007F4E13" w:rsidRPr="0093143B" w14:paraId="1326B323" w14:textId="77777777" w:rsidTr="00AF46FF">
        <w:tc>
          <w:tcPr>
            <w:tcW w:w="1415" w:type="dxa"/>
          </w:tcPr>
          <w:p w14:paraId="6F5B9055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GSE28005</w:t>
            </w:r>
          </w:p>
        </w:tc>
        <w:tc>
          <w:tcPr>
            <w:tcW w:w="1558" w:type="dxa"/>
          </w:tcPr>
          <w:p w14:paraId="26BD10E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</w:tcPr>
          <w:p w14:paraId="3E3E49D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22162470</w:t>
            </w:r>
          </w:p>
        </w:tc>
        <w:tc>
          <w:tcPr>
            <w:tcW w:w="4597" w:type="dxa"/>
          </w:tcPr>
          <w:p w14:paraId="76A42B86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Alligier M, Meugnier E, Debard C, Lambert-Porcheron S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Subcutaneous adipose tissue remodeling during the initial phase of weight gain induced by overfeeding in humans. </w:t>
            </w:r>
            <w:r w:rsidRPr="0093143B">
              <w:rPr>
                <w:rFonts w:cs="Arial"/>
                <w:sz w:val="20"/>
                <w:szCs w:val="20"/>
              </w:rPr>
              <w:t xml:space="preserve">J Clin Endocrinol Metab 2012 Feb;97(2):E183-92. </w:t>
            </w:r>
          </w:p>
        </w:tc>
      </w:tr>
      <w:tr w:rsidR="007F4E13" w:rsidRPr="0093143B" w14:paraId="5C88AF89" w14:textId="77777777" w:rsidTr="00AF46FF">
        <w:tc>
          <w:tcPr>
            <w:tcW w:w="1415" w:type="dxa"/>
          </w:tcPr>
          <w:p w14:paraId="4EB2F824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GSE29410</w:t>
            </w:r>
          </w:p>
        </w:tc>
        <w:tc>
          <w:tcPr>
            <w:tcW w:w="1558" w:type="dxa"/>
          </w:tcPr>
          <w:p w14:paraId="42E66049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1B0896E1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22286531</w:t>
            </w:r>
          </w:p>
        </w:tc>
        <w:tc>
          <w:tcPr>
            <w:tcW w:w="4597" w:type="dxa"/>
          </w:tcPr>
          <w:p w14:paraId="3390FEB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Hoggard N, Cruickshank M, Moar KM, Bashir S et al. Using gene expression to predict differences in the secretome of human omental vs. subcutaneous adipose tissue. </w:t>
            </w:r>
            <w:r w:rsidRPr="0093143B">
              <w:rPr>
                <w:rFonts w:cs="Arial"/>
                <w:sz w:val="20"/>
                <w:szCs w:val="20"/>
              </w:rPr>
              <w:t>Obesity (Silver Spring) 2012 Jun;20(6):1158-67.</w:t>
            </w:r>
          </w:p>
        </w:tc>
      </w:tr>
      <w:tr w:rsidR="007F4E13" w:rsidRPr="0093143B" w14:paraId="6FBF073A" w14:textId="77777777" w:rsidTr="00AF46FF">
        <w:tc>
          <w:tcPr>
            <w:tcW w:w="1415" w:type="dxa"/>
          </w:tcPr>
          <w:p w14:paraId="02C2FAAF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GSE40231</w:t>
            </w:r>
          </w:p>
        </w:tc>
        <w:tc>
          <w:tcPr>
            <w:tcW w:w="1558" w:type="dxa"/>
          </w:tcPr>
          <w:p w14:paraId="0D17ABDF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</w:tcPr>
          <w:p w14:paraId="60294881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19997623</w:t>
            </w:r>
          </w:p>
        </w:tc>
        <w:tc>
          <w:tcPr>
            <w:tcW w:w="4597" w:type="dxa"/>
          </w:tcPr>
          <w:p w14:paraId="2ACF5A11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 xml:space="preserve">Hägg S, Skogsberg J, Lundström J, Noori P et al. </w:t>
            </w: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Multi-organ expression profiling uncovers a gene module in coronary artery disease involving transendothelial migration of leukocytes and LIM domain binding 2: the Stockholm Atherosclerosis Gene Expression (STAGE) study. </w:t>
            </w:r>
            <w:r w:rsidRPr="0093143B">
              <w:rPr>
                <w:rFonts w:cs="Arial"/>
                <w:sz w:val="20"/>
                <w:szCs w:val="20"/>
              </w:rPr>
              <w:t xml:space="preserve">PLoS Genet 2009 Dec;5(12):e1000754. </w:t>
            </w:r>
          </w:p>
        </w:tc>
      </w:tr>
      <w:tr w:rsidR="007F4E13" w:rsidRPr="0093143B" w14:paraId="2ABE3612" w14:textId="77777777" w:rsidTr="00AF46FF">
        <w:tc>
          <w:tcPr>
            <w:tcW w:w="1415" w:type="dxa"/>
          </w:tcPr>
          <w:p w14:paraId="0E854019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GSE41168</w:t>
            </w:r>
          </w:p>
        </w:tc>
        <w:tc>
          <w:tcPr>
            <w:tcW w:w="1558" w:type="dxa"/>
          </w:tcPr>
          <w:p w14:paraId="28F8B4A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440" w:type="dxa"/>
          </w:tcPr>
          <w:p w14:paraId="683765FF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3050E717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Yoshino J, Conte C, Fontana L, Mittendorfer B, Imai S, Schechtman KB, Gu CC, Kunz I, Fanelli FR, Patterson BW, Klein S. 2012</w:t>
            </w:r>
          </w:p>
        </w:tc>
      </w:tr>
      <w:tr w:rsidR="007F4E13" w:rsidRPr="0093143B" w14:paraId="17FBDAB3" w14:textId="77777777" w:rsidTr="00AF46FF">
        <w:tc>
          <w:tcPr>
            <w:tcW w:w="1415" w:type="dxa"/>
          </w:tcPr>
          <w:p w14:paraId="5E2D2CC6" w14:textId="77777777" w:rsidR="007F4E13" w:rsidRPr="0093143B" w:rsidRDefault="007F4E13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GSE71416</w:t>
            </w:r>
          </w:p>
        </w:tc>
        <w:tc>
          <w:tcPr>
            <w:tcW w:w="1558" w:type="dxa"/>
          </w:tcPr>
          <w:p w14:paraId="061B98C7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14:paraId="6BC0AC88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93143B">
              <w:rPr>
                <w:rFonts w:cs="Arial"/>
                <w:sz w:val="20"/>
                <w:szCs w:val="20"/>
              </w:rPr>
              <w:t>26504501</w:t>
            </w:r>
          </w:p>
        </w:tc>
        <w:tc>
          <w:tcPr>
            <w:tcW w:w="4597" w:type="dxa"/>
          </w:tcPr>
          <w:p w14:paraId="59A7DDFB" w14:textId="77777777" w:rsidR="007F4E13" w:rsidRPr="0093143B" w:rsidRDefault="007F4E13" w:rsidP="00AE0F42">
            <w:pPr>
              <w:rPr>
                <w:rFonts w:cs="Arial"/>
                <w:sz w:val="20"/>
                <w:szCs w:val="20"/>
              </w:rPr>
            </w:pPr>
            <w:r w:rsidRPr="007F4E13">
              <w:rPr>
                <w:rFonts w:cs="Arial"/>
                <w:sz w:val="20"/>
                <w:szCs w:val="20"/>
                <w:lang w:val="en-US"/>
              </w:rPr>
              <w:t xml:space="preserve">Doumatey AP, Xu H, Huang H, Trivedi NS et al. Global Gene Expression Profiling in Omental Adipose Tissue of Morbidly Obese Diabetic African Americans. </w:t>
            </w:r>
            <w:r w:rsidRPr="0093143B">
              <w:rPr>
                <w:rFonts w:cs="Arial"/>
                <w:sz w:val="20"/>
                <w:szCs w:val="20"/>
              </w:rPr>
              <w:t>J Endocrinol Metab 2015 Jun;5(3):199-210.</w:t>
            </w:r>
          </w:p>
        </w:tc>
      </w:tr>
    </w:tbl>
    <w:p w14:paraId="57FBDA6A" w14:textId="033C5E6F" w:rsidR="007F4E13" w:rsidRPr="007F4E13" w:rsidRDefault="007F4E13">
      <w:pPr>
        <w:rPr>
          <w:lang w:val="en-US"/>
        </w:rPr>
      </w:pPr>
      <w:r>
        <w:rPr>
          <w:lang w:val="en-US"/>
        </w:rPr>
        <w:t>PMID: Pubmed identification number.</w:t>
      </w:r>
    </w:p>
    <w:sectPr w:rsidR="007F4E13" w:rsidRPr="007F4E13" w:rsidSect="009D219F">
      <w:pgSz w:w="11900" w:h="16840"/>
      <w:pgMar w:top="11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09"/>
    <w:rsid w:val="00175488"/>
    <w:rsid w:val="005B6491"/>
    <w:rsid w:val="007E635C"/>
    <w:rsid w:val="007F4E13"/>
    <w:rsid w:val="00887E30"/>
    <w:rsid w:val="00944309"/>
    <w:rsid w:val="009D219F"/>
    <w:rsid w:val="00A018F5"/>
    <w:rsid w:val="00AF46FF"/>
    <w:rsid w:val="00C702BA"/>
    <w:rsid w:val="00F2146C"/>
    <w:rsid w:val="00F3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3375A"/>
  <w15:chartTrackingRefBased/>
  <w15:docId w15:val="{BA6E4DA1-398C-2A42-A988-E02FF74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430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309"/>
    <w:rPr>
      <w:rFonts w:ascii="Times New Roman" w:hAnsi="Times New Roman" w:cs="Times New Roman"/>
      <w:sz w:val="18"/>
      <w:szCs w:val="18"/>
    </w:rPr>
  </w:style>
  <w:style w:type="table" w:styleId="Rastertabel2-Accent1">
    <w:name w:val="Grid Table 2 Accent 1"/>
    <w:basedOn w:val="Standaardtabel"/>
    <w:uiPriority w:val="47"/>
    <w:rsid w:val="007F4E13"/>
    <w:rPr>
      <w:rFonts w:eastAsiaTheme="minorEastAsia"/>
      <w:lang w:eastAsia="zh-CN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raster">
    <w:name w:val="Table Grid"/>
    <w:basedOn w:val="Standaardtabel"/>
    <w:uiPriority w:val="39"/>
    <w:rsid w:val="00AF4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arjaans</dc:creator>
  <cp:keywords/>
  <dc:description/>
  <cp:lastModifiedBy>marlous arjaans</cp:lastModifiedBy>
  <cp:revision>9</cp:revision>
  <dcterms:created xsi:type="dcterms:W3CDTF">2023-04-06T07:04:00Z</dcterms:created>
  <dcterms:modified xsi:type="dcterms:W3CDTF">2025-07-28T18:29:00Z</dcterms:modified>
</cp:coreProperties>
</file>