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052C8" w14:textId="77777777" w:rsidR="001A2FC7" w:rsidRPr="00241839" w:rsidRDefault="001A2FC7" w:rsidP="001A2FC7">
      <w:pPr>
        <w:rPr>
          <w:rFonts w:ascii="Aptos" w:hAnsi="Aptos"/>
          <w:noProof/>
          <w:color w:val="000000" w:themeColor="text1"/>
        </w:rPr>
      </w:pPr>
      <w:r w:rsidRPr="00241839">
        <w:rPr>
          <w:rFonts w:ascii="Times New Roman" w:eastAsia="Times New Roman" w:hAnsi="Times New Roman" w:cs="Times New Roman"/>
          <w:b/>
          <w:bCs/>
          <w:color w:val="000000" w:themeColor="text1"/>
          <w:sz w:val="24"/>
          <w:szCs w:val="24"/>
        </w:rPr>
        <w:t>Supplementary Materials:</w:t>
      </w:r>
    </w:p>
    <w:p w14:paraId="29A479BB" w14:textId="77777777" w:rsidR="001A2FC7" w:rsidRPr="00241839" w:rsidRDefault="001A2FC7" w:rsidP="001A2FC7">
      <w:pPr>
        <w:jc w:val="both"/>
        <w:rPr>
          <w:rFonts w:ascii="Times New Roman" w:eastAsia="Times New Roman" w:hAnsi="Times New Roman" w:cs="Times New Roman"/>
          <w:color w:val="000000" w:themeColor="text1"/>
          <w:sz w:val="24"/>
          <w:szCs w:val="24"/>
        </w:rPr>
      </w:pPr>
    </w:p>
    <w:p w14:paraId="25DEC1D1" w14:textId="77777777" w:rsidR="001A2FC7" w:rsidRPr="00241839" w:rsidRDefault="001A2FC7" w:rsidP="001A2FC7">
      <w:pPr>
        <w:jc w:val="both"/>
        <w:rPr>
          <w:rFonts w:ascii="Times New Roman" w:eastAsia="Times New Roman" w:hAnsi="Times New Roman" w:cs="Times New Roman"/>
          <w:b/>
          <w:bCs/>
          <w:color w:val="000000" w:themeColor="text1"/>
          <w:sz w:val="24"/>
          <w:szCs w:val="24"/>
        </w:rPr>
      </w:pPr>
      <w:r w:rsidRPr="00241839">
        <w:rPr>
          <w:rFonts w:ascii="Times New Roman" w:eastAsia="Times New Roman" w:hAnsi="Times New Roman" w:cs="Times New Roman"/>
          <w:b/>
          <w:bCs/>
          <w:color w:val="000000" w:themeColor="text1"/>
          <w:sz w:val="24"/>
          <w:szCs w:val="24"/>
        </w:rPr>
        <w:t>Condition Grouping:</w:t>
      </w:r>
    </w:p>
    <w:p w14:paraId="6DBE4252"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Depression: MDD with Alcohol Use Disorder, MDD with Borderline Personality Disorder, MDD with PTSD, Treatment Resistant Bipolar Depression, TRD, TRD &amp; Chronic Suicidal Ideation, TRD in Autism Spectrum Disorder, TRD in Bipolar II Disorder</w:t>
      </w:r>
    </w:p>
    <w:p w14:paraId="370323FF"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Substance Use Disorder:  Opioid Dependence, Alcohol Use Disorder, Cannabis Use Disorder, Cocaine Use Disorder, Methamphetamine Use Disorder, Opioid Use Disorder, Stimulant Use Disorder, Tobacco Use Disorder</w:t>
      </w:r>
    </w:p>
    <w:p w14:paraId="0E88D02C"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Trauma: PTSD, Trauma-Associated Stress, PTSD with Alcohol Use Disorder, Trauma</w:t>
      </w:r>
    </w:p>
    <w:p w14:paraId="31A6D5FE"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Anxiety: Generalized Anxiety Disorder</w:t>
      </w:r>
    </w:p>
    <w:p w14:paraId="686C38FA"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Pain: Chronic Pain, Phantom Limb Pain, Pain in Fibromyalgia, Cluster Headache, Migraine, Persistent Concussive Symptoms, Chronic Neuropathic Pain</w:t>
      </w:r>
    </w:p>
    <w:p w14:paraId="1AD2C882"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 xml:space="preserve">QoL: End of Life Distress, Fear, Distress, Pain, Depression, or Anxiety in Life Threatening Illness; Grief, Burnout, Demoralization, Neurodegenerative or Cognitive Deficits, Depression Lacking Diagnosis In Amyotrophic Lateral Sclerosis, Bipolar II Disorder, Chronic Pain, or Palliative Care,  </w:t>
      </w:r>
    </w:p>
    <w:p w14:paraId="2362D61B"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Other: Anorexia Nervosa, Aging, Autism Spectrum Disorder, Disorders of Consciousness, Functional Neurological Disorder, Irritable Bowel Syndrome, Lupus Nephritis, Psychiatric Illness Comorbidities, Mental Illness in First Responders, Psychogenic Nonepileptic Seizures, Self Harm, OCD</w:t>
      </w:r>
    </w:p>
    <w:p w14:paraId="21BC8A19" w14:textId="77777777" w:rsidR="001A2FC7" w:rsidRPr="00241839" w:rsidRDefault="001A2FC7" w:rsidP="001A2FC7">
      <w:pPr>
        <w:jc w:val="both"/>
        <w:rPr>
          <w:rFonts w:ascii="Times New Roman" w:eastAsia="Times New Roman" w:hAnsi="Times New Roman" w:cs="Times New Roman"/>
          <w:color w:val="000000" w:themeColor="text1"/>
          <w:sz w:val="24"/>
          <w:szCs w:val="24"/>
        </w:rPr>
      </w:pPr>
    </w:p>
    <w:p w14:paraId="590AB513" w14:textId="77777777" w:rsidR="001A2FC7" w:rsidRPr="00241839" w:rsidRDefault="001A2FC7" w:rsidP="001A2FC7">
      <w:pPr>
        <w:jc w:val="both"/>
        <w:rPr>
          <w:rFonts w:ascii="Times New Roman" w:eastAsia="Times New Roman" w:hAnsi="Times New Roman" w:cs="Times New Roman"/>
          <w:b/>
          <w:bCs/>
          <w:color w:val="000000" w:themeColor="text1"/>
          <w:sz w:val="24"/>
          <w:szCs w:val="24"/>
        </w:rPr>
      </w:pPr>
      <w:r w:rsidRPr="00241839">
        <w:rPr>
          <w:rFonts w:ascii="Times New Roman" w:eastAsia="Times New Roman" w:hAnsi="Times New Roman" w:cs="Times New Roman"/>
          <w:b/>
          <w:bCs/>
          <w:color w:val="000000" w:themeColor="text1"/>
          <w:sz w:val="24"/>
          <w:szCs w:val="24"/>
        </w:rPr>
        <w:t>Example Search of www.clinicaltrials.gov:</w:t>
      </w:r>
    </w:p>
    <w:p w14:paraId="0AD18B7F"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Condition/Disease: Depressive Disorder</w:t>
      </w:r>
    </w:p>
    <w:p w14:paraId="23E148B3"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Other Terms: (empty)</w:t>
      </w:r>
    </w:p>
    <w:p w14:paraId="14AED266"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Intervention/Treatment: Psilocybin</w:t>
      </w:r>
    </w:p>
    <w:p w14:paraId="11CA3E97"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Location: (empty)</w:t>
      </w:r>
    </w:p>
    <w:p w14:paraId="16CFEECA"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Study Status: All studies selected</w:t>
      </w:r>
    </w:p>
    <w:p w14:paraId="42087D3F"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Set “First Posted” to the range:</w:t>
      </w:r>
    </w:p>
    <w:p w14:paraId="5AB9A6C3" w14:textId="77777777" w:rsidR="001A2FC7" w:rsidRPr="00241839" w:rsidRDefault="001A2FC7" w:rsidP="001A2FC7">
      <w:pPr>
        <w:pStyle w:val="ListParagraph"/>
        <w:numPr>
          <w:ilvl w:val="0"/>
          <w:numId w:val="1"/>
        </w:num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From: (empty)</w:t>
      </w:r>
    </w:p>
    <w:p w14:paraId="1F3F6E9E" w14:textId="77777777" w:rsidR="001A2FC7" w:rsidRPr="00241839" w:rsidRDefault="001A2FC7" w:rsidP="001A2FC7">
      <w:pPr>
        <w:pStyle w:val="ListParagraph"/>
        <w:numPr>
          <w:ilvl w:val="0"/>
          <w:numId w:val="1"/>
        </w:num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To: 05/18/2025 (mm/dd/yyyy format)</w:t>
      </w:r>
    </w:p>
    <w:p w14:paraId="5F836CD4" w14:textId="77777777" w:rsidR="001A2FC7" w:rsidRPr="00241839" w:rsidRDefault="001A2FC7" w:rsidP="001A2FC7">
      <w:pPr>
        <w:jc w:val="both"/>
        <w:rPr>
          <w:rFonts w:ascii="Times New Roman" w:eastAsia="Times New Roman" w:hAnsi="Times New Roman" w:cs="Times New Roman"/>
          <w:color w:val="000000" w:themeColor="text1"/>
          <w:sz w:val="24"/>
          <w:szCs w:val="24"/>
        </w:rPr>
      </w:pPr>
      <w:r w:rsidRPr="00241839">
        <w:rPr>
          <w:rFonts w:ascii="Times New Roman" w:eastAsia="Times New Roman" w:hAnsi="Times New Roman" w:cs="Times New Roman"/>
          <w:color w:val="000000" w:themeColor="text1"/>
          <w:sz w:val="24"/>
          <w:szCs w:val="24"/>
        </w:rPr>
        <w:t>Total Hits: 88</w:t>
      </w:r>
    </w:p>
    <w:p w14:paraId="4FF2DB27" w14:textId="77777777" w:rsidR="001A2FC7" w:rsidRPr="00241839" w:rsidRDefault="001A2FC7" w:rsidP="001A2FC7">
      <w:pPr>
        <w:jc w:val="both"/>
        <w:rPr>
          <w:rFonts w:ascii="Times New Roman" w:eastAsia="Times New Roman" w:hAnsi="Times New Roman" w:cs="Times New Roman"/>
          <w:color w:val="000000" w:themeColor="text1"/>
          <w:sz w:val="24"/>
          <w:szCs w:val="24"/>
        </w:rPr>
      </w:pPr>
    </w:p>
    <w:p w14:paraId="23050940" w14:textId="77777777" w:rsidR="00E023F9" w:rsidRDefault="00E023F9"/>
    <w:sectPr w:rsidR="00E023F9" w:rsidSect="001A2FC7">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8544819"/>
      <w:docPartObj>
        <w:docPartGallery w:val="Page Numbers (Bottom of Page)"/>
        <w:docPartUnique/>
      </w:docPartObj>
    </w:sdtPr>
    <w:sdtEndPr>
      <w:rPr>
        <w:noProof/>
      </w:rPr>
    </w:sdtEndPr>
    <w:sdtContent>
      <w:p w14:paraId="32CE54B7" w14:textId="77777777" w:rsidR="001A2FC7" w:rsidRDefault="001A2FC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94B963" w14:textId="77777777" w:rsidR="001A2FC7" w:rsidRDefault="001A2FC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DF41B3"/>
    <w:multiLevelType w:val="hybridMultilevel"/>
    <w:tmpl w:val="4E9E7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6847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FC7"/>
    <w:rsid w:val="000C4033"/>
    <w:rsid w:val="001A2FC7"/>
    <w:rsid w:val="004B42CB"/>
    <w:rsid w:val="00B85331"/>
    <w:rsid w:val="00CE3A99"/>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7A0C7"/>
  <w15:chartTrackingRefBased/>
  <w15:docId w15:val="{900D785D-34AA-45D1-BCE1-355AE8F86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FC7"/>
    <w:pPr>
      <w:spacing w:line="259" w:lineRule="auto"/>
    </w:pPr>
    <w:rPr>
      <w:sz w:val="22"/>
      <w:szCs w:val="22"/>
      <w:lang w:val="en-US"/>
    </w:rPr>
  </w:style>
  <w:style w:type="paragraph" w:styleId="Heading1">
    <w:name w:val="heading 1"/>
    <w:basedOn w:val="Normal"/>
    <w:next w:val="Normal"/>
    <w:link w:val="Heading1Char"/>
    <w:uiPriority w:val="9"/>
    <w:qFormat/>
    <w:rsid w:val="001A2F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2F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2F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2F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2F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2F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2F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2F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2F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2F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2F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2F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2F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2F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2F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2F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2F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2FC7"/>
    <w:rPr>
      <w:rFonts w:eastAsiaTheme="majorEastAsia" w:cstheme="majorBidi"/>
      <w:color w:val="272727" w:themeColor="text1" w:themeTint="D8"/>
    </w:rPr>
  </w:style>
  <w:style w:type="paragraph" w:styleId="Title">
    <w:name w:val="Title"/>
    <w:basedOn w:val="Normal"/>
    <w:next w:val="Normal"/>
    <w:link w:val="TitleChar"/>
    <w:uiPriority w:val="10"/>
    <w:qFormat/>
    <w:rsid w:val="001A2F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2F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2F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2F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2FC7"/>
    <w:pPr>
      <w:spacing w:before="160"/>
      <w:jc w:val="center"/>
    </w:pPr>
    <w:rPr>
      <w:i/>
      <w:iCs/>
      <w:color w:val="404040" w:themeColor="text1" w:themeTint="BF"/>
    </w:rPr>
  </w:style>
  <w:style w:type="character" w:customStyle="1" w:styleId="QuoteChar">
    <w:name w:val="Quote Char"/>
    <w:basedOn w:val="DefaultParagraphFont"/>
    <w:link w:val="Quote"/>
    <w:uiPriority w:val="29"/>
    <w:rsid w:val="001A2FC7"/>
    <w:rPr>
      <w:i/>
      <w:iCs/>
      <w:color w:val="404040" w:themeColor="text1" w:themeTint="BF"/>
    </w:rPr>
  </w:style>
  <w:style w:type="paragraph" w:styleId="ListParagraph">
    <w:name w:val="List Paragraph"/>
    <w:basedOn w:val="Normal"/>
    <w:uiPriority w:val="34"/>
    <w:qFormat/>
    <w:rsid w:val="001A2FC7"/>
    <w:pPr>
      <w:ind w:left="720"/>
      <w:contextualSpacing/>
    </w:pPr>
  </w:style>
  <w:style w:type="character" w:styleId="IntenseEmphasis">
    <w:name w:val="Intense Emphasis"/>
    <w:basedOn w:val="DefaultParagraphFont"/>
    <w:uiPriority w:val="21"/>
    <w:qFormat/>
    <w:rsid w:val="001A2FC7"/>
    <w:rPr>
      <w:i/>
      <w:iCs/>
      <w:color w:val="0F4761" w:themeColor="accent1" w:themeShade="BF"/>
    </w:rPr>
  </w:style>
  <w:style w:type="paragraph" w:styleId="IntenseQuote">
    <w:name w:val="Intense Quote"/>
    <w:basedOn w:val="Normal"/>
    <w:next w:val="Normal"/>
    <w:link w:val="IntenseQuoteChar"/>
    <w:uiPriority w:val="30"/>
    <w:qFormat/>
    <w:rsid w:val="001A2F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2FC7"/>
    <w:rPr>
      <w:i/>
      <w:iCs/>
      <w:color w:val="0F4761" w:themeColor="accent1" w:themeShade="BF"/>
    </w:rPr>
  </w:style>
  <w:style w:type="character" w:styleId="IntenseReference">
    <w:name w:val="Intense Reference"/>
    <w:basedOn w:val="DefaultParagraphFont"/>
    <w:uiPriority w:val="32"/>
    <w:qFormat/>
    <w:rsid w:val="001A2FC7"/>
    <w:rPr>
      <w:b/>
      <w:bCs/>
      <w:smallCaps/>
      <w:color w:val="0F4761" w:themeColor="accent1" w:themeShade="BF"/>
      <w:spacing w:val="5"/>
    </w:rPr>
  </w:style>
  <w:style w:type="paragraph" w:styleId="Footer">
    <w:name w:val="footer"/>
    <w:basedOn w:val="Normal"/>
    <w:link w:val="FooterChar"/>
    <w:uiPriority w:val="99"/>
    <w:unhideWhenUsed/>
    <w:rsid w:val="001A2F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FC7"/>
    <w:rPr>
      <w:sz w:val="22"/>
      <w:szCs w:val="22"/>
      <w:lang w:val="en-US"/>
    </w:rPr>
  </w:style>
  <w:style w:type="character" w:styleId="LineNumber">
    <w:name w:val="line number"/>
    <w:basedOn w:val="DefaultParagraphFont"/>
    <w:uiPriority w:val="99"/>
    <w:semiHidden/>
    <w:unhideWhenUsed/>
    <w:rsid w:val="001A2F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227</Words>
  <Characters>1395</Characters>
  <Application>Microsoft Office Word</Application>
  <DocSecurity>0</DocSecurity>
  <Lines>20</Lines>
  <Paragraphs>4</Paragraphs>
  <ScaleCrop>false</ScaleCrop>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2026-01-09T06:49:00Z</dcterms:created>
  <dcterms:modified xsi:type="dcterms:W3CDTF">2026-01-09T06:49:00Z</dcterms:modified>
</cp:coreProperties>
</file>