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DC" w:rsidRDefault="004F4FDC" w:rsidP="004F4FDC">
      <w:pPr>
        <w:spacing w:after="18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Table1 </w:t>
      </w: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4F4FDC" w:rsidTr="002D7709"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Year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Total corneal scraping samples received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 w:rsidRPr="009F5791">
              <w:rPr>
                <w:i/>
              </w:rPr>
              <w:t xml:space="preserve">Candida </w:t>
            </w:r>
            <w:r>
              <w:t>spp. positive (KOH + CFW / Gram / Culture) (%)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KOH + CFW positive (%)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Gram stain positive (%)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Culture positive (%)</w:t>
            </w:r>
          </w:p>
        </w:tc>
      </w:tr>
      <w:tr w:rsidR="004F4FDC" w:rsidTr="002D7709"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2020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997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3 (0.3%)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0 (0%)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0 (0%)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3 (0.3%)</w:t>
            </w:r>
          </w:p>
        </w:tc>
      </w:tr>
      <w:tr w:rsidR="004F4FDC" w:rsidTr="002D7709"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2021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1003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5 (0.5%)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3 (0.3%)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2 (0.2%)</w:t>
            </w:r>
          </w:p>
        </w:tc>
        <w:tc>
          <w:tcPr>
            <w:tcW w:w="1440" w:type="dxa"/>
          </w:tcPr>
          <w:p w:rsidR="004F4FDC" w:rsidRDefault="004F4FDC" w:rsidP="002D7709">
            <w:pPr>
              <w:spacing w:line="480" w:lineRule="auto"/>
            </w:pPr>
            <w:r>
              <w:t>2 (0.2%)</w:t>
            </w:r>
          </w:p>
        </w:tc>
      </w:tr>
      <w:tr w:rsidR="004F4FDC" w:rsidRPr="00E07F7C" w:rsidTr="002D7709"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2022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1019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16 (1.6%)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16 (1.5%)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7 (0.7%)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2 (0.2%)</w:t>
            </w:r>
          </w:p>
        </w:tc>
      </w:tr>
      <w:tr w:rsidR="004F4FDC" w:rsidRPr="00E07F7C" w:rsidTr="002D7709"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2023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1238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17 (1.4%)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16 (1.3%)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6 (0.5%)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3 (0.2%)</w:t>
            </w:r>
          </w:p>
        </w:tc>
      </w:tr>
      <w:tr w:rsidR="004F4FDC" w:rsidRPr="00E07F7C" w:rsidTr="002D7709"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2024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1270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15 (1.2%)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15 (1.2%)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2 (0.2%)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>
              <w:t>2</w:t>
            </w:r>
            <w:r w:rsidRPr="00E07F7C">
              <w:t xml:space="preserve"> (0.2%)</w:t>
            </w:r>
          </w:p>
        </w:tc>
      </w:tr>
      <w:tr w:rsidR="004F4FDC" w:rsidRPr="00E07F7C" w:rsidTr="002D7709"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2025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767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7 (0.9%)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5 (0.7%)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0 (0%)</w:t>
            </w:r>
          </w:p>
        </w:tc>
        <w:tc>
          <w:tcPr>
            <w:tcW w:w="1440" w:type="dxa"/>
          </w:tcPr>
          <w:p w:rsidR="004F4FDC" w:rsidRPr="00E07F7C" w:rsidRDefault="004F4FDC" w:rsidP="002D7709">
            <w:pPr>
              <w:spacing w:line="480" w:lineRule="auto"/>
            </w:pPr>
            <w:r w:rsidRPr="00E07F7C">
              <w:t>2 (0.3%)</w:t>
            </w:r>
          </w:p>
        </w:tc>
      </w:tr>
    </w:tbl>
    <w:p w:rsidR="00B51E6D" w:rsidRDefault="00B51E6D">
      <w:bookmarkStart w:id="0" w:name="_GoBack"/>
      <w:bookmarkEnd w:id="0"/>
    </w:p>
    <w:sectPr w:rsidR="00B51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89"/>
    <w:rsid w:val="004F4FDC"/>
    <w:rsid w:val="00B51E6D"/>
    <w:rsid w:val="00E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06C9F-E1DD-48BC-9C13-4014AAB2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FDC"/>
    <w:rPr>
      <w:kern w:val="2"/>
      <w:lang w:eastAsia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4FD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F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</dc:creator>
  <cp:keywords/>
  <dc:description/>
  <cp:lastModifiedBy>emr</cp:lastModifiedBy>
  <cp:revision>2</cp:revision>
  <dcterms:created xsi:type="dcterms:W3CDTF">2026-01-07T12:56:00Z</dcterms:created>
  <dcterms:modified xsi:type="dcterms:W3CDTF">2026-01-07T12:56:00Z</dcterms:modified>
</cp:coreProperties>
</file>