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8822">
      <w:pPr>
        <w:pStyle w:val="2"/>
        <w:jc w:val="center"/>
      </w:pPr>
      <w:bookmarkStart w:id="0" w:name="_GoBack"/>
      <w:bookmarkEnd w:id="0"/>
      <w:r>
        <w:rPr>
          <w:rFonts w:hint="eastAsia"/>
        </w:rPr>
        <w:t>Table</w:t>
      </w:r>
      <w:r>
        <w:rPr>
          <w:rFonts w:hint="eastAsia"/>
          <w:lang w:val="en-US" w:eastAsia="zh-CN"/>
        </w:rPr>
        <w:t xml:space="preserve">1 </w:t>
      </w:r>
      <w:r>
        <w:rPr>
          <w:rFonts w:hint="eastAsia"/>
        </w:rPr>
        <w:t xml:space="preserve"> Summary of Laboratory Findings on Admission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2369"/>
        <w:gridCol w:w="1777"/>
      </w:tblGrid>
      <w:tr w14:paraId="3F47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00D0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/>
                <w:vertAlign w:val="baseline"/>
                <w:lang w:val="en-US" w:eastAsia="zh-CN"/>
              </w:rPr>
              <w:t>Parameter</w:t>
            </w:r>
          </w:p>
        </w:tc>
        <w:tc>
          <w:tcPr>
            <w:tcW w:w="23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59B6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/>
                <w:vertAlign w:val="baseline"/>
                <w:lang w:val="en-US" w:eastAsia="zh-CN"/>
              </w:rPr>
              <w:t>Adult Reference Range</w:t>
            </w:r>
          </w:p>
        </w:tc>
        <w:tc>
          <w:tcPr>
            <w:tcW w:w="17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707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vertAlign w:val="baseline"/>
                <w:lang w:val="en-US" w:eastAsia="zh-CN"/>
              </w:rPr>
              <w:t>Admission Value</w:t>
            </w:r>
          </w:p>
        </w:tc>
      </w:tr>
      <w:tr w14:paraId="633B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D101C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White blood cell count (×10⁹/L)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79FEF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3.5-9.5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20C0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11.62</w:t>
            </w:r>
          </w:p>
        </w:tc>
      </w:tr>
      <w:tr w14:paraId="1354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E7E6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Neutrophil proportion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0EF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0.40-9.5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01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0.771</w:t>
            </w:r>
          </w:p>
        </w:tc>
      </w:tr>
      <w:tr w14:paraId="67EB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C1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Hemoglobin (g/L)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B6B7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115-150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9C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116</w:t>
            </w:r>
          </w:p>
        </w:tc>
      </w:tr>
      <w:tr w14:paraId="1457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546C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Cardiac troponin I (ng/mL)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C3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＜0.01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B1E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11.27</w:t>
            </w:r>
          </w:p>
        </w:tc>
      </w:tr>
      <w:tr w14:paraId="4526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3E5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Creatine kinase-MB (ng/mL)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689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＜5.00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1EA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69.64</w:t>
            </w:r>
          </w:p>
        </w:tc>
      </w:tr>
      <w:tr w14:paraId="1337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7D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Myoglobin (ng/mL)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7DC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BB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＞600</w:t>
            </w:r>
          </w:p>
        </w:tc>
      </w:tr>
      <w:tr w14:paraId="710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86F4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D-dimer (mg/L)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0A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＜0.5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A7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1.45</w:t>
            </w:r>
          </w:p>
        </w:tc>
      </w:tr>
      <w:tr w14:paraId="33DC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BC19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NTpro-BNP（ng/ml）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7D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＜300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10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5052</w:t>
            </w:r>
          </w:p>
        </w:tc>
      </w:tr>
      <w:tr w14:paraId="5E61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6B85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Creatinine (μmol/L)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41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41-81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04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89</w:t>
            </w:r>
          </w:p>
        </w:tc>
      </w:tr>
      <w:tr w14:paraId="29CC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57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Potassium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8E4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3.5-5.3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D2E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3.07</w:t>
            </w:r>
          </w:p>
        </w:tc>
      </w:tr>
      <w:tr w14:paraId="5085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7D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AST（U/L）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541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7-40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57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1BCF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FA80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ALT（U/L）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F5A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13-35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F6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</w:tr>
      <w:tr w14:paraId="1646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BC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Total cholesterol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AB4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3.6-5.69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CF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8.61</w:t>
            </w:r>
          </w:p>
        </w:tc>
      </w:tr>
      <w:tr w14:paraId="46D2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AB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t>Triglycerides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E453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0.33-1.7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E23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1.42</w:t>
            </w:r>
          </w:p>
        </w:tc>
      </w:tr>
      <w:tr w14:paraId="60A9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61D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High-density lipoprotein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CD6D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0.91-1.95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7E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1.29</w:t>
            </w:r>
          </w:p>
        </w:tc>
      </w:tr>
      <w:tr w14:paraId="59A4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0CD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Low-density lipoprotein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3C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B5C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5.43</w:t>
            </w:r>
          </w:p>
        </w:tc>
      </w:tr>
      <w:tr w14:paraId="0682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BC33B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Fasting blood glucose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5F53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3.9-6.1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CDD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10.32</w:t>
            </w:r>
          </w:p>
        </w:tc>
      </w:tr>
      <w:tr w14:paraId="3888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58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2-hour postprandial blood glucose (mmol/L)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33A79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3.89-7.8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47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12.09</w:t>
            </w:r>
          </w:p>
        </w:tc>
      </w:tr>
      <w:tr w14:paraId="154D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EC28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Glycated hemoglobin (%)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0BA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4.2-6.2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C02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7.7</w:t>
            </w:r>
          </w:p>
        </w:tc>
      </w:tr>
      <w:tr w14:paraId="613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F1893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Arterial blood gas analysis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91A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6E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BF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26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33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7.25-7.45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132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7.505</w:t>
            </w:r>
          </w:p>
        </w:tc>
      </w:tr>
      <w:tr w14:paraId="33F4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D5D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PCO2(mmHg)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BD31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32-45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5E0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29.3</w:t>
            </w:r>
          </w:p>
        </w:tc>
      </w:tr>
      <w:tr w14:paraId="2BD7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50EBBC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PO2（mmHg）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1B5DD21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80-100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ECD7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58.1</w:t>
            </w:r>
          </w:p>
        </w:tc>
      </w:tr>
    </w:tbl>
    <w:p w14:paraId="3BE87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7803"/>
    <w:rsid w:val="10482F5E"/>
    <w:rsid w:val="1EFD568A"/>
    <w:rsid w:val="25104F08"/>
    <w:rsid w:val="2C7C2763"/>
    <w:rsid w:val="2DE44EF6"/>
    <w:rsid w:val="2E2B796A"/>
    <w:rsid w:val="51E33CD6"/>
    <w:rsid w:val="60250735"/>
    <w:rsid w:val="673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747</Characters>
  <Lines>0</Lines>
  <Paragraphs>0</Paragraphs>
  <TotalTime>0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2025-08-11T13:36:00Z</dcterms:created>
  <dc:creator>CR</dc:creator>
  <cp:lastModifiedBy>刘添梅</cp:lastModifiedBy>
  <dcterms:modified xsi:type="dcterms:W3CDTF">2025-12-01T08:36:34Z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eyJoZGlkIjoiMDZiMDZiYmIzZmNjZmEyZDAyMDkwMjI3NmI3MTExYTUiLCJ1c2VySWQiOiIxNjE5Mjc4MTg4In0=</vt:lpwstr>
  </property>
  <property fmtid="{D5CDD505-2E9C-101B-9397-08002B2CF9AE}" pid="4" name="ICV">
    <vt:lpwstr>261523E8F4E449E28CDEC46D4D076B80_12</vt:lpwstr>
  </property>
</Properties>
</file>