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223" w:rsidRPr="00F624D9" w:rsidRDefault="00082EA7" w:rsidP="00F624D9">
      <w:pPr>
        <w:jc w:val="both"/>
        <w:rPr>
          <w:rFonts w:ascii="Times New Roman" w:hAnsi="Times New Roman" w:cs="Times New Roman"/>
          <w:b/>
          <w:bCs/>
        </w:rPr>
      </w:pPr>
      <w:r w:rsidRPr="00F624D9">
        <w:rPr>
          <w:rFonts w:ascii="Times New Roman" w:hAnsi="Times New Roman" w:cs="Times New Roman"/>
          <w:b/>
          <w:bCs/>
        </w:rPr>
        <w:t>Supplementary Appendix A</w:t>
      </w:r>
    </w:p>
    <w:p w:rsidR="00E71D88" w:rsidRPr="00F624D9" w:rsidRDefault="00E71D88" w:rsidP="00F624D9">
      <w:pPr>
        <w:jc w:val="both"/>
        <w:rPr>
          <w:rFonts w:ascii="Times New Roman" w:hAnsi="Times New Roman" w:cs="Times New Roman"/>
          <w:b/>
          <w:bCs/>
        </w:rPr>
      </w:pPr>
    </w:p>
    <w:p w:rsidR="00E71D88" w:rsidRPr="00F624D9" w:rsidRDefault="004179B2" w:rsidP="00F624D9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1. </w:t>
      </w:r>
      <w:r w:rsidR="00E71D88" w:rsidRPr="00F624D9">
        <w:rPr>
          <w:rFonts w:ascii="Times New Roman" w:hAnsi="Times New Roman" w:cs="Times New Roman"/>
          <w:b/>
          <w:bCs/>
        </w:rPr>
        <w:t xml:space="preserve">Search </w:t>
      </w:r>
      <w:r w:rsidR="00623D7D">
        <w:rPr>
          <w:rFonts w:ascii="Times New Roman" w:hAnsi="Times New Roman" w:cs="Times New Roman"/>
          <w:b/>
          <w:bCs/>
        </w:rPr>
        <w:t xml:space="preserve">terms &amp; </w:t>
      </w:r>
      <w:r w:rsidR="00E71D88" w:rsidRPr="00F624D9">
        <w:rPr>
          <w:rFonts w:ascii="Times New Roman" w:hAnsi="Times New Roman" w:cs="Times New Roman"/>
          <w:b/>
          <w:bCs/>
        </w:rPr>
        <w:t>strategy used in Scopus</w:t>
      </w:r>
      <w:r>
        <w:rPr>
          <w:rFonts w:ascii="Times New Roman" w:hAnsi="Times New Roman" w:cs="Times New Roman"/>
          <w:b/>
          <w:bCs/>
        </w:rPr>
        <w:t xml:space="preserve"> database</w:t>
      </w:r>
    </w:p>
    <w:p w:rsidR="00E71D88" w:rsidRPr="00F624D9" w:rsidRDefault="00E71D88" w:rsidP="00F624D9">
      <w:pPr>
        <w:jc w:val="both"/>
        <w:rPr>
          <w:rFonts w:ascii="Times New Roman" w:hAnsi="Times New Roman" w:cs="Times New Roman"/>
          <w:b/>
          <w:bCs/>
        </w:rPr>
      </w:pPr>
    </w:p>
    <w:p w:rsidR="00E71D88" w:rsidRPr="00F624D9" w:rsidRDefault="00E71D88" w:rsidP="00F624D9">
      <w:pPr>
        <w:ind w:left="360"/>
        <w:jc w:val="both"/>
        <w:rPr>
          <w:rFonts w:ascii="Times New Roman" w:hAnsi="Times New Roman" w:cs="Times New Roman"/>
        </w:rPr>
      </w:pPr>
      <w:r w:rsidRPr="00F624D9">
        <w:rPr>
          <w:rFonts w:ascii="Times New Roman" w:hAnsi="Times New Roman" w:cs="Times New Roman"/>
        </w:rPr>
        <w:t>"Temporo-mandibular Disorders" OR "Temporo-mandibular disease" OR "Temporo-mandibular diseases" OR "</w:t>
      </w:r>
      <w:proofErr w:type="spellStart"/>
      <w:r w:rsidRPr="00F624D9">
        <w:rPr>
          <w:rFonts w:ascii="Times New Roman" w:hAnsi="Times New Roman" w:cs="Times New Roman"/>
        </w:rPr>
        <w:t>Craniomandibular</w:t>
      </w:r>
      <w:proofErr w:type="spellEnd"/>
      <w:r w:rsidRPr="00F624D9">
        <w:rPr>
          <w:rFonts w:ascii="Times New Roman" w:hAnsi="Times New Roman" w:cs="Times New Roman"/>
        </w:rPr>
        <w:t xml:space="preserve"> disorder" OR "</w:t>
      </w:r>
      <w:proofErr w:type="spellStart"/>
      <w:r w:rsidRPr="00F624D9">
        <w:rPr>
          <w:rFonts w:ascii="Times New Roman" w:hAnsi="Times New Roman" w:cs="Times New Roman"/>
        </w:rPr>
        <w:t>Craniomandibular</w:t>
      </w:r>
      <w:proofErr w:type="spellEnd"/>
      <w:r w:rsidRPr="00F624D9">
        <w:rPr>
          <w:rFonts w:ascii="Times New Roman" w:hAnsi="Times New Roman" w:cs="Times New Roman"/>
        </w:rPr>
        <w:t xml:space="preserve"> Disorders" OR </w:t>
      </w:r>
      <w:proofErr w:type="spellStart"/>
      <w:r w:rsidRPr="00F624D9">
        <w:rPr>
          <w:rFonts w:ascii="Times New Roman" w:hAnsi="Times New Roman" w:cs="Times New Roman"/>
        </w:rPr>
        <w:t>tmj</w:t>
      </w:r>
      <w:proofErr w:type="spellEnd"/>
      <w:r w:rsidRPr="00F624D9">
        <w:rPr>
          <w:rFonts w:ascii="Times New Roman" w:hAnsi="Times New Roman" w:cs="Times New Roman"/>
        </w:rPr>
        <w:t xml:space="preserve"> OR "TMJ Disorders" OR "TMJ Disorder" OR "Temporomandibular Joint disorder" OR "Temporomandibular Joint disorders" OR "Temporo-mandibular Joint disorder" OR "Temporo-mandibular Joint disorders" OR "Temporomandibular joint dysfunction" OR "Temporomandibular joint dysfunctions" OR "Temporo-mandibular joint dysfunction" OR "Temporo-mandibular joint dysfunctions" OR "TMJ dysfunction" OR "TMJ dysfunctions" OR "Temporomandibular joint syndrome" OR "Temporomandibular joint syndromes" OR "Temporo-mandibular joint syndrome" OR "Temporo-mandibular joint syndromes" OR "TMJ syndrome" OR "TMJ syndromes" OR "Temporomandibular joint pain" OR "Temporo-mandibular joint syndromes" OR "Temporomandibular pain" OR "Temporo-mandibular pain" OR "TMJ pain" OR "Temporomandibular joint pain dysfunction syndrome" OR "Temporomandibular joint pain dysfunction syndromes" OR "Temporo-mandibular joint pain dysfunction syndrome" OR "Temporo-mandibular joint pain dysfunction syndromes" OR "TMJ pain dysfunction syndrome" OR "TMJ pain dysfunction syndromes" ) AND ( </w:t>
      </w:r>
      <w:proofErr w:type="spellStart"/>
      <w:r w:rsidRPr="00F624D9">
        <w:rPr>
          <w:rFonts w:ascii="Times New Roman" w:hAnsi="Times New Roman" w:cs="Times New Roman"/>
        </w:rPr>
        <w:t>prevalen</w:t>
      </w:r>
      <w:proofErr w:type="spellEnd"/>
      <w:r w:rsidRPr="00F624D9">
        <w:rPr>
          <w:rFonts w:ascii="Times New Roman" w:hAnsi="Times New Roman" w:cs="Times New Roman"/>
        </w:rPr>
        <w:t xml:space="preserve">* OR </w:t>
      </w:r>
      <w:proofErr w:type="spellStart"/>
      <w:r w:rsidRPr="00F624D9">
        <w:rPr>
          <w:rFonts w:ascii="Times New Roman" w:hAnsi="Times New Roman" w:cs="Times New Roman"/>
        </w:rPr>
        <w:t>inciden</w:t>
      </w:r>
      <w:proofErr w:type="spellEnd"/>
      <w:r w:rsidRPr="00F624D9">
        <w:rPr>
          <w:rFonts w:ascii="Times New Roman" w:hAnsi="Times New Roman" w:cs="Times New Roman"/>
        </w:rPr>
        <w:t xml:space="preserve">* OR </w:t>
      </w:r>
      <w:proofErr w:type="spellStart"/>
      <w:r w:rsidRPr="00F624D9">
        <w:rPr>
          <w:rFonts w:ascii="Times New Roman" w:hAnsi="Times New Roman" w:cs="Times New Roman"/>
        </w:rPr>
        <w:t>epidem</w:t>
      </w:r>
      <w:proofErr w:type="spellEnd"/>
      <w:r w:rsidRPr="00F624D9">
        <w:rPr>
          <w:rFonts w:ascii="Times New Roman" w:hAnsi="Times New Roman" w:cs="Times New Roman"/>
        </w:rPr>
        <w:t>* ) AND ( LIMIT-TO ( SRCTYPE , "j" ) ) AND ( LIMIT-TO ( SUBJAREA , "DENT" ) ) AND ( LIMIT-TO ( DOCTYPE , "</w:t>
      </w:r>
      <w:proofErr w:type="spellStart"/>
      <w:r w:rsidRPr="00F624D9">
        <w:rPr>
          <w:rFonts w:ascii="Times New Roman" w:hAnsi="Times New Roman" w:cs="Times New Roman"/>
        </w:rPr>
        <w:t>ar</w:t>
      </w:r>
      <w:proofErr w:type="spellEnd"/>
      <w:r w:rsidRPr="00F624D9">
        <w:rPr>
          <w:rFonts w:ascii="Times New Roman" w:hAnsi="Times New Roman" w:cs="Times New Roman"/>
        </w:rPr>
        <w:t>" ) ) AND ( LIMIT-TO ( LANGUAGE , "English" ) )</w:t>
      </w:r>
    </w:p>
    <w:p w:rsidR="00E71D88" w:rsidRPr="00F624D9" w:rsidRDefault="00E71D88" w:rsidP="00F624D9">
      <w:pPr>
        <w:jc w:val="both"/>
        <w:rPr>
          <w:rFonts w:ascii="Times New Roman" w:hAnsi="Times New Roman" w:cs="Times New Roman"/>
        </w:rPr>
      </w:pPr>
    </w:p>
    <w:sectPr w:rsidR="00E71D88" w:rsidRPr="00F624D9" w:rsidSect="002328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082EA7"/>
    <w:rsid w:val="00001D3D"/>
    <w:rsid w:val="00044389"/>
    <w:rsid w:val="00046EF7"/>
    <w:rsid w:val="00082EA7"/>
    <w:rsid w:val="000E2454"/>
    <w:rsid w:val="001072FA"/>
    <w:rsid w:val="00115121"/>
    <w:rsid w:val="00136E4E"/>
    <w:rsid w:val="00150701"/>
    <w:rsid w:val="002328C5"/>
    <w:rsid w:val="00291104"/>
    <w:rsid w:val="002B2B26"/>
    <w:rsid w:val="002F5994"/>
    <w:rsid w:val="00310C74"/>
    <w:rsid w:val="00366CBE"/>
    <w:rsid w:val="003C694C"/>
    <w:rsid w:val="003F46F7"/>
    <w:rsid w:val="00400022"/>
    <w:rsid w:val="004179B2"/>
    <w:rsid w:val="0042115A"/>
    <w:rsid w:val="0042736A"/>
    <w:rsid w:val="00470409"/>
    <w:rsid w:val="00561D63"/>
    <w:rsid w:val="00623D7D"/>
    <w:rsid w:val="00677BA7"/>
    <w:rsid w:val="006B216F"/>
    <w:rsid w:val="006E32DF"/>
    <w:rsid w:val="0072649E"/>
    <w:rsid w:val="00813223"/>
    <w:rsid w:val="00825966"/>
    <w:rsid w:val="008344E3"/>
    <w:rsid w:val="00841F9E"/>
    <w:rsid w:val="008656D9"/>
    <w:rsid w:val="008A6D0C"/>
    <w:rsid w:val="008B0A14"/>
    <w:rsid w:val="008C7E45"/>
    <w:rsid w:val="00950E7A"/>
    <w:rsid w:val="009A0DC9"/>
    <w:rsid w:val="00A020FF"/>
    <w:rsid w:val="00A45D82"/>
    <w:rsid w:val="00A500AE"/>
    <w:rsid w:val="00AF22F8"/>
    <w:rsid w:val="00B01B52"/>
    <w:rsid w:val="00B16DB9"/>
    <w:rsid w:val="00B25FBF"/>
    <w:rsid w:val="00B262F2"/>
    <w:rsid w:val="00B748E1"/>
    <w:rsid w:val="00B85320"/>
    <w:rsid w:val="00B85360"/>
    <w:rsid w:val="00C650D5"/>
    <w:rsid w:val="00CA77F9"/>
    <w:rsid w:val="00CE61E9"/>
    <w:rsid w:val="00CF72E6"/>
    <w:rsid w:val="00DE097F"/>
    <w:rsid w:val="00E03A1B"/>
    <w:rsid w:val="00E71D88"/>
    <w:rsid w:val="00EF13BA"/>
    <w:rsid w:val="00F07F41"/>
    <w:rsid w:val="00F16330"/>
    <w:rsid w:val="00F16F6E"/>
    <w:rsid w:val="00F624D9"/>
    <w:rsid w:val="00F633C7"/>
    <w:rsid w:val="00F93F0F"/>
    <w:rsid w:val="00FB5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8C5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2E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2E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2E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2E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2E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2EA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2EA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2EA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2EA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2EA7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2EA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2EA7"/>
    <w:rPr>
      <w:rFonts w:eastAsiaTheme="majorEastAsia" w:cstheme="majorBidi"/>
      <w:color w:val="2F5496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2EA7"/>
    <w:rPr>
      <w:rFonts w:eastAsiaTheme="majorEastAsia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2EA7"/>
    <w:rPr>
      <w:rFonts w:eastAsiaTheme="majorEastAsia" w:cstheme="majorBidi"/>
      <w:color w:val="2F5496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2EA7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2EA7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2EA7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2EA7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082EA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2EA7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2EA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2EA7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082EA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2EA7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082E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2EA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2E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2EA7"/>
    <w:rPr>
      <w:i/>
      <w:iCs/>
      <w:color w:val="2F5496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082EA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Monal Yuwanati</dc:creator>
  <cp:keywords/>
  <dc:description/>
  <cp:lastModifiedBy>Valued Customer</cp:lastModifiedBy>
  <cp:revision>5</cp:revision>
  <dcterms:created xsi:type="dcterms:W3CDTF">2025-08-02T11:39:00Z</dcterms:created>
  <dcterms:modified xsi:type="dcterms:W3CDTF">2026-01-07T08:31:00Z</dcterms:modified>
</cp:coreProperties>
</file>