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6520" w:type="dxa"/>
        <w:tblInd w:w="-1637" w:type="dxa"/>
        <w:tblLook w:val="04A0" w:firstRow="1" w:lastRow="0" w:firstColumn="1" w:lastColumn="0" w:noHBand="0" w:noVBand="1"/>
      </w:tblPr>
      <w:tblGrid>
        <w:gridCol w:w="2180"/>
        <w:gridCol w:w="1133"/>
        <w:gridCol w:w="2447"/>
        <w:gridCol w:w="1769"/>
        <w:gridCol w:w="2231"/>
        <w:gridCol w:w="1340"/>
        <w:gridCol w:w="1878"/>
        <w:gridCol w:w="2162"/>
        <w:gridCol w:w="1380"/>
      </w:tblGrid>
      <w:tr w:rsidR="005D4BF4" w:rsidRPr="00C24B8D" w14:paraId="0018E8BE" w14:textId="77777777" w:rsidTr="00240347">
        <w:trPr>
          <w:trHeight w:val="348"/>
        </w:trPr>
        <w:tc>
          <w:tcPr>
            <w:tcW w:w="16520" w:type="dxa"/>
            <w:gridSpan w:val="9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CF93952" w14:textId="1D64F016" w:rsidR="005D4BF4" w:rsidRPr="00DC77CE" w:rsidRDefault="005D4BF4" w:rsidP="005D4BF4">
            <w:pPr>
              <w:widowControl/>
              <w:jc w:val="left"/>
              <w:rPr>
                <w:rFonts w:ascii="Microsoft YaHei UI" w:eastAsia="Microsoft YaHei UI" w:hAnsi="Microsoft YaHei UI" w:cs="宋体"/>
                <w:b/>
                <w:bCs/>
                <w:color w:val="000000"/>
                <w:kern w:val="0"/>
                <w:szCs w:val="21"/>
              </w:rPr>
            </w:pPr>
            <w:r w:rsidRPr="00DC77CE">
              <w:rPr>
                <w:rFonts w:ascii="Microsoft YaHei UI" w:eastAsia="Microsoft YaHei UI" w:hAnsi="Microsoft YaHei UI" w:cs="宋体"/>
                <w:b/>
                <w:bCs/>
                <w:color w:val="000000"/>
                <w:kern w:val="0"/>
                <w:szCs w:val="21"/>
              </w:rPr>
              <w:t>Additional table file</w:t>
            </w:r>
            <w:r w:rsidR="007B7E05" w:rsidRPr="00DC77CE">
              <w:rPr>
                <w:rFonts w:ascii="Microsoft YaHei UI" w:eastAsia="Microsoft YaHei UI" w:hAnsi="Microsoft YaHei UI" w:cs="宋体"/>
                <w:b/>
                <w:bCs/>
                <w:color w:val="000000"/>
                <w:kern w:val="0"/>
                <w:szCs w:val="21"/>
              </w:rPr>
              <w:t>2</w:t>
            </w:r>
            <w:r w:rsidRPr="00DC77CE">
              <w:rPr>
                <w:rFonts w:ascii="Microsoft YaHei UI" w:eastAsia="Microsoft YaHei UI" w:hAnsi="Microsoft YaHei UI" w:cs="宋体"/>
                <w:b/>
                <w:bCs/>
                <w:color w:val="000000"/>
                <w:kern w:val="0"/>
                <w:szCs w:val="21"/>
              </w:rPr>
              <w:t xml:space="preserve">: </w:t>
            </w:r>
            <w:r w:rsidRPr="00DC77CE">
              <w:rPr>
                <w:rFonts w:ascii="Microsoft YaHei UI" w:eastAsia="Microsoft YaHei UI" w:hAnsi="Microsoft YaHei UI" w:cs="宋体" w:hint="eastAsia"/>
                <w:b/>
                <w:bCs/>
                <w:color w:val="000000"/>
                <w:kern w:val="0"/>
                <w:szCs w:val="21"/>
              </w:rPr>
              <w:t>Ev</w:t>
            </w:r>
            <w:r w:rsidRPr="00DC77CE">
              <w:rPr>
                <w:rFonts w:ascii="Microsoft YaHei UI" w:eastAsia="Microsoft YaHei UI" w:hAnsi="Microsoft YaHei UI" w:cs="宋体"/>
                <w:b/>
                <w:bCs/>
                <w:color w:val="000000"/>
                <w:kern w:val="0"/>
                <w:szCs w:val="21"/>
              </w:rPr>
              <w:t>aluate the risk discriminative power of models for the prevalence of poor CCC with CTO lesions</w:t>
            </w:r>
          </w:p>
        </w:tc>
      </w:tr>
      <w:tr w:rsidR="00395D96" w:rsidRPr="00C24B8D" w14:paraId="29A635B1" w14:textId="77777777" w:rsidTr="00395D96">
        <w:trPr>
          <w:trHeight w:val="348"/>
        </w:trPr>
        <w:tc>
          <w:tcPr>
            <w:tcW w:w="218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70FDFBB" w14:textId="77777777" w:rsidR="00395D96" w:rsidRPr="00C24B8D" w:rsidRDefault="00395D96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58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7017E" w14:textId="77777777" w:rsidR="00395D96" w:rsidRPr="00C24B8D" w:rsidRDefault="00395D96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ROC analysis</w:t>
            </w:r>
          </w:p>
        </w:tc>
        <w:tc>
          <w:tcPr>
            <w:tcW w:w="40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12295" w14:textId="3147ADAC" w:rsidR="00395D96" w:rsidRPr="00C24B8D" w:rsidRDefault="00395D96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NRI</w:t>
            </w:r>
            <w:r w:rsidR="00A036AE"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  <w:t xml:space="preserve"> </w:t>
            </w:r>
            <w:r w:rsidR="00A036AE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(</w:t>
            </w:r>
            <w:r w:rsidR="00A036AE"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  <w:t>categorical)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85F81" w14:textId="77777777" w:rsidR="00395D96" w:rsidRPr="00C24B8D" w:rsidRDefault="00395D96" w:rsidP="00395D96">
            <w:pPr>
              <w:widowControl/>
              <w:jc w:val="left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04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4CC9A" w14:textId="77777777" w:rsidR="00395D96" w:rsidRPr="00C24B8D" w:rsidRDefault="00395D96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IDI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A09C8" w14:textId="77777777" w:rsidR="00395D96" w:rsidRPr="00C24B8D" w:rsidRDefault="00395D96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95D96" w:rsidRPr="00C24B8D" w14:paraId="33B0E750" w14:textId="77777777" w:rsidTr="00395D96">
        <w:trPr>
          <w:trHeight w:val="348"/>
        </w:trPr>
        <w:tc>
          <w:tcPr>
            <w:tcW w:w="21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66A0D7" w14:textId="77777777" w:rsidR="00395D96" w:rsidRPr="00C24B8D" w:rsidRDefault="00395D96" w:rsidP="00395D96">
            <w:pPr>
              <w:widowControl/>
              <w:jc w:val="left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353444" w14:textId="77777777" w:rsidR="00395D96" w:rsidRPr="00C24B8D" w:rsidRDefault="00395D96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AUC</w:t>
            </w:r>
          </w:p>
        </w:tc>
        <w:tc>
          <w:tcPr>
            <w:tcW w:w="24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22FE94" w14:textId="77777777" w:rsidR="00395D96" w:rsidRPr="00C24B8D" w:rsidRDefault="00395D96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95% CI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8D407F" w14:textId="77777777" w:rsidR="00395D96" w:rsidRPr="00C24B8D" w:rsidRDefault="00395D96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Estimation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EFFB9D" w14:textId="77777777" w:rsidR="00395D96" w:rsidRPr="00C24B8D" w:rsidRDefault="00395D96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95% CI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9487B5" w14:textId="77777777" w:rsidR="00395D96" w:rsidRPr="00C24B8D" w:rsidRDefault="00395D96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P values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270FA5" w14:textId="77777777" w:rsidR="00395D96" w:rsidRPr="00C24B8D" w:rsidRDefault="00395D96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Estimation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9009ED" w14:textId="77777777" w:rsidR="00395D96" w:rsidRPr="00C24B8D" w:rsidRDefault="00395D96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95% CI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D9B2E5" w14:textId="77777777" w:rsidR="00395D96" w:rsidRPr="00C24B8D" w:rsidRDefault="00395D96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P values</w:t>
            </w:r>
          </w:p>
        </w:tc>
      </w:tr>
      <w:tr w:rsidR="00395D96" w:rsidRPr="00C24B8D" w14:paraId="7C122700" w14:textId="77777777" w:rsidTr="00395D96">
        <w:trPr>
          <w:trHeight w:val="348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6C606" w14:textId="77777777" w:rsidR="00395D96" w:rsidRPr="00C24B8D" w:rsidRDefault="00395D96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Baseline model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7A57A" w14:textId="3770B7F0" w:rsidR="00395D96" w:rsidRPr="00C24B8D" w:rsidRDefault="00395D96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0.6</w:t>
            </w:r>
            <w:r w:rsidR="00A036AE"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  <w:t>290</w:t>
            </w: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4163C" w14:textId="7D871D4C" w:rsidR="00395D96" w:rsidRPr="00C24B8D" w:rsidRDefault="00395D96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0.</w:t>
            </w:r>
            <w:r w:rsidR="00A036AE"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  <w:t>5932</w:t>
            </w: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-0.</w:t>
            </w:r>
            <w:r w:rsidR="00A036AE"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  <w:t>6648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5B844" w14:textId="77777777" w:rsidR="00395D96" w:rsidRPr="00C24B8D" w:rsidRDefault="00395D96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Ref.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AD295" w14:textId="77777777" w:rsidR="00395D96" w:rsidRPr="00C24B8D" w:rsidRDefault="00395D96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Ref.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D7BB7" w14:textId="77777777" w:rsidR="00395D96" w:rsidRPr="00C24B8D" w:rsidRDefault="00395D96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FF04E" w14:textId="77777777" w:rsidR="00395D96" w:rsidRPr="00C24B8D" w:rsidRDefault="00395D96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Ref.</w:t>
            </w: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28520" w14:textId="77777777" w:rsidR="00395D96" w:rsidRPr="00C24B8D" w:rsidRDefault="00395D96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Ref.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9FD95" w14:textId="77777777" w:rsidR="00395D96" w:rsidRPr="00C24B8D" w:rsidRDefault="00395D96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</w:p>
        </w:tc>
      </w:tr>
      <w:tr w:rsidR="00395D96" w:rsidRPr="00C24B8D" w14:paraId="789559A6" w14:textId="77777777" w:rsidTr="00395D96">
        <w:trPr>
          <w:trHeight w:val="348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F1E17" w14:textId="461CF5AC" w:rsidR="00395D96" w:rsidRPr="00C24B8D" w:rsidRDefault="00395D96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﹢F</w:t>
            </w:r>
            <w:r w:rsidR="00C24B8D"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  <w:t>P</w:t>
            </w: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G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23232" w14:textId="6533656C" w:rsidR="00395D96" w:rsidRPr="00C24B8D" w:rsidRDefault="00395D96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0.</w:t>
            </w:r>
            <w:r w:rsidR="00A036AE"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  <w:t>6730</w:t>
            </w:r>
          </w:p>
        </w:tc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C79D6" w14:textId="3A97A244" w:rsidR="00395D96" w:rsidRPr="00C24B8D" w:rsidRDefault="00395D96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0.6</w:t>
            </w:r>
            <w:r w:rsidR="00A036AE"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  <w:t>385</w:t>
            </w: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-0.</w:t>
            </w:r>
            <w:r w:rsidR="00A036AE"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  <w:t>7075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AE021" w14:textId="69DE263C" w:rsidR="00395D96" w:rsidRPr="00C24B8D" w:rsidRDefault="00395D96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0.0</w:t>
            </w:r>
            <w:r w:rsidR="00A036AE"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54694" w14:textId="15A22B42" w:rsidR="00395D96" w:rsidRPr="00C24B8D" w:rsidRDefault="00A036AE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  <w:t>.0169-0.1171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16784" w14:textId="0248E2B8" w:rsidR="00395D96" w:rsidRPr="00C24B8D" w:rsidRDefault="00395D96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0</w:t>
            </w:r>
            <w:r w:rsidR="00A036AE"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  <w:t>.009</w:t>
            </w: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D254C" w14:textId="6B8EAA7F" w:rsidR="00395D96" w:rsidRPr="00C24B8D" w:rsidRDefault="00395D96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0.0</w:t>
            </w:r>
            <w:r w:rsidR="00A036AE"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  <w:t>374</w:t>
            </w: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C8F48" w14:textId="44D7F414" w:rsidR="00395D96" w:rsidRPr="00C24B8D" w:rsidRDefault="00395D96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0.0</w:t>
            </w:r>
            <w:r w:rsidR="00A036AE"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  <w:t>236</w:t>
            </w: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-0.0</w:t>
            </w:r>
            <w:r w:rsidR="00A036AE"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  <w:t>512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1793F" w14:textId="77777777" w:rsidR="00395D96" w:rsidRPr="00C24B8D" w:rsidRDefault="00395D96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＜0.001</w:t>
            </w:r>
          </w:p>
        </w:tc>
      </w:tr>
      <w:tr w:rsidR="00395D96" w:rsidRPr="00C24B8D" w14:paraId="0A56ABE0" w14:textId="77777777" w:rsidTr="00395D96">
        <w:trPr>
          <w:trHeight w:val="348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D2780" w14:textId="00FE62FE" w:rsidR="00395D96" w:rsidRPr="00C24B8D" w:rsidRDefault="00395D96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﹢</w:t>
            </w:r>
            <w:r w:rsidR="00272374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G</w:t>
            </w:r>
            <w:r w:rsidR="00272374"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10614" w14:textId="4A9713FE" w:rsidR="00395D96" w:rsidRPr="00C24B8D" w:rsidRDefault="00395D96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0.</w:t>
            </w:r>
            <w:r w:rsidR="00A036AE"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  <w:t>6323</w:t>
            </w:r>
          </w:p>
        </w:tc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33063" w14:textId="47A93DFD" w:rsidR="00395D96" w:rsidRPr="00C24B8D" w:rsidRDefault="00395D96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0.</w:t>
            </w:r>
            <w:r w:rsidR="00A036AE"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  <w:t>5968</w:t>
            </w: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-0.</w:t>
            </w:r>
            <w:r w:rsidR="00A036AE"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  <w:t>6678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4415F" w14:textId="3A0726FA" w:rsidR="00395D96" w:rsidRPr="00C24B8D" w:rsidRDefault="00395D96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0.</w:t>
            </w:r>
            <w:r w:rsidR="00A036AE"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  <w:t>005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CB9A4" w14:textId="6D6D95D7" w:rsidR="00395D96" w:rsidRPr="00C24B8D" w:rsidRDefault="00A036AE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  <w:t>-0.021</w:t>
            </w:r>
            <w:r w:rsidR="00395D96"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-0.</w:t>
            </w:r>
            <w:r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  <w:t>0313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ACA81" w14:textId="754B6F8B" w:rsidR="00395D96" w:rsidRPr="00C24B8D" w:rsidRDefault="00A036AE" w:rsidP="00A036AE">
            <w:pPr>
              <w:widowControl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  <w:t xml:space="preserve">  0.699</w:t>
            </w: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78F81" w14:textId="05CD2C66" w:rsidR="00395D96" w:rsidRPr="00C24B8D" w:rsidRDefault="00395D96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0.0</w:t>
            </w:r>
            <w:r w:rsidR="00A036AE"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  <w:t>002</w:t>
            </w: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91D21" w14:textId="670805D5" w:rsidR="00395D96" w:rsidRPr="00C24B8D" w:rsidRDefault="00A036AE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  <w:t>0.0001</w:t>
            </w:r>
            <w:r w:rsidR="00395D96"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-0.</w:t>
            </w:r>
            <w:r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  <w:t>0006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F6FF4" w14:textId="64E40880" w:rsidR="00395D96" w:rsidRPr="00C24B8D" w:rsidRDefault="00395D96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＜0.0</w:t>
            </w:r>
            <w:r w:rsidR="00A036AE"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  <w:t>98</w:t>
            </w:r>
          </w:p>
        </w:tc>
      </w:tr>
      <w:tr w:rsidR="00395D96" w:rsidRPr="00C24B8D" w14:paraId="61F81A56" w14:textId="77777777" w:rsidTr="00395D96">
        <w:trPr>
          <w:trHeight w:val="348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C67BF" w14:textId="77777777" w:rsidR="00395D96" w:rsidRPr="00C24B8D" w:rsidRDefault="00395D96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﹢HbA1c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4ED25" w14:textId="5A3C9AAF" w:rsidR="00395D96" w:rsidRPr="00C24B8D" w:rsidRDefault="00395D96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0.6</w:t>
            </w:r>
            <w:r w:rsidR="00A036AE"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  <w:t>380</w:t>
            </w:r>
          </w:p>
        </w:tc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A675A" w14:textId="1083A988" w:rsidR="00395D96" w:rsidRPr="00C24B8D" w:rsidRDefault="00395D96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0.6</w:t>
            </w:r>
            <w:r w:rsidR="00A036AE"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  <w:t>029</w:t>
            </w: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-0.</w:t>
            </w:r>
            <w:r w:rsidR="00A036AE"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  <w:t>6732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BC967" w14:textId="26A5E26B" w:rsidR="00395D96" w:rsidRPr="00C24B8D" w:rsidRDefault="00395D96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0</w:t>
            </w:r>
            <w:r w:rsidR="00A036AE"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  <w:t>.001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A48DD" w14:textId="283130AB" w:rsidR="00395D96" w:rsidRPr="00C24B8D" w:rsidRDefault="00A036AE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-</w:t>
            </w:r>
            <w:r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  <w:t>0.0286-0.0282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A14F6" w14:textId="3272D658" w:rsidR="00395D96" w:rsidRPr="00C24B8D" w:rsidRDefault="00A036AE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  <w:t>.991</w:t>
            </w: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2F092" w14:textId="3F2CBEAF" w:rsidR="00395D96" w:rsidRPr="00C24B8D" w:rsidRDefault="00395D96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0.0</w:t>
            </w:r>
            <w:r w:rsidR="00A036AE"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  <w:t>061</w:t>
            </w: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3C44B" w14:textId="0478E7F6" w:rsidR="00395D96" w:rsidRPr="00C24B8D" w:rsidRDefault="00395D96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0.001</w:t>
            </w:r>
            <w:r w:rsidR="00A036AE"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  <w:t>2</w:t>
            </w: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-0.0</w:t>
            </w:r>
            <w:r w:rsidR="00A036AE"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  <w:t>109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E2E03" w14:textId="3FCBEFA2" w:rsidR="00395D96" w:rsidRPr="00C24B8D" w:rsidRDefault="00395D96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0.0</w:t>
            </w:r>
            <w:r w:rsidR="00A036AE"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  <w:t>137</w:t>
            </w:r>
          </w:p>
        </w:tc>
      </w:tr>
      <w:tr w:rsidR="00395D96" w:rsidRPr="00C24B8D" w14:paraId="0707C074" w14:textId="77777777" w:rsidTr="00395D96">
        <w:trPr>
          <w:trHeight w:val="348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74FC1" w14:textId="77777777" w:rsidR="00395D96" w:rsidRPr="00C24B8D" w:rsidRDefault="00395D96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﹢TG/HDL-C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B51EA" w14:textId="5CF307FB" w:rsidR="00395D96" w:rsidRPr="00C24B8D" w:rsidRDefault="00395D96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0.7</w:t>
            </w:r>
            <w:r w:rsidR="00A036AE"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  <w:t>217</w:t>
            </w:r>
          </w:p>
        </w:tc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25DB2" w14:textId="0DA27B1B" w:rsidR="00395D96" w:rsidRPr="00C24B8D" w:rsidRDefault="00395D96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0.</w:t>
            </w:r>
            <w:r w:rsidR="00A036AE"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  <w:t>6878</w:t>
            </w: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-0.7</w:t>
            </w:r>
            <w:r w:rsidR="00A036AE"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  <w:t>556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1276A" w14:textId="510830E7" w:rsidR="00395D96" w:rsidRPr="00C24B8D" w:rsidRDefault="00395D96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0.</w:t>
            </w:r>
            <w:r w:rsidR="00A036AE"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  <w:t>1592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1FEBA" w14:textId="547BA428" w:rsidR="00395D96" w:rsidRPr="00C24B8D" w:rsidRDefault="00395D96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0.0</w:t>
            </w:r>
            <w:r w:rsidR="00A036AE"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  <w:t>928</w:t>
            </w: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-0.</w:t>
            </w:r>
            <w:r w:rsidR="00A036AE"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  <w:t>2255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5EABB" w14:textId="24D5E9D1" w:rsidR="00395D96" w:rsidRPr="00C24B8D" w:rsidRDefault="00A036AE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＜0.001</w:t>
            </w: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AD482" w14:textId="4DDED63A" w:rsidR="00395D96" w:rsidRPr="00C24B8D" w:rsidRDefault="00395D96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0.0</w:t>
            </w:r>
            <w:r w:rsidR="00A036AE"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  <w:t>878</w:t>
            </w: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7717E" w14:textId="62D8A8E5" w:rsidR="00395D96" w:rsidRPr="00C24B8D" w:rsidRDefault="00395D96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0.0</w:t>
            </w:r>
            <w:r w:rsidR="00A036AE"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  <w:t>673</w:t>
            </w: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-0.</w:t>
            </w:r>
            <w:r w:rsidR="00A036AE"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  <w:t>1083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9C8C3" w14:textId="77777777" w:rsidR="00395D96" w:rsidRPr="00C24B8D" w:rsidRDefault="00395D96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＜0.001</w:t>
            </w:r>
          </w:p>
        </w:tc>
      </w:tr>
      <w:tr w:rsidR="00395D96" w:rsidRPr="00C24B8D" w14:paraId="1F64A30C" w14:textId="77777777" w:rsidTr="00395D96">
        <w:trPr>
          <w:trHeight w:val="348"/>
        </w:trPr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6ECCED" w14:textId="77777777" w:rsidR="00395D96" w:rsidRPr="00C24B8D" w:rsidRDefault="00395D96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﹢</w:t>
            </w:r>
            <w:proofErr w:type="spellStart"/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TyG</w:t>
            </w:r>
            <w:proofErr w:type="spellEnd"/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 xml:space="preserve"> index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B86F12" w14:textId="65B3CF67" w:rsidR="00395D96" w:rsidRPr="00C24B8D" w:rsidRDefault="00395D96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0.7</w:t>
            </w:r>
            <w:r w:rsidR="00A036AE"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  <w:t>244</w:t>
            </w:r>
          </w:p>
        </w:tc>
        <w:tc>
          <w:tcPr>
            <w:tcW w:w="24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89F09E" w14:textId="676BE68D" w:rsidR="00395D96" w:rsidRPr="00C24B8D" w:rsidRDefault="00395D96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0.69</w:t>
            </w:r>
            <w:r w:rsidR="00A036AE"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  <w:t>17</w:t>
            </w: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-0.7</w:t>
            </w:r>
            <w:r w:rsidR="00A036AE"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  <w:t>571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E0802A" w14:textId="5FCBC95F" w:rsidR="00395D96" w:rsidRPr="00C24B8D" w:rsidRDefault="00395D96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0.</w:t>
            </w:r>
            <w:r w:rsidR="00A036AE"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  <w:t>23</w:t>
            </w: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A1AFE2" w14:textId="67B8EC9C" w:rsidR="00395D96" w:rsidRPr="00C24B8D" w:rsidRDefault="00395D96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0.</w:t>
            </w:r>
            <w:r w:rsidR="00A036AE"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  <w:t>1694</w:t>
            </w: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-0.</w:t>
            </w:r>
            <w:r w:rsidR="00A036AE"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  <w:t>3066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E56F35" w14:textId="77777777" w:rsidR="00395D96" w:rsidRPr="00C24B8D" w:rsidRDefault="00395D96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＜0.001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E812A2" w14:textId="5B2B355C" w:rsidR="00395D96" w:rsidRPr="00C24B8D" w:rsidRDefault="00395D96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0.</w:t>
            </w:r>
            <w:r w:rsidR="00A036AE"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  <w:t>1036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1F842E" w14:textId="3339AA6A" w:rsidR="00395D96" w:rsidRPr="00C24B8D" w:rsidRDefault="00395D96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0.0</w:t>
            </w:r>
            <w:r w:rsidR="00A036AE"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  <w:t>829</w:t>
            </w: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-0.</w:t>
            </w:r>
            <w:r w:rsidR="00A036AE"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  <w:t>1244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1E9C72" w14:textId="77777777" w:rsidR="00395D96" w:rsidRPr="00C24B8D" w:rsidRDefault="00395D96" w:rsidP="00395D96">
            <w:pPr>
              <w:widowControl/>
              <w:jc w:val="center"/>
              <w:rPr>
                <w:rFonts w:ascii="Microsoft YaHei UI" w:eastAsia="Microsoft YaHei UI" w:hAnsi="Microsoft YaHei UI" w:cs="宋体"/>
                <w:color w:val="000000"/>
                <w:kern w:val="0"/>
                <w:szCs w:val="21"/>
              </w:rPr>
            </w:pPr>
            <w:r w:rsidRPr="00C24B8D">
              <w:rPr>
                <w:rFonts w:ascii="Microsoft YaHei UI" w:eastAsia="Microsoft YaHei UI" w:hAnsi="Microsoft YaHei UI" w:cs="宋体" w:hint="eastAsia"/>
                <w:color w:val="000000"/>
                <w:kern w:val="0"/>
                <w:szCs w:val="21"/>
              </w:rPr>
              <w:t>＜0.001</w:t>
            </w:r>
          </w:p>
        </w:tc>
      </w:tr>
    </w:tbl>
    <w:p w14:paraId="6F2F4B19" w14:textId="4C02FB2B" w:rsidR="00C24B8D" w:rsidRPr="00C24B8D" w:rsidRDefault="00C24B8D" w:rsidP="00C24B8D">
      <w:pPr>
        <w:rPr>
          <w:rFonts w:ascii="等线" w:eastAsia="等线" w:hAnsi="等线" w:cs="Times New Roman"/>
          <w:szCs w:val="21"/>
        </w:rPr>
      </w:pPr>
      <w:r w:rsidRPr="00C24B8D">
        <w:rPr>
          <w:rFonts w:ascii="Microsoft YaHei UI" w:eastAsia="Microsoft YaHei UI" w:hAnsi="Microsoft YaHei UI" w:hint="eastAsia"/>
          <w:szCs w:val="21"/>
        </w:rPr>
        <w:t>R</w:t>
      </w:r>
      <w:r w:rsidRPr="00C24B8D">
        <w:rPr>
          <w:rFonts w:ascii="Microsoft YaHei UI" w:eastAsia="Microsoft YaHei UI" w:hAnsi="Microsoft YaHei UI"/>
          <w:szCs w:val="21"/>
        </w:rPr>
        <w:t xml:space="preserve">OC </w:t>
      </w:r>
      <w:r w:rsidRPr="00C24B8D">
        <w:rPr>
          <w:rFonts w:ascii="Microsoft YaHei UI" w:eastAsia="Microsoft YaHei UI" w:hAnsi="Microsoft YaHei UI" w:hint="eastAsia"/>
          <w:szCs w:val="21"/>
        </w:rPr>
        <w:t>receiver</w:t>
      </w:r>
      <w:r w:rsidRPr="00C24B8D">
        <w:rPr>
          <w:rFonts w:ascii="Microsoft YaHei UI" w:eastAsia="Microsoft YaHei UI" w:hAnsi="Microsoft YaHei UI"/>
          <w:szCs w:val="21"/>
        </w:rPr>
        <w:t xml:space="preserve"> operating characteristic, NRI net reclassification improvement, IDI integrated discrimination improvement, AUC area under ROC, </w:t>
      </w:r>
      <w:r>
        <w:rPr>
          <w:rFonts w:ascii="Microsoft YaHei UI" w:eastAsia="Microsoft YaHei UI" w:hAnsi="Microsoft YaHei UI"/>
          <w:szCs w:val="21"/>
        </w:rPr>
        <w:t xml:space="preserve">CI confidence interval, </w:t>
      </w:r>
      <w:r w:rsidRPr="00C24B8D">
        <w:rPr>
          <w:rFonts w:ascii="Microsoft YaHei UI" w:eastAsia="Microsoft YaHei UI" w:hAnsi="Microsoft YaHei UI"/>
          <w:szCs w:val="21"/>
        </w:rPr>
        <w:t xml:space="preserve">FPG fasting plasma glucose, TG triglyceride, HbA1c </w:t>
      </w:r>
      <w:r w:rsidRPr="00C24B8D">
        <w:rPr>
          <w:rFonts w:ascii="Microsoft YaHei UI" w:eastAsia="Microsoft YaHei UI" w:hAnsi="Microsoft YaHei UI" w:cs="Times New Roman" w:hint="eastAsia"/>
          <w:szCs w:val="21"/>
        </w:rPr>
        <w:t>glycosylated hemoglobin A1c</w:t>
      </w:r>
      <w:r>
        <w:rPr>
          <w:rFonts w:ascii="Microsoft YaHei UI" w:eastAsia="Microsoft YaHei UI" w:hAnsi="Microsoft YaHei UI" w:cs="Times New Roman"/>
          <w:szCs w:val="21"/>
        </w:rPr>
        <w:t xml:space="preserve">, TG/HDL-C triglyceride to high-density lipoprotein cholesterol ratio, </w:t>
      </w:r>
    </w:p>
    <w:p w14:paraId="36A07E8F" w14:textId="0460E423" w:rsidR="00AE6EBA" w:rsidRPr="00C24B8D" w:rsidRDefault="00AE6EBA">
      <w:pPr>
        <w:rPr>
          <w:rFonts w:ascii="Microsoft YaHei UI" w:eastAsia="Microsoft YaHei UI" w:hAnsi="Microsoft YaHei UI"/>
          <w:szCs w:val="21"/>
        </w:rPr>
      </w:pPr>
    </w:p>
    <w:sectPr w:rsidR="00AE6EBA" w:rsidRPr="00C24B8D" w:rsidSect="00395D96">
      <w:pgSz w:w="16838" w:h="23811" w:code="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9AA941" w14:textId="77777777" w:rsidR="00866D93" w:rsidRDefault="00866D93" w:rsidP="00272374">
      <w:r>
        <w:separator/>
      </w:r>
    </w:p>
  </w:endnote>
  <w:endnote w:type="continuationSeparator" w:id="0">
    <w:p w14:paraId="724D69B6" w14:textId="77777777" w:rsidR="00866D93" w:rsidRDefault="00866D93" w:rsidP="002723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01DCA3" w14:textId="77777777" w:rsidR="00866D93" w:rsidRDefault="00866D93" w:rsidP="00272374">
      <w:r>
        <w:separator/>
      </w:r>
    </w:p>
  </w:footnote>
  <w:footnote w:type="continuationSeparator" w:id="0">
    <w:p w14:paraId="52EE72CB" w14:textId="77777777" w:rsidR="00866D93" w:rsidRDefault="00866D93" w:rsidP="002723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5D96"/>
    <w:rsid w:val="00181460"/>
    <w:rsid w:val="00272374"/>
    <w:rsid w:val="002D3296"/>
    <w:rsid w:val="00395D96"/>
    <w:rsid w:val="005D4BF4"/>
    <w:rsid w:val="007B7E05"/>
    <w:rsid w:val="00866D93"/>
    <w:rsid w:val="00A036AE"/>
    <w:rsid w:val="00AE6EBA"/>
    <w:rsid w:val="00C24B8D"/>
    <w:rsid w:val="00C34FEE"/>
    <w:rsid w:val="00DC7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AB0D27"/>
  <w15:chartTrackingRefBased/>
  <w15:docId w15:val="{C811D4C1-1DA2-404B-A4A5-15148F351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23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7237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723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723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227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15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153</Words>
  <Characters>877</Characters>
  <Application>Microsoft Office Word</Application>
  <DocSecurity>0</DocSecurity>
  <Lines>7</Lines>
  <Paragraphs>2</Paragraphs>
  <ScaleCrop>false</ScaleCrop>
  <Company/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 昂</dc:creator>
  <cp:keywords/>
  <dc:description/>
  <cp:lastModifiedBy>高 昂</cp:lastModifiedBy>
  <cp:revision>8</cp:revision>
  <dcterms:created xsi:type="dcterms:W3CDTF">2021-07-02T14:33:00Z</dcterms:created>
  <dcterms:modified xsi:type="dcterms:W3CDTF">2021-08-28T01:32:00Z</dcterms:modified>
</cp:coreProperties>
</file>