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198B4" w14:textId="11243B30" w:rsidR="003A2898" w:rsidRDefault="00B43720">
      <w:r>
        <w:rPr>
          <w:noProof/>
        </w:rPr>
        <w:drawing>
          <wp:inline distT="0" distB="0" distL="0" distR="0" wp14:anchorId="35FF6513" wp14:editId="3A150CCD">
            <wp:extent cx="5602224" cy="4187952"/>
            <wp:effectExtent l="0" t="0" r="0" b="3175"/>
            <wp:docPr id="2131918056" name="Picture 1" descr="A circular char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18056" name="Picture 1" descr="A circular chart with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89D4" w14:textId="77777777" w:rsidR="00B43720" w:rsidRDefault="00B43720"/>
    <w:p w14:paraId="08E27239" w14:textId="52A46D27" w:rsidR="00B43720" w:rsidRPr="00B43720" w:rsidRDefault="00B43720">
      <w:pPr>
        <w:rPr>
          <w:rFonts w:ascii="Arial" w:hAnsi="Arial" w:cs="Arial"/>
        </w:rPr>
      </w:pPr>
      <w:r w:rsidRPr="00B43720">
        <w:rPr>
          <w:rFonts w:ascii="Arial" w:hAnsi="Arial" w:cs="Arial"/>
          <w:b/>
          <w:bCs/>
        </w:rPr>
        <w:t>Figure S1.</w:t>
      </w:r>
      <w:r w:rsidRPr="00B43720">
        <w:rPr>
          <w:rFonts w:ascii="Arial" w:hAnsi="Arial" w:cs="Arial"/>
        </w:rPr>
        <w:t xml:space="preserve"> U</w:t>
      </w:r>
      <w:r w:rsidRPr="00B43720">
        <w:rPr>
          <w:rFonts w:ascii="Arial" w:hAnsi="Arial" w:cs="Arial"/>
        </w:rPr>
        <w:t xml:space="preserve">nique </w:t>
      </w:r>
      <w:r w:rsidRPr="00B43720">
        <w:rPr>
          <w:rFonts w:ascii="Arial" w:hAnsi="Arial" w:cs="Arial"/>
        </w:rPr>
        <w:t xml:space="preserve">metabolic </w:t>
      </w:r>
      <w:r w:rsidRPr="00B43720">
        <w:rPr>
          <w:rFonts w:ascii="Arial" w:hAnsi="Arial" w:cs="Arial"/>
        </w:rPr>
        <w:t>reactions</w:t>
      </w:r>
      <w:r w:rsidRPr="00B43720">
        <w:rPr>
          <w:rFonts w:ascii="Arial" w:hAnsi="Arial" w:cs="Arial"/>
        </w:rPr>
        <w:t xml:space="preserve"> </w:t>
      </w:r>
      <w:r w:rsidRPr="00B43720">
        <w:rPr>
          <w:rFonts w:ascii="Arial" w:hAnsi="Arial" w:cs="Arial"/>
        </w:rPr>
        <w:t>during latency reactivation</w:t>
      </w:r>
      <w:r>
        <w:rPr>
          <w:rFonts w:ascii="Arial" w:hAnsi="Arial" w:cs="Arial"/>
        </w:rPr>
        <w:t>.</w:t>
      </w:r>
    </w:p>
    <w:p w14:paraId="06DE52A2" w14:textId="77777777" w:rsidR="00B43720" w:rsidRDefault="00B43720"/>
    <w:p w14:paraId="27FC305D" w14:textId="77777777" w:rsidR="00B43720" w:rsidRDefault="00B43720"/>
    <w:p w14:paraId="50B1D19C" w14:textId="77777777" w:rsidR="00B43720" w:rsidRDefault="00B43720"/>
    <w:p w14:paraId="6D045A92" w14:textId="7BECF4F1" w:rsidR="00B43720" w:rsidRDefault="00B43720">
      <w:r>
        <w:rPr>
          <w:noProof/>
        </w:rPr>
        <w:lastRenderedPageBreak/>
        <w:drawing>
          <wp:inline distT="0" distB="0" distL="0" distR="0" wp14:anchorId="7309AD49" wp14:editId="2A3122E9">
            <wp:extent cx="6326737" cy="3108960"/>
            <wp:effectExtent l="0" t="0" r="0" b="0"/>
            <wp:docPr id="7739795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37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18E86" w14:textId="3A16ACE1" w:rsidR="00B43720" w:rsidRDefault="00B43720">
      <w:pPr>
        <w:rPr>
          <w:rFonts w:ascii="Arial" w:hAnsi="Arial" w:cs="Arial"/>
        </w:rPr>
      </w:pPr>
      <w:r w:rsidRPr="00B43720">
        <w:rPr>
          <w:rFonts w:ascii="Arial" w:hAnsi="Arial" w:cs="Arial"/>
          <w:b/>
          <w:bCs/>
        </w:rPr>
        <w:t>Figure S2.</w:t>
      </w:r>
      <w:r w:rsidRPr="00B43720">
        <w:rPr>
          <w:rFonts w:ascii="Arial" w:hAnsi="Arial" w:cs="Arial"/>
        </w:rPr>
        <w:t xml:space="preserve"> F</w:t>
      </w:r>
      <w:r w:rsidRPr="00B43720">
        <w:rPr>
          <w:rFonts w:ascii="Arial" w:hAnsi="Arial" w:cs="Arial"/>
        </w:rPr>
        <w:t xml:space="preserve">ormation of tunneling nanotubes (TNTs) during viral reactivation.  </w:t>
      </w:r>
      <w:r w:rsidRPr="00B43720">
        <w:rPr>
          <w:rFonts w:ascii="Arial" w:hAnsi="Arial" w:cs="Arial"/>
        </w:rPr>
        <w:t>Red GLA, Green: HIV p24 and Blue: Dapi</w:t>
      </w:r>
    </w:p>
    <w:p w14:paraId="7A870A26" w14:textId="77777777" w:rsidR="00B43720" w:rsidRDefault="00B43720">
      <w:pPr>
        <w:rPr>
          <w:rFonts w:ascii="Arial" w:hAnsi="Arial" w:cs="Arial"/>
        </w:rPr>
      </w:pPr>
    </w:p>
    <w:p w14:paraId="15840D44" w14:textId="77777777" w:rsidR="00B43720" w:rsidRDefault="00B43720">
      <w:pPr>
        <w:rPr>
          <w:rFonts w:ascii="Arial" w:hAnsi="Arial" w:cs="Arial"/>
        </w:rPr>
      </w:pPr>
    </w:p>
    <w:p w14:paraId="70B13AC8" w14:textId="77777777" w:rsidR="00B43720" w:rsidRDefault="00B43720">
      <w:pPr>
        <w:rPr>
          <w:rFonts w:ascii="Arial" w:hAnsi="Arial" w:cs="Arial"/>
        </w:rPr>
      </w:pPr>
    </w:p>
    <w:p w14:paraId="7133E6E1" w14:textId="77777777" w:rsidR="00B43720" w:rsidRDefault="00B43720">
      <w:pPr>
        <w:rPr>
          <w:rFonts w:ascii="Arial" w:hAnsi="Arial" w:cs="Arial"/>
        </w:rPr>
      </w:pPr>
    </w:p>
    <w:p w14:paraId="34E43744" w14:textId="77777777" w:rsidR="00B43720" w:rsidRDefault="00B43720">
      <w:pPr>
        <w:rPr>
          <w:rFonts w:ascii="Arial" w:hAnsi="Arial" w:cs="Arial"/>
        </w:rPr>
      </w:pPr>
    </w:p>
    <w:p w14:paraId="67232111" w14:textId="77777777" w:rsidR="00B43720" w:rsidRDefault="00B43720">
      <w:pPr>
        <w:rPr>
          <w:rFonts w:ascii="Arial" w:hAnsi="Arial" w:cs="Arial"/>
        </w:rPr>
      </w:pPr>
    </w:p>
    <w:p w14:paraId="464A6D9E" w14:textId="77777777" w:rsidR="00B43720" w:rsidRDefault="00B43720">
      <w:pPr>
        <w:rPr>
          <w:rFonts w:ascii="Arial" w:hAnsi="Arial" w:cs="Arial"/>
        </w:rPr>
      </w:pPr>
    </w:p>
    <w:p w14:paraId="5B757D00" w14:textId="77777777" w:rsidR="00B43720" w:rsidRDefault="00B43720">
      <w:pPr>
        <w:rPr>
          <w:rFonts w:ascii="Arial" w:hAnsi="Arial" w:cs="Arial"/>
        </w:rPr>
      </w:pPr>
    </w:p>
    <w:p w14:paraId="28ACABB9" w14:textId="77777777" w:rsidR="00B43720" w:rsidRDefault="00B43720">
      <w:pPr>
        <w:rPr>
          <w:rFonts w:ascii="Arial" w:hAnsi="Arial" w:cs="Arial"/>
        </w:rPr>
      </w:pPr>
    </w:p>
    <w:p w14:paraId="7D7AC783" w14:textId="77777777" w:rsidR="00B43720" w:rsidRDefault="00B43720">
      <w:pPr>
        <w:rPr>
          <w:rFonts w:ascii="Arial" w:hAnsi="Arial" w:cs="Arial"/>
        </w:rPr>
      </w:pPr>
    </w:p>
    <w:p w14:paraId="6EB36DA5" w14:textId="77777777" w:rsidR="00B43720" w:rsidRDefault="00B43720">
      <w:pPr>
        <w:rPr>
          <w:rFonts w:ascii="Arial" w:hAnsi="Arial" w:cs="Arial"/>
        </w:rPr>
      </w:pPr>
    </w:p>
    <w:p w14:paraId="46E7A253" w14:textId="77777777" w:rsidR="00B43720" w:rsidRDefault="00B43720">
      <w:pPr>
        <w:rPr>
          <w:rFonts w:ascii="Arial" w:hAnsi="Arial" w:cs="Arial"/>
        </w:rPr>
      </w:pPr>
    </w:p>
    <w:p w14:paraId="3F352A04" w14:textId="77777777" w:rsidR="00B43720" w:rsidRDefault="00B43720">
      <w:pPr>
        <w:rPr>
          <w:rFonts w:ascii="Arial" w:hAnsi="Arial" w:cs="Arial"/>
        </w:rPr>
      </w:pPr>
    </w:p>
    <w:p w14:paraId="25C404CC" w14:textId="77777777" w:rsidR="00B43720" w:rsidRDefault="00B43720">
      <w:pPr>
        <w:rPr>
          <w:rFonts w:ascii="Arial" w:hAnsi="Arial" w:cs="Arial"/>
        </w:rPr>
      </w:pPr>
    </w:p>
    <w:p w14:paraId="44444F81" w14:textId="77777777" w:rsidR="00B43720" w:rsidRPr="00B43720" w:rsidRDefault="00B43720">
      <w:pPr>
        <w:rPr>
          <w:rFonts w:ascii="Arial" w:hAnsi="Arial" w:cs="Arial"/>
        </w:rPr>
      </w:pPr>
    </w:p>
    <w:p w14:paraId="5BD497E2" w14:textId="0895CDE1" w:rsidR="00B43720" w:rsidRDefault="00B43720">
      <w:r>
        <w:rPr>
          <w:noProof/>
        </w:rPr>
        <w:lastRenderedPageBreak/>
        <w:drawing>
          <wp:inline distT="0" distB="0" distL="0" distR="0" wp14:anchorId="7607D9CC" wp14:editId="6DD1F1AB">
            <wp:extent cx="5972810" cy="4173855"/>
            <wp:effectExtent l="0" t="0" r="8890" b="0"/>
            <wp:docPr id="1378756085" name="Picture 3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56085" name="Picture 3" descr="A diagram of a machi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59AC" w14:textId="1ADF0DD6" w:rsidR="00B43720" w:rsidRPr="001E4E3B" w:rsidRDefault="00B43720">
      <w:pPr>
        <w:rPr>
          <w:rFonts w:ascii="Arial" w:hAnsi="Arial" w:cs="Arial"/>
        </w:rPr>
      </w:pPr>
      <w:r w:rsidRPr="001E4E3B">
        <w:rPr>
          <w:rFonts w:ascii="Arial" w:hAnsi="Arial" w:cs="Arial"/>
        </w:rPr>
        <w:t>Figure S3.</w:t>
      </w:r>
      <w:r w:rsidR="001E4E3B" w:rsidRPr="001E4E3B">
        <w:rPr>
          <w:rFonts w:ascii="Arial" w:hAnsi="Arial" w:cs="Arial"/>
        </w:rPr>
        <w:t xml:space="preserve"> </w:t>
      </w:r>
      <w:r w:rsidR="001E4E3B" w:rsidRPr="001E4E3B">
        <w:rPr>
          <w:rFonts w:ascii="Arial" w:hAnsi="Arial" w:cs="Arial"/>
        </w:rPr>
        <w:t xml:space="preserve">A custom-built QPM system working on Linnik interference configuration </w:t>
      </w:r>
      <w:r w:rsidR="001E4E3B" w:rsidRPr="001E4E3B">
        <w:rPr>
          <w:rFonts w:ascii="Arial" w:hAnsi="Arial" w:cs="Arial"/>
        </w:rPr>
        <w:t>used for SIM analysis.</w:t>
      </w:r>
    </w:p>
    <w:p w14:paraId="22EF3FBF" w14:textId="77777777" w:rsidR="00B43720" w:rsidRDefault="00B43720"/>
    <w:p w14:paraId="30781A41" w14:textId="77777777" w:rsidR="00B43720" w:rsidRDefault="00B43720"/>
    <w:p w14:paraId="69A376AF" w14:textId="77777777" w:rsidR="00B43720" w:rsidRDefault="00B43720"/>
    <w:sectPr w:rsidR="00B43720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C53"/>
    <w:rsid w:val="00017A46"/>
    <w:rsid w:val="000970C9"/>
    <w:rsid w:val="00103743"/>
    <w:rsid w:val="001769E6"/>
    <w:rsid w:val="001E4E3B"/>
    <w:rsid w:val="002C7613"/>
    <w:rsid w:val="002E6BAC"/>
    <w:rsid w:val="003A2898"/>
    <w:rsid w:val="00653203"/>
    <w:rsid w:val="00B43720"/>
    <w:rsid w:val="00F1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C2F6BE"/>
  <w15:chartTrackingRefBased/>
  <w15:docId w15:val="{2ED33078-A2C9-4C3E-BDE2-EEF3FE03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1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C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C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C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C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C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C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C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C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C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C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C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C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C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274</Characters>
  <Application>Microsoft Office Word</Application>
  <DocSecurity>0</DocSecurity>
  <Lines>5</Lines>
  <Paragraphs>2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Ujjwal Neogi</dc:creator>
  <cp:keywords/>
  <dc:description/>
  <cp:lastModifiedBy>Ujjwal Neogi</cp:lastModifiedBy>
  <cp:revision>2</cp:revision>
  <dcterms:created xsi:type="dcterms:W3CDTF">2025-11-01T16:08:00Z</dcterms:created>
  <dcterms:modified xsi:type="dcterms:W3CDTF">2025-11-01T16:08:00Z</dcterms:modified>
</cp:coreProperties>
</file>