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228B" w14:textId="77777777" w:rsidR="007F54D9" w:rsidRPr="0092405F" w:rsidRDefault="007F54D9" w:rsidP="0092405F">
      <w:pPr>
        <w:pStyle w:val="af2"/>
        <w:keepNext/>
        <w:ind w:firstLineChars="0" w:firstLine="0"/>
        <w:rPr>
          <w:b/>
          <w:bCs/>
        </w:rPr>
      </w:pPr>
      <w:bookmarkStart w:id="0" w:name="_Hlk213830119"/>
      <w:r w:rsidRPr="0092405F">
        <w:rPr>
          <w:b/>
          <w:bCs/>
        </w:rPr>
        <w:t xml:space="preserve">Table </w:t>
      </w:r>
      <w:r w:rsidRPr="0092405F">
        <w:rPr>
          <w:b/>
          <w:bCs/>
        </w:rPr>
        <w:fldChar w:fldCharType="begin"/>
      </w:r>
      <w:r w:rsidRPr="0092405F">
        <w:rPr>
          <w:b/>
          <w:bCs/>
        </w:rPr>
        <w:instrText xml:space="preserve"> SEQ Table \* ARABIC </w:instrText>
      </w:r>
      <w:r w:rsidRPr="0092405F">
        <w:rPr>
          <w:b/>
          <w:bCs/>
        </w:rPr>
        <w:fldChar w:fldCharType="separate"/>
      </w:r>
      <w:r w:rsidRPr="0092405F">
        <w:rPr>
          <w:b/>
          <w:bCs/>
          <w:noProof/>
        </w:rPr>
        <w:t>1</w:t>
      </w:r>
      <w:r w:rsidRPr="0092405F">
        <w:rPr>
          <w:b/>
          <w:bCs/>
        </w:rPr>
        <w:fldChar w:fldCharType="end"/>
      </w:r>
      <w:r w:rsidRPr="0092405F">
        <w:rPr>
          <w:rFonts w:hint="eastAsia"/>
          <w:b/>
          <w:bCs/>
        </w:rPr>
        <w:t xml:space="preserve"> </w:t>
      </w:r>
      <w:r w:rsidRPr="0092405F">
        <w:rPr>
          <w:b/>
          <w:bCs/>
        </w:rPr>
        <w:t>Demographic and clinical characteristics of the participants.</w:t>
      </w:r>
    </w:p>
    <w:tbl>
      <w:tblPr>
        <w:tblW w:w="8440" w:type="dxa"/>
        <w:jc w:val="center"/>
        <w:tblLook w:val="04A0" w:firstRow="1" w:lastRow="0" w:firstColumn="1" w:lastColumn="0" w:noHBand="0" w:noVBand="1"/>
      </w:tblPr>
      <w:tblGrid>
        <w:gridCol w:w="2410"/>
        <w:gridCol w:w="1701"/>
        <w:gridCol w:w="149"/>
        <w:gridCol w:w="1977"/>
        <w:gridCol w:w="1299"/>
        <w:gridCol w:w="904"/>
      </w:tblGrid>
      <w:tr w:rsidR="007F54D9" w14:paraId="6100B68D" w14:textId="77777777" w:rsidTr="00AD1A0C">
        <w:trPr>
          <w:trHeight w:val="258"/>
          <w:jc w:val="center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  <w:tl2br w:val="nil"/>
            </w:tcBorders>
            <w:shd w:val="clear" w:color="auto" w:fill="FFFFFF"/>
            <w:vAlign w:val="center"/>
          </w:tcPr>
          <w:p w14:paraId="3EBC24F5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2E2AB96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Healthy Control</w:t>
            </w:r>
          </w:p>
          <w:p w14:paraId="5CDD7880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(N=42)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764ACA1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Trigeminal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Neuralgia (N=87)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C3F6612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P-value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73B8241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Statistic</w:t>
            </w:r>
          </w:p>
        </w:tc>
      </w:tr>
      <w:tr w:rsidR="007F54D9" w14:paraId="6B1F4F6B" w14:textId="77777777" w:rsidTr="00AD1A0C">
        <w:trPr>
          <w:trHeight w:val="258"/>
          <w:jc w:val="center"/>
        </w:trPr>
        <w:tc>
          <w:tcPr>
            <w:tcW w:w="2410" w:type="dxa"/>
            <w:tcBorders>
              <w:top w:val="single" w:sz="12" w:space="0" w:color="000000"/>
            </w:tcBorders>
            <w:shd w:val="clear" w:color="auto" w:fill="FFFFFF"/>
          </w:tcPr>
          <w:p w14:paraId="73682F3D" w14:textId="77777777" w:rsidR="007F54D9" w:rsidRDefault="007F54D9" w:rsidP="007F54D9">
            <w:pPr>
              <w:ind w:firstLine="42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Age (years)</w:t>
            </w:r>
          </w:p>
        </w:tc>
        <w:tc>
          <w:tcPr>
            <w:tcW w:w="1850" w:type="dxa"/>
            <w:gridSpan w:val="2"/>
            <w:tcBorders>
              <w:top w:val="single" w:sz="12" w:space="0" w:color="000000"/>
            </w:tcBorders>
            <w:shd w:val="clear" w:color="auto" w:fill="FFFFFF"/>
          </w:tcPr>
          <w:p w14:paraId="7EE92633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56.31 (7.32)</w:t>
            </w:r>
          </w:p>
        </w:tc>
        <w:tc>
          <w:tcPr>
            <w:tcW w:w="1977" w:type="dxa"/>
            <w:tcBorders>
              <w:top w:val="single" w:sz="12" w:space="0" w:color="000000"/>
            </w:tcBorders>
            <w:shd w:val="clear" w:color="auto" w:fill="FFFFFF"/>
          </w:tcPr>
          <w:p w14:paraId="516B7A39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59.15 (12.20)</w:t>
            </w:r>
          </w:p>
        </w:tc>
        <w:tc>
          <w:tcPr>
            <w:tcW w:w="1299" w:type="dxa"/>
            <w:tcBorders>
              <w:top w:val="single" w:sz="12" w:space="0" w:color="000000"/>
            </w:tcBorders>
            <w:shd w:val="clear" w:color="auto" w:fill="FFFFFF"/>
          </w:tcPr>
          <w:p w14:paraId="233CB4C0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0.102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FFFFF"/>
          </w:tcPr>
          <w:p w14:paraId="6AEEEDA2" w14:textId="0582358C" w:rsidR="007F54D9" w:rsidRDefault="007F54D9" w:rsidP="007F54D9">
            <w:pPr>
              <w:ind w:firstLineChars="0" w:firstLine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t=1.65</w:t>
            </w:r>
          </w:p>
        </w:tc>
      </w:tr>
      <w:tr w:rsidR="007F54D9" w14:paraId="423D4199" w14:textId="77777777" w:rsidTr="007F54D9">
        <w:trPr>
          <w:trHeight w:val="258"/>
          <w:jc w:val="center"/>
        </w:trPr>
        <w:tc>
          <w:tcPr>
            <w:tcW w:w="2410" w:type="dxa"/>
            <w:shd w:val="clear" w:color="auto" w:fill="FFFFFF"/>
          </w:tcPr>
          <w:p w14:paraId="2B36A78B" w14:textId="77777777" w:rsidR="007F54D9" w:rsidRDefault="007F54D9" w:rsidP="007F54D9">
            <w:pPr>
              <w:ind w:firstLine="42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Sex (Female/Male)</w:t>
            </w:r>
          </w:p>
        </w:tc>
        <w:tc>
          <w:tcPr>
            <w:tcW w:w="1850" w:type="dxa"/>
            <w:gridSpan w:val="2"/>
            <w:shd w:val="clear" w:color="auto" w:fill="FFFFFF"/>
          </w:tcPr>
          <w:p w14:paraId="6AC65A15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25 / 17</w:t>
            </w:r>
          </w:p>
        </w:tc>
        <w:tc>
          <w:tcPr>
            <w:tcW w:w="1977" w:type="dxa"/>
            <w:shd w:val="clear" w:color="auto" w:fill="FFFFFF"/>
          </w:tcPr>
          <w:p w14:paraId="567AC89F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52 / 35</w:t>
            </w:r>
          </w:p>
        </w:tc>
        <w:tc>
          <w:tcPr>
            <w:tcW w:w="1299" w:type="dxa"/>
            <w:shd w:val="clear" w:color="auto" w:fill="FFFFFF"/>
          </w:tcPr>
          <w:p w14:paraId="3F6F524E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2CB54C4F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χ² = 0</w:t>
            </w:r>
          </w:p>
        </w:tc>
      </w:tr>
      <w:tr w:rsidR="007F54D9" w14:paraId="7F4E8377" w14:textId="77777777" w:rsidTr="007F54D9">
        <w:trPr>
          <w:trHeight w:val="258"/>
          <w:jc w:val="center"/>
        </w:trPr>
        <w:tc>
          <w:tcPr>
            <w:tcW w:w="2410" w:type="dxa"/>
            <w:shd w:val="clear" w:color="auto" w:fill="FFFFFF"/>
          </w:tcPr>
          <w:p w14:paraId="430A6EB0" w14:textId="77777777" w:rsidR="007F54D9" w:rsidRDefault="007F54D9" w:rsidP="007F54D9">
            <w:pPr>
              <w:ind w:firstLine="420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Sindou</w:t>
            </w:r>
            <w:proofErr w:type="spellEnd"/>
            <w:r>
              <w:rPr>
                <w:bCs/>
                <w:color w:val="000000"/>
              </w:rPr>
              <w:t xml:space="preserve"> Grade (N)</w:t>
            </w:r>
          </w:p>
        </w:tc>
        <w:tc>
          <w:tcPr>
            <w:tcW w:w="1850" w:type="dxa"/>
            <w:gridSpan w:val="2"/>
            <w:shd w:val="clear" w:color="auto" w:fill="FFFFFF"/>
          </w:tcPr>
          <w:p w14:paraId="02452331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77" w:type="dxa"/>
            <w:shd w:val="clear" w:color="auto" w:fill="FFFFFF"/>
          </w:tcPr>
          <w:p w14:paraId="3163CCB1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shd w:val="clear" w:color="auto" w:fill="FFFFFF"/>
          </w:tcPr>
          <w:p w14:paraId="5CB07D7D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&lt; 0.001</w:t>
            </w:r>
          </w:p>
        </w:tc>
        <w:tc>
          <w:tcPr>
            <w:tcW w:w="0" w:type="auto"/>
            <w:shd w:val="clear" w:color="auto" w:fill="FFFFFF"/>
          </w:tcPr>
          <w:p w14:paraId="79CB176C" w14:textId="7364607C" w:rsidR="007F54D9" w:rsidRDefault="007F54D9" w:rsidP="007F54D9">
            <w:pPr>
              <w:ind w:firstLineChars="0" w:firstLine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W=810</w:t>
            </w:r>
          </w:p>
        </w:tc>
      </w:tr>
      <w:tr w:rsidR="007F54D9" w14:paraId="367E186F" w14:textId="77777777" w:rsidTr="007F54D9">
        <w:trPr>
          <w:trHeight w:val="258"/>
          <w:jc w:val="center"/>
        </w:trPr>
        <w:tc>
          <w:tcPr>
            <w:tcW w:w="2410" w:type="dxa"/>
            <w:shd w:val="clear" w:color="auto" w:fill="FFFFFF"/>
          </w:tcPr>
          <w:p w14:paraId="0216688A" w14:textId="77777777" w:rsidR="007F54D9" w:rsidRDefault="007F54D9" w:rsidP="007F54D9">
            <w:pPr>
              <w:ind w:firstLine="42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Grade 0</w:t>
            </w:r>
          </w:p>
        </w:tc>
        <w:tc>
          <w:tcPr>
            <w:tcW w:w="1850" w:type="dxa"/>
            <w:gridSpan w:val="2"/>
            <w:shd w:val="clear" w:color="auto" w:fill="FFFFFF"/>
          </w:tcPr>
          <w:p w14:paraId="30B536CC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977" w:type="dxa"/>
            <w:shd w:val="clear" w:color="auto" w:fill="FFFFFF"/>
          </w:tcPr>
          <w:p w14:paraId="33040096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99" w:type="dxa"/>
            <w:shd w:val="clear" w:color="auto" w:fill="FFFFFF"/>
          </w:tcPr>
          <w:p w14:paraId="3B97481E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14:paraId="35B687A2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</w:tr>
      <w:tr w:rsidR="007F54D9" w14:paraId="30CAF494" w14:textId="77777777" w:rsidTr="007F54D9">
        <w:trPr>
          <w:trHeight w:val="258"/>
          <w:jc w:val="center"/>
        </w:trPr>
        <w:tc>
          <w:tcPr>
            <w:tcW w:w="2410" w:type="dxa"/>
            <w:shd w:val="clear" w:color="auto" w:fill="FFFFFF"/>
          </w:tcPr>
          <w:p w14:paraId="1E7C3836" w14:textId="77777777" w:rsidR="007F54D9" w:rsidRDefault="007F54D9" w:rsidP="007F54D9">
            <w:pPr>
              <w:ind w:firstLine="42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Grade 1</w:t>
            </w:r>
          </w:p>
        </w:tc>
        <w:tc>
          <w:tcPr>
            <w:tcW w:w="1850" w:type="dxa"/>
            <w:gridSpan w:val="2"/>
            <w:shd w:val="clear" w:color="auto" w:fill="FFFFFF"/>
          </w:tcPr>
          <w:p w14:paraId="1E8539F3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77" w:type="dxa"/>
            <w:shd w:val="clear" w:color="auto" w:fill="FFFFFF"/>
          </w:tcPr>
          <w:p w14:paraId="780CD9F1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99" w:type="dxa"/>
            <w:shd w:val="clear" w:color="auto" w:fill="FFFFFF"/>
          </w:tcPr>
          <w:p w14:paraId="2011FB5F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14:paraId="6CE5390F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</w:tr>
      <w:tr w:rsidR="007F54D9" w14:paraId="2180029F" w14:textId="77777777" w:rsidTr="007F54D9">
        <w:trPr>
          <w:trHeight w:val="258"/>
          <w:jc w:val="center"/>
        </w:trPr>
        <w:tc>
          <w:tcPr>
            <w:tcW w:w="2410" w:type="dxa"/>
            <w:shd w:val="clear" w:color="auto" w:fill="FFFFFF"/>
          </w:tcPr>
          <w:p w14:paraId="75159C9E" w14:textId="77777777" w:rsidR="007F54D9" w:rsidRDefault="007F54D9" w:rsidP="007F54D9">
            <w:pPr>
              <w:ind w:firstLine="42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Grade 2</w:t>
            </w:r>
          </w:p>
        </w:tc>
        <w:tc>
          <w:tcPr>
            <w:tcW w:w="1850" w:type="dxa"/>
            <w:gridSpan w:val="2"/>
            <w:shd w:val="clear" w:color="auto" w:fill="FFFFFF"/>
          </w:tcPr>
          <w:p w14:paraId="592644D8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77" w:type="dxa"/>
            <w:shd w:val="clear" w:color="auto" w:fill="FFFFFF"/>
          </w:tcPr>
          <w:p w14:paraId="2C2BFE98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99" w:type="dxa"/>
            <w:shd w:val="clear" w:color="auto" w:fill="FFFFFF"/>
          </w:tcPr>
          <w:p w14:paraId="2ED2C4D1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14:paraId="66D55739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</w:tr>
      <w:tr w:rsidR="007F54D9" w14:paraId="7B03833F" w14:textId="77777777" w:rsidTr="007F54D9">
        <w:trPr>
          <w:trHeight w:val="258"/>
          <w:jc w:val="center"/>
        </w:trPr>
        <w:tc>
          <w:tcPr>
            <w:tcW w:w="2410" w:type="dxa"/>
            <w:shd w:val="clear" w:color="auto" w:fill="FFFFFF"/>
          </w:tcPr>
          <w:p w14:paraId="46F14A3B" w14:textId="77777777" w:rsidR="007F54D9" w:rsidRDefault="007F54D9" w:rsidP="007F54D9">
            <w:pPr>
              <w:ind w:firstLine="42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Grade 3</w:t>
            </w:r>
          </w:p>
        </w:tc>
        <w:tc>
          <w:tcPr>
            <w:tcW w:w="1850" w:type="dxa"/>
            <w:gridSpan w:val="2"/>
            <w:shd w:val="clear" w:color="auto" w:fill="FFFFFF"/>
          </w:tcPr>
          <w:p w14:paraId="31B98350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7" w:type="dxa"/>
            <w:shd w:val="clear" w:color="auto" w:fill="FFFFFF"/>
          </w:tcPr>
          <w:p w14:paraId="34EF71A6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99" w:type="dxa"/>
            <w:shd w:val="clear" w:color="auto" w:fill="FFFFFF"/>
          </w:tcPr>
          <w:p w14:paraId="60E7C21F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14:paraId="360F10C7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</w:p>
        </w:tc>
      </w:tr>
      <w:tr w:rsidR="007F54D9" w14:paraId="4D03ED9C" w14:textId="77777777" w:rsidTr="00AD1A0C">
        <w:trPr>
          <w:trHeight w:val="258"/>
          <w:jc w:val="center"/>
        </w:trPr>
        <w:tc>
          <w:tcPr>
            <w:tcW w:w="2410" w:type="dxa"/>
            <w:tcBorders>
              <w:bottom w:val="single" w:sz="12" w:space="0" w:color="000000"/>
            </w:tcBorders>
            <w:shd w:val="clear" w:color="auto" w:fill="FFFFFF"/>
          </w:tcPr>
          <w:p w14:paraId="50CF09BD" w14:textId="77777777" w:rsidR="007F54D9" w:rsidRDefault="007F54D9" w:rsidP="007F54D9">
            <w:pPr>
              <w:ind w:firstLine="42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Disease Duration(years)</w:t>
            </w:r>
          </w:p>
        </w:tc>
        <w:tc>
          <w:tcPr>
            <w:tcW w:w="1850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14:paraId="31B56942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977" w:type="dxa"/>
            <w:tcBorders>
              <w:bottom w:val="single" w:sz="12" w:space="0" w:color="000000"/>
            </w:tcBorders>
            <w:shd w:val="clear" w:color="auto" w:fill="FFFFFF"/>
          </w:tcPr>
          <w:p w14:paraId="1793DB67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t>7.8 ± 5.2</w:t>
            </w:r>
          </w:p>
        </w:tc>
        <w:tc>
          <w:tcPr>
            <w:tcW w:w="1299" w:type="dxa"/>
            <w:tcBorders>
              <w:bottom w:val="single" w:sz="12" w:space="0" w:color="000000"/>
            </w:tcBorders>
            <w:shd w:val="clear" w:color="auto" w:fill="FFFFFF"/>
          </w:tcPr>
          <w:p w14:paraId="1E54AA67" w14:textId="77777777" w:rsidR="007F54D9" w:rsidRDefault="007F54D9" w:rsidP="007F54D9">
            <w:pPr>
              <w:ind w:firstLine="4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</w:tcPr>
          <w:p w14:paraId="3119FCCC" w14:textId="77777777" w:rsidR="007F54D9" w:rsidRDefault="007F54D9" w:rsidP="007F54D9">
            <w:pPr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 w14:paraId="2ABF48CC" w14:textId="0C1BA20C" w:rsidR="007F54D9" w:rsidRPr="00180E0E" w:rsidRDefault="007F54D9" w:rsidP="0092405F">
      <w:pPr>
        <w:ind w:firstLineChars="0" w:firstLine="0"/>
        <w:rPr>
          <w:rFonts w:hint="eastAsia"/>
        </w:rPr>
      </w:pPr>
      <w:r w:rsidRPr="00E24675">
        <w:t xml:space="preserve">Data are presented as mean ± standard deviation for continuous variables and as count (N) for categorical variables. P-values for group comparisons were calculated using an independent samples t-test for age, a Chi-squared (χ²) test for sex, and a Mann-Whitney U test for </w:t>
      </w:r>
      <w:proofErr w:type="spellStart"/>
      <w:r w:rsidRPr="00E24675">
        <w:t>Sindou</w:t>
      </w:r>
      <w:proofErr w:type="spellEnd"/>
      <w:r w:rsidRPr="00E24675">
        <w:t xml:space="preserve"> grade. A p-value &lt; 0.05 was considered statistically significant.</w:t>
      </w:r>
      <w:r>
        <w:rPr>
          <w:rFonts w:hint="eastAsia"/>
        </w:rPr>
        <w:t xml:space="preserve"> </w:t>
      </w:r>
    </w:p>
    <w:bookmarkEnd w:id="0"/>
    <w:p w14:paraId="3102B8F1" w14:textId="0615F48B" w:rsidR="00737013" w:rsidRDefault="00F92DDC">
      <w:pPr>
        <w:ind w:firstLine="420"/>
        <w:rPr>
          <w:rFonts w:hint="eastAsia"/>
        </w:rPr>
      </w:pPr>
      <w:r>
        <w:rPr>
          <w:rFonts w:hint="eastAsia"/>
        </w:rPr>
        <w:t xml:space="preserve">  </w:t>
      </w:r>
    </w:p>
    <w:sectPr w:rsidR="00737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5370" w14:textId="77777777" w:rsidR="00597BC2" w:rsidRDefault="00597BC2" w:rsidP="007F54D9">
      <w:pPr>
        <w:ind w:firstLine="420"/>
        <w:rPr>
          <w:rFonts w:hint="eastAsia"/>
        </w:rPr>
      </w:pPr>
      <w:r>
        <w:separator/>
      </w:r>
    </w:p>
  </w:endnote>
  <w:endnote w:type="continuationSeparator" w:id="0">
    <w:p w14:paraId="74D2F38A" w14:textId="77777777" w:rsidR="00597BC2" w:rsidRDefault="00597BC2" w:rsidP="007F54D9">
      <w:pPr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C835" w14:textId="77777777" w:rsidR="0092405F" w:rsidRDefault="0092405F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C7C0" w14:textId="77777777" w:rsidR="0092405F" w:rsidRDefault="0092405F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4A19" w14:textId="77777777" w:rsidR="0092405F" w:rsidRDefault="0092405F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F702" w14:textId="77777777" w:rsidR="00597BC2" w:rsidRDefault="00597BC2" w:rsidP="007F54D9">
      <w:pPr>
        <w:ind w:firstLine="420"/>
        <w:rPr>
          <w:rFonts w:hint="eastAsia"/>
        </w:rPr>
      </w:pPr>
      <w:r>
        <w:separator/>
      </w:r>
    </w:p>
  </w:footnote>
  <w:footnote w:type="continuationSeparator" w:id="0">
    <w:p w14:paraId="73F4FC8F" w14:textId="77777777" w:rsidR="00597BC2" w:rsidRDefault="00597BC2" w:rsidP="007F54D9">
      <w:pPr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2CC8" w14:textId="77777777" w:rsidR="0092405F" w:rsidRDefault="0092405F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FC7B" w14:textId="77777777" w:rsidR="0092405F" w:rsidRDefault="0092405F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1C5C" w14:textId="77777777" w:rsidR="0092405F" w:rsidRDefault="0092405F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E6"/>
    <w:rsid w:val="001D3E28"/>
    <w:rsid w:val="002A14B0"/>
    <w:rsid w:val="004E1FDA"/>
    <w:rsid w:val="00596ADD"/>
    <w:rsid w:val="00597BC2"/>
    <w:rsid w:val="00737013"/>
    <w:rsid w:val="007D00E6"/>
    <w:rsid w:val="007F54D9"/>
    <w:rsid w:val="0092405F"/>
    <w:rsid w:val="00A00E0B"/>
    <w:rsid w:val="00AD1A0C"/>
    <w:rsid w:val="00BC0A25"/>
    <w:rsid w:val="00C547B9"/>
    <w:rsid w:val="00D04538"/>
    <w:rsid w:val="00E57469"/>
    <w:rsid w:val="00E65A34"/>
    <w:rsid w:val="00F74989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56A0E"/>
  <w15:chartTrackingRefBased/>
  <w15:docId w15:val="{26EFEAF7-10B4-4A06-B106-2B70A3C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4D9"/>
    <w:pPr>
      <w:widowControl w:val="0"/>
      <w:ind w:firstLineChars="200" w:firstLine="883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F54D9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7F54D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qFormat/>
    <w:rsid w:val="007F54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54D9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7D00E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D00E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7D00E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7D00E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7D00E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D00E6"/>
    <w:rPr>
      <w:rFonts w:asciiTheme="minorHAnsi" w:eastAsia="黑体" w:hAnsiTheme="minorHAnsi" w:cstheme="minorBidi"/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semiHidden/>
    <w:rsid w:val="007D00E6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30">
    <w:name w:val="标题 3 字符"/>
    <w:basedOn w:val="a0"/>
    <w:link w:val="3"/>
    <w:rsid w:val="007D00E6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semiHidden/>
    <w:rsid w:val="007D00E6"/>
    <w:rPr>
      <w:rFonts w:ascii="Arial" w:eastAsia="黑体" w:hAnsi="Arial" w:cstheme="minorBidi"/>
      <w:b/>
      <w:kern w:val="2"/>
      <w:sz w:val="28"/>
      <w:szCs w:val="24"/>
    </w:rPr>
  </w:style>
  <w:style w:type="character" w:customStyle="1" w:styleId="50">
    <w:name w:val="标题 5 字符"/>
    <w:basedOn w:val="a0"/>
    <w:link w:val="5"/>
    <w:semiHidden/>
    <w:rsid w:val="007D00E6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semiHidden/>
    <w:rsid w:val="007D00E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semiHidden/>
    <w:rsid w:val="007D00E6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semiHidden/>
    <w:rsid w:val="007D00E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semiHidden/>
    <w:rsid w:val="007D00E6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Title"/>
    <w:basedOn w:val="a"/>
    <w:next w:val="a"/>
    <w:link w:val="a4"/>
    <w:qFormat/>
    <w:rsid w:val="007D00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7D00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7D00E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rsid w:val="007D00E6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Quote"/>
    <w:basedOn w:val="a"/>
    <w:next w:val="a"/>
    <w:link w:val="a8"/>
    <w:uiPriority w:val="29"/>
    <w:rsid w:val="007D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7D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0E6"/>
    <w:rPr>
      <w:i/>
      <w:iCs/>
      <w:color w:val="156082" w:themeColor="accent1"/>
    </w:rPr>
  </w:style>
  <w:style w:type="paragraph" w:styleId="ab">
    <w:name w:val="Intense Quote"/>
    <w:basedOn w:val="a"/>
    <w:next w:val="a"/>
    <w:link w:val="ac"/>
    <w:uiPriority w:val="30"/>
    <w:rsid w:val="007D0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0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00E6"/>
    <w:rPr>
      <w:b/>
      <w:bCs/>
      <w:smallCaps/>
      <w:color w:val="156082" w:themeColor="accent1"/>
      <w:spacing w:val="5"/>
    </w:rPr>
  </w:style>
  <w:style w:type="paragraph" w:styleId="ae">
    <w:name w:val="header"/>
    <w:basedOn w:val="a"/>
    <w:link w:val="af"/>
    <w:uiPriority w:val="99"/>
    <w:unhideWhenUsed/>
    <w:rsid w:val="007F54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54D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54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54D9"/>
    <w:rPr>
      <w:sz w:val="18"/>
      <w:szCs w:val="18"/>
    </w:rPr>
  </w:style>
  <w:style w:type="paragraph" w:styleId="af2">
    <w:name w:val="caption"/>
    <w:basedOn w:val="a"/>
    <w:next w:val="a"/>
    <w:unhideWhenUsed/>
    <w:qFormat/>
    <w:rsid w:val="007F54D9"/>
    <w:rPr>
      <w:rFonts w:ascii="Arial" w:eastAsia="黑体" w:hAnsi="Arial"/>
      <w:sz w:val="20"/>
    </w:rPr>
  </w:style>
  <w:style w:type="character" w:customStyle="1" w:styleId="MTEquationSection">
    <w:name w:val="MTEquationSection"/>
    <w:basedOn w:val="a0"/>
    <w:qFormat/>
    <w:rsid w:val="007F54D9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7F54D9"/>
    <w:pPr>
      <w:tabs>
        <w:tab w:val="center" w:pos="4160"/>
        <w:tab w:val="right" w:pos="8300"/>
      </w:tabs>
      <w:ind w:firstLine="420"/>
    </w:pPr>
  </w:style>
  <w:style w:type="character" w:customStyle="1" w:styleId="MTDisplayEquation0">
    <w:name w:val="MTDisplayEquation 字符"/>
    <w:basedOn w:val="a0"/>
    <w:link w:val="MTDisplayEquation"/>
    <w:qFormat/>
    <w:rsid w:val="007F54D9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sid w:val="007F54D9"/>
    <w:rPr>
      <w:color w:val="605E5C"/>
      <w:shd w:val="clear" w:color="auto" w:fill="E1DFDD"/>
    </w:rPr>
  </w:style>
  <w:style w:type="paragraph" w:styleId="af3">
    <w:name w:val="annotation text"/>
    <w:basedOn w:val="a"/>
    <w:link w:val="af4"/>
    <w:qFormat/>
    <w:rsid w:val="007F54D9"/>
    <w:pPr>
      <w:jc w:val="left"/>
    </w:pPr>
  </w:style>
  <w:style w:type="character" w:customStyle="1" w:styleId="af4">
    <w:name w:val="批注文字 字符"/>
    <w:basedOn w:val="a0"/>
    <w:link w:val="af3"/>
    <w:rsid w:val="007F54D9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5">
    <w:name w:val="annotation reference"/>
    <w:basedOn w:val="a0"/>
    <w:qFormat/>
    <w:rsid w:val="007F54D9"/>
    <w:rPr>
      <w:sz w:val="21"/>
      <w:szCs w:val="21"/>
    </w:rPr>
  </w:style>
  <w:style w:type="character" w:styleId="af6">
    <w:name w:val="Hyperlink"/>
    <w:basedOn w:val="a0"/>
    <w:qFormat/>
    <w:rsid w:val="007F54D9"/>
    <w:rPr>
      <w:color w:val="0000FF"/>
      <w:u w:val="single"/>
    </w:rPr>
  </w:style>
  <w:style w:type="character" w:styleId="af7">
    <w:name w:val="FollowedHyperlink"/>
    <w:basedOn w:val="a0"/>
    <w:qFormat/>
    <w:rsid w:val="007F54D9"/>
    <w:rPr>
      <w:color w:val="800080"/>
      <w:u w:val="single"/>
    </w:rPr>
  </w:style>
  <w:style w:type="character" w:styleId="af8">
    <w:name w:val="Strong"/>
    <w:basedOn w:val="a0"/>
    <w:qFormat/>
    <w:rsid w:val="007F54D9"/>
    <w:rPr>
      <w:b/>
      <w:bCs/>
    </w:rPr>
  </w:style>
  <w:style w:type="paragraph" w:styleId="af9">
    <w:name w:val="Normal (Web)"/>
    <w:basedOn w:val="a"/>
    <w:qFormat/>
    <w:rsid w:val="007F54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HTML">
    <w:name w:val="HTML Code"/>
    <w:basedOn w:val="a0"/>
    <w:qFormat/>
    <w:rsid w:val="007F54D9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聂</dc:creator>
  <cp:keywords/>
  <dc:description/>
  <cp:lastModifiedBy>Xujing Nie</cp:lastModifiedBy>
  <cp:revision>6</cp:revision>
  <dcterms:created xsi:type="dcterms:W3CDTF">2025-10-16T04:40:00Z</dcterms:created>
  <dcterms:modified xsi:type="dcterms:W3CDTF">2025-11-12T00:58:00Z</dcterms:modified>
</cp:coreProperties>
</file>