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4A52" w14:textId="272C7194" w:rsidR="00460144" w:rsidRDefault="00A86598" w:rsidP="00A86598">
      <w:pPr>
        <w:rPr>
          <w:rStyle w:val="Fett"/>
          <w:lang w:val="en-US"/>
        </w:rPr>
      </w:pPr>
      <w:r w:rsidRPr="00A86598">
        <w:rPr>
          <w:rStyle w:val="Fett"/>
          <w:lang w:val="en-US"/>
        </w:rPr>
        <w:t>Supplementary file</w:t>
      </w:r>
      <w:r w:rsidR="002C3576">
        <w:rPr>
          <w:rStyle w:val="Fett"/>
          <w:lang w:val="en-US"/>
        </w:rPr>
        <w:t xml:space="preserve"> </w:t>
      </w:r>
      <w:r w:rsidR="00BD53F2">
        <w:rPr>
          <w:rStyle w:val="Fett"/>
          <w:lang w:val="en-US"/>
        </w:rPr>
        <w:t>4</w:t>
      </w:r>
      <w:r w:rsidRPr="00A86598">
        <w:rPr>
          <w:rStyle w:val="Fett"/>
          <w:lang w:val="en-US"/>
        </w:rPr>
        <w:t xml:space="preserve">, </w:t>
      </w:r>
      <w:r w:rsidR="00D913D2" w:rsidRPr="00D913D2">
        <w:rPr>
          <w:b/>
          <w:bCs/>
        </w:rPr>
        <w:t>Detailed Content Validity Assessment Methodology</w:t>
      </w:r>
    </w:p>
    <w:p w14:paraId="2EB2FF6E" w14:textId="77777777" w:rsidR="00D913D2" w:rsidRPr="00D913D2" w:rsidRDefault="00D913D2" w:rsidP="00D913D2">
      <w:r w:rsidRPr="00D913D2">
        <w:rPr>
          <w:b/>
          <w:bCs/>
        </w:rPr>
        <w:t>Data Collection and Analysis</w:t>
      </w:r>
    </w:p>
    <w:p w14:paraId="23FDE552" w14:textId="77777777" w:rsidR="00D913D2" w:rsidRPr="00D913D2" w:rsidRDefault="00D913D2" w:rsidP="00D913D2">
      <w:r w:rsidRPr="00D913D2">
        <w:t>All cognitive interviews were audio-recorded, transcribed verbatim, and analyzed qualitatively. Probing techniques assessed participants' understanding (e.g., through paraphrasing), perceived relevance, and completeness of the items.</w:t>
      </w:r>
    </w:p>
    <w:p w14:paraId="5E5343C5" w14:textId="77777777" w:rsidR="00D913D2" w:rsidRPr="00D913D2" w:rsidRDefault="00D913D2" w:rsidP="00D913D2">
      <w:r w:rsidRPr="00D913D2">
        <w:rPr>
          <w:b/>
          <w:bCs/>
        </w:rPr>
        <w:t>Comprehensibility Assessment</w:t>
      </w:r>
    </w:p>
    <w:p w14:paraId="3B5BB342" w14:textId="77777777" w:rsidR="00D913D2" w:rsidRPr="00D913D2" w:rsidRDefault="00D913D2" w:rsidP="00D913D2">
      <w:r w:rsidRPr="00D913D2">
        <w:t>Comprehensibility was assessed for all items individually using the following probing techniques:</w:t>
      </w:r>
    </w:p>
    <w:p w14:paraId="47F8CAE2" w14:textId="77777777" w:rsidR="00D913D2" w:rsidRPr="00D913D2" w:rsidRDefault="00D913D2" w:rsidP="00D913D2">
      <w:pPr>
        <w:numPr>
          <w:ilvl w:val="0"/>
          <w:numId w:val="6"/>
        </w:numPr>
      </w:pPr>
      <w:r w:rsidRPr="00D913D2">
        <w:t>Direct questions: "Is this statement easy for you to understand?" ("Ist diese Aussage für Sie gut verständlich?")</w:t>
      </w:r>
    </w:p>
    <w:p w14:paraId="2E8C2D20" w14:textId="04EBC6F5" w:rsidR="00D913D2" w:rsidRPr="00D913D2" w:rsidRDefault="00D913D2" w:rsidP="00D913D2">
      <w:pPr>
        <w:numPr>
          <w:ilvl w:val="0"/>
          <w:numId w:val="6"/>
        </w:numPr>
      </w:pPr>
      <w:r w:rsidRPr="00D913D2">
        <w:t>Paraphrasing requests: Participants were asked to rephrase an item's meaning in their own words</w:t>
      </w:r>
      <w:r w:rsidR="000A3B67">
        <w:t>, e.g.:</w:t>
      </w:r>
      <w:r w:rsidR="000A3B67" w:rsidRPr="00D913D2">
        <w:t>"</w:t>
      </w:r>
      <w:r w:rsidR="000A3B67">
        <w:t>Please rephrase this sentence, in your own words.</w:t>
      </w:r>
      <w:r w:rsidR="000A3B67" w:rsidRPr="00D913D2">
        <w:t>"</w:t>
      </w:r>
      <w:r w:rsidR="000A3B67">
        <w:t xml:space="preserve"> (</w:t>
      </w:r>
      <w:r w:rsidRPr="00D913D2">
        <w:t>"Bitte formulieren Sie diesen Satz in eigenen Worten neu.")</w:t>
      </w:r>
    </w:p>
    <w:p w14:paraId="52ABE31D" w14:textId="77777777" w:rsidR="00D913D2" w:rsidRPr="00D913D2" w:rsidRDefault="00D913D2" w:rsidP="00D913D2">
      <w:pPr>
        <w:numPr>
          <w:ilvl w:val="0"/>
          <w:numId w:val="6"/>
        </w:numPr>
      </w:pPr>
      <w:r w:rsidRPr="00D913D2">
        <w:t>Key word definitions: Participants were asked to define an item's key words, e.g., "What is meant by 'uncertain'?" pertaining to SBR item 3 "I felt that life is uncertain."</w:t>
      </w:r>
    </w:p>
    <w:p w14:paraId="2734BC1C" w14:textId="77777777" w:rsidR="00D913D2" w:rsidRPr="00D913D2" w:rsidRDefault="00D913D2" w:rsidP="00D913D2">
      <w:r w:rsidRPr="00D913D2">
        <w:t>Comprehensibility was rated by the research team (RD, IS, SW, MR) based on participants' responses to probing questions for all items, following the methodological approach of Christalle et al. (2018), using a three-point scale:</w:t>
      </w:r>
    </w:p>
    <w:p w14:paraId="2D213938" w14:textId="77777777" w:rsidR="00D913D2" w:rsidRPr="00D913D2" w:rsidRDefault="00D913D2" w:rsidP="00D913D2">
      <w:pPr>
        <w:numPr>
          <w:ilvl w:val="0"/>
          <w:numId w:val="7"/>
        </w:numPr>
      </w:pPr>
      <w:r w:rsidRPr="00D913D2">
        <w:t>1 = good (participants clearly understood the item)</w:t>
      </w:r>
    </w:p>
    <w:p w14:paraId="6E9CD1E9" w14:textId="77777777" w:rsidR="00D913D2" w:rsidRPr="00D913D2" w:rsidRDefault="00D913D2" w:rsidP="00D913D2">
      <w:pPr>
        <w:numPr>
          <w:ilvl w:val="0"/>
          <w:numId w:val="7"/>
        </w:numPr>
      </w:pPr>
      <w:r w:rsidRPr="00D913D2">
        <w:t>2 = unclear (uncertain whether a participant understood the item)</w:t>
      </w:r>
    </w:p>
    <w:p w14:paraId="112DDD2C" w14:textId="77777777" w:rsidR="00D913D2" w:rsidRPr="00D913D2" w:rsidRDefault="00D913D2" w:rsidP="00D913D2">
      <w:pPr>
        <w:numPr>
          <w:ilvl w:val="0"/>
          <w:numId w:val="7"/>
        </w:numPr>
      </w:pPr>
      <w:r w:rsidRPr="00D913D2">
        <w:t>3 = insufficient (participant clearly misunderstood the item)</w:t>
      </w:r>
    </w:p>
    <w:p w14:paraId="278A8879" w14:textId="77777777" w:rsidR="00D913D2" w:rsidRPr="00D913D2" w:rsidRDefault="00D913D2" w:rsidP="00D913D2">
      <w:r w:rsidRPr="00D913D2">
        <w:rPr>
          <w:b/>
          <w:bCs/>
        </w:rPr>
        <w:t>Relevance Assessment</w:t>
      </w:r>
    </w:p>
    <w:p w14:paraId="08A2593C" w14:textId="77777777" w:rsidR="00D913D2" w:rsidRPr="00D913D2" w:rsidRDefault="00D913D2" w:rsidP="00D913D2">
      <w:r w:rsidRPr="00D913D2">
        <w:t>Relevance was assessed using both global and item-specific approaches:</w:t>
      </w:r>
    </w:p>
    <w:p w14:paraId="57460D04" w14:textId="77777777" w:rsidR="00D913D2" w:rsidRPr="00D913D2" w:rsidRDefault="00D913D2" w:rsidP="00D913D2">
      <w:r w:rsidRPr="00D913D2">
        <w:rPr>
          <w:i/>
          <w:iCs/>
        </w:rPr>
        <w:t>Global assessment:</w:t>
      </w:r>
      <w:r w:rsidRPr="00D913D2">
        <w:t xml:space="preserve"> One probing question was posed at the end of each interview: "In your opinion, are all items you answered relevant for assessing professional grief?" ("Sind alle Items, die Sie beantwortet haben, Ihrer Meinung nach zur Erfassung beruflicher Trauer relevant?")</w:t>
      </w:r>
    </w:p>
    <w:p w14:paraId="356E3177" w14:textId="74618897" w:rsidR="00D913D2" w:rsidRPr="00D913D2" w:rsidRDefault="00D913D2" w:rsidP="00D913D2">
      <w:r w:rsidRPr="00D913D2">
        <w:rPr>
          <w:i/>
          <w:iCs/>
        </w:rPr>
        <w:t>Individual item assessment:</w:t>
      </w:r>
      <w:r w:rsidRPr="00D913D2">
        <w:t xml:space="preserve"> For four specific items</w:t>
      </w:r>
      <w:r w:rsidR="000A3B67">
        <w:t xml:space="preserve">, </w:t>
      </w:r>
      <w:r w:rsidRPr="00D913D2">
        <w:t>SBR items 7 ("I felt that life is uncertain") and 16 ("I felt nervous and worried about potential professional-patient conflicts") and AGC items 12 ("I am more anxious about my own mortality") and 15 ("I am more aware of the limitations of medical science")</w:t>
      </w:r>
      <w:r w:rsidR="000A3B67">
        <w:t xml:space="preserve">, </w:t>
      </w:r>
      <w:r w:rsidRPr="00D913D2">
        <w:t>relevance was additionally assessed individually. These items were flagged during the translation process as potentially less relevant, warranting targeted evaluation.</w:t>
      </w:r>
    </w:p>
    <w:p w14:paraId="5F6C61FE" w14:textId="77777777" w:rsidR="00D913D2" w:rsidRPr="00D913D2" w:rsidRDefault="00D913D2" w:rsidP="00D913D2">
      <w:r w:rsidRPr="00D913D2">
        <w:rPr>
          <w:b/>
          <w:bCs/>
        </w:rPr>
        <w:t>Completeness Assessment</w:t>
      </w:r>
    </w:p>
    <w:p w14:paraId="5BF83D37" w14:textId="77777777" w:rsidR="00D913D2" w:rsidRPr="00D913D2" w:rsidRDefault="00D913D2" w:rsidP="00D913D2">
      <w:r w:rsidRPr="00D913D2">
        <w:t>Completeness was assessed using one global probing question: "Can you think of any other questions or topics that could be addressed in the context of 'professional grief'? In your opinion, is the construct of 'professional grief' fully represented?" ("Fallen Ihnen noch weitere Fragen oder Themen ein, welche man im Kontext der 'beruflichen Trauer' hätte thematisieren können? Ist das Konstrukt 'berufliche Trauer' Ihrer Meinung nach vollständig abgebildet?")</w:t>
      </w:r>
    </w:p>
    <w:p w14:paraId="5D514F0E" w14:textId="77777777" w:rsidR="00D913D2" w:rsidRPr="00D913D2" w:rsidRDefault="00D913D2" w:rsidP="00D913D2">
      <w:r w:rsidRPr="00D913D2">
        <w:rPr>
          <w:b/>
          <w:bCs/>
        </w:rPr>
        <w:t>Analysis of Relevance and Completeness Data</w:t>
      </w:r>
    </w:p>
    <w:p w14:paraId="1352B164" w14:textId="77777777" w:rsidR="00D913D2" w:rsidRPr="00D913D2" w:rsidRDefault="00D913D2" w:rsidP="00D913D2">
      <w:r w:rsidRPr="00D913D2">
        <w:t>Responses to the global questions on the scale's relevance and completeness were transcribed and analyzed using qualitative content analysis. Due to the concise nature of participant responses and the absence of a standardized analytical framework for cognitive interview data, a flexible and open approach was chosen. No predefined categories or coding systems were required.</w:t>
      </w:r>
    </w:p>
    <w:p w14:paraId="5CFFD5AF" w14:textId="7D6F378C" w:rsidR="00B849E3" w:rsidRPr="00547CC2" w:rsidRDefault="00B849E3" w:rsidP="00D913D2">
      <w:pPr>
        <w:rPr>
          <w:rStyle w:val="Fett"/>
          <w:b w:val="0"/>
          <w:lang w:val="en-US"/>
        </w:rPr>
      </w:pPr>
    </w:p>
    <w:sectPr w:rsidR="00B849E3" w:rsidRPr="00547CC2" w:rsidSect="00696FB3">
      <w:footerReference w:type="default" r:id="rId8"/>
      <w:headerReference w:type="first" r:id="rId9"/>
      <w:footerReference w:type="first" r:id="rId10"/>
      <w:type w:val="continuous"/>
      <w:pgSz w:w="11906" w:h="16838" w:code="9"/>
      <w:pgMar w:top="1701" w:right="567" w:bottom="1134" w:left="1304" w:header="567" w:footer="510" w:gutter="0"/>
      <w:pgNumType w:fmt="numberInDash"/>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2580" w14:textId="77777777" w:rsidR="00696FB3" w:rsidRDefault="00696FB3" w:rsidP="001938D3">
      <w:r>
        <w:separator/>
      </w:r>
    </w:p>
    <w:p w14:paraId="7429682D" w14:textId="77777777" w:rsidR="00696FB3" w:rsidRDefault="00696FB3" w:rsidP="001938D3"/>
  </w:endnote>
  <w:endnote w:type="continuationSeparator" w:id="0">
    <w:p w14:paraId="3EE6544C" w14:textId="77777777" w:rsidR="00696FB3" w:rsidRDefault="00696FB3" w:rsidP="001938D3">
      <w:r>
        <w:continuationSeparator/>
      </w:r>
    </w:p>
    <w:p w14:paraId="253CB3D0" w14:textId="77777777" w:rsidR="00696FB3" w:rsidRDefault="00696FB3"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3087"/>
    </w:tblGrid>
    <w:tr w:rsidR="008C25DD" w14:paraId="724A656D" w14:textId="77777777" w:rsidTr="00FD5303">
      <w:tc>
        <w:tcPr>
          <w:tcW w:w="7088" w:type="dxa"/>
        </w:tcPr>
        <w:p w14:paraId="1B180F12" w14:textId="77777777" w:rsidR="008C25DD" w:rsidRPr="00F807AE" w:rsidRDefault="008C25DD" w:rsidP="00FD5303">
          <w:pPr>
            <w:pStyle w:val="Fuzeile"/>
            <w:rPr>
              <w:lang w:val="en-US"/>
            </w:rPr>
          </w:pPr>
        </w:p>
      </w:tc>
      <w:tc>
        <w:tcPr>
          <w:tcW w:w="3087" w:type="dxa"/>
          <w:vAlign w:val="bottom"/>
        </w:tcPr>
        <w:p w14:paraId="0506D5F2" w14:textId="77777777" w:rsidR="008C25DD" w:rsidRPr="00F807AE" w:rsidRDefault="008C25DD" w:rsidP="00FD5303">
          <w:pPr>
            <w:pStyle w:val="FuzeileUKE"/>
          </w:pPr>
        </w:p>
      </w:tc>
    </w:tr>
  </w:tbl>
  <w:p w14:paraId="2B21EF80" w14:textId="77777777" w:rsidR="008132BE" w:rsidRPr="008C25DD" w:rsidRDefault="008132BE" w:rsidP="008C25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3087"/>
    </w:tblGrid>
    <w:tr w:rsidR="00463309" w14:paraId="76809EB1" w14:textId="77777777" w:rsidTr="004342E3">
      <w:tc>
        <w:tcPr>
          <w:tcW w:w="7088" w:type="dxa"/>
        </w:tcPr>
        <w:p w14:paraId="075CE198" w14:textId="77777777" w:rsidR="00F807AE" w:rsidRPr="00F807AE" w:rsidRDefault="00F807AE" w:rsidP="001938D3">
          <w:pPr>
            <w:pStyle w:val="Fuzeile"/>
            <w:rPr>
              <w:lang w:val="en-US"/>
            </w:rPr>
          </w:pPr>
        </w:p>
      </w:tc>
      <w:tc>
        <w:tcPr>
          <w:tcW w:w="3087" w:type="dxa"/>
          <w:vAlign w:val="bottom"/>
        </w:tcPr>
        <w:p w14:paraId="11474722" w14:textId="77777777" w:rsidR="00463309" w:rsidRPr="00F807AE" w:rsidRDefault="00463309" w:rsidP="001938D3">
          <w:pPr>
            <w:pStyle w:val="FuzeileUKE"/>
          </w:pPr>
        </w:p>
      </w:tc>
    </w:tr>
  </w:tbl>
  <w:p w14:paraId="3F54E71C" w14:textId="77777777" w:rsidR="00463309" w:rsidRPr="008C25DD" w:rsidRDefault="00463309" w:rsidP="008C2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3427" w14:textId="77777777" w:rsidR="00696FB3" w:rsidRDefault="00696FB3" w:rsidP="001938D3">
      <w:r>
        <w:separator/>
      </w:r>
    </w:p>
    <w:p w14:paraId="53E4C18A" w14:textId="77777777" w:rsidR="00696FB3" w:rsidRDefault="00696FB3" w:rsidP="001938D3"/>
  </w:footnote>
  <w:footnote w:type="continuationSeparator" w:id="0">
    <w:p w14:paraId="325A20EC" w14:textId="77777777" w:rsidR="00696FB3" w:rsidRDefault="00696FB3" w:rsidP="001938D3">
      <w:r>
        <w:continuationSeparator/>
      </w:r>
    </w:p>
    <w:p w14:paraId="46ADBF72" w14:textId="77777777" w:rsidR="00696FB3" w:rsidRDefault="00696FB3"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
      <w:gridCol w:w="3233"/>
      <w:gridCol w:w="425"/>
      <w:gridCol w:w="5217"/>
    </w:tblGrid>
    <w:tr w:rsidR="001A3B60" w:rsidRPr="001A3B60" w14:paraId="54411C10" w14:textId="77777777" w:rsidTr="00D216F4">
      <w:trPr>
        <w:trHeight w:hRule="exact" w:val="669"/>
      </w:trPr>
      <w:tc>
        <w:tcPr>
          <w:tcW w:w="1162" w:type="dxa"/>
          <w:vMerge w:val="restart"/>
        </w:tcPr>
        <w:p w14:paraId="6EF998D5" w14:textId="77777777" w:rsidR="00EE45C2" w:rsidRDefault="00EE45C2" w:rsidP="001938D3">
          <w:pPr>
            <w:pStyle w:val="KopfzeileTopSpace"/>
            <w:rPr>
              <w:noProof/>
            </w:rPr>
          </w:pPr>
          <w:r>
            <w:rPr>
              <w:noProof/>
            </w:rPr>
            <w:drawing>
              <wp:inline distT="0" distB="0" distL="0" distR="0" wp14:anchorId="66BD7D69" wp14:editId="0E8108A7">
                <wp:extent cx="540000" cy="569421"/>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69421"/>
                        </a:xfrm>
                        <a:prstGeom prst="rect">
                          <a:avLst/>
                        </a:prstGeom>
                        <a:noFill/>
                        <a:ln>
                          <a:noFill/>
                        </a:ln>
                      </pic:spPr>
                    </pic:pic>
                  </a:graphicData>
                </a:graphic>
              </wp:inline>
            </w:drawing>
          </w:r>
        </w:p>
      </w:tc>
      <w:tc>
        <w:tcPr>
          <w:tcW w:w="3233" w:type="dxa"/>
          <w:vAlign w:val="bottom"/>
        </w:tcPr>
        <w:p w14:paraId="7869168A" w14:textId="77777777" w:rsidR="001A3B60" w:rsidRPr="00D216F4" w:rsidRDefault="001A3B60" w:rsidP="008C25DD">
          <w:pPr>
            <w:pStyle w:val="KopfzeileGeschftsbereich"/>
          </w:pPr>
        </w:p>
      </w:tc>
      <w:tc>
        <w:tcPr>
          <w:tcW w:w="425" w:type="dxa"/>
          <w:vAlign w:val="bottom"/>
        </w:tcPr>
        <w:p w14:paraId="7292B360" w14:textId="77777777" w:rsidR="001A3B60" w:rsidRDefault="001A3B60" w:rsidP="00D216F4">
          <w:pPr>
            <w:pStyle w:val="KopfzeileGeschftsbereich"/>
            <w:rPr>
              <w:noProof/>
            </w:rPr>
          </w:pPr>
        </w:p>
      </w:tc>
      <w:tc>
        <w:tcPr>
          <w:tcW w:w="5217" w:type="dxa"/>
          <w:vAlign w:val="bottom"/>
        </w:tcPr>
        <w:p w14:paraId="00F864D6" w14:textId="77777777" w:rsidR="001A3B60" w:rsidRPr="001A3B60" w:rsidRDefault="001A3B60" w:rsidP="00030C2B">
          <w:pPr>
            <w:pStyle w:val="Seitenleiste"/>
          </w:pPr>
        </w:p>
      </w:tc>
    </w:tr>
    <w:tr w:rsidR="001A3B60" w14:paraId="3FFF4B51" w14:textId="77777777" w:rsidTr="004342E3">
      <w:trPr>
        <w:trHeight w:val="794"/>
      </w:trPr>
      <w:tc>
        <w:tcPr>
          <w:tcW w:w="1162" w:type="dxa"/>
          <w:vMerge/>
        </w:tcPr>
        <w:p w14:paraId="60DE861A" w14:textId="77777777" w:rsidR="001A3B60" w:rsidRDefault="001A3B60" w:rsidP="001938D3">
          <w:pPr>
            <w:pStyle w:val="KopfzeileTopSpace"/>
            <w:rPr>
              <w:noProof/>
            </w:rPr>
          </w:pPr>
        </w:p>
      </w:tc>
      <w:tc>
        <w:tcPr>
          <w:tcW w:w="3233" w:type="dxa"/>
        </w:tcPr>
        <w:p w14:paraId="53CB7527" w14:textId="77777777" w:rsidR="001A3B60" w:rsidRDefault="001A3B60" w:rsidP="001938D3">
          <w:pPr>
            <w:pStyle w:val="KopfzeileTopSpace"/>
            <w:rPr>
              <w:noProof/>
            </w:rPr>
          </w:pPr>
        </w:p>
      </w:tc>
      <w:tc>
        <w:tcPr>
          <w:tcW w:w="425" w:type="dxa"/>
        </w:tcPr>
        <w:p w14:paraId="3F5A2D9D" w14:textId="77777777" w:rsidR="001A3B60" w:rsidRDefault="001A3B60" w:rsidP="001938D3">
          <w:pPr>
            <w:pStyle w:val="KopfzeileTopSpace"/>
            <w:rPr>
              <w:noProof/>
            </w:rPr>
          </w:pPr>
        </w:p>
      </w:tc>
      <w:tc>
        <w:tcPr>
          <w:tcW w:w="5217" w:type="dxa"/>
        </w:tcPr>
        <w:p w14:paraId="0194AEB7" w14:textId="77777777" w:rsidR="001A3B60" w:rsidRDefault="001A3B60" w:rsidP="001938D3">
          <w:pPr>
            <w:pStyle w:val="KopfzeileTopSpace"/>
            <w:rPr>
              <w:noProof/>
            </w:rPr>
          </w:pPr>
        </w:p>
      </w:tc>
    </w:tr>
  </w:tbl>
  <w:p w14:paraId="3FF93C0B" w14:textId="77777777" w:rsidR="001938D3" w:rsidRPr="001938D3" w:rsidRDefault="001938D3" w:rsidP="001938D3">
    <w:pPr>
      <w:pStyle w:val="KopfzeileTopSpace"/>
    </w:pPr>
  </w:p>
  <w:p w14:paraId="57813A3A" w14:textId="77777777" w:rsidR="001374D4" w:rsidRPr="00F30425" w:rsidRDefault="005C75F9" w:rsidP="001938D3">
    <w:pPr>
      <w:pStyle w:val="KopfzeileTopSpace"/>
    </w:pPr>
    <w:r>
      <w:rPr>
        <w:noProof/>
      </w:rPr>
      <mc:AlternateContent>
        <mc:Choice Requires="wps">
          <w:drawing>
            <wp:anchor distT="0" distB="0" distL="114300" distR="114300" simplePos="0" relativeHeight="251665920" behindDoc="0" locked="1" layoutInCell="1" allowOverlap="1" wp14:anchorId="0735AA8A" wp14:editId="30DC28A1">
              <wp:simplePos x="0" y="0"/>
              <wp:positionH relativeFrom="page">
                <wp:posOffset>0</wp:posOffset>
              </wp:positionH>
              <wp:positionV relativeFrom="page">
                <wp:posOffset>1188085</wp:posOffset>
              </wp:positionV>
              <wp:extent cx="7560000" cy="3600"/>
              <wp:effectExtent l="0" t="19050" r="3175" b="34925"/>
              <wp:wrapNone/>
              <wp:docPr id="25"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38100">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D870F" id="Gerade Verbindung 25"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3.55pt" to="595.3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" strokecolor="#004992"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AB686D8"/>
    <w:lvl w:ilvl="0">
      <w:start w:val="1"/>
      <w:numFmt w:val="decimal"/>
      <w:lvlText w:val="%1."/>
      <w:lvlJc w:val="left"/>
      <w:pPr>
        <w:tabs>
          <w:tab w:val="num" w:pos="360"/>
        </w:tabs>
        <w:ind w:left="360" w:hanging="360"/>
      </w:pPr>
    </w:lvl>
  </w:abstractNum>
  <w:abstractNum w:abstractNumId="1" w15:restartNumberingAfterBreak="0">
    <w:nsid w:val="061E6A8A"/>
    <w:multiLevelType w:val="multilevel"/>
    <w:tmpl w:val="FDC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520BE"/>
    <w:multiLevelType w:val="hybridMultilevel"/>
    <w:tmpl w:val="A0EAD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5"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6" w15:restartNumberingAfterBreak="0">
    <w:nsid w:val="4B16548E"/>
    <w:multiLevelType w:val="multilevel"/>
    <w:tmpl w:val="2DEE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B3"/>
    <w:rsid w:val="00004032"/>
    <w:rsid w:val="0001186F"/>
    <w:rsid w:val="00017DE1"/>
    <w:rsid w:val="00030C2B"/>
    <w:rsid w:val="00032533"/>
    <w:rsid w:val="00032E3F"/>
    <w:rsid w:val="000404D4"/>
    <w:rsid w:val="00056869"/>
    <w:rsid w:val="0006318E"/>
    <w:rsid w:val="00065968"/>
    <w:rsid w:val="00071992"/>
    <w:rsid w:val="00086EFD"/>
    <w:rsid w:val="000A2D70"/>
    <w:rsid w:val="000A3B67"/>
    <w:rsid w:val="000A5322"/>
    <w:rsid w:val="000B1005"/>
    <w:rsid w:val="000B340B"/>
    <w:rsid w:val="000D1C4B"/>
    <w:rsid w:val="000D62D9"/>
    <w:rsid w:val="000E6D85"/>
    <w:rsid w:val="00105DFB"/>
    <w:rsid w:val="0010782A"/>
    <w:rsid w:val="00107C15"/>
    <w:rsid w:val="00112964"/>
    <w:rsid w:val="001374D4"/>
    <w:rsid w:val="00144497"/>
    <w:rsid w:val="0014473B"/>
    <w:rsid w:val="001459B2"/>
    <w:rsid w:val="00176DBB"/>
    <w:rsid w:val="00186A0E"/>
    <w:rsid w:val="00190EB5"/>
    <w:rsid w:val="001938D3"/>
    <w:rsid w:val="001A3B60"/>
    <w:rsid w:val="001A74D8"/>
    <w:rsid w:val="001A7ED9"/>
    <w:rsid w:val="001B3BEB"/>
    <w:rsid w:val="001C27EF"/>
    <w:rsid w:val="001C39A5"/>
    <w:rsid w:val="001D123E"/>
    <w:rsid w:val="001D2744"/>
    <w:rsid w:val="001D32DF"/>
    <w:rsid w:val="001D5C26"/>
    <w:rsid w:val="001E0B0A"/>
    <w:rsid w:val="001E4CE5"/>
    <w:rsid w:val="001E54EF"/>
    <w:rsid w:val="001F0383"/>
    <w:rsid w:val="001F46A8"/>
    <w:rsid w:val="001F6D70"/>
    <w:rsid w:val="00200D8A"/>
    <w:rsid w:val="00201EF0"/>
    <w:rsid w:val="00213F8A"/>
    <w:rsid w:val="0022115F"/>
    <w:rsid w:val="00232571"/>
    <w:rsid w:val="00233528"/>
    <w:rsid w:val="0026056C"/>
    <w:rsid w:val="00274B44"/>
    <w:rsid w:val="002765B5"/>
    <w:rsid w:val="0028084F"/>
    <w:rsid w:val="00293DCC"/>
    <w:rsid w:val="0029626B"/>
    <w:rsid w:val="002A3997"/>
    <w:rsid w:val="002B6B94"/>
    <w:rsid w:val="002C07BC"/>
    <w:rsid w:val="002C0BFB"/>
    <w:rsid w:val="002C2020"/>
    <w:rsid w:val="002C3576"/>
    <w:rsid w:val="002D233F"/>
    <w:rsid w:val="002E7682"/>
    <w:rsid w:val="002F328F"/>
    <w:rsid w:val="00326442"/>
    <w:rsid w:val="003343DA"/>
    <w:rsid w:val="00347517"/>
    <w:rsid w:val="003657C6"/>
    <w:rsid w:val="0037065B"/>
    <w:rsid w:val="0037626B"/>
    <w:rsid w:val="003855F6"/>
    <w:rsid w:val="003B0197"/>
    <w:rsid w:val="003C1F8A"/>
    <w:rsid w:val="003C2044"/>
    <w:rsid w:val="003D4C1C"/>
    <w:rsid w:val="003D4F81"/>
    <w:rsid w:val="003D6E16"/>
    <w:rsid w:val="003E275A"/>
    <w:rsid w:val="003E3A93"/>
    <w:rsid w:val="003E5E06"/>
    <w:rsid w:val="003F2676"/>
    <w:rsid w:val="003F2A91"/>
    <w:rsid w:val="003F2AEB"/>
    <w:rsid w:val="0041692E"/>
    <w:rsid w:val="0043229F"/>
    <w:rsid w:val="00432CC1"/>
    <w:rsid w:val="004342E3"/>
    <w:rsid w:val="004354B6"/>
    <w:rsid w:val="0044506A"/>
    <w:rsid w:val="00451DF5"/>
    <w:rsid w:val="004521DB"/>
    <w:rsid w:val="00460144"/>
    <w:rsid w:val="00463309"/>
    <w:rsid w:val="004633F1"/>
    <w:rsid w:val="00464C0B"/>
    <w:rsid w:val="004666BA"/>
    <w:rsid w:val="0047178C"/>
    <w:rsid w:val="00474369"/>
    <w:rsid w:val="00476B47"/>
    <w:rsid w:val="0049589E"/>
    <w:rsid w:val="004B5519"/>
    <w:rsid w:val="004C2422"/>
    <w:rsid w:val="004C2DA0"/>
    <w:rsid w:val="004D38ED"/>
    <w:rsid w:val="004E07C4"/>
    <w:rsid w:val="004E645B"/>
    <w:rsid w:val="004F1BB5"/>
    <w:rsid w:val="00502791"/>
    <w:rsid w:val="00515779"/>
    <w:rsid w:val="00532636"/>
    <w:rsid w:val="00542A19"/>
    <w:rsid w:val="00547CC2"/>
    <w:rsid w:val="005533C3"/>
    <w:rsid w:val="0055359E"/>
    <w:rsid w:val="005657D1"/>
    <w:rsid w:val="0056616C"/>
    <w:rsid w:val="005702C8"/>
    <w:rsid w:val="00581EEC"/>
    <w:rsid w:val="0059123B"/>
    <w:rsid w:val="005924A2"/>
    <w:rsid w:val="00594AD5"/>
    <w:rsid w:val="005A75CF"/>
    <w:rsid w:val="005C22CF"/>
    <w:rsid w:val="005C454A"/>
    <w:rsid w:val="005C70AD"/>
    <w:rsid w:val="005C75F9"/>
    <w:rsid w:val="005D5C71"/>
    <w:rsid w:val="005E16FD"/>
    <w:rsid w:val="0060102E"/>
    <w:rsid w:val="0061544D"/>
    <w:rsid w:val="00615C0B"/>
    <w:rsid w:val="00617C8D"/>
    <w:rsid w:val="006200C3"/>
    <w:rsid w:val="006218B6"/>
    <w:rsid w:val="006235BF"/>
    <w:rsid w:val="0062746E"/>
    <w:rsid w:val="00632269"/>
    <w:rsid w:val="00632502"/>
    <w:rsid w:val="00634CBC"/>
    <w:rsid w:val="00647794"/>
    <w:rsid w:val="00651F77"/>
    <w:rsid w:val="0065793E"/>
    <w:rsid w:val="00660E9F"/>
    <w:rsid w:val="006747A9"/>
    <w:rsid w:val="00674C9C"/>
    <w:rsid w:val="00683440"/>
    <w:rsid w:val="00690684"/>
    <w:rsid w:val="006921CE"/>
    <w:rsid w:val="00696FB3"/>
    <w:rsid w:val="006B2B42"/>
    <w:rsid w:val="006D51F0"/>
    <w:rsid w:val="006D53BF"/>
    <w:rsid w:val="006E5458"/>
    <w:rsid w:val="006F754C"/>
    <w:rsid w:val="00713345"/>
    <w:rsid w:val="00733DF5"/>
    <w:rsid w:val="00741D77"/>
    <w:rsid w:val="00741E9A"/>
    <w:rsid w:val="007427C6"/>
    <w:rsid w:val="00750C7C"/>
    <w:rsid w:val="00755671"/>
    <w:rsid w:val="00786FE0"/>
    <w:rsid w:val="00791A8D"/>
    <w:rsid w:val="007A08DD"/>
    <w:rsid w:val="007A0E4E"/>
    <w:rsid w:val="007A3256"/>
    <w:rsid w:val="007A533E"/>
    <w:rsid w:val="007B4D83"/>
    <w:rsid w:val="007C2D57"/>
    <w:rsid w:val="007C5D91"/>
    <w:rsid w:val="007C763C"/>
    <w:rsid w:val="007D6047"/>
    <w:rsid w:val="007E2EFC"/>
    <w:rsid w:val="007E353F"/>
    <w:rsid w:val="0080516F"/>
    <w:rsid w:val="008132BE"/>
    <w:rsid w:val="008144B7"/>
    <w:rsid w:val="00825D24"/>
    <w:rsid w:val="00842728"/>
    <w:rsid w:val="00867949"/>
    <w:rsid w:val="00875785"/>
    <w:rsid w:val="008A7870"/>
    <w:rsid w:val="008B4A9B"/>
    <w:rsid w:val="008C25DD"/>
    <w:rsid w:val="008C56B8"/>
    <w:rsid w:val="008C78D6"/>
    <w:rsid w:val="008D5840"/>
    <w:rsid w:val="008F4E6D"/>
    <w:rsid w:val="009025B2"/>
    <w:rsid w:val="0090511B"/>
    <w:rsid w:val="00913B44"/>
    <w:rsid w:val="00920865"/>
    <w:rsid w:val="00922375"/>
    <w:rsid w:val="00931B8E"/>
    <w:rsid w:val="0095216B"/>
    <w:rsid w:val="00952308"/>
    <w:rsid w:val="00956644"/>
    <w:rsid w:val="00960BCE"/>
    <w:rsid w:val="00972AEE"/>
    <w:rsid w:val="009740BA"/>
    <w:rsid w:val="0097731D"/>
    <w:rsid w:val="00986F3A"/>
    <w:rsid w:val="009913FD"/>
    <w:rsid w:val="009A4842"/>
    <w:rsid w:val="009B5866"/>
    <w:rsid w:val="009C6F10"/>
    <w:rsid w:val="009D4AD6"/>
    <w:rsid w:val="009E3E54"/>
    <w:rsid w:val="009E4B5B"/>
    <w:rsid w:val="009E681A"/>
    <w:rsid w:val="009F3142"/>
    <w:rsid w:val="009F33C8"/>
    <w:rsid w:val="00A07DA7"/>
    <w:rsid w:val="00A100D5"/>
    <w:rsid w:val="00A20D70"/>
    <w:rsid w:val="00A22316"/>
    <w:rsid w:val="00A43E94"/>
    <w:rsid w:val="00A44C76"/>
    <w:rsid w:val="00A5294F"/>
    <w:rsid w:val="00A5433A"/>
    <w:rsid w:val="00A568A6"/>
    <w:rsid w:val="00A62EF0"/>
    <w:rsid w:val="00A734CC"/>
    <w:rsid w:val="00A86598"/>
    <w:rsid w:val="00AA0319"/>
    <w:rsid w:val="00AA6EB9"/>
    <w:rsid w:val="00AB6C01"/>
    <w:rsid w:val="00AD2306"/>
    <w:rsid w:val="00AD7E20"/>
    <w:rsid w:val="00AF1F5F"/>
    <w:rsid w:val="00AF2B85"/>
    <w:rsid w:val="00AF7B6A"/>
    <w:rsid w:val="00B04B45"/>
    <w:rsid w:val="00B21EC2"/>
    <w:rsid w:val="00B26990"/>
    <w:rsid w:val="00B32866"/>
    <w:rsid w:val="00B537BB"/>
    <w:rsid w:val="00B71031"/>
    <w:rsid w:val="00B849E3"/>
    <w:rsid w:val="00B93C14"/>
    <w:rsid w:val="00B9553F"/>
    <w:rsid w:val="00BA279F"/>
    <w:rsid w:val="00BA2A8D"/>
    <w:rsid w:val="00BB24A7"/>
    <w:rsid w:val="00BB5F1E"/>
    <w:rsid w:val="00BB69F3"/>
    <w:rsid w:val="00BC6792"/>
    <w:rsid w:val="00BD53F2"/>
    <w:rsid w:val="00BD7348"/>
    <w:rsid w:val="00BE608F"/>
    <w:rsid w:val="00BF1197"/>
    <w:rsid w:val="00C12DF6"/>
    <w:rsid w:val="00C13942"/>
    <w:rsid w:val="00C15722"/>
    <w:rsid w:val="00C17DFE"/>
    <w:rsid w:val="00C356A9"/>
    <w:rsid w:val="00C35ABE"/>
    <w:rsid w:val="00C503AD"/>
    <w:rsid w:val="00C65D38"/>
    <w:rsid w:val="00C67327"/>
    <w:rsid w:val="00C67929"/>
    <w:rsid w:val="00C7464C"/>
    <w:rsid w:val="00C8162A"/>
    <w:rsid w:val="00C931D8"/>
    <w:rsid w:val="00CA62FC"/>
    <w:rsid w:val="00CB2E18"/>
    <w:rsid w:val="00CC20D0"/>
    <w:rsid w:val="00CC2A77"/>
    <w:rsid w:val="00CC3153"/>
    <w:rsid w:val="00CD3B18"/>
    <w:rsid w:val="00CD5603"/>
    <w:rsid w:val="00CE32B3"/>
    <w:rsid w:val="00CE5B14"/>
    <w:rsid w:val="00CE7790"/>
    <w:rsid w:val="00CF0647"/>
    <w:rsid w:val="00CF2A0B"/>
    <w:rsid w:val="00CF35EF"/>
    <w:rsid w:val="00D040CD"/>
    <w:rsid w:val="00D07C31"/>
    <w:rsid w:val="00D14746"/>
    <w:rsid w:val="00D14F92"/>
    <w:rsid w:val="00D216F4"/>
    <w:rsid w:val="00D25FEB"/>
    <w:rsid w:val="00D4622E"/>
    <w:rsid w:val="00D538F0"/>
    <w:rsid w:val="00D67559"/>
    <w:rsid w:val="00D67E2B"/>
    <w:rsid w:val="00D80919"/>
    <w:rsid w:val="00D81D99"/>
    <w:rsid w:val="00D9106C"/>
    <w:rsid w:val="00D913D2"/>
    <w:rsid w:val="00D964E9"/>
    <w:rsid w:val="00DA6558"/>
    <w:rsid w:val="00DB3C1C"/>
    <w:rsid w:val="00DB5CB4"/>
    <w:rsid w:val="00DC4247"/>
    <w:rsid w:val="00DC56FD"/>
    <w:rsid w:val="00DD0ED2"/>
    <w:rsid w:val="00DE1BC4"/>
    <w:rsid w:val="00DF1B2B"/>
    <w:rsid w:val="00DF3C08"/>
    <w:rsid w:val="00DF53EB"/>
    <w:rsid w:val="00E05208"/>
    <w:rsid w:val="00E20FF3"/>
    <w:rsid w:val="00E36625"/>
    <w:rsid w:val="00E36EAB"/>
    <w:rsid w:val="00E645A6"/>
    <w:rsid w:val="00E70900"/>
    <w:rsid w:val="00E83357"/>
    <w:rsid w:val="00E851A8"/>
    <w:rsid w:val="00E933E7"/>
    <w:rsid w:val="00EA6C77"/>
    <w:rsid w:val="00EC1FC6"/>
    <w:rsid w:val="00EE4573"/>
    <w:rsid w:val="00EE45C2"/>
    <w:rsid w:val="00EE733E"/>
    <w:rsid w:val="00EF18C8"/>
    <w:rsid w:val="00F12337"/>
    <w:rsid w:val="00F30170"/>
    <w:rsid w:val="00F30425"/>
    <w:rsid w:val="00F47BC8"/>
    <w:rsid w:val="00F5765D"/>
    <w:rsid w:val="00F76712"/>
    <w:rsid w:val="00F76D2D"/>
    <w:rsid w:val="00F807AE"/>
    <w:rsid w:val="00F83339"/>
    <w:rsid w:val="00F83BEE"/>
    <w:rsid w:val="00F91A67"/>
    <w:rsid w:val="00F936A5"/>
    <w:rsid w:val="00F94AC3"/>
    <w:rsid w:val="00F96E9D"/>
    <w:rsid w:val="00FA0236"/>
    <w:rsid w:val="00FA2BF8"/>
    <w:rsid w:val="00FA4971"/>
    <w:rsid w:val="00FA51DE"/>
    <w:rsid w:val="00FB4F8B"/>
    <w:rsid w:val="00FC7C69"/>
    <w:rsid w:val="00FE64C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2C86509"/>
  <w15:chartTrackingRefBased/>
  <w15:docId w15:val="{2A6DD262-5CDD-4A01-A081-944F02AF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6">
    <w:lsdException w:name="Normal" w:qFormat="1"/>
    <w:lsdException w:name="heading 1" w:uiPriority="9"/>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1 Norm"/>
    <w:qFormat/>
    <w:rsid w:val="00A86598"/>
    <w:pPr>
      <w:spacing w:after="120"/>
      <w:jc w:val="left"/>
    </w:pPr>
    <w:rPr>
      <w:rFonts w:cs="Arial"/>
      <w:color w:val="333333" w:themeColor="text1"/>
      <w:sz w:val="24"/>
    </w:rPr>
  </w:style>
  <w:style w:type="paragraph" w:styleId="berschrift1">
    <w:name w:val="heading 1"/>
    <w:basedOn w:val="Titel"/>
    <w:next w:val="Standard"/>
    <w:link w:val="berschrift1Zchn"/>
    <w:uiPriority w:val="9"/>
    <w:rsid w:val="0095216B"/>
    <w:rPr>
      <w:sz w:val="50"/>
    </w:rPr>
  </w:style>
  <w:style w:type="paragraph" w:styleId="berschrift2">
    <w:name w:val="heading 2"/>
    <w:basedOn w:val="Titel"/>
    <w:next w:val="Standard"/>
    <w:link w:val="berschrift2Zchn"/>
    <w:unhideWhenUsed/>
    <w:rsid w:val="0061544D"/>
    <w:pPr>
      <w:outlineLvl w:val="1"/>
    </w:pPr>
    <w:rPr>
      <w:sz w:val="36"/>
    </w:rPr>
  </w:style>
  <w:style w:type="paragraph" w:styleId="berschrift3">
    <w:name w:val="heading 3"/>
    <w:basedOn w:val="Standard"/>
    <w:next w:val="Standard"/>
    <w:link w:val="berschrift3Zchn"/>
    <w:uiPriority w:val="9"/>
    <w:unhideWhenUsed/>
    <w:rsid w:val="004F1BB5"/>
    <w:pPr>
      <w:keepNext/>
      <w:keepLines/>
      <w:spacing w:before="220"/>
      <w:outlineLvl w:val="2"/>
    </w:pPr>
    <w:rPr>
      <w:rFonts w:eastAsiaTheme="majorEastAsia"/>
      <w:b/>
      <w:bCs/>
      <w:szCs w:val="22"/>
      <w:lang w:eastAsia="en-US"/>
    </w:rPr>
  </w:style>
  <w:style w:type="paragraph" w:styleId="berschrift4">
    <w:name w:val="heading 4"/>
    <w:basedOn w:val="Standard"/>
    <w:next w:val="Standard"/>
    <w:link w:val="berschrift4Zchn"/>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paragraph" w:styleId="Fuzeile">
    <w:name w:val="footer"/>
    <w:basedOn w:val="Standard"/>
    <w:link w:val="FuzeileZchn"/>
    <w:rsid w:val="0061544D"/>
    <w:pPr>
      <w:autoSpaceDE w:val="0"/>
      <w:autoSpaceDN w:val="0"/>
      <w:adjustRightInd w:val="0"/>
      <w:spacing w:after="0"/>
    </w:pPr>
    <w:rPr>
      <w:color w:val="505050"/>
      <w:sz w:val="16"/>
      <w:szCs w:val="14"/>
    </w:rPr>
  </w:style>
  <w:style w:type="character" w:customStyle="1" w:styleId="FuzeileZchn">
    <w:name w:val="Fußzeile Zchn"/>
    <w:link w:val="Fuzeile"/>
    <w:rsid w:val="0061544D"/>
    <w:rPr>
      <w:rFonts w:asciiTheme="minorHAnsi" w:hAnsiTheme="minorHAnsi" w:cs="Arial"/>
      <w:color w:val="505050"/>
      <w:sz w:val="16"/>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2b Titel"/>
    <w:basedOn w:val="Standard"/>
    <w:next w:val="Standard"/>
    <w:link w:val="TitelZchn"/>
    <w:qFormat/>
    <w:rsid w:val="00460144"/>
    <w:pPr>
      <w:spacing w:after="0"/>
      <w:outlineLvl w:val="0"/>
    </w:pPr>
    <w:rPr>
      <w:color w:val="004992" w:themeColor="accent1"/>
      <w:sz w:val="44"/>
      <w:szCs w:val="36"/>
    </w:rPr>
  </w:style>
  <w:style w:type="character" w:customStyle="1" w:styleId="TitelZchn">
    <w:name w:val="Titel Zchn"/>
    <w:aliases w:val="2b Titel Zchn"/>
    <w:basedOn w:val="Absatz-Standardschriftart"/>
    <w:link w:val="Titel"/>
    <w:rsid w:val="00460144"/>
    <w:rPr>
      <w:rFonts w:asciiTheme="minorHAnsi" w:hAnsiTheme="minorHAnsi" w:cs="Arial"/>
      <w:color w:val="004992" w:themeColor="accent1"/>
      <w:sz w:val="44"/>
      <w:szCs w:val="36"/>
    </w:rPr>
  </w:style>
  <w:style w:type="character" w:customStyle="1" w:styleId="berschrift1Zchn">
    <w:name w:val="Überschrift 1 Zchn"/>
    <w:basedOn w:val="Absatz-Standardschriftart"/>
    <w:link w:val="berschrift1"/>
    <w:uiPriority w:val="9"/>
    <w:rsid w:val="0095216B"/>
    <w:rPr>
      <w:rFonts w:asciiTheme="minorHAnsi" w:hAnsiTheme="minorHAnsi" w:cs="Arial"/>
      <w:color w:val="004992" w:themeColor="accent1"/>
      <w:sz w:val="50"/>
      <w:szCs w:val="36"/>
    </w:rPr>
  </w:style>
  <w:style w:type="character" w:customStyle="1" w:styleId="berschrift2Zchn">
    <w:name w:val="Überschrift 2 Zchn"/>
    <w:basedOn w:val="Absatz-Standardschriftart"/>
    <w:link w:val="berschrift2"/>
    <w:rsid w:val="0061544D"/>
    <w:rPr>
      <w:rFonts w:asciiTheme="minorHAnsi" w:hAnsiTheme="minorHAnsi" w:cs="Arial"/>
      <w:color w:val="004992" w:themeColor="accent1"/>
      <w:sz w:val="36"/>
      <w:szCs w:val="36"/>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Kopfzeile"/>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character" w:customStyle="1" w:styleId="KopfzeileZchn">
    <w:name w:val="Kopfzeile Zchn"/>
    <w:basedOn w:val="Absatz-Standardschriftart"/>
    <w:link w:val="Kopfzeile"/>
    <w:uiPriority w:val="99"/>
    <w:rsid w:val="00E645A6"/>
    <w:rPr>
      <w:rFonts w:ascii="Arial" w:hAnsi="Arial"/>
      <w:sz w:val="16"/>
    </w:rPr>
  </w:style>
  <w:style w:type="paragraph" w:customStyle="1" w:styleId="Seitenleiste">
    <w:name w:val="Seitenleiste"/>
    <w:basedOn w:val="Kopfzeile"/>
    <w:rsid w:val="00030C2B"/>
    <w:pPr>
      <w:spacing w:line="276" w:lineRule="auto"/>
      <w:jc w:val="right"/>
    </w:pPr>
  </w:style>
  <w:style w:type="paragraph" w:customStyle="1" w:styleId="EinrichtungLeitung">
    <w:name w:val="Einrichtung Leitung"/>
    <w:basedOn w:val="Kopfzeile"/>
    <w:rsid w:val="004521DB"/>
    <w:pPr>
      <w:spacing w:line="276" w:lineRule="auto"/>
    </w:pPr>
  </w:style>
  <w:style w:type="character" w:styleId="Hyperlink">
    <w:name w:val="Hyperlink"/>
    <w:basedOn w:val="Absatz-Standardschriftart"/>
    <w:uiPriority w:val="99"/>
    <w:rsid w:val="00F83339"/>
    <w:rPr>
      <w:color w:val="004992" w:themeColor="accent1"/>
      <w:u w:val="none"/>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004992" w:themeColor="accent1"/>
      <w:sz w:val="22"/>
    </w:rPr>
  </w:style>
  <w:style w:type="paragraph" w:customStyle="1" w:styleId="KopfzeileTopSpace">
    <w:name w:val="Kopfzeile TopSpace"/>
    <w:basedOn w:val="Kopfzeile"/>
    <w:rsid w:val="001938D3"/>
    <w:pPr>
      <w:spacing w:line="240" w:lineRule="auto"/>
    </w:pPr>
  </w:style>
  <w:style w:type="paragraph" w:customStyle="1" w:styleId="XKopf">
    <w:name w:val="X Kopf"/>
    <w:basedOn w:val="Standard"/>
    <w:link w:val="XKopfZchn"/>
    <w:qFormat/>
    <w:rsid w:val="0060102E"/>
    <w:pPr>
      <w:spacing w:after="0"/>
    </w:pPr>
    <w:rPr>
      <w:sz w:val="18"/>
    </w:rPr>
  </w:style>
  <w:style w:type="character" w:customStyle="1" w:styleId="XKopfZchn">
    <w:name w:val="X Kopf Zchn"/>
    <w:basedOn w:val="Absatz-Standardschriftart"/>
    <w:link w:val="XKopf"/>
    <w:rsid w:val="0060102E"/>
    <w:rPr>
      <w:rFonts w:ascii="Calibri Light" w:hAnsi="Calibri Light" w:cs="Arial"/>
      <w:sz w:val="18"/>
    </w:rPr>
  </w:style>
  <w:style w:type="paragraph" w:customStyle="1" w:styleId="Empfnger-Adresse">
    <w:name w:val="Empfänger-Adresse"/>
    <w:basedOn w:val="Standard"/>
    <w:rsid w:val="00E645A6"/>
    <w:pPr>
      <w:spacing w:after="0"/>
    </w:pPr>
  </w:style>
  <w:style w:type="character" w:customStyle="1" w:styleId="UKE-blau">
    <w:name w:val="UKE-blau"/>
    <w:basedOn w:val="Absatz-Standardschriftart"/>
    <w:uiPriority w:val="1"/>
    <w:rsid w:val="00F83339"/>
    <w:rPr>
      <w:color w:val="004992" w:themeColor="accent1"/>
    </w:rPr>
  </w:style>
  <w:style w:type="paragraph" w:styleId="Sprechblasentext">
    <w:name w:val="Balloon Text"/>
    <w:basedOn w:val="Standard"/>
    <w:link w:val="SprechblasentextZchn"/>
    <w:rsid w:val="00EF18C8"/>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F18C8"/>
    <w:rPr>
      <w:rFonts w:ascii="Tahoma" w:hAnsi="Tahoma" w:cs="Tahoma"/>
      <w:sz w:val="16"/>
      <w:szCs w:val="16"/>
    </w:rPr>
  </w:style>
  <w:style w:type="paragraph" w:customStyle="1" w:styleId="Teaser">
    <w:name w:val="Teaser"/>
    <w:basedOn w:val="Standard"/>
    <w:next w:val="Standard"/>
    <w:rsid w:val="00347517"/>
    <w:rPr>
      <w:b/>
      <w:bCs/>
      <w:color w:val="575756"/>
    </w:rPr>
  </w:style>
  <w:style w:type="paragraph" w:customStyle="1" w:styleId="Kontakt-berschrift">
    <w:name w:val="Kontakt-Überschrift"/>
    <w:basedOn w:val="Standard"/>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paragraph" w:customStyle="1" w:styleId="Banner">
    <w:name w:val="Banner"/>
    <w:basedOn w:val="Standard"/>
    <w:next w:val="Kopfzeile"/>
    <w:rsid w:val="00F83339"/>
    <w:rPr>
      <w:color w:val="004992" w:themeColor="accent1"/>
      <w:sz w:val="48"/>
    </w:rPr>
  </w:style>
  <w:style w:type="paragraph" w:styleId="KeinLeerraum">
    <w:name w:val="No Spacing"/>
    <w:uiPriority w:val="1"/>
    <w:rsid w:val="00EE4573"/>
    <w:pPr>
      <w:spacing w:after="0"/>
    </w:pPr>
    <w:rPr>
      <w:rFonts w:ascii="Calibri Light" w:hAnsi="Calibri Light" w:cs="Arial"/>
      <w:color w:val="575757"/>
      <w:sz w:val="22"/>
    </w:rPr>
  </w:style>
  <w:style w:type="paragraph" w:customStyle="1" w:styleId="2aDach">
    <w:name w:val="2a Dach"/>
    <w:basedOn w:val="Standard"/>
    <w:link w:val="2aDachZchn"/>
    <w:qFormat/>
    <w:rsid w:val="00F807AE"/>
    <w:pPr>
      <w:spacing w:after="0"/>
      <w:ind w:right="2664"/>
    </w:pPr>
    <w:rPr>
      <w:sz w:val="23"/>
      <w:szCs w:val="25"/>
    </w:rPr>
  </w:style>
  <w:style w:type="character" w:customStyle="1" w:styleId="1bblau">
    <w:name w:val="1b blau"/>
    <w:basedOn w:val="Fett"/>
    <w:uiPriority w:val="1"/>
    <w:qFormat/>
    <w:rsid w:val="00463309"/>
    <w:rPr>
      <w:b w:val="0"/>
      <w:bCs/>
      <w:color w:val="004992" w:themeColor="accent1"/>
    </w:rPr>
  </w:style>
  <w:style w:type="character" w:customStyle="1" w:styleId="2aDachZchn">
    <w:name w:val="2a Dach Zchn"/>
    <w:basedOn w:val="Absatz-Standardschriftart"/>
    <w:link w:val="2aDach"/>
    <w:rsid w:val="00F807AE"/>
    <w:rPr>
      <w:rFonts w:asciiTheme="minorHAnsi" w:hAnsiTheme="minorHAnsi" w:cs="Arial"/>
      <w:sz w:val="23"/>
      <w:szCs w:val="25"/>
    </w:rPr>
  </w:style>
  <w:style w:type="paragraph" w:customStyle="1" w:styleId="1cblaufett">
    <w:name w:val="1c blau fett"/>
    <w:basedOn w:val="Standard"/>
    <w:qFormat/>
    <w:rsid w:val="00463309"/>
    <w:rPr>
      <w:b/>
      <w:color w:val="004992" w:themeColor="accent1"/>
    </w:rPr>
  </w:style>
  <w:style w:type="paragraph" w:customStyle="1" w:styleId="FuzeileUKE">
    <w:name w:val="Fußzeile UKE"/>
    <w:basedOn w:val="Fuzeile"/>
    <w:rsid w:val="00F807AE"/>
    <w:pPr>
      <w:jc w:val="right"/>
    </w:pPr>
    <w:rPr>
      <w:b/>
      <w:color w:val="004992" w:themeColor="accent1"/>
    </w:rPr>
  </w:style>
  <w:style w:type="paragraph" w:customStyle="1" w:styleId="Zwischenberschrift">
    <w:name w:val="Zwischenüberschrift"/>
    <w:qFormat/>
    <w:rsid w:val="00460144"/>
    <w:pPr>
      <w:spacing w:after="120"/>
      <w:jc w:val="left"/>
      <w:outlineLvl w:val="2"/>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460144"/>
    <w:pPr>
      <w:tabs>
        <w:tab w:val="left" w:pos="7405"/>
      </w:tabs>
      <w:spacing w:after="120" w:line="240" w:lineRule="auto"/>
      <w:outlineLvl w:val="1"/>
    </w:pPr>
    <w:rPr>
      <w:color w:val="004992" w:themeColor="accent1"/>
      <w:sz w:val="32"/>
      <w:szCs w:val="32"/>
      <w:lang w:val="en-US"/>
    </w:rPr>
  </w:style>
  <w:style w:type="character" w:customStyle="1" w:styleId="Kontakt-berschriftZchn">
    <w:name w:val="Kontakt-Überschrift Zchn"/>
    <w:basedOn w:val="Absatz-Standardschriftart"/>
    <w:link w:val="Kontakt-berschrift"/>
    <w:rsid w:val="00F83339"/>
    <w:rPr>
      <w:rFonts w:ascii="Calibri Light" w:hAnsi="Calibri Light" w:cs="Arial"/>
      <w:color w:val="004992" w:themeColor="accent1"/>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2-14ptZchn">
    <w:name w:val="2 Ü-14pt Zchn"/>
    <w:basedOn w:val="Kontakt-TextZchn"/>
    <w:link w:val="2-14pt"/>
    <w:rsid w:val="00460144"/>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rFonts w:cs="Times New Roman"/>
      <w:color w:val="004992" w:themeColor="accent1"/>
    </w:rPr>
  </w:style>
  <w:style w:type="paragraph" w:customStyle="1" w:styleId="Formatvorlage1bblauFett">
    <w:name w:val="Formatvorlage 1b blau + Fett"/>
    <w:basedOn w:val="Standard"/>
    <w:rsid w:val="00463309"/>
    <w:rPr>
      <w:b/>
      <w:bCs/>
      <w:color w:val="004992" w:themeColor="accent1"/>
      <w:lang w:val="en-US"/>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character" w:styleId="Fett">
    <w:name w:val="Strong"/>
    <w:aliases w:val="1a fett"/>
    <w:qFormat/>
    <w:rsid w:val="00FE64C7"/>
    <w:rPr>
      <w:b/>
      <w:bCs/>
      <w:color w:val="333333" w:themeColor="text1"/>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Standard"/>
    <w:qFormat/>
    <w:rsid w:val="00200D8A"/>
    <w:pPr>
      <w:jc w:val="right"/>
    </w:pPr>
  </w:style>
  <w:style w:type="paragraph" w:styleId="Listenabsatz">
    <w:name w:val="List Paragraph"/>
    <w:basedOn w:val="Standard"/>
    <w:uiPriority w:val="34"/>
    <w:semiHidden/>
    <w:rsid w:val="000B1005"/>
    <w:pPr>
      <w:ind w:left="720"/>
      <w:contextualSpacing/>
    </w:pPr>
  </w:style>
  <w:style w:type="paragraph" w:customStyle="1" w:styleId="Aufzhlung">
    <w:name w:val="Aufzählung"/>
    <w:basedOn w:val="Listenabsatz"/>
    <w:qFormat/>
    <w:rsid w:val="000B1005"/>
    <w:pPr>
      <w:numPr>
        <w:numId w:val="3"/>
      </w:numPr>
    </w:pPr>
  </w:style>
  <w:style w:type="paragraph" w:customStyle="1" w:styleId="Nummerierung">
    <w:name w:val="Nummerierung"/>
    <w:basedOn w:val="Standard"/>
    <w:rsid w:val="000B1005"/>
    <w:pPr>
      <w:numPr>
        <w:numId w:val="4"/>
      </w:numPr>
    </w:pPr>
  </w:style>
  <w:style w:type="character" w:styleId="Platzhaltertext">
    <w:name w:val="Placeholder Text"/>
    <w:basedOn w:val="Absatz-Standardschriftart"/>
    <w:uiPriority w:val="99"/>
    <w:semiHidden/>
    <w:rsid w:val="008D5840"/>
    <w:rPr>
      <w:color w:val="808080"/>
    </w:rPr>
  </w:style>
  <w:style w:type="paragraph" w:customStyle="1" w:styleId="Footnotes">
    <w:name w:val="Footnotes"/>
    <w:basedOn w:val="Standard"/>
    <w:qFormat/>
    <w:rsid w:val="005D5C71"/>
    <w:pPr>
      <w:spacing w:before="120" w:after="0" w:line="360" w:lineRule="auto"/>
      <w:ind w:left="482" w:hanging="482"/>
      <w:contextualSpacing/>
    </w:pPr>
    <w:rPr>
      <w:rFonts w:cs="Times New Roman"/>
      <w:color w:val="auto"/>
      <w:sz w:val="22"/>
      <w:szCs w:val="24"/>
      <w:lang w:val="en-GB" w:eastAsia="en-GB"/>
    </w:rPr>
  </w:style>
  <w:style w:type="character" w:styleId="Kommentarzeichen">
    <w:name w:val="annotation reference"/>
    <w:basedOn w:val="Absatz-Standardschriftart"/>
    <w:semiHidden/>
    <w:unhideWhenUsed/>
    <w:rsid w:val="00105DFB"/>
    <w:rPr>
      <w:sz w:val="16"/>
      <w:szCs w:val="16"/>
    </w:rPr>
  </w:style>
  <w:style w:type="paragraph" w:styleId="Kommentartext">
    <w:name w:val="annotation text"/>
    <w:basedOn w:val="Standard"/>
    <w:link w:val="KommentartextZchn"/>
    <w:semiHidden/>
    <w:unhideWhenUsed/>
    <w:rsid w:val="00105DFB"/>
    <w:rPr>
      <w:sz w:val="20"/>
    </w:rPr>
  </w:style>
  <w:style w:type="character" w:customStyle="1" w:styleId="KommentartextZchn">
    <w:name w:val="Kommentartext Zchn"/>
    <w:basedOn w:val="Absatz-Standardschriftart"/>
    <w:link w:val="Kommentartext"/>
    <w:semiHidden/>
    <w:rsid w:val="00105DFB"/>
    <w:rPr>
      <w:rFonts w:cs="Arial"/>
      <w:color w:val="333333" w:themeColor="text1"/>
    </w:rPr>
  </w:style>
  <w:style w:type="paragraph" w:styleId="Kommentarthema">
    <w:name w:val="annotation subject"/>
    <w:basedOn w:val="Kommentartext"/>
    <w:next w:val="Kommentartext"/>
    <w:link w:val="KommentarthemaZchn"/>
    <w:semiHidden/>
    <w:unhideWhenUsed/>
    <w:rsid w:val="00105DFB"/>
    <w:rPr>
      <w:b/>
      <w:bCs/>
    </w:rPr>
  </w:style>
  <w:style w:type="character" w:customStyle="1" w:styleId="KommentarthemaZchn">
    <w:name w:val="Kommentarthema Zchn"/>
    <w:basedOn w:val="KommentartextZchn"/>
    <w:link w:val="Kommentarthema"/>
    <w:semiHidden/>
    <w:rsid w:val="00105DFB"/>
    <w:rPr>
      <w:rFonts w:cs="Arial"/>
      <w:b/>
      <w:bCs/>
      <w:color w:val="333333"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528">
      <w:bodyDiv w:val="1"/>
      <w:marLeft w:val="0"/>
      <w:marRight w:val="0"/>
      <w:marTop w:val="0"/>
      <w:marBottom w:val="0"/>
      <w:divBdr>
        <w:top w:val="none" w:sz="0" w:space="0" w:color="auto"/>
        <w:left w:val="none" w:sz="0" w:space="0" w:color="auto"/>
        <w:bottom w:val="none" w:sz="0" w:space="0" w:color="auto"/>
        <w:right w:val="none" w:sz="0" w:space="0" w:color="auto"/>
      </w:divBdr>
    </w:div>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662006655">
      <w:bodyDiv w:val="1"/>
      <w:marLeft w:val="0"/>
      <w:marRight w:val="0"/>
      <w:marTop w:val="0"/>
      <w:marBottom w:val="0"/>
      <w:divBdr>
        <w:top w:val="none" w:sz="0" w:space="0" w:color="auto"/>
        <w:left w:val="none" w:sz="0" w:space="0" w:color="auto"/>
        <w:bottom w:val="none" w:sz="0" w:space="0" w:color="auto"/>
        <w:right w:val="none" w:sz="0" w:space="0" w:color="auto"/>
      </w:divBdr>
    </w:div>
    <w:div w:id="901720677">
      <w:bodyDiv w:val="1"/>
      <w:marLeft w:val="0"/>
      <w:marRight w:val="0"/>
      <w:marTop w:val="0"/>
      <w:marBottom w:val="0"/>
      <w:divBdr>
        <w:top w:val="none" w:sz="0" w:space="0" w:color="auto"/>
        <w:left w:val="none" w:sz="0" w:space="0" w:color="auto"/>
        <w:bottom w:val="none" w:sz="0" w:space="0" w:color="auto"/>
        <w:right w:val="none" w:sz="0" w:space="0" w:color="auto"/>
      </w:divBdr>
    </w:div>
    <w:div w:id="916094204">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255A-BB18-4E68-98ED-C16C4454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Titel des Formulars, maximal 2-zeilig Schriftgröße 22 pt</vt:lpstr>
    </vt:vector>
  </TitlesOfParts>
  <Company>UKE</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Formulars, maximal 2-zeilig Schriftgröße 22 pt</dc:title>
  <dc:subject/>
  <dc:creator>Wandke, Svenja</dc:creator>
  <cp:keywords/>
  <dc:description/>
  <cp:lastModifiedBy>Wandke, Svenja</cp:lastModifiedBy>
  <cp:revision>6</cp:revision>
  <cp:lastPrinted>2016-08-15T13:52:00Z</cp:lastPrinted>
  <dcterms:created xsi:type="dcterms:W3CDTF">2025-12-01T09:50:00Z</dcterms:created>
  <dcterms:modified xsi:type="dcterms:W3CDTF">2025-12-01T16:02:00Z</dcterms:modified>
</cp:coreProperties>
</file>