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CA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Unveiling the molecular mechanism of Qing Wen Bai Du decoction against </w:t>
      </w:r>
      <w:r>
        <w:rPr>
          <w:rFonts w:hint="eastAsia"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engue </w:t>
      </w:r>
      <w:bookmarkStart w:id="1" w:name="_GoBack"/>
      <w:bookmarkEnd w:id="1"/>
      <w:r>
        <w:rPr>
          <w:rFonts w:hint="eastAsia" w:ascii="Times New Roman" w:hAnsi="Times New Roman" w:cs="Times New Roman"/>
          <w:b/>
          <w:bCs/>
        </w:rPr>
        <w:t>fever</w:t>
      </w:r>
      <w:r>
        <w:rPr>
          <w:rFonts w:ascii="Times New Roman" w:hAnsi="Times New Roman" w:cs="Times New Roman"/>
          <w:b/>
          <w:bCs/>
        </w:rPr>
        <w:t>: An integrated study of bioinformatic analysis, machine learning and network pharmacology</w:t>
      </w:r>
    </w:p>
    <w:p w14:paraId="7B094883">
      <w:pPr>
        <w:rPr>
          <w:rFonts w:hint="eastAsia"/>
        </w:rPr>
      </w:pPr>
    </w:p>
    <w:p w14:paraId="2E2FD555">
      <w:pPr>
        <w:pStyle w:val="40"/>
        <w:jc w:val="left"/>
        <w:rPr>
          <w:rFonts w:ascii="Times New Roman" w:hAnsi="Times New Roman" w:eastAsia="宋体" w:cs="Times New Roman"/>
          <w:i w:val="0"/>
          <w:iCs/>
        </w:rPr>
      </w:pPr>
      <w:r>
        <w:rPr>
          <w:rFonts w:ascii="Times New Roman" w:hAnsi="Times New Roman" w:eastAsia="宋体" w:cs="Times New Roman"/>
          <w:i w:val="0"/>
          <w:iCs/>
        </w:rPr>
        <w:t>Yan Xiao</w:t>
      </w:r>
      <w:r>
        <w:rPr>
          <w:rFonts w:ascii="Times New Roman" w:hAnsi="Times New Roman" w:eastAsia="宋体" w:cs="Times New Roman"/>
          <w:i w:val="0"/>
          <w:iCs/>
          <w:vertAlign w:val="superscript"/>
        </w:rPr>
        <w:t>1</w:t>
      </w:r>
      <w:r>
        <w:rPr>
          <w:rFonts w:ascii="Times New Roman" w:hAnsi="Times New Roman" w:eastAsia="宋体" w:cs="Times New Roman"/>
          <w:i w:val="0"/>
          <w:iCs/>
        </w:rPr>
        <w:t xml:space="preserve">, </w:t>
      </w:r>
      <w:r>
        <w:rPr>
          <w:rFonts w:ascii="Times New Roman" w:hAnsi="Times New Roman" w:cs="Times New Roman"/>
          <w:i w:val="0"/>
          <w:iCs/>
        </w:rPr>
        <w:t>Zhanchen Liu</w:t>
      </w:r>
      <w:r>
        <w:rPr>
          <w:rFonts w:ascii="Times New Roman" w:hAnsi="Times New Roman" w:eastAsia="宋体" w:cs="Times New Roman"/>
          <w:i w:val="0"/>
          <w:iCs/>
          <w:vertAlign w:val="superscript"/>
        </w:rPr>
        <w:t>1</w:t>
      </w:r>
      <w:r>
        <w:rPr>
          <w:rFonts w:ascii="Times New Roman" w:hAnsi="Times New Roman" w:cs="Times New Roman"/>
          <w:i w:val="0"/>
          <w:iCs/>
        </w:rPr>
        <w:t>,</w:t>
      </w:r>
      <w:r>
        <w:rPr>
          <w:rFonts w:hint="eastAsia" w:ascii="Times New Roman" w:hAnsi="Times New Roman" w:cs="Times New Roman"/>
          <w:i w:val="0"/>
          <w:iCs/>
        </w:rPr>
        <w:t xml:space="preserve"> </w:t>
      </w:r>
      <w:r>
        <w:rPr>
          <w:rFonts w:ascii="Times New Roman" w:hAnsi="Times New Roman" w:eastAsia="宋体" w:cs="Times New Roman"/>
          <w:i w:val="0"/>
          <w:iCs/>
        </w:rPr>
        <w:t xml:space="preserve">Shengjie Hu, </w:t>
      </w:r>
      <w:r>
        <w:rPr>
          <w:rFonts w:ascii="Times New Roman" w:hAnsi="Times New Roman" w:cs="Times New Roman"/>
          <w:i w:val="0"/>
          <w:iCs/>
        </w:rPr>
        <w:t>Peng Yao, Yajun Liu*, Maosheng Cheng*</w:t>
      </w:r>
    </w:p>
    <w:p w14:paraId="7C17EE93">
      <w:pPr>
        <w:pStyle w:val="4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宋体" w:cs="Times New Roman"/>
          <w:b/>
          <w:bCs/>
          <w:szCs w:val="21"/>
        </w:rPr>
        <w:t>Affiliation:</w:t>
      </w:r>
      <w:bookmarkStart w:id="0" w:name="_Hlk197342063"/>
      <w:r>
        <w:rPr>
          <w:rFonts w:ascii="Times New Roman" w:hAnsi="Times New Roman" w:eastAsia="宋体" w:cs="Times New Roman"/>
          <w:b/>
          <w:bCs/>
          <w:szCs w:val="21"/>
        </w:rPr>
        <w:t xml:space="preserve"> </w:t>
      </w:r>
      <w:bookmarkEnd w:id="0"/>
    </w:p>
    <w:p w14:paraId="3D286F4B">
      <w:pPr>
        <w:pStyle w:val="4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Key Laboratory of Structure-Based Drug Design &amp; Discovery of Ministry of Education, Key Laboratory of Intelligent Drug Design and New Drug Discovery of Liaoning Province,</w:t>
      </w:r>
      <w:r>
        <w:rPr>
          <w:rFonts w:hint="eastAsia"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and</w:t>
      </w:r>
      <w:r>
        <w:rPr>
          <w:rFonts w:hint="eastAsia"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School of Pharmaceutical Engineering, Shenyang Pharmaceutical University, Shenyang 110016, China</w:t>
      </w:r>
    </w:p>
    <w:p w14:paraId="53426DAE">
      <w:pPr>
        <w:pStyle w:val="46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  <w:vertAlign w:val="superscript"/>
        </w:rPr>
        <w:t xml:space="preserve">1 </w:t>
      </w:r>
      <w:r>
        <w:rPr>
          <w:rFonts w:ascii="Times New Roman" w:hAnsi="Times New Roman" w:eastAsia="宋体" w:cs="Times New Roman"/>
          <w:szCs w:val="20"/>
        </w:rPr>
        <w:t>These authors contribute equally to this work.</w:t>
      </w:r>
    </w:p>
    <w:p w14:paraId="36769975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Corresponding Authors.</w:t>
      </w:r>
    </w:p>
    <w:p w14:paraId="7EE9F0E5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Yajun Liu (</w:t>
      </w:r>
      <w:r>
        <w:fldChar w:fldCharType="begin"/>
      </w:r>
      <w:r>
        <w:instrText xml:space="preserve"> HYPERLINK "mailto:yjliu85@126.com" </w:instrText>
      </w:r>
      <w:r>
        <w:fldChar w:fldCharType="separate"/>
      </w:r>
      <w:r>
        <w:rPr>
          <w:rStyle w:val="19"/>
          <w:rFonts w:ascii="Times New Roman" w:hAnsi="Times New Roman" w:cs="Times New Roman"/>
        </w:rPr>
        <w:t>liuyajun@s</w:t>
      </w:r>
      <w:r>
        <w:rPr>
          <w:rStyle w:val="19"/>
          <w:rFonts w:ascii="Times New Roman" w:hAnsi="Times New Roman" w:cs="Times New Roman"/>
        </w:rPr>
        <w:fldChar w:fldCharType="end"/>
      </w:r>
      <w:r>
        <w:rPr>
          <w:rStyle w:val="19"/>
          <w:rFonts w:ascii="Times New Roman" w:hAnsi="Times New Roman" w:cs="Times New Roman"/>
        </w:rPr>
        <w:t>yphu.edu.cn</w:t>
      </w:r>
      <w:r>
        <w:rPr>
          <w:rFonts w:ascii="Times New Roman" w:hAnsi="Times New Roman" w:cs="Times New Roman"/>
        </w:rPr>
        <w:t>); Maosheng Cheng (</w:t>
      </w:r>
      <w:r>
        <w:fldChar w:fldCharType="begin"/>
      </w:r>
      <w:r>
        <w:instrText xml:space="preserve"> HYPERLINK "mailto:mscheng@syphu.edu.cn" </w:instrText>
      </w:r>
      <w:r>
        <w:fldChar w:fldCharType="separate"/>
      </w:r>
      <w:r>
        <w:rPr>
          <w:rStyle w:val="19"/>
          <w:rFonts w:ascii="Times New Roman" w:hAnsi="Times New Roman" w:cs="Times New Roman"/>
        </w:rPr>
        <w:t>mscheng@syphu.edu.cn</w:t>
      </w:r>
      <w:r>
        <w:rPr>
          <w:rStyle w:val="19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</w:p>
    <w:p w14:paraId="2CD3BE2F">
      <w:pPr>
        <w:rPr>
          <w:rFonts w:hint="eastAsia" w:ascii="Times New Roman" w:hAnsi="Times New Roman" w:cs="Times New Roman"/>
          <w:b/>
          <w:bCs/>
        </w:rPr>
      </w:pPr>
    </w:p>
    <w:p w14:paraId="3CFB561B">
      <w:pPr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br w:type="page"/>
      </w:r>
    </w:p>
    <w:p w14:paraId="179E7EC3"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Figure S1.</w:t>
      </w:r>
    </w:p>
    <w:p w14:paraId="3671BADC"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drawing>
          <wp:inline distT="0" distB="0" distL="114300" distR="114300">
            <wp:extent cx="5266690" cy="3511550"/>
            <wp:effectExtent l="0" t="0" r="6350" b="8890"/>
            <wp:docPr id="1" name="图片 1" descr="up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pse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98302">
      <w:pPr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lang w:bidi="ar"/>
        </w:rPr>
        <w:t>Common Chemical Components in QBD.</w:t>
      </w:r>
      <w:r>
        <w:rPr>
          <w:rFonts w:hint="eastAsia" w:ascii="Times New Roman" w:hAnsi="Times New Roman" w:eastAsia="等线" w:cs="Times New Roman"/>
          <w:b/>
          <w:bCs/>
          <w:lang w:val="en-US" w:eastAsia="zh-CN" w:bidi="ar"/>
        </w:rPr>
        <w:t xml:space="preserve"> </w:t>
      </w:r>
      <w:r>
        <w:rPr>
          <w:rStyle w:val="18"/>
          <w:rFonts w:ascii="Times New Roman" w:hAnsi="Times New Roman" w:eastAsia="Segoe UI" w:cs="Times New Roman"/>
          <w:bCs/>
          <w:color w:val="404040"/>
          <w:sz w:val="19"/>
          <w:szCs w:val="19"/>
          <w:shd w:val="clear" w:color="auto" w:fill="FFFFFF"/>
        </w:rPr>
        <w:t>Universal Natural Products in Individual Chinese Medicinal Herbs</w:t>
      </w:r>
      <w:r>
        <w:rPr>
          <w:rStyle w:val="18"/>
          <w:rFonts w:hint="eastAsia" w:ascii="Times New Roman" w:hAnsi="Times New Roman" w:eastAsia="宋体" w:cs="Times New Roman"/>
          <w:bCs/>
          <w:color w:val="404040"/>
          <w:sz w:val="19"/>
          <w:szCs w:val="19"/>
          <w:shd w:val="clear" w:color="auto" w:fill="FFFFFF"/>
          <w:lang w:val="en-US" w:eastAsia="zh-CN"/>
        </w:rPr>
        <w:t>.</w:t>
      </w:r>
    </w:p>
    <w:p w14:paraId="381C9C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0EBD3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422EB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cell types identified by single-cell RNA sequencing and their marker gene expression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"/>
        <w:gridCol w:w="757"/>
        <w:gridCol w:w="766"/>
        <w:gridCol w:w="761"/>
        <w:gridCol w:w="767"/>
        <w:gridCol w:w="767"/>
        <w:gridCol w:w="758"/>
        <w:gridCol w:w="681"/>
        <w:gridCol w:w="734"/>
        <w:gridCol w:w="734"/>
        <w:gridCol w:w="767"/>
        <w:gridCol w:w="761"/>
      </w:tblGrid>
      <w:tr w14:paraId="5B5FF2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  <w:tcBorders>
              <w:top w:val="single" w:color="auto" w:sz="12" w:space="0"/>
              <w:bottom w:val="single" w:color="auto" w:sz="12" w:space="0"/>
            </w:tcBorders>
          </w:tcPr>
          <w:p w14:paraId="154DA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tcBorders>
              <w:top w:val="single" w:color="auto" w:sz="12" w:space="0"/>
              <w:bottom w:val="single" w:color="auto" w:sz="12" w:space="0"/>
            </w:tcBorders>
          </w:tcPr>
          <w:p w14:paraId="5F38F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Monocytes</w:t>
            </w:r>
          </w:p>
        </w:tc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</w:tcPr>
          <w:p w14:paraId="274EA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CXCL12</w:t>
            </w:r>
          </w:p>
        </w:tc>
        <w:tc>
          <w:tcPr>
            <w:tcW w:w="741" w:type="dxa"/>
            <w:tcBorders>
              <w:top w:val="single" w:color="auto" w:sz="12" w:space="0"/>
              <w:bottom w:val="single" w:color="auto" w:sz="12" w:space="0"/>
            </w:tcBorders>
          </w:tcPr>
          <w:p w14:paraId="0F9B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ZBP1</w:t>
            </w:r>
          </w:p>
        </w:tc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</w:tcPr>
          <w:p w14:paraId="4A38A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LGALS2</w:t>
            </w:r>
          </w:p>
        </w:tc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</w:tcPr>
          <w:p w14:paraId="79803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ART3</w:t>
            </w:r>
          </w:p>
        </w:tc>
        <w:tc>
          <w:tcPr>
            <w:tcW w:w="738" w:type="dxa"/>
            <w:tcBorders>
              <w:top w:val="single" w:color="auto" w:sz="12" w:space="0"/>
              <w:bottom w:val="single" w:color="auto" w:sz="12" w:space="0"/>
            </w:tcBorders>
          </w:tcPr>
          <w:p w14:paraId="4666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TGM1</w:t>
            </w:r>
          </w:p>
        </w:tc>
        <w:tc>
          <w:tcPr>
            <w:tcW w:w="664" w:type="dxa"/>
            <w:tcBorders>
              <w:top w:val="single" w:color="auto" w:sz="12" w:space="0"/>
              <w:bottom w:val="single" w:color="auto" w:sz="12" w:space="0"/>
            </w:tcBorders>
          </w:tcPr>
          <w:p w14:paraId="52C90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AXL</w:t>
            </w:r>
          </w:p>
        </w:tc>
        <w:tc>
          <w:tcPr>
            <w:tcW w:w="715" w:type="dxa"/>
            <w:tcBorders>
              <w:top w:val="single" w:color="auto" w:sz="12" w:space="0"/>
              <w:bottom w:val="single" w:color="auto" w:sz="12" w:space="0"/>
            </w:tcBorders>
          </w:tcPr>
          <w:p w14:paraId="064BB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TIMD4</w:t>
            </w:r>
          </w:p>
        </w:tc>
        <w:tc>
          <w:tcPr>
            <w:tcW w:w="715" w:type="dxa"/>
            <w:tcBorders>
              <w:top w:val="single" w:color="auto" w:sz="12" w:space="0"/>
              <w:bottom w:val="single" w:color="auto" w:sz="12" w:space="0"/>
            </w:tcBorders>
          </w:tcPr>
          <w:p w14:paraId="20C0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EDN1</w:t>
            </w:r>
          </w:p>
        </w:tc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</w:tcPr>
          <w:p w14:paraId="124EA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TMEM171</w:t>
            </w:r>
          </w:p>
        </w:tc>
        <w:tc>
          <w:tcPr>
            <w:tcW w:w="741" w:type="dxa"/>
            <w:tcBorders>
              <w:top w:val="single" w:color="auto" w:sz="12" w:space="0"/>
              <w:bottom w:val="single" w:color="auto" w:sz="12" w:space="0"/>
            </w:tcBorders>
          </w:tcPr>
          <w:p w14:paraId="6DBF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WNT5A</w:t>
            </w:r>
          </w:p>
        </w:tc>
      </w:tr>
      <w:tr w14:paraId="00D93C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  <w:tcBorders>
              <w:top w:val="single" w:color="auto" w:sz="12" w:space="0"/>
            </w:tcBorders>
          </w:tcPr>
          <w:p w14:paraId="0AF81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color="auto" w:sz="12" w:space="0"/>
            </w:tcBorders>
          </w:tcPr>
          <w:p w14:paraId="6B22A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Cells</w:t>
            </w:r>
          </w:p>
        </w:tc>
        <w:tc>
          <w:tcPr>
            <w:tcW w:w="747" w:type="dxa"/>
            <w:tcBorders>
              <w:top w:val="single" w:color="auto" w:sz="12" w:space="0"/>
            </w:tcBorders>
          </w:tcPr>
          <w:p w14:paraId="2B9B5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ANKH</w:t>
            </w:r>
          </w:p>
        </w:tc>
        <w:tc>
          <w:tcPr>
            <w:tcW w:w="741" w:type="dxa"/>
            <w:tcBorders>
              <w:top w:val="single" w:color="auto" w:sz="12" w:space="0"/>
            </w:tcBorders>
          </w:tcPr>
          <w:p w14:paraId="02461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LDLRAD4</w:t>
            </w:r>
          </w:p>
        </w:tc>
        <w:tc>
          <w:tcPr>
            <w:tcW w:w="747" w:type="dxa"/>
            <w:tcBorders>
              <w:top w:val="single" w:color="auto" w:sz="12" w:space="0"/>
            </w:tcBorders>
          </w:tcPr>
          <w:p w14:paraId="56E82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BNC2</w:t>
            </w:r>
          </w:p>
        </w:tc>
        <w:tc>
          <w:tcPr>
            <w:tcW w:w="747" w:type="dxa"/>
            <w:tcBorders>
              <w:top w:val="single" w:color="auto" w:sz="12" w:space="0"/>
            </w:tcBorders>
          </w:tcPr>
          <w:p w14:paraId="23CB2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NEK10</w:t>
            </w:r>
          </w:p>
        </w:tc>
        <w:tc>
          <w:tcPr>
            <w:tcW w:w="738" w:type="dxa"/>
            <w:tcBorders>
              <w:top w:val="single" w:color="auto" w:sz="12" w:space="0"/>
            </w:tcBorders>
          </w:tcPr>
          <w:p w14:paraId="4357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MIR99AHG</w:t>
            </w:r>
          </w:p>
        </w:tc>
        <w:tc>
          <w:tcPr>
            <w:tcW w:w="664" w:type="dxa"/>
            <w:tcBorders>
              <w:top w:val="single" w:color="auto" w:sz="12" w:space="0"/>
            </w:tcBorders>
          </w:tcPr>
          <w:p w14:paraId="01AEE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PCSK6</w:t>
            </w:r>
          </w:p>
        </w:tc>
        <w:tc>
          <w:tcPr>
            <w:tcW w:w="715" w:type="dxa"/>
            <w:tcBorders>
              <w:top w:val="single" w:color="auto" w:sz="12" w:space="0"/>
            </w:tcBorders>
          </w:tcPr>
          <w:p w14:paraId="2DF4F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CCSER1</w:t>
            </w:r>
          </w:p>
        </w:tc>
        <w:tc>
          <w:tcPr>
            <w:tcW w:w="715" w:type="dxa"/>
            <w:tcBorders>
              <w:top w:val="single" w:color="auto" w:sz="12" w:space="0"/>
            </w:tcBorders>
          </w:tcPr>
          <w:p w14:paraId="28D5E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LINC00854</w:t>
            </w:r>
          </w:p>
        </w:tc>
        <w:tc>
          <w:tcPr>
            <w:tcW w:w="747" w:type="dxa"/>
            <w:tcBorders>
              <w:top w:val="single" w:color="auto" w:sz="12" w:space="0"/>
            </w:tcBorders>
          </w:tcPr>
          <w:p w14:paraId="31D05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FOSB</w:t>
            </w:r>
          </w:p>
        </w:tc>
        <w:tc>
          <w:tcPr>
            <w:tcW w:w="741" w:type="dxa"/>
            <w:tcBorders>
              <w:top w:val="single" w:color="auto" w:sz="12" w:space="0"/>
            </w:tcBorders>
          </w:tcPr>
          <w:p w14:paraId="2029D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TSPAN15</w:t>
            </w:r>
          </w:p>
        </w:tc>
      </w:tr>
      <w:tr w14:paraId="05253C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</w:tcPr>
          <w:p w14:paraId="28EBC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 w14:paraId="7810C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Proliferating B cells</w:t>
            </w:r>
          </w:p>
        </w:tc>
        <w:tc>
          <w:tcPr>
            <w:tcW w:w="747" w:type="dxa"/>
          </w:tcPr>
          <w:p w14:paraId="37A1C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HIST1H1B</w:t>
            </w:r>
          </w:p>
        </w:tc>
        <w:tc>
          <w:tcPr>
            <w:tcW w:w="741" w:type="dxa"/>
          </w:tcPr>
          <w:p w14:paraId="5514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FAM111B</w:t>
            </w:r>
          </w:p>
        </w:tc>
        <w:tc>
          <w:tcPr>
            <w:tcW w:w="747" w:type="dxa"/>
          </w:tcPr>
          <w:p w14:paraId="7FA416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AC016205.1</w:t>
            </w:r>
          </w:p>
        </w:tc>
        <w:tc>
          <w:tcPr>
            <w:tcW w:w="747" w:type="dxa"/>
          </w:tcPr>
          <w:p w14:paraId="54F6E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ZNF367</w:t>
            </w:r>
          </w:p>
        </w:tc>
        <w:tc>
          <w:tcPr>
            <w:tcW w:w="738" w:type="dxa"/>
          </w:tcPr>
          <w:p w14:paraId="1F5E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CCNE2</w:t>
            </w:r>
          </w:p>
        </w:tc>
        <w:tc>
          <w:tcPr>
            <w:tcW w:w="664" w:type="dxa"/>
          </w:tcPr>
          <w:p w14:paraId="74D7D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WDR76</w:t>
            </w:r>
          </w:p>
        </w:tc>
        <w:tc>
          <w:tcPr>
            <w:tcW w:w="715" w:type="dxa"/>
          </w:tcPr>
          <w:p w14:paraId="17E973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E2F2</w:t>
            </w:r>
          </w:p>
        </w:tc>
        <w:tc>
          <w:tcPr>
            <w:tcW w:w="715" w:type="dxa"/>
          </w:tcPr>
          <w:p w14:paraId="71FED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E2F8</w:t>
            </w:r>
          </w:p>
        </w:tc>
        <w:tc>
          <w:tcPr>
            <w:tcW w:w="747" w:type="dxa"/>
          </w:tcPr>
          <w:p w14:paraId="59796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CDC6</w:t>
            </w:r>
          </w:p>
        </w:tc>
        <w:tc>
          <w:tcPr>
            <w:tcW w:w="741" w:type="dxa"/>
          </w:tcPr>
          <w:p w14:paraId="21E5B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HIST1H3B</w:t>
            </w:r>
          </w:p>
        </w:tc>
      </w:tr>
      <w:tr w14:paraId="75A4F5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</w:tcPr>
          <w:p w14:paraId="007D8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14:paraId="6B80F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47" w:type="dxa"/>
          </w:tcPr>
          <w:p w14:paraId="4CF4A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S100A9</w:t>
            </w:r>
          </w:p>
        </w:tc>
        <w:tc>
          <w:tcPr>
            <w:tcW w:w="741" w:type="dxa"/>
          </w:tcPr>
          <w:p w14:paraId="60370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F13A1</w:t>
            </w:r>
          </w:p>
        </w:tc>
        <w:tc>
          <w:tcPr>
            <w:tcW w:w="747" w:type="dxa"/>
          </w:tcPr>
          <w:p w14:paraId="39350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STAB1</w:t>
            </w:r>
          </w:p>
        </w:tc>
        <w:tc>
          <w:tcPr>
            <w:tcW w:w="747" w:type="dxa"/>
          </w:tcPr>
          <w:p w14:paraId="4377B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MS4A6A</w:t>
            </w:r>
          </w:p>
        </w:tc>
        <w:tc>
          <w:tcPr>
            <w:tcW w:w="738" w:type="dxa"/>
          </w:tcPr>
          <w:p w14:paraId="62EEE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IGF1</w:t>
            </w:r>
          </w:p>
        </w:tc>
        <w:tc>
          <w:tcPr>
            <w:tcW w:w="664" w:type="dxa"/>
          </w:tcPr>
          <w:p w14:paraId="01C91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GAPLINC</w:t>
            </w:r>
          </w:p>
        </w:tc>
        <w:tc>
          <w:tcPr>
            <w:tcW w:w="715" w:type="dxa"/>
          </w:tcPr>
          <w:p w14:paraId="1AF24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SLC40A1</w:t>
            </w:r>
          </w:p>
        </w:tc>
        <w:tc>
          <w:tcPr>
            <w:tcW w:w="715" w:type="dxa"/>
          </w:tcPr>
          <w:p w14:paraId="5CB04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LILRB5</w:t>
            </w:r>
          </w:p>
        </w:tc>
        <w:tc>
          <w:tcPr>
            <w:tcW w:w="747" w:type="dxa"/>
          </w:tcPr>
          <w:p w14:paraId="7177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CDA</w:t>
            </w:r>
          </w:p>
        </w:tc>
        <w:tc>
          <w:tcPr>
            <w:tcW w:w="741" w:type="dxa"/>
          </w:tcPr>
          <w:p w14:paraId="7E073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S100A8</w:t>
            </w:r>
          </w:p>
        </w:tc>
      </w:tr>
      <w:tr w14:paraId="50204A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</w:tcPr>
          <w:p w14:paraId="547AE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14:paraId="0A15B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 Cells</w:t>
            </w:r>
          </w:p>
        </w:tc>
        <w:tc>
          <w:tcPr>
            <w:tcW w:w="747" w:type="dxa"/>
          </w:tcPr>
          <w:p w14:paraId="7EF9A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CCNB1</w:t>
            </w:r>
          </w:p>
        </w:tc>
        <w:tc>
          <w:tcPr>
            <w:tcW w:w="741" w:type="dxa"/>
          </w:tcPr>
          <w:p w14:paraId="4A453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HMMR</w:t>
            </w:r>
          </w:p>
        </w:tc>
        <w:tc>
          <w:tcPr>
            <w:tcW w:w="747" w:type="dxa"/>
          </w:tcPr>
          <w:p w14:paraId="5D505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ASPM</w:t>
            </w:r>
          </w:p>
        </w:tc>
        <w:tc>
          <w:tcPr>
            <w:tcW w:w="747" w:type="dxa"/>
          </w:tcPr>
          <w:p w14:paraId="6F1EB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DLGAP5</w:t>
            </w:r>
          </w:p>
        </w:tc>
        <w:tc>
          <w:tcPr>
            <w:tcW w:w="738" w:type="dxa"/>
          </w:tcPr>
          <w:p w14:paraId="09540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CDC20</w:t>
            </w:r>
          </w:p>
        </w:tc>
        <w:tc>
          <w:tcPr>
            <w:tcW w:w="664" w:type="dxa"/>
          </w:tcPr>
          <w:p w14:paraId="7740B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KIF20A</w:t>
            </w:r>
          </w:p>
        </w:tc>
        <w:tc>
          <w:tcPr>
            <w:tcW w:w="715" w:type="dxa"/>
          </w:tcPr>
          <w:p w14:paraId="092A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DEPDC1</w:t>
            </w:r>
          </w:p>
        </w:tc>
        <w:tc>
          <w:tcPr>
            <w:tcW w:w="715" w:type="dxa"/>
          </w:tcPr>
          <w:p w14:paraId="37342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NEK2</w:t>
            </w:r>
          </w:p>
        </w:tc>
        <w:tc>
          <w:tcPr>
            <w:tcW w:w="747" w:type="dxa"/>
          </w:tcPr>
          <w:p w14:paraId="67CC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PIMREG</w:t>
            </w:r>
          </w:p>
        </w:tc>
        <w:tc>
          <w:tcPr>
            <w:tcW w:w="741" w:type="dxa"/>
          </w:tcPr>
          <w:p w14:paraId="1DDD5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PIF1</w:t>
            </w:r>
          </w:p>
        </w:tc>
      </w:tr>
      <w:tr w14:paraId="4E40BB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  <w:tcBorders>
              <w:bottom w:val="nil"/>
            </w:tcBorders>
          </w:tcPr>
          <w:p w14:paraId="01C63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bottom w:val="nil"/>
            </w:tcBorders>
          </w:tcPr>
          <w:p w14:paraId="2C9DA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pDCs</w:t>
            </w:r>
          </w:p>
        </w:tc>
        <w:tc>
          <w:tcPr>
            <w:tcW w:w="747" w:type="dxa"/>
            <w:tcBorders>
              <w:bottom w:val="nil"/>
            </w:tcBorders>
          </w:tcPr>
          <w:p w14:paraId="37DAA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RANBP3L</w:t>
            </w:r>
          </w:p>
        </w:tc>
        <w:tc>
          <w:tcPr>
            <w:tcW w:w="741" w:type="dxa"/>
            <w:tcBorders>
              <w:bottom w:val="nil"/>
            </w:tcBorders>
          </w:tcPr>
          <w:p w14:paraId="595FB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IL31RA</w:t>
            </w:r>
          </w:p>
        </w:tc>
        <w:tc>
          <w:tcPr>
            <w:tcW w:w="747" w:type="dxa"/>
            <w:tcBorders>
              <w:bottom w:val="nil"/>
            </w:tcBorders>
          </w:tcPr>
          <w:p w14:paraId="477FA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DENV2neg</w:t>
            </w:r>
          </w:p>
        </w:tc>
        <w:tc>
          <w:tcPr>
            <w:tcW w:w="747" w:type="dxa"/>
            <w:tcBorders>
              <w:bottom w:val="nil"/>
            </w:tcBorders>
          </w:tcPr>
          <w:p w14:paraId="07465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IGFBP6</w:t>
            </w:r>
          </w:p>
        </w:tc>
        <w:tc>
          <w:tcPr>
            <w:tcW w:w="738" w:type="dxa"/>
            <w:tcBorders>
              <w:bottom w:val="nil"/>
            </w:tcBorders>
          </w:tcPr>
          <w:p w14:paraId="31BB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SCG3</w:t>
            </w:r>
          </w:p>
        </w:tc>
        <w:tc>
          <w:tcPr>
            <w:tcW w:w="664" w:type="dxa"/>
            <w:tcBorders>
              <w:bottom w:val="nil"/>
            </w:tcBorders>
          </w:tcPr>
          <w:p w14:paraId="7C8DE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DENV2</w:t>
            </w:r>
          </w:p>
        </w:tc>
        <w:tc>
          <w:tcPr>
            <w:tcW w:w="715" w:type="dxa"/>
            <w:tcBorders>
              <w:bottom w:val="nil"/>
            </w:tcBorders>
          </w:tcPr>
          <w:p w14:paraId="6ADB5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FAM124A</w:t>
            </w:r>
          </w:p>
        </w:tc>
        <w:tc>
          <w:tcPr>
            <w:tcW w:w="715" w:type="dxa"/>
            <w:tcBorders>
              <w:bottom w:val="nil"/>
            </w:tcBorders>
          </w:tcPr>
          <w:p w14:paraId="7AE6F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AFAP1</w:t>
            </w:r>
          </w:p>
        </w:tc>
        <w:tc>
          <w:tcPr>
            <w:tcW w:w="747" w:type="dxa"/>
            <w:tcBorders>
              <w:bottom w:val="nil"/>
            </w:tcBorders>
          </w:tcPr>
          <w:p w14:paraId="0901F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AC092327.2</w:t>
            </w:r>
          </w:p>
        </w:tc>
        <w:tc>
          <w:tcPr>
            <w:tcW w:w="741" w:type="dxa"/>
            <w:tcBorders>
              <w:bottom w:val="nil"/>
            </w:tcBorders>
          </w:tcPr>
          <w:p w14:paraId="2C8D9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LAMP5</w:t>
            </w:r>
          </w:p>
        </w:tc>
      </w:tr>
      <w:tr w14:paraId="35BDB0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  <w:tcBorders>
              <w:top w:val="nil"/>
              <w:bottom w:val="nil"/>
            </w:tcBorders>
          </w:tcPr>
          <w:p w14:paraId="245F8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FB6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15958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CHIT1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425B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LINC01010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5668C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CHI3L1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0D52E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AC015660.2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4080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CRABP2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9478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FABP4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67F05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TIMP3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0ABA9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MMP7</w:t>
            </w:r>
          </w:p>
        </w:tc>
        <w:tc>
          <w:tcPr>
            <w:tcW w:w="747" w:type="dxa"/>
            <w:tcBorders>
              <w:top w:val="nil"/>
              <w:bottom w:val="nil"/>
            </w:tcBorders>
          </w:tcPr>
          <w:p w14:paraId="340FF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USP2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2CEE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</w:t>
            </w:r>
          </w:p>
        </w:tc>
      </w:tr>
      <w:tr w14:paraId="47B52E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  <w:tcBorders>
              <w:top w:val="nil"/>
            </w:tcBorders>
          </w:tcPr>
          <w:p w14:paraId="49279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nil"/>
            </w:tcBorders>
          </w:tcPr>
          <w:p w14:paraId="0E311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cDCs</w:t>
            </w:r>
          </w:p>
        </w:tc>
        <w:tc>
          <w:tcPr>
            <w:tcW w:w="747" w:type="dxa"/>
            <w:tcBorders>
              <w:top w:val="nil"/>
            </w:tcBorders>
          </w:tcPr>
          <w:p w14:paraId="0D26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CCL19</w:t>
            </w:r>
          </w:p>
        </w:tc>
        <w:tc>
          <w:tcPr>
            <w:tcW w:w="741" w:type="dxa"/>
            <w:tcBorders>
              <w:top w:val="nil"/>
            </w:tcBorders>
          </w:tcPr>
          <w:p w14:paraId="08936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PRAME</w:t>
            </w:r>
          </w:p>
        </w:tc>
        <w:tc>
          <w:tcPr>
            <w:tcW w:w="747" w:type="dxa"/>
            <w:tcBorders>
              <w:top w:val="nil"/>
            </w:tcBorders>
          </w:tcPr>
          <w:p w14:paraId="19A1C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HMSD</w:t>
            </w:r>
          </w:p>
        </w:tc>
        <w:tc>
          <w:tcPr>
            <w:tcW w:w="747" w:type="dxa"/>
            <w:tcBorders>
              <w:top w:val="nil"/>
            </w:tcBorders>
          </w:tcPr>
          <w:p w14:paraId="6DC80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SERPINB10</w:t>
            </w:r>
          </w:p>
        </w:tc>
        <w:tc>
          <w:tcPr>
            <w:tcW w:w="738" w:type="dxa"/>
            <w:tcBorders>
              <w:top w:val="nil"/>
            </w:tcBorders>
          </w:tcPr>
          <w:p w14:paraId="2ED59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LINC01894</w:t>
            </w:r>
          </w:p>
        </w:tc>
        <w:tc>
          <w:tcPr>
            <w:tcW w:w="664" w:type="dxa"/>
            <w:tcBorders>
              <w:top w:val="nil"/>
            </w:tcBorders>
          </w:tcPr>
          <w:p w14:paraId="531CA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CDHR3</w:t>
            </w:r>
          </w:p>
        </w:tc>
        <w:tc>
          <w:tcPr>
            <w:tcW w:w="715" w:type="dxa"/>
            <w:tcBorders>
              <w:top w:val="nil"/>
            </w:tcBorders>
          </w:tcPr>
          <w:p w14:paraId="0D34D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LINC00158</w:t>
            </w:r>
          </w:p>
        </w:tc>
        <w:tc>
          <w:tcPr>
            <w:tcW w:w="715" w:type="dxa"/>
            <w:tcBorders>
              <w:top w:val="nil"/>
            </w:tcBorders>
          </w:tcPr>
          <w:p w14:paraId="3FEF8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ENTHD1</w:t>
            </w:r>
          </w:p>
        </w:tc>
        <w:tc>
          <w:tcPr>
            <w:tcW w:w="747" w:type="dxa"/>
            <w:tcBorders>
              <w:top w:val="nil"/>
            </w:tcBorders>
          </w:tcPr>
          <w:p w14:paraId="62923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CST7</w:t>
            </w:r>
          </w:p>
        </w:tc>
        <w:tc>
          <w:tcPr>
            <w:tcW w:w="741" w:type="dxa"/>
            <w:tcBorders>
              <w:top w:val="nil"/>
            </w:tcBorders>
          </w:tcPr>
          <w:p w14:paraId="1E8AA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AL357992.1</w:t>
            </w:r>
          </w:p>
        </w:tc>
      </w:tr>
      <w:tr w14:paraId="5479D5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</w:tcPr>
          <w:p w14:paraId="0CC62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14:paraId="27CDF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CD8+ T</w:t>
            </w:r>
          </w:p>
        </w:tc>
        <w:tc>
          <w:tcPr>
            <w:tcW w:w="747" w:type="dxa"/>
          </w:tcPr>
          <w:p w14:paraId="23BE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CD3E</w:t>
            </w:r>
          </w:p>
        </w:tc>
        <w:tc>
          <w:tcPr>
            <w:tcW w:w="741" w:type="dxa"/>
          </w:tcPr>
          <w:p w14:paraId="5BC41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TRBC2</w:t>
            </w:r>
          </w:p>
        </w:tc>
        <w:tc>
          <w:tcPr>
            <w:tcW w:w="747" w:type="dxa"/>
          </w:tcPr>
          <w:p w14:paraId="0C44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CD2</w:t>
            </w:r>
          </w:p>
        </w:tc>
        <w:tc>
          <w:tcPr>
            <w:tcW w:w="747" w:type="dxa"/>
          </w:tcPr>
          <w:p w14:paraId="3808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CD3G</w:t>
            </w:r>
          </w:p>
        </w:tc>
        <w:tc>
          <w:tcPr>
            <w:tcW w:w="738" w:type="dxa"/>
          </w:tcPr>
          <w:p w14:paraId="34D89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CD3D</w:t>
            </w:r>
          </w:p>
        </w:tc>
        <w:tc>
          <w:tcPr>
            <w:tcW w:w="664" w:type="dxa"/>
          </w:tcPr>
          <w:p w14:paraId="745DD1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GZMA</w:t>
            </w:r>
          </w:p>
        </w:tc>
        <w:tc>
          <w:tcPr>
            <w:tcW w:w="715" w:type="dxa"/>
          </w:tcPr>
          <w:p w14:paraId="4E2C3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LCK</w:t>
            </w:r>
          </w:p>
        </w:tc>
        <w:tc>
          <w:tcPr>
            <w:tcW w:w="715" w:type="dxa"/>
          </w:tcPr>
          <w:p w14:paraId="10FE1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LINC00861</w:t>
            </w:r>
          </w:p>
        </w:tc>
        <w:tc>
          <w:tcPr>
            <w:tcW w:w="747" w:type="dxa"/>
          </w:tcPr>
          <w:p w14:paraId="7E09E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TRAT1</w:t>
            </w:r>
          </w:p>
        </w:tc>
        <w:tc>
          <w:tcPr>
            <w:tcW w:w="741" w:type="dxa"/>
          </w:tcPr>
          <w:p w14:paraId="5C661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GNLY</w:t>
            </w:r>
          </w:p>
        </w:tc>
      </w:tr>
      <w:tr w14:paraId="46BFBB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dxa"/>
          </w:tcPr>
          <w:p w14:paraId="60FB0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</w:tcPr>
          <w:p w14:paraId="18AE7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Monocytes</w:t>
            </w:r>
          </w:p>
        </w:tc>
        <w:tc>
          <w:tcPr>
            <w:tcW w:w="747" w:type="dxa"/>
          </w:tcPr>
          <w:p w14:paraId="7760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AC068234.1</w:t>
            </w:r>
          </w:p>
        </w:tc>
        <w:tc>
          <w:tcPr>
            <w:tcW w:w="741" w:type="dxa"/>
          </w:tcPr>
          <w:p w14:paraId="45905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AL136298.1</w:t>
            </w:r>
          </w:p>
        </w:tc>
        <w:tc>
          <w:tcPr>
            <w:tcW w:w="747" w:type="dxa"/>
          </w:tcPr>
          <w:p w14:paraId="4D2B7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ITGB3</w:t>
            </w:r>
          </w:p>
        </w:tc>
        <w:tc>
          <w:tcPr>
            <w:tcW w:w="747" w:type="dxa"/>
          </w:tcPr>
          <w:p w14:paraId="16A28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DIRAS2</w:t>
            </w:r>
          </w:p>
        </w:tc>
        <w:tc>
          <w:tcPr>
            <w:tcW w:w="738" w:type="dxa"/>
          </w:tcPr>
          <w:p w14:paraId="74818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LINC02454</w:t>
            </w:r>
          </w:p>
        </w:tc>
        <w:tc>
          <w:tcPr>
            <w:tcW w:w="664" w:type="dxa"/>
          </w:tcPr>
          <w:p w14:paraId="289A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HSPB7</w:t>
            </w:r>
          </w:p>
        </w:tc>
        <w:tc>
          <w:tcPr>
            <w:tcW w:w="715" w:type="dxa"/>
          </w:tcPr>
          <w:p w14:paraId="38418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FOLR3</w:t>
            </w:r>
          </w:p>
        </w:tc>
        <w:tc>
          <w:tcPr>
            <w:tcW w:w="715" w:type="dxa"/>
          </w:tcPr>
          <w:p w14:paraId="4625E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PAGE2</w:t>
            </w:r>
          </w:p>
        </w:tc>
        <w:tc>
          <w:tcPr>
            <w:tcW w:w="747" w:type="dxa"/>
          </w:tcPr>
          <w:p w14:paraId="36177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AP005436.2</w:t>
            </w:r>
          </w:p>
        </w:tc>
        <w:tc>
          <w:tcPr>
            <w:tcW w:w="741" w:type="dxa"/>
          </w:tcPr>
          <w:p w14:paraId="3DBE4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SPNS2</w:t>
            </w:r>
          </w:p>
        </w:tc>
      </w:tr>
    </w:tbl>
    <w:p w14:paraId="44774999"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0-9: Cluster IDs for single-cell clustering groups</w:t>
      </w:r>
      <w:r>
        <w:rPr>
          <w:rFonts w:hint="eastAsia" w:ascii="Times New Roman" w:hAnsi="Times New Roman" w:cs="Times New Roman"/>
        </w:rPr>
        <w:t>.</w:t>
      </w:r>
    </w:p>
    <w:p w14:paraId="5C0BB3F9">
      <w:pPr>
        <w:rPr>
          <w:rFonts w:hint="eastAsia" w:ascii="Times New Roman" w:hAnsi="Times New Roman" w:cs="Times New Roman"/>
        </w:rPr>
      </w:pPr>
    </w:p>
    <w:p w14:paraId="69823B6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br w:type="page"/>
      </w:r>
    </w:p>
    <w:p w14:paraId="13F10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</w:rPr>
        <w:t xml:space="preserve">. </w:t>
      </w:r>
    </w:p>
    <w:p w14:paraId="4B684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Molecular docking binding energies (kcal/mol) of natural compounds with target proteins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007"/>
        <w:gridCol w:w="744"/>
        <w:gridCol w:w="876"/>
        <w:gridCol w:w="666"/>
        <w:gridCol w:w="666"/>
        <w:gridCol w:w="1200"/>
        <w:gridCol w:w="744"/>
        <w:gridCol w:w="666"/>
      </w:tblGrid>
      <w:tr w14:paraId="6C0798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86A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id</w:t>
            </w:r>
          </w:p>
        </w:tc>
        <w:tc>
          <w:tcPr>
            <w:tcW w:w="102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A23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CXCL10</w:t>
            </w:r>
          </w:p>
        </w:tc>
        <w:tc>
          <w:tcPr>
            <w:tcW w:w="7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DF0C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EZH2</w:t>
            </w:r>
          </w:p>
        </w:tc>
        <w:tc>
          <w:tcPr>
            <w:tcW w:w="8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E481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EPHB2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51DE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E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C58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4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6CC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NS2B-NS3</w:t>
            </w:r>
          </w:p>
        </w:tc>
        <w:tc>
          <w:tcPr>
            <w:tcW w:w="78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1AB8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NS4B</w:t>
            </w:r>
          </w:p>
        </w:tc>
        <w:tc>
          <w:tcPr>
            <w:tcW w:w="6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385F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NS5</w:t>
            </w:r>
          </w:p>
        </w:tc>
      </w:tr>
      <w:tr w14:paraId="18A1A5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tcBorders>
              <w:top w:val="single" w:color="auto" w:sz="12" w:space="0"/>
            </w:tcBorders>
            <w:vAlign w:val="center"/>
          </w:tcPr>
          <w:p w14:paraId="7EEFE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Dehydroglyasperins C</w:t>
            </w:r>
          </w:p>
        </w:tc>
        <w:tc>
          <w:tcPr>
            <w:tcW w:w="1023" w:type="dxa"/>
            <w:tcBorders>
              <w:top w:val="single" w:color="auto" w:sz="12" w:space="0"/>
            </w:tcBorders>
            <w:vAlign w:val="center"/>
          </w:tcPr>
          <w:p w14:paraId="4E9A7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-7.31</w:t>
            </w:r>
          </w:p>
        </w:tc>
        <w:tc>
          <w:tcPr>
            <w:tcW w:w="784" w:type="dxa"/>
            <w:tcBorders>
              <w:top w:val="single" w:color="auto" w:sz="12" w:space="0"/>
            </w:tcBorders>
            <w:vAlign w:val="center"/>
          </w:tcPr>
          <w:p w14:paraId="7B97E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vAlign w:val="center"/>
          </w:tcPr>
          <w:p w14:paraId="5DE4D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-5.98</w:t>
            </w:r>
          </w:p>
        </w:tc>
        <w:tc>
          <w:tcPr>
            <w:tcW w:w="660" w:type="dxa"/>
            <w:tcBorders>
              <w:top w:val="single" w:color="auto" w:sz="12" w:space="0"/>
            </w:tcBorders>
            <w:vAlign w:val="center"/>
          </w:tcPr>
          <w:p w14:paraId="50BD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-6.23</w:t>
            </w:r>
          </w:p>
        </w:tc>
        <w:tc>
          <w:tcPr>
            <w:tcW w:w="660" w:type="dxa"/>
            <w:tcBorders>
              <w:top w:val="single" w:color="auto" w:sz="12" w:space="0"/>
            </w:tcBorders>
            <w:vAlign w:val="center"/>
          </w:tcPr>
          <w:p w14:paraId="790C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-5.56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 w14:paraId="13B6A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-5.05</w:t>
            </w:r>
          </w:p>
        </w:tc>
        <w:tc>
          <w:tcPr>
            <w:tcW w:w="785" w:type="dxa"/>
            <w:tcBorders>
              <w:top w:val="single" w:color="auto" w:sz="12" w:space="0"/>
            </w:tcBorders>
            <w:vAlign w:val="center"/>
          </w:tcPr>
          <w:p w14:paraId="5E1C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-5.82</w:t>
            </w:r>
          </w:p>
        </w:tc>
        <w:tc>
          <w:tcPr>
            <w:tcW w:w="666" w:type="dxa"/>
            <w:tcBorders>
              <w:top w:val="single" w:color="auto" w:sz="12" w:space="0"/>
            </w:tcBorders>
            <w:vAlign w:val="center"/>
          </w:tcPr>
          <w:p w14:paraId="612C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-6.75</w:t>
            </w:r>
          </w:p>
        </w:tc>
      </w:tr>
      <w:tr w14:paraId="44140A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359C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Lactiflorin</w:t>
            </w:r>
          </w:p>
        </w:tc>
        <w:tc>
          <w:tcPr>
            <w:tcW w:w="1023" w:type="dxa"/>
            <w:vAlign w:val="center"/>
          </w:tcPr>
          <w:p w14:paraId="22E00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-7.13</w:t>
            </w:r>
          </w:p>
        </w:tc>
        <w:tc>
          <w:tcPr>
            <w:tcW w:w="784" w:type="dxa"/>
            <w:vAlign w:val="center"/>
          </w:tcPr>
          <w:p w14:paraId="3D6CE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-3.86</w:t>
            </w:r>
          </w:p>
        </w:tc>
        <w:tc>
          <w:tcPr>
            <w:tcW w:w="895" w:type="dxa"/>
            <w:vAlign w:val="center"/>
          </w:tcPr>
          <w:p w14:paraId="549E8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-5.79</w:t>
            </w:r>
          </w:p>
        </w:tc>
        <w:tc>
          <w:tcPr>
            <w:tcW w:w="660" w:type="dxa"/>
            <w:vAlign w:val="center"/>
          </w:tcPr>
          <w:p w14:paraId="06DEC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-6.29</w:t>
            </w:r>
          </w:p>
        </w:tc>
        <w:tc>
          <w:tcPr>
            <w:tcW w:w="660" w:type="dxa"/>
            <w:vAlign w:val="center"/>
          </w:tcPr>
          <w:p w14:paraId="3AC02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-6.08</w:t>
            </w:r>
          </w:p>
        </w:tc>
        <w:tc>
          <w:tcPr>
            <w:tcW w:w="845" w:type="dxa"/>
            <w:vAlign w:val="center"/>
          </w:tcPr>
          <w:p w14:paraId="71388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-5.02</w:t>
            </w:r>
          </w:p>
        </w:tc>
        <w:tc>
          <w:tcPr>
            <w:tcW w:w="785" w:type="dxa"/>
            <w:vAlign w:val="center"/>
          </w:tcPr>
          <w:p w14:paraId="658FE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-5.5</w:t>
            </w:r>
          </w:p>
        </w:tc>
        <w:tc>
          <w:tcPr>
            <w:tcW w:w="666" w:type="dxa"/>
            <w:vAlign w:val="center"/>
          </w:tcPr>
          <w:p w14:paraId="350C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-4.93</w:t>
            </w:r>
          </w:p>
        </w:tc>
      </w:tr>
      <w:tr w14:paraId="1A5820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0195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Benzoyl Paeoniflorin</w:t>
            </w:r>
          </w:p>
        </w:tc>
        <w:tc>
          <w:tcPr>
            <w:tcW w:w="1023" w:type="dxa"/>
            <w:vAlign w:val="center"/>
          </w:tcPr>
          <w:p w14:paraId="7243E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-7.07</w:t>
            </w:r>
          </w:p>
        </w:tc>
        <w:tc>
          <w:tcPr>
            <w:tcW w:w="784" w:type="dxa"/>
            <w:vAlign w:val="center"/>
          </w:tcPr>
          <w:p w14:paraId="22372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569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</w:t>
            </w:r>
          </w:p>
        </w:tc>
        <w:tc>
          <w:tcPr>
            <w:tcW w:w="660" w:type="dxa"/>
            <w:vAlign w:val="center"/>
          </w:tcPr>
          <w:p w14:paraId="19CA5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-5.75</w:t>
            </w:r>
          </w:p>
        </w:tc>
        <w:tc>
          <w:tcPr>
            <w:tcW w:w="660" w:type="dxa"/>
            <w:vAlign w:val="center"/>
          </w:tcPr>
          <w:p w14:paraId="4485A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</w:t>
            </w:r>
          </w:p>
        </w:tc>
        <w:tc>
          <w:tcPr>
            <w:tcW w:w="845" w:type="dxa"/>
            <w:vAlign w:val="center"/>
          </w:tcPr>
          <w:p w14:paraId="45D9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-6.03</w:t>
            </w:r>
          </w:p>
        </w:tc>
        <w:tc>
          <w:tcPr>
            <w:tcW w:w="785" w:type="dxa"/>
            <w:vAlign w:val="center"/>
          </w:tcPr>
          <w:p w14:paraId="41578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-6.25</w:t>
            </w:r>
          </w:p>
        </w:tc>
        <w:tc>
          <w:tcPr>
            <w:tcW w:w="666" w:type="dxa"/>
            <w:vAlign w:val="center"/>
          </w:tcPr>
          <w:p w14:paraId="45CFE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-6.13</w:t>
            </w:r>
          </w:p>
        </w:tc>
      </w:tr>
      <w:tr w14:paraId="2810F5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64A52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Glyasperin B</w:t>
            </w:r>
          </w:p>
        </w:tc>
        <w:tc>
          <w:tcPr>
            <w:tcW w:w="1023" w:type="dxa"/>
            <w:vAlign w:val="center"/>
          </w:tcPr>
          <w:p w14:paraId="49B0D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-7.07</w:t>
            </w:r>
          </w:p>
        </w:tc>
        <w:tc>
          <w:tcPr>
            <w:tcW w:w="784" w:type="dxa"/>
            <w:vAlign w:val="center"/>
          </w:tcPr>
          <w:p w14:paraId="167F2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121A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-6.43</w:t>
            </w:r>
          </w:p>
        </w:tc>
        <w:tc>
          <w:tcPr>
            <w:tcW w:w="660" w:type="dxa"/>
            <w:vAlign w:val="center"/>
          </w:tcPr>
          <w:p w14:paraId="58621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-7.6</w:t>
            </w:r>
          </w:p>
        </w:tc>
        <w:tc>
          <w:tcPr>
            <w:tcW w:w="660" w:type="dxa"/>
            <w:vAlign w:val="center"/>
          </w:tcPr>
          <w:p w14:paraId="7F74E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-6.23</w:t>
            </w:r>
          </w:p>
        </w:tc>
        <w:tc>
          <w:tcPr>
            <w:tcW w:w="845" w:type="dxa"/>
            <w:vAlign w:val="center"/>
          </w:tcPr>
          <w:p w14:paraId="564FA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-5.28</w:t>
            </w:r>
          </w:p>
        </w:tc>
        <w:tc>
          <w:tcPr>
            <w:tcW w:w="785" w:type="dxa"/>
            <w:vAlign w:val="center"/>
          </w:tcPr>
          <w:p w14:paraId="2511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-5.24</w:t>
            </w:r>
          </w:p>
        </w:tc>
        <w:tc>
          <w:tcPr>
            <w:tcW w:w="666" w:type="dxa"/>
            <w:vAlign w:val="center"/>
          </w:tcPr>
          <w:p w14:paraId="31666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-5.22</w:t>
            </w:r>
          </w:p>
        </w:tc>
      </w:tr>
      <w:tr w14:paraId="46B229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7C39B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(+)-catechin</w:t>
            </w:r>
          </w:p>
        </w:tc>
        <w:tc>
          <w:tcPr>
            <w:tcW w:w="1023" w:type="dxa"/>
            <w:vAlign w:val="center"/>
          </w:tcPr>
          <w:p w14:paraId="4511D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-6.94</w:t>
            </w:r>
          </w:p>
        </w:tc>
        <w:tc>
          <w:tcPr>
            <w:tcW w:w="784" w:type="dxa"/>
            <w:vAlign w:val="center"/>
          </w:tcPr>
          <w:p w14:paraId="42EDD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-8.63</w:t>
            </w:r>
          </w:p>
        </w:tc>
        <w:tc>
          <w:tcPr>
            <w:tcW w:w="895" w:type="dxa"/>
            <w:vAlign w:val="center"/>
          </w:tcPr>
          <w:p w14:paraId="10B2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-6.88</w:t>
            </w:r>
          </w:p>
        </w:tc>
        <w:tc>
          <w:tcPr>
            <w:tcW w:w="660" w:type="dxa"/>
            <w:vAlign w:val="center"/>
          </w:tcPr>
          <w:p w14:paraId="6AE9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-6.88</w:t>
            </w:r>
          </w:p>
        </w:tc>
        <w:tc>
          <w:tcPr>
            <w:tcW w:w="660" w:type="dxa"/>
            <w:vAlign w:val="center"/>
          </w:tcPr>
          <w:p w14:paraId="1853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-6.61</w:t>
            </w:r>
          </w:p>
        </w:tc>
        <w:tc>
          <w:tcPr>
            <w:tcW w:w="845" w:type="dxa"/>
            <w:vAlign w:val="center"/>
          </w:tcPr>
          <w:p w14:paraId="71019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-5.95</w:t>
            </w:r>
          </w:p>
        </w:tc>
        <w:tc>
          <w:tcPr>
            <w:tcW w:w="785" w:type="dxa"/>
            <w:vAlign w:val="center"/>
          </w:tcPr>
          <w:p w14:paraId="448EF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-5.96</w:t>
            </w:r>
          </w:p>
        </w:tc>
        <w:tc>
          <w:tcPr>
            <w:tcW w:w="666" w:type="dxa"/>
            <w:vAlign w:val="center"/>
          </w:tcPr>
          <w:p w14:paraId="775EB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-5.39</w:t>
            </w:r>
          </w:p>
        </w:tc>
      </w:tr>
      <w:tr w14:paraId="1F37AA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71476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Rehmaglutin C</w:t>
            </w:r>
          </w:p>
        </w:tc>
        <w:tc>
          <w:tcPr>
            <w:tcW w:w="1023" w:type="dxa"/>
            <w:vAlign w:val="center"/>
          </w:tcPr>
          <w:p w14:paraId="559B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-5.24</w:t>
            </w:r>
          </w:p>
        </w:tc>
        <w:tc>
          <w:tcPr>
            <w:tcW w:w="784" w:type="dxa"/>
            <w:vAlign w:val="center"/>
          </w:tcPr>
          <w:p w14:paraId="56EF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-7.21</w:t>
            </w:r>
          </w:p>
        </w:tc>
        <w:tc>
          <w:tcPr>
            <w:tcW w:w="895" w:type="dxa"/>
            <w:vAlign w:val="center"/>
          </w:tcPr>
          <w:p w14:paraId="43437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-5.69</w:t>
            </w:r>
          </w:p>
        </w:tc>
        <w:tc>
          <w:tcPr>
            <w:tcW w:w="660" w:type="dxa"/>
            <w:vAlign w:val="center"/>
          </w:tcPr>
          <w:p w14:paraId="05DDC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-6.78</w:t>
            </w:r>
          </w:p>
        </w:tc>
        <w:tc>
          <w:tcPr>
            <w:tcW w:w="660" w:type="dxa"/>
            <w:vAlign w:val="center"/>
          </w:tcPr>
          <w:p w14:paraId="3354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-6.01</w:t>
            </w:r>
          </w:p>
        </w:tc>
        <w:tc>
          <w:tcPr>
            <w:tcW w:w="845" w:type="dxa"/>
            <w:vAlign w:val="center"/>
          </w:tcPr>
          <w:p w14:paraId="73D56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-5.33</w:t>
            </w:r>
          </w:p>
        </w:tc>
        <w:tc>
          <w:tcPr>
            <w:tcW w:w="785" w:type="dxa"/>
            <w:vAlign w:val="center"/>
          </w:tcPr>
          <w:p w14:paraId="050D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-4.41</w:t>
            </w:r>
          </w:p>
        </w:tc>
        <w:tc>
          <w:tcPr>
            <w:tcW w:w="666" w:type="dxa"/>
            <w:vAlign w:val="center"/>
          </w:tcPr>
          <w:p w14:paraId="7416A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-4.47</w:t>
            </w:r>
          </w:p>
        </w:tc>
      </w:tr>
      <w:tr w14:paraId="48C595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112CD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Rehmaglutin A</w:t>
            </w:r>
          </w:p>
        </w:tc>
        <w:tc>
          <w:tcPr>
            <w:tcW w:w="1023" w:type="dxa"/>
            <w:vAlign w:val="center"/>
          </w:tcPr>
          <w:p w14:paraId="1331D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-6.01</w:t>
            </w:r>
          </w:p>
        </w:tc>
        <w:tc>
          <w:tcPr>
            <w:tcW w:w="784" w:type="dxa"/>
            <w:vAlign w:val="center"/>
          </w:tcPr>
          <w:p w14:paraId="62D9F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-7.02</w:t>
            </w:r>
          </w:p>
        </w:tc>
        <w:tc>
          <w:tcPr>
            <w:tcW w:w="895" w:type="dxa"/>
            <w:vAlign w:val="center"/>
          </w:tcPr>
          <w:p w14:paraId="621A9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-5.93</w:t>
            </w:r>
          </w:p>
        </w:tc>
        <w:tc>
          <w:tcPr>
            <w:tcW w:w="660" w:type="dxa"/>
            <w:vAlign w:val="center"/>
          </w:tcPr>
          <w:p w14:paraId="1988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-7.34</w:t>
            </w:r>
          </w:p>
        </w:tc>
        <w:tc>
          <w:tcPr>
            <w:tcW w:w="660" w:type="dxa"/>
            <w:vAlign w:val="center"/>
          </w:tcPr>
          <w:p w14:paraId="0C0B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-6.62</w:t>
            </w:r>
          </w:p>
        </w:tc>
        <w:tc>
          <w:tcPr>
            <w:tcW w:w="845" w:type="dxa"/>
            <w:vAlign w:val="center"/>
          </w:tcPr>
          <w:p w14:paraId="46171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-5.28</w:t>
            </w:r>
          </w:p>
        </w:tc>
        <w:tc>
          <w:tcPr>
            <w:tcW w:w="785" w:type="dxa"/>
            <w:vAlign w:val="center"/>
          </w:tcPr>
          <w:p w14:paraId="43A6B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</w:t>
            </w:r>
          </w:p>
        </w:tc>
        <w:tc>
          <w:tcPr>
            <w:tcW w:w="666" w:type="dxa"/>
            <w:vAlign w:val="center"/>
          </w:tcPr>
          <w:p w14:paraId="5AD1F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-4.96</w:t>
            </w:r>
          </w:p>
        </w:tc>
      </w:tr>
      <w:tr w14:paraId="1C261B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92E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Berlambine</w:t>
            </w:r>
          </w:p>
        </w:tc>
        <w:tc>
          <w:tcPr>
            <w:tcW w:w="1023" w:type="dxa"/>
            <w:vAlign w:val="center"/>
          </w:tcPr>
          <w:p w14:paraId="76515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-5.39</w:t>
            </w:r>
          </w:p>
        </w:tc>
        <w:tc>
          <w:tcPr>
            <w:tcW w:w="784" w:type="dxa"/>
            <w:vAlign w:val="center"/>
          </w:tcPr>
          <w:p w14:paraId="72A68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-6.93</w:t>
            </w:r>
          </w:p>
        </w:tc>
        <w:tc>
          <w:tcPr>
            <w:tcW w:w="895" w:type="dxa"/>
            <w:vAlign w:val="center"/>
          </w:tcPr>
          <w:p w14:paraId="2BAEF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-4.72</w:t>
            </w:r>
          </w:p>
        </w:tc>
        <w:tc>
          <w:tcPr>
            <w:tcW w:w="660" w:type="dxa"/>
            <w:vAlign w:val="center"/>
          </w:tcPr>
          <w:p w14:paraId="3286B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-5.33</w:t>
            </w:r>
          </w:p>
        </w:tc>
        <w:tc>
          <w:tcPr>
            <w:tcW w:w="660" w:type="dxa"/>
            <w:vAlign w:val="center"/>
          </w:tcPr>
          <w:p w14:paraId="43FF7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-6.61</w:t>
            </w:r>
          </w:p>
        </w:tc>
        <w:tc>
          <w:tcPr>
            <w:tcW w:w="845" w:type="dxa"/>
            <w:vAlign w:val="center"/>
          </w:tcPr>
          <w:p w14:paraId="1FACD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-3.64</w:t>
            </w:r>
          </w:p>
        </w:tc>
        <w:tc>
          <w:tcPr>
            <w:tcW w:w="785" w:type="dxa"/>
            <w:vAlign w:val="center"/>
          </w:tcPr>
          <w:p w14:paraId="14820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-5.19</w:t>
            </w:r>
          </w:p>
        </w:tc>
        <w:tc>
          <w:tcPr>
            <w:tcW w:w="666" w:type="dxa"/>
            <w:vAlign w:val="center"/>
          </w:tcPr>
          <w:p w14:paraId="56C69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-4.44</w:t>
            </w:r>
          </w:p>
        </w:tc>
      </w:tr>
      <w:tr w14:paraId="7BA164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621F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Magnograndiolide</w:t>
            </w:r>
          </w:p>
        </w:tc>
        <w:tc>
          <w:tcPr>
            <w:tcW w:w="1023" w:type="dxa"/>
            <w:vAlign w:val="center"/>
          </w:tcPr>
          <w:p w14:paraId="245E3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-5.78</w:t>
            </w:r>
          </w:p>
        </w:tc>
        <w:tc>
          <w:tcPr>
            <w:tcW w:w="784" w:type="dxa"/>
            <w:vAlign w:val="center"/>
          </w:tcPr>
          <w:p w14:paraId="5A2DD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D818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-5.91</w:t>
            </w:r>
          </w:p>
        </w:tc>
        <w:tc>
          <w:tcPr>
            <w:tcW w:w="660" w:type="dxa"/>
            <w:vAlign w:val="center"/>
          </w:tcPr>
          <w:p w14:paraId="08881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-5.91</w:t>
            </w:r>
          </w:p>
        </w:tc>
        <w:tc>
          <w:tcPr>
            <w:tcW w:w="660" w:type="dxa"/>
            <w:vAlign w:val="center"/>
          </w:tcPr>
          <w:p w14:paraId="6F1DD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-5.94</w:t>
            </w:r>
          </w:p>
        </w:tc>
        <w:tc>
          <w:tcPr>
            <w:tcW w:w="845" w:type="dxa"/>
            <w:vAlign w:val="center"/>
          </w:tcPr>
          <w:p w14:paraId="61A1C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-5.25</w:t>
            </w:r>
          </w:p>
        </w:tc>
        <w:tc>
          <w:tcPr>
            <w:tcW w:w="785" w:type="dxa"/>
            <w:vAlign w:val="center"/>
          </w:tcPr>
          <w:p w14:paraId="72948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-4.49</w:t>
            </w:r>
          </w:p>
        </w:tc>
        <w:tc>
          <w:tcPr>
            <w:tcW w:w="666" w:type="dxa"/>
            <w:vAlign w:val="center"/>
          </w:tcPr>
          <w:p w14:paraId="68C5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-5.22</w:t>
            </w:r>
          </w:p>
        </w:tc>
      </w:tr>
      <w:tr w14:paraId="44F853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B1BC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8-prenylated eriodictyol</w:t>
            </w:r>
          </w:p>
        </w:tc>
        <w:tc>
          <w:tcPr>
            <w:tcW w:w="1023" w:type="dxa"/>
            <w:vAlign w:val="center"/>
          </w:tcPr>
          <w:p w14:paraId="64D7E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-5.81</w:t>
            </w:r>
          </w:p>
        </w:tc>
        <w:tc>
          <w:tcPr>
            <w:tcW w:w="784" w:type="dxa"/>
            <w:vAlign w:val="center"/>
          </w:tcPr>
          <w:p w14:paraId="431C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7485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-7.16</w:t>
            </w:r>
          </w:p>
        </w:tc>
        <w:tc>
          <w:tcPr>
            <w:tcW w:w="660" w:type="dxa"/>
            <w:vAlign w:val="center"/>
          </w:tcPr>
          <w:p w14:paraId="0E8D2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</w:t>
            </w:r>
          </w:p>
        </w:tc>
        <w:tc>
          <w:tcPr>
            <w:tcW w:w="660" w:type="dxa"/>
            <w:vAlign w:val="center"/>
          </w:tcPr>
          <w:p w14:paraId="757FE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-6.43</w:t>
            </w:r>
          </w:p>
        </w:tc>
        <w:tc>
          <w:tcPr>
            <w:tcW w:w="845" w:type="dxa"/>
            <w:vAlign w:val="center"/>
          </w:tcPr>
          <w:p w14:paraId="160D0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-4.65</w:t>
            </w:r>
          </w:p>
        </w:tc>
        <w:tc>
          <w:tcPr>
            <w:tcW w:w="785" w:type="dxa"/>
            <w:vAlign w:val="center"/>
          </w:tcPr>
          <w:p w14:paraId="583A4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-4.56</w:t>
            </w:r>
          </w:p>
        </w:tc>
        <w:tc>
          <w:tcPr>
            <w:tcW w:w="666" w:type="dxa"/>
            <w:vAlign w:val="center"/>
          </w:tcPr>
          <w:p w14:paraId="4B92A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-4.74</w:t>
            </w:r>
          </w:p>
        </w:tc>
      </w:tr>
      <w:tr w14:paraId="3BA261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F24E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Glepidotin B</w:t>
            </w:r>
          </w:p>
        </w:tc>
        <w:tc>
          <w:tcPr>
            <w:tcW w:w="1023" w:type="dxa"/>
            <w:vAlign w:val="center"/>
          </w:tcPr>
          <w:p w14:paraId="6700D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-5.95</w:t>
            </w:r>
          </w:p>
        </w:tc>
        <w:tc>
          <w:tcPr>
            <w:tcW w:w="784" w:type="dxa"/>
            <w:vAlign w:val="center"/>
          </w:tcPr>
          <w:p w14:paraId="2FA9C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</w:t>
            </w:r>
          </w:p>
        </w:tc>
        <w:tc>
          <w:tcPr>
            <w:tcW w:w="895" w:type="dxa"/>
            <w:vAlign w:val="center"/>
          </w:tcPr>
          <w:p w14:paraId="103BD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-6.95</w:t>
            </w:r>
          </w:p>
        </w:tc>
        <w:tc>
          <w:tcPr>
            <w:tcW w:w="660" w:type="dxa"/>
            <w:vAlign w:val="center"/>
          </w:tcPr>
          <w:p w14:paraId="7143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-6.57</w:t>
            </w:r>
          </w:p>
        </w:tc>
        <w:tc>
          <w:tcPr>
            <w:tcW w:w="660" w:type="dxa"/>
            <w:vAlign w:val="center"/>
          </w:tcPr>
          <w:p w14:paraId="6524A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-6.04</w:t>
            </w:r>
          </w:p>
        </w:tc>
        <w:tc>
          <w:tcPr>
            <w:tcW w:w="845" w:type="dxa"/>
            <w:vAlign w:val="center"/>
          </w:tcPr>
          <w:p w14:paraId="32EDD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-4.35</w:t>
            </w:r>
          </w:p>
        </w:tc>
        <w:tc>
          <w:tcPr>
            <w:tcW w:w="785" w:type="dxa"/>
            <w:vAlign w:val="center"/>
          </w:tcPr>
          <w:p w14:paraId="61094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-4.75</w:t>
            </w:r>
          </w:p>
        </w:tc>
        <w:tc>
          <w:tcPr>
            <w:tcW w:w="666" w:type="dxa"/>
            <w:vAlign w:val="center"/>
          </w:tcPr>
          <w:p w14:paraId="734B4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-4.71</w:t>
            </w:r>
          </w:p>
        </w:tc>
      </w:tr>
      <w:tr w14:paraId="2A1D50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43046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Glabranin</w:t>
            </w:r>
          </w:p>
        </w:tc>
        <w:tc>
          <w:tcPr>
            <w:tcW w:w="1023" w:type="dxa"/>
            <w:vAlign w:val="center"/>
          </w:tcPr>
          <w:p w14:paraId="0E270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-5.64</w:t>
            </w:r>
          </w:p>
        </w:tc>
        <w:tc>
          <w:tcPr>
            <w:tcW w:w="784" w:type="dxa"/>
            <w:vAlign w:val="center"/>
          </w:tcPr>
          <w:p w14:paraId="52ECD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33133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-6.88</w:t>
            </w:r>
          </w:p>
        </w:tc>
        <w:tc>
          <w:tcPr>
            <w:tcW w:w="660" w:type="dxa"/>
            <w:vAlign w:val="center"/>
          </w:tcPr>
          <w:p w14:paraId="67C8C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-6.02</w:t>
            </w:r>
          </w:p>
        </w:tc>
        <w:tc>
          <w:tcPr>
            <w:tcW w:w="660" w:type="dxa"/>
            <w:vAlign w:val="center"/>
          </w:tcPr>
          <w:p w14:paraId="5E104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-5.81</w:t>
            </w:r>
          </w:p>
        </w:tc>
        <w:tc>
          <w:tcPr>
            <w:tcW w:w="845" w:type="dxa"/>
            <w:vAlign w:val="center"/>
          </w:tcPr>
          <w:p w14:paraId="7D508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-4.17</w:t>
            </w:r>
          </w:p>
        </w:tc>
        <w:tc>
          <w:tcPr>
            <w:tcW w:w="785" w:type="dxa"/>
            <w:vAlign w:val="center"/>
          </w:tcPr>
          <w:p w14:paraId="4B69A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-4.58</w:t>
            </w:r>
          </w:p>
        </w:tc>
        <w:tc>
          <w:tcPr>
            <w:tcW w:w="666" w:type="dxa"/>
            <w:vAlign w:val="center"/>
          </w:tcPr>
          <w:p w14:paraId="334A4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-3.87</w:t>
            </w:r>
          </w:p>
        </w:tc>
      </w:tr>
      <w:tr w14:paraId="52CAE5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21058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Glepidotin A</w:t>
            </w:r>
          </w:p>
        </w:tc>
        <w:tc>
          <w:tcPr>
            <w:tcW w:w="1023" w:type="dxa"/>
            <w:vAlign w:val="center"/>
          </w:tcPr>
          <w:p w14:paraId="7B936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-4.99</w:t>
            </w:r>
          </w:p>
        </w:tc>
        <w:tc>
          <w:tcPr>
            <w:tcW w:w="784" w:type="dxa"/>
            <w:vAlign w:val="center"/>
          </w:tcPr>
          <w:p w14:paraId="6BFE2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5FA31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-6.79</w:t>
            </w:r>
          </w:p>
        </w:tc>
        <w:tc>
          <w:tcPr>
            <w:tcW w:w="660" w:type="dxa"/>
            <w:vAlign w:val="center"/>
          </w:tcPr>
          <w:p w14:paraId="00A16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-6.05</w:t>
            </w:r>
          </w:p>
        </w:tc>
        <w:tc>
          <w:tcPr>
            <w:tcW w:w="660" w:type="dxa"/>
            <w:vAlign w:val="center"/>
          </w:tcPr>
          <w:p w14:paraId="76183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-4.53</w:t>
            </w:r>
          </w:p>
        </w:tc>
        <w:tc>
          <w:tcPr>
            <w:tcW w:w="845" w:type="dxa"/>
            <w:vAlign w:val="center"/>
          </w:tcPr>
          <w:p w14:paraId="0B4C5C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-4.3</w:t>
            </w:r>
          </w:p>
        </w:tc>
        <w:tc>
          <w:tcPr>
            <w:tcW w:w="785" w:type="dxa"/>
            <w:vAlign w:val="center"/>
          </w:tcPr>
          <w:p w14:paraId="712AB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-3.6</w:t>
            </w:r>
          </w:p>
        </w:tc>
        <w:tc>
          <w:tcPr>
            <w:tcW w:w="666" w:type="dxa"/>
            <w:vAlign w:val="center"/>
          </w:tcPr>
          <w:p w14:paraId="0C9E9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-4.18</w:t>
            </w:r>
          </w:p>
        </w:tc>
      </w:tr>
      <w:tr w14:paraId="6D37C5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2160C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Glutinoside</w:t>
            </w:r>
          </w:p>
        </w:tc>
        <w:tc>
          <w:tcPr>
            <w:tcW w:w="1023" w:type="dxa"/>
            <w:vAlign w:val="center"/>
          </w:tcPr>
          <w:p w14:paraId="128B2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-5.82</w:t>
            </w:r>
          </w:p>
        </w:tc>
        <w:tc>
          <w:tcPr>
            <w:tcW w:w="784" w:type="dxa"/>
            <w:vAlign w:val="center"/>
          </w:tcPr>
          <w:p w14:paraId="33DB0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</w:t>
            </w:r>
          </w:p>
        </w:tc>
        <w:tc>
          <w:tcPr>
            <w:tcW w:w="895" w:type="dxa"/>
            <w:vAlign w:val="center"/>
          </w:tcPr>
          <w:p w14:paraId="3987D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</w:t>
            </w:r>
          </w:p>
        </w:tc>
        <w:tc>
          <w:tcPr>
            <w:tcW w:w="660" w:type="dxa"/>
            <w:vAlign w:val="center"/>
          </w:tcPr>
          <w:p w14:paraId="26962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-6.69</w:t>
            </w:r>
          </w:p>
        </w:tc>
        <w:tc>
          <w:tcPr>
            <w:tcW w:w="660" w:type="dxa"/>
            <w:vAlign w:val="center"/>
          </w:tcPr>
          <w:p w14:paraId="1510B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-7.25</w:t>
            </w:r>
          </w:p>
        </w:tc>
        <w:tc>
          <w:tcPr>
            <w:tcW w:w="845" w:type="dxa"/>
            <w:vAlign w:val="center"/>
          </w:tcPr>
          <w:p w14:paraId="42FA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-5.84</w:t>
            </w:r>
          </w:p>
        </w:tc>
        <w:tc>
          <w:tcPr>
            <w:tcW w:w="785" w:type="dxa"/>
            <w:vAlign w:val="center"/>
          </w:tcPr>
          <w:p w14:paraId="6BE78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-5.13</w:t>
            </w:r>
          </w:p>
        </w:tc>
        <w:tc>
          <w:tcPr>
            <w:tcW w:w="666" w:type="dxa"/>
            <w:vAlign w:val="center"/>
          </w:tcPr>
          <w:p w14:paraId="4430E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-5.41</w:t>
            </w:r>
          </w:p>
        </w:tc>
      </w:tr>
      <w:tr w14:paraId="59C51B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6093A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Paeoniflorin</w:t>
            </w:r>
          </w:p>
        </w:tc>
        <w:tc>
          <w:tcPr>
            <w:tcW w:w="1023" w:type="dxa"/>
            <w:vAlign w:val="center"/>
          </w:tcPr>
          <w:p w14:paraId="0B769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-6.19</w:t>
            </w:r>
          </w:p>
        </w:tc>
        <w:tc>
          <w:tcPr>
            <w:tcW w:w="784" w:type="dxa"/>
            <w:vAlign w:val="center"/>
          </w:tcPr>
          <w:p w14:paraId="70034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-4.58</w:t>
            </w:r>
          </w:p>
        </w:tc>
        <w:tc>
          <w:tcPr>
            <w:tcW w:w="895" w:type="dxa"/>
            <w:vAlign w:val="center"/>
          </w:tcPr>
          <w:p w14:paraId="49E3D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-5.83</w:t>
            </w:r>
          </w:p>
        </w:tc>
        <w:tc>
          <w:tcPr>
            <w:tcW w:w="660" w:type="dxa"/>
            <w:vAlign w:val="center"/>
          </w:tcPr>
          <w:p w14:paraId="5C5F7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-6.48</w:t>
            </w:r>
          </w:p>
        </w:tc>
        <w:tc>
          <w:tcPr>
            <w:tcW w:w="660" w:type="dxa"/>
            <w:vAlign w:val="center"/>
          </w:tcPr>
          <w:p w14:paraId="4355D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-6.97</w:t>
            </w:r>
          </w:p>
        </w:tc>
        <w:tc>
          <w:tcPr>
            <w:tcW w:w="845" w:type="dxa"/>
            <w:vAlign w:val="center"/>
          </w:tcPr>
          <w:p w14:paraId="09DF7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-5.57</w:t>
            </w:r>
          </w:p>
        </w:tc>
        <w:tc>
          <w:tcPr>
            <w:tcW w:w="785" w:type="dxa"/>
            <w:vAlign w:val="center"/>
          </w:tcPr>
          <w:p w14:paraId="7EC91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-5.02</w:t>
            </w:r>
          </w:p>
        </w:tc>
        <w:tc>
          <w:tcPr>
            <w:tcW w:w="666" w:type="dxa"/>
            <w:vAlign w:val="center"/>
          </w:tcPr>
          <w:p w14:paraId="10421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-5.98</w:t>
            </w:r>
          </w:p>
        </w:tc>
      </w:tr>
      <w:tr w14:paraId="79DFDD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3862B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Inflacoumarin A</w:t>
            </w:r>
          </w:p>
        </w:tc>
        <w:tc>
          <w:tcPr>
            <w:tcW w:w="1023" w:type="dxa"/>
            <w:vAlign w:val="center"/>
          </w:tcPr>
          <w:p w14:paraId="2782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-6.32</w:t>
            </w:r>
          </w:p>
        </w:tc>
        <w:tc>
          <w:tcPr>
            <w:tcW w:w="784" w:type="dxa"/>
            <w:vAlign w:val="center"/>
          </w:tcPr>
          <w:p w14:paraId="78370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53F79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-5.06</w:t>
            </w:r>
          </w:p>
        </w:tc>
        <w:tc>
          <w:tcPr>
            <w:tcW w:w="660" w:type="dxa"/>
            <w:vAlign w:val="center"/>
          </w:tcPr>
          <w:p w14:paraId="7AF2E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</w:t>
            </w:r>
          </w:p>
        </w:tc>
        <w:tc>
          <w:tcPr>
            <w:tcW w:w="660" w:type="dxa"/>
            <w:vAlign w:val="center"/>
          </w:tcPr>
          <w:p w14:paraId="4D421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-5.72</w:t>
            </w:r>
          </w:p>
        </w:tc>
        <w:tc>
          <w:tcPr>
            <w:tcW w:w="845" w:type="dxa"/>
            <w:vAlign w:val="center"/>
          </w:tcPr>
          <w:p w14:paraId="6296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-4.92</w:t>
            </w:r>
          </w:p>
        </w:tc>
        <w:tc>
          <w:tcPr>
            <w:tcW w:w="785" w:type="dxa"/>
            <w:vAlign w:val="center"/>
          </w:tcPr>
          <w:p w14:paraId="72072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</w:t>
            </w:r>
          </w:p>
        </w:tc>
        <w:tc>
          <w:tcPr>
            <w:tcW w:w="666" w:type="dxa"/>
            <w:vAlign w:val="center"/>
          </w:tcPr>
          <w:p w14:paraId="2D83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-3.96</w:t>
            </w:r>
          </w:p>
        </w:tc>
      </w:tr>
      <w:tr w14:paraId="6173F5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6E7DB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FA</w:t>
            </w:r>
          </w:p>
        </w:tc>
        <w:tc>
          <w:tcPr>
            <w:tcW w:w="1023" w:type="dxa"/>
            <w:vAlign w:val="center"/>
          </w:tcPr>
          <w:p w14:paraId="43B85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-6.06</w:t>
            </w:r>
          </w:p>
        </w:tc>
        <w:tc>
          <w:tcPr>
            <w:tcW w:w="784" w:type="dxa"/>
            <w:vAlign w:val="center"/>
          </w:tcPr>
          <w:p w14:paraId="1A3A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EBA1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-5.6</w:t>
            </w:r>
          </w:p>
        </w:tc>
        <w:tc>
          <w:tcPr>
            <w:tcW w:w="660" w:type="dxa"/>
            <w:vAlign w:val="center"/>
          </w:tcPr>
          <w:p w14:paraId="26A8C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-6.31</w:t>
            </w:r>
          </w:p>
        </w:tc>
        <w:tc>
          <w:tcPr>
            <w:tcW w:w="660" w:type="dxa"/>
            <w:vAlign w:val="center"/>
          </w:tcPr>
          <w:p w14:paraId="5A8B2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-6.75</w:t>
            </w:r>
          </w:p>
        </w:tc>
        <w:tc>
          <w:tcPr>
            <w:tcW w:w="845" w:type="dxa"/>
            <w:vAlign w:val="center"/>
          </w:tcPr>
          <w:p w14:paraId="1C24F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-7.03</w:t>
            </w:r>
          </w:p>
        </w:tc>
        <w:tc>
          <w:tcPr>
            <w:tcW w:w="785" w:type="dxa"/>
            <w:vAlign w:val="center"/>
          </w:tcPr>
          <w:p w14:paraId="6C6BB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-6.49</w:t>
            </w:r>
          </w:p>
        </w:tc>
        <w:tc>
          <w:tcPr>
            <w:tcW w:w="666" w:type="dxa"/>
            <w:vAlign w:val="center"/>
          </w:tcPr>
          <w:p w14:paraId="2EB88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-5.53</w:t>
            </w:r>
          </w:p>
        </w:tc>
      </w:tr>
      <w:tr w14:paraId="149E11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2781B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Glycyrin</w:t>
            </w:r>
          </w:p>
        </w:tc>
        <w:tc>
          <w:tcPr>
            <w:tcW w:w="1023" w:type="dxa"/>
            <w:vAlign w:val="center"/>
          </w:tcPr>
          <w:p w14:paraId="5C8AB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</w:t>
            </w:r>
          </w:p>
        </w:tc>
        <w:tc>
          <w:tcPr>
            <w:tcW w:w="784" w:type="dxa"/>
            <w:vAlign w:val="center"/>
          </w:tcPr>
          <w:p w14:paraId="6E3FD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54419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-4.86</w:t>
            </w:r>
          </w:p>
        </w:tc>
        <w:tc>
          <w:tcPr>
            <w:tcW w:w="660" w:type="dxa"/>
            <w:vAlign w:val="center"/>
          </w:tcPr>
          <w:p w14:paraId="71C13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-6.09</w:t>
            </w:r>
          </w:p>
        </w:tc>
        <w:tc>
          <w:tcPr>
            <w:tcW w:w="660" w:type="dxa"/>
            <w:vAlign w:val="center"/>
          </w:tcPr>
          <w:p w14:paraId="00367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-6.12</w:t>
            </w:r>
          </w:p>
        </w:tc>
        <w:tc>
          <w:tcPr>
            <w:tcW w:w="845" w:type="dxa"/>
            <w:vAlign w:val="center"/>
          </w:tcPr>
          <w:p w14:paraId="08819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-5.32</w:t>
            </w:r>
          </w:p>
        </w:tc>
        <w:tc>
          <w:tcPr>
            <w:tcW w:w="785" w:type="dxa"/>
            <w:vAlign w:val="center"/>
          </w:tcPr>
          <w:p w14:paraId="51DBA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-6.26</w:t>
            </w:r>
          </w:p>
        </w:tc>
        <w:tc>
          <w:tcPr>
            <w:tcW w:w="666" w:type="dxa"/>
            <w:vAlign w:val="center"/>
          </w:tcPr>
          <w:p w14:paraId="0C92F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-3.89</w:t>
            </w:r>
          </w:p>
        </w:tc>
      </w:tr>
      <w:tr w14:paraId="6D9895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4A9BA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Baicalin</w:t>
            </w:r>
          </w:p>
        </w:tc>
        <w:tc>
          <w:tcPr>
            <w:tcW w:w="1023" w:type="dxa"/>
            <w:vAlign w:val="center"/>
          </w:tcPr>
          <w:p w14:paraId="2D2F1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-6.62</w:t>
            </w:r>
          </w:p>
        </w:tc>
        <w:tc>
          <w:tcPr>
            <w:tcW w:w="784" w:type="dxa"/>
            <w:vAlign w:val="center"/>
          </w:tcPr>
          <w:p w14:paraId="0C8D7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58BB9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-6.43</w:t>
            </w:r>
          </w:p>
        </w:tc>
        <w:tc>
          <w:tcPr>
            <w:tcW w:w="660" w:type="dxa"/>
            <w:vAlign w:val="center"/>
          </w:tcPr>
          <w:p w14:paraId="17359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-7.16</w:t>
            </w:r>
          </w:p>
        </w:tc>
        <w:tc>
          <w:tcPr>
            <w:tcW w:w="660" w:type="dxa"/>
            <w:vAlign w:val="center"/>
          </w:tcPr>
          <w:p w14:paraId="6866C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-6.96</w:t>
            </w:r>
          </w:p>
        </w:tc>
        <w:tc>
          <w:tcPr>
            <w:tcW w:w="845" w:type="dxa"/>
            <w:vAlign w:val="center"/>
          </w:tcPr>
          <w:p w14:paraId="147F0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-6.61</w:t>
            </w:r>
          </w:p>
        </w:tc>
        <w:tc>
          <w:tcPr>
            <w:tcW w:w="785" w:type="dxa"/>
            <w:vAlign w:val="center"/>
          </w:tcPr>
          <w:p w14:paraId="0E2AA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-6.25</w:t>
            </w:r>
          </w:p>
        </w:tc>
        <w:tc>
          <w:tcPr>
            <w:tcW w:w="666" w:type="dxa"/>
            <w:vAlign w:val="center"/>
          </w:tcPr>
          <w:p w14:paraId="6E946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-6.06</w:t>
            </w:r>
          </w:p>
        </w:tc>
      </w:tr>
      <w:tr w14:paraId="454687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tcBorders>
              <w:bottom w:val="nil"/>
            </w:tcBorders>
            <w:vAlign w:val="center"/>
          </w:tcPr>
          <w:p w14:paraId="576AF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PHILLYRIN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2374E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-6.36</w:t>
            </w: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14:paraId="524EB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14:paraId="28FB4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-5.76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14:paraId="575C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-7.89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14:paraId="75DEE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-5.44</w:t>
            </w: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3B2CF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-5.94</w:t>
            </w:r>
          </w:p>
        </w:tc>
        <w:tc>
          <w:tcPr>
            <w:tcW w:w="785" w:type="dxa"/>
            <w:tcBorders>
              <w:bottom w:val="nil"/>
            </w:tcBorders>
            <w:vAlign w:val="center"/>
          </w:tcPr>
          <w:p w14:paraId="22949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-5.77</w:t>
            </w:r>
          </w:p>
        </w:tc>
        <w:tc>
          <w:tcPr>
            <w:tcW w:w="666" w:type="dxa"/>
            <w:tcBorders>
              <w:bottom w:val="nil"/>
            </w:tcBorders>
            <w:vAlign w:val="center"/>
          </w:tcPr>
          <w:p w14:paraId="7BBB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-5.41</w:t>
            </w:r>
          </w:p>
        </w:tc>
      </w:tr>
      <w:tr w14:paraId="3FADA1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tcBorders>
              <w:top w:val="nil"/>
              <w:bottom w:val="nil"/>
            </w:tcBorders>
            <w:vAlign w:val="center"/>
          </w:tcPr>
          <w:p w14:paraId="5FA6D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Rehmaglutin B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14:paraId="1338C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-6.47</w:t>
            </w:r>
          </w:p>
        </w:tc>
        <w:tc>
          <w:tcPr>
            <w:tcW w:w="784" w:type="dxa"/>
            <w:tcBorders>
              <w:top w:val="nil"/>
              <w:bottom w:val="nil"/>
            </w:tcBorders>
            <w:vAlign w:val="center"/>
          </w:tcPr>
          <w:p w14:paraId="3659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-6.91</w:t>
            </w:r>
          </w:p>
        </w:tc>
        <w:tc>
          <w:tcPr>
            <w:tcW w:w="895" w:type="dxa"/>
            <w:tcBorders>
              <w:top w:val="nil"/>
              <w:bottom w:val="nil"/>
            </w:tcBorders>
            <w:vAlign w:val="center"/>
          </w:tcPr>
          <w:p w14:paraId="4C5C5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-6.07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3AC8C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-7.76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61CDB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-6.67</w:t>
            </w: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78A21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-5.53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14:paraId="457E8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-4.85</w:t>
            </w:r>
          </w:p>
        </w:tc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2406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-5.41</w:t>
            </w:r>
          </w:p>
        </w:tc>
      </w:tr>
      <w:tr w14:paraId="437F8A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tcBorders>
              <w:top w:val="nil"/>
            </w:tcBorders>
            <w:vAlign w:val="center"/>
          </w:tcPr>
          <w:p w14:paraId="1004B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isoflavanone</w:t>
            </w: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5CF56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-6.01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14:paraId="38136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tcBorders>
              <w:top w:val="nil"/>
            </w:tcBorders>
            <w:vAlign w:val="center"/>
          </w:tcPr>
          <w:p w14:paraId="7D17E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-6.19</w:t>
            </w: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4D837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-7.67</w:t>
            </w: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7C9A0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-6.65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15ABD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14:paraId="6754B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-4.77</w:t>
            </w:r>
          </w:p>
        </w:tc>
        <w:tc>
          <w:tcPr>
            <w:tcW w:w="666" w:type="dxa"/>
            <w:tcBorders>
              <w:top w:val="nil"/>
            </w:tcBorders>
            <w:vAlign w:val="center"/>
          </w:tcPr>
          <w:p w14:paraId="3B30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-5.14</w:t>
            </w:r>
          </w:p>
        </w:tc>
      </w:tr>
      <w:tr w14:paraId="148AF6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7C2D0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Vestitol</w:t>
            </w:r>
          </w:p>
        </w:tc>
        <w:tc>
          <w:tcPr>
            <w:tcW w:w="1023" w:type="dxa"/>
            <w:vAlign w:val="center"/>
          </w:tcPr>
          <w:p w14:paraId="5E06A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-6.55</w:t>
            </w:r>
          </w:p>
        </w:tc>
        <w:tc>
          <w:tcPr>
            <w:tcW w:w="784" w:type="dxa"/>
            <w:vAlign w:val="center"/>
          </w:tcPr>
          <w:p w14:paraId="7307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AC17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-6.41</w:t>
            </w:r>
          </w:p>
        </w:tc>
        <w:tc>
          <w:tcPr>
            <w:tcW w:w="660" w:type="dxa"/>
            <w:vAlign w:val="center"/>
          </w:tcPr>
          <w:p w14:paraId="7E7ED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-7.59</w:t>
            </w:r>
          </w:p>
        </w:tc>
        <w:tc>
          <w:tcPr>
            <w:tcW w:w="660" w:type="dxa"/>
            <w:vAlign w:val="center"/>
          </w:tcPr>
          <w:p w14:paraId="09FFC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-6.71</w:t>
            </w:r>
          </w:p>
        </w:tc>
        <w:tc>
          <w:tcPr>
            <w:tcW w:w="845" w:type="dxa"/>
            <w:vAlign w:val="center"/>
          </w:tcPr>
          <w:p w14:paraId="12DB8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-5.04</w:t>
            </w:r>
          </w:p>
        </w:tc>
        <w:tc>
          <w:tcPr>
            <w:tcW w:w="785" w:type="dxa"/>
            <w:vAlign w:val="center"/>
          </w:tcPr>
          <w:p w14:paraId="4CEBC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-5.65</w:t>
            </w:r>
          </w:p>
        </w:tc>
        <w:tc>
          <w:tcPr>
            <w:tcW w:w="666" w:type="dxa"/>
            <w:vAlign w:val="center"/>
          </w:tcPr>
          <w:p w14:paraId="7C26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-4.76</w:t>
            </w:r>
          </w:p>
        </w:tc>
      </w:tr>
      <w:tr w14:paraId="7D3AE1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53F40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Crocetin</w:t>
            </w:r>
          </w:p>
        </w:tc>
        <w:tc>
          <w:tcPr>
            <w:tcW w:w="1023" w:type="dxa"/>
            <w:vAlign w:val="center"/>
          </w:tcPr>
          <w:p w14:paraId="128F0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-5.94</w:t>
            </w:r>
          </w:p>
        </w:tc>
        <w:tc>
          <w:tcPr>
            <w:tcW w:w="784" w:type="dxa"/>
            <w:vAlign w:val="center"/>
          </w:tcPr>
          <w:p w14:paraId="20FF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F3B8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-2.55</w:t>
            </w:r>
          </w:p>
        </w:tc>
        <w:tc>
          <w:tcPr>
            <w:tcW w:w="660" w:type="dxa"/>
            <w:vAlign w:val="center"/>
          </w:tcPr>
          <w:p w14:paraId="4311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-5.56</w:t>
            </w:r>
          </w:p>
        </w:tc>
        <w:tc>
          <w:tcPr>
            <w:tcW w:w="660" w:type="dxa"/>
            <w:vAlign w:val="center"/>
          </w:tcPr>
          <w:p w14:paraId="198A1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-8.22</w:t>
            </w:r>
          </w:p>
        </w:tc>
        <w:tc>
          <w:tcPr>
            <w:tcW w:w="845" w:type="dxa"/>
            <w:vAlign w:val="center"/>
          </w:tcPr>
          <w:p w14:paraId="25BD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-2.21</w:t>
            </w:r>
          </w:p>
        </w:tc>
        <w:tc>
          <w:tcPr>
            <w:tcW w:w="785" w:type="dxa"/>
            <w:vAlign w:val="center"/>
          </w:tcPr>
          <w:p w14:paraId="78489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-2.95</w:t>
            </w:r>
          </w:p>
        </w:tc>
        <w:tc>
          <w:tcPr>
            <w:tcW w:w="666" w:type="dxa"/>
            <w:vAlign w:val="center"/>
          </w:tcPr>
          <w:p w14:paraId="7D8F6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-3.45</w:t>
            </w:r>
          </w:p>
        </w:tc>
      </w:tr>
      <w:tr w14:paraId="58E674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35CEA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15976101</w:t>
            </w:r>
          </w:p>
        </w:tc>
        <w:tc>
          <w:tcPr>
            <w:tcW w:w="1023" w:type="dxa"/>
            <w:vAlign w:val="center"/>
          </w:tcPr>
          <w:p w14:paraId="456CF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-6.66</w:t>
            </w:r>
          </w:p>
        </w:tc>
        <w:tc>
          <w:tcPr>
            <w:tcW w:w="784" w:type="dxa"/>
            <w:vAlign w:val="center"/>
          </w:tcPr>
          <w:p w14:paraId="6EA7C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260DB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-4.08</w:t>
            </w:r>
          </w:p>
        </w:tc>
        <w:tc>
          <w:tcPr>
            <w:tcW w:w="660" w:type="dxa"/>
            <w:vAlign w:val="center"/>
          </w:tcPr>
          <w:p w14:paraId="0AC26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-5.45</w:t>
            </w:r>
          </w:p>
        </w:tc>
        <w:tc>
          <w:tcPr>
            <w:tcW w:w="660" w:type="dxa"/>
            <w:vAlign w:val="center"/>
          </w:tcPr>
          <w:p w14:paraId="4C5F4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-8.05</w:t>
            </w:r>
          </w:p>
        </w:tc>
        <w:tc>
          <w:tcPr>
            <w:tcW w:w="845" w:type="dxa"/>
            <w:vAlign w:val="center"/>
          </w:tcPr>
          <w:p w14:paraId="1EAD6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-4.61</w:t>
            </w:r>
          </w:p>
        </w:tc>
        <w:tc>
          <w:tcPr>
            <w:tcW w:w="785" w:type="dxa"/>
            <w:vAlign w:val="center"/>
          </w:tcPr>
          <w:p w14:paraId="2412D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-4.49</w:t>
            </w:r>
          </w:p>
        </w:tc>
        <w:tc>
          <w:tcPr>
            <w:tcW w:w="666" w:type="dxa"/>
            <w:vAlign w:val="center"/>
          </w:tcPr>
          <w:p w14:paraId="57169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-4.86</w:t>
            </w:r>
          </w:p>
        </w:tc>
      </w:tr>
      <w:tr w14:paraId="5A91F8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85DE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Icariin I</w:t>
            </w:r>
          </w:p>
        </w:tc>
        <w:tc>
          <w:tcPr>
            <w:tcW w:w="1023" w:type="dxa"/>
            <w:vAlign w:val="center"/>
          </w:tcPr>
          <w:p w14:paraId="584F6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-6.93</w:t>
            </w:r>
          </w:p>
        </w:tc>
        <w:tc>
          <w:tcPr>
            <w:tcW w:w="784" w:type="dxa"/>
            <w:vAlign w:val="center"/>
          </w:tcPr>
          <w:p w14:paraId="7D9F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0EFAD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-6.25</w:t>
            </w:r>
          </w:p>
        </w:tc>
        <w:tc>
          <w:tcPr>
            <w:tcW w:w="660" w:type="dxa"/>
            <w:vAlign w:val="center"/>
          </w:tcPr>
          <w:p w14:paraId="41B65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-7.3</w:t>
            </w:r>
          </w:p>
        </w:tc>
        <w:tc>
          <w:tcPr>
            <w:tcW w:w="660" w:type="dxa"/>
            <w:vAlign w:val="center"/>
          </w:tcPr>
          <w:p w14:paraId="26BBE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-7.51</w:t>
            </w:r>
          </w:p>
        </w:tc>
        <w:tc>
          <w:tcPr>
            <w:tcW w:w="845" w:type="dxa"/>
            <w:vAlign w:val="center"/>
          </w:tcPr>
          <w:p w14:paraId="009D6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-6.91</w:t>
            </w:r>
          </w:p>
        </w:tc>
        <w:tc>
          <w:tcPr>
            <w:tcW w:w="785" w:type="dxa"/>
            <w:vAlign w:val="center"/>
          </w:tcPr>
          <w:p w14:paraId="4FB07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-5.97</w:t>
            </w:r>
          </w:p>
        </w:tc>
        <w:tc>
          <w:tcPr>
            <w:tcW w:w="666" w:type="dxa"/>
            <w:vAlign w:val="center"/>
          </w:tcPr>
          <w:p w14:paraId="6229A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</w:t>
            </w:r>
          </w:p>
        </w:tc>
      </w:tr>
      <w:tr w14:paraId="3508F2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227E8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P-cymene</w:t>
            </w:r>
          </w:p>
        </w:tc>
        <w:tc>
          <w:tcPr>
            <w:tcW w:w="1023" w:type="dxa"/>
            <w:vAlign w:val="center"/>
          </w:tcPr>
          <w:p w14:paraId="18C8B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-5.63</w:t>
            </w:r>
          </w:p>
        </w:tc>
        <w:tc>
          <w:tcPr>
            <w:tcW w:w="784" w:type="dxa"/>
            <w:vAlign w:val="center"/>
          </w:tcPr>
          <w:p w14:paraId="3D41B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-6.57</w:t>
            </w:r>
          </w:p>
        </w:tc>
        <w:tc>
          <w:tcPr>
            <w:tcW w:w="895" w:type="dxa"/>
            <w:vAlign w:val="center"/>
          </w:tcPr>
          <w:p w14:paraId="551D7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-4.55</w:t>
            </w:r>
          </w:p>
        </w:tc>
        <w:tc>
          <w:tcPr>
            <w:tcW w:w="660" w:type="dxa"/>
            <w:vAlign w:val="center"/>
          </w:tcPr>
          <w:p w14:paraId="1133A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-5.14</w:t>
            </w:r>
          </w:p>
        </w:tc>
        <w:tc>
          <w:tcPr>
            <w:tcW w:w="660" w:type="dxa"/>
            <w:vAlign w:val="center"/>
          </w:tcPr>
          <w:p w14:paraId="27E9A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-7.5</w:t>
            </w:r>
          </w:p>
        </w:tc>
        <w:tc>
          <w:tcPr>
            <w:tcW w:w="845" w:type="dxa"/>
            <w:vAlign w:val="center"/>
          </w:tcPr>
          <w:p w14:paraId="3E596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-3.75</w:t>
            </w:r>
          </w:p>
        </w:tc>
        <w:tc>
          <w:tcPr>
            <w:tcW w:w="785" w:type="dxa"/>
            <w:vAlign w:val="center"/>
          </w:tcPr>
          <w:p w14:paraId="0135A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-4.09</w:t>
            </w:r>
          </w:p>
        </w:tc>
        <w:tc>
          <w:tcPr>
            <w:tcW w:w="666" w:type="dxa"/>
            <w:vAlign w:val="center"/>
          </w:tcPr>
          <w:p w14:paraId="4818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-4.61</w:t>
            </w:r>
          </w:p>
        </w:tc>
      </w:tr>
      <w:tr w14:paraId="7BC07E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09FEE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Thymol</w:t>
            </w:r>
          </w:p>
        </w:tc>
        <w:tc>
          <w:tcPr>
            <w:tcW w:w="1023" w:type="dxa"/>
            <w:vAlign w:val="center"/>
          </w:tcPr>
          <w:p w14:paraId="493C9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-6.54</w:t>
            </w:r>
          </w:p>
        </w:tc>
        <w:tc>
          <w:tcPr>
            <w:tcW w:w="784" w:type="dxa"/>
            <w:vAlign w:val="center"/>
          </w:tcPr>
          <w:p w14:paraId="740A8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-6.85</w:t>
            </w:r>
          </w:p>
        </w:tc>
        <w:tc>
          <w:tcPr>
            <w:tcW w:w="895" w:type="dxa"/>
            <w:vAlign w:val="center"/>
          </w:tcPr>
          <w:p w14:paraId="12780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</w:t>
            </w:r>
          </w:p>
        </w:tc>
        <w:tc>
          <w:tcPr>
            <w:tcW w:w="660" w:type="dxa"/>
            <w:vAlign w:val="center"/>
          </w:tcPr>
          <w:p w14:paraId="2064C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-5.78</w:t>
            </w:r>
          </w:p>
        </w:tc>
        <w:tc>
          <w:tcPr>
            <w:tcW w:w="660" w:type="dxa"/>
            <w:vAlign w:val="center"/>
          </w:tcPr>
          <w:p w14:paraId="3CF74F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-7.48</w:t>
            </w:r>
          </w:p>
        </w:tc>
        <w:tc>
          <w:tcPr>
            <w:tcW w:w="845" w:type="dxa"/>
            <w:vAlign w:val="center"/>
          </w:tcPr>
          <w:p w14:paraId="7100D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-5.42</w:t>
            </w:r>
          </w:p>
        </w:tc>
        <w:tc>
          <w:tcPr>
            <w:tcW w:w="785" w:type="dxa"/>
            <w:vAlign w:val="center"/>
          </w:tcPr>
          <w:p w14:paraId="241D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-4.87</w:t>
            </w:r>
          </w:p>
        </w:tc>
        <w:tc>
          <w:tcPr>
            <w:tcW w:w="666" w:type="dxa"/>
            <w:vAlign w:val="center"/>
          </w:tcPr>
          <w:p w14:paraId="7FCF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-4.94</w:t>
            </w:r>
          </w:p>
        </w:tc>
      </w:tr>
      <w:tr w14:paraId="1620CE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69ECE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Daucosterol</w:t>
            </w:r>
          </w:p>
        </w:tc>
        <w:tc>
          <w:tcPr>
            <w:tcW w:w="1023" w:type="dxa"/>
            <w:vAlign w:val="center"/>
          </w:tcPr>
          <w:p w14:paraId="0271A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-5.83</w:t>
            </w:r>
          </w:p>
        </w:tc>
        <w:tc>
          <w:tcPr>
            <w:tcW w:w="784" w:type="dxa"/>
            <w:vAlign w:val="center"/>
          </w:tcPr>
          <w:p w14:paraId="2E9AE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57411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-4.56</w:t>
            </w:r>
          </w:p>
        </w:tc>
        <w:tc>
          <w:tcPr>
            <w:tcW w:w="660" w:type="dxa"/>
            <w:vAlign w:val="center"/>
          </w:tcPr>
          <w:p w14:paraId="031FB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-6.21</w:t>
            </w:r>
          </w:p>
        </w:tc>
        <w:tc>
          <w:tcPr>
            <w:tcW w:w="660" w:type="dxa"/>
            <w:vAlign w:val="center"/>
          </w:tcPr>
          <w:p w14:paraId="79524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45" w:type="dxa"/>
            <w:vAlign w:val="center"/>
          </w:tcPr>
          <w:p w14:paraId="4C73C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-4.24</w:t>
            </w:r>
          </w:p>
        </w:tc>
        <w:tc>
          <w:tcPr>
            <w:tcW w:w="785" w:type="dxa"/>
            <w:vAlign w:val="center"/>
          </w:tcPr>
          <w:p w14:paraId="2658C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-6.06</w:t>
            </w:r>
          </w:p>
        </w:tc>
        <w:tc>
          <w:tcPr>
            <w:tcW w:w="666" w:type="dxa"/>
            <w:vAlign w:val="center"/>
          </w:tcPr>
          <w:p w14:paraId="5F043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-4.77</w:t>
            </w:r>
          </w:p>
        </w:tc>
      </w:tr>
      <w:tr w14:paraId="05460C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 w14:paraId="78327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MLS001049043</w:t>
            </w:r>
          </w:p>
        </w:tc>
        <w:tc>
          <w:tcPr>
            <w:tcW w:w="1023" w:type="dxa"/>
            <w:vAlign w:val="center"/>
          </w:tcPr>
          <w:p w14:paraId="12654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-5.87</w:t>
            </w:r>
          </w:p>
        </w:tc>
        <w:tc>
          <w:tcPr>
            <w:tcW w:w="784" w:type="dxa"/>
            <w:vAlign w:val="center"/>
          </w:tcPr>
          <w:p w14:paraId="65BA3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95" w:type="dxa"/>
            <w:vAlign w:val="center"/>
          </w:tcPr>
          <w:p w14:paraId="3D5F6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</w:t>
            </w:r>
          </w:p>
        </w:tc>
        <w:tc>
          <w:tcPr>
            <w:tcW w:w="660" w:type="dxa"/>
            <w:vAlign w:val="center"/>
          </w:tcPr>
          <w:p w14:paraId="313B8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-6.49</w:t>
            </w:r>
          </w:p>
        </w:tc>
        <w:tc>
          <w:tcPr>
            <w:tcW w:w="660" w:type="dxa"/>
            <w:vAlign w:val="center"/>
          </w:tcPr>
          <w:p w14:paraId="40FF2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-6.55</w:t>
            </w:r>
          </w:p>
        </w:tc>
        <w:tc>
          <w:tcPr>
            <w:tcW w:w="845" w:type="dxa"/>
            <w:vAlign w:val="center"/>
          </w:tcPr>
          <w:p w14:paraId="76707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-5.63</w:t>
            </w:r>
          </w:p>
        </w:tc>
        <w:tc>
          <w:tcPr>
            <w:tcW w:w="785" w:type="dxa"/>
            <w:vAlign w:val="center"/>
          </w:tcPr>
          <w:p w14:paraId="583FA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-6.41</w:t>
            </w:r>
          </w:p>
        </w:tc>
        <w:tc>
          <w:tcPr>
            <w:tcW w:w="666" w:type="dxa"/>
            <w:vAlign w:val="center"/>
          </w:tcPr>
          <w:p w14:paraId="07FB1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-5.37</w:t>
            </w:r>
          </w:p>
        </w:tc>
      </w:tr>
    </w:tbl>
    <w:p w14:paraId="34E49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 scores indicate stronger binding interactions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"0" represents no detectable binding activity</w:t>
      </w:r>
      <w:r>
        <w:rPr>
          <w:rFonts w:hint="eastAsia" w:ascii="Times New Roman" w:hAnsi="Times New Roman" w:cs="Times New Roman"/>
        </w:rPr>
        <w:t>.</w:t>
      </w:r>
    </w:p>
    <w:p w14:paraId="336E9897">
      <w:pPr>
        <w:rPr>
          <w:rFonts w:hint="eastAsia"/>
        </w:rPr>
      </w:pPr>
    </w:p>
    <w:p w14:paraId="5FA6C01C">
      <w:pPr>
        <w:rPr>
          <w:rFonts w:hint="eastAsia"/>
        </w:rPr>
      </w:pPr>
    </w:p>
    <w:p w14:paraId="6055FA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F511F02">
      <w:pPr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D8"/>
    <w:rsid w:val="000C6F79"/>
    <w:rsid w:val="00132B02"/>
    <w:rsid w:val="005D41BE"/>
    <w:rsid w:val="006E649D"/>
    <w:rsid w:val="00997BD8"/>
    <w:rsid w:val="00B1565B"/>
    <w:rsid w:val="00C439A5"/>
    <w:rsid w:val="00C642CB"/>
    <w:rsid w:val="00EC7EFE"/>
    <w:rsid w:val="00F1538B"/>
    <w:rsid w:val="17C57178"/>
    <w:rsid w:val="183E665B"/>
    <w:rsid w:val="1F685145"/>
    <w:rsid w:val="370D2F79"/>
    <w:rsid w:val="40A92FBC"/>
    <w:rsid w:val="4E730444"/>
    <w:rsid w:val="5D0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0">
    <w:name w:val="BB_Author_Name"/>
    <w:basedOn w:val="1"/>
    <w:next w:val="41"/>
    <w:qFormat/>
    <w:uiPriority w:val="0"/>
    <w:pPr>
      <w:spacing w:after="240" w:line="480" w:lineRule="auto"/>
      <w:jc w:val="center"/>
    </w:pPr>
    <w:rPr>
      <w:i/>
    </w:rPr>
  </w:style>
  <w:style w:type="paragraph" w:customStyle="1" w:styleId="41">
    <w:name w:val="BC_Author_Address"/>
    <w:basedOn w:val="1"/>
    <w:next w:val="42"/>
    <w:qFormat/>
    <w:uiPriority w:val="0"/>
    <w:pPr>
      <w:spacing w:after="240" w:line="480" w:lineRule="auto"/>
      <w:jc w:val="center"/>
    </w:pPr>
  </w:style>
  <w:style w:type="paragraph" w:customStyle="1" w:styleId="42">
    <w:name w:val="BI_Email_Address"/>
    <w:basedOn w:val="1"/>
    <w:next w:val="43"/>
    <w:qFormat/>
    <w:uiPriority w:val="0"/>
    <w:pPr>
      <w:spacing w:line="480" w:lineRule="auto"/>
    </w:pPr>
  </w:style>
  <w:style w:type="paragraph" w:customStyle="1" w:styleId="43">
    <w:name w:val="AI_Received_Date"/>
    <w:basedOn w:val="1"/>
    <w:next w:val="44"/>
    <w:qFormat/>
    <w:uiPriority w:val="0"/>
    <w:pPr>
      <w:spacing w:after="240" w:line="480" w:lineRule="auto"/>
    </w:pPr>
    <w:rPr>
      <w:b/>
    </w:rPr>
  </w:style>
  <w:style w:type="paragraph" w:customStyle="1" w:styleId="44">
    <w:name w:val="BD_Abstract"/>
    <w:basedOn w:val="1"/>
    <w:next w:val="45"/>
    <w:qFormat/>
    <w:uiPriority w:val="0"/>
    <w:pPr>
      <w:spacing w:before="360" w:after="360" w:line="480" w:lineRule="auto"/>
    </w:pPr>
  </w:style>
  <w:style w:type="paragraph" w:customStyle="1" w:styleId="45">
    <w:name w:val="TA_Main_Text"/>
    <w:basedOn w:val="1"/>
    <w:qFormat/>
    <w:uiPriority w:val="0"/>
    <w:pPr>
      <w:spacing w:line="480" w:lineRule="auto"/>
      <w:ind w:firstLine="202"/>
    </w:pPr>
  </w:style>
  <w:style w:type="paragraph" w:customStyle="1" w:styleId="46">
    <w:name w:val="BG_Keywords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55C0-1F0B-4BFC-9106-7B2BB0A21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</Words>
  <Characters>1651</Characters>
  <Lines>637</Lines>
  <Paragraphs>433</Paragraphs>
  <TotalTime>0</TotalTime>
  <ScaleCrop>false</ScaleCrop>
  <LinksUpToDate>false</LinksUpToDate>
  <CharactersWithSpaces>1787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2025-08-02T13:17:00Z</dcterms:created>
  <dc:creator>8613383141873</dc:creator>
  <cp:lastModifiedBy>ThinkPad</cp:lastModifiedBy>
  <dcterms:modified xsi:type="dcterms:W3CDTF">2025-08-07T09:33:15Z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eyJoZGlkIjoiYjk3ODgyZDIwOTc0ZjU4ZWRhMGQyNTA5YWY1YTJiNmMiLCJ1c2VySWQiOiIzMTA4MzYwOTYifQ==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C9C6CB9EF6CF4A259B36DCADFEEE47BE_13</vt:lpwstr>
  </property>
</Properties>
</file>