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D45C7" w14:textId="725D4EA4" w:rsidR="00717994" w:rsidRPr="00E971F4" w:rsidRDefault="002B616C" w:rsidP="008E4BC5">
      <w:pPr>
        <w:ind w:leftChars="67" w:left="141" w:rightChars="-230" w:right="-483"/>
        <w:jc w:val="center"/>
        <w:rPr>
          <w:rFonts w:ascii="Arial" w:hAnsi="Arial" w:cs="Arial"/>
          <w:sz w:val="16"/>
          <w:szCs w:val="16"/>
        </w:rPr>
      </w:pPr>
      <w:r w:rsidRPr="00E971F4">
        <w:rPr>
          <w:rFonts w:ascii="Arial" w:hAnsi="Arial" w:cs="Arial"/>
          <w:b/>
          <w:bCs/>
          <w:sz w:val="16"/>
          <w:szCs w:val="16"/>
        </w:rPr>
        <w:t xml:space="preserve">Supplementary Table1. </w:t>
      </w:r>
      <w:r w:rsidRPr="00E971F4">
        <w:rPr>
          <w:rFonts w:ascii="Arial" w:hAnsi="Arial" w:cs="Arial"/>
          <w:sz w:val="16"/>
          <w:szCs w:val="16"/>
        </w:rPr>
        <w:t>Clinical and radiographic outcomes</w:t>
      </w:r>
    </w:p>
    <w:tbl>
      <w:tblPr>
        <w:tblW w:w="8306" w:type="dxa"/>
        <w:tblLook w:val="04A0" w:firstRow="1" w:lastRow="0" w:firstColumn="1" w:lastColumn="0" w:noHBand="0" w:noVBand="1"/>
      </w:tblPr>
      <w:tblGrid>
        <w:gridCol w:w="1418"/>
        <w:gridCol w:w="1314"/>
        <w:gridCol w:w="1327"/>
        <w:gridCol w:w="1333"/>
        <w:gridCol w:w="1341"/>
        <w:gridCol w:w="1351"/>
        <w:gridCol w:w="222"/>
      </w:tblGrid>
      <w:tr w:rsidR="00DC64B1" w:rsidRPr="00E971F4" w14:paraId="3C1F8298" w14:textId="77777777" w:rsidTr="0045057C">
        <w:trPr>
          <w:gridAfter w:val="1"/>
          <w:wAfter w:w="222" w:type="dxa"/>
          <w:trHeight w:val="312"/>
        </w:trPr>
        <w:tc>
          <w:tcPr>
            <w:tcW w:w="273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12FA28" w14:textId="77777777" w:rsidR="00DC64B1" w:rsidRPr="00E971F4" w:rsidRDefault="00DC64B1" w:rsidP="00DC64B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2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213A62D" w14:textId="77777777" w:rsidR="00DC64B1" w:rsidRPr="00E971F4" w:rsidRDefault="00DC64B1" w:rsidP="00DC64B1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Pre-</w:t>
            </w:r>
          </w:p>
        </w:tc>
        <w:tc>
          <w:tcPr>
            <w:tcW w:w="133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6DAD76E" w14:textId="77777777" w:rsidR="00DC64B1" w:rsidRPr="00E971F4" w:rsidRDefault="00DC64B1" w:rsidP="00DC64B1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1 week</w:t>
            </w:r>
            <w:r w:rsidRPr="00E971F4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br/>
              <w:t xml:space="preserve"> post-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4874A96" w14:textId="77777777" w:rsidR="00DC64B1" w:rsidRPr="00E971F4" w:rsidRDefault="00DC64B1" w:rsidP="00DC64B1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3 </w:t>
            </w:r>
            <w:proofErr w:type="spellStart"/>
            <w:r w:rsidRPr="00E971F4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mo</w:t>
            </w:r>
            <w:proofErr w:type="spellEnd"/>
            <w:r w:rsidRPr="00E971F4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br/>
              <w:t xml:space="preserve"> post-</w:t>
            </w:r>
          </w:p>
        </w:tc>
        <w:tc>
          <w:tcPr>
            <w:tcW w:w="135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5453C1A" w14:textId="77777777" w:rsidR="00DC64B1" w:rsidRPr="00E971F4" w:rsidRDefault="00DC64B1" w:rsidP="00DC64B1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12 /6 </w:t>
            </w:r>
            <w:proofErr w:type="spellStart"/>
            <w:r w:rsidRPr="00E971F4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mo</w:t>
            </w:r>
            <w:proofErr w:type="spellEnd"/>
            <w:r w:rsidRPr="00E971F4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post-</w:t>
            </w:r>
          </w:p>
        </w:tc>
      </w:tr>
      <w:tr w:rsidR="00DC64B1" w:rsidRPr="00E971F4" w14:paraId="56E7C650" w14:textId="77777777" w:rsidTr="0045057C">
        <w:trPr>
          <w:trHeight w:val="413"/>
        </w:trPr>
        <w:tc>
          <w:tcPr>
            <w:tcW w:w="273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FE1D032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4FCD2E0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232A481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BDDCD7E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5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213271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E074" w14:textId="77777777" w:rsidR="00DC64B1" w:rsidRPr="00E971F4" w:rsidRDefault="00DC64B1" w:rsidP="00DC64B1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3F7FD1" w:rsidRPr="00E971F4" w14:paraId="659F90CB" w14:textId="77777777" w:rsidTr="0045057C">
        <w:trPr>
          <w:trHeight w:val="293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FD4CA" w14:textId="1D05B1BF" w:rsidR="00DC64B1" w:rsidRPr="00E971F4" w:rsidRDefault="00DC64B1" w:rsidP="00DC64B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Retrosp</w:t>
            </w:r>
            <w:r w:rsidR="0045057C"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e</w:t>
            </w: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ctive cohort (n=284)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3082C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Low back VAS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D6212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6.75±0.88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F719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3.35±1.09</w:t>
            </w: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F5A83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2.36±0.82</w:t>
            </w: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:vertAlign w:val="superscript"/>
              </w:rPr>
              <w:t>*</w:t>
            </w:r>
            <w:r w:rsidRPr="00E971F4">
              <w:rPr>
                <w:rFonts w:ascii="Arial" w:eastAsia="等线" w:hAnsi="Arial" w:cs="Arial"/>
                <w:i/>
                <w:iCs/>
                <w:color w:val="000000"/>
                <w:kern w:val="0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04B07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1.92±0.76</w:t>
            </w: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:vertAlign w:val="superscript"/>
              </w:rPr>
              <w:t>*#&amp;</w:t>
            </w:r>
          </w:p>
        </w:tc>
        <w:tc>
          <w:tcPr>
            <w:tcW w:w="222" w:type="dxa"/>
            <w:vAlign w:val="center"/>
            <w:hideMark/>
          </w:tcPr>
          <w:p w14:paraId="4E2B13B3" w14:textId="77777777" w:rsidR="00DC64B1" w:rsidRPr="00E971F4" w:rsidRDefault="00DC64B1" w:rsidP="00DC64B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</w:tr>
      <w:tr w:rsidR="003F7FD1" w:rsidRPr="00E971F4" w14:paraId="42A4F07B" w14:textId="77777777" w:rsidTr="0045057C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2A2A0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596A9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Leg VAS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1B6A0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6.40±1.12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DAE2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2.89±0.86</w:t>
            </w: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50A3C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2.14+0.85</w:t>
            </w: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:vertAlign w:val="superscript"/>
              </w:rPr>
              <w:t>*#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7CA2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1.43±0.78</w:t>
            </w: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:vertAlign w:val="superscript"/>
              </w:rPr>
              <w:t>*#&amp;</w:t>
            </w:r>
          </w:p>
        </w:tc>
        <w:tc>
          <w:tcPr>
            <w:tcW w:w="222" w:type="dxa"/>
            <w:vAlign w:val="center"/>
            <w:hideMark/>
          </w:tcPr>
          <w:p w14:paraId="69782EB6" w14:textId="77777777" w:rsidR="00DC64B1" w:rsidRPr="00E971F4" w:rsidRDefault="00DC64B1" w:rsidP="00DC64B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</w:tr>
      <w:tr w:rsidR="003F7FD1" w:rsidRPr="00E971F4" w14:paraId="29DECFF0" w14:textId="77777777" w:rsidTr="0045057C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A7BE5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D888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ODI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2B92A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36.76±4.71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65F58" w14:textId="0A59C7A2" w:rsidR="00DC64B1" w:rsidRPr="00E971F4" w:rsidRDefault="00DC64B1" w:rsidP="00DC64B1">
            <w:pPr>
              <w:widowControl/>
              <w:ind w:firstLineChars="200" w:firstLine="320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79B3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16.27±4.68</w:t>
            </w: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:vertAlign w:val="superscript"/>
              </w:rPr>
              <w:t>*#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DB3DA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11.34±3.67</w:t>
            </w: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:vertAlign w:val="superscript"/>
              </w:rPr>
              <w:t>*#&amp;</w:t>
            </w:r>
          </w:p>
        </w:tc>
        <w:tc>
          <w:tcPr>
            <w:tcW w:w="222" w:type="dxa"/>
            <w:vAlign w:val="center"/>
            <w:hideMark/>
          </w:tcPr>
          <w:p w14:paraId="32A97449" w14:textId="77777777" w:rsidR="00DC64B1" w:rsidRPr="00E971F4" w:rsidRDefault="00DC64B1" w:rsidP="00DC64B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</w:tr>
      <w:tr w:rsidR="003F7FD1" w:rsidRPr="00E971F4" w14:paraId="3B03DA5E" w14:textId="77777777" w:rsidTr="0045057C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C0599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FAF81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MIVH (mm)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13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9.48±1.76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5BFF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12.53±1.53</w:t>
            </w: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41429" w14:textId="6A99A3E0" w:rsidR="00DC64B1" w:rsidRPr="00E971F4" w:rsidRDefault="00DC64B1" w:rsidP="00DC64B1">
            <w:pPr>
              <w:widowControl/>
              <w:ind w:firstLineChars="200" w:firstLine="320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-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5085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11.49±1.59</w:t>
            </w: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:vertAlign w:val="superscript"/>
              </w:rPr>
              <w:t>*#</w:t>
            </w:r>
          </w:p>
        </w:tc>
        <w:tc>
          <w:tcPr>
            <w:tcW w:w="222" w:type="dxa"/>
            <w:vAlign w:val="center"/>
            <w:hideMark/>
          </w:tcPr>
          <w:p w14:paraId="73EBE02B" w14:textId="77777777" w:rsidR="00DC64B1" w:rsidRPr="00E971F4" w:rsidRDefault="00DC64B1" w:rsidP="00DC64B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</w:tr>
      <w:tr w:rsidR="003F7FD1" w:rsidRPr="00E971F4" w14:paraId="6844C3FF" w14:textId="77777777" w:rsidTr="0045057C">
        <w:trPr>
          <w:trHeight w:val="11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0EA9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819F3" w14:textId="77777777" w:rsidR="00DC64B1" w:rsidRPr="00E971F4" w:rsidRDefault="00DC64B1" w:rsidP="00DC64B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84DBA" w14:textId="77777777" w:rsidR="00DC64B1" w:rsidRPr="00E971F4" w:rsidRDefault="00DC64B1" w:rsidP="00DC64B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AB93A" w14:textId="77777777" w:rsidR="00DC64B1" w:rsidRPr="00E971F4" w:rsidRDefault="00DC64B1" w:rsidP="00DC64B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0CC0C" w14:textId="77777777" w:rsidR="00DC64B1" w:rsidRPr="00E971F4" w:rsidRDefault="00DC64B1" w:rsidP="00DC64B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0CA5E" w14:textId="77777777" w:rsidR="00DC64B1" w:rsidRPr="00E971F4" w:rsidRDefault="00DC64B1" w:rsidP="00DC64B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B904219" w14:textId="77777777" w:rsidR="00DC64B1" w:rsidRPr="00E971F4" w:rsidRDefault="00DC64B1" w:rsidP="00DC64B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</w:tr>
      <w:tr w:rsidR="003F7FD1" w:rsidRPr="00E971F4" w14:paraId="70FD9A58" w14:textId="77777777" w:rsidTr="0045057C">
        <w:trPr>
          <w:trHeight w:val="293"/>
        </w:trPr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12004D9" w14:textId="77777777" w:rsidR="00DC64B1" w:rsidRPr="00E971F4" w:rsidRDefault="00DC64B1" w:rsidP="00DC64B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Prospective cohort (n=112)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6D24C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Low back VAS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E82CD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6.70±0.73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E078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3.54±1.07</w:t>
            </w: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C27F2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2.99±0.65</w:t>
            </w: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:vertAlign w:val="superscript"/>
              </w:rPr>
              <w:t>*</w:t>
            </w:r>
            <w:r w:rsidRPr="00E971F4">
              <w:rPr>
                <w:rFonts w:ascii="Arial" w:eastAsia="等线" w:hAnsi="Arial" w:cs="Arial"/>
                <w:i/>
                <w:iCs/>
                <w:color w:val="000000"/>
                <w:kern w:val="0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54C46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1.41±0.79</w:t>
            </w: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:vertAlign w:val="superscript"/>
              </w:rPr>
              <w:t>*#&amp;</w:t>
            </w:r>
          </w:p>
        </w:tc>
        <w:tc>
          <w:tcPr>
            <w:tcW w:w="222" w:type="dxa"/>
            <w:vAlign w:val="center"/>
            <w:hideMark/>
          </w:tcPr>
          <w:p w14:paraId="562BFFB5" w14:textId="77777777" w:rsidR="00DC64B1" w:rsidRPr="00E971F4" w:rsidRDefault="00DC64B1" w:rsidP="00DC64B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</w:tr>
      <w:tr w:rsidR="003F7FD1" w:rsidRPr="00E971F4" w14:paraId="7AEBE248" w14:textId="77777777" w:rsidTr="0045057C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C1708C5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84F80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Leg VAS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EA47C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6.34±0.8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911B9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3.25±1.05</w:t>
            </w: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9B69B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2.56+0.57</w:t>
            </w: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:vertAlign w:val="superscript"/>
              </w:rPr>
              <w:t>*#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F2E53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1.46±0.60</w:t>
            </w: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:vertAlign w:val="superscript"/>
              </w:rPr>
              <w:t>*#&amp;</w:t>
            </w:r>
          </w:p>
        </w:tc>
        <w:tc>
          <w:tcPr>
            <w:tcW w:w="222" w:type="dxa"/>
            <w:vAlign w:val="center"/>
            <w:hideMark/>
          </w:tcPr>
          <w:p w14:paraId="28811413" w14:textId="77777777" w:rsidR="00DC64B1" w:rsidRPr="00E971F4" w:rsidRDefault="00DC64B1" w:rsidP="00DC64B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</w:tr>
      <w:tr w:rsidR="003F7FD1" w:rsidRPr="00E971F4" w14:paraId="1EB2F344" w14:textId="77777777" w:rsidTr="0045057C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654EC00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EA1FA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ODI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8D5D3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33.19±3.88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FEFF8" w14:textId="299E5B82" w:rsidR="00DC64B1" w:rsidRPr="00E971F4" w:rsidRDefault="00DC64B1" w:rsidP="00DC64B1">
            <w:pPr>
              <w:widowControl/>
              <w:ind w:firstLineChars="200" w:firstLine="320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5E1A6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22.15±3.06</w:t>
            </w: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:vertAlign w:val="superscript"/>
              </w:rPr>
              <w:t>*#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E6E01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11.42±2.59</w:t>
            </w: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:vertAlign w:val="superscript"/>
              </w:rPr>
              <w:t>*#&amp;</w:t>
            </w:r>
          </w:p>
        </w:tc>
        <w:tc>
          <w:tcPr>
            <w:tcW w:w="222" w:type="dxa"/>
            <w:vAlign w:val="center"/>
            <w:hideMark/>
          </w:tcPr>
          <w:p w14:paraId="4A1EE7E4" w14:textId="77777777" w:rsidR="00DC64B1" w:rsidRPr="00E971F4" w:rsidRDefault="00DC64B1" w:rsidP="00DC64B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</w:tr>
      <w:tr w:rsidR="003F7FD1" w:rsidRPr="00E971F4" w14:paraId="4FA9DD43" w14:textId="77777777" w:rsidTr="0045057C">
        <w:trPr>
          <w:trHeight w:val="293"/>
        </w:trPr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22B3E96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CD3E3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MIVH (mm)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98BAC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8.43±1.58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02804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11.74±1.60</w:t>
            </w: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BF5D3" w14:textId="7643BDF3" w:rsidR="00DC64B1" w:rsidRPr="00E971F4" w:rsidRDefault="00DC64B1" w:rsidP="00DC64B1">
            <w:pPr>
              <w:widowControl/>
              <w:ind w:firstLineChars="200" w:firstLine="320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-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2675B" w14:textId="77777777" w:rsidR="00DC64B1" w:rsidRPr="00E971F4" w:rsidRDefault="00DC64B1" w:rsidP="00DC64B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10.65±1.59</w:t>
            </w:r>
            <w:r w:rsidRPr="00E971F4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:vertAlign w:val="superscript"/>
              </w:rPr>
              <w:t>*#</w:t>
            </w:r>
          </w:p>
        </w:tc>
        <w:tc>
          <w:tcPr>
            <w:tcW w:w="222" w:type="dxa"/>
            <w:vAlign w:val="center"/>
            <w:hideMark/>
          </w:tcPr>
          <w:p w14:paraId="620407BE" w14:textId="77777777" w:rsidR="00DC64B1" w:rsidRPr="00E971F4" w:rsidRDefault="00DC64B1" w:rsidP="00DC64B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</w:tr>
    </w:tbl>
    <w:p w14:paraId="00D52981" w14:textId="4CA46B01" w:rsidR="00717994" w:rsidRPr="00E971F4" w:rsidRDefault="00717994" w:rsidP="00986D80">
      <w:pPr>
        <w:rPr>
          <w:rFonts w:ascii="Arial" w:eastAsia="等线" w:hAnsi="Arial" w:cs="Arial"/>
          <w:color w:val="000000"/>
          <w:kern w:val="0"/>
          <w:sz w:val="16"/>
          <w:szCs w:val="16"/>
        </w:rPr>
      </w:pPr>
      <w:r w:rsidRPr="00E971F4">
        <w:rPr>
          <w:rFonts w:ascii="Arial" w:eastAsia="等线" w:hAnsi="Arial" w:cs="Arial"/>
          <w:color w:val="000000"/>
          <w:kern w:val="0"/>
          <w:sz w:val="16"/>
          <w:szCs w:val="16"/>
        </w:rPr>
        <w:t xml:space="preserve">Note: </w:t>
      </w:r>
      <w:r w:rsidR="00555FB2" w:rsidRPr="00E971F4">
        <w:rPr>
          <w:rFonts w:ascii="Arial" w:eastAsia="等线" w:hAnsi="Arial" w:cs="Arial"/>
          <w:color w:val="000000"/>
          <w:kern w:val="0"/>
          <w:sz w:val="16"/>
          <w:szCs w:val="16"/>
        </w:rPr>
        <w:t>Pre-, preoperative; post-, postoperative; n, number of patients;</w:t>
      </w:r>
      <w:r w:rsidR="00555FB2" w:rsidRPr="00E971F4">
        <w:rPr>
          <w:rFonts w:ascii="Arial" w:eastAsia="等线" w:hAnsi="Arial" w:cs="Arial"/>
          <w:color w:val="000000"/>
          <w:kern w:val="0"/>
          <w:sz w:val="16"/>
          <w:szCs w:val="16"/>
          <w:vertAlign w:val="superscript"/>
        </w:rPr>
        <w:t xml:space="preserve"> </w:t>
      </w:r>
      <w:r w:rsidRPr="00E971F4">
        <w:rPr>
          <w:rFonts w:ascii="Arial" w:eastAsia="等线" w:hAnsi="Arial" w:cs="Arial"/>
          <w:color w:val="000000"/>
          <w:kern w:val="0"/>
          <w:sz w:val="16"/>
          <w:szCs w:val="16"/>
          <w:vertAlign w:val="superscript"/>
        </w:rPr>
        <w:t xml:space="preserve">* </w:t>
      </w:r>
      <w:r w:rsidRPr="00E971F4">
        <w:rPr>
          <w:rFonts w:ascii="Arial" w:eastAsia="等线" w:hAnsi="Arial" w:cs="Arial"/>
          <w:color w:val="000000"/>
          <w:kern w:val="0"/>
          <w:sz w:val="16"/>
          <w:szCs w:val="16"/>
        </w:rPr>
        <w:t xml:space="preserve">represents </w:t>
      </w:r>
      <w:r w:rsidRPr="00E971F4">
        <w:rPr>
          <w:rFonts w:ascii="Arial" w:eastAsia="等线" w:hAnsi="Arial" w:cs="Arial"/>
          <w:i/>
          <w:iCs/>
          <w:color w:val="000000"/>
          <w:kern w:val="0"/>
          <w:sz w:val="16"/>
          <w:szCs w:val="16"/>
        </w:rPr>
        <w:t>P</w:t>
      </w:r>
      <w:r w:rsidRPr="00E971F4">
        <w:rPr>
          <w:rFonts w:ascii="Arial" w:eastAsia="等线" w:hAnsi="Arial" w:cs="Arial"/>
          <w:color w:val="000000"/>
          <w:kern w:val="0"/>
          <w:sz w:val="16"/>
          <w:szCs w:val="16"/>
        </w:rPr>
        <w:t>&lt;0.05, compared to the preoperative parameter;</w:t>
      </w:r>
      <w:r w:rsidR="00986D80" w:rsidRPr="00E971F4">
        <w:rPr>
          <w:rFonts w:ascii="Arial" w:eastAsia="等线" w:hAnsi="Arial" w:cs="Arial"/>
          <w:color w:val="000000"/>
          <w:kern w:val="0"/>
          <w:sz w:val="16"/>
          <w:szCs w:val="16"/>
        </w:rPr>
        <w:t xml:space="preserve"> </w:t>
      </w:r>
      <w:r w:rsidRPr="00E971F4">
        <w:rPr>
          <w:rFonts w:ascii="Arial" w:eastAsia="等线" w:hAnsi="Arial" w:cs="Arial"/>
          <w:color w:val="000000"/>
          <w:kern w:val="0"/>
          <w:sz w:val="16"/>
          <w:szCs w:val="16"/>
          <w:vertAlign w:val="superscript"/>
        </w:rPr>
        <w:t>#</w:t>
      </w:r>
      <w:r w:rsidRPr="00E971F4">
        <w:rPr>
          <w:rFonts w:ascii="Arial" w:eastAsia="等线" w:hAnsi="Arial" w:cs="Arial"/>
          <w:color w:val="000000"/>
          <w:kern w:val="0"/>
          <w:sz w:val="16"/>
          <w:szCs w:val="16"/>
        </w:rPr>
        <w:t xml:space="preserve"> represents </w:t>
      </w:r>
      <w:r w:rsidRPr="00E971F4">
        <w:rPr>
          <w:rFonts w:ascii="Arial" w:eastAsia="等线" w:hAnsi="Arial" w:cs="Arial"/>
          <w:i/>
          <w:iCs/>
          <w:color w:val="000000"/>
          <w:kern w:val="0"/>
          <w:sz w:val="16"/>
          <w:szCs w:val="16"/>
        </w:rPr>
        <w:t>P</w:t>
      </w:r>
      <w:r w:rsidRPr="00E971F4">
        <w:rPr>
          <w:rFonts w:ascii="Arial" w:eastAsia="等线" w:hAnsi="Arial" w:cs="Arial"/>
          <w:color w:val="000000"/>
          <w:kern w:val="0"/>
          <w:sz w:val="16"/>
          <w:szCs w:val="16"/>
        </w:rPr>
        <w:t xml:space="preserve">&lt;0.05, compared to the post-operative 1 </w:t>
      </w:r>
      <w:r w:rsidR="00555FB2" w:rsidRPr="00E971F4">
        <w:rPr>
          <w:rFonts w:ascii="Arial" w:eastAsia="等线" w:hAnsi="Arial" w:cs="Arial"/>
          <w:color w:val="000000"/>
          <w:kern w:val="0"/>
          <w:sz w:val="16"/>
          <w:szCs w:val="16"/>
        </w:rPr>
        <w:t>week</w:t>
      </w:r>
      <w:r w:rsidRPr="00E971F4">
        <w:rPr>
          <w:rFonts w:ascii="Arial" w:eastAsia="等线" w:hAnsi="Arial" w:cs="Arial"/>
          <w:color w:val="000000"/>
          <w:kern w:val="0"/>
          <w:sz w:val="16"/>
          <w:szCs w:val="16"/>
        </w:rPr>
        <w:t xml:space="preserve">; </w:t>
      </w:r>
      <w:r w:rsidRPr="00E971F4">
        <w:rPr>
          <w:rFonts w:ascii="Arial" w:eastAsia="等线" w:hAnsi="Arial" w:cs="Arial"/>
          <w:color w:val="000000"/>
          <w:kern w:val="0"/>
          <w:sz w:val="16"/>
          <w:szCs w:val="16"/>
          <w:vertAlign w:val="superscript"/>
        </w:rPr>
        <w:t>&amp;</w:t>
      </w:r>
      <w:r w:rsidRPr="00E971F4">
        <w:rPr>
          <w:rFonts w:ascii="Arial" w:eastAsia="等线" w:hAnsi="Arial" w:cs="Arial"/>
          <w:color w:val="000000"/>
          <w:kern w:val="0"/>
          <w:sz w:val="16"/>
          <w:szCs w:val="16"/>
        </w:rPr>
        <w:t xml:space="preserve"> represents </w:t>
      </w:r>
      <w:r w:rsidRPr="00E971F4">
        <w:rPr>
          <w:rFonts w:ascii="Arial" w:eastAsia="等线" w:hAnsi="Arial" w:cs="Arial"/>
          <w:i/>
          <w:iCs/>
          <w:color w:val="000000"/>
          <w:kern w:val="0"/>
          <w:sz w:val="16"/>
          <w:szCs w:val="16"/>
        </w:rPr>
        <w:t>P</w:t>
      </w:r>
      <w:r w:rsidRPr="00E971F4">
        <w:rPr>
          <w:rFonts w:ascii="Arial" w:eastAsia="等线" w:hAnsi="Arial" w:cs="Arial"/>
          <w:color w:val="000000"/>
          <w:kern w:val="0"/>
          <w:sz w:val="16"/>
          <w:szCs w:val="16"/>
        </w:rPr>
        <w:t xml:space="preserve">&lt;0.05, compared to the post-operative 3 months; </w:t>
      </w:r>
      <w:r w:rsidR="002A3E8B" w:rsidRPr="00E971F4">
        <w:rPr>
          <w:rFonts w:ascii="Arial" w:eastAsia="等线" w:hAnsi="Arial" w:cs="Arial"/>
          <w:color w:val="000000"/>
          <w:kern w:val="0"/>
          <w:sz w:val="16"/>
          <w:szCs w:val="16"/>
        </w:rPr>
        <w:t xml:space="preserve">- represents data not available; </w:t>
      </w:r>
      <w:r w:rsidRPr="00E971F4">
        <w:rPr>
          <w:rFonts w:ascii="Arial" w:hAnsi="Arial" w:cs="Arial"/>
          <w:sz w:val="16"/>
          <w:szCs w:val="16"/>
        </w:rPr>
        <w:t>MIVH: midpoint intervertebral heigh; VAS: visual analogue scale; ODI: oswestry disability index.</w:t>
      </w:r>
    </w:p>
    <w:p w14:paraId="1B82B7E2" w14:textId="77777777" w:rsidR="00717994" w:rsidRPr="00E971F4" w:rsidRDefault="00717994">
      <w:pPr>
        <w:rPr>
          <w:rFonts w:ascii="Arial" w:hAnsi="Arial" w:cs="Arial"/>
          <w:sz w:val="16"/>
          <w:szCs w:val="16"/>
        </w:rPr>
      </w:pPr>
    </w:p>
    <w:sectPr w:rsidR="00717994" w:rsidRPr="00E97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0E64A" w14:textId="77777777" w:rsidR="008932E2" w:rsidRDefault="008932E2" w:rsidP="00717994">
      <w:r>
        <w:separator/>
      </w:r>
    </w:p>
  </w:endnote>
  <w:endnote w:type="continuationSeparator" w:id="0">
    <w:p w14:paraId="7FBDA1BF" w14:textId="77777777" w:rsidR="008932E2" w:rsidRDefault="008932E2" w:rsidP="0071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DBFCB" w14:textId="77777777" w:rsidR="008932E2" w:rsidRDefault="008932E2" w:rsidP="00717994">
      <w:r>
        <w:separator/>
      </w:r>
    </w:p>
  </w:footnote>
  <w:footnote w:type="continuationSeparator" w:id="0">
    <w:p w14:paraId="245E48BB" w14:textId="77777777" w:rsidR="008932E2" w:rsidRDefault="008932E2" w:rsidP="00717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79"/>
    <w:rsid w:val="00272E3F"/>
    <w:rsid w:val="002A3E8B"/>
    <w:rsid w:val="002B616C"/>
    <w:rsid w:val="003F7FD1"/>
    <w:rsid w:val="0045057C"/>
    <w:rsid w:val="004A52DE"/>
    <w:rsid w:val="00555FB2"/>
    <w:rsid w:val="005C44BE"/>
    <w:rsid w:val="005F5F82"/>
    <w:rsid w:val="00717994"/>
    <w:rsid w:val="00853B85"/>
    <w:rsid w:val="008932E2"/>
    <w:rsid w:val="008E4BC5"/>
    <w:rsid w:val="00950379"/>
    <w:rsid w:val="00986D80"/>
    <w:rsid w:val="00B40C25"/>
    <w:rsid w:val="00B9242B"/>
    <w:rsid w:val="00C260D0"/>
    <w:rsid w:val="00CA4B7D"/>
    <w:rsid w:val="00CC7F06"/>
    <w:rsid w:val="00CD545C"/>
    <w:rsid w:val="00DC64B1"/>
    <w:rsid w:val="00E971F4"/>
    <w:rsid w:val="00F5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2C8F3"/>
  <w15:chartTrackingRefBased/>
  <w15:docId w15:val="{8FDC7C57-7D5B-47CC-B74B-0B66A48C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79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7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79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濮 兴孝</dc:creator>
  <cp:keywords/>
  <dc:description/>
  <cp:lastModifiedBy>曾建成</cp:lastModifiedBy>
  <cp:revision>13</cp:revision>
  <dcterms:created xsi:type="dcterms:W3CDTF">2022-01-03T05:24:00Z</dcterms:created>
  <dcterms:modified xsi:type="dcterms:W3CDTF">2022-04-06T11:32:00Z</dcterms:modified>
</cp:coreProperties>
</file>